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06CB" w14:textId="19F7A675" w:rsidR="00404AA2" w:rsidRPr="0038239A" w:rsidRDefault="00E14689" w:rsidP="009A19FE">
      <w:pPr>
        <w:spacing w:line="240" w:lineRule="auto"/>
        <w:jc w:val="both"/>
        <w:rPr>
          <w:rFonts w:ascii="Aptos" w:hAnsi="Aptos"/>
          <w:b/>
          <w:bCs/>
          <w:sz w:val="24"/>
          <w:szCs w:val="24"/>
        </w:rPr>
      </w:pPr>
      <w:r w:rsidRPr="0038239A">
        <w:rPr>
          <w:rFonts w:ascii="Aptos" w:hAnsi="Aptos"/>
          <w:b/>
          <w:bCs/>
          <w:sz w:val="24"/>
          <w:szCs w:val="24"/>
        </w:rPr>
        <w:t>« </w:t>
      </w:r>
      <w:r w:rsidR="00A54BA0" w:rsidRPr="0038239A">
        <w:rPr>
          <w:rFonts w:ascii="Aptos" w:hAnsi="Aptos"/>
          <w:b/>
          <w:bCs/>
          <w:sz w:val="24"/>
          <w:szCs w:val="24"/>
        </w:rPr>
        <w:t>De lettres et de philologie</w:t>
      </w:r>
      <w:r w:rsidRPr="0038239A">
        <w:rPr>
          <w:rFonts w:ascii="Aptos" w:hAnsi="Aptos"/>
          <w:b/>
          <w:bCs/>
          <w:sz w:val="24"/>
          <w:szCs w:val="24"/>
        </w:rPr>
        <w:t> »</w:t>
      </w:r>
      <w:r w:rsidR="00404AA2" w:rsidRPr="0038239A">
        <w:rPr>
          <w:rFonts w:ascii="Aptos" w:hAnsi="Aptos"/>
          <w:b/>
          <w:bCs/>
          <w:sz w:val="24"/>
          <w:szCs w:val="24"/>
        </w:rPr>
        <w:t>.</w:t>
      </w:r>
      <w:r w:rsidR="00776DDA" w:rsidRPr="00601486">
        <w:rPr>
          <w:rStyle w:val="Appelnotedebasdep"/>
          <w:rFonts w:ascii="Aptos" w:hAnsi="Aptos"/>
          <w:b/>
          <w:bCs/>
          <w:sz w:val="20"/>
          <w:szCs w:val="20"/>
        </w:rPr>
        <w:footnoteReference w:id="1"/>
      </w:r>
      <w:r w:rsidR="00404AA2" w:rsidRPr="0038239A">
        <w:rPr>
          <w:rFonts w:ascii="Aptos" w:hAnsi="Aptos"/>
          <w:b/>
          <w:bCs/>
          <w:sz w:val="24"/>
          <w:szCs w:val="24"/>
        </w:rPr>
        <w:t xml:space="preserve"> En </w:t>
      </w:r>
      <w:r w:rsidR="00A54BA0" w:rsidRPr="0038239A">
        <w:rPr>
          <w:rFonts w:ascii="Aptos" w:hAnsi="Aptos"/>
          <w:b/>
          <w:bCs/>
          <w:sz w:val="24"/>
          <w:szCs w:val="24"/>
        </w:rPr>
        <w:t>souvenir</w:t>
      </w:r>
      <w:r w:rsidR="00404AA2" w:rsidRPr="0038239A">
        <w:rPr>
          <w:rFonts w:ascii="Aptos" w:hAnsi="Aptos"/>
          <w:b/>
          <w:bCs/>
          <w:sz w:val="24"/>
          <w:szCs w:val="24"/>
        </w:rPr>
        <w:t xml:space="preserve"> de Paola Moreno</w:t>
      </w:r>
      <w:r w:rsidR="00896931" w:rsidRPr="0038239A">
        <w:rPr>
          <w:rFonts w:ascii="Aptos" w:hAnsi="Aptos"/>
          <w:b/>
          <w:bCs/>
          <w:sz w:val="24"/>
          <w:szCs w:val="24"/>
        </w:rPr>
        <w:t xml:space="preserve"> (1967-2023)</w:t>
      </w:r>
    </w:p>
    <w:p w14:paraId="11F0FBAD" w14:textId="77777777" w:rsidR="00776DDA" w:rsidRDefault="00404AA2" w:rsidP="003A1B92">
      <w:pPr>
        <w:pStyle w:val="Notedebasdepage"/>
        <w:ind w:left="3119"/>
        <w:jc w:val="both"/>
        <w:rPr>
          <w:rFonts w:ascii="Aptos" w:hAnsi="Aptos"/>
        </w:rPr>
      </w:pPr>
      <w:r w:rsidRPr="00601486">
        <w:rPr>
          <w:rFonts w:ascii="Aptos" w:hAnsi="Aptos"/>
        </w:rPr>
        <w:t>« </w:t>
      </w:r>
      <w:r w:rsidR="00B14C37" w:rsidRPr="00601486">
        <w:rPr>
          <w:rFonts w:ascii="Aptos" w:hAnsi="Aptos"/>
        </w:rPr>
        <w:t>La lecture et l’édition critique de correspondance</w:t>
      </w:r>
      <w:r w:rsidR="00D84647" w:rsidRPr="00601486">
        <w:rPr>
          <w:rFonts w:ascii="Aptos" w:hAnsi="Aptos"/>
        </w:rPr>
        <w:t>s</w:t>
      </w:r>
      <w:r w:rsidR="00B14C37" w:rsidRPr="00601486">
        <w:rPr>
          <w:rFonts w:ascii="Aptos" w:hAnsi="Aptos"/>
        </w:rPr>
        <w:t xml:space="preserve"> me donnent au jour le jour l’occasion précieuse de conjuguer deux pôles d’intérêt qui ont marqué toute ma carrière : la philologie et l’humanité. Établir les mots que des hommes et des femmes se sont échangés c’est, avant tout, leur donner une force et une solidité, c’est redonner voix à un dialogue de jadis que nous ne pouvons plus écouter (mais que nous pouvons reconstituer) et c’est, en même temps, donner vie à un nouveau dialogue de l’auteur avec les nouveaux lecteurs que nous sommes. »</w:t>
      </w:r>
    </w:p>
    <w:p w14:paraId="433272E4" w14:textId="3BF63129" w:rsidR="00B14C37" w:rsidRPr="00601486" w:rsidRDefault="00776DDA" w:rsidP="00776DDA">
      <w:pPr>
        <w:pStyle w:val="Notedebasdepage"/>
        <w:ind w:left="3119"/>
        <w:jc w:val="right"/>
        <w:rPr>
          <w:rFonts w:ascii="Aptos" w:hAnsi="Aptos"/>
        </w:rPr>
      </w:pPr>
      <w:r>
        <w:rPr>
          <w:rFonts w:ascii="Aptos" w:hAnsi="Aptos"/>
        </w:rPr>
        <w:t>Paola Moreno</w:t>
      </w:r>
    </w:p>
    <w:p w14:paraId="4F7E3E23" w14:textId="016E677A" w:rsidR="00404AA2" w:rsidRPr="0038239A" w:rsidRDefault="00404AA2" w:rsidP="009A19FE">
      <w:pPr>
        <w:pStyle w:val="xmsonormal"/>
        <w:shd w:val="clear" w:color="auto" w:fill="FFFFFF"/>
        <w:rPr>
          <w:rFonts w:ascii="Aptos" w:hAnsi="Aptos"/>
          <w:sz w:val="24"/>
          <w:szCs w:val="24"/>
        </w:rPr>
      </w:pPr>
    </w:p>
    <w:p w14:paraId="3B1E3AAC" w14:textId="3763A5C5" w:rsidR="00666BFA" w:rsidRPr="0038239A" w:rsidRDefault="00812BB9" w:rsidP="00DD77C7">
      <w:pPr>
        <w:pStyle w:val="Paragraphedeliste"/>
        <w:spacing w:line="240" w:lineRule="auto"/>
        <w:ind w:left="0" w:firstLine="708"/>
        <w:jc w:val="both"/>
        <w:rPr>
          <w:rFonts w:ascii="Aptos" w:hAnsi="Aptos"/>
          <w:sz w:val="24"/>
          <w:szCs w:val="24"/>
        </w:rPr>
      </w:pPr>
      <w:r w:rsidRPr="0038239A">
        <w:rPr>
          <w:rFonts w:ascii="Aptos" w:hAnsi="Aptos"/>
          <w:sz w:val="24"/>
          <w:szCs w:val="24"/>
        </w:rPr>
        <w:t>Philologue romane de formation</w:t>
      </w:r>
      <w:r w:rsidR="00E06DE8" w:rsidRPr="0038239A">
        <w:rPr>
          <w:rFonts w:ascii="Aptos" w:hAnsi="Aptos"/>
          <w:sz w:val="24"/>
          <w:szCs w:val="24"/>
        </w:rPr>
        <w:t xml:space="preserve">, formée à l’école d’Alberto </w:t>
      </w:r>
      <w:r w:rsidR="00404AA2" w:rsidRPr="0038239A">
        <w:rPr>
          <w:rFonts w:ascii="Aptos" w:hAnsi="Aptos"/>
          <w:sz w:val="24"/>
          <w:szCs w:val="24"/>
        </w:rPr>
        <w:t>V</w:t>
      </w:r>
      <w:r w:rsidR="00E06DE8" w:rsidRPr="0038239A">
        <w:rPr>
          <w:rFonts w:ascii="Aptos" w:hAnsi="Aptos"/>
          <w:sz w:val="24"/>
          <w:szCs w:val="24"/>
        </w:rPr>
        <w:t xml:space="preserve">arvaro </w:t>
      </w:r>
      <w:r w:rsidR="009B6E3B" w:rsidRPr="0038239A">
        <w:rPr>
          <w:rFonts w:ascii="Aptos" w:hAnsi="Aptos"/>
          <w:sz w:val="24"/>
          <w:szCs w:val="24"/>
        </w:rPr>
        <w:t>puis de</w:t>
      </w:r>
      <w:r w:rsidR="00E06DE8" w:rsidRPr="0038239A">
        <w:rPr>
          <w:rFonts w:ascii="Aptos" w:hAnsi="Aptos"/>
          <w:sz w:val="24"/>
          <w:szCs w:val="24"/>
        </w:rPr>
        <w:t xml:space="preserve"> Madeleine Tyssens</w:t>
      </w:r>
      <w:r w:rsidR="00061C94" w:rsidRPr="0038239A">
        <w:rPr>
          <w:rFonts w:ascii="Aptos" w:hAnsi="Aptos"/>
          <w:sz w:val="24"/>
          <w:szCs w:val="24"/>
        </w:rPr>
        <w:t xml:space="preserve">, auteure d’une thèse sur la </w:t>
      </w:r>
      <w:r w:rsidR="009B6E3B" w:rsidRPr="0038239A">
        <w:rPr>
          <w:rFonts w:ascii="Aptos" w:hAnsi="Aptos"/>
          <w:sz w:val="24"/>
          <w:szCs w:val="24"/>
          <w:shd w:val="clear" w:color="auto" w:fill="FFFFFF"/>
        </w:rPr>
        <w:t>tradition manuscrite d</w:t>
      </w:r>
      <w:r w:rsidR="00B965B4">
        <w:rPr>
          <w:rFonts w:ascii="Aptos" w:hAnsi="Aptos"/>
          <w:sz w:val="24"/>
          <w:szCs w:val="24"/>
          <w:shd w:val="clear" w:color="auto" w:fill="FFFFFF"/>
        </w:rPr>
        <w:t>u</w:t>
      </w:r>
      <w:r w:rsidR="009B6E3B" w:rsidRPr="0038239A">
        <w:rPr>
          <w:rFonts w:ascii="Aptos" w:hAnsi="Aptos"/>
          <w:sz w:val="24"/>
          <w:szCs w:val="24"/>
          <w:shd w:val="clear" w:color="auto" w:fill="FFFFFF"/>
        </w:rPr>
        <w:t> </w:t>
      </w:r>
      <w:r w:rsidR="009B6E3B" w:rsidRPr="0038239A">
        <w:rPr>
          <w:rStyle w:val="Accentuation"/>
          <w:rFonts w:ascii="Aptos" w:hAnsi="Aptos"/>
          <w:sz w:val="24"/>
          <w:szCs w:val="24"/>
          <w:shd w:val="clear" w:color="auto" w:fill="FFFFFF"/>
        </w:rPr>
        <w:t>Foucon de Candie</w:t>
      </w:r>
      <w:r w:rsidR="00434833">
        <w:rPr>
          <w:rStyle w:val="Accentuation"/>
          <w:rFonts w:ascii="Aptos" w:hAnsi="Aptos"/>
          <w:i w:val="0"/>
          <w:iCs w:val="0"/>
          <w:sz w:val="24"/>
          <w:szCs w:val="24"/>
          <w:shd w:val="clear" w:color="auto" w:fill="FFFFFF"/>
        </w:rPr>
        <w:t>,</w:t>
      </w:r>
      <w:r w:rsidR="00EF08E6" w:rsidRPr="0038239A">
        <w:rPr>
          <w:rFonts w:ascii="Aptos" w:hAnsi="Aptos"/>
          <w:sz w:val="24"/>
          <w:szCs w:val="24"/>
          <w:shd w:val="clear" w:color="auto" w:fill="FFFFFF"/>
        </w:rPr>
        <w:t xml:space="preserve"> </w:t>
      </w:r>
      <w:r w:rsidR="00061C94" w:rsidRPr="0038239A">
        <w:rPr>
          <w:rFonts w:ascii="Aptos" w:hAnsi="Aptos"/>
          <w:sz w:val="24"/>
          <w:szCs w:val="24"/>
          <w:shd w:val="clear" w:color="auto" w:fill="FFFFFF"/>
        </w:rPr>
        <w:t>soutenue</w:t>
      </w:r>
      <w:r w:rsidR="009B6E3B" w:rsidRPr="0038239A">
        <w:rPr>
          <w:rFonts w:ascii="Aptos" w:hAnsi="Aptos"/>
          <w:sz w:val="24"/>
          <w:szCs w:val="24"/>
          <w:shd w:val="clear" w:color="auto" w:fill="FFFFFF"/>
        </w:rPr>
        <w:t xml:space="preserve"> en 1995 et publi</w:t>
      </w:r>
      <w:r w:rsidR="00061C94" w:rsidRPr="0038239A">
        <w:rPr>
          <w:rFonts w:ascii="Aptos" w:hAnsi="Aptos"/>
          <w:sz w:val="24"/>
          <w:szCs w:val="24"/>
          <w:shd w:val="clear" w:color="auto" w:fill="FFFFFF"/>
        </w:rPr>
        <w:t>ée</w:t>
      </w:r>
      <w:r w:rsidR="009B6E3B" w:rsidRPr="0038239A">
        <w:rPr>
          <w:rFonts w:ascii="Aptos" w:hAnsi="Aptos"/>
          <w:sz w:val="24"/>
          <w:szCs w:val="24"/>
          <w:shd w:val="clear" w:color="auto" w:fill="FFFFFF"/>
        </w:rPr>
        <w:t xml:space="preserve"> </w:t>
      </w:r>
      <w:r w:rsidR="00F369DD" w:rsidRPr="0038239A">
        <w:rPr>
          <w:rFonts w:ascii="Aptos" w:hAnsi="Aptos"/>
          <w:sz w:val="24"/>
          <w:szCs w:val="24"/>
          <w:shd w:val="clear" w:color="auto" w:fill="FFFFFF"/>
        </w:rPr>
        <w:t>peu après</w:t>
      </w:r>
      <w:r w:rsidR="00E06DE8" w:rsidRPr="0038239A">
        <w:rPr>
          <w:rFonts w:ascii="Aptos" w:hAnsi="Aptos"/>
          <w:sz w:val="24"/>
          <w:szCs w:val="24"/>
        </w:rPr>
        <w:t>,</w:t>
      </w:r>
      <w:r w:rsidR="00F63036" w:rsidRPr="0038239A">
        <w:rPr>
          <w:rStyle w:val="Appelnotedebasdep"/>
          <w:rFonts w:ascii="Aptos" w:hAnsi="Aptos"/>
          <w:sz w:val="24"/>
          <w:szCs w:val="24"/>
          <w:shd w:val="clear" w:color="auto" w:fill="FFFFFF"/>
        </w:rPr>
        <w:footnoteReference w:id="2"/>
      </w:r>
      <w:r w:rsidR="00E06DE8" w:rsidRPr="0038239A">
        <w:rPr>
          <w:rFonts w:ascii="Aptos" w:hAnsi="Aptos"/>
          <w:sz w:val="24"/>
          <w:szCs w:val="24"/>
        </w:rPr>
        <w:t xml:space="preserve"> c</w:t>
      </w:r>
      <w:r w:rsidRPr="0038239A">
        <w:rPr>
          <w:rFonts w:ascii="Aptos" w:hAnsi="Aptos"/>
          <w:sz w:val="24"/>
          <w:szCs w:val="24"/>
        </w:rPr>
        <w:t>’est aux lettres</w:t>
      </w:r>
      <w:r w:rsidR="006C70D8">
        <w:rPr>
          <w:rFonts w:ascii="Aptos" w:hAnsi="Aptos"/>
          <w:sz w:val="24"/>
          <w:szCs w:val="24"/>
        </w:rPr>
        <w:t xml:space="preserve"> vulgaires ital</w:t>
      </w:r>
      <w:r w:rsidR="000E41EC">
        <w:rPr>
          <w:rFonts w:ascii="Aptos" w:hAnsi="Aptos"/>
          <w:sz w:val="24"/>
          <w:szCs w:val="24"/>
        </w:rPr>
        <w:t>iennes</w:t>
      </w:r>
      <w:r w:rsidRPr="0038239A">
        <w:rPr>
          <w:rFonts w:ascii="Aptos" w:hAnsi="Aptos"/>
          <w:sz w:val="24"/>
          <w:szCs w:val="24"/>
        </w:rPr>
        <w:t xml:space="preserve"> que</w:t>
      </w:r>
      <w:r w:rsidR="00967165">
        <w:rPr>
          <w:rFonts w:ascii="Aptos" w:hAnsi="Aptos"/>
          <w:sz w:val="24"/>
          <w:szCs w:val="24"/>
        </w:rPr>
        <w:t xml:space="preserve"> </w:t>
      </w:r>
      <w:r w:rsidRPr="0038239A">
        <w:rPr>
          <w:rFonts w:ascii="Aptos" w:hAnsi="Aptos"/>
          <w:sz w:val="24"/>
          <w:szCs w:val="24"/>
        </w:rPr>
        <w:t>Paola Moreno a consacré sa production scientifique la plus récente</w:t>
      </w:r>
      <w:r w:rsidR="00967165">
        <w:rPr>
          <w:rFonts w:ascii="Aptos" w:hAnsi="Aptos"/>
          <w:sz w:val="24"/>
          <w:szCs w:val="24"/>
        </w:rPr>
        <w:t xml:space="preserve">, </w:t>
      </w:r>
      <w:r w:rsidR="00D15D95">
        <w:rPr>
          <w:rFonts w:ascii="Aptos" w:hAnsi="Aptos"/>
          <w:sz w:val="24"/>
          <w:szCs w:val="24"/>
        </w:rPr>
        <w:t>tout en nourrissant</w:t>
      </w:r>
      <w:r w:rsidR="00967165" w:rsidRPr="0038239A">
        <w:rPr>
          <w:rFonts w:ascii="Aptos" w:hAnsi="Aptos"/>
          <w:sz w:val="24"/>
          <w:szCs w:val="24"/>
        </w:rPr>
        <w:t xml:space="preserve"> des intérêts multiples allant de la sociolinguistique aux chansonniers médiévaux en passant par le lexique politique renaissant et les échanges culturels entre la France et l’Italie </w:t>
      </w:r>
      <w:r w:rsidR="00967165">
        <w:rPr>
          <w:rFonts w:ascii="Aptos" w:hAnsi="Aptos"/>
          <w:sz w:val="24"/>
          <w:szCs w:val="24"/>
        </w:rPr>
        <w:t>du</w:t>
      </w:r>
      <w:r w:rsidR="00967165" w:rsidRPr="0038239A">
        <w:rPr>
          <w:rFonts w:ascii="Aptos" w:hAnsi="Aptos"/>
          <w:sz w:val="24"/>
          <w:szCs w:val="24"/>
        </w:rPr>
        <w:t xml:space="preserve"> Moyen Âge </w:t>
      </w:r>
      <w:r w:rsidR="00967165">
        <w:rPr>
          <w:rFonts w:ascii="Aptos" w:hAnsi="Aptos"/>
          <w:sz w:val="24"/>
          <w:szCs w:val="24"/>
        </w:rPr>
        <w:t>à l’</w:t>
      </w:r>
      <w:r w:rsidR="00967165" w:rsidRPr="0038239A">
        <w:rPr>
          <w:rFonts w:ascii="Aptos" w:hAnsi="Aptos"/>
          <w:sz w:val="24"/>
          <w:szCs w:val="24"/>
        </w:rPr>
        <w:t>époque moderne</w:t>
      </w:r>
      <w:r w:rsidRPr="0038239A">
        <w:rPr>
          <w:rFonts w:ascii="Aptos" w:hAnsi="Aptos"/>
          <w:sz w:val="24"/>
          <w:szCs w:val="24"/>
        </w:rPr>
        <w:t xml:space="preserve">. </w:t>
      </w:r>
      <w:r w:rsidR="004026A4" w:rsidRPr="0038239A">
        <w:rPr>
          <w:rFonts w:ascii="Aptos" w:hAnsi="Aptos"/>
          <w:sz w:val="24"/>
          <w:szCs w:val="24"/>
        </w:rPr>
        <w:t>Elle est a</w:t>
      </w:r>
      <w:r w:rsidRPr="0038239A">
        <w:rPr>
          <w:rFonts w:ascii="Aptos" w:hAnsi="Aptos"/>
          <w:sz w:val="24"/>
          <w:szCs w:val="24"/>
        </w:rPr>
        <w:t xml:space="preserve">rrivée à ce sujet </w:t>
      </w:r>
      <w:r w:rsidR="00404AA2" w:rsidRPr="0038239A">
        <w:rPr>
          <w:rFonts w:ascii="Aptos" w:hAnsi="Aptos"/>
          <w:sz w:val="24"/>
          <w:szCs w:val="24"/>
        </w:rPr>
        <w:t xml:space="preserve">de recherche </w:t>
      </w:r>
      <w:r w:rsidRPr="0038239A">
        <w:rPr>
          <w:rFonts w:ascii="Aptos" w:hAnsi="Aptos"/>
          <w:sz w:val="24"/>
          <w:szCs w:val="24"/>
        </w:rPr>
        <w:t xml:space="preserve">à partir de la correspondance de </w:t>
      </w:r>
      <w:r w:rsidR="00D84647" w:rsidRPr="0038239A">
        <w:rPr>
          <w:rFonts w:ascii="Aptos" w:hAnsi="Aptos"/>
          <w:sz w:val="24"/>
          <w:szCs w:val="24"/>
        </w:rPr>
        <w:t xml:space="preserve">Francesco </w:t>
      </w:r>
      <w:r w:rsidRPr="0038239A">
        <w:rPr>
          <w:rFonts w:ascii="Aptos" w:hAnsi="Aptos"/>
          <w:sz w:val="24"/>
          <w:szCs w:val="24"/>
        </w:rPr>
        <w:t xml:space="preserve">Guicciardini, </w:t>
      </w:r>
      <w:r w:rsidR="00404AA2" w:rsidRPr="0038239A">
        <w:rPr>
          <w:rFonts w:ascii="Aptos" w:hAnsi="Aptos"/>
          <w:sz w:val="24"/>
          <w:szCs w:val="24"/>
        </w:rPr>
        <w:t>auteur auquel elle s’est intéressée</w:t>
      </w:r>
      <w:r w:rsidR="0095036C" w:rsidRPr="0038239A">
        <w:rPr>
          <w:rFonts w:ascii="Aptos" w:hAnsi="Aptos"/>
          <w:sz w:val="24"/>
          <w:szCs w:val="24"/>
        </w:rPr>
        <w:t xml:space="preserve"> </w:t>
      </w:r>
      <w:r w:rsidR="00771F55" w:rsidRPr="0038239A">
        <w:rPr>
          <w:rFonts w:ascii="Aptos" w:hAnsi="Aptos"/>
          <w:sz w:val="24"/>
          <w:szCs w:val="24"/>
        </w:rPr>
        <w:t xml:space="preserve">de près dès 1999 </w:t>
      </w:r>
      <w:r w:rsidR="0095036C" w:rsidRPr="0038239A">
        <w:rPr>
          <w:rFonts w:ascii="Aptos" w:hAnsi="Aptos"/>
          <w:sz w:val="24"/>
          <w:szCs w:val="24"/>
        </w:rPr>
        <w:t xml:space="preserve">en proposant </w:t>
      </w:r>
      <w:r w:rsidR="00D33A6A" w:rsidRPr="0038239A">
        <w:rPr>
          <w:rFonts w:ascii="Aptos" w:hAnsi="Aptos"/>
          <w:sz w:val="24"/>
          <w:szCs w:val="24"/>
        </w:rPr>
        <w:t>l’</w:t>
      </w:r>
      <w:r w:rsidR="0095036C" w:rsidRPr="0038239A">
        <w:rPr>
          <w:rFonts w:ascii="Aptos" w:hAnsi="Aptos"/>
          <w:sz w:val="24"/>
          <w:szCs w:val="24"/>
          <w:shd w:val="clear" w:color="auto" w:fill="FFFFFF"/>
        </w:rPr>
        <w:t xml:space="preserve">édition critique d’un </w:t>
      </w:r>
      <w:r w:rsidR="00936332">
        <w:rPr>
          <w:rFonts w:ascii="Aptos" w:hAnsi="Aptos"/>
          <w:sz w:val="24"/>
          <w:szCs w:val="24"/>
          <w:shd w:val="clear" w:color="auto" w:fill="FFFFFF"/>
        </w:rPr>
        <w:t>‘</w:t>
      </w:r>
      <w:r w:rsidR="00A237F5">
        <w:rPr>
          <w:rFonts w:ascii="Aptos" w:hAnsi="Aptos"/>
          <w:sz w:val="24"/>
          <w:szCs w:val="24"/>
          <w:shd w:val="clear" w:color="auto" w:fill="FFFFFF"/>
        </w:rPr>
        <w:t>compendium</w:t>
      </w:r>
      <w:r w:rsidR="00936332">
        <w:rPr>
          <w:rFonts w:ascii="Aptos" w:hAnsi="Aptos"/>
          <w:sz w:val="24"/>
          <w:szCs w:val="24"/>
          <w:shd w:val="clear" w:color="auto" w:fill="FFFFFF"/>
        </w:rPr>
        <w:t>’</w:t>
      </w:r>
      <w:r w:rsidR="00A237F5">
        <w:rPr>
          <w:rFonts w:ascii="Aptos" w:hAnsi="Aptos"/>
          <w:sz w:val="24"/>
          <w:szCs w:val="24"/>
          <w:shd w:val="clear" w:color="auto" w:fill="FFFFFF"/>
        </w:rPr>
        <w:t xml:space="preserve"> </w:t>
      </w:r>
      <w:r w:rsidR="00114438" w:rsidRPr="0038239A">
        <w:rPr>
          <w:rFonts w:ascii="Aptos" w:hAnsi="Aptos"/>
          <w:sz w:val="24"/>
          <w:szCs w:val="24"/>
          <w:shd w:val="clear" w:color="auto" w:fill="FFFFFF"/>
        </w:rPr>
        <w:t>des</w:t>
      </w:r>
      <w:r w:rsidR="0095036C" w:rsidRPr="0038239A">
        <w:rPr>
          <w:rFonts w:ascii="Aptos" w:hAnsi="Aptos"/>
          <w:sz w:val="24"/>
          <w:szCs w:val="24"/>
          <w:shd w:val="clear" w:color="auto" w:fill="FFFFFF"/>
        </w:rPr>
        <w:t> </w:t>
      </w:r>
      <w:r w:rsidR="0095036C" w:rsidRPr="0038239A">
        <w:rPr>
          <w:rFonts w:ascii="Aptos" w:hAnsi="Aptos"/>
          <w:i/>
          <w:iCs/>
          <w:sz w:val="24"/>
          <w:szCs w:val="24"/>
          <w:shd w:val="clear" w:color="auto" w:fill="FFFFFF"/>
        </w:rPr>
        <w:t>Chroniques</w:t>
      </w:r>
      <w:r w:rsidR="0095036C" w:rsidRPr="0038239A">
        <w:rPr>
          <w:rFonts w:ascii="Aptos" w:hAnsi="Aptos"/>
          <w:sz w:val="24"/>
          <w:szCs w:val="24"/>
          <w:shd w:val="clear" w:color="auto" w:fill="FFFFFF"/>
        </w:rPr>
        <w:t> de</w:t>
      </w:r>
      <w:r w:rsidR="00343F26" w:rsidRPr="0038239A">
        <w:rPr>
          <w:rFonts w:ascii="Aptos" w:hAnsi="Aptos"/>
          <w:sz w:val="24"/>
          <w:szCs w:val="24"/>
          <w:shd w:val="clear" w:color="auto" w:fill="FFFFFF"/>
        </w:rPr>
        <w:t xml:space="preserve"> </w:t>
      </w:r>
      <w:r w:rsidR="0095036C" w:rsidRPr="0038239A">
        <w:rPr>
          <w:rFonts w:ascii="Aptos" w:hAnsi="Aptos"/>
          <w:sz w:val="24"/>
          <w:szCs w:val="24"/>
          <w:shd w:val="clear" w:color="auto" w:fill="FFFFFF"/>
        </w:rPr>
        <w:t xml:space="preserve">Jean Froissart </w:t>
      </w:r>
      <w:r w:rsidR="0087277B" w:rsidRPr="0038239A">
        <w:rPr>
          <w:rFonts w:ascii="Aptos" w:hAnsi="Aptos"/>
          <w:sz w:val="24"/>
          <w:szCs w:val="24"/>
          <w:shd w:val="clear" w:color="auto" w:fill="FFFFFF"/>
        </w:rPr>
        <w:t xml:space="preserve">réalisé puis utilisé par </w:t>
      </w:r>
      <w:r w:rsidR="00C50430" w:rsidRPr="0038239A">
        <w:rPr>
          <w:rFonts w:ascii="Aptos" w:hAnsi="Aptos"/>
          <w:sz w:val="24"/>
          <w:szCs w:val="24"/>
          <w:shd w:val="clear" w:color="auto" w:fill="FFFFFF"/>
        </w:rPr>
        <w:t>l’homme d’état florentin</w:t>
      </w:r>
      <w:r w:rsidR="0087277B" w:rsidRPr="0038239A">
        <w:rPr>
          <w:rFonts w:ascii="Aptos" w:hAnsi="Aptos"/>
          <w:sz w:val="24"/>
          <w:szCs w:val="24"/>
          <w:shd w:val="clear" w:color="auto" w:fill="FFFFFF"/>
        </w:rPr>
        <w:t xml:space="preserve"> pour rédiger son </w:t>
      </w:r>
      <w:r w:rsidR="0087277B" w:rsidRPr="0038239A">
        <w:rPr>
          <w:rFonts w:ascii="Aptos" w:hAnsi="Aptos"/>
          <w:i/>
          <w:iCs/>
          <w:sz w:val="24"/>
          <w:szCs w:val="24"/>
          <w:shd w:val="clear" w:color="auto" w:fill="FFFFFF"/>
        </w:rPr>
        <w:t>Histoire d’Italie</w:t>
      </w:r>
      <w:r w:rsidR="0087277B" w:rsidRPr="0038239A">
        <w:rPr>
          <w:rFonts w:ascii="Aptos" w:hAnsi="Aptos"/>
          <w:sz w:val="24"/>
          <w:szCs w:val="24"/>
          <w:shd w:val="clear" w:color="auto" w:fill="FFFFFF"/>
        </w:rPr>
        <w:t>.</w:t>
      </w:r>
      <w:r w:rsidR="00F63036" w:rsidRPr="0038239A">
        <w:rPr>
          <w:rStyle w:val="Appelnotedebasdep"/>
          <w:rFonts w:ascii="Aptos" w:hAnsi="Aptos"/>
          <w:sz w:val="24"/>
          <w:szCs w:val="24"/>
          <w:shd w:val="clear" w:color="auto" w:fill="FFFFFF"/>
        </w:rPr>
        <w:footnoteReference w:id="3"/>
      </w:r>
      <w:r w:rsidR="0095036C" w:rsidRPr="0038239A">
        <w:rPr>
          <w:rFonts w:ascii="Aptos" w:hAnsi="Aptos"/>
          <w:sz w:val="24"/>
          <w:szCs w:val="24"/>
          <w:shd w:val="clear" w:color="auto" w:fill="FFFFFF"/>
        </w:rPr>
        <w:t> </w:t>
      </w:r>
      <w:r w:rsidR="003875EB" w:rsidRPr="0038239A">
        <w:rPr>
          <w:rFonts w:ascii="Aptos" w:hAnsi="Aptos"/>
          <w:sz w:val="24"/>
          <w:szCs w:val="24"/>
        </w:rPr>
        <w:t xml:space="preserve">Cette première étape guichardinienne </w:t>
      </w:r>
      <w:r w:rsidR="00093339" w:rsidRPr="0038239A">
        <w:rPr>
          <w:rFonts w:ascii="Aptos" w:hAnsi="Aptos"/>
          <w:sz w:val="24"/>
          <w:szCs w:val="24"/>
        </w:rPr>
        <w:t>–</w:t>
      </w:r>
      <w:r w:rsidR="00F63036">
        <w:rPr>
          <w:rFonts w:ascii="Aptos" w:hAnsi="Aptos"/>
          <w:sz w:val="24"/>
          <w:szCs w:val="24"/>
        </w:rPr>
        <w:t xml:space="preserve"> </w:t>
      </w:r>
      <w:r w:rsidR="00C26CE3">
        <w:rPr>
          <w:rFonts w:ascii="Aptos" w:hAnsi="Aptos"/>
          <w:sz w:val="24"/>
          <w:szCs w:val="24"/>
        </w:rPr>
        <w:t>deuxième</w:t>
      </w:r>
      <w:r w:rsidR="00093339" w:rsidRPr="0038239A">
        <w:rPr>
          <w:rFonts w:ascii="Aptos" w:hAnsi="Aptos"/>
          <w:sz w:val="24"/>
          <w:szCs w:val="24"/>
        </w:rPr>
        <w:t xml:space="preserve"> fil rouge de </w:t>
      </w:r>
      <w:r w:rsidR="00374B60">
        <w:rPr>
          <w:rFonts w:ascii="Aptos" w:hAnsi="Aptos"/>
          <w:sz w:val="24"/>
          <w:szCs w:val="24"/>
        </w:rPr>
        <w:t>l’</w:t>
      </w:r>
      <w:r w:rsidR="00093339" w:rsidRPr="0038239A">
        <w:rPr>
          <w:rFonts w:ascii="Aptos" w:hAnsi="Aptos"/>
          <w:sz w:val="24"/>
          <w:szCs w:val="24"/>
        </w:rPr>
        <w:t>activité scientifique</w:t>
      </w:r>
      <w:r w:rsidR="00374B60">
        <w:rPr>
          <w:rFonts w:ascii="Aptos" w:hAnsi="Aptos"/>
          <w:sz w:val="24"/>
          <w:szCs w:val="24"/>
        </w:rPr>
        <w:t xml:space="preserve"> de Paola Moreno</w:t>
      </w:r>
      <w:r w:rsidR="00824F88" w:rsidRPr="0038239A">
        <w:rPr>
          <w:rStyle w:val="Appelnotedebasdep"/>
          <w:rFonts w:ascii="Aptos" w:hAnsi="Aptos"/>
          <w:sz w:val="24"/>
          <w:szCs w:val="24"/>
        </w:rPr>
        <w:footnoteReference w:id="4"/>
      </w:r>
      <w:r w:rsidR="00093339" w:rsidRPr="0038239A">
        <w:rPr>
          <w:rFonts w:ascii="Aptos" w:hAnsi="Aptos"/>
          <w:sz w:val="24"/>
          <w:szCs w:val="24"/>
        </w:rPr>
        <w:t xml:space="preserve"> </w:t>
      </w:r>
      <w:r w:rsidR="007A62E8" w:rsidRPr="0038239A">
        <w:rPr>
          <w:rFonts w:ascii="Aptos" w:hAnsi="Aptos"/>
          <w:sz w:val="24"/>
          <w:szCs w:val="24"/>
        </w:rPr>
        <w:t>–</w:t>
      </w:r>
      <w:r w:rsidR="00093339" w:rsidRPr="0038239A">
        <w:rPr>
          <w:rFonts w:ascii="Aptos" w:hAnsi="Aptos"/>
          <w:sz w:val="24"/>
          <w:szCs w:val="24"/>
        </w:rPr>
        <w:t xml:space="preserve"> </w:t>
      </w:r>
      <w:r w:rsidR="00374B60">
        <w:rPr>
          <w:rFonts w:ascii="Aptos" w:hAnsi="Aptos"/>
          <w:sz w:val="24"/>
          <w:szCs w:val="24"/>
        </w:rPr>
        <w:t>l’</w:t>
      </w:r>
      <w:r w:rsidR="003875EB" w:rsidRPr="0038239A">
        <w:rPr>
          <w:rFonts w:ascii="Aptos" w:hAnsi="Aptos"/>
          <w:sz w:val="24"/>
          <w:szCs w:val="24"/>
        </w:rPr>
        <w:t>a rapidement amené</w:t>
      </w:r>
      <w:r w:rsidR="00374B60">
        <w:rPr>
          <w:rFonts w:ascii="Aptos" w:hAnsi="Aptos"/>
          <w:sz w:val="24"/>
          <w:szCs w:val="24"/>
        </w:rPr>
        <w:t>e</w:t>
      </w:r>
      <w:r w:rsidR="005B0C65">
        <w:rPr>
          <w:rFonts w:ascii="Aptos" w:hAnsi="Aptos"/>
          <w:sz w:val="24"/>
          <w:szCs w:val="24"/>
        </w:rPr>
        <w:t xml:space="preserve"> </w:t>
      </w:r>
      <w:r w:rsidR="003875EB" w:rsidRPr="0038239A">
        <w:rPr>
          <w:rFonts w:ascii="Aptos" w:hAnsi="Aptos"/>
          <w:sz w:val="24"/>
          <w:szCs w:val="24"/>
        </w:rPr>
        <w:t xml:space="preserve">à </w:t>
      </w:r>
      <w:r w:rsidR="006179B6" w:rsidRPr="0038239A">
        <w:rPr>
          <w:rFonts w:ascii="Aptos" w:hAnsi="Aptos"/>
          <w:sz w:val="24"/>
          <w:szCs w:val="24"/>
        </w:rPr>
        <w:t>contribuer</w:t>
      </w:r>
      <w:r w:rsidR="003875EB" w:rsidRPr="0038239A">
        <w:rPr>
          <w:rFonts w:ascii="Aptos" w:hAnsi="Aptos"/>
          <w:sz w:val="24"/>
          <w:szCs w:val="24"/>
        </w:rPr>
        <w:t xml:space="preserve"> aussi à l</w:t>
      </w:r>
      <w:r w:rsidR="005B0C65">
        <w:rPr>
          <w:rFonts w:ascii="Aptos" w:hAnsi="Aptos"/>
          <w:sz w:val="24"/>
          <w:szCs w:val="24"/>
        </w:rPr>
        <w:t xml:space="preserve">a nouvelle </w:t>
      </w:r>
      <w:r w:rsidR="003875EB" w:rsidRPr="0038239A">
        <w:rPr>
          <w:rFonts w:ascii="Aptos" w:hAnsi="Aptos"/>
          <w:sz w:val="24"/>
          <w:szCs w:val="24"/>
        </w:rPr>
        <w:t xml:space="preserve">édition </w:t>
      </w:r>
      <w:r w:rsidR="00BD11DB" w:rsidRPr="0038239A">
        <w:rPr>
          <w:rFonts w:ascii="Aptos" w:hAnsi="Aptos"/>
          <w:sz w:val="24"/>
          <w:szCs w:val="24"/>
        </w:rPr>
        <w:t>de l</w:t>
      </w:r>
      <w:r w:rsidR="00552C85">
        <w:rPr>
          <w:rFonts w:ascii="Aptos" w:hAnsi="Aptos"/>
          <w:sz w:val="24"/>
          <w:szCs w:val="24"/>
        </w:rPr>
        <w:t>a</w:t>
      </w:r>
      <w:r w:rsidR="00BD11DB" w:rsidRPr="0038239A">
        <w:rPr>
          <w:rFonts w:ascii="Aptos" w:hAnsi="Aptos"/>
          <w:sz w:val="24"/>
          <w:szCs w:val="24"/>
        </w:rPr>
        <w:t xml:space="preserve"> correspondance</w:t>
      </w:r>
      <w:r w:rsidR="005B0C65">
        <w:rPr>
          <w:rFonts w:ascii="Aptos" w:hAnsi="Aptos"/>
          <w:sz w:val="24"/>
          <w:szCs w:val="24"/>
        </w:rPr>
        <w:t xml:space="preserve"> de Guicciardini</w:t>
      </w:r>
      <w:r w:rsidR="003875EB" w:rsidRPr="0038239A">
        <w:rPr>
          <w:rFonts w:ascii="Aptos" w:hAnsi="Aptos"/>
          <w:sz w:val="24"/>
          <w:szCs w:val="24"/>
        </w:rPr>
        <w:t xml:space="preserve">, </w:t>
      </w:r>
      <w:r w:rsidR="00316B20" w:rsidRPr="0038239A">
        <w:rPr>
          <w:rFonts w:ascii="Aptos" w:hAnsi="Aptos"/>
          <w:sz w:val="24"/>
          <w:szCs w:val="24"/>
        </w:rPr>
        <w:t xml:space="preserve">entamée en 1986 par son </w:t>
      </w:r>
      <w:r w:rsidR="00B51CCE">
        <w:rPr>
          <w:rFonts w:ascii="Aptos" w:hAnsi="Aptos"/>
          <w:sz w:val="24"/>
          <w:szCs w:val="24"/>
        </w:rPr>
        <w:t xml:space="preserve">autre </w:t>
      </w:r>
      <w:r w:rsidR="00316B20" w:rsidRPr="0038239A">
        <w:rPr>
          <w:rFonts w:ascii="Aptos" w:hAnsi="Aptos"/>
          <w:sz w:val="24"/>
          <w:szCs w:val="24"/>
        </w:rPr>
        <w:t>maître liégeois, Pierre Jodogne, à la sugge</w:t>
      </w:r>
      <w:r w:rsidR="00C278B2" w:rsidRPr="0038239A">
        <w:rPr>
          <w:rFonts w:ascii="Aptos" w:hAnsi="Aptos"/>
          <w:sz w:val="24"/>
          <w:szCs w:val="24"/>
        </w:rPr>
        <w:t>stion de Raffa</w:t>
      </w:r>
      <w:r w:rsidR="00AD6D4C">
        <w:rPr>
          <w:rFonts w:ascii="Aptos" w:hAnsi="Aptos"/>
          <w:sz w:val="24"/>
          <w:szCs w:val="24"/>
        </w:rPr>
        <w:t>e</w:t>
      </w:r>
      <w:r w:rsidR="00C278B2" w:rsidRPr="0038239A">
        <w:rPr>
          <w:rFonts w:ascii="Aptos" w:hAnsi="Aptos"/>
          <w:sz w:val="24"/>
          <w:szCs w:val="24"/>
        </w:rPr>
        <w:t xml:space="preserve">le Spongano. </w:t>
      </w:r>
    </w:p>
    <w:p w14:paraId="670B9E2C" w14:textId="77777777" w:rsidR="003F6C3F" w:rsidRDefault="003F6C3F" w:rsidP="009A19FE">
      <w:pPr>
        <w:pStyle w:val="Paragraphedeliste"/>
        <w:spacing w:line="240" w:lineRule="auto"/>
        <w:ind w:left="0"/>
        <w:jc w:val="both"/>
        <w:rPr>
          <w:rFonts w:ascii="Aptos" w:hAnsi="Aptos"/>
          <w:sz w:val="24"/>
          <w:szCs w:val="24"/>
        </w:rPr>
      </w:pPr>
    </w:p>
    <w:p w14:paraId="5A0C2547" w14:textId="7A87E146" w:rsidR="00285EBA" w:rsidRDefault="007F5E29" w:rsidP="00DD77C7">
      <w:pPr>
        <w:pStyle w:val="Paragraphedeliste"/>
        <w:spacing w:line="240" w:lineRule="auto"/>
        <w:ind w:left="0" w:firstLine="708"/>
        <w:jc w:val="both"/>
        <w:rPr>
          <w:rFonts w:ascii="Aptos" w:hAnsi="Aptos"/>
          <w:sz w:val="24"/>
          <w:szCs w:val="24"/>
        </w:rPr>
      </w:pPr>
      <w:r w:rsidRPr="0038239A">
        <w:rPr>
          <w:rFonts w:ascii="Aptos" w:hAnsi="Aptos"/>
          <w:sz w:val="24"/>
          <w:szCs w:val="24"/>
        </w:rPr>
        <w:t>Portant à bout de bras une importante charge</w:t>
      </w:r>
      <w:r w:rsidR="00C278B2" w:rsidRPr="0038239A">
        <w:rPr>
          <w:rFonts w:ascii="Aptos" w:hAnsi="Aptos"/>
          <w:sz w:val="24"/>
          <w:szCs w:val="24"/>
        </w:rPr>
        <w:t xml:space="preserve"> d’enseignement </w:t>
      </w:r>
      <w:r w:rsidR="00022AD6" w:rsidRPr="0038239A">
        <w:rPr>
          <w:rFonts w:ascii="Aptos" w:hAnsi="Aptos"/>
          <w:sz w:val="24"/>
          <w:szCs w:val="24"/>
        </w:rPr>
        <w:t xml:space="preserve">principalement </w:t>
      </w:r>
      <w:r w:rsidR="00C278B2" w:rsidRPr="0038239A">
        <w:rPr>
          <w:rFonts w:ascii="Aptos" w:hAnsi="Aptos"/>
          <w:sz w:val="24"/>
          <w:szCs w:val="24"/>
        </w:rPr>
        <w:t>à l’Unive</w:t>
      </w:r>
      <w:r w:rsidR="00022AD6" w:rsidRPr="0038239A">
        <w:rPr>
          <w:rFonts w:ascii="Aptos" w:hAnsi="Aptos"/>
          <w:sz w:val="24"/>
          <w:szCs w:val="24"/>
        </w:rPr>
        <w:t>rsité de Liège</w:t>
      </w:r>
      <w:r w:rsidR="00FC45FF" w:rsidRPr="0038239A">
        <w:rPr>
          <w:rStyle w:val="Appelnotedebasdep"/>
          <w:rFonts w:ascii="Aptos" w:hAnsi="Aptos"/>
          <w:sz w:val="24"/>
          <w:szCs w:val="24"/>
        </w:rPr>
        <w:footnoteReference w:id="5"/>
      </w:r>
      <w:r w:rsidR="00022AD6" w:rsidRPr="0038239A">
        <w:rPr>
          <w:rFonts w:ascii="Aptos" w:hAnsi="Aptos"/>
          <w:sz w:val="24"/>
          <w:szCs w:val="24"/>
        </w:rPr>
        <w:t xml:space="preserve"> </w:t>
      </w:r>
      <w:r w:rsidR="00475633" w:rsidRPr="0038239A">
        <w:rPr>
          <w:rFonts w:ascii="Aptos" w:hAnsi="Aptos"/>
          <w:sz w:val="24"/>
          <w:szCs w:val="24"/>
        </w:rPr>
        <w:t>–</w:t>
      </w:r>
      <w:r w:rsidR="00C278B2" w:rsidRPr="0038239A">
        <w:rPr>
          <w:rFonts w:ascii="Aptos" w:hAnsi="Aptos"/>
          <w:sz w:val="24"/>
          <w:szCs w:val="24"/>
        </w:rPr>
        <w:t xml:space="preserve"> </w:t>
      </w:r>
      <w:r w:rsidR="00316B20" w:rsidRPr="0038239A">
        <w:rPr>
          <w:rFonts w:ascii="Aptos" w:hAnsi="Aptos"/>
          <w:sz w:val="24"/>
          <w:szCs w:val="24"/>
        </w:rPr>
        <w:t xml:space="preserve">comme lectrice d’italien </w:t>
      </w:r>
      <w:r w:rsidR="00AD6D4C">
        <w:rPr>
          <w:rFonts w:ascii="Aptos" w:hAnsi="Aptos"/>
          <w:sz w:val="24"/>
          <w:szCs w:val="24"/>
        </w:rPr>
        <w:t>(</w:t>
      </w:r>
      <w:r w:rsidR="00316B20" w:rsidRPr="0038239A">
        <w:rPr>
          <w:rFonts w:ascii="Aptos" w:hAnsi="Aptos"/>
          <w:sz w:val="24"/>
          <w:szCs w:val="24"/>
        </w:rPr>
        <w:t>d</w:t>
      </w:r>
      <w:r w:rsidR="00B64F06" w:rsidRPr="0038239A">
        <w:rPr>
          <w:rFonts w:ascii="Aptos" w:hAnsi="Aptos"/>
          <w:sz w:val="24"/>
          <w:szCs w:val="24"/>
        </w:rPr>
        <w:t>ès</w:t>
      </w:r>
      <w:r w:rsidR="00316B20" w:rsidRPr="0038239A">
        <w:rPr>
          <w:rFonts w:ascii="Aptos" w:hAnsi="Aptos"/>
          <w:sz w:val="24"/>
          <w:szCs w:val="24"/>
        </w:rPr>
        <w:t xml:space="preserve"> 1991</w:t>
      </w:r>
      <w:r w:rsidR="00AD6D4C">
        <w:rPr>
          <w:rFonts w:ascii="Aptos" w:hAnsi="Aptos"/>
          <w:sz w:val="24"/>
          <w:szCs w:val="24"/>
        </w:rPr>
        <w:t>)</w:t>
      </w:r>
      <w:r w:rsidR="00022AD6" w:rsidRPr="0038239A">
        <w:rPr>
          <w:rFonts w:ascii="Aptos" w:hAnsi="Aptos"/>
          <w:sz w:val="24"/>
          <w:szCs w:val="24"/>
        </w:rPr>
        <w:t>, ch</w:t>
      </w:r>
      <w:r w:rsidR="00316B20" w:rsidRPr="0038239A">
        <w:rPr>
          <w:rFonts w:ascii="Aptos" w:hAnsi="Aptos"/>
          <w:sz w:val="24"/>
          <w:szCs w:val="24"/>
        </w:rPr>
        <w:t>argée de cours</w:t>
      </w:r>
      <w:r w:rsidR="00B64F06" w:rsidRPr="0038239A">
        <w:rPr>
          <w:rFonts w:ascii="Aptos" w:hAnsi="Aptos"/>
          <w:sz w:val="24"/>
          <w:szCs w:val="24"/>
        </w:rPr>
        <w:t xml:space="preserve"> (2001)</w:t>
      </w:r>
      <w:r w:rsidR="0008036D" w:rsidRPr="0038239A">
        <w:rPr>
          <w:rFonts w:ascii="Aptos" w:hAnsi="Aptos"/>
          <w:sz w:val="24"/>
          <w:szCs w:val="24"/>
        </w:rPr>
        <w:t>,</w:t>
      </w:r>
      <w:r w:rsidR="00022AD6" w:rsidRPr="0038239A">
        <w:rPr>
          <w:rFonts w:ascii="Aptos" w:hAnsi="Aptos"/>
          <w:sz w:val="24"/>
          <w:szCs w:val="24"/>
        </w:rPr>
        <w:t xml:space="preserve"> </w:t>
      </w:r>
      <w:r w:rsidR="00316B20" w:rsidRPr="0038239A">
        <w:rPr>
          <w:rFonts w:ascii="Aptos" w:hAnsi="Aptos"/>
          <w:sz w:val="24"/>
          <w:szCs w:val="24"/>
        </w:rPr>
        <w:t xml:space="preserve">professeure (2011) </w:t>
      </w:r>
      <w:r w:rsidR="00022AD6" w:rsidRPr="0038239A">
        <w:rPr>
          <w:rFonts w:ascii="Aptos" w:hAnsi="Aptos"/>
          <w:sz w:val="24"/>
          <w:szCs w:val="24"/>
        </w:rPr>
        <w:t xml:space="preserve">puis professeur ordinaire </w:t>
      </w:r>
      <w:r w:rsidR="0008036D" w:rsidRPr="0038239A">
        <w:rPr>
          <w:rFonts w:ascii="Aptos" w:hAnsi="Aptos"/>
          <w:sz w:val="24"/>
          <w:szCs w:val="24"/>
        </w:rPr>
        <w:t>(</w:t>
      </w:r>
      <w:r w:rsidR="0008456C" w:rsidRPr="0038239A">
        <w:rPr>
          <w:rFonts w:ascii="Aptos" w:hAnsi="Aptos"/>
          <w:sz w:val="24"/>
          <w:szCs w:val="24"/>
        </w:rPr>
        <w:t>201</w:t>
      </w:r>
      <w:r w:rsidR="00251B99" w:rsidRPr="0038239A">
        <w:rPr>
          <w:rFonts w:ascii="Aptos" w:hAnsi="Aptos"/>
          <w:sz w:val="24"/>
          <w:szCs w:val="24"/>
        </w:rPr>
        <w:t>6</w:t>
      </w:r>
      <w:r w:rsidR="0008036D" w:rsidRPr="0038239A">
        <w:rPr>
          <w:rFonts w:ascii="Aptos" w:hAnsi="Aptos"/>
          <w:sz w:val="24"/>
          <w:szCs w:val="24"/>
        </w:rPr>
        <w:t xml:space="preserve">) </w:t>
      </w:r>
      <w:r w:rsidR="00730B65" w:rsidRPr="0038239A">
        <w:rPr>
          <w:rFonts w:ascii="Aptos" w:hAnsi="Aptos"/>
          <w:sz w:val="24"/>
          <w:szCs w:val="24"/>
        </w:rPr>
        <w:t>–</w:t>
      </w:r>
      <w:r w:rsidR="00022AD6" w:rsidRPr="0038239A">
        <w:rPr>
          <w:rFonts w:ascii="Aptos" w:hAnsi="Aptos"/>
          <w:sz w:val="24"/>
          <w:szCs w:val="24"/>
        </w:rPr>
        <w:t xml:space="preserve"> </w:t>
      </w:r>
      <w:r w:rsidR="0008036D" w:rsidRPr="0038239A">
        <w:rPr>
          <w:rFonts w:ascii="Aptos" w:hAnsi="Aptos"/>
          <w:sz w:val="24"/>
          <w:szCs w:val="24"/>
        </w:rPr>
        <w:t>en parallèle de</w:t>
      </w:r>
      <w:r w:rsidR="00730B65" w:rsidRPr="0038239A">
        <w:rPr>
          <w:rFonts w:ascii="Aptos" w:hAnsi="Aptos"/>
          <w:sz w:val="24"/>
          <w:szCs w:val="24"/>
        </w:rPr>
        <w:t xml:space="preserve"> recherches variées, </w:t>
      </w:r>
      <w:r w:rsidRPr="0038239A">
        <w:rPr>
          <w:rFonts w:ascii="Aptos" w:hAnsi="Aptos"/>
          <w:sz w:val="24"/>
          <w:szCs w:val="24"/>
        </w:rPr>
        <w:lastRenderedPageBreak/>
        <w:t>Paola Moreno</w:t>
      </w:r>
      <w:r w:rsidR="00BD11DB" w:rsidRPr="0038239A">
        <w:rPr>
          <w:rFonts w:ascii="Aptos" w:hAnsi="Aptos"/>
          <w:sz w:val="24"/>
          <w:szCs w:val="24"/>
        </w:rPr>
        <w:t xml:space="preserve"> a </w:t>
      </w:r>
      <w:r w:rsidR="00D35955">
        <w:rPr>
          <w:rFonts w:ascii="Aptos" w:hAnsi="Aptos"/>
          <w:sz w:val="24"/>
          <w:szCs w:val="24"/>
        </w:rPr>
        <w:t>commencé</w:t>
      </w:r>
      <w:r w:rsidR="00751C18" w:rsidRPr="0038239A">
        <w:rPr>
          <w:rFonts w:ascii="Aptos" w:hAnsi="Aptos"/>
          <w:sz w:val="24"/>
          <w:szCs w:val="24"/>
        </w:rPr>
        <w:t xml:space="preserve"> à</w:t>
      </w:r>
      <w:r w:rsidR="00D35955">
        <w:rPr>
          <w:rFonts w:ascii="Aptos" w:hAnsi="Aptos"/>
          <w:sz w:val="24"/>
          <w:szCs w:val="24"/>
        </w:rPr>
        <w:t xml:space="preserve"> collaborer à</w:t>
      </w:r>
      <w:r w:rsidR="00751C18" w:rsidRPr="0038239A">
        <w:rPr>
          <w:rFonts w:ascii="Aptos" w:hAnsi="Aptos"/>
          <w:sz w:val="24"/>
          <w:szCs w:val="24"/>
        </w:rPr>
        <w:t xml:space="preserve"> la confection du </w:t>
      </w:r>
      <w:r w:rsidR="006179B6" w:rsidRPr="0038239A">
        <w:rPr>
          <w:rFonts w:ascii="Aptos" w:hAnsi="Aptos"/>
          <w:sz w:val="24"/>
          <w:szCs w:val="24"/>
        </w:rPr>
        <w:t>vol</w:t>
      </w:r>
      <w:r w:rsidR="00751C18" w:rsidRPr="0038239A">
        <w:rPr>
          <w:rFonts w:ascii="Aptos" w:hAnsi="Aptos"/>
          <w:sz w:val="24"/>
          <w:szCs w:val="24"/>
        </w:rPr>
        <w:t>ume X</w:t>
      </w:r>
      <w:r w:rsidR="006179B6" w:rsidRPr="0038239A">
        <w:rPr>
          <w:rFonts w:ascii="Aptos" w:hAnsi="Aptos"/>
          <w:sz w:val="24"/>
          <w:szCs w:val="24"/>
        </w:rPr>
        <w:t xml:space="preserve"> </w:t>
      </w:r>
      <w:r w:rsidR="00730B65" w:rsidRPr="0038239A">
        <w:rPr>
          <w:rFonts w:ascii="Aptos" w:hAnsi="Aptos"/>
          <w:sz w:val="24"/>
          <w:szCs w:val="24"/>
        </w:rPr>
        <w:t xml:space="preserve">des </w:t>
      </w:r>
      <w:r w:rsidR="00730B65" w:rsidRPr="0038239A">
        <w:rPr>
          <w:rFonts w:ascii="Aptos" w:hAnsi="Aptos"/>
          <w:i/>
          <w:iCs/>
          <w:sz w:val="24"/>
          <w:szCs w:val="24"/>
        </w:rPr>
        <w:t>Lettere</w:t>
      </w:r>
      <w:r w:rsidR="00730B65" w:rsidRPr="0038239A">
        <w:rPr>
          <w:rFonts w:ascii="Aptos" w:hAnsi="Aptos"/>
          <w:sz w:val="24"/>
          <w:szCs w:val="24"/>
        </w:rPr>
        <w:t xml:space="preserve"> de Guicciardini </w:t>
      </w:r>
      <w:r w:rsidR="006179B6" w:rsidRPr="0038239A">
        <w:rPr>
          <w:rFonts w:ascii="Aptos" w:hAnsi="Aptos"/>
          <w:sz w:val="24"/>
          <w:szCs w:val="24"/>
        </w:rPr>
        <w:t xml:space="preserve">pour cosigner </w:t>
      </w:r>
      <w:r w:rsidR="001639B8" w:rsidRPr="0038239A">
        <w:rPr>
          <w:rFonts w:ascii="Aptos" w:hAnsi="Aptos"/>
          <w:sz w:val="24"/>
          <w:szCs w:val="24"/>
        </w:rPr>
        <w:t>le</w:t>
      </w:r>
      <w:r w:rsidR="00FF0D98" w:rsidRPr="0038239A">
        <w:rPr>
          <w:rFonts w:ascii="Aptos" w:hAnsi="Aptos"/>
          <w:sz w:val="24"/>
          <w:szCs w:val="24"/>
        </w:rPr>
        <w:t xml:space="preserve"> </w:t>
      </w:r>
      <w:r w:rsidR="00751C18" w:rsidRPr="0038239A">
        <w:rPr>
          <w:rFonts w:ascii="Aptos" w:hAnsi="Aptos"/>
          <w:sz w:val="24"/>
          <w:szCs w:val="24"/>
        </w:rPr>
        <w:t>XI</w:t>
      </w:r>
      <w:r w:rsidR="00812BB9" w:rsidRPr="0038239A">
        <w:rPr>
          <w:rFonts w:ascii="Aptos" w:hAnsi="Aptos"/>
          <w:sz w:val="24"/>
          <w:szCs w:val="24"/>
          <w:vertAlign w:val="superscript"/>
        </w:rPr>
        <w:t>e</w:t>
      </w:r>
      <w:r w:rsidR="00812BB9" w:rsidRPr="0038239A">
        <w:rPr>
          <w:rFonts w:ascii="Aptos" w:hAnsi="Aptos"/>
          <w:sz w:val="24"/>
          <w:szCs w:val="24"/>
        </w:rPr>
        <w:t xml:space="preserve"> volume</w:t>
      </w:r>
      <w:r w:rsidR="00E06DE8" w:rsidRPr="0038239A">
        <w:rPr>
          <w:rFonts w:ascii="Aptos" w:hAnsi="Aptos"/>
          <w:sz w:val="24"/>
          <w:szCs w:val="24"/>
        </w:rPr>
        <w:t xml:space="preserve"> </w:t>
      </w:r>
      <w:r w:rsidR="00812BB9" w:rsidRPr="0038239A">
        <w:rPr>
          <w:rFonts w:ascii="Aptos" w:hAnsi="Aptos"/>
          <w:sz w:val="24"/>
          <w:szCs w:val="24"/>
        </w:rPr>
        <w:t>et entamer</w:t>
      </w:r>
      <w:r w:rsidR="00986880" w:rsidRPr="0038239A">
        <w:rPr>
          <w:rFonts w:ascii="Aptos" w:hAnsi="Aptos"/>
          <w:sz w:val="24"/>
          <w:szCs w:val="24"/>
        </w:rPr>
        <w:t xml:space="preserve"> le travail sur </w:t>
      </w:r>
      <w:r w:rsidR="00812BB9" w:rsidRPr="0038239A">
        <w:rPr>
          <w:rFonts w:ascii="Aptos" w:hAnsi="Aptos"/>
          <w:sz w:val="24"/>
          <w:szCs w:val="24"/>
        </w:rPr>
        <w:t xml:space="preserve">le </w:t>
      </w:r>
      <w:r w:rsidR="00751C18" w:rsidRPr="0038239A">
        <w:rPr>
          <w:rFonts w:ascii="Aptos" w:hAnsi="Aptos"/>
          <w:sz w:val="24"/>
          <w:szCs w:val="24"/>
        </w:rPr>
        <w:t>XII</w:t>
      </w:r>
      <w:r w:rsidR="00812BB9" w:rsidRPr="0038239A">
        <w:rPr>
          <w:rFonts w:ascii="Aptos" w:hAnsi="Aptos"/>
          <w:sz w:val="24"/>
          <w:szCs w:val="24"/>
          <w:vertAlign w:val="superscript"/>
        </w:rPr>
        <w:t>e</w:t>
      </w:r>
      <w:r w:rsidR="00812BB9" w:rsidRPr="0038239A">
        <w:rPr>
          <w:rFonts w:ascii="Aptos" w:hAnsi="Aptos"/>
          <w:sz w:val="24"/>
          <w:szCs w:val="24"/>
        </w:rPr>
        <w:t xml:space="preserve"> volume.</w:t>
      </w:r>
      <w:r w:rsidR="00824F88" w:rsidRPr="0038239A">
        <w:rPr>
          <w:rStyle w:val="Appelnotedebasdep"/>
          <w:rFonts w:ascii="Aptos" w:hAnsi="Aptos"/>
          <w:sz w:val="24"/>
          <w:szCs w:val="24"/>
        </w:rPr>
        <w:footnoteReference w:id="6"/>
      </w:r>
      <w:r w:rsidR="00812BB9" w:rsidRPr="0038239A">
        <w:rPr>
          <w:rFonts w:ascii="Aptos" w:hAnsi="Aptos"/>
          <w:sz w:val="24"/>
          <w:szCs w:val="24"/>
        </w:rPr>
        <w:t xml:space="preserve"> </w:t>
      </w:r>
      <w:r w:rsidR="00F953B4">
        <w:rPr>
          <w:rFonts w:ascii="Aptos" w:hAnsi="Aptos"/>
          <w:sz w:val="24"/>
          <w:szCs w:val="24"/>
        </w:rPr>
        <w:t>L</w:t>
      </w:r>
      <w:r w:rsidR="00145FC7" w:rsidRPr="0038239A">
        <w:rPr>
          <w:rFonts w:ascii="Aptos" w:hAnsi="Aptos"/>
          <w:sz w:val="24"/>
          <w:szCs w:val="24"/>
        </w:rPr>
        <w:t xml:space="preserve">e </w:t>
      </w:r>
      <w:r w:rsidR="000F1A66">
        <w:rPr>
          <w:rFonts w:ascii="Aptos" w:hAnsi="Aptos"/>
          <w:sz w:val="24"/>
          <w:szCs w:val="24"/>
        </w:rPr>
        <w:t>contact</w:t>
      </w:r>
      <w:r w:rsidR="00145FC7" w:rsidRPr="0038239A">
        <w:rPr>
          <w:rFonts w:ascii="Aptos" w:hAnsi="Aptos"/>
          <w:sz w:val="24"/>
          <w:szCs w:val="24"/>
        </w:rPr>
        <w:t xml:space="preserve"> quotidien </w:t>
      </w:r>
      <w:r w:rsidR="000F1A66">
        <w:rPr>
          <w:rFonts w:ascii="Aptos" w:hAnsi="Aptos"/>
          <w:sz w:val="24"/>
          <w:szCs w:val="24"/>
        </w:rPr>
        <w:t>avec</w:t>
      </w:r>
      <w:r w:rsidR="00145FC7" w:rsidRPr="0038239A">
        <w:rPr>
          <w:rFonts w:ascii="Aptos" w:hAnsi="Aptos"/>
          <w:sz w:val="24"/>
          <w:szCs w:val="24"/>
        </w:rPr>
        <w:t xml:space="preserve"> les</w:t>
      </w:r>
      <w:r w:rsidR="00F953B4">
        <w:rPr>
          <w:rFonts w:ascii="Aptos" w:hAnsi="Aptos"/>
          <w:sz w:val="24"/>
          <w:szCs w:val="24"/>
        </w:rPr>
        <w:t xml:space="preserve"> ‘</w:t>
      </w:r>
      <w:r w:rsidR="00145FC7" w:rsidRPr="0038239A">
        <w:rPr>
          <w:rFonts w:ascii="Aptos" w:hAnsi="Aptos"/>
          <w:sz w:val="24"/>
          <w:szCs w:val="24"/>
        </w:rPr>
        <w:t>carte</w:t>
      </w:r>
      <w:r w:rsidR="00F953B4">
        <w:rPr>
          <w:rFonts w:ascii="Aptos" w:hAnsi="Aptos"/>
          <w:sz w:val="24"/>
          <w:szCs w:val="24"/>
        </w:rPr>
        <w:t>’</w:t>
      </w:r>
      <w:r w:rsidR="00145FC7" w:rsidRPr="0038239A">
        <w:rPr>
          <w:rFonts w:ascii="Aptos" w:hAnsi="Aptos"/>
          <w:sz w:val="24"/>
          <w:szCs w:val="24"/>
        </w:rPr>
        <w:t xml:space="preserve"> de l’auteur de l’</w:t>
      </w:r>
      <w:r w:rsidR="00145FC7" w:rsidRPr="0038239A">
        <w:rPr>
          <w:rFonts w:ascii="Aptos" w:hAnsi="Aptos"/>
          <w:i/>
          <w:iCs/>
          <w:sz w:val="24"/>
          <w:szCs w:val="24"/>
        </w:rPr>
        <w:t xml:space="preserve">Histoire d’Italie </w:t>
      </w:r>
      <w:r w:rsidR="009E4D9A">
        <w:rPr>
          <w:rFonts w:ascii="Aptos" w:hAnsi="Aptos"/>
          <w:sz w:val="24"/>
          <w:szCs w:val="24"/>
        </w:rPr>
        <w:t xml:space="preserve">a tout d’abord </w:t>
      </w:r>
      <w:r w:rsidR="00F953B4">
        <w:rPr>
          <w:rFonts w:ascii="Aptos" w:hAnsi="Aptos"/>
          <w:sz w:val="24"/>
          <w:szCs w:val="24"/>
        </w:rPr>
        <w:t>conduit</w:t>
      </w:r>
      <w:r w:rsidR="009E4D9A">
        <w:rPr>
          <w:rFonts w:ascii="Aptos" w:hAnsi="Aptos"/>
          <w:sz w:val="24"/>
          <w:szCs w:val="24"/>
        </w:rPr>
        <w:t xml:space="preserve"> la chercheuse</w:t>
      </w:r>
      <w:r w:rsidR="00F30929" w:rsidRPr="0038239A">
        <w:rPr>
          <w:rFonts w:ascii="Aptos" w:hAnsi="Aptos"/>
          <w:sz w:val="24"/>
          <w:szCs w:val="24"/>
        </w:rPr>
        <w:t xml:space="preserve"> à organiser à Liège </w:t>
      </w:r>
      <w:r w:rsidR="00451EAB">
        <w:rPr>
          <w:rFonts w:ascii="Aptos" w:hAnsi="Aptos"/>
          <w:sz w:val="24"/>
          <w:szCs w:val="24"/>
        </w:rPr>
        <w:t>plusieurs rencontres</w:t>
      </w:r>
      <w:r w:rsidR="00C7601E">
        <w:rPr>
          <w:rFonts w:ascii="Aptos" w:hAnsi="Aptos"/>
          <w:sz w:val="24"/>
          <w:szCs w:val="24"/>
        </w:rPr>
        <w:t>,</w:t>
      </w:r>
      <w:r w:rsidR="00451EAB">
        <w:rPr>
          <w:rFonts w:ascii="Aptos" w:hAnsi="Aptos"/>
          <w:sz w:val="24"/>
          <w:szCs w:val="24"/>
        </w:rPr>
        <w:t xml:space="preserve"> dont </w:t>
      </w:r>
      <w:r w:rsidR="00C91ACD">
        <w:rPr>
          <w:rFonts w:ascii="Aptos" w:hAnsi="Aptos"/>
          <w:sz w:val="24"/>
          <w:szCs w:val="24"/>
        </w:rPr>
        <w:t>la journée d’études</w:t>
      </w:r>
      <w:r w:rsidR="00F30929" w:rsidRPr="0038239A">
        <w:rPr>
          <w:rFonts w:ascii="Aptos" w:hAnsi="Aptos"/>
          <w:sz w:val="24"/>
          <w:szCs w:val="24"/>
        </w:rPr>
        <w:t xml:space="preserve"> international</w:t>
      </w:r>
      <w:r w:rsidR="00C91ACD">
        <w:rPr>
          <w:rFonts w:ascii="Aptos" w:hAnsi="Aptos"/>
          <w:sz w:val="24"/>
          <w:szCs w:val="24"/>
        </w:rPr>
        <w:t>e</w:t>
      </w:r>
      <w:r w:rsidR="00F30929" w:rsidRPr="0038239A">
        <w:rPr>
          <w:rFonts w:ascii="Aptos" w:hAnsi="Aptos"/>
          <w:sz w:val="24"/>
          <w:szCs w:val="24"/>
        </w:rPr>
        <w:t xml:space="preserve"> </w:t>
      </w:r>
      <w:r w:rsidR="00F30929" w:rsidRPr="00DB5EF7">
        <w:rPr>
          <w:rFonts w:ascii="Aptos" w:hAnsi="Aptos"/>
          <w:i/>
          <w:iCs/>
          <w:sz w:val="24"/>
          <w:szCs w:val="24"/>
        </w:rPr>
        <w:t>Francesco Guicciardini e lo studio dei carteggi</w:t>
      </w:r>
      <w:r w:rsidR="00F30929" w:rsidRPr="0038239A">
        <w:rPr>
          <w:rFonts w:ascii="Aptos" w:hAnsi="Aptos"/>
          <w:sz w:val="24"/>
          <w:szCs w:val="24"/>
        </w:rPr>
        <w:t>,</w:t>
      </w:r>
      <w:r w:rsidR="00824F88" w:rsidRPr="0038239A">
        <w:rPr>
          <w:rStyle w:val="Appelnotedebasdep"/>
          <w:rFonts w:ascii="Aptos" w:hAnsi="Aptos"/>
          <w:sz w:val="24"/>
          <w:szCs w:val="24"/>
        </w:rPr>
        <w:footnoteReference w:id="7"/>
      </w:r>
      <w:r w:rsidR="00F30929" w:rsidRPr="0038239A">
        <w:rPr>
          <w:rFonts w:ascii="Aptos" w:hAnsi="Aptos"/>
          <w:sz w:val="24"/>
          <w:szCs w:val="24"/>
        </w:rPr>
        <w:t xml:space="preserve"> </w:t>
      </w:r>
      <w:r w:rsidR="00305598" w:rsidRPr="0038239A">
        <w:rPr>
          <w:rFonts w:ascii="Aptos" w:hAnsi="Aptos"/>
          <w:sz w:val="24"/>
          <w:szCs w:val="24"/>
        </w:rPr>
        <w:t>à promouvoir</w:t>
      </w:r>
      <w:r w:rsidR="005D056C">
        <w:rPr>
          <w:rFonts w:ascii="Aptos" w:hAnsi="Aptos"/>
          <w:sz w:val="24"/>
          <w:szCs w:val="24"/>
        </w:rPr>
        <w:t xml:space="preserve">, ensuite, de </w:t>
      </w:r>
      <w:r w:rsidR="00305598" w:rsidRPr="0038239A">
        <w:rPr>
          <w:rFonts w:ascii="Aptos" w:hAnsi="Aptos"/>
          <w:sz w:val="24"/>
          <w:szCs w:val="24"/>
        </w:rPr>
        <w:t>2008</w:t>
      </w:r>
      <w:r w:rsidR="005D056C">
        <w:rPr>
          <w:rFonts w:ascii="Aptos" w:hAnsi="Aptos"/>
          <w:sz w:val="24"/>
          <w:szCs w:val="24"/>
        </w:rPr>
        <w:t xml:space="preserve"> à 2013,</w:t>
      </w:r>
      <w:r w:rsidR="00305598" w:rsidRPr="0038239A">
        <w:rPr>
          <w:rFonts w:ascii="Aptos" w:hAnsi="Aptos"/>
          <w:sz w:val="24"/>
          <w:szCs w:val="24"/>
        </w:rPr>
        <w:t xml:space="preserve"> une thèse sur le l</w:t>
      </w:r>
      <w:r w:rsidR="000852E9">
        <w:rPr>
          <w:rFonts w:ascii="Aptos" w:hAnsi="Aptos"/>
          <w:sz w:val="24"/>
          <w:szCs w:val="24"/>
        </w:rPr>
        <w:t>exique</w:t>
      </w:r>
      <w:r w:rsidR="00305598" w:rsidRPr="0038239A">
        <w:rPr>
          <w:rFonts w:ascii="Aptos" w:hAnsi="Aptos"/>
          <w:sz w:val="24"/>
          <w:szCs w:val="24"/>
        </w:rPr>
        <w:t xml:space="preserve"> politique dans le </w:t>
      </w:r>
      <w:r w:rsidR="00824F88">
        <w:rPr>
          <w:rFonts w:ascii="Aptos" w:hAnsi="Aptos"/>
          <w:sz w:val="24"/>
          <w:szCs w:val="24"/>
        </w:rPr>
        <w:t>‘</w:t>
      </w:r>
      <w:r w:rsidR="00305598" w:rsidRPr="0038239A">
        <w:rPr>
          <w:rFonts w:ascii="Aptos" w:hAnsi="Aptos"/>
          <w:sz w:val="24"/>
          <w:szCs w:val="24"/>
        </w:rPr>
        <w:t>carteggio</w:t>
      </w:r>
      <w:r w:rsidR="00824F88">
        <w:rPr>
          <w:rFonts w:ascii="Aptos" w:hAnsi="Aptos"/>
          <w:sz w:val="24"/>
          <w:szCs w:val="24"/>
        </w:rPr>
        <w:t>’</w:t>
      </w:r>
      <w:r w:rsidR="00305598" w:rsidRPr="0038239A">
        <w:rPr>
          <w:rFonts w:ascii="Aptos" w:hAnsi="Aptos"/>
          <w:sz w:val="24"/>
          <w:szCs w:val="24"/>
        </w:rPr>
        <w:t xml:space="preserve"> de Guicciardini dont elle pressen</w:t>
      </w:r>
      <w:r w:rsidR="00943205" w:rsidRPr="0038239A">
        <w:rPr>
          <w:rFonts w:ascii="Aptos" w:hAnsi="Aptos"/>
          <w:sz w:val="24"/>
          <w:szCs w:val="24"/>
        </w:rPr>
        <w:t>ti</w:t>
      </w:r>
      <w:r w:rsidR="00305598" w:rsidRPr="0038239A">
        <w:rPr>
          <w:rFonts w:ascii="Aptos" w:hAnsi="Aptos"/>
          <w:sz w:val="24"/>
          <w:szCs w:val="24"/>
        </w:rPr>
        <w:t xml:space="preserve">t la fonction </w:t>
      </w:r>
      <w:r w:rsidR="00824F88">
        <w:rPr>
          <w:rFonts w:ascii="Aptos" w:hAnsi="Aptos"/>
          <w:sz w:val="24"/>
          <w:szCs w:val="24"/>
        </w:rPr>
        <w:t>‘</w:t>
      </w:r>
      <w:r w:rsidR="00EC04E8" w:rsidRPr="0038239A">
        <w:rPr>
          <w:rFonts w:ascii="Aptos" w:hAnsi="Aptos"/>
          <w:sz w:val="24"/>
          <w:szCs w:val="24"/>
        </w:rPr>
        <w:t>élaboratoire</w:t>
      </w:r>
      <w:r w:rsidR="00824F88">
        <w:rPr>
          <w:rFonts w:ascii="Aptos" w:hAnsi="Aptos"/>
          <w:sz w:val="24"/>
          <w:szCs w:val="24"/>
        </w:rPr>
        <w:t>’</w:t>
      </w:r>
      <w:r w:rsidR="008F41BA" w:rsidRPr="0038239A">
        <w:rPr>
          <w:rFonts w:ascii="Aptos" w:hAnsi="Aptos"/>
          <w:sz w:val="24"/>
          <w:szCs w:val="24"/>
        </w:rPr>
        <w:t>,</w:t>
      </w:r>
      <w:r w:rsidR="00824F88" w:rsidRPr="0038239A">
        <w:rPr>
          <w:rStyle w:val="Appelnotedebasdep"/>
          <w:rFonts w:ascii="Aptos" w:hAnsi="Aptos"/>
          <w:sz w:val="24"/>
          <w:szCs w:val="24"/>
        </w:rPr>
        <w:footnoteReference w:id="8"/>
      </w:r>
      <w:r w:rsidR="008F41BA" w:rsidRPr="0038239A">
        <w:rPr>
          <w:rFonts w:ascii="Aptos" w:hAnsi="Aptos"/>
          <w:sz w:val="24"/>
          <w:szCs w:val="24"/>
        </w:rPr>
        <w:t xml:space="preserve"> puis</w:t>
      </w:r>
      <w:r w:rsidR="00AC1FBB" w:rsidRPr="0038239A">
        <w:rPr>
          <w:rFonts w:ascii="Aptos" w:hAnsi="Aptos"/>
          <w:sz w:val="24"/>
          <w:szCs w:val="24"/>
        </w:rPr>
        <w:t xml:space="preserve"> à se pencher sur la fortune éditoriale des lettres</w:t>
      </w:r>
      <w:r w:rsidR="000852E9">
        <w:rPr>
          <w:rFonts w:ascii="Aptos" w:hAnsi="Aptos"/>
          <w:sz w:val="24"/>
          <w:szCs w:val="24"/>
        </w:rPr>
        <w:t xml:space="preserve"> de Guicciardini</w:t>
      </w:r>
      <w:r w:rsidR="00AC1FBB" w:rsidRPr="0038239A">
        <w:rPr>
          <w:rFonts w:ascii="Aptos" w:hAnsi="Aptos"/>
          <w:sz w:val="24"/>
          <w:szCs w:val="24"/>
        </w:rPr>
        <w:t>, à laquelle elle a dédié un volume monographique en 2010</w:t>
      </w:r>
      <w:r w:rsidR="00666BFA" w:rsidRPr="0038239A">
        <w:rPr>
          <w:rFonts w:ascii="Aptos" w:hAnsi="Aptos"/>
          <w:sz w:val="24"/>
          <w:szCs w:val="24"/>
        </w:rPr>
        <w:t>.</w:t>
      </w:r>
      <w:r w:rsidR="00824F88" w:rsidRPr="0038239A">
        <w:rPr>
          <w:rStyle w:val="Appelnotedebasdep"/>
          <w:rFonts w:ascii="Aptos" w:hAnsi="Aptos"/>
          <w:sz w:val="24"/>
          <w:szCs w:val="24"/>
        </w:rPr>
        <w:footnoteReference w:id="9"/>
      </w:r>
      <w:r w:rsidR="00666BFA" w:rsidRPr="0038239A">
        <w:rPr>
          <w:rFonts w:ascii="Aptos" w:hAnsi="Aptos"/>
          <w:sz w:val="24"/>
          <w:szCs w:val="24"/>
        </w:rPr>
        <w:t xml:space="preserve"> </w:t>
      </w:r>
    </w:p>
    <w:p w14:paraId="64276380" w14:textId="583659B3" w:rsidR="00666BFA" w:rsidRPr="006D0CD6" w:rsidRDefault="00582CB2" w:rsidP="00DD77C7">
      <w:pPr>
        <w:pStyle w:val="Paragraphedeliste"/>
        <w:spacing w:line="240" w:lineRule="auto"/>
        <w:ind w:left="0" w:firstLine="708"/>
        <w:jc w:val="both"/>
        <w:rPr>
          <w:rFonts w:ascii="Aptos" w:hAnsi="Aptos"/>
          <w:sz w:val="24"/>
          <w:szCs w:val="24"/>
        </w:rPr>
      </w:pPr>
      <w:r w:rsidRPr="0038239A">
        <w:rPr>
          <w:rFonts w:ascii="Aptos" w:hAnsi="Aptos"/>
          <w:sz w:val="24"/>
          <w:szCs w:val="24"/>
        </w:rPr>
        <w:t>Nourrie par la colla</w:t>
      </w:r>
      <w:r w:rsidR="002F76C0" w:rsidRPr="0038239A">
        <w:rPr>
          <w:rFonts w:ascii="Aptos" w:hAnsi="Aptos"/>
          <w:sz w:val="24"/>
          <w:szCs w:val="24"/>
        </w:rPr>
        <w:t xml:space="preserve">boration </w:t>
      </w:r>
      <w:r w:rsidR="00D37D55">
        <w:rPr>
          <w:rFonts w:ascii="Aptos" w:hAnsi="Aptos"/>
          <w:sz w:val="24"/>
          <w:szCs w:val="24"/>
        </w:rPr>
        <w:t xml:space="preserve">philologique </w:t>
      </w:r>
      <w:r w:rsidR="002F76C0" w:rsidRPr="0038239A">
        <w:rPr>
          <w:rFonts w:ascii="Aptos" w:hAnsi="Aptos"/>
          <w:sz w:val="24"/>
          <w:szCs w:val="24"/>
        </w:rPr>
        <w:t>avec P</w:t>
      </w:r>
      <w:r w:rsidR="006F55F0">
        <w:rPr>
          <w:rFonts w:ascii="Aptos" w:hAnsi="Aptos"/>
          <w:sz w:val="24"/>
          <w:szCs w:val="24"/>
        </w:rPr>
        <w:t>ierre</w:t>
      </w:r>
      <w:r w:rsidR="002F76C0" w:rsidRPr="0038239A">
        <w:rPr>
          <w:rFonts w:ascii="Aptos" w:hAnsi="Aptos"/>
          <w:sz w:val="24"/>
          <w:szCs w:val="24"/>
        </w:rPr>
        <w:t xml:space="preserve"> Jodogne </w:t>
      </w:r>
      <w:r w:rsidR="00DE09D3" w:rsidRPr="0038239A">
        <w:rPr>
          <w:rFonts w:ascii="Aptos" w:hAnsi="Aptos"/>
          <w:sz w:val="24"/>
          <w:szCs w:val="24"/>
        </w:rPr>
        <w:t xml:space="preserve">autour du </w:t>
      </w:r>
      <w:r w:rsidR="003E7B50">
        <w:rPr>
          <w:rFonts w:ascii="Aptos" w:hAnsi="Aptos"/>
          <w:sz w:val="24"/>
          <w:szCs w:val="24"/>
        </w:rPr>
        <w:t>‘</w:t>
      </w:r>
      <w:r w:rsidR="00DE09D3" w:rsidRPr="0038239A">
        <w:rPr>
          <w:rFonts w:ascii="Aptos" w:hAnsi="Aptos"/>
          <w:sz w:val="24"/>
          <w:szCs w:val="24"/>
        </w:rPr>
        <w:t>carteggio</w:t>
      </w:r>
      <w:r w:rsidR="003E7B50">
        <w:rPr>
          <w:rFonts w:ascii="Aptos" w:hAnsi="Aptos"/>
          <w:sz w:val="24"/>
          <w:szCs w:val="24"/>
        </w:rPr>
        <w:t>’</w:t>
      </w:r>
      <w:r w:rsidR="00DE09D3" w:rsidRPr="0038239A">
        <w:rPr>
          <w:rFonts w:ascii="Aptos" w:hAnsi="Aptos"/>
          <w:sz w:val="24"/>
          <w:szCs w:val="24"/>
        </w:rPr>
        <w:t xml:space="preserve"> guichardinien</w:t>
      </w:r>
      <w:r w:rsidR="002F76C0" w:rsidRPr="0038239A">
        <w:rPr>
          <w:rFonts w:ascii="Aptos" w:hAnsi="Aptos"/>
          <w:sz w:val="24"/>
          <w:szCs w:val="24"/>
        </w:rPr>
        <w:t xml:space="preserve"> et </w:t>
      </w:r>
      <w:r w:rsidR="00BF36F8" w:rsidRPr="0038239A">
        <w:rPr>
          <w:rFonts w:ascii="Aptos" w:hAnsi="Aptos"/>
          <w:sz w:val="24"/>
          <w:szCs w:val="24"/>
        </w:rPr>
        <w:t xml:space="preserve">par la réflexion conduite </w:t>
      </w:r>
      <w:r w:rsidR="00A36CC5" w:rsidRPr="0038239A">
        <w:rPr>
          <w:rFonts w:ascii="Aptos" w:hAnsi="Aptos"/>
          <w:sz w:val="24"/>
          <w:szCs w:val="24"/>
        </w:rPr>
        <w:t>à l’</w:t>
      </w:r>
      <w:r w:rsidR="002F76C0" w:rsidRPr="0038239A">
        <w:rPr>
          <w:rFonts w:ascii="Aptos" w:hAnsi="Aptos"/>
          <w:sz w:val="24"/>
          <w:szCs w:val="24"/>
        </w:rPr>
        <w:t>o</w:t>
      </w:r>
      <w:r w:rsidR="00A36CC5" w:rsidRPr="0038239A">
        <w:rPr>
          <w:rFonts w:ascii="Aptos" w:hAnsi="Aptos"/>
          <w:sz w:val="24"/>
          <w:szCs w:val="24"/>
        </w:rPr>
        <w:t xml:space="preserve">ccasion de divers </w:t>
      </w:r>
      <w:r w:rsidR="00401001" w:rsidRPr="0038239A">
        <w:rPr>
          <w:rFonts w:ascii="Aptos" w:hAnsi="Aptos"/>
          <w:sz w:val="24"/>
          <w:szCs w:val="24"/>
        </w:rPr>
        <w:t>s</w:t>
      </w:r>
      <w:r w:rsidR="00A36CC5" w:rsidRPr="0038239A">
        <w:rPr>
          <w:rFonts w:ascii="Aptos" w:hAnsi="Aptos"/>
          <w:sz w:val="24"/>
          <w:szCs w:val="24"/>
        </w:rPr>
        <w:t xml:space="preserve">éminaires </w:t>
      </w:r>
      <w:r w:rsidR="00EF705A">
        <w:rPr>
          <w:rFonts w:ascii="Aptos" w:hAnsi="Aptos"/>
          <w:sz w:val="24"/>
          <w:szCs w:val="24"/>
        </w:rPr>
        <w:t>sur</w:t>
      </w:r>
      <w:r w:rsidR="00A36CC5" w:rsidRPr="0038239A">
        <w:rPr>
          <w:rFonts w:ascii="Aptos" w:hAnsi="Aptos"/>
          <w:sz w:val="24"/>
          <w:szCs w:val="24"/>
        </w:rPr>
        <w:t xml:space="preserve"> ce sujet</w:t>
      </w:r>
      <w:r w:rsidR="00824F88">
        <w:rPr>
          <w:rFonts w:ascii="Aptos" w:hAnsi="Aptos"/>
          <w:sz w:val="24"/>
          <w:szCs w:val="24"/>
        </w:rPr>
        <w:t>,</w:t>
      </w:r>
      <w:r w:rsidR="00A36CC5" w:rsidRPr="0038239A">
        <w:rPr>
          <w:rStyle w:val="Appelnotedebasdep"/>
          <w:rFonts w:ascii="Aptos" w:hAnsi="Aptos"/>
          <w:sz w:val="24"/>
          <w:szCs w:val="24"/>
        </w:rPr>
        <w:footnoteReference w:id="10"/>
      </w:r>
      <w:r w:rsidR="00A36CC5" w:rsidRPr="0038239A">
        <w:rPr>
          <w:rFonts w:ascii="Aptos" w:hAnsi="Aptos"/>
          <w:sz w:val="24"/>
          <w:szCs w:val="24"/>
        </w:rPr>
        <w:t xml:space="preserve"> </w:t>
      </w:r>
      <w:r w:rsidR="00CC5B49">
        <w:rPr>
          <w:rFonts w:ascii="Aptos" w:hAnsi="Aptos"/>
          <w:sz w:val="24"/>
          <w:szCs w:val="24"/>
        </w:rPr>
        <w:t>Paola Moreno</w:t>
      </w:r>
      <w:r w:rsidR="00666BFA" w:rsidRPr="0038239A">
        <w:rPr>
          <w:rFonts w:ascii="Aptos" w:hAnsi="Aptos"/>
          <w:sz w:val="24"/>
          <w:szCs w:val="24"/>
        </w:rPr>
        <w:t xml:space="preserve"> publie </w:t>
      </w:r>
      <w:r w:rsidR="006E38B6">
        <w:rPr>
          <w:rFonts w:ascii="Aptos" w:hAnsi="Aptos"/>
          <w:sz w:val="24"/>
          <w:szCs w:val="24"/>
        </w:rPr>
        <w:t xml:space="preserve">en 2012, </w:t>
      </w:r>
      <w:r w:rsidR="00401001" w:rsidRPr="0038239A">
        <w:rPr>
          <w:rFonts w:ascii="Aptos" w:hAnsi="Aptos"/>
          <w:sz w:val="24"/>
          <w:szCs w:val="24"/>
        </w:rPr>
        <w:t xml:space="preserve">dans la revue </w:t>
      </w:r>
      <w:r w:rsidR="00963274" w:rsidRPr="0038239A">
        <w:rPr>
          <w:rFonts w:ascii="Aptos" w:hAnsi="Aptos"/>
          <w:sz w:val="24"/>
          <w:szCs w:val="24"/>
        </w:rPr>
        <w:t>«</w:t>
      </w:r>
      <w:r w:rsidR="00963274">
        <w:rPr>
          <w:rFonts w:ascii="Aptos" w:hAnsi="Aptos"/>
          <w:sz w:val="24"/>
          <w:szCs w:val="24"/>
        </w:rPr>
        <w:t> </w:t>
      </w:r>
      <w:r w:rsidR="00401001" w:rsidRPr="00963274">
        <w:rPr>
          <w:rFonts w:ascii="Aptos" w:hAnsi="Aptos"/>
          <w:sz w:val="24"/>
          <w:szCs w:val="24"/>
        </w:rPr>
        <w:t>Studi e problemi di critica testuale</w:t>
      </w:r>
      <w:r w:rsidR="00963274">
        <w:rPr>
          <w:rFonts w:ascii="Aptos" w:hAnsi="Aptos"/>
          <w:i/>
          <w:iCs/>
          <w:sz w:val="24"/>
          <w:szCs w:val="24"/>
        </w:rPr>
        <w:t xml:space="preserve"> </w:t>
      </w:r>
      <w:r w:rsidR="00963274" w:rsidRPr="0038239A">
        <w:rPr>
          <w:rFonts w:ascii="Aptos" w:hAnsi="Aptos"/>
          <w:sz w:val="24"/>
          <w:szCs w:val="24"/>
        </w:rPr>
        <w:t>»</w:t>
      </w:r>
      <w:r w:rsidR="006E38B6">
        <w:rPr>
          <w:rFonts w:ascii="Aptos" w:hAnsi="Aptos"/>
          <w:sz w:val="24"/>
          <w:szCs w:val="24"/>
        </w:rPr>
        <w:t xml:space="preserve">, </w:t>
      </w:r>
      <w:r w:rsidR="00666BFA" w:rsidRPr="0038239A">
        <w:rPr>
          <w:rFonts w:ascii="Aptos" w:hAnsi="Aptos"/>
          <w:sz w:val="24"/>
          <w:szCs w:val="24"/>
        </w:rPr>
        <w:t>l’article</w:t>
      </w:r>
      <w:r w:rsidR="00E558F6" w:rsidRPr="0038239A">
        <w:rPr>
          <w:rFonts w:ascii="Aptos" w:hAnsi="Aptos"/>
          <w:sz w:val="24"/>
          <w:szCs w:val="24"/>
        </w:rPr>
        <w:t> </w:t>
      </w:r>
      <w:r w:rsidR="00666BFA" w:rsidRPr="0038239A">
        <w:rPr>
          <w:rFonts w:ascii="Aptos" w:hAnsi="Aptos"/>
          <w:i/>
          <w:iCs/>
          <w:sz w:val="24"/>
          <w:szCs w:val="24"/>
        </w:rPr>
        <w:t>Filologia dei carteggi volgari quattro-cinquecenteschi</w:t>
      </w:r>
      <w:r w:rsidR="00E558F6" w:rsidRPr="0038239A">
        <w:rPr>
          <w:rFonts w:ascii="Aptos" w:hAnsi="Aptos"/>
          <w:sz w:val="24"/>
          <w:szCs w:val="24"/>
        </w:rPr>
        <w:t xml:space="preserve">  </w:t>
      </w:r>
      <w:r w:rsidR="009A19FE">
        <w:rPr>
          <w:rFonts w:ascii="Aptos" w:hAnsi="Aptos"/>
          <w:sz w:val="24"/>
          <w:szCs w:val="24"/>
        </w:rPr>
        <w:t>où</w:t>
      </w:r>
      <w:r w:rsidR="00E558F6" w:rsidRPr="0038239A">
        <w:rPr>
          <w:rFonts w:ascii="Aptos" w:hAnsi="Aptos"/>
          <w:sz w:val="24"/>
          <w:szCs w:val="24"/>
        </w:rPr>
        <w:t xml:space="preserve"> elle fait le point sur </w:t>
      </w:r>
      <w:r w:rsidR="00041F91" w:rsidRPr="0038239A">
        <w:rPr>
          <w:rFonts w:ascii="Aptos" w:hAnsi="Aptos"/>
          <w:sz w:val="24"/>
          <w:szCs w:val="24"/>
        </w:rPr>
        <w:t>« </w:t>
      </w:r>
      <w:r w:rsidR="00E558F6" w:rsidRPr="0038239A">
        <w:rPr>
          <w:rFonts w:ascii="Aptos" w:hAnsi="Aptos"/>
          <w:sz w:val="24"/>
          <w:szCs w:val="24"/>
        </w:rPr>
        <w:t>les problèmes théoriques et pratiques liés à l’édition critique de lettres n’ayant pas été révisées ou ordonnées par l’auteur, et qui sont éparses dans de nombreuses archives</w:t>
      </w:r>
      <w:r w:rsidR="00041F91" w:rsidRPr="0038239A">
        <w:rPr>
          <w:rFonts w:ascii="Aptos" w:hAnsi="Aptos"/>
          <w:sz w:val="24"/>
          <w:szCs w:val="24"/>
        </w:rPr>
        <w:t> »,</w:t>
      </w:r>
      <w:r w:rsidR="001D70D8">
        <w:rPr>
          <w:rStyle w:val="Appelnotedebasdep"/>
          <w:rFonts w:ascii="Aptos" w:hAnsi="Aptos"/>
          <w:sz w:val="24"/>
          <w:szCs w:val="24"/>
        </w:rPr>
        <w:footnoteReference w:id="11"/>
      </w:r>
      <w:r w:rsidR="001D70D8" w:rsidRPr="0038239A">
        <w:rPr>
          <w:rFonts w:ascii="Aptos" w:hAnsi="Aptos"/>
          <w:sz w:val="24"/>
          <w:szCs w:val="24"/>
        </w:rPr>
        <w:t xml:space="preserve"> </w:t>
      </w:r>
      <w:r w:rsidR="00041F91" w:rsidRPr="0038239A">
        <w:rPr>
          <w:rFonts w:ascii="Aptos" w:hAnsi="Aptos"/>
          <w:sz w:val="24"/>
          <w:szCs w:val="24"/>
        </w:rPr>
        <w:t>en plus</w:t>
      </w:r>
      <w:r w:rsidR="006738D1" w:rsidRPr="0038239A">
        <w:rPr>
          <w:rFonts w:ascii="Aptos" w:hAnsi="Aptos"/>
          <w:sz w:val="24"/>
          <w:szCs w:val="24"/>
        </w:rPr>
        <w:t xml:space="preserve"> d’</w:t>
      </w:r>
      <w:r w:rsidR="00E558F6" w:rsidRPr="0038239A">
        <w:rPr>
          <w:rFonts w:ascii="Aptos" w:hAnsi="Aptos"/>
          <w:sz w:val="24"/>
          <w:szCs w:val="24"/>
        </w:rPr>
        <w:t>introdui</w:t>
      </w:r>
      <w:r w:rsidR="006738D1" w:rsidRPr="0038239A">
        <w:rPr>
          <w:rFonts w:ascii="Aptos" w:hAnsi="Aptos"/>
          <w:sz w:val="24"/>
          <w:szCs w:val="24"/>
        </w:rPr>
        <w:t>re</w:t>
      </w:r>
      <w:r w:rsidR="00F6466E" w:rsidRPr="0038239A">
        <w:rPr>
          <w:rFonts w:ascii="Aptos" w:hAnsi="Aptos"/>
          <w:sz w:val="24"/>
          <w:szCs w:val="24"/>
        </w:rPr>
        <w:t xml:space="preserve"> </w:t>
      </w:r>
      <w:r w:rsidR="00E558F6" w:rsidRPr="0038239A">
        <w:rPr>
          <w:rFonts w:ascii="Aptos" w:hAnsi="Aptos"/>
          <w:sz w:val="24"/>
          <w:szCs w:val="24"/>
        </w:rPr>
        <w:t>une terminologie spécifique</w:t>
      </w:r>
      <w:r w:rsidR="00F6466E" w:rsidRPr="0038239A">
        <w:rPr>
          <w:rFonts w:ascii="Aptos" w:hAnsi="Aptos"/>
          <w:sz w:val="24"/>
          <w:szCs w:val="24"/>
        </w:rPr>
        <w:t xml:space="preserve"> </w:t>
      </w:r>
      <w:r w:rsidR="00F6466E" w:rsidRPr="00E830A5">
        <w:rPr>
          <w:rFonts w:ascii="Aptos" w:hAnsi="Aptos"/>
          <w:sz w:val="24"/>
          <w:szCs w:val="24"/>
        </w:rPr>
        <w:t>(</w:t>
      </w:r>
      <w:r w:rsidR="00824F88">
        <w:rPr>
          <w:rFonts w:ascii="Aptos" w:hAnsi="Aptos"/>
          <w:sz w:val="24"/>
          <w:szCs w:val="24"/>
          <w:shd w:val="clear" w:color="auto" w:fill="FFFFFF"/>
        </w:rPr>
        <w:t>‘</w:t>
      </w:r>
      <w:r w:rsidR="007C51CC" w:rsidRPr="00E830A5">
        <w:rPr>
          <w:rFonts w:ascii="Aptos" w:hAnsi="Aptos"/>
          <w:sz w:val="24"/>
          <w:szCs w:val="24"/>
          <w:shd w:val="clear" w:color="auto" w:fill="FFFFFF"/>
        </w:rPr>
        <w:t>c</w:t>
      </w:r>
      <w:r w:rsidR="007C51CC" w:rsidRPr="00E830A5">
        <w:rPr>
          <w:rFonts w:ascii="Aptos" w:hAnsi="Aptos"/>
          <w:sz w:val="24"/>
          <w:szCs w:val="24"/>
          <w:shd w:val="clear" w:color="auto" w:fill="FFFFFF"/>
        </w:rPr>
        <w:t>arteggio</w:t>
      </w:r>
      <w:r w:rsidR="00824F88">
        <w:rPr>
          <w:rFonts w:ascii="Aptos" w:hAnsi="Aptos"/>
          <w:sz w:val="24"/>
          <w:szCs w:val="24"/>
          <w:shd w:val="clear" w:color="auto" w:fill="FFFFFF"/>
        </w:rPr>
        <w:t>’</w:t>
      </w:r>
      <w:r w:rsidR="007C51CC" w:rsidRPr="00E830A5">
        <w:rPr>
          <w:rFonts w:ascii="Aptos" w:hAnsi="Aptos"/>
          <w:sz w:val="24"/>
          <w:szCs w:val="24"/>
          <w:shd w:val="clear" w:color="auto" w:fill="FFFFFF"/>
        </w:rPr>
        <w:t xml:space="preserve"> </w:t>
      </w:r>
      <w:r w:rsidR="007C51CC" w:rsidRPr="00E830A5">
        <w:rPr>
          <w:rFonts w:ascii="Aptos" w:hAnsi="Aptos"/>
          <w:sz w:val="24"/>
          <w:szCs w:val="24"/>
        </w:rPr>
        <w:t>par opposition</w:t>
      </w:r>
      <w:r w:rsidR="00E558F6" w:rsidRPr="00E830A5">
        <w:rPr>
          <w:rFonts w:ascii="Aptos" w:hAnsi="Aptos"/>
          <w:sz w:val="24"/>
          <w:szCs w:val="24"/>
        </w:rPr>
        <w:t xml:space="preserve"> à </w:t>
      </w:r>
      <w:r w:rsidR="00824F88">
        <w:rPr>
          <w:rFonts w:ascii="Aptos" w:hAnsi="Aptos"/>
          <w:sz w:val="24"/>
          <w:szCs w:val="24"/>
          <w:shd w:val="clear" w:color="auto" w:fill="FFFFFF"/>
        </w:rPr>
        <w:t>‘</w:t>
      </w:r>
      <w:r w:rsidR="007C51CC" w:rsidRPr="00E830A5">
        <w:rPr>
          <w:rFonts w:ascii="Aptos" w:hAnsi="Aptos"/>
          <w:sz w:val="24"/>
          <w:szCs w:val="24"/>
          <w:shd w:val="clear" w:color="auto" w:fill="FFFFFF"/>
        </w:rPr>
        <w:t>epistolario</w:t>
      </w:r>
      <w:r w:rsidR="00824F88">
        <w:rPr>
          <w:rFonts w:ascii="Aptos" w:hAnsi="Aptos"/>
          <w:sz w:val="24"/>
          <w:szCs w:val="24"/>
          <w:shd w:val="clear" w:color="auto" w:fill="FFFFFF"/>
        </w:rPr>
        <w:t>’</w:t>
      </w:r>
      <w:r w:rsidR="00F6466E" w:rsidRPr="00E830A5">
        <w:rPr>
          <w:rFonts w:ascii="Aptos" w:hAnsi="Aptos"/>
          <w:sz w:val="24"/>
          <w:szCs w:val="24"/>
          <w:shd w:val="clear" w:color="auto" w:fill="FFFFFF"/>
        </w:rPr>
        <w:t>)</w:t>
      </w:r>
      <w:r w:rsidR="00E558F6" w:rsidRPr="00E830A5">
        <w:rPr>
          <w:rFonts w:ascii="Aptos" w:hAnsi="Aptos"/>
          <w:sz w:val="24"/>
          <w:szCs w:val="24"/>
        </w:rPr>
        <w:t xml:space="preserve"> </w:t>
      </w:r>
      <w:r w:rsidR="00F6466E" w:rsidRPr="00E830A5">
        <w:rPr>
          <w:rFonts w:ascii="Aptos" w:hAnsi="Aptos"/>
          <w:sz w:val="24"/>
          <w:szCs w:val="24"/>
        </w:rPr>
        <w:t xml:space="preserve">et de </w:t>
      </w:r>
      <w:r w:rsidR="00A11230" w:rsidRPr="00E830A5">
        <w:rPr>
          <w:rFonts w:ascii="Aptos" w:hAnsi="Aptos"/>
          <w:sz w:val="24"/>
          <w:szCs w:val="24"/>
        </w:rPr>
        <w:t>présenter</w:t>
      </w:r>
      <w:r w:rsidR="00E558F6" w:rsidRPr="00E830A5">
        <w:rPr>
          <w:rFonts w:ascii="Aptos" w:hAnsi="Aptos"/>
          <w:sz w:val="24"/>
          <w:szCs w:val="24"/>
        </w:rPr>
        <w:t xml:space="preserve"> une </w:t>
      </w:r>
      <w:r w:rsidR="00A11230" w:rsidRPr="00E830A5">
        <w:rPr>
          <w:rFonts w:ascii="Aptos" w:hAnsi="Aptos"/>
          <w:sz w:val="24"/>
          <w:szCs w:val="24"/>
        </w:rPr>
        <w:t>série de</w:t>
      </w:r>
      <w:r w:rsidR="00E558F6" w:rsidRPr="00E830A5">
        <w:rPr>
          <w:rFonts w:ascii="Aptos" w:hAnsi="Aptos"/>
          <w:sz w:val="24"/>
          <w:szCs w:val="24"/>
        </w:rPr>
        <w:t xml:space="preserve"> solutions dont </w:t>
      </w:r>
      <w:r w:rsidR="00A11230" w:rsidRPr="00E830A5">
        <w:rPr>
          <w:rFonts w:ascii="Aptos" w:hAnsi="Aptos"/>
          <w:sz w:val="24"/>
          <w:szCs w:val="24"/>
        </w:rPr>
        <w:t>dispose</w:t>
      </w:r>
      <w:r w:rsidR="00A11230" w:rsidRPr="0038239A">
        <w:rPr>
          <w:rFonts w:ascii="Aptos" w:hAnsi="Aptos"/>
          <w:sz w:val="24"/>
          <w:szCs w:val="24"/>
        </w:rPr>
        <w:t xml:space="preserve"> </w:t>
      </w:r>
      <w:r w:rsidR="00E558F6" w:rsidRPr="0038239A">
        <w:rPr>
          <w:rFonts w:ascii="Aptos" w:hAnsi="Aptos"/>
          <w:sz w:val="24"/>
          <w:szCs w:val="24"/>
        </w:rPr>
        <w:t>le philologue lorsqu’il est confronté aux problèmes posés par chacune des étapes de l’édition</w:t>
      </w:r>
      <w:r w:rsidR="00A05B70">
        <w:rPr>
          <w:rFonts w:ascii="Aptos" w:hAnsi="Aptos"/>
          <w:sz w:val="24"/>
          <w:szCs w:val="24"/>
        </w:rPr>
        <w:t>.</w:t>
      </w:r>
      <w:r w:rsidR="007C51CC" w:rsidRPr="0038239A">
        <w:rPr>
          <w:rStyle w:val="Appelnotedebasdep"/>
          <w:rFonts w:ascii="Aptos" w:hAnsi="Aptos"/>
          <w:sz w:val="24"/>
          <w:szCs w:val="24"/>
        </w:rPr>
        <w:footnoteReference w:id="12"/>
      </w:r>
      <w:r w:rsidR="00E558F6" w:rsidRPr="0038239A">
        <w:rPr>
          <w:rFonts w:ascii="Aptos" w:hAnsi="Aptos"/>
          <w:sz w:val="24"/>
          <w:szCs w:val="24"/>
        </w:rPr>
        <w:t xml:space="preserve"> </w:t>
      </w:r>
    </w:p>
    <w:p w14:paraId="2B0C252C" w14:textId="49872444" w:rsidR="00DD77C7" w:rsidRDefault="00812BB9" w:rsidP="00DD77C7">
      <w:pPr>
        <w:pStyle w:val="xmsonormal"/>
        <w:shd w:val="clear" w:color="auto" w:fill="FFFFFF"/>
        <w:ind w:firstLine="708"/>
        <w:jc w:val="both"/>
        <w:rPr>
          <w:rFonts w:ascii="Aptos" w:hAnsi="Aptos" w:cs="Arial"/>
          <w:sz w:val="24"/>
          <w:szCs w:val="24"/>
        </w:rPr>
      </w:pPr>
      <w:r w:rsidRPr="0038239A">
        <w:rPr>
          <w:rFonts w:ascii="Aptos" w:hAnsi="Aptos"/>
          <w:sz w:val="24"/>
          <w:szCs w:val="24"/>
        </w:rPr>
        <w:t xml:space="preserve">En 2013, sensible à l’émergence d’un champ </w:t>
      </w:r>
      <w:r w:rsidR="00BC36CA">
        <w:rPr>
          <w:rFonts w:ascii="Aptos" w:hAnsi="Aptos"/>
          <w:sz w:val="24"/>
          <w:szCs w:val="24"/>
        </w:rPr>
        <w:t>d’études</w:t>
      </w:r>
      <w:r w:rsidR="00EA1FEF" w:rsidRPr="0038239A">
        <w:rPr>
          <w:rFonts w:ascii="Aptos" w:hAnsi="Aptos"/>
          <w:sz w:val="24"/>
          <w:szCs w:val="24"/>
        </w:rPr>
        <w:t xml:space="preserve">, consciente de l’apport de l’informatique aux sciences humaines et animée </w:t>
      </w:r>
      <w:r w:rsidR="00426229" w:rsidRPr="0038239A">
        <w:rPr>
          <w:rFonts w:ascii="Aptos" w:hAnsi="Aptos"/>
          <w:sz w:val="24"/>
          <w:szCs w:val="24"/>
        </w:rPr>
        <w:t>par le souhait de</w:t>
      </w:r>
      <w:r w:rsidRPr="0038239A">
        <w:rPr>
          <w:rFonts w:ascii="Aptos" w:hAnsi="Aptos"/>
          <w:sz w:val="24"/>
          <w:szCs w:val="24"/>
        </w:rPr>
        <w:t xml:space="preserve"> travail</w:t>
      </w:r>
      <w:r w:rsidR="00426229" w:rsidRPr="0038239A">
        <w:rPr>
          <w:rFonts w:ascii="Aptos" w:hAnsi="Aptos"/>
          <w:sz w:val="24"/>
          <w:szCs w:val="24"/>
        </w:rPr>
        <w:t>ler</w:t>
      </w:r>
      <w:r w:rsidRPr="0038239A">
        <w:rPr>
          <w:rFonts w:ascii="Aptos" w:hAnsi="Aptos"/>
          <w:sz w:val="24"/>
          <w:szCs w:val="24"/>
        </w:rPr>
        <w:t xml:space="preserve"> en équipe, Paola Moreno s</w:t>
      </w:r>
      <w:r w:rsidR="00E830A5">
        <w:rPr>
          <w:rFonts w:ascii="Aptos" w:hAnsi="Aptos"/>
          <w:sz w:val="24"/>
          <w:szCs w:val="24"/>
        </w:rPr>
        <w:t>e</w:t>
      </w:r>
      <w:r w:rsidRPr="0038239A">
        <w:rPr>
          <w:rFonts w:ascii="Aptos" w:hAnsi="Aptos"/>
          <w:sz w:val="24"/>
          <w:szCs w:val="24"/>
        </w:rPr>
        <w:t xml:space="preserve"> fait</w:t>
      </w:r>
      <w:r w:rsidR="00E830A5">
        <w:rPr>
          <w:rFonts w:ascii="Aptos" w:hAnsi="Aptos"/>
          <w:sz w:val="24"/>
          <w:szCs w:val="24"/>
        </w:rPr>
        <w:t xml:space="preserve"> </w:t>
      </w:r>
      <w:r w:rsidRPr="0038239A">
        <w:rPr>
          <w:rFonts w:ascii="Aptos" w:hAnsi="Aptos"/>
          <w:sz w:val="24"/>
          <w:szCs w:val="24"/>
        </w:rPr>
        <w:t xml:space="preserve">la promotrice </w:t>
      </w:r>
      <w:r w:rsidR="00816BA3">
        <w:rPr>
          <w:rFonts w:ascii="Aptos" w:hAnsi="Aptos"/>
          <w:sz w:val="24"/>
          <w:szCs w:val="24"/>
        </w:rPr>
        <w:t xml:space="preserve">porte-parole </w:t>
      </w:r>
      <w:r w:rsidRPr="0038239A">
        <w:rPr>
          <w:rFonts w:ascii="Aptos" w:hAnsi="Aptos"/>
          <w:sz w:val="24"/>
          <w:szCs w:val="24"/>
        </w:rPr>
        <w:t xml:space="preserve">d’un important projet de recherche dédié aux lettres d’artistes : </w:t>
      </w:r>
      <w:r w:rsidRPr="00C50D88">
        <w:rPr>
          <w:rFonts w:ascii="Aptos" w:hAnsi="Aptos"/>
          <w:i/>
          <w:iCs/>
          <w:sz w:val="24"/>
          <w:szCs w:val="24"/>
        </w:rPr>
        <w:t>EpistolART</w:t>
      </w:r>
      <w:r w:rsidR="00C50D88" w:rsidRPr="00C50D88">
        <w:rPr>
          <w:rFonts w:ascii="Aptos" w:hAnsi="Aptos"/>
          <w:i/>
          <w:iCs/>
          <w:sz w:val="24"/>
          <w:szCs w:val="24"/>
        </w:rPr>
        <w:t xml:space="preserve">. </w:t>
      </w:r>
      <w:r w:rsidR="00C50D88" w:rsidRPr="00C50D88">
        <w:rPr>
          <w:rFonts w:ascii="Aptos" w:hAnsi="Aptos"/>
          <w:i/>
          <w:iCs/>
          <w:sz w:val="24"/>
          <w:szCs w:val="24"/>
        </w:rPr>
        <w:t>La correspondance, lieu d'émergence de la figure de l'artiste à la Renaissance</w:t>
      </w:r>
      <w:r w:rsidR="00DD4E3A" w:rsidRPr="00C50D88">
        <w:rPr>
          <w:rFonts w:ascii="Aptos" w:hAnsi="Aptos"/>
          <w:sz w:val="24"/>
          <w:szCs w:val="24"/>
        </w:rPr>
        <w:t xml:space="preserve">, </w:t>
      </w:r>
      <w:r w:rsidR="00182E78">
        <w:rPr>
          <w:rFonts w:ascii="Aptos" w:hAnsi="Aptos"/>
          <w:sz w:val="24"/>
          <w:szCs w:val="24"/>
        </w:rPr>
        <w:t>qui se donn</w:t>
      </w:r>
      <w:r w:rsidR="00136361">
        <w:rPr>
          <w:rFonts w:ascii="Aptos" w:hAnsi="Aptos"/>
          <w:sz w:val="24"/>
          <w:szCs w:val="24"/>
        </w:rPr>
        <w:t>e</w:t>
      </w:r>
      <w:r w:rsidR="00182E78">
        <w:rPr>
          <w:rFonts w:ascii="Aptos" w:hAnsi="Aptos"/>
          <w:sz w:val="24"/>
          <w:szCs w:val="24"/>
        </w:rPr>
        <w:t xml:space="preserve"> pour objectif </w:t>
      </w:r>
      <w:r w:rsidR="00282E3B">
        <w:rPr>
          <w:rFonts w:ascii="Aptos" w:hAnsi="Aptos"/>
          <w:sz w:val="24"/>
          <w:szCs w:val="24"/>
        </w:rPr>
        <w:t>de produire un</w:t>
      </w:r>
      <w:r w:rsidR="00182E78">
        <w:rPr>
          <w:rFonts w:ascii="Aptos" w:hAnsi="Aptos"/>
          <w:sz w:val="24"/>
          <w:szCs w:val="24"/>
        </w:rPr>
        <w:t xml:space="preserve">e nouvelle édition, digitale, des </w:t>
      </w:r>
      <w:r w:rsidR="00E02517">
        <w:rPr>
          <w:rFonts w:ascii="Aptos" w:hAnsi="Aptos"/>
          <w:sz w:val="24"/>
          <w:szCs w:val="24"/>
        </w:rPr>
        <w:t xml:space="preserve">quelque neuf cents </w:t>
      </w:r>
      <w:r w:rsidR="00182E78">
        <w:rPr>
          <w:rFonts w:ascii="Aptos" w:hAnsi="Aptos"/>
          <w:sz w:val="24"/>
          <w:szCs w:val="24"/>
        </w:rPr>
        <w:t xml:space="preserve">missives </w:t>
      </w:r>
      <w:r w:rsidR="00182E78" w:rsidRPr="00786A83">
        <w:rPr>
          <w:rFonts w:ascii="Aptos" w:hAnsi="Aptos"/>
          <w:sz w:val="24"/>
          <w:szCs w:val="24"/>
        </w:rPr>
        <w:t xml:space="preserve">composant le </w:t>
      </w:r>
      <w:r w:rsidR="00381681" w:rsidRPr="00786A83">
        <w:rPr>
          <w:rFonts w:ascii="Aptos" w:hAnsi="Aptos" w:cstheme="minorBidi"/>
          <w:i/>
          <w:iCs/>
          <w:sz w:val="24"/>
          <w:szCs w:val="24"/>
          <w:lang w:eastAsia="en-US"/>
        </w:rPr>
        <w:t>Carteggio inedito d’artisti dei secoli XIV, XV, XVI</w:t>
      </w:r>
      <w:r w:rsidR="00381681" w:rsidRPr="00786A83">
        <w:rPr>
          <w:rFonts w:ascii="Aptos" w:hAnsi="Aptos"/>
          <w:sz w:val="24"/>
          <w:szCs w:val="24"/>
        </w:rPr>
        <w:t xml:space="preserve"> </w:t>
      </w:r>
      <w:r w:rsidR="00662CC4">
        <w:rPr>
          <w:rFonts w:ascii="Aptos" w:hAnsi="Aptos"/>
          <w:sz w:val="24"/>
          <w:szCs w:val="24"/>
        </w:rPr>
        <w:t>de</w:t>
      </w:r>
      <w:r w:rsidR="00381681" w:rsidRPr="00381681">
        <w:rPr>
          <w:rFonts w:ascii="Aptos" w:hAnsi="Aptos"/>
          <w:sz w:val="24"/>
          <w:szCs w:val="24"/>
        </w:rPr>
        <w:t xml:space="preserve"> J. W. </w:t>
      </w:r>
      <w:r w:rsidR="00381681">
        <w:rPr>
          <w:rFonts w:ascii="Aptos" w:hAnsi="Aptos"/>
          <w:sz w:val="24"/>
          <w:szCs w:val="24"/>
        </w:rPr>
        <w:t>Gaye</w:t>
      </w:r>
      <w:r w:rsidR="00710671">
        <w:rPr>
          <w:rFonts w:ascii="Aptos" w:hAnsi="Aptos"/>
          <w:sz w:val="24"/>
          <w:szCs w:val="24"/>
        </w:rPr>
        <w:t xml:space="preserve"> </w:t>
      </w:r>
      <w:r w:rsidR="00EC199A">
        <w:rPr>
          <w:rFonts w:ascii="Aptos" w:hAnsi="Aptos"/>
          <w:sz w:val="24"/>
          <w:szCs w:val="24"/>
        </w:rPr>
        <w:t>(</w:t>
      </w:r>
      <w:r w:rsidR="00710671" w:rsidRPr="00381681">
        <w:rPr>
          <w:rFonts w:ascii="Aptos" w:hAnsi="Aptos"/>
          <w:sz w:val="24"/>
          <w:szCs w:val="24"/>
        </w:rPr>
        <w:t>Florence</w:t>
      </w:r>
      <w:r w:rsidR="00710671">
        <w:rPr>
          <w:rFonts w:ascii="Aptos" w:hAnsi="Aptos"/>
          <w:sz w:val="24"/>
          <w:szCs w:val="24"/>
        </w:rPr>
        <w:t>,</w:t>
      </w:r>
      <w:r w:rsidR="00710671" w:rsidRPr="00381681">
        <w:rPr>
          <w:rFonts w:ascii="Aptos" w:hAnsi="Aptos"/>
          <w:sz w:val="24"/>
          <w:szCs w:val="24"/>
        </w:rPr>
        <w:t xml:space="preserve"> </w:t>
      </w:r>
      <w:r w:rsidR="00EC199A">
        <w:rPr>
          <w:rFonts w:ascii="Aptos" w:hAnsi="Aptos"/>
          <w:sz w:val="24"/>
          <w:szCs w:val="24"/>
        </w:rPr>
        <w:t>G. Molini,</w:t>
      </w:r>
      <w:r w:rsidR="00710671" w:rsidRPr="00381681">
        <w:rPr>
          <w:rFonts w:ascii="Aptos" w:hAnsi="Aptos"/>
          <w:sz w:val="24"/>
          <w:szCs w:val="24"/>
        </w:rPr>
        <w:t xml:space="preserve"> 1839-1840</w:t>
      </w:r>
      <w:r w:rsidR="00EC199A">
        <w:rPr>
          <w:rFonts w:ascii="Aptos" w:hAnsi="Aptos"/>
          <w:sz w:val="24"/>
          <w:szCs w:val="24"/>
        </w:rPr>
        <w:t>)</w:t>
      </w:r>
      <w:r w:rsidR="00710671">
        <w:rPr>
          <w:rFonts w:ascii="Aptos" w:hAnsi="Aptos"/>
          <w:sz w:val="24"/>
          <w:szCs w:val="24"/>
        </w:rPr>
        <w:t xml:space="preserve">. </w:t>
      </w:r>
      <w:r w:rsidR="00EC199A">
        <w:rPr>
          <w:rFonts w:ascii="Aptos" w:hAnsi="Aptos"/>
          <w:sz w:val="24"/>
          <w:szCs w:val="24"/>
        </w:rPr>
        <w:t>En effet, l</w:t>
      </w:r>
      <w:r w:rsidR="009025E8">
        <w:rPr>
          <w:rFonts w:ascii="Aptos" w:hAnsi="Aptos"/>
          <w:sz w:val="24"/>
          <w:szCs w:val="24"/>
        </w:rPr>
        <w:t xml:space="preserve">’édition de Gaye, </w:t>
      </w:r>
      <w:r w:rsidR="00A82E41">
        <w:rPr>
          <w:rFonts w:ascii="Aptos" w:hAnsi="Aptos"/>
          <w:sz w:val="24"/>
          <w:szCs w:val="24"/>
        </w:rPr>
        <w:t>datée</w:t>
      </w:r>
      <w:r w:rsidR="00221992">
        <w:rPr>
          <w:rFonts w:ascii="Aptos" w:hAnsi="Aptos"/>
          <w:sz w:val="24"/>
          <w:szCs w:val="24"/>
        </w:rPr>
        <w:t xml:space="preserve"> mais </w:t>
      </w:r>
      <w:r w:rsidR="009025E8">
        <w:rPr>
          <w:rFonts w:ascii="Aptos" w:hAnsi="Aptos"/>
          <w:sz w:val="24"/>
          <w:szCs w:val="24"/>
        </w:rPr>
        <w:t xml:space="preserve">toujours utilisée par les historiens de l’art, ne permet pas de conduire sur </w:t>
      </w:r>
      <w:r w:rsidR="00A82E41">
        <w:rPr>
          <w:rFonts w:ascii="Aptos" w:hAnsi="Aptos"/>
          <w:sz w:val="24"/>
          <w:szCs w:val="24"/>
        </w:rPr>
        <w:t xml:space="preserve">les lettres artistiques des recherches linguistiques fiables. Or, </w:t>
      </w:r>
      <w:r w:rsidR="00BC4212">
        <w:rPr>
          <w:rFonts w:ascii="Aptos" w:hAnsi="Aptos"/>
          <w:sz w:val="24"/>
          <w:szCs w:val="24"/>
        </w:rPr>
        <w:t xml:space="preserve">Paola Moreno est </w:t>
      </w:r>
      <w:r w:rsidR="00282E3B" w:rsidRPr="00381681">
        <w:rPr>
          <w:rFonts w:ascii="Aptos" w:hAnsi="Aptos"/>
          <w:sz w:val="24"/>
          <w:szCs w:val="24"/>
        </w:rPr>
        <w:t xml:space="preserve">convaincue que les lettres </w:t>
      </w:r>
      <w:r w:rsidR="009B77FA" w:rsidRPr="00381681">
        <w:rPr>
          <w:rFonts w:ascii="Aptos" w:hAnsi="Aptos"/>
          <w:sz w:val="24"/>
          <w:szCs w:val="24"/>
        </w:rPr>
        <w:t>« </w:t>
      </w:r>
      <w:r w:rsidR="009B77FA" w:rsidRPr="00381681">
        <w:rPr>
          <w:rFonts w:ascii="Aptos" w:hAnsi="Aptos" w:cs="Arial"/>
          <w:sz w:val="24"/>
          <w:szCs w:val="24"/>
        </w:rPr>
        <w:t>se présentent</w:t>
      </w:r>
      <w:r w:rsidR="009B77FA" w:rsidRPr="00381681">
        <w:rPr>
          <w:rFonts w:ascii="Aptos" w:hAnsi="Aptos" w:cs="Arial"/>
          <w:sz w:val="24"/>
          <w:szCs w:val="24"/>
        </w:rPr>
        <w:t xml:space="preserve"> […]</w:t>
      </w:r>
      <w:r w:rsidR="009B77FA" w:rsidRPr="00381681">
        <w:rPr>
          <w:rFonts w:ascii="Aptos" w:hAnsi="Aptos" w:cs="Arial"/>
          <w:sz w:val="24"/>
          <w:szCs w:val="24"/>
        </w:rPr>
        <w:t xml:space="preserve"> pour le chercheur contemporain, comme </w:t>
      </w:r>
      <w:r w:rsidR="009B77FA" w:rsidRPr="00381681">
        <w:rPr>
          <w:rFonts w:ascii="Aptos" w:hAnsi="Aptos" w:cs="Arial"/>
          <w:sz w:val="24"/>
          <w:szCs w:val="24"/>
        </w:rPr>
        <w:lastRenderedPageBreak/>
        <w:t>le reflet le plus sincère d’un usage immédiat et spontané de la langue et constituent, par conséquent, un observatoire privilégié des traces laissées, dans cette langue, par les importantes mutations auxquelles sont confrontés les Florentins du début du 16</w:t>
      </w:r>
      <w:r w:rsidR="009B77FA" w:rsidRPr="00381681">
        <w:rPr>
          <w:rFonts w:ascii="Aptos" w:hAnsi="Aptos" w:cs="Arial"/>
          <w:sz w:val="24"/>
          <w:szCs w:val="24"/>
          <w:vertAlign w:val="superscript"/>
        </w:rPr>
        <w:t>e</w:t>
      </w:r>
      <w:r w:rsidR="009B77FA" w:rsidRPr="00381681">
        <w:rPr>
          <w:rFonts w:ascii="Aptos" w:hAnsi="Aptos" w:cs="Arial"/>
          <w:sz w:val="24"/>
          <w:szCs w:val="24"/>
        </w:rPr>
        <w:t xml:space="preserve"> siècle</w:t>
      </w:r>
      <w:r w:rsidR="009B77FA" w:rsidRPr="00381681">
        <w:rPr>
          <w:rFonts w:ascii="Aptos" w:hAnsi="Aptos" w:cs="Arial"/>
          <w:sz w:val="24"/>
          <w:szCs w:val="24"/>
        </w:rPr>
        <w:t> »</w:t>
      </w:r>
      <w:r w:rsidR="00A05B70">
        <w:rPr>
          <w:rFonts w:ascii="Aptos" w:hAnsi="Aptos" w:cs="Arial"/>
          <w:sz w:val="24"/>
          <w:szCs w:val="24"/>
        </w:rPr>
        <w:t>.</w:t>
      </w:r>
      <w:r w:rsidR="009B77FA">
        <w:rPr>
          <w:rStyle w:val="Appelnotedebasdep"/>
          <w:rFonts w:ascii="Aptos" w:hAnsi="Aptos" w:cs="Arial"/>
          <w:sz w:val="24"/>
          <w:szCs w:val="24"/>
        </w:rPr>
        <w:footnoteReference w:id="13"/>
      </w:r>
      <w:r w:rsidR="00A05B70">
        <w:rPr>
          <w:rFonts w:ascii="Aptos" w:hAnsi="Aptos" w:cs="Arial"/>
          <w:sz w:val="24"/>
          <w:szCs w:val="24"/>
        </w:rPr>
        <w:t xml:space="preserve"> </w:t>
      </w:r>
      <w:r w:rsidR="00221992">
        <w:rPr>
          <w:rFonts w:ascii="Aptos" w:hAnsi="Aptos" w:cs="Arial"/>
          <w:sz w:val="24"/>
          <w:szCs w:val="24"/>
        </w:rPr>
        <w:t xml:space="preserve">L’édition en ligne envisagée, accessible à tous, doit permettre à la communauté scientifique </w:t>
      </w:r>
      <w:r w:rsidR="00484AE3">
        <w:rPr>
          <w:rFonts w:ascii="Aptos" w:hAnsi="Aptos" w:cs="Arial"/>
          <w:sz w:val="24"/>
          <w:szCs w:val="24"/>
        </w:rPr>
        <w:t xml:space="preserve">de s’intéresser </w:t>
      </w:r>
      <w:r w:rsidR="00DC4F58">
        <w:rPr>
          <w:rFonts w:ascii="Aptos" w:hAnsi="Aptos" w:cs="Arial"/>
          <w:sz w:val="24"/>
          <w:szCs w:val="24"/>
        </w:rPr>
        <w:t>à la langue et au discours des artistes – mais aussi d</w:t>
      </w:r>
      <w:r w:rsidR="0056450F">
        <w:rPr>
          <w:rFonts w:ascii="Aptos" w:hAnsi="Aptos" w:cs="Arial"/>
          <w:sz w:val="24"/>
          <w:szCs w:val="24"/>
        </w:rPr>
        <w:t>es personnes autour desquelles ils gravitent et avec lesquelles ils communiquent</w:t>
      </w:r>
      <w:r w:rsidR="00DC4F58">
        <w:rPr>
          <w:rFonts w:ascii="Aptos" w:hAnsi="Aptos" w:cs="Arial"/>
          <w:sz w:val="24"/>
          <w:szCs w:val="24"/>
        </w:rPr>
        <w:t xml:space="preserve"> – à une époque marquée par une </w:t>
      </w:r>
      <w:r w:rsidR="00976B34">
        <w:rPr>
          <w:rFonts w:ascii="Aptos" w:hAnsi="Aptos" w:cs="Arial"/>
          <w:sz w:val="24"/>
          <w:szCs w:val="24"/>
        </w:rPr>
        <w:t>transformation progressive</w:t>
      </w:r>
      <w:r w:rsidR="00DC4F58">
        <w:rPr>
          <w:rFonts w:ascii="Aptos" w:hAnsi="Aptos" w:cs="Arial"/>
          <w:sz w:val="24"/>
          <w:szCs w:val="24"/>
        </w:rPr>
        <w:t xml:space="preserve"> </w:t>
      </w:r>
      <w:r w:rsidR="00DC4F58">
        <w:rPr>
          <w:rFonts w:ascii="Aptos" w:hAnsi="Aptos" w:cs="Arial"/>
          <w:sz w:val="24"/>
          <w:szCs w:val="24"/>
        </w:rPr>
        <w:t xml:space="preserve">de </w:t>
      </w:r>
      <w:r w:rsidR="00DC4F58">
        <w:rPr>
          <w:rFonts w:ascii="Aptos" w:hAnsi="Aptos" w:cs="Arial"/>
          <w:sz w:val="24"/>
          <w:szCs w:val="24"/>
        </w:rPr>
        <w:t xml:space="preserve">leur </w:t>
      </w:r>
      <w:r w:rsidR="00DC4F58">
        <w:rPr>
          <w:rFonts w:ascii="Aptos" w:hAnsi="Aptos" w:cs="Arial"/>
          <w:sz w:val="24"/>
          <w:szCs w:val="24"/>
        </w:rPr>
        <w:t>condition</w:t>
      </w:r>
      <w:r w:rsidR="00516CBE">
        <w:rPr>
          <w:rFonts w:ascii="Aptos" w:hAnsi="Aptos" w:cs="Arial"/>
          <w:sz w:val="24"/>
          <w:szCs w:val="24"/>
        </w:rPr>
        <w:t xml:space="preserve">. </w:t>
      </w:r>
    </w:p>
    <w:p w14:paraId="3F6C5EC4" w14:textId="67F6B899" w:rsidR="00067DB3" w:rsidRDefault="00516CBE" w:rsidP="00894076">
      <w:pPr>
        <w:pStyle w:val="xmsonormal"/>
        <w:shd w:val="clear" w:color="auto" w:fill="FFFFFF"/>
        <w:ind w:firstLine="708"/>
        <w:jc w:val="both"/>
        <w:rPr>
          <w:rFonts w:ascii="Aptos" w:hAnsi="Aptos"/>
          <w:sz w:val="24"/>
          <w:szCs w:val="24"/>
        </w:rPr>
      </w:pPr>
      <w:r>
        <w:rPr>
          <w:rFonts w:ascii="Aptos" w:hAnsi="Aptos"/>
          <w:sz w:val="24"/>
          <w:szCs w:val="24"/>
        </w:rPr>
        <w:t>Avec</w:t>
      </w:r>
      <w:r w:rsidR="00404AA2" w:rsidRPr="0038239A">
        <w:rPr>
          <w:rFonts w:ascii="Aptos" w:hAnsi="Aptos"/>
          <w:sz w:val="24"/>
          <w:szCs w:val="24"/>
        </w:rPr>
        <w:t xml:space="preserve"> Dominique Allart, Annick Delfosse et Laure Fagnart, </w:t>
      </w:r>
      <w:r w:rsidR="0053745F">
        <w:rPr>
          <w:rFonts w:ascii="Aptos" w:hAnsi="Aptos"/>
          <w:sz w:val="24"/>
          <w:szCs w:val="24"/>
        </w:rPr>
        <w:t xml:space="preserve">ses collègues de l’Université de Liège, </w:t>
      </w:r>
      <w:r>
        <w:rPr>
          <w:rFonts w:ascii="Aptos" w:hAnsi="Aptos"/>
          <w:sz w:val="24"/>
          <w:szCs w:val="24"/>
        </w:rPr>
        <w:t>Paola Moreno</w:t>
      </w:r>
      <w:r w:rsidR="00812BB9" w:rsidRPr="0038239A">
        <w:rPr>
          <w:rFonts w:ascii="Aptos" w:hAnsi="Aptos"/>
          <w:sz w:val="24"/>
          <w:szCs w:val="24"/>
        </w:rPr>
        <w:t xml:space="preserve"> </w:t>
      </w:r>
      <w:r w:rsidR="0053745F">
        <w:rPr>
          <w:rFonts w:ascii="Aptos" w:hAnsi="Aptos"/>
          <w:sz w:val="24"/>
          <w:szCs w:val="24"/>
        </w:rPr>
        <w:t>obtient</w:t>
      </w:r>
      <w:r w:rsidR="00812BB9" w:rsidRPr="0038239A">
        <w:rPr>
          <w:rFonts w:ascii="Aptos" w:hAnsi="Aptos"/>
          <w:sz w:val="24"/>
          <w:szCs w:val="24"/>
        </w:rPr>
        <w:t xml:space="preserve"> un</w:t>
      </w:r>
      <w:r w:rsidR="00C7540A">
        <w:rPr>
          <w:rFonts w:ascii="Aptos" w:hAnsi="Aptos"/>
          <w:sz w:val="24"/>
          <w:szCs w:val="24"/>
        </w:rPr>
        <w:t xml:space="preserve">e </w:t>
      </w:r>
      <w:r w:rsidR="00CE0482">
        <w:rPr>
          <w:rFonts w:ascii="Aptos" w:hAnsi="Aptos"/>
          <w:sz w:val="24"/>
          <w:szCs w:val="24"/>
        </w:rPr>
        <w:t>A</w:t>
      </w:r>
      <w:r w:rsidR="00C7540A">
        <w:rPr>
          <w:rFonts w:ascii="Aptos" w:hAnsi="Aptos"/>
          <w:sz w:val="24"/>
          <w:szCs w:val="24"/>
        </w:rPr>
        <w:t xml:space="preserve">ction de </w:t>
      </w:r>
      <w:r w:rsidR="00CE0482">
        <w:rPr>
          <w:rFonts w:ascii="Aptos" w:hAnsi="Aptos"/>
          <w:sz w:val="24"/>
          <w:szCs w:val="24"/>
        </w:rPr>
        <w:t>R</w:t>
      </w:r>
      <w:r w:rsidR="00C7540A">
        <w:rPr>
          <w:rFonts w:ascii="Aptos" w:hAnsi="Aptos"/>
          <w:sz w:val="24"/>
          <w:szCs w:val="24"/>
        </w:rPr>
        <w:t xml:space="preserve">echerche </w:t>
      </w:r>
      <w:r w:rsidR="00CE0482">
        <w:rPr>
          <w:rFonts w:ascii="Aptos" w:hAnsi="Aptos"/>
          <w:sz w:val="24"/>
          <w:szCs w:val="24"/>
        </w:rPr>
        <w:t>C</w:t>
      </w:r>
      <w:r w:rsidR="00C7540A">
        <w:rPr>
          <w:rFonts w:ascii="Aptos" w:hAnsi="Aptos"/>
          <w:sz w:val="24"/>
          <w:szCs w:val="24"/>
        </w:rPr>
        <w:t>oncertée,</w:t>
      </w:r>
      <w:r w:rsidR="00812BB9" w:rsidRPr="0038239A">
        <w:rPr>
          <w:rFonts w:ascii="Aptos" w:hAnsi="Aptos"/>
          <w:sz w:val="24"/>
          <w:szCs w:val="24"/>
        </w:rPr>
        <w:t xml:space="preserve"> important financement</w:t>
      </w:r>
      <w:r w:rsidR="00C7540A">
        <w:rPr>
          <w:rFonts w:ascii="Aptos" w:hAnsi="Aptos"/>
          <w:sz w:val="24"/>
          <w:szCs w:val="24"/>
        </w:rPr>
        <w:t xml:space="preserve"> de la Fédération Wallonie-Bruxelles</w:t>
      </w:r>
      <w:r w:rsidR="00D1531B">
        <w:rPr>
          <w:rFonts w:ascii="Aptos" w:hAnsi="Aptos"/>
          <w:sz w:val="24"/>
          <w:szCs w:val="24"/>
        </w:rPr>
        <w:t xml:space="preserve">, </w:t>
      </w:r>
      <w:r w:rsidR="00CE0482">
        <w:rPr>
          <w:rFonts w:ascii="Aptos" w:hAnsi="Aptos"/>
          <w:sz w:val="24"/>
          <w:szCs w:val="24"/>
        </w:rPr>
        <w:t xml:space="preserve">qui lui permet </w:t>
      </w:r>
      <w:r w:rsidR="00812BB9" w:rsidRPr="0038239A">
        <w:rPr>
          <w:rFonts w:ascii="Aptos" w:hAnsi="Aptos"/>
          <w:sz w:val="24"/>
          <w:szCs w:val="24"/>
        </w:rPr>
        <w:t xml:space="preserve">de </w:t>
      </w:r>
      <w:r w:rsidR="00304B7E">
        <w:rPr>
          <w:rFonts w:ascii="Aptos" w:hAnsi="Aptos"/>
          <w:sz w:val="24"/>
          <w:szCs w:val="24"/>
        </w:rPr>
        <w:t xml:space="preserve">réunir à Liège </w:t>
      </w:r>
      <w:r w:rsidR="00812BB9" w:rsidRPr="0038239A">
        <w:rPr>
          <w:rFonts w:ascii="Aptos" w:hAnsi="Aptos"/>
          <w:sz w:val="24"/>
          <w:szCs w:val="24"/>
        </w:rPr>
        <w:t xml:space="preserve">de jeunes chercheurs </w:t>
      </w:r>
      <w:r w:rsidR="005F7A45" w:rsidRPr="0038239A">
        <w:rPr>
          <w:rFonts w:ascii="Aptos" w:hAnsi="Aptos"/>
          <w:sz w:val="24"/>
          <w:szCs w:val="24"/>
        </w:rPr>
        <w:t xml:space="preserve">de diverses disciplines </w:t>
      </w:r>
      <w:r w:rsidR="00812BB9" w:rsidRPr="0038239A">
        <w:rPr>
          <w:rFonts w:ascii="Aptos" w:hAnsi="Aptos"/>
          <w:sz w:val="24"/>
          <w:szCs w:val="24"/>
        </w:rPr>
        <w:t xml:space="preserve">qu’elle </w:t>
      </w:r>
      <w:r w:rsidR="00CE0482">
        <w:rPr>
          <w:rFonts w:ascii="Aptos" w:hAnsi="Aptos"/>
          <w:sz w:val="24"/>
          <w:szCs w:val="24"/>
        </w:rPr>
        <w:t>contribue</w:t>
      </w:r>
      <w:r w:rsidR="00E06DE8" w:rsidRPr="0038239A">
        <w:rPr>
          <w:rFonts w:ascii="Aptos" w:hAnsi="Aptos"/>
          <w:sz w:val="24"/>
          <w:szCs w:val="24"/>
        </w:rPr>
        <w:t xml:space="preserve"> à former </w:t>
      </w:r>
      <w:r w:rsidR="00812BB9" w:rsidRPr="0038239A">
        <w:rPr>
          <w:rFonts w:ascii="Aptos" w:hAnsi="Aptos"/>
          <w:sz w:val="24"/>
          <w:szCs w:val="24"/>
        </w:rPr>
        <w:t>à l’édition de</w:t>
      </w:r>
      <w:r w:rsidR="00137FA0">
        <w:rPr>
          <w:rFonts w:ascii="Aptos" w:hAnsi="Aptos"/>
          <w:sz w:val="24"/>
          <w:szCs w:val="24"/>
        </w:rPr>
        <w:t>s</w:t>
      </w:r>
      <w:r w:rsidR="00812BB9" w:rsidRPr="0038239A">
        <w:rPr>
          <w:rFonts w:ascii="Aptos" w:hAnsi="Aptos"/>
          <w:sz w:val="24"/>
          <w:szCs w:val="24"/>
        </w:rPr>
        <w:t xml:space="preserve"> textes épistolaires </w:t>
      </w:r>
      <w:r w:rsidR="00137FA0">
        <w:rPr>
          <w:rFonts w:ascii="Aptos" w:hAnsi="Aptos"/>
          <w:sz w:val="24"/>
          <w:szCs w:val="24"/>
        </w:rPr>
        <w:t>et</w:t>
      </w:r>
      <w:r w:rsidR="00812BB9" w:rsidRPr="0038239A">
        <w:rPr>
          <w:rFonts w:ascii="Aptos" w:hAnsi="Aptos"/>
          <w:sz w:val="24"/>
          <w:szCs w:val="24"/>
        </w:rPr>
        <w:t xml:space="preserve"> </w:t>
      </w:r>
      <w:r w:rsidR="00E06DE8" w:rsidRPr="0038239A">
        <w:rPr>
          <w:rFonts w:ascii="Aptos" w:hAnsi="Aptos"/>
          <w:sz w:val="24"/>
          <w:szCs w:val="24"/>
        </w:rPr>
        <w:t>à</w:t>
      </w:r>
      <w:r w:rsidR="00812BB9" w:rsidRPr="0038239A">
        <w:rPr>
          <w:rFonts w:ascii="Aptos" w:hAnsi="Aptos"/>
          <w:sz w:val="24"/>
          <w:szCs w:val="24"/>
        </w:rPr>
        <w:t xml:space="preserve"> leur étude</w:t>
      </w:r>
      <w:r w:rsidR="00A05B70">
        <w:rPr>
          <w:rFonts w:ascii="Aptos" w:hAnsi="Aptos"/>
          <w:sz w:val="24"/>
          <w:szCs w:val="24"/>
        </w:rPr>
        <w:t>.</w:t>
      </w:r>
      <w:r w:rsidR="0029546A">
        <w:rPr>
          <w:rStyle w:val="Appelnotedebasdep"/>
          <w:rFonts w:ascii="Aptos" w:hAnsi="Aptos"/>
          <w:sz w:val="24"/>
          <w:szCs w:val="24"/>
        </w:rPr>
        <w:footnoteReference w:id="14"/>
      </w:r>
      <w:r w:rsidR="00812BB9" w:rsidRPr="0038239A">
        <w:rPr>
          <w:rFonts w:ascii="Aptos" w:hAnsi="Aptos"/>
          <w:sz w:val="24"/>
          <w:szCs w:val="24"/>
        </w:rPr>
        <w:t xml:space="preserve"> </w:t>
      </w:r>
      <w:r w:rsidR="0020645E">
        <w:rPr>
          <w:rFonts w:ascii="Aptos" w:hAnsi="Aptos"/>
          <w:sz w:val="24"/>
          <w:szCs w:val="24"/>
        </w:rPr>
        <w:t>À</w:t>
      </w:r>
      <w:r w:rsidR="0020645E">
        <w:rPr>
          <w:rFonts w:ascii="Aptos" w:hAnsi="Aptos"/>
          <w:sz w:val="24"/>
          <w:szCs w:val="24"/>
        </w:rPr>
        <w:t xml:space="preserve"> la faveur de ce projet, son équipe et elle</w:t>
      </w:r>
      <w:r w:rsidR="0020645E" w:rsidRPr="0038239A">
        <w:rPr>
          <w:rFonts w:ascii="Aptos" w:hAnsi="Aptos"/>
          <w:sz w:val="24"/>
          <w:szCs w:val="24"/>
        </w:rPr>
        <w:t xml:space="preserve"> établi</w:t>
      </w:r>
      <w:r w:rsidR="00CE0482">
        <w:rPr>
          <w:rFonts w:ascii="Aptos" w:hAnsi="Aptos"/>
          <w:sz w:val="24"/>
          <w:szCs w:val="24"/>
        </w:rPr>
        <w:t>ss</w:t>
      </w:r>
      <w:r w:rsidR="0020645E">
        <w:rPr>
          <w:rFonts w:ascii="Aptos" w:hAnsi="Aptos"/>
          <w:sz w:val="24"/>
          <w:szCs w:val="24"/>
        </w:rPr>
        <w:t>ent</w:t>
      </w:r>
      <w:r w:rsidR="00570AC0">
        <w:rPr>
          <w:rFonts w:ascii="Aptos" w:hAnsi="Aptos"/>
          <w:sz w:val="24"/>
          <w:szCs w:val="24"/>
        </w:rPr>
        <w:t xml:space="preserve"> ainsi</w:t>
      </w:r>
      <w:r w:rsidR="00304B7E">
        <w:rPr>
          <w:rFonts w:ascii="Aptos" w:hAnsi="Aptos"/>
          <w:sz w:val="24"/>
          <w:szCs w:val="24"/>
        </w:rPr>
        <w:t xml:space="preserve"> </w:t>
      </w:r>
      <w:r w:rsidR="0020645E">
        <w:rPr>
          <w:rFonts w:ascii="Aptos" w:hAnsi="Aptos"/>
          <w:sz w:val="24"/>
          <w:szCs w:val="24"/>
        </w:rPr>
        <w:t>des normes pour la transcription des documents épistolaires en langue vulgaire des 14-16</w:t>
      </w:r>
      <w:r w:rsidR="0020645E" w:rsidRPr="00AC0668">
        <w:rPr>
          <w:rFonts w:ascii="Aptos" w:hAnsi="Aptos"/>
          <w:sz w:val="24"/>
          <w:szCs w:val="24"/>
          <w:vertAlign w:val="superscript"/>
        </w:rPr>
        <w:t>e</w:t>
      </w:r>
      <w:r w:rsidR="0020645E">
        <w:rPr>
          <w:rFonts w:ascii="Aptos" w:hAnsi="Aptos"/>
          <w:sz w:val="24"/>
          <w:szCs w:val="24"/>
        </w:rPr>
        <w:t xml:space="preserve"> siècles</w:t>
      </w:r>
      <w:r w:rsidR="002E7412">
        <w:rPr>
          <w:rFonts w:ascii="Aptos" w:hAnsi="Aptos"/>
          <w:sz w:val="24"/>
          <w:szCs w:val="24"/>
        </w:rPr>
        <w:t>,</w:t>
      </w:r>
      <w:r w:rsidR="0020645E">
        <w:rPr>
          <w:rStyle w:val="Appelnotedebasdep"/>
          <w:rFonts w:ascii="Aptos" w:hAnsi="Aptos"/>
          <w:sz w:val="24"/>
          <w:szCs w:val="24"/>
        </w:rPr>
        <w:footnoteReference w:id="15"/>
      </w:r>
      <w:r w:rsidR="002E7412">
        <w:rPr>
          <w:rFonts w:ascii="Aptos" w:hAnsi="Aptos"/>
          <w:sz w:val="24"/>
          <w:szCs w:val="24"/>
        </w:rPr>
        <w:t xml:space="preserve"> tandis que l</w:t>
      </w:r>
      <w:r w:rsidR="00555CCB">
        <w:rPr>
          <w:rFonts w:ascii="Aptos" w:hAnsi="Aptos"/>
          <w:sz w:val="24"/>
          <w:szCs w:val="24"/>
        </w:rPr>
        <w:t>a base de données des lettres est mise en ligne en 2019</w:t>
      </w:r>
      <w:r w:rsidR="009F6CCB">
        <w:rPr>
          <w:rStyle w:val="Appelnotedebasdep"/>
          <w:rFonts w:ascii="Aptos" w:hAnsi="Aptos"/>
          <w:sz w:val="24"/>
          <w:szCs w:val="24"/>
        </w:rPr>
        <w:footnoteReference w:id="16"/>
      </w:r>
      <w:r w:rsidR="00555CCB">
        <w:rPr>
          <w:rFonts w:ascii="Aptos" w:hAnsi="Aptos"/>
          <w:sz w:val="24"/>
          <w:szCs w:val="24"/>
        </w:rPr>
        <w:t>.</w:t>
      </w:r>
      <w:r w:rsidR="006C4D16">
        <w:rPr>
          <w:rFonts w:ascii="Aptos" w:hAnsi="Aptos"/>
          <w:sz w:val="24"/>
          <w:szCs w:val="24"/>
        </w:rPr>
        <w:t xml:space="preserve"> </w:t>
      </w:r>
      <w:r w:rsidR="00C73A7C" w:rsidRPr="0038239A">
        <w:rPr>
          <w:rFonts w:ascii="Aptos" w:hAnsi="Aptos"/>
          <w:sz w:val="24"/>
          <w:szCs w:val="24"/>
        </w:rPr>
        <w:t xml:space="preserve">Paola </w:t>
      </w:r>
      <w:r w:rsidR="002F3576">
        <w:rPr>
          <w:rFonts w:ascii="Aptos" w:hAnsi="Aptos"/>
          <w:sz w:val="24"/>
          <w:szCs w:val="24"/>
        </w:rPr>
        <w:t xml:space="preserve">Moreno </w:t>
      </w:r>
      <w:r w:rsidR="00DB2259">
        <w:rPr>
          <w:rFonts w:ascii="Aptos" w:hAnsi="Aptos"/>
          <w:sz w:val="24"/>
          <w:szCs w:val="24"/>
        </w:rPr>
        <w:t>se montre</w:t>
      </w:r>
      <w:r w:rsidR="00C73A7C" w:rsidRPr="0038239A">
        <w:rPr>
          <w:rFonts w:ascii="Aptos" w:hAnsi="Aptos"/>
          <w:sz w:val="24"/>
          <w:szCs w:val="24"/>
        </w:rPr>
        <w:t xml:space="preserve"> </w:t>
      </w:r>
      <w:r w:rsidR="00842B7A">
        <w:rPr>
          <w:rFonts w:ascii="Aptos" w:hAnsi="Aptos"/>
          <w:sz w:val="24"/>
          <w:szCs w:val="24"/>
        </w:rPr>
        <w:t xml:space="preserve">alors </w:t>
      </w:r>
      <w:r w:rsidR="00C73A7C" w:rsidRPr="0038239A">
        <w:rPr>
          <w:rFonts w:ascii="Aptos" w:hAnsi="Aptos"/>
          <w:sz w:val="24"/>
          <w:szCs w:val="24"/>
        </w:rPr>
        <w:t xml:space="preserve">particulièrement active pour promouvoir </w:t>
      </w:r>
      <w:r w:rsidR="000A186F">
        <w:rPr>
          <w:rFonts w:ascii="Aptos" w:hAnsi="Aptos"/>
          <w:sz w:val="24"/>
          <w:szCs w:val="24"/>
        </w:rPr>
        <w:t>EpistolART</w:t>
      </w:r>
      <w:r w:rsidR="00C73A7C" w:rsidRPr="0038239A">
        <w:rPr>
          <w:rFonts w:ascii="Aptos" w:hAnsi="Aptos"/>
          <w:sz w:val="24"/>
          <w:szCs w:val="24"/>
        </w:rPr>
        <w:t xml:space="preserve"> et échanger avec ses collègues </w:t>
      </w:r>
      <w:r w:rsidR="009714A0" w:rsidRPr="0038239A">
        <w:rPr>
          <w:rFonts w:ascii="Aptos" w:hAnsi="Aptos"/>
          <w:sz w:val="24"/>
          <w:szCs w:val="24"/>
        </w:rPr>
        <w:t>de tous horizons</w:t>
      </w:r>
      <w:r w:rsidR="00BC5DBA" w:rsidRPr="0038239A">
        <w:rPr>
          <w:rFonts w:ascii="Aptos" w:hAnsi="Aptos"/>
          <w:sz w:val="24"/>
          <w:szCs w:val="24"/>
        </w:rPr>
        <w:t xml:space="preserve">, que ce soit </w:t>
      </w:r>
      <w:r w:rsidR="00DB2259">
        <w:rPr>
          <w:rFonts w:ascii="Aptos" w:hAnsi="Aptos"/>
          <w:sz w:val="24"/>
          <w:szCs w:val="24"/>
        </w:rPr>
        <w:t xml:space="preserve">en tant </w:t>
      </w:r>
      <w:r w:rsidR="003C5492">
        <w:rPr>
          <w:rFonts w:ascii="Aptos" w:hAnsi="Aptos"/>
          <w:sz w:val="24"/>
          <w:szCs w:val="24"/>
        </w:rPr>
        <w:t>qu’</w:t>
      </w:r>
      <w:r w:rsidR="00BC5DBA" w:rsidRPr="0038239A">
        <w:rPr>
          <w:rFonts w:ascii="Aptos" w:hAnsi="Aptos"/>
          <w:sz w:val="24"/>
          <w:szCs w:val="24"/>
        </w:rPr>
        <w:t xml:space="preserve">intervenante </w:t>
      </w:r>
      <w:r w:rsidR="003C5492">
        <w:rPr>
          <w:rFonts w:ascii="Aptos" w:hAnsi="Aptos"/>
          <w:sz w:val="24"/>
          <w:szCs w:val="24"/>
        </w:rPr>
        <w:t>lors de rencontres scientifiques, comme</w:t>
      </w:r>
      <w:r w:rsidR="003C5492">
        <w:rPr>
          <w:rFonts w:ascii="Aptos" w:hAnsi="Aptos"/>
          <w:sz w:val="24"/>
          <w:szCs w:val="24"/>
        </w:rPr>
        <w:t xml:space="preserve"> </w:t>
      </w:r>
      <w:r w:rsidR="003C5492" w:rsidRPr="0038239A">
        <w:rPr>
          <w:rFonts w:ascii="Aptos" w:hAnsi="Aptos"/>
          <w:sz w:val="24"/>
          <w:szCs w:val="24"/>
        </w:rPr>
        <w:t>membre d</w:t>
      </w:r>
      <w:r w:rsidR="003C5492">
        <w:rPr>
          <w:rFonts w:ascii="Aptos" w:hAnsi="Aptos"/>
          <w:sz w:val="24"/>
          <w:szCs w:val="24"/>
        </w:rPr>
        <w:t>e</w:t>
      </w:r>
      <w:r w:rsidR="003C5492" w:rsidRPr="0038239A">
        <w:rPr>
          <w:rFonts w:ascii="Aptos" w:hAnsi="Aptos"/>
          <w:sz w:val="24"/>
          <w:szCs w:val="24"/>
        </w:rPr>
        <w:t xml:space="preserve"> comité</w:t>
      </w:r>
      <w:r w:rsidR="003C5492">
        <w:rPr>
          <w:rFonts w:ascii="Aptos" w:hAnsi="Aptos"/>
          <w:sz w:val="24"/>
          <w:szCs w:val="24"/>
        </w:rPr>
        <w:t>s</w:t>
      </w:r>
      <w:r w:rsidR="003C5492" w:rsidRPr="0038239A">
        <w:rPr>
          <w:rFonts w:ascii="Aptos" w:hAnsi="Aptos"/>
          <w:sz w:val="24"/>
          <w:szCs w:val="24"/>
        </w:rPr>
        <w:t xml:space="preserve"> scientifique</w:t>
      </w:r>
      <w:r w:rsidR="003C5492">
        <w:rPr>
          <w:rFonts w:ascii="Aptos" w:hAnsi="Aptos"/>
          <w:sz w:val="24"/>
          <w:szCs w:val="24"/>
        </w:rPr>
        <w:t>s</w:t>
      </w:r>
      <w:r w:rsidR="003C5492" w:rsidRPr="0038239A">
        <w:rPr>
          <w:rFonts w:ascii="Aptos" w:hAnsi="Aptos"/>
          <w:sz w:val="24"/>
          <w:szCs w:val="24"/>
        </w:rPr>
        <w:t xml:space="preserve"> </w:t>
      </w:r>
      <w:r w:rsidR="00BC5DBA" w:rsidRPr="0038239A">
        <w:rPr>
          <w:rFonts w:ascii="Aptos" w:hAnsi="Aptos"/>
          <w:sz w:val="24"/>
          <w:szCs w:val="24"/>
        </w:rPr>
        <w:t xml:space="preserve">ou comme </w:t>
      </w:r>
      <w:r w:rsidR="00B7402E" w:rsidRPr="0038239A">
        <w:rPr>
          <w:rFonts w:ascii="Aptos" w:hAnsi="Aptos"/>
          <w:sz w:val="24"/>
          <w:szCs w:val="24"/>
        </w:rPr>
        <w:t>participante lors des tables rondes</w:t>
      </w:r>
      <w:r w:rsidR="002E731C">
        <w:rPr>
          <w:rFonts w:ascii="Aptos" w:hAnsi="Aptos"/>
          <w:sz w:val="24"/>
          <w:szCs w:val="24"/>
        </w:rPr>
        <w:t>.</w:t>
      </w:r>
      <w:r w:rsidR="00C35354">
        <w:rPr>
          <w:rStyle w:val="Appelnotedebasdep"/>
          <w:rFonts w:ascii="Aptos" w:hAnsi="Aptos"/>
          <w:sz w:val="24"/>
          <w:szCs w:val="24"/>
        </w:rPr>
        <w:footnoteReference w:id="17"/>
      </w:r>
      <w:r w:rsidR="00453D08">
        <w:rPr>
          <w:rFonts w:ascii="Aptos" w:hAnsi="Aptos"/>
          <w:sz w:val="24"/>
          <w:szCs w:val="24"/>
        </w:rPr>
        <w:t xml:space="preserve"> Elle représent</w:t>
      </w:r>
      <w:r w:rsidR="001B56F0">
        <w:rPr>
          <w:rFonts w:ascii="Aptos" w:hAnsi="Aptos"/>
          <w:sz w:val="24"/>
          <w:szCs w:val="24"/>
        </w:rPr>
        <w:t>e</w:t>
      </w:r>
      <w:r w:rsidR="00453D08">
        <w:rPr>
          <w:rFonts w:ascii="Aptos" w:hAnsi="Aptos"/>
          <w:sz w:val="24"/>
          <w:szCs w:val="24"/>
        </w:rPr>
        <w:t xml:space="preserve"> également la Belgique francophone </w:t>
      </w:r>
      <w:r w:rsidR="00E13E4D">
        <w:rPr>
          <w:rFonts w:ascii="Aptos" w:hAnsi="Aptos"/>
          <w:sz w:val="24"/>
          <w:szCs w:val="24"/>
        </w:rPr>
        <w:t xml:space="preserve">dans le Comité directeur de l’action COST </w:t>
      </w:r>
      <w:r w:rsidR="00E13E4D" w:rsidRPr="00E13E4D">
        <w:rPr>
          <w:rFonts w:ascii="Aptos" w:hAnsi="Aptos"/>
          <w:sz w:val="24"/>
          <w:szCs w:val="24"/>
        </w:rPr>
        <w:t xml:space="preserve">IS1310 </w:t>
      </w:r>
      <w:r w:rsidR="00067DB3">
        <w:rPr>
          <w:rFonts w:ascii="Aptos" w:hAnsi="Aptos"/>
          <w:sz w:val="24"/>
          <w:szCs w:val="24"/>
        </w:rPr>
        <w:t>dirigée par Howard Hotson, « </w:t>
      </w:r>
      <w:r w:rsidR="00E13E4D" w:rsidRPr="00E13E4D">
        <w:rPr>
          <w:rFonts w:ascii="Aptos" w:hAnsi="Aptos"/>
          <w:sz w:val="24"/>
          <w:szCs w:val="24"/>
        </w:rPr>
        <w:t>Reassembling the Republic of Letters, 1500-1800 A digital framework for multi-lateral collaboration on Europ</w:t>
      </w:r>
      <w:r w:rsidR="009F50DA">
        <w:rPr>
          <w:rFonts w:ascii="Aptos" w:hAnsi="Aptos"/>
          <w:sz w:val="24"/>
          <w:szCs w:val="24"/>
        </w:rPr>
        <w:t>e’</w:t>
      </w:r>
      <w:r w:rsidR="00E13E4D" w:rsidRPr="00E13E4D">
        <w:rPr>
          <w:rFonts w:ascii="Aptos" w:hAnsi="Aptos"/>
          <w:sz w:val="24"/>
          <w:szCs w:val="24"/>
        </w:rPr>
        <w:t>s intellectual history (2014-2018)</w:t>
      </w:r>
      <w:r w:rsidR="00067DB3">
        <w:rPr>
          <w:rFonts w:ascii="Aptos" w:hAnsi="Aptos"/>
          <w:sz w:val="24"/>
          <w:szCs w:val="24"/>
        </w:rPr>
        <w:t> ».</w:t>
      </w:r>
      <w:r w:rsidR="00A6338D">
        <w:rPr>
          <w:rFonts w:ascii="Aptos" w:hAnsi="Aptos"/>
          <w:sz w:val="24"/>
          <w:szCs w:val="24"/>
        </w:rPr>
        <w:t xml:space="preserve"> </w:t>
      </w:r>
      <w:r w:rsidR="000B209D">
        <w:rPr>
          <w:rFonts w:ascii="Aptos" w:hAnsi="Aptos"/>
          <w:sz w:val="24"/>
          <w:szCs w:val="24"/>
        </w:rPr>
        <w:t xml:space="preserve">Dans le même temps, elle </w:t>
      </w:r>
      <w:r w:rsidR="000B209D">
        <w:rPr>
          <w:rFonts w:ascii="Aptos" w:hAnsi="Aptos"/>
          <w:sz w:val="24"/>
          <w:szCs w:val="24"/>
        </w:rPr>
        <w:t>continu</w:t>
      </w:r>
      <w:r w:rsidR="000B209D">
        <w:rPr>
          <w:rFonts w:ascii="Aptos" w:hAnsi="Aptos"/>
          <w:sz w:val="24"/>
          <w:szCs w:val="24"/>
        </w:rPr>
        <w:t>e</w:t>
      </w:r>
      <w:r w:rsidR="000B209D">
        <w:rPr>
          <w:rFonts w:ascii="Aptos" w:hAnsi="Aptos"/>
          <w:sz w:val="24"/>
          <w:szCs w:val="24"/>
        </w:rPr>
        <w:t xml:space="preserve"> à s’intéresser de près aux écrits de Guicciardini</w:t>
      </w:r>
      <w:r w:rsidR="000B209D">
        <w:rPr>
          <w:rFonts w:ascii="Aptos" w:hAnsi="Aptos"/>
          <w:sz w:val="24"/>
          <w:szCs w:val="24"/>
        </w:rPr>
        <w:t>.</w:t>
      </w:r>
    </w:p>
    <w:p w14:paraId="0104551A" w14:textId="77777777" w:rsidR="001B56F0" w:rsidRDefault="001B56F0" w:rsidP="009A19FE">
      <w:pPr>
        <w:pStyle w:val="xmsonormal"/>
        <w:shd w:val="clear" w:color="auto" w:fill="FFFFFF"/>
        <w:jc w:val="both"/>
        <w:rPr>
          <w:rFonts w:ascii="Aptos" w:hAnsi="Aptos"/>
          <w:sz w:val="24"/>
          <w:szCs w:val="24"/>
        </w:rPr>
      </w:pPr>
    </w:p>
    <w:p w14:paraId="21BB9EBF" w14:textId="569D487A" w:rsidR="00421622" w:rsidRDefault="00421622" w:rsidP="00DD77C7">
      <w:pPr>
        <w:pStyle w:val="xmsonormal"/>
        <w:shd w:val="clear" w:color="auto" w:fill="FFFFFF"/>
        <w:ind w:firstLine="708"/>
        <w:jc w:val="both"/>
        <w:rPr>
          <w:rFonts w:ascii="Aptos" w:hAnsi="Aptos"/>
          <w:sz w:val="24"/>
          <w:szCs w:val="24"/>
        </w:rPr>
      </w:pPr>
      <w:r w:rsidRPr="00FA686B">
        <w:rPr>
          <w:rFonts w:ascii="Aptos" w:hAnsi="Aptos"/>
          <w:sz w:val="24"/>
          <w:szCs w:val="24"/>
        </w:rPr>
        <w:t xml:space="preserve">Enfin, </w:t>
      </w:r>
      <w:r w:rsidR="00FA686B" w:rsidRPr="00FA686B">
        <w:rPr>
          <w:rFonts w:ascii="Aptos" w:hAnsi="Aptos"/>
          <w:sz w:val="24"/>
          <w:szCs w:val="24"/>
        </w:rPr>
        <w:t>t</w:t>
      </w:r>
      <w:r w:rsidR="00FA686B">
        <w:rPr>
          <w:rFonts w:ascii="Aptos" w:hAnsi="Aptos"/>
          <w:sz w:val="24"/>
          <w:szCs w:val="24"/>
        </w:rPr>
        <w:t xml:space="preserve">oujours dans le domaine épistolaire, </w:t>
      </w:r>
      <w:r w:rsidR="008A2755" w:rsidRPr="00FA686B">
        <w:rPr>
          <w:rFonts w:ascii="Aptos" w:hAnsi="Aptos"/>
          <w:sz w:val="24"/>
          <w:szCs w:val="24"/>
        </w:rPr>
        <w:t xml:space="preserve">elle </w:t>
      </w:r>
      <w:r w:rsidR="00BB08DC">
        <w:rPr>
          <w:rFonts w:ascii="Aptos" w:hAnsi="Aptos"/>
          <w:sz w:val="24"/>
          <w:szCs w:val="24"/>
        </w:rPr>
        <w:t>monte</w:t>
      </w:r>
      <w:r w:rsidR="008A2755" w:rsidRPr="00FA686B">
        <w:rPr>
          <w:rFonts w:ascii="Aptos" w:hAnsi="Aptos"/>
          <w:sz w:val="24"/>
          <w:szCs w:val="24"/>
        </w:rPr>
        <w:t xml:space="preserve"> avec Gianluca Valenti</w:t>
      </w:r>
      <w:r w:rsidR="00FA686B" w:rsidRPr="00FA686B">
        <w:rPr>
          <w:rFonts w:ascii="Aptos" w:hAnsi="Aptos"/>
          <w:sz w:val="24"/>
          <w:szCs w:val="24"/>
        </w:rPr>
        <w:t xml:space="preserve"> </w:t>
      </w:r>
      <w:r w:rsidR="00BB08DC">
        <w:rPr>
          <w:rFonts w:ascii="Aptos" w:hAnsi="Aptos"/>
          <w:sz w:val="24"/>
          <w:szCs w:val="24"/>
        </w:rPr>
        <w:t>le</w:t>
      </w:r>
      <w:r w:rsidR="00FA686B" w:rsidRPr="00FA686B">
        <w:rPr>
          <w:rFonts w:ascii="Aptos" w:hAnsi="Aptos"/>
          <w:sz w:val="24"/>
          <w:szCs w:val="24"/>
        </w:rPr>
        <w:t xml:space="preserve"> projet </w:t>
      </w:r>
      <w:r w:rsidRPr="00FA686B">
        <w:rPr>
          <w:rStyle w:val="Accentuation"/>
          <w:rFonts w:ascii="Aptos" w:hAnsi="Aptos"/>
          <w:sz w:val="24"/>
          <w:szCs w:val="24"/>
          <w:shd w:val="clear" w:color="auto" w:fill="FFFFFF"/>
        </w:rPr>
        <w:t>EpistolarITA</w:t>
      </w:r>
      <w:r w:rsidRPr="00FA686B">
        <w:rPr>
          <w:rFonts w:ascii="Aptos" w:hAnsi="Aptos"/>
          <w:sz w:val="24"/>
          <w:szCs w:val="24"/>
          <w:shd w:val="clear" w:color="auto" w:fill="FFFFFF"/>
        </w:rPr>
        <w:t xml:space="preserve">, </w:t>
      </w:r>
      <w:r w:rsidR="00BB08DC">
        <w:rPr>
          <w:rFonts w:ascii="Aptos" w:hAnsi="Aptos"/>
          <w:sz w:val="24"/>
          <w:szCs w:val="24"/>
          <w:shd w:val="clear" w:color="auto" w:fill="FFFFFF"/>
        </w:rPr>
        <w:t xml:space="preserve">consacré </w:t>
      </w:r>
      <w:r w:rsidR="00EA6CA7">
        <w:rPr>
          <w:rFonts w:ascii="Aptos" w:hAnsi="Aptos"/>
          <w:sz w:val="24"/>
          <w:szCs w:val="24"/>
          <w:shd w:val="clear" w:color="auto" w:fill="FFFFFF"/>
        </w:rPr>
        <w:t>aux lettres des expatriés italiens dans les Anciens Pays-</w:t>
      </w:r>
      <w:r w:rsidR="00EA6CA7">
        <w:rPr>
          <w:rFonts w:ascii="Aptos" w:hAnsi="Aptos"/>
          <w:sz w:val="24"/>
          <w:szCs w:val="24"/>
          <w:shd w:val="clear" w:color="auto" w:fill="FFFFFF"/>
        </w:rPr>
        <w:lastRenderedPageBreak/>
        <w:t>Bas</w:t>
      </w:r>
      <w:r w:rsidR="00E35941">
        <w:rPr>
          <w:rFonts w:ascii="Aptos" w:hAnsi="Aptos"/>
          <w:sz w:val="24"/>
          <w:szCs w:val="24"/>
          <w:shd w:val="clear" w:color="auto" w:fill="FFFFFF"/>
        </w:rPr>
        <w:t>.</w:t>
      </w:r>
      <w:r w:rsidR="00326197">
        <w:rPr>
          <w:rStyle w:val="Appelnotedebasdep"/>
          <w:rFonts w:ascii="Aptos" w:hAnsi="Aptos"/>
          <w:sz w:val="24"/>
          <w:szCs w:val="24"/>
          <w:shd w:val="clear" w:color="auto" w:fill="FFFFFF"/>
        </w:rPr>
        <w:footnoteReference w:id="18"/>
      </w:r>
      <w:r w:rsidR="00E35941">
        <w:rPr>
          <w:rFonts w:ascii="Aptos" w:hAnsi="Aptos"/>
          <w:sz w:val="24"/>
          <w:szCs w:val="24"/>
          <w:shd w:val="clear" w:color="auto" w:fill="FFFFFF"/>
        </w:rPr>
        <w:t xml:space="preserve"> Ce projet se serait développé et aurait </w:t>
      </w:r>
      <w:r w:rsidR="00620575">
        <w:rPr>
          <w:rFonts w:ascii="Aptos" w:hAnsi="Aptos"/>
          <w:sz w:val="24"/>
          <w:szCs w:val="24"/>
          <w:shd w:val="clear" w:color="auto" w:fill="FFFFFF"/>
        </w:rPr>
        <w:t>mené à</w:t>
      </w:r>
      <w:r w:rsidR="00EA6CA7">
        <w:rPr>
          <w:rFonts w:ascii="Aptos" w:hAnsi="Aptos"/>
          <w:sz w:val="24"/>
          <w:szCs w:val="24"/>
          <w:shd w:val="clear" w:color="auto" w:fill="FFFFFF"/>
        </w:rPr>
        <w:t xml:space="preserve"> une </w:t>
      </w:r>
      <w:r w:rsidR="00BC1397">
        <w:rPr>
          <w:rFonts w:ascii="Aptos" w:hAnsi="Aptos"/>
          <w:sz w:val="24"/>
          <w:szCs w:val="24"/>
          <w:shd w:val="clear" w:color="auto" w:fill="FFFFFF"/>
        </w:rPr>
        <w:t xml:space="preserve">étude </w:t>
      </w:r>
      <w:r w:rsidR="00E35941">
        <w:rPr>
          <w:rFonts w:ascii="Aptos" w:hAnsi="Aptos"/>
          <w:sz w:val="24"/>
          <w:szCs w:val="24"/>
          <w:shd w:val="clear" w:color="auto" w:fill="FFFFFF"/>
        </w:rPr>
        <w:t>des</w:t>
      </w:r>
      <w:r w:rsidR="00BA664E">
        <w:rPr>
          <w:rFonts w:ascii="Aptos" w:hAnsi="Aptos"/>
          <w:sz w:val="24"/>
          <w:szCs w:val="24"/>
          <w:shd w:val="clear" w:color="auto" w:fill="FFFFFF"/>
        </w:rPr>
        <w:t xml:space="preserve"> enjeux </w:t>
      </w:r>
      <w:r w:rsidR="00BC1397">
        <w:rPr>
          <w:rFonts w:ascii="Aptos" w:hAnsi="Aptos"/>
          <w:sz w:val="24"/>
          <w:szCs w:val="24"/>
          <w:shd w:val="clear" w:color="auto" w:fill="FFFFFF"/>
        </w:rPr>
        <w:t>identitaire</w:t>
      </w:r>
      <w:r w:rsidR="00BA664E">
        <w:rPr>
          <w:rFonts w:ascii="Aptos" w:hAnsi="Aptos"/>
          <w:sz w:val="24"/>
          <w:szCs w:val="24"/>
          <w:shd w:val="clear" w:color="auto" w:fill="FFFFFF"/>
        </w:rPr>
        <w:t>s</w:t>
      </w:r>
      <w:r w:rsidR="00BC1397">
        <w:rPr>
          <w:rFonts w:ascii="Aptos" w:hAnsi="Aptos"/>
          <w:sz w:val="24"/>
          <w:szCs w:val="24"/>
          <w:shd w:val="clear" w:color="auto" w:fill="FFFFFF"/>
        </w:rPr>
        <w:t xml:space="preserve"> d</w:t>
      </w:r>
      <w:r w:rsidR="00BA664E">
        <w:rPr>
          <w:rFonts w:ascii="Aptos" w:hAnsi="Aptos"/>
          <w:sz w:val="24"/>
          <w:szCs w:val="24"/>
          <w:shd w:val="clear" w:color="auto" w:fill="FFFFFF"/>
        </w:rPr>
        <w:t>ans les lettres d</w:t>
      </w:r>
      <w:r w:rsidR="00BC1397">
        <w:rPr>
          <w:rFonts w:ascii="Aptos" w:hAnsi="Aptos"/>
          <w:sz w:val="24"/>
          <w:szCs w:val="24"/>
          <w:shd w:val="clear" w:color="auto" w:fill="FFFFFF"/>
        </w:rPr>
        <w:t>es</w:t>
      </w:r>
      <w:r w:rsidR="00031FAB">
        <w:rPr>
          <w:rFonts w:ascii="Aptos" w:hAnsi="Aptos"/>
          <w:sz w:val="24"/>
          <w:szCs w:val="24"/>
          <w:shd w:val="clear" w:color="auto" w:fill="FFFFFF"/>
        </w:rPr>
        <w:t xml:space="preserve"> </w:t>
      </w:r>
      <w:r w:rsidR="0051523B">
        <w:rPr>
          <w:rFonts w:ascii="Aptos" w:hAnsi="Aptos"/>
          <w:sz w:val="24"/>
          <w:szCs w:val="24"/>
          <w:shd w:val="clear" w:color="auto" w:fill="FFFFFF"/>
        </w:rPr>
        <w:t>I</w:t>
      </w:r>
      <w:r w:rsidR="00031FAB">
        <w:rPr>
          <w:rFonts w:ascii="Aptos" w:hAnsi="Aptos"/>
          <w:sz w:val="24"/>
          <w:szCs w:val="24"/>
          <w:shd w:val="clear" w:color="auto" w:fill="FFFFFF"/>
        </w:rPr>
        <w:t xml:space="preserve">taliens hors d’Italie </w:t>
      </w:r>
      <w:r w:rsidR="00620575">
        <w:rPr>
          <w:rFonts w:ascii="Aptos" w:hAnsi="Aptos"/>
          <w:noProof/>
          <w:sz w:val="24"/>
          <w:szCs w:val="24"/>
        </w:rPr>
        <w:t xml:space="preserve">du </w:t>
      </w:r>
      <w:r w:rsidR="00BA664E">
        <w:rPr>
          <w:rFonts w:ascii="Aptos" w:hAnsi="Aptos"/>
          <w:noProof/>
          <w:sz w:val="24"/>
          <w:szCs w:val="24"/>
        </w:rPr>
        <w:t>15</w:t>
      </w:r>
      <w:r w:rsidR="00BA664E" w:rsidRPr="0038239A">
        <w:rPr>
          <w:rFonts w:ascii="Aptos" w:hAnsi="Aptos"/>
          <w:noProof/>
          <w:sz w:val="24"/>
          <w:szCs w:val="24"/>
          <w:vertAlign w:val="superscript"/>
        </w:rPr>
        <w:t>e</w:t>
      </w:r>
      <w:r w:rsidR="00620575">
        <w:rPr>
          <w:rFonts w:ascii="Aptos" w:hAnsi="Aptos"/>
          <w:noProof/>
          <w:sz w:val="24"/>
          <w:szCs w:val="24"/>
        </w:rPr>
        <w:t xml:space="preserve"> au </w:t>
      </w:r>
      <w:r w:rsidR="00BA664E">
        <w:rPr>
          <w:rFonts w:ascii="Aptos" w:hAnsi="Aptos"/>
          <w:noProof/>
          <w:sz w:val="24"/>
          <w:szCs w:val="24"/>
        </w:rPr>
        <w:t>17</w:t>
      </w:r>
      <w:r w:rsidR="00BA664E" w:rsidRPr="0038239A">
        <w:rPr>
          <w:rFonts w:ascii="Aptos" w:hAnsi="Aptos"/>
          <w:noProof/>
          <w:sz w:val="24"/>
          <w:szCs w:val="24"/>
          <w:vertAlign w:val="superscript"/>
        </w:rPr>
        <w:t>e</w:t>
      </w:r>
      <w:r w:rsidR="00BA664E" w:rsidRPr="0038239A">
        <w:rPr>
          <w:rFonts w:ascii="Aptos" w:hAnsi="Aptos"/>
          <w:noProof/>
          <w:sz w:val="24"/>
          <w:szCs w:val="24"/>
        </w:rPr>
        <w:t xml:space="preserve"> s</w:t>
      </w:r>
      <w:r w:rsidR="00620575">
        <w:rPr>
          <w:rFonts w:ascii="Aptos" w:hAnsi="Aptos"/>
          <w:noProof/>
          <w:sz w:val="24"/>
          <w:szCs w:val="24"/>
        </w:rPr>
        <w:t>iècle</w:t>
      </w:r>
      <w:r w:rsidR="00BA664E">
        <w:rPr>
          <w:rFonts w:ascii="Aptos" w:hAnsi="Aptos"/>
          <w:noProof/>
          <w:sz w:val="24"/>
          <w:szCs w:val="24"/>
        </w:rPr>
        <w:t xml:space="preserve"> </w:t>
      </w:r>
      <w:r w:rsidR="008461C4">
        <w:rPr>
          <w:rFonts w:ascii="Aptos" w:hAnsi="Aptos"/>
          <w:sz w:val="24"/>
          <w:szCs w:val="24"/>
          <w:shd w:val="clear" w:color="auto" w:fill="FFFFFF"/>
        </w:rPr>
        <w:t>si</w:t>
      </w:r>
      <w:r w:rsidR="009F50DA">
        <w:rPr>
          <w:rFonts w:ascii="Aptos" w:hAnsi="Aptos"/>
          <w:sz w:val="24"/>
          <w:szCs w:val="24"/>
          <w:shd w:val="clear" w:color="auto" w:fill="FFFFFF"/>
        </w:rPr>
        <w:t xml:space="preserve"> </w:t>
      </w:r>
      <w:r w:rsidR="008461C4">
        <w:rPr>
          <w:rFonts w:ascii="Aptos" w:hAnsi="Aptos"/>
          <w:sz w:val="24"/>
          <w:szCs w:val="24"/>
          <w:shd w:val="clear" w:color="auto" w:fill="FFFFFF"/>
        </w:rPr>
        <w:t xml:space="preserve">Paola </w:t>
      </w:r>
      <w:r w:rsidR="00BA664E">
        <w:rPr>
          <w:rFonts w:ascii="Aptos" w:hAnsi="Aptos"/>
          <w:sz w:val="24"/>
          <w:szCs w:val="24"/>
          <w:shd w:val="clear" w:color="auto" w:fill="FFFFFF"/>
        </w:rPr>
        <w:t>Moreno</w:t>
      </w:r>
      <w:r w:rsidR="009F50DA">
        <w:rPr>
          <w:rFonts w:ascii="Aptos" w:hAnsi="Aptos"/>
          <w:sz w:val="24"/>
          <w:szCs w:val="24"/>
          <w:shd w:val="clear" w:color="auto" w:fill="FFFFFF"/>
        </w:rPr>
        <w:t xml:space="preserve"> ne s’était éteinte, bien trop tôt, </w:t>
      </w:r>
      <w:r w:rsidR="009F50DA">
        <w:rPr>
          <w:rFonts w:ascii="Aptos" w:hAnsi="Aptos"/>
          <w:sz w:val="24"/>
          <w:szCs w:val="24"/>
          <w:shd w:val="clear" w:color="auto" w:fill="FFFFFF"/>
        </w:rPr>
        <w:t xml:space="preserve">le 5 février </w:t>
      </w:r>
      <w:r w:rsidR="009F50DA">
        <w:rPr>
          <w:rFonts w:ascii="Aptos" w:hAnsi="Aptos"/>
          <w:sz w:val="24"/>
          <w:szCs w:val="24"/>
          <w:shd w:val="clear" w:color="auto" w:fill="FFFFFF"/>
        </w:rPr>
        <w:t>dernier.</w:t>
      </w:r>
      <w:r w:rsidR="00BA664E">
        <w:rPr>
          <w:rFonts w:ascii="Aptos" w:hAnsi="Aptos"/>
          <w:sz w:val="24"/>
          <w:szCs w:val="24"/>
          <w:shd w:val="clear" w:color="auto" w:fill="FFFFFF"/>
        </w:rPr>
        <w:t xml:space="preserve"> </w:t>
      </w:r>
    </w:p>
    <w:p w14:paraId="22A03D23" w14:textId="77777777" w:rsidR="005904E9" w:rsidRDefault="005904E9" w:rsidP="009A19FE">
      <w:pPr>
        <w:pStyle w:val="xmsonormal"/>
        <w:shd w:val="clear" w:color="auto" w:fill="FFFFFF"/>
        <w:jc w:val="both"/>
        <w:rPr>
          <w:rFonts w:ascii="Aptos" w:hAnsi="Aptos"/>
          <w:sz w:val="24"/>
          <w:szCs w:val="24"/>
        </w:rPr>
      </w:pPr>
    </w:p>
    <w:p w14:paraId="45613B95" w14:textId="2086FF7E" w:rsidR="00255874" w:rsidRDefault="00404AA2" w:rsidP="00255874">
      <w:pPr>
        <w:pStyle w:val="xmsonormal"/>
        <w:shd w:val="clear" w:color="auto" w:fill="FFFFFF"/>
        <w:ind w:firstLine="708"/>
        <w:jc w:val="both"/>
        <w:rPr>
          <w:rFonts w:ascii="Aptos" w:hAnsi="Aptos"/>
          <w:sz w:val="24"/>
          <w:szCs w:val="24"/>
        </w:rPr>
      </w:pPr>
      <w:r w:rsidRPr="0038239A">
        <w:rPr>
          <w:rFonts w:ascii="Aptos" w:hAnsi="Aptos"/>
          <w:sz w:val="24"/>
          <w:szCs w:val="24"/>
        </w:rPr>
        <w:t xml:space="preserve">Comme </w:t>
      </w:r>
      <w:r w:rsidR="00B83D3D">
        <w:rPr>
          <w:rFonts w:ascii="Aptos" w:hAnsi="Aptos"/>
          <w:sz w:val="24"/>
          <w:szCs w:val="24"/>
        </w:rPr>
        <w:t xml:space="preserve">l’attestent </w:t>
      </w:r>
      <w:r w:rsidR="00D31EF9">
        <w:rPr>
          <w:rFonts w:ascii="Aptos" w:hAnsi="Aptos"/>
          <w:sz w:val="24"/>
          <w:szCs w:val="24"/>
        </w:rPr>
        <w:t>ses publications</w:t>
      </w:r>
      <w:r w:rsidRPr="0038239A">
        <w:rPr>
          <w:rFonts w:ascii="Aptos" w:hAnsi="Aptos"/>
          <w:sz w:val="24"/>
          <w:szCs w:val="24"/>
        </w:rPr>
        <w:t xml:space="preserve">, Paola Moreno </w:t>
      </w:r>
      <w:r w:rsidR="00371BDD" w:rsidRPr="0038239A">
        <w:rPr>
          <w:rFonts w:ascii="Aptos" w:hAnsi="Aptos"/>
          <w:sz w:val="24"/>
          <w:szCs w:val="24"/>
        </w:rPr>
        <w:t>chérissait le travail en équipe et croyait fermement à la collaboration</w:t>
      </w:r>
      <w:r w:rsidR="00CA207B">
        <w:rPr>
          <w:rFonts w:ascii="Aptos" w:hAnsi="Aptos"/>
          <w:sz w:val="24"/>
          <w:szCs w:val="24"/>
        </w:rPr>
        <w:t>. Elle s’investissait dans</w:t>
      </w:r>
      <w:r w:rsidR="0063090B" w:rsidRPr="0038239A">
        <w:rPr>
          <w:rFonts w:ascii="Aptos" w:hAnsi="Aptos"/>
          <w:sz w:val="24"/>
          <w:szCs w:val="24"/>
        </w:rPr>
        <w:t xml:space="preserve"> la formation des jeunes</w:t>
      </w:r>
      <w:r w:rsidR="00255874">
        <w:rPr>
          <w:rFonts w:ascii="Aptos" w:hAnsi="Aptos"/>
          <w:sz w:val="24"/>
          <w:szCs w:val="24"/>
        </w:rPr>
        <w:t>, que ce soit lors de</w:t>
      </w:r>
      <w:r w:rsidR="002F5734">
        <w:rPr>
          <w:rFonts w:ascii="Aptos" w:hAnsi="Aptos"/>
          <w:sz w:val="24"/>
          <w:szCs w:val="24"/>
        </w:rPr>
        <w:t xml:space="preserve">s </w:t>
      </w:r>
      <w:r w:rsidR="00255874">
        <w:rPr>
          <w:rFonts w:ascii="Aptos" w:hAnsi="Aptos"/>
          <w:sz w:val="24"/>
          <w:szCs w:val="24"/>
        </w:rPr>
        <w:t xml:space="preserve">cours </w:t>
      </w:r>
      <w:r w:rsidR="002F5734">
        <w:rPr>
          <w:rFonts w:ascii="Aptos" w:hAnsi="Aptos"/>
          <w:sz w:val="24"/>
          <w:szCs w:val="24"/>
        </w:rPr>
        <w:t>et séminaires qu’elle tenait avec passion</w:t>
      </w:r>
      <w:r w:rsidR="001C228B">
        <w:rPr>
          <w:rFonts w:ascii="Aptos" w:hAnsi="Aptos"/>
          <w:sz w:val="24"/>
          <w:szCs w:val="24"/>
        </w:rPr>
        <w:t xml:space="preserve">, </w:t>
      </w:r>
      <w:r w:rsidR="0063090B" w:rsidRPr="0038239A">
        <w:rPr>
          <w:rFonts w:ascii="Aptos" w:hAnsi="Aptos"/>
          <w:sz w:val="24"/>
          <w:szCs w:val="24"/>
        </w:rPr>
        <w:t>à l’occasion de mémoires de licence</w:t>
      </w:r>
      <w:r w:rsidR="00CA207B">
        <w:rPr>
          <w:rFonts w:ascii="Aptos" w:hAnsi="Aptos"/>
          <w:sz w:val="24"/>
          <w:szCs w:val="24"/>
        </w:rPr>
        <w:t xml:space="preserve"> ou par la promotion de thèses de doctorat</w:t>
      </w:r>
      <w:r w:rsidR="0063090B" w:rsidRPr="0038239A">
        <w:rPr>
          <w:rFonts w:ascii="Aptos" w:hAnsi="Aptos"/>
          <w:sz w:val="24"/>
          <w:szCs w:val="24"/>
        </w:rPr>
        <w:t xml:space="preserve">. Nombreux sont les étudiants </w:t>
      </w:r>
      <w:r w:rsidR="00CA207B">
        <w:rPr>
          <w:rFonts w:ascii="Aptos" w:hAnsi="Aptos"/>
          <w:sz w:val="24"/>
          <w:szCs w:val="24"/>
        </w:rPr>
        <w:t xml:space="preserve">et étudiantes </w:t>
      </w:r>
      <w:r w:rsidR="002B7521">
        <w:rPr>
          <w:rFonts w:ascii="Aptos" w:hAnsi="Aptos"/>
          <w:sz w:val="24"/>
          <w:szCs w:val="24"/>
        </w:rPr>
        <w:t>de</w:t>
      </w:r>
      <w:r w:rsidR="0063090B" w:rsidRPr="0038239A">
        <w:rPr>
          <w:rFonts w:ascii="Aptos" w:hAnsi="Aptos"/>
          <w:sz w:val="24"/>
          <w:szCs w:val="24"/>
        </w:rPr>
        <w:t xml:space="preserve"> l’Université de Liège</w:t>
      </w:r>
      <w:r w:rsidR="002B7521">
        <w:rPr>
          <w:rFonts w:ascii="Aptos" w:hAnsi="Aptos"/>
          <w:sz w:val="24"/>
          <w:szCs w:val="24"/>
        </w:rPr>
        <w:t>,</w:t>
      </w:r>
      <w:r w:rsidR="0063090B" w:rsidRPr="0038239A">
        <w:rPr>
          <w:rFonts w:ascii="Aptos" w:hAnsi="Aptos"/>
          <w:sz w:val="24"/>
          <w:szCs w:val="24"/>
        </w:rPr>
        <w:t xml:space="preserve"> où elle a enseigné la langue, la littérature et linguistique italiennes pendant plus de vingt ans</w:t>
      </w:r>
      <w:r w:rsidR="009626AA">
        <w:rPr>
          <w:rFonts w:ascii="Aptos" w:hAnsi="Aptos"/>
          <w:sz w:val="24"/>
          <w:szCs w:val="24"/>
        </w:rPr>
        <w:t xml:space="preserve">, </w:t>
      </w:r>
      <w:r w:rsidR="00B94C20">
        <w:rPr>
          <w:rFonts w:ascii="Aptos" w:hAnsi="Aptos"/>
          <w:sz w:val="24"/>
          <w:szCs w:val="24"/>
        </w:rPr>
        <w:t xml:space="preserve">les étudiants </w:t>
      </w:r>
      <w:r w:rsidR="002B7521">
        <w:rPr>
          <w:rFonts w:ascii="Aptos" w:hAnsi="Aptos"/>
          <w:sz w:val="24"/>
          <w:szCs w:val="24"/>
        </w:rPr>
        <w:t xml:space="preserve">de </w:t>
      </w:r>
      <w:r w:rsidR="0063090B" w:rsidRPr="0038239A">
        <w:rPr>
          <w:rFonts w:ascii="Aptos" w:hAnsi="Aptos"/>
          <w:sz w:val="24"/>
          <w:szCs w:val="24"/>
        </w:rPr>
        <w:t>Namur</w:t>
      </w:r>
      <w:r w:rsidR="00EC029A">
        <w:rPr>
          <w:rFonts w:ascii="Aptos" w:hAnsi="Aptos"/>
          <w:sz w:val="24"/>
          <w:szCs w:val="24"/>
        </w:rPr>
        <w:t xml:space="preserve"> et</w:t>
      </w:r>
      <w:r w:rsidR="009626AA">
        <w:rPr>
          <w:rFonts w:ascii="Aptos" w:hAnsi="Aptos"/>
          <w:sz w:val="24"/>
          <w:szCs w:val="24"/>
        </w:rPr>
        <w:t xml:space="preserve"> </w:t>
      </w:r>
      <w:r w:rsidR="0091319D">
        <w:rPr>
          <w:rFonts w:ascii="Aptos" w:hAnsi="Aptos"/>
          <w:sz w:val="24"/>
          <w:szCs w:val="24"/>
        </w:rPr>
        <w:t>Gand</w:t>
      </w:r>
      <w:r w:rsidR="0063090B" w:rsidRPr="0038239A">
        <w:rPr>
          <w:rFonts w:ascii="Aptos" w:hAnsi="Aptos"/>
          <w:sz w:val="24"/>
          <w:szCs w:val="24"/>
        </w:rPr>
        <w:t xml:space="preserve"> </w:t>
      </w:r>
      <w:r w:rsidR="00B94C20">
        <w:rPr>
          <w:rFonts w:ascii="Aptos" w:hAnsi="Aptos"/>
          <w:sz w:val="24"/>
          <w:szCs w:val="24"/>
        </w:rPr>
        <w:t xml:space="preserve"> ou </w:t>
      </w:r>
      <w:r w:rsidR="0087385B">
        <w:rPr>
          <w:rFonts w:ascii="Aptos" w:hAnsi="Aptos"/>
          <w:sz w:val="24"/>
          <w:szCs w:val="24"/>
        </w:rPr>
        <w:t xml:space="preserve">les nombreux étudiants Erasmus, </w:t>
      </w:r>
      <w:r w:rsidR="008168A5">
        <w:rPr>
          <w:rFonts w:ascii="Aptos" w:hAnsi="Aptos"/>
          <w:sz w:val="24"/>
          <w:szCs w:val="24"/>
        </w:rPr>
        <w:t>programme dans lequel elle s’est investie dès ses prémices</w:t>
      </w:r>
      <w:r w:rsidR="009626AA">
        <w:rPr>
          <w:rFonts w:ascii="Aptos" w:hAnsi="Aptos"/>
          <w:sz w:val="24"/>
          <w:szCs w:val="24"/>
        </w:rPr>
        <w:t>,</w:t>
      </w:r>
      <w:r w:rsidR="008168A5">
        <w:rPr>
          <w:rFonts w:ascii="Aptos" w:hAnsi="Aptos"/>
          <w:sz w:val="24"/>
          <w:szCs w:val="24"/>
        </w:rPr>
        <w:t xml:space="preserve"> </w:t>
      </w:r>
      <w:r w:rsidR="00F21859">
        <w:rPr>
          <w:rFonts w:ascii="Aptos" w:hAnsi="Aptos"/>
          <w:sz w:val="24"/>
          <w:szCs w:val="24"/>
        </w:rPr>
        <w:t xml:space="preserve">qui </w:t>
      </w:r>
      <w:r w:rsidR="0063090B" w:rsidRPr="0038239A">
        <w:rPr>
          <w:rFonts w:ascii="Aptos" w:hAnsi="Aptos"/>
          <w:sz w:val="24"/>
          <w:szCs w:val="24"/>
        </w:rPr>
        <w:t xml:space="preserve">se souviennent d’elle avec respect, admiration et émotion, regrettant autant ses qualités humaines que son </w:t>
      </w:r>
      <w:r w:rsidR="00D7777D">
        <w:rPr>
          <w:rFonts w:ascii="Aptos" w:hAnsi="Aptos"/>
          <w:sz w:val="24"/>
          <w:szCs w:val="24"/>
        </w:rPr>
        <w:t>dynamisme</w:t>
      </w:r>
      <w:r w:rsidR="0063090B" w:rsidRPr="0038239A">
        <w:rPr>
          <w:rFonts w:ascii="Aptos" w:hAnsi="Aptos"/>
          <w:sz w:val="24"/>
          <w:szCs w:val="24"/>
        </w:rPr>
        <w:t xml:space="preserve"> scientifique.</w:t>
      </w:r>
      <w:r w:rsidR="0045258D" w:rsidRPr="0038239A">
        <w:rPr>
          <w:rStyle w:val="Appelnotedebasdep"/>
          <w:rFonts w:ascii="Aptos" w:hAnsi="Aptos"/>
          <w:sz w:val="24"/>
          <w:szCs w:val="24"/>
        </w:rPr>
        <w:footnoteReference w:id="19"/>
      </w:r>
    </w:p>
    <w:p w14:paraId="0F68412B" w14:textId="2F9E7600" w:rsidR="00BD2770" w:rsidRDefault="00BD2770" w:rsidP="00255874">
      <w:pPr>
        <w:pStyle w:val="xmsonormal"/>
        <w:shd w:val="clear" w:color="auto" w:fill="FFFFFF"/>
        <w:ind w:firstLine="708"/>
        <w:jc w:val="both"/>
        <w:rPr>
          <w:rFonts w:ascii="Aptos" w:hAnsi="Aptos"/>
          <w:sz w:val="24"/>
          <w:szCs w:val="24"/>
        </w:rPr>
      </w:pPr>
      <w:r w:rsidRPr="0038239A">
        <w:rPr>
          <w:rFonts w:ascii="Aptos" w:hAnsi="Aptos"/>
          <w:sz w:val="24"/>
          <w:szCs w:val="24"/>
        </w:rPr>
        <w:t>Impliquée dans de nombreux comités de revues (</w:t>
      </w:r>
      <w:r w:rsidR="001054B1">
        <w:rPr>
          <w:rFonts w:ascii="Aptos" w:hAnsi="Aptos"/>
          <w:sz w:val="24"/>
          <w:szCs w:val="24"/>
        </w:rPr>
        <w:t>«</w:t>
      </w:r>
      <w:r w:rsidR="0045258D">
        <w:rPr>
          <w:rFonts w:ascii="Aptos" w:hAnsi="Aptos"/>
          <w:sz w:val="24"/>
          <w:szCs w:val="24"/>
        </w:rPr>
        <w:t xml:space="preserve"> </w:t>
      </w:r>
      <w:r w:rsidRPr="001054B1">
        <w:rPr>
          <w:rFonts w:ascii="Aptos" w:hAnsi="Aptos"/>
          <w:sz w:val="24"/>
          <w:szCs w:val="24"/>
        </w:rPr>
        <w:t>Giornale storico della Letteratura italiana</w:t>
      </w:r>
      <w:r w:rsidR="006674BD">
        <w:rPr>
          <w:rFonts w:ascii="Aptos" w:hAnsi="Aptos"/>
          <w:sz w:val="24"/>
          <w:szCs w:val="24"/>
        </w:rPr>
        <w:t> </w:t>
      </w:r>
      <w:r w:rsidR="001054B1">
        <w:rPr>
          <w:rFonts w:ascii="Aptos" w:hAnsi="Aptos"/>
          <w:sz w:val="24"/>
          <w:szCs w:val="24"/>
        </w:rPr>
        <w:t>»</w:t>
      </w:r>
      <w:r w:rsidRPr="001054B1">
        <w:rPr>
          <w:rFonts w:ascii="Aptos" w:hAnsi="Aptos"/>
          <w:sz w:val="24"/>
          <w:szCs w:val="24"/>
        </w:rPr>
        <w:t>,</w:t>
      </w:r>
      <w:r w:rsidR="001054B1" w:rsidRPr="001054B1">
        <w:rPr>
          <w:rFonts w:ascii="Aptos" w:hAnsi="Aptos"/>
          <w:sz w:val="24"/>
          <w:szCs w:val="24"/>
        </w:rPr>
        <w:t xml:space="preserve"> </w:t>
      </w:r>
      <w:r w:rsidR="001054B1">
        <w:rPr>
          <w:rFonts w:ascii="Aptos" w:hAnsi="Aptos"/>
          <w:sz w:val="24"/>
          <w:szCs w:val="24"/>
        </w:rPr>
        <w:t>«</w:t>
      </w:r>
      <w:r w:rsidRPr="001054B1">
        <w:rPr>
          <w:rFonts w:ascii="Aptos" w:hAnsi="Aptos"/>
          <w:sz w:val="24"/>
          <w:szCs w:val="24"/>
        </w:rPr>
        <w:t xml:space="preserve"> Critica letteraria</w:t>
      </w:r>
      <w:r w:rsidR="006674BD">
        <w:rPr>
          <w:rFonts w:ascii="Aptos" w:hAnsi="Aptos"/>
          <w:sz w:val="24"/>
          <w:szCs w:val="24"/>
        </w:rPr>
        <w:t> </w:t>
      </w:r>
      <w:r w:rsidR="006674BD">
        <w:rPr>
          <w:rFonts w:ascii="Aptos" w:hAnsi="Aptos"/>
          <w:sz w:val="24"/>
          <w:szCs w:val="24"/>
        </w:rPr>
        <w:t>»</w:t>
      </w:r>
      <w:r w:rsidRPr="001054B1">
        <w:rPr>
          <w:rFonts w:ascii="Aptos" w:hAnsi="Aptos"/>
          <w:sz w:val="24"/>
          <w:szCs w:val="24"/>
        </w:rPr>
        <w:t xml:space="preserve">, </w:t>
      </w:r>
      <w:r w:rsidR="001054B1">
        <w:rPr>
          <w:rFonts w:ascii="Aptos" w:hAnsi="Aptos"/>
          <w:sz w:val="24"/>
          <w:szCs w:val="24"/>
        </w:rPr>
        <w:t>«</w:t>
      </w:r>
      <w:r w:rsidR="001054B1">
        <w:rPr>
          <w:rFonts w:ascii="Aptos" w:hAnsi="Aptos"/>
          <w:sz w:val="24"/>
          <w:szCs w:val="24"/>
        </w:rPr>
        <w:t xml:space="preserve"> </w:t>
      </w:r>
      <w:r w:rsidRPr="001054B1">
        <w:rPr>
          <w:rFonts w:ascii="Aptos" w:hAnsi="Aptos"/>
          <w:sz w:val="24"/>
          <w:szCs w:val="24"/>
        </w:rPr>
        <w:t>Epistolographia</w:t>
      </w:r>
      <w:r w:rsidR="006674BD">
        <w:rPr>
          <w:rFonts w:ascii="Aptos" w:hAnsi="Aptos"/>
          <w:sz w:val="24"/>
          <w:szCs w:val="24"/>
        </w:rPr>
        <w:t> </w:t>
      </w:r>
      <w:r w:rsidR="006674BD">
        <w:rPr>
          <w:rFonts w:ascii="Aptos" w:hAnsi="Aptos"/>
          <w:sz w:val="24"/>
          <w:szCs w:val="24"/>
        </w:rPr>
        <w:t>»</w:t>
      </w:r>
      <w:r w:rsidR="006674BD">
        <w:rPr>
          <w:rFonts w:ascii="Aptos" w:hAnsi="Aptos"/>
          <w:sz w:val="24"/>
          <w:szCs w:val="24"/>
        </w:rPr>
        <w:t>,</w:t>
      </w:r>
      <w:r w:rsidR="006973CF">
        <w:rPr>
          <w:rFonts w:ascii="Aptos" w:hAnsi="Aptos"/>
          <w:sz w:val="24"/>
          <w:szCs w:val="24"/>
        </w:rPr>
        <w:t xml:space="preserve"> par exemple</w:t>
      </w:r>
      <w:r w:rsidRPr="0038239A">
        <w:rPr>
          <w:rFonts w:ascii="Aptos" w:hAnsi="Aptos"/>
          <w:sz w:val="24"/>
          <w:szCs w:val="24"/>
        </w:rPr>
        <w:t xml:space="preserve">), </w:t>
      </w:r>
      <w:r w:rsidR="00FF2806">
        <w:rPr>
          <w:rFonts w:ascii="Aptos" w:hAnsi="Aptos"/>
          <w:sz w:val="24"/>
          <w:szCs w:val="24"/>
        </w:rPr>
        <w:t>dans la d</w:t>
      </w:r>
      <w:r w:rsidRPr="0038239A">
        <w:rPr>
          <w:rFonts w:ascii="Aptos" w:hAnsi="Aptos"/>
          <w:sz w:val="24"/>
          <w:szCs w:val="24"/>
        </w:rPr>
        <w:t>irection de collections (</w:t>
      </w:r>
      <w:r w:rsidR="00BB16D2">
        <w:rPr>
          <w:rFonts w:ascii="Aptos" w:hAnsi="Aptos"/>
          <w:sz w:val="24"/>
          <w:szCs w:val="24"/>
        </w:rPr>
        <w:t>« </w:t>
      </w:r>
      <w:r w:rsidRPr="0038239A">
        <w:rPr>
          <w:rFonts w:ascii="Aptos" w:hAnsi="Aptos"/>
          <w:sz w:val="24"/>
          <w:szCs w:val="24"/>
        </w:rPr>
        <w:t>Destini incrociati/Destins croisés</w:t>
      </w:r>
      <w:r w:rsidR="00BB16D2">
        <w:rPr>
          <w:rFonts w:ascii="Aptos" w:hAnsi="Aptos"/>
          <w:sz w:val="24"/>
          <w:szCs w:val="24"/>
        </w:rPr>
        <w:t> »</w:t>
      </w:r>
      <w:r w:rsidRPr="0038239A">
        <w:rPr>
          <w:rFonts w:ascii="Aptos" w:hAnsi="Aptos"/>
          <w:sz w:val="24"/>
          <w:szCs w:val="24"/>
        </w:rPr>
        <w:t xml:space="preserve"> chez Peter Lang, </w:t>
      </w:r>
      <w:r w:rsidR="00BB16D2">
        <w:rPr>
          <w:rFonts w:ascii="Aptos" w:hAnsi="Aptos"/>
          <w:sz w:val="24"/>
          <w:szCs w:val="24"/>
        </w:rPr>
        <w:t>« </w:t>
      </w:r>
      <w:r w:rsidR="00FF2806">
        <w:rPr>
          <w:rFonts w:ascii="Aptos" w:hAnsi="Aptos"/>
          <w:sz w:val="24"/>
          <w:szCs w:val="24"/>
        </w:rPr>
        <w:t>À</w:t>
      </w:r>
      <w:r w:rsidRPr="0038239A">
        <w:rPr>
          <w:rFonts w:ascii="Aptos" w:hAnsi="Aptos"/>
          <w:sz w:val="24"/>
          <w:szCs w:val="24"/>
        </w:rPr>
        <w:t xml:space="preserve"> l’aube de la modernité</w:t>
      </w:r>
      <w:r w:rsidR="00BB16D2">
        <w:rPr>
          <w:rFonts w:ascii="Aptos" w:hAnsi="Aptos"/>
          <w:sz w:val="24"/>
          <w:szCs w:val="24"/>
        </w:rPr>
        <w:t> »</w:t>
      </w:r>
      <w:r w:rsidRPr="0038239A">
        <w:rPr>
          <w:rFonts w:ascii="Aptos" w:hAnsi="Aptos"/>
          <w:sz w:val="24"/>
          <w:szCs w:val="24"/>
        </w:rPr>
        <w:t xml:space="preserve"> aux </w:t>
      </w:r>
      <w:r w:rsidR="000A4608">
        <w:rPr>
          <w:rFonts w:ascii="Aptos" w:hAnsi="Aptos"/>
          <w:sz w:val="24"/>
          <w:szCs w:val="24"/>
        </w:rPr>
        <w:t>É</w:t>
      </w:r>
      <w:r w:rsidR="00C569C5">
        <w:rPr>
          <w:rFonts w:ascii="Aptos" w:hAnsi="Aptos"/>
          <w:sz w:val="24"/>
          <w:szCs w:val="24"/>
        </w:rPr>
        <w:t xml:space="preserve">ditions de </w:t>
      </w:r>
      <w:r w:rsidRPr="0038239A">
        <w:rPr>
          <w:rFonts w:ascii="Aptos" w:hAnsi="Aptos"/>
          <w:sz w:val="24"/>
          <w:szCs w:val="24"/>
        </w:rPr>
        <w:t>Li</w:t>
      </w:r>
      <w:r w:rsidR="00C569C5">
        <w:rPr>
          <w:rFonts w:ascii="Aptos" w:hAnsi="Aptos"/>
          <w:sz w:val="24"/>
          <w:szCs w:val="24"/>
        </w:rPr>
        <w:t xml:space="preserve">nguistique et de </w:t>
      </w:r>
      <w:r w:rsidRPr="0038239A">
        <w:rPr>
          <w:rFonts w:ascii="Aptos" w:hAnsi="Aptos"/>
          <w:sz w:val="24"/>
          <w:szCs w:val="24"/>
        </w:rPr>
        <w:t>Phi</w:t>
      </w:r>
      <w:r w:rsidR="00C569C5">
        <w:rPr>
          <w:rFonts w:ascii="Aptos" w:hAnsi="Aptos"/>
          <w:sz w:val="24"/>
          <w:szCs w:val="24"/>
        </w:rPr>
        <w:t>lologie</w:t>
      </w:r>
      <w:r w:rsidRPr="0038239A">
        <w:rPr>
          <w:rFonts w:ascii="Aptos" w:hAnsi="Aptos"/>
          <w:sz w:val="24"/>
          <w:szCs w:val="24"/>
        </w:rPr>
        <w:t xml:space="preserve">, FedOAPress </w:t>
      </w:r>
      <w:r w:rsidR="00B6488C">
        <w:rPr>
          <w:rFonts w:ascii="Aptos" w:hAnsi="Aptos"/>
          <w:sz w:val="24"/>
          <w:szCs w:val="24"/>
        </w:rPr>
        <w:t>pour l’Université de Naples Federico II</w:t>
      </w:r>
      <w:r w:rsidRPr="0038239A">
        <w:rPr>
          <w:rFonts w:ascii="Aptos" w:hAnsi="Aptos"/>
          <w:sz w:val="24"/>
          <w:szCs w:val="24"/>
        </w:rPr>
        <w:t xml:space="preserve">) </w:t>
      </w:r>
      <w:r w:rsidR="00EB3821">
        <w:rPr>
          <w:rFonts w:ascii="Aptos" w:hAnsi="Aptos"/>
          <w:sz w:val="24"/>
          <w:szCs w:val="24"/>
        </w:rPr>
        <w:t xml:space="preserve">comme dans plusieurs </w:t>
      </w:r>
      <w:r w:rsidRPr="0038239A">
        <w:rPr>
          <w:rFonts w:ascii="Aptos" w:hAnsi="Aptos"/>
          <w:sz w:val="24"/>
          <w:szCs w:val="24"/>
        </w:rPr>
        <w:t>organes d’évaluation de la recherche</w:t>
      </w:r>
      <w:r w:rsidR="00EB3821">
        <w:rPr>
          <w:rFonts w:ascii="Aptos" w:hAnsi="Aptos"/>
          <w:sz w:val="24"/>
          <w:szCs w:val="24"/>
        </w:rPr>
        <w:t xml:space="preserve">, </w:t>
      </w:r>
      <w:r>
        <w:rPr>
          <w:rFonts w:ascii="Aptos" w:hAnsi="Aptos"/>
          <w:sz w:val="24"/>
          <w:szCs w:val="24"/>
        </w:rPr>
        <w:t xml:space="preserve">Paola Moreno avait </w:t>
      </w:r>
      <w:r w:rsidRPr="0038239A">
        <w:rPr>
          <w:rFonts w:ascii="Aptos" w:hAnsi="Aptos"/>
          <w:sz w:val="24"/>
          <w:szCs w:val="24"/>
        </w:rPr>
        <w:t xml:space="preserve">maintenu un contact étroit avec l’Italie, où battait son cœur et où son absence se fait aussi cruellement sentir, en témoignent les nombreux </w:t>
      </w:r>
      <w:r w:rsidR="004B55C0">
        <w:rPr>
          <w:rFonts w:ascii="Aptos" w:hAnsi="Aptos"/>
          <w:sz w:val="24"/>
          <w:szCs w:val="24"/>
        </w:rPr>
        <w:t>textes d’</w:t>
      </w:r>
      <w:r w:rsidRPr="0038239A">
        <w:rPr>
          <w:rFonts w:ascii="Aptos" w:hAnsi="Aptos"/>
          <w:sz w:val="24"/>
          <w:szCs w:val="24"/>
        </w:rPr>
        <w:t xml:space="preserve">hommage </w:t>
      </w:r>
      <w:r w:rsidR="00E23144">
        <w:rPr>
          <w:rFonts w:ascii="Aptos" w:hAnsi="Aptos"/>
          <w:sz w:val="24"/>
          <w:szCs w:val="24"/>
        </w:rPr>
        <w:t>prononcés ou publiés</w:t>
      </w:r>
      <w:r w:rsidRPr="0038239A">
        <w:rPr>
          <w:rFonts w:ascii="Aptos" w:hAnsi="Aptos"/>
          <w:sz w:val="24"/>
          <w:szCs w:val="24"/>
        </w:rPr>
        <w:t xml:space="preserve">, parmi lesquels </w:t>
      </w:r>
      <w:r w:rsidR="00EB3821">
        <w:rPr>
          <w:rFonts w:ascii="Aptos" w:hAnsi="Aptos"/>
          <w:sz w:val="24"/>
          <w:szCs w:val="24"/>
        </w:rPr>
        <w:t>figure celui</w:t>
      </w:r>
      <w:r w:rsidR="007B0EFD">
        <w:rPr>
          <w:rFonts w:ascii="Aptos" w:hAnsi="Aptos"/>
          <w:sz w:val="24"/>
          <w:szCs w:val="24"/>
        </w:rPr>
        <w:t xml:space="preserve"> que lui rend </w:t>
      </w:r>
      <w:r w:rsidR="00C82C57">
        <w:rPr>
          <w:rFonts w:ascii="Aptos" w:hAnsi="Aptos"/>
          <w:sz w:val="24"/>
          <w:szCs w:val="24"/>
        </w:rPr>
        <w:t xml:space="preserve">aujourd’hui </w:t>
      </w:r>
      <w:r w:rsidR="007B0EFD">
        <w:rPr>
          <w:rFonts w:ascii="Aptos" w:hAnsi="Aptos"/>
          <w:sz w:val="24"/>
          <w:szCs w:val="24"/>
        </w:rPr>
        <w:t xml:space="preserve">la revue </w:t>
      </w:r>
      <w:r w:rsidR="00C82C57" w:rsidRPr="002B56CB">
        <w:rPr>
          <w:rFonts w:ascii="Aptos" w:hAnsi="Aptos"/>
          <w:i/>
          <w:iCs/>
          <w:sz w:val="24"/>
          <w:szCs w:val="24"/>
        </w:rPr>
        <w:t>Epistolographia</w:t>
      </w:r>
      <w:r w:rsidR="00C82C57">
        <w:rPr>
          <w:rFonts w:ascii="Aptos" w:hAnsi="Aptos"/>
          <w:sz w:val="24"/>
          <w:szCs w:val="24"/>
        </w:rPr>
        <w:t xml:space="preserve"> </w:t>
      </w:r>
      <w:r w:rsidR="007B0EFD">
        <w:rPr>
          <w:rFonts w:ascii="Aptos" w:hAnsi="Aptos"/>
          <w:sz w:val="24"/>
          <w:szCs w:val="24"/>
        </w:rPr>
        <w:t xml:space="preserve">en </w:t>
      </w:r>
      <w:r w:rsidR="00C82C57">
        <w:rPr>
          <w:rFonts w:ascii="Aptos" w:hAnsi="Aptos"/>
          <w:sz w:val="24"/>
          <w:szCs w:val="24"/>
        </w:rPr>
        <w:t>accueillant</w:t>
      </w:r>
      <w:r w:rsidR="007B0EFD">
        <w:rPr>
          <w:rFonts w:ascii="Aptos" w:hAnsi="Aptos"/>
          <w:sz w:val="24"/>
          <w:szCs w:val="24"/>
        </w:rPr>
        <w:t xml:space="preserve"> ce texte</w:t>
      </w:r>
      <w:r w:rsidR="002E731C">
        <w:rPr>
          <w:rFonts w:ascii="Aptos" w:hAnsi="Aptos"/>
          <w:sz w:val="24"/>
          <w:szCs w:val="24"/>
        </w:rPr>
        <w:t>.</w:t>
      </w:r>
      <w:r w:rsidR="00713075" w:rsidRPr="0038239A">
        <w:rPr>
          <w:rStyle w:val="Appelnotedebasdep"/>
          <w:rFonts w:ascii="Aptos" w:hAnsi="Aptos"/>
          <w:sz w:val="24"/>
          <w:szCs w:val="24"/>
        </w:rPr>
        <w:footnoteReference w:id="20"/>
      </w:r>
    </w:p>
    <w:p w14:paraId="2AB53002" w14:textId="77777777" w:rsidR="00E23144" w:rsidRDefault="00E23144" w:rsidP="009A19FE">
      <w:pPr>
        <w:pStyle w:val="xmsonormal"/>
        <w:shd w:val="clear" w:color="auto" w:fill="FFFFFF"/>
        <w:jc w:val="right"/>
        <w:rPr>
          <w:rFonts w:ascii="Aptos" w:hAnsi="Aptos"/>
          <w:sz w:val="24"/>
          <w:szCs w:val="24"/>
        </w:rPr>
      </w:pPr>
    </w:p>
    <w:p w14:paraId="3F987034" w14:textId="6086B406" w:rsidR="00C82C57" w:rsidRDefault="00C82C57" w:rsidP="009A19FE">
      <w:pPr>
        <w:pStyle w:val="xmsonormal"/>
        <w:shd w:val="clear" w:color="auto" w:fill="FFFFFF"/>
        <w:jc w:val="right"/>
        <w:rPr>
          <w:rFonts w:ascii="Aptos" w:hAnsi="Aptos"/>
          <w:sz w:val="24"/>
          <w:szCs w:val="24"/>
        </w:rPr>
      </w:pPr>
      <w:r>
        <w:rPr>
          <w:rFonts w:ascii="Aptos" w:hAnsi="Aptos"/>
          <w:sz w:val="24"/>
          <w:szCs w:val="24"/>
        </w:rPr>
        <w:t xml:space="preserve">Hélène </w:t>
      </w:r>
      <w:r w:rsidRPr="00421622">
        <w:rPr>
          <w:rFonts w:ascii="Aptos" w:hAnsi="Aptos"/>
          <w:smallCaps/>
          <w:sz w:val="24"/>
          <w:szCs w:val="24"/>
        </w:rPr>
        <w:t>Miesse</w:t>
      </w:r>
    </w:p>
    <w:p w14:paraId="453B368F" w14:textId="40B69F52" w:rsidR="00C82C57" w:rsidRPr="0038239A" w:rsidRDefault="00C82C57" w:rsidP="009A19FE">
      <w:pPr>
        <w:pStyle w:val="xmsonormal"/>
        <w:shd w:val="clear" w:color="auto" w:fill="FFFFFF"/>
        <w:jc w:val="right"/>
        <w:rPr>
          <w:rFonts w:ascii="Aptos" w:hAnsi="Aptos"/>
          <w:sz w:val="24"/>
          <w:szCs w:val="24"/>
        </w:rPr>
      </w:pPr>
      <w:r>
        <w:rPr>
          <w:rFonts w:ascii="Aptos" w:hAnsi="Aptos"/>
          <w:sz w:val="24"/>
          <w:szCs w:val="24"/>
        </w:rPr>
        <w:t>Université de Liège</w:t>
      </w:r>
    </w:p>
    <w:p w14:paraId="65D74B15" w14:textId="77777777" w:rsidR="00BD2770" w:rsidRPr="0038239A" w:rsidRDefault="00BD2770" w:rsidP="009A19FE">
      <w:pPr>
        <w:pStyle w:val="xmsonormal"/>
        <w:shd w:val="clear" w:color="auto" w:fill="FFFFFF"/>
        <w:rPr>
          <w:rFonts w:ascii="Aptos" w:hAnsi="Aptos"/>
          <w:sz w:val="24"/>
          <w:szCs w:val="24"/>
        </w:rPr>
      </w:pPr>
    </w:p>
    <w:p w14:paraId="24CD0CDB" w14:textId="576AC6DD" w:rsidR="007244F7" w:rsidRPr="002E731C" w:rsidRDefault="00A143E0" w:rsidP="009A19FE">
      <w:pPr>
        <w:pStyle w:val="xmsonormal"/>
        <w:shd w:val="clear" w:color="auto" w:fill="FFFFFF"/>
        <w:spacing w:after="120"/>
        <w:rPr>
          <w:rFonts w:ascii="Aptos" w:hAnsi="Aptos"/>
          <w:b/>
          <w:bCs/>
          <w:sz w:val="24"/>
          <w:szCs w:val="24"/>
        </w:rPr>
      </w:pPr>
      <w:r w:rsidRPr="002E731C">
        <w:rPr>
          <w:rFonts w:ascii="Aptos" w:hAnsi="Aptos"/>
          <w:b/>
          <w:bCs/>
          <w:sz w:val="24"/>
          <w:szCs w:val="24"/>
        </w:rPr>
        <w:t>Bibliographie sélective</w:t>
      </w:r>
      <w:r w:rsidR="00632009" w:rsidRPr="002E731C">
        <w:rPr>
          <w:rStyle w:val="Appelnotedebasdep"/>
          <w:rFonts w:ascii="Aptos" w:hAnsi="Aptos"/>
          <w:b/>
          <w:bCs/>
          <w:sz w:val="24"/>
          <w:szCs w:val="24"/>
        </w:rPr>
        <w:footnoteReference w:id="21"/>
      </w:r>
    </w:p>
    <w:p w14:paraId="2E6CF0D5" w14:textId="77777777" w:rsidR="00300BB8" w:rsidRDefault="00300BB8" w:rsidP="00300BB8">
      <w:pPr>
        <w:pStyle w:val="xmsonormal"/>
        <w:numPr>
          <w:ilvl w:val="0"/>
          <w:numId w:val="4"/>
        </w:numPr>
        <w:shd w:val="clear" w:color="auto" w:fill="FFFFFF"/>
        <w:ind w:left="0" w:hanging="284"/>
        <w:jc w:val="both"/>
        <w:rPr>
          <w:rFonts w:ascii="Aptos" w:hAnsi="Aptos"/>
          <w:sz w:val="24"/>
          <w:szCs w:val="24"/>
        </w:rPr>
      </w:pPr>
      <w:r w:rsidRPr="00954BA9">
        <w:rPr>
          <w:rFonts w:ascii="Aptos" w:hAnsi="Aptos"/>
          <w:smallCaps/>
          <w:sz w:val="24"/>
          <w:szCs w:val="24"/>
        </w:rPr>
        <w:t>Paola Moreno</w:t>
      </w:r>
      <w:r w:rsidRPr="00954BA9">
        <w:rPr>
          <w:rFonts w:ascii="Aptos" w:hAnsi="Aptos"/>
          <w:sz w:val="24"/>
          <w:szCs w:val="24"/>
        </w:rPr>
        <w:t xml:space="preserve">, </w:t>
      </w:r>
      <w:r w:rsidRPr="00DA0BBB">
        <w:rPr>
          <w:rFonts w:ascii="Aptos" w:hAnsi="Aptos"/>
          <w:i/>
          <w:iCs/>
          <w:sz w:val="24"/>
          <w:szCs w:val="24"/>
        </w:rPr>
        <w:t>François I</w:t>
      </w:r>
      <w:r w:rsidRPr="00A62019">
        <w:rPr>
          <w:rFonts w:ascii="Aptos" w:hAnsi="Aptos"/>
          <w:i/>
          <w:iCs/>
          <w:sz w:val="24"/>
          <w:szCs w:val="24"/>
          <w:vertAlign w:val="superscript"/>
        </w:rPr>
        <w:t>er</w:t>
      </w:r>
      <w:r w:rsidRPr="00DA0BBB">
        <w:rPr>
          <w:rFonts w:ascii="Aptos" w:hAnsi="Aptos"/>
          <w:i/>
          <w:iCs/>
          <w:sz w:val="24"/>
          <w:szCs w:val="24"/>
        </w:rPr>
        <w:t xml:space="preserve"> dans les lettres et les écrits de Guichardin</w:t>
      </w:r>
      <w:r w:rsidRPr="0038239A">
        <w:rPr>
          <w:rFonts w:ascii="Aptos" w:hAnsi="Aptos"/>
          <w:sz w:val="24"/>
          <w:szCs w:val="24"/>
        </w:rPr>
        <w:t xml:space="preserve">, in </w:t>
      </w:r>
      <w:r w:rsidRPr="00DA0BBB">
        <w:rPr>
          <w:rFonts w:ascii="Aptos" w:hAnsi="Aptos"/>
          <w:i/>
          <w:iCs/>
          <w:sz w:val="24"/>
          <w:szCs w:val="24"/>
        </w:rPr>
        <w:t>Quant l’ung amy pour l’autre veille. Mélanges de moyen français offerts à Claude Thiry</w:t>
      </w:r>
      <w:r w:rsidRPr="0038239A">
        <w:rPr>
          <w:rFonts w:ascii="Aptos" w:hAnsi="Aptos"/>
          <w:sz w:val="24"/>
          <w:szCs w:val="24"/>
        </w:rPr>
        <w:t xml:space="preserve">, </w:t>
      </w:r>
      <w:r>
        <w:rPr>
          <w:rFonts w:ascii="Aptos" w:hAnsi="Aptos"/>
          <w:sz w:val="24"/>
          <w:szCs w:val="24"/>
        </w:rPr>
        <w:t xml:space="preserve">a cura di </w:t>
      </w:r>
      <w:r w:rsidRPr="0038239A">
        <w:rPr>
          <w:rFonts w:ascii="Aptos" w:hAnsi="Aptos"/>
          <w:sz w:val="24"/>
          <w:szCs w:val="24"/>
        </w:rPr>
        <w:t>T</w:t>
      </w:r>
      <w:r>
        <w:rPr>
          <w:rFonts w:ascii="Aptos" w:hAnsi="Aptos"/>
          <w:sz w:val="24"/>
          <w:szCs w:val="24"/>
        </w:rPr>
        <w:t>ania</w:t>
      </w:r>
      <w:r w:rsidRPr="0038239A">
        <w:rPr>
          <w:rFonts w:ascii="Aptos" w:hAnsi="Aptos"/>
          <w:sz w:val="24"/>
          <w:szCs w:val="24"/>
        </w:rPr>
        <w:t xml:space="preserve"> Van </w:t>
      </w:r>
      <w:r>
        <w:rPr>
          <w:rFonts w:ascii="Aptos" w:hAnsi="Aptos"/>
          <w:sz w:val="24"/>
          <w:szCs w:val="24"/>
        </w:rPr>
        <w:t>He</w:t>
      </w:r>
      <w:r w:rsidRPr="0038239A">
        <w:rPr>
          <w:rFonts w:ascii="Aptos" w:hAnsi="Aptos"/>
          <w:sz w:val="24"/>
          <w:szCs w:val="24"/>
        </w:rPr>
        <w:t>merl</w:t>
      </w:r>
      <w:r>
        <w:rPr>
          <w:rFonts w:ascii="Aptos" w:hAnsi="Aptos"/>
          <w:sz w:val="24"/>
          <w:szCs w:val="24"/>
        </w:rPr>
        <w:t>y</w:t>
      </w:r>
      <w:r w:rsidRPr="0038239A">
        <w:rPr>
          <w:rFonts w:ascii="Aptos" w:hAnsi="Aptos"/>
          <w:sz w:val="24"/>
          <w:szCs w:val="24"/>
        </w:rPr>
        <w:t>ck</w:t>
      </w:r>
      <w:r>
        <w:rPr>
          <w:rFonts w:ascii="Aptos" w:hAnsi="Aptos"/>
          <w:sz w:val="24"/>
          <w:szCs w:val="24"/>
        </w:rPr>
        <w:t xml:space="preserve">, </w:t>
      </w:r>
      <w:r w:rsidRPr="0038239A">
        <w:rPr>
          <w:rFonts w:ascii="Aptos" w:hAnsi="Aptos"/>
          <w:sz w:val="24"/>
          <w:szCs w:val="24"/>
        </w:rPr>
        <w:t>M</w:t>
      </w:r>
      <w:r>
        <w:rPr>
          <w:rFonts w:ascii="Aptos" w:hAnsi="Aptos"/>
          <w:sz w:val="24"/>
          <w:szCs w:val="24"/>
        </w:rPr>
        <w:t xml:space="preserve">aria </w:t>
      </w:r>
      <w:r w:rsidRPr="0038239A">
        <w:rPr>
          <w:rFonts w:ascii="Aptos" w:hAnsi="Aptos"/>
          <w:sz w:val="24"/>
          <w:szCs w:val="24"/>
        </w:rPr>
        <w:t>Colombo Timelli, Turnhout, Brepols, 2008, p</w:t>
      </w:r>
      <w:r>
        <w:rPr>
          <w:rFonts w:ascii="Aptos" w:hAnsi="Aptos"/>
          <w:sz w:val="24"/>
          <w:szCs w:val="24"/>
        </w:rPr>
        <w:t>p</w:t>
      </w:r>
      <w:r w:rsidRPr="0038239A">
        <w:rPr>
          <w:rFonts w:ascii="Aptos" w:hAnsi="Aptos"/>
          <w:sz w:val="24"/>
          <w:szCs w:val="24"/>
        </w:rPr>
        <w:t>. 335-347.</w:t>
      </w:r>
    </w:p>
    <w:p w14:paraId="4D3FAED4" w14:textId="77777777" w:rsidR="005C6198" w:rsidRDefault="005C6198" w:rsidP="005C6198">
      <w:pPr>
        <w:pStyle w:val="xmsonormal"/>
        <w:numPr>
          <w:ilvl w:val="0"/>
          <w:numId w:val="4"/>
        </w:numPr>
        <w:shd w:val="clear" w:color="auto" w:fill="FFFFFF"/>
        <w:ind w:left="0" w:hanging="284"/>
        <w:jc w:val="both"/>
        <w:rPr>
          <w:rFonts w:ascii="Aptos" w:hAnsi="Aptos"/>
          <w:sz w:val="24"/>
          <w:szCs w:val="24"/>
          <w:lang w:val="it-IT"/>
        </w:rPr>
      </w:pPr>
      <w:r w:rsidRPr="00DC74D5">
        <w:rPr>
          <w:rFonts w:ascii="Aptos" w:hAnsi="Aptos"/>
          <w:smallCaps/>
          <w:sz w:val="24"/>
          <w:szCs w:val="24"/>
          <w:lang w:val="it-IT"/>
        </w:rPr>
        <w:lastRenderedPageBreak/>
        <w:t>Paola Moreno</w:t>
      </w:r>
      <w:r>
        <w:rPr>
          <w:rFonts w:ascii="Aptos" w:hAnsi="Aptos"/>
          <w:sz w:val="24"/>
          <w:szCs w:val="24"/>
          <w:lang w:val="it-IT"/>
        </w:rPr>
        <w:t xml:space="preserve">, </w:t>
      </w:r>
      <w:r w:rsidRPr="006E45C7">
        <w:rPr>
          <w:rFonts w:ascii="Aptos" w:hAnsi="Aptos"/>
          <w:i/>
          <w:iCs/>
          <w:sz w:val="24"/>
          <w:szCs w:val="24"/>
          <w:lang w:val="it-IT"/>
        </w:rPr>
        <w:t>La fortuna editoriale del Carteggio di Francesco Guicciardini, dal Cinquecento ai giorni nostri</w:t>
      </w:r>
      <w:r w:rsidRPr="0038239A">
        <w:rPr>
          <w:rFonts w:ascii="Aptos" w:hAnsi="Aptos"/>
          <w:sz w:val="24"/>
          <w:szCs w:val="24"/>
          <w:lang w:val="it-IT"/>
        </w:rPr>
        <w:t>, Rom</w:t>
      </w:r>
      <w:r>
        <w:rPr>
          <w:rFonts w:ascii="Aptos" w:hAnsi="Aptos"/>
          <w:sz w:val="24"/>
          <w:szCs w:val="24"/>
          <w:lang w:val="it-IT"/>
        </w:rPr>
        <w:t>a</w:t>
      </w:r>
      <w:r w:rsidRPr="0038239A">
        <w:rPr>
          <w:rFonts w:ascii="Aptos" w:hAnsi="Aptos"/>
          <w:sz w:val="24"/>
          <w:szCs w:val="24"/>
          <w:lang w:val="it-IT"/>
        </w:rPr>
        <w:t>, Istituto Storico Italiano per l’Età Moderna e Contemporanea, 2010</w:t>
      </w:r>
      <w:r>
        <w:rPr>
          <w:rFonts w:ascii="Aptos" w:hAnsi="Aptos"/>
          <w:sz w:val="24"/>
          <w:szCs w:val="24"/>
          <w:lang w:val="it-IT"/>
        </w:rPr>
        <w:t>.</w:t>
      </w:r>
    </w:p>
    <w:p w14:paraId="36C10227" w14:textId="1875E630" w:rsidR="007244F7" w:rsidRPr="00A55F36" w:rsidRDefault="00954BA9" w:rsidP="009A19FE">
      <w:pPr>
        <w:pStyle w:val="xmsonormal"/>
        <w:numPr>
          <w:ilvl w:val="0"/>
          <w:numId w:val="4"/>
        </w:numPr>
        <w:shd w:val="clear" w:color="auto" w:fill="FFFFFF"/>
        <w:ind w:left="0" w:hanging="284"/>
        <w:jc w:val="both"/>
        <w:rPr>
          <w:rFonts w:ascii="Aptos" w:hAnsi="Aptos"/>
          <w:sz w:val="24"/>
          <w:szCs w:val="24"/>
          <w:lang w:val="it-IT"/>
        </w:rPr>
      </w:pPr>
      <w:r w:rsidRPr="00DC74D5">
        <w:rPr>
          <w:rFonts w:ascii="Aptos" w:hAnsi="Aptos"/>
          <w:smallCaps/>
          <w:sz w:val="24"/>
          <w:szCs w:val="24"/>
          <w:lang w:val="it-IT"/>
        </w:rPr>
        <w:t>Paola Moreno</w:t>
      </w:r>
      <w:r>
        <w:rPr>
          <w:rFonts w:ascii="Aptos" w:hAnsi="Aptos"/>
          <w:sz w:val="24"/>
          <w:szCs w:val="24"/>
          <w:lang w:val="it-IT"/>
        </w:rPr>
        <w:t xml:space="preserve">, </w:t>
      </w:r>
      <w:r w:rsidR="007244F7" w:rsidRPr="00CC74DF">
        <w:rPr>
          <w:rFonts w:ascii="Aptos" w:hAnsi="Aptos"/>
          <w:i/>
          <w:iCs/>
          <w:sz w:val="24"/>
          <w:szCs w:val="24"/>
          <w:lang w:val="it-IT"/>
        </w:rPr>
        <w:t>La corrispondenza di Giovan Battista di Iacopo Guicciardini (1508-1589), tra pubblico e privato</w:t>
      </w:r>
      <w:r w:rsidR="007244F7" w:rsidRPr="0038239A">
        <w:rPr>
          <w:rFonts w:ascii="Aptos" w:hAnsi="Aptos"/>
          <w:sz w:val="24"/>
          <w:szCs w:val="24"/>
          <w:lang w:val="it-IT"/>
        </w:rPr>
        <w:t xml:space="preserve">, in </w:t>
      </w:r>
      <w:r w:rsidR="007244F7" w:rsidRPr="00CC74DF">
        <w:rPr>
          <w:rFonts w:ascii="Aptos" w:hAnsi="Aptos"/>
          <w:i/>
          <w:iCs/>
          <w:sz w:val="24"/>
          <w:szCs w:val="24"/>
          <w:lang w:val="it-IT"/>
        </w:rPr>
        <w:t>A</w:t>
      </w:r>
      <w:r w:rsidR="00D65D1D">
        <w:rPr>
          <w:rFonts w:ascii="Aptos" w:hAnsi="Aptos"/>
          <w:i/>
          <w:iCs/>
          <w:sz w:val="24"/>
          <w:szCs w:val="24"/>
          <w:lang w:val="it-IT"/>
        </w:rPr>
        <w:t>spetti della cultura, della lingu</w:t>
      </w:r>
      <w:r w:rsidR="00F03D41">
        <w:rPr>
          <w:rFonts w:ascii="Aptos" w:hAnsi="Aptos"/>
          <w:i/>
          <w:iCs/>
          <w:sz w:val="24"/>
          <w:szCs w:val="24"/>
          <w:lang w:val="it-IT"/>
        </w:rPr>
        <w:t>a e della letteratura italiana in Belgio. Studi in onore di Michel Bastiaensen</w:t>
      </w:r>
      <w:r w:rsidR="00A55F36">
        <w:rPr>
          <w:rFonts w:ascii="Aptos" w:hAnsi="Aptos"/>
          <w:sz w:val="24"/>
          <w:szCs w:val="24"/>
          <w:lang w:val="it-IT"/>
        </w:rPr>
        <w:t xml:space="preserve">, </w:t>
      </w:r>
      <w:r w:rsidR="00FA3B56" w:rsidRPr="00A55F36">
        <w:rPr>
          <w:rFonts w:ascii="Aptos" w:hAnsi="Aptos"/>
          <w:sz w:val="24"/>
          <w:szCs w:val="24"/>
          <w:lang w:val="it-IT"/>
        </w:rPr>
        <w:t>a cura di</w:t>
      </w:r>
      <w:r w:rsidR="00CC74DF" w:rsidRPr="00A55F36">
        <w:rPr>
          <w:rFonts w:ascii="Aptos" w:hAnsi="Aptos"/>
          <w:sz w:val="24"/>
          <w:szCs w:val="24"/>
          <w:lang w:val="it-IT"/>
        </w:rPr>
        <w:t xml:space="preserve"> </w:t>
      </w:r>
      <w:r w:rsidR="007244F7" w:rsidRPr="00A55F36">
        <w:rPr>
          <w:rFonts w:ascii="Aptos" w:hAnsi="Aptos"/>
          <w:sz w:val="24"/>
          <w:szCs w:val="24"/>
          <w:lang w:val="it-IT"/>
        </w:rPr>
        <w:t>C</w:t>
      </w:r>
      <w:r w:rsidR="00CC74DF" w:rsidRPr="00A55F36">
        <w:rPr>
          <w:rFonts w:ascii="Aptos" w:hAnsi="Aptos"/>
          <w:sz w:val="24"/>
          <w:szCs w:val="24"/>
          <w:lang w:val="it-IT"/>
        </w:rPr>
        <w:t>laudio</w:t>
      </w:r>
      <w:r w:rsidR="007244F7" w:rsidRPr="00A55F36">
        <w:rPr>
          <w:rFonts w:ascii="Aptos" w:hAnsi="Aptos"/>
          <w:sz w:val="24"/>
          <w:szCs w:val="24"/>
          <w:lang w:val="it-IT"/>
        </w:rPr>
        <w:t xml:space="preserve"> Gigante</w:t>
      </w:r>
      <w:r w:rsidR="00A62019" w:rsidRPr="00A55F36">
        <w:rPr>
          <w:rFonts w:ascii="Aptos" w:hAnsi="Aptos"/>
          <w:sz w:val="24"/>
          <w:szCs w:val="24"/>
          <w:lang w:val="it-IT"/>
        </w:rPr>
        <w:t xml:space="preserve">, </w:t>
      </w:r>
      <w:r w:rsidR="007244F7" w:rsidRPr="00A55F36">
        <w:rPr>
          <w:rFonts w:ascii="Aptos" w:hAnsi="Aptos"/>
          <w:sz w:val="24"/>
          <w:szCs w:val="24"/>
          <w:lang w:val="it-IT"/>
        </w:rPr>
        <w:t>M</w:t>
      </w:r>
      <w:r w:rsidR="00CC74DF" w:rsidRPr="00A55F36">
        <w:rPr>
          <w:rFonts w:ascii="Aptos" w:hAnsi="Aptos"/>
          <w:sz w:val="24"/>
          <w:szCs w:val="24"/>
          <w:lang w:val="it-IT"/>
        </w:rPr>
        <w:t xml:space="preserve">arcello </w:t>
      </w:r>
      <w:r w:rsidR="007244F7" w:rsidRPr="00A55F36">
        <w:rPr>
          <w:rFonts w:ascii="Aptos" w:hAnsi="Aptos"/>
          <w:sz w:val="24"/>
          <w:szCs w:val="24"/>
          <w:lang w:val="it-IT"/>
        </w:rPr>
        <w:t>Barbato, Bruxelles, Peter Lang («Destini incrociati», 4), 2011, p</w:t>
      </w:r>
      <w:r w:rsidR="00AF39B4" w:rsidRPr="00A55F36">
        <w:rPr>
          <w:rFonts w:ascii="Aptos" w:hAnsi="Aptos"/>
          <w:sz w:val="24"/>
          <w:szCs w:val="24"/>
          <w:lang w:val="it-IT"/>
        </w:rPr>
        <w:t>p</w:t>
      </w:r>
      <w:r w:rsidR="007244F7" w:rsidRPr="00A55F36">
        <w:rPr>
          <w:rFonts w:ascii="Aptos" w:hAnsi="Aptos"/>
          <w:sz w:val="24"/>
          <w:szCs w:val="24"/>
          <w:lang w:val="it-IT"/>
        </w:rPr>
        <w:t>. 33-44.</w:t>
      </w:r>
    </w:p>
    <w:p w14:paraId="4CC34CD7" w14:textId="3F2B4679" w:rsidR="00002C68" w:rsidRPr="00E02633" w:rsidRDefault="00954BA9" w:rsidP="009A19FE">
      <w:pPr>
        <w:pStyle w:val="Paragraphedeliste"/>
        <w:numPr>
          <w:ilvl w:val="0"/>
          <w:numId w:val="4"/>
        </w:numPr>
        <w:shd w:val="clear" w:color="auto" w:fill="FFFFFF"/>
        <w:spacing w:after="0" w:line="240" w:lineRule="auto"/>
        <w:ind w:left="0" w:hanging="284"/>
        <w:jc w:val="both"/>
        <w:rPr>
          <w:rFonts w:ascii="Aptos" w:hAnsi="Aptos" w:cs="Arial"/>
          <w:sz w:val="24"/>
          <w:szCs w:val="24"/>
          <w:lang w:val="it-IT"/>
        </w:rPr>
      </w:pPr>
      <w:r w:rsidRPr="00DC74D5">
        <w:rPr>
          <w:rFonts w:ascii="Aptos" w:hAnsi="Aptos"/>
          <w:smallCaps/>
          <w:sz w:val="24"/>
          <w:szCs w:val="24"/>
          <w:lang w:val="it-IT"/>
        </w:rPr>
        <w:t>Paola Moreno</w:t>
      </w:r>
      <w:r w:rsidR="006A3516">
        <w:rPr>
          <w:rFonts w:ascii="Aptos" w:hAnsi="Aptos"/>
          <w:sz w:val="24"/>
          <w:szCs w:val="24"/>
          <w:lang w:val="it-IT"/>
        </w:rPr>
        <w:t xml:space="preserve">, </w:t>
      </w:r>
      <w:r w:rsidR="00F959DC" w:rsidRPr="00170E48">
        <w:rPr>
          <w:rFonts w:ascii="Aptos" w:hAnsi="Aptos"/>
          <w:i/>
          <w:iCs/>
          <w:sz w:val="24"/>
          <w:szCs w:val="24"/>
          <w:lang w:val="it-IT"/>
        </w:rPr>
        <w:t>Lettere. Vita quotidiana e sensibilità religiosa nel Polesine di metà Cinquecento</w:t>
      </w:r>
      <w:r w:rsidR="00336DC5">
        <w:rPr>
          <w:rFonts w:ascii="Aptos" w:hAnsi="Aptos"/>
          <w:sz w:val="24"/>
          <w:szCs w:val="24"/>
          <w:lang w:val="it-IT"/>
        </w:rPr>
        <w:t xml:space="preserve">, </w:t>
      </w:r>
      <w:r w:rsidR="00336DC5" w:rsidRPr="003A1B92">
        <w:rPr>
          <w:rFonts w:ascii="Aptos" w:hAnsi="Aptos"/>
          <w:sz w:val="24"/>
          <w:szCs w:val="24"/>
          <w:lang w:val="it-IT"/>
        </w:rPr>
        <w:t>«</w:t>
      </w:r>
      <w:r w:rsidR="00F959DC" w:rsidRPr="00336DC5">
        <w:rPr>
          <w:rFonts w:ascii="Aptos" w:hAnsi="Aptos"/>
          <w:sz w:val="24"/>
          <w:szCs w:val="24"/>
          <w:lang w:val="it-IT"/>
        </w:rPr>
        <w:t>Giornale Storico della Letteratura Italiana</w:t>
      </w:r>
      <w:r w:rsidR="00336DC5" w:rsidRPr="003A1B92">
        <w:rPr>
          <w:rFonts w:ascii="Aptos" w:hAnsi="Aptos"/>
          <w:sz w:val="24"/>
          <w:szCs w:val="24"/>
          <w:lang w:val="it-IT"/>
        </w:rPr>
        <w:t>»</w:t>
      </w:r>
      <w:r w:rsidR="00F959DC" w:rsidRPr="00336DC5">
        <w:rPr>
          <w:rFonts w:ascii="Aptos" w:hAnsi="Aptos"/>
          <w:sz w:val="24"/>
          <w:szCs w:val="24"/>
          <w:lang w:val="it-IT"/>
        </w:rPr>
        <w:t>, CLXXXVIII</w:t>
      </w:r>
      <w:r w:rsidR="004F028F">
        <w:rPr>
          <w:rFonts w:ascii="Aptos" w:hAnsi="Aptos"/>
          <w:sz w:val="24"/>
          <w:szCs w:val="24"/>
          <w:lang w:val="it-IT"/>
        </w:rPr>
        <w:t xml:space="preserve">, </w:t>
      </w:r>
      <w:r w:rsidR="00F959DC" w:rsidRPr="00336DC5">
        <w:rPr>
          <w:rFonts w:ascii="Aptos" w:hAnsi="Aptos"/>
          <w:sz w:val="24"/>
          <w:szCs w:val="24"/>
          <w:lang w:val="it-IT"/>
        </w:rPr>
        <w:t xml:space="preserve">622, </w:t>
      </w:r>
      <w:r w:rsidR="006A3516">
        <w:rPr>
          <w:rFonts w:ascii="Aptos" w:hAnsi="Aptos"/>
          <w:sz w:val="24"/>
          <w:szCs w:val="24"/>
          <w:lang w:val="it-IT"/>
        </w:rPr>
        <w:t xml:space="preserve">2011, </w:t>
      </w:r>
      <w:r w:rsidR="00073691">
        <w:rPr>
          <w:rFonts w:ascii="Aptos" w:hAnsi="Aptos"/>
          <w:sz w:val="24"/>
          <w:szCs w:val="24"/>
          <w:lang w:val="it-IT"/>
        </w:rPr>
        <w:t>p</w:t>
      </w:r>
      <w:r w:rsidR="004F028F">
        <w:rPr>
          <w:rFonts w:ascii="Aptos" w:hAnsi="Aptos"/>
          <w:sz w:val="24"/>
          <w:szCs w:val="24"/>
          <w:lang w:val="it-IT"/>
        </w:rPr>
        <w:t xml:space="preserve">p. </w:t>
      </w:r>
      <w:r w:rsidR="00F959DC" w:rsidRPr="00336DC5">
        <w:rPr>
          <w:rFonts w:ascii="Aptos" w:hAnsi="Aptos"/>
          <w:sz w:val="24"/>
          <w:szCs w:val="24"/>
          <w:lang w:val="it-IT"/>
        </w:rPr>
        <w:t>310-311.</w:t>
      </w:r>
    </w:p>
    <w:p w14:paraId="706EA5E3" w14:textId="7A3B6380" w:rsidR="00E02633" w:rsidRDefault="00E02633" w:rsidP="00E02633">
      <w:pPr>
        <w:pStyle w:val="xmsonormal"/>
        <w:numPr>
          <w:ilvl w:val="0"/>
          <w:numId w:val="4"/>
        </w:numPr>
        <w:shd w:val="clear" w:color="auto" w:fill="FFFFFF"/>
        <w:ind w:left="0" w:hanging="284"/>
        <w:jc w:val="both"/>
        <w:rPr>
          <w:rFonts w:ascii="Aptos" w:hAnsi="Aptos"/>
          <w:sz w:val="24"/>
          <w:szCs w:val="24"/>
          <w:lang w:val="it-IT"/>
        </w:rPr>
      </w:pPr>
      <w:r w:rsidRPr="00597F8A">
        <w:rPr>
          <w:rFonts w:ascii="Aptos" w:hAnsi="Aptos"/>
          <w:smallCaps/>
          <w:sz w:val="24"/>
          <w:szCs w:val="24"/>
          <w:lang w:val="it-IT"/>
        </w:rPr>
        <w:t>Paola Moreno</w:t>
      </w:r>
      <w:r w:rsidRPr="00597F8A">
        <w:rPr>
          <w:rFonts w:ascii="Aptos" w:hAnsi="Aptos"/>
          <w:sz w:val="24"/>
          <w:szCs w:val="24"/>
          <w:lang w:val="it-IT"/>
        </w:rPr>
        <w:t xml:space="preserve">, </w:t>
      </w:r>
      <w:r w:rsidRPr="00597F8A">
        <w:rPr>
          <w:rFonts w:ascii="Aptos" w:hAnsi="Aptos"/>
          <w:i/>
          <w:iCs/>
          <w:sz w:val="24"/>
          <w:szCs w:val="24"/>
          <w:lang w:val="it-IT"/>
        </w:rPr>
        <w:t>Filologia dei carteggi volgari quattro-cinquecenteschi</w:t>
      </w:r>
      <w:r w:rsidRPr="00597F8A">
        <w:rPr>
          <w:rFonts w:ascii="Aptos" w:hAnsi="Aptos"/>
          <w:sz w:val="24"/>
          <w:szCs w:val="24"/>
          <w:lang w:val="it-IT"/>
        </w:rPr>
        <w:t xml:space="preserve">, </w:t>
      </w:r>
      <w:r w:rsidR="0065164A" w:rsidRPr="00597F8A">
        <w:rPr>
          <w:rFonts w:ascii="Aptos" w:hAnsi="Aptos"/>
          <w:sz w:val="24"/>
          <w:szCs w:val="24"/>
          <w:lang w:val="it-IT"/>
        </w:rPr>
        <w:t>«</w:t>
      </w:r>
      <w:r w:rsidRPr="00597F8A">
        <w:rPr>
          <w:rFonts w:ascii="Aptos" w:hAnsi="Aptos"/>
          <w:sz w:val="24"/>
          <w:szCs w:val="24"/>
          <w:lang w:val="it-IT"/>
        </w:rPr>
        <w:t>Studi e problemi di critica testuale</w:t>
      </w:r>
      <w:r w:rsidR="0065164A" w:rsidRPr="00597F8A">
        <w:rPr>
          <w:rFonts w:ascii="Aptos" w:hAnsi="Aptos"/>
          <w:sz w:val="24"/>
          <w:szCs w:val="24"/>
          <w:lang w:val="it-IT"/>
        </w:rPr>
        <w:t>»</w:t>
      </w:r>
      <w:r w:rsidR="00180AFC" w:rsidRPr="00597F8A">
        <w:rPr>
          <w:rFonts w:ascii="Aptos" w:hAnsi="Aptos"/>
          <w:sz w:val="24"/>
          <w:szCs w:val="24"/>
          <w:lang w:val="it-IT"/>
        </w:rPr>
        <w:t xml:space="preserve">, </w:t>
      </w:r>
      <w:r w:rsidR="00180AFC" w:rsidRPr="00597F8A">
        <w:rPr>
          <w:rFonts w:ascii="Aptos" w:hAnsi="Aptos"/>
          <w:sz w:val="24"/>
          <w:szCs w:val="24"/>
          <w:lang w:val="it-IT"/>
        </w:rPr>
        <w:t xml:space="preserve">Numero speciale per il 150° anniversario della Commissione per i testi in lingua, </w:t>
      </w:r>
      <w:r w:rsidR="00FA3B56">
        <w:rPr>
          <w:rFonts w:ascii="Aptos" w:hAnsi="Aptos"/>
          <w:sz w:val="24"/>
          <w:szCs w:val="24"/>
          <w:lang w:val="it-IT"/>
        </w:rPr>
        <w:t>a cura di</w:t>
      </w:r>
      <w:r w:rsidR="0065164A" w:rsidRPr="00597F8A">
        <w:rPr>
          <w:rFonts w:ascii="Aptos" w:hAnsi="Aptos"/>
          <w:sz w:val="24"/>
          <w:szCs w:val="24"/>
          <w:lang w:val="it-IT"/>
        </w:rPr>
        <w:t xml:space="preserve"> </w:t>
      </w:r>
      <w:r w:rsidR="0065164A" w:rsidRPr="00597F8A">
        <w:rPr>
          <w:rFonts w:ascii="Aptos" w:hAnsi="Aptos"/>
          <w:sz w:val="24"/>
          <w:szCs w:val="24"/>
          <w:lang w:val="it-IT"/>
        </w:rPr>
        <w:t xml:space="preserve">Emilio Pasquini, </w:t>
      </w:r>
      <w:r w:rsidRPr="00597F8A">
        <w:rPr>
          <w:rFonts w:ascii="Aptos" w:hAnsi="Aptos"/>
          <w:sz w:val="24"/>
          <w:szCs w:val="24"/>
          <w:lang w:val="it-IT"/>
        </w:rPr>
        <w:t xml:space="preserve">Bologna, Commissione per i testi in lingua, 2012, </w:t>
      </w:r>
      <w:r w:rsidR="0065164A" w:rsidRPr="00597F8A">
        <w:rPr>
          <w:rFonts w:ascii="Aptos" w:hAnsi="Aptos"/>
          <w:sz w:val="24"/>
          <w:szCs w:val="24"/>
          <w:lang w:val="it-IT"/>
        </w:rPr>
        <w:t>p</w:t>
      </w:r>
      <w:r w:rsidRPr="00597F8A">
        <w:rPr>
          <w:rFonts w:ascii="Aptos" w:hAnsi="Aptos"/>
          <w:sz w:val="24"/>
          <w:szCs w:val="24"/>
          <w:lang w:val="it-IT"/>
        </w:rPr>
        <w:t>p. 127-147.</w:t>
      </w:r>
    </w:p>
    <w:p w14:paraId="6AD7C838" w14:textId="77777777" w:rsidR="00300BB8" w:rsidRDefault="00300BB8" w:rsidP="00300BB8">
      <w:pPr>
        <w:pStyle w:val="xmsonormal"/>
        <w:numPr>
          <w:ilvl w:val="0"/>
          <w:numId w:val="4"/>
        </w:numPr>
        <w:shd w:val="clear" w:color="auto" w:fill="FFFFFF"/>
        <w:ind w:left="0" w:hanging="284"/>
        <w:jc w:val="both"/>
        <w:rPr>
          <w:rFonts w:ascii="Aptos" w:hAnsi="Aptos"/>
          <w:sz w:val="24"/>
          <w:szCs w:val="24"/>
          <w:lang w:val="it-IT"/>
        </w:rPr>
      </w:pPr>
      <w:r w:rsidRPr="000A4608">
        <w:rPr>
          <w:rFonts w:ascii="Aptos" w:hAnsi="Aptos"/>
          <w:smallCaps/>
          <w:sz w:val="24"/>
          <w:szCs w:val="24"/>
          <w:lang w:val="it-IT"/>
        </w:rPr>
        <w:t>Paola Moreno</w:t>
      </w:r>
      <w:r w:rsidRPr="000A4608">
        <w:rPr>
          <w:rFonts w:ascii="Aptos" w:hAnsi="Aptos"/>
          <w:sz w:val="24"/>
          <w:szCs w:val="24"/>
          <w:lang w:val="it-IT"/>
        </w:rPr>
        <w:t xml:space="preserve">, </w:t>
      </w:r>
      <w:r w:rsidRPr="000A4608">
        <w:rPr>
          <w:rFonts w:ascii="Aptos" w:hAnsi="Aptos"/>
          <w:i/>
          <w:iCs/>
          <w:sz w:val="24"/>
          <w:szCs w:val="24"/>
          <w:lang w:val="it-IT"/>
        </w:rPr>
        <w:t>‘Tra le più savie teste d’Italia’. Il riso di Francesco Guicciardini nelle pagine del carteggio</w:t>
      </w:r>
      <w:r w:rsidRPr="000A4608">
        <w:rPr>
          <w:rFonts w:ascii="Aptos" w:hAnsi="Aptos"/>
          <w:sz w:val="24"/>
          <w:szCs w:val="24"/>
          <w:lang w:val="it-IT"/>
        </w:rPr>
        <w:t xml:space="preserve">, in </w:t>
      </w:r>
      <w:r w:rsidRPr="000A4608">
        <w:rPr>
          <w:rFonts w:ascii="Aptos" w:hAnsi="Aptos"/>
          <w:i/>
          <w:iCs/>
          <w:sz w:val="24"/>
          <w:szCs w:val="24"/>
          <w:lang w:val="it-IT"/>
        </w:rPr>
        <w:t>Dalla tragedia al giallo.</w:t>
      </w:r>
      <w:r w:rsidRPr="000A4608">
        <w:rPr>
          <w:rFonts w:ascii="Aptos" w:hAnsi="Aptos"/>
          <w:sz w:val="24"/>
          <w:szCs w:val="24"/>
          <w:lang w:val="it-IT"/>
        </w:rPr>
        <w:t xml:space="preserve"> </w:t>
      </w:r>
      <w:r w:rsidRPr="000A4608">
        <w:rPr>
          <w:rFonts w:ascii="Aptos" w:hAnsi="Aptos"/>
          <w:i/>
          <w:iCs/>
          <w:sz w:val="24"/>
          <w:szCs w:val="24"/>
          <w:lang w:val="it-IT"/>
        </w:rPr>
        <w:t>Comico fuori posto e comico volontario</w:t>
      </w:r>
      <w:r w:rsidRPr="000A4608">
        <w:rPr>
          <w:rFonts w:ascii="Aptos" w:hAnsi="Aptos"/>
          <w:sz w:val="24"/>
          <w:szCs w:val="24"/>
          <w:lang w:val="it-IT"/>
        </w:rPr>
        <w:t>, a cura di Costantino</w:t>
      </w:r>
      <w:r>
        <w:rPr>
          <w:rFonts w:ascii="Aptos" w:hAnsi="Aptos"/>
          <w:sz w:val="24"/>
          <w:szCs w:val="24"/>
          <w:lang w:val="it-IT"/>
        </w:rPr>
        <w:t> </w:t>
      </w:r>
      <w:r w:rsidRPr="000A4608">
        <w:rPr>
          <w:rFonts w:ascii="Aptos" w:hAnsi="Aptos"/>
          <w:sz w:val="24"/>
          <w:szCs w:val="24"/>
          <w:lang w:val="it-IT"/>
        </w:rPr>
        <w:t>C.</w:t>
      </w:r>
      <w:r>
        <w:rPr>
          <w:rFonts w:ascii="Aptos" w:hAnsi="Aptos"/>
          <w:sz w:val="24"/>
          <w:szCs w:val="24"/>
          <w:lang w:val="it-IT"/>
        </w:rPr>
        <w:t> </w:t>
      </w:r>
      <w:r w:rsidRPr="000A4608">
        <w:rPr>
          <w:rFonts w:ascii="Aptos" w:hAnsi="Aptos"/>
          <w:sz w:val="24"/>
          <w:szCs w:val="24"/>
          <w:lang w:val="it-IT"/>
        </w:rPr>
        <w:t>M. Maeder, Gian Paolo Giudicetti, Amandine Mélan, Bruxelles, Peter Lang («Destini incrociati», 8), 2012, pp. 121-136.</w:t>
      </w:r>
    </w:p>
    <w:p w14:paraId="53801C20" w14:textId="77777777" w:rsidR="005C6198" w:rsidRDefault="005C6198" w:rsidP="005C6198">
      <w:pPr>
        <w:pStyle w:val="xmsonormal"/>
        <w:numPr>
          <w:ilvl w:val="0"/>
          <w:numId w:val="4"/>
        </w:numPr>
        <w:shd w:val="clear" w:color="auto" w:fill="FFFFFF"/>
        <w:ind w:left="0" w:hanging="284"/>
        <w:jc w:val="both"/>
        <w:rPr>
          <w:rFonts w:ascii="Aptos" w:hAnsi="Aptos"/>
          <w:sz w:val="24"/>
          <w:szCs w:val="24"/>
          <w:lang w:val="it-IT"/>
        </w:rPr>
      </w:pPr>
      <w:r w:rsidRPr="00DC74D5">
        <w:rPr>
          <w:rFonts w:ascii="Aptos" w:hAnsi="Aptos"/>
          <w:smallCaps/>
          <w:sz w:val="24"/>
          <w:szCs w:val="24"/>
          <w:lang w:val="it-IT"/>
        </w:rPr>
        <w:t>Paola Moreno</w:t>
      </w:r>
      <w:r>
        <w:rPr>
          <w:rFonts w:ascii="Aptos" w:hAnsi="Aptos"/>
          <w:sz w:val="24"/>
          <w:szCs w:val="24"/>
          <w:lang w:val="it-IT"/>
        </w:rPr>
        <w:t xml:space="preserve">, </w:t>
      </w:r>
      <w:r w:rsidRPr="00D055B4">
        <w:rPr>
          <w:rFonts w:ascii="Aptos" w:hAnsi="Aptos"/>
          <w:i/>
          <w:iCs/>
          <w:sz w:val="24"/>
          <w:szCs w:val="24"/>
          <w:lang w:val="it-IT"/>
        </w:rPr>
        <w:t xml:space="preserve">Il carteggio guicciardiniano, ‘fabbrica’ della </w:t>
      </w:r>
      <w:r w:rsidRPr="00715D32">
        <w:rPr>
          <w:rFonts w:ascii="Aptos" w:hAnsi="Aptos"/>
          <w:sz w:val="24"/>
          <w:szCs w:val="24"/>
          <w:lang w:val="it-IT"/>
        </w:rPr>
        <w:t>Storia d'Italia</w:t>
      </w:r>
      <w:r w:rsidRPr="0038239A">
        <w:rPr>
          <w:rFonts w:ascii="Aptos" w:hAnsi="Aptos"/>
          <w:sz w:val="24"/>
          <w:szCs w:val="24"/>
          <w:lang w:val="it-IT"/>
        </w:rPr>
        <w:t xml:space="preserve">, in </w:t>
      </w:r>
      <w:r w:rsidRPr="00D055B4">
        <w:rPr>
          <w:rFonts w:ascii="Aptos" w:hAnsi="Aptos"/>
          <w:i/>
          <w:iCs/>
          <w:sz w:val="24"/>
          <w:szCs w:val="24"/>
          <w:lang w:val="it-IT"/>
        </w:rPr>
        <w:t xml:space="preserve">La </w:t>
      </w:r>
      <w:r w:rsidRPr="00CC2F00">
        <w:rPr>
          <w:rFonts w:ascii="Aptos" w:hAnsi="Aptos"/>
          <w:sz w:val="24"/>
          <w:szCs w:val="24"/>
          <w:lang w:val="it-IT"/>
        </w:rPr>
        <w:t xml:space="preserve">Storia d'Italia </w:t>
      </w:r>
      <w:r w:rsidRPr="00D055B4">
        <w:rPr>
          <w:rFonts w:ascii="Aptos" w:hAnsi="Aptos"/>
          <w:i/>
          <w:iCs/>
          <w:sz w:val="24"/>
          <w:szCs w:val="24"/>
          <w:lang w:val="it-IT"/>
        </w:rPr>
        <w:t>di Guicciardini e la sua fortuna</w:t>
      </w:r>
      <w:r>
        <w:rPr>
          <w:rFonts w:ascii="Aptos" w:hAnsi="Aptos"/>
          <w:sz w:val="24"/>
          <w:szCs w:val="24"/>
          <w:lang w:val="it-IT"/>
        </w:rPr>
        <w:t>,</w:t>
      </w:r>
      <w:r w:rsidRPr="0038239A">
        <w:rPr>
          <w:rFonts w:ascii="Aptos" w:hAnsi="Aptos"/>
          <w:sz w:val="24"/>
          <w:szCs w:val="24"/>
          <w:lang w:val="it-IT"/>
        </w:rPr>
        <w:t xml:space="preserve"> C</w:t>
      </w:r>
      <w:r>
        <w:rPr>
          <w:rFonts w:ascii="Aptos" w:hAnsi="Aptos"/>
          <w:sz w:val="24"/>
          <w:szCs w:val="24"/>
          <w:lang w:val="it-IT"/>
        </w:rPr>
        <w:t>laudia</w:t>
      </w:r>
      <w:r w:rsidRPr="0038239A">
        <w:rPr>
          <w:rFonts w:ascii="Aptos" w:hAnsi="Aptos"/>
          <w:sz w:val="24"/>
          <w:szCs w:val="24"/>
          <w:lang w:val="it-IT"/>
        </w:rPr>
        <w:t xml:space="preserve"> Berra, </w:t>
      </w:r>
      <w:r>
        <w:rPr>
          <w:rFonts w:ascii="Aptos" w:hAnsi="Aptos"/>
          <w:sz w:val="24"/>
          <w:szCs w:val="24"/>
          <w:lang w:val="it-IT"/>
        </w:rPr>
        <w:t xml:space="preserve">Anna Maria Cabrini, </w:t>
      </w:r>
      <w:r w:rsidRPr="0038239A">
        <w:rPr>
          <w:rFonts w:ascii="Aptos" w:hAnsi="Aptos"/>
          <w:sz w:val="24"/>
          <w:szCs w:val="24"/>
          <w:lang w:val="it-IT"/>
        </w:rPr>
        <w:t>Milan</w:t>
      </w:r>
      <w:r>
        <w:rPr>
          <w:rFonts w:ascii="Aptos" w:hAnsi="Aptos"/>
          <w:sz w:val="24"/>
          <w:szCs w:val="24"/>
          <w:lang w:val="it-IT"/>
        </w:rPr>
        <w:t>o</w:t>
      </w:r>
      <w:r w:rsidRPr="0038239A">
        <w:rPr>
          <w:rFonts w:ascii="Aptos" w:hAnsi="Aptos"/>
          <w:sz w:val="24"/>
          <w:szCs w:val="24"/>
          <w:lang w:val="it-IT"/>
        </w:rPr>
        <w:t>, Cisalpino</w:t>
      </w:r>
      <w:r>
        <w:rPr>
          <w:rFonts w:ascii="Aptos" w:hAnsi="Aptos"/>
          <w:sz w:val="24"/>
          <w:szCs w:val="24"/>
          <w:lang w:val="it-IT"/>
        </w:rPr>
        <w:t xml:space="preserve"> («Quaderni di Acme», 131)</w:t>
      </w:r>
      <w:r w:rsidRPr="0038239A">
        <w:rPr>
          <w:rFonts w:ascii="Aptos" w:hAnsi="Aptos"/>
          <w:sz w:val="24"/>
          <w:szCs w:val="24"/>
          <w:lang w:val="it-IT"/>
        </w:rPr>
        <w:t xml:space="preserve">, </w:t>
      </w:r>
      <w:r>
        <w:rPr>
          <w:rFonts w:ascii="Aptos" w:hAnsi="Aptos"/>
          <w:sz w:val="24"/>
          <w:szCs w:val="24"/>
          <w:lang w:val="it-IT"/>
        </w:rPr>
        <w:t xml:space="preserve">2012, </w:t>
      </w:r>
      <w:r w:rsidRPr="0038239A">
        <w:rPr>
          <w:rFonts w:ascii="Aptos" w:hAnsi="Aptos"/>
          <w:sz w:val="24"/>
          <w:szCs w:val="24"/>
          <w:lang w:val="it-IT"/>
        </w:rPr>
        <w:t>p</w:t>
      </w:r>
      <w:r>
        <w:rPr>
          <w:rFonts w:ascii="Aptos" w:hAnsi="Aptos"/>
          <w:sz w:val="24"/>
          <w:szCs w:val="24"/>
          <w:lang w:val="it-IT"/>
        </w:rPr>
        <w:t>p</w:t>
      </w:r>
      <w:r w:rsidRPr="0038239A">
        <w:rPr>
          <w:rFonts w:ascii="Aptos" w:hAnsi="Aptos"/>
          <w:sz w:val="24"/>
          <w:szCs w:val="24"/>
          <w:lang w:val="it-IT"/>
        </w:rPr>
        <w:t xml:space="preserve">. 67-88. </w:t>
      </w:r>
    </w:p>
    <w:p w14:paraId="49C0A505" w14:textId="4161E9CC" w:rsidR="00C73A7C" w:rsidRPr="0038239A" w:rsidRDefault="00FF1632" w:rsidP="009A19FE">
      <w:pPr>
        <w:pStyle w:val="Paragraphedeliste"/>
        <w:numPr>
          <w:ilvl w:val="0"/>
          <w:numId w:val="4"/>
        </w:numPr>
        <w:spacing w:after="0" w:line="240" w:lineRule="auto"/>
        <w:ind w:left="0" w:hanging="284"/>
        <w:jc w:val="both"/>
        <w:rPr>
          <w:rFonts w:ascii="Aptos" w:hAnsi="Aptos" w:cs="Arial"/>
          <w:sz w:val="24"/>
          <w:szCs w:val="24"/>
        </w:rPr>
      </w:pPr>
      <w:r w:rsidRPr="00DC74D5">
        <w:rPr>
          <w:rFonts w:ascii="Aptos" w:hAnsi="Aptos"/>
          <w:smallCaps/>
          <w:sz w:val="24"/>
          <w:szCs w:val="24"/>
          <w:lang w:val="it-IT"/>
        </w:rPr>
        <w:t>Paola Moreno</w:t>
      </w:r>
      <w:r w:rsidR="00E02633">
        <w:rPr>
          <w:rFonts w:ascii="Aptos" w:hAnsi="Aptos"/>
          <w:sz w:val="24"/>
          <w:szCs w:val="24"/>
          <w:lang w:val="it-IT"/>
        </w:rPr>
        <w:t xml:space="preserve">, </w:t>
      </w:r>
      <w:r w:rsidRPr="00AD44CC">
        <w:rPr>
          <w:rFonts w:ascii="Aptos" w:hAnsi="Aptos" w:cs="Arial"/>
          <w:smallCaps/>
          <w:sz w:val="24"/>
          <w:szCs w:val="24"/>
          <w:lang w:val="it-IT"/>
        </w:rPr>
        <w:t xml:space="preserve">Paolo </w:t>
      </w:r>
      <w:r w:rsidR="00C73A7C" w:rsidRPr="00AD44CC">
        <w:rPr>
          <w:rFonts w:ascii="Aptos" w:hAnsi="Aptos" w:cs="Arial"/>
          <w:smallCaps/>
          <w:sz w:val="24"/>
          <w:szCs w:val="24"/>
          <w:lang w:val="it-IT"/>
        </w:rPr>
        <w:t>Carta</w:t>
      </w:r>
      <w:r w:rsidR="00AD44CC">
        <w:rPr>
          <w:rFonts w:ascii="Aptos" w:hAnsi="Aptos" w:cs="Arial"/>
          <w:sz w:val="24"/>
          <w:szCs w:val="24"/>
          <w:lang w:val="it-IT"/>
        </w:rPr>
        <w:t xml:space="preserve">, </w:t>
      </w:r>
      <w:r w:rsidR="00C73A7C" w:rsidRPr="00AD44CC">
        <w:rPr>
          <w:rFonts w:ascii="Aptos" w:hAnsi="Aptos" w:cs="Arial"/>
          <w:i/>
          <w:iCs/>
          <w:sz w:val="24"/>
          <w:szCs w:val="24"/>
          <w:lang w:val="it-IT"/>
        </w:rPr>
        <w:t xml:space="preserve">Deux lettres inédites de Francesco Guicciardini à Angela Sforza. </w:t>
      </w:r>
      <w:r w:rsidR="00C73A7C" w:rsidRPr="00AD44CC">
        <w:rPr>
          <w:rFonts w:ascii="Aptos" w:hAnsi="Aptos" w:cs="Arial"/>
          <w:i/>
          <w:iCs/>
          <w:sz w:val="24"/>
          <w:szCs w:val="24"/>
        </w:rPr>
        <w:t>Édition critique et commentaire</w:t>
      </w:r>
      <w:r w:rsidR="00AD44CC">
        <w:rPr>
          <w:rFonts w:ascii="Aptos" w:hAnsi="Aptos" w:cs="Arial"/>
          <w:sz w:val="24"/>
          <w:szCs w:val="24"/>
        </w:rPr>
        <w:t>, i</w:t>
      </w:r>
      <w:r w:rsidR="00C73A7C" w:rsidRPr="0038239A">
        <w:rPr>
          <w:rFonts w:ascii="Aptos" w:hAnsi="Aptos" w:cs="Arial"/>
          <w:sz w:val="24"/>
          <w:szCs w:val="24"/>
        </w:rPr>
        <w:t xml:space="preserve">n </w:t>
      </w:r>
      <w:r w:rsidR="00C73A7C" w:rsidRPr="0038239A">
        <w:rPr>
          <w:rStyle w:val="Accentuation"/>
          <w:rFonts w:ascii="Aptos" w:hAnsi="Aptos" w:cs="Arial"/>
          <w:sz w:val="24"/>
          <w:szCs w:val="24"/>
        </w:rPr>
        <w:t>Langages, Politique, Histoire. Avec Jean-Claude Zancarini</w:t>
      </w:r>
      <w:r w:rsidR="00AD44CC">
        <w:rPr>
          <w:rFonts w:ascii="Aptos" w:hAnsi="Aptos" w:cs="Arial"/>
          <w:sz w:val="24"/>
          <w:szCs w:val="24"/>
        </w:rPr>
        <w:t xml:space="preserve">, </w:t>
      </w:r>
      <w:r w:rsidR="00FA3B56">
        <w:rPr>
          <w:rFonts w:ascii="Aptos" w:hAnsi="Aptos" w:cs="Arial"/>
          <w:sz w:val="24"/>
          <w:szCs w:val="24"/>
        </w:rPr>
        <w:t>a cura di</w:t>
      </w:r>
      <w:r w:rsidR="00AD44CC">
        <w:rPr>
          <w:rFonts w:ascii="Aptos" w:hAnsi="Aptos" w:cs="Arial"/>
          <w:sz w:val="24"/>
          <w:szCs w:val="24"/>
        </w:rPr>
        <w:t xml:space="preserve"> Jean-Louis</w:t>
      </w:r>
      <w:r w:rsidR="00AD44CC" w:rsidRPr="0038239A">
        <w:rPr>
          <w:rFonts w:ascii="Aptos" w:hAnsi="Aptos" w:cs="Arial"/>
          <w:sz w:val="24"/>
          <w:szCs w:val="24"/>
        </w:rPr>
        <w:t xml:space="preserve"> Fournel</w:t>
      </w:r>
      <w:r w:rsidR="00B824EF">
        <w:rPr>
          <w:rFonts w:ascii="Aptos" w:hAnsi="Aptos" w:cs="Arial"/>
          <w:sz w:val="24"/>
          <w:szCs w:val="24"/>
        </w:rPr>
        <w:t xml:space="preserve">, </w:t>
      </w:r>
      <w:r w:rsidR="00AD44CC" w:rsidRPr="0038239A">
        <w:rPr>
          <w:rFonts w:ascii="Aptos" w:hAnsi="Aptos" w:cs="Arial"/>
          <w:sz w:val="24"/>
          <w:szCs w:val="24"/>
        </w:rPr>
        <w:t>R</w:t>
      </w:r>
      <w:r w:rsidR="00AD44CC">
        <w:rPr>
          <w:rFonts w:ascii="Aptos" w:hAnsi="Aptos" w:cs="Arial"/>
          <w:sz w:val="24"/>
          <w:szCs w:val="24"/>
        </w:rPr>
        <w:t>omain</w:t>
      </w:r>
      <w:r w:rsidR="00AD44CC" w:rsidRPr="0038239A">
        <w:rPr>
          <w:rFonts w:ascii="Aptos" w:hAnsi="Aptos" w:cs="Arial"/>
          <w:sz w:val="24"/>
          <w:szCs w:val="24"/>
        </w:rPr>
        <w:t xml:space="preserve"> Descendre, </w:t>
      </w:r>
      <w:r w:rsidR="00C73A7C" w:rsidRPr="0038239A">
        <w:rPr>
          <w:rFonts w:ascii="Aptos" w:hAnsi="Aptos" w:cs="Arial"/>
          <w:sz w:val="24"/>
          <w:szCs w:val="24"/>
        </w:rPr>
        <w:t xml:space="preserve">Lyon, ENS </w:t>
      </w:r>
      <w:r w:rsidR="00AD44CC">
        <w:rPr>
          <w:rFonts w:ascii="Aptos" w:hAnsi="Aptos" w:cs="Arial"/>
          <w:sz w:val="24"/>
          <w:szCs w:val="24"/>
        </w:rPr>
        <w:t xml:space="preserve">Éditions, </w:t>
      </w:r>
      <w:r w:rsidR="00AD44CC" w:rsidRPr="0038239A">
        <w:rPr>
          <w:rFonts w:ascii="Aptos" w:hAnsi="Aptos" w:cs="Arial"/>
          <w:sz w:val="24"/>
          <w:szCs w:val="24"/>
        </w:rPr>
        <w:t>2015</w:t>
      </w:r>
      <w:r w:rsidR="00AD44CC">
        <w:rPr>
          <w:rFonts w:ascii="Aptos" w:hAnsi="Aptos" w:cs="Arial"/>
          <w:sz w:val="24"/>
          <w:szCs w:val="24"/>
        </w:rPr>
        <w:t>, p</w:t>
      </w:r>
      <w:r w:rsidR="00597F8A">
        <w:rPr>
          <w:rFonts w:ascii="Aptos" w:hAnsi="Aptos" w:cs="Arial"/>
          <w:sz w:val="24"/>
          <w:szCs w:val="24"/>
        </w:rPr>
        <w:t>p</w:t>
      </w:r>
      <w:r w:rsidR="00AD44CC">
        <w:rPr>
          <w:rFonts w:ascii="Aptos" w:hAnsi="Aptos" w:cs="Arial"/>
          <w:sz w:val="24"/>
          <w:szCs w:val="24"/>
        </w:rPr>
        <w:t xml:space="preserve">. </w:t>
      </w:r>
      <w:r w:rsidR="00AD44CC" w:rsidRPr="0038239A">
        <w:rPr>
          <w:rFonts w:ascii="Aptos" w:hAnsi="Aptos" w:cs="Arial"/>
          <w:sz w:val="24"/>
          <w:szCs w:val="24"/>
        </w:rPr>
        <w:t>195-212</w:t>
      </w:r>
      <w:r w:rsidR="00AD44CC">
        <w:rPr>
          <w:rFonts w:ascii="Aptos" w:hAnsi="Aptos" w:cs="Arial"/>
          <w:sz w:val="24"/>
          <w:szCs w:val="24"/>
        </w:rPr>
        <w:t>.</w:t>
      </w:r>
    </w:p>
    <w:p w14:paraId="46225F34" w14:textId="70876241" w:rsidR="00C73A7C" w:rsidRPr="00B44A3E" w:rsidRDefault="00FF1632" w:rsidP="009A19FE">
      <w:pPr>
        <w:pStyle w:val="xmsonormal"/>
        <w:numPr>
          <w:ilvl w:val="0"/>
          <w:numId w:val="4"/>
        </w:numPr>
        <w:shd w:val="clear" w:color="auto" w:fill="FFFFFF"/>
        <w:ind w:left="0" w:hanging="284"/>
        <w:jc w:val="both"/>
        <w:rPr>
          <w:rFonts w:ascii="Aptos" w:hAnsi="Aptos"/>
          <w:sz w:val="24"/>
          <w:szCs w:val="24"/>
          <w:lang w:val="it-IT"/>
        </w:rPr>
      </w:pPr>
      <w:r w:rsidRPr="00B44A3E">
        <w:rPr>
          <w:rFonts w:ascii="Aptos" w:hAnsi="Aptos"/>
          <w:smallCaps/>
          <w:sz w:val="24"/>
          <w:szCs w:val="24"/>
          <w:lang w:val="it-IT"/>
        </w:rPr>
        <w:t>Paola Moreno</w:t>
      </w:r>
      <w:r w:rsidR="009F2EF3" w:rsidRPr="00B44A3E">
        <w:rPr>
          <w:rFonts w:ascii="Aptos" w:hAnsi="Aptos"/>
          <w:smallCaps/>
          <w:sz w:val="24"/>
          <w:szCs w:val="24"/>
          <w:lang w:val="it-IT"/>
        </w:rPr>
        <w:t>,</w:t>
      </w:r>
      <w:r w:rsidRPr="00B44A3E">
        <w:rPr>
          <w:rFonts w:ascii="Aptos" w:hAnsi="Aptos"/>
          <w:sz w:val="24"/>
          <w:szCs w:val="24"/>
          <w:lang w:val="it-IT"/>
        </w:rPr>
        <w:t xml:space="preserve"> </w:t>
      </w:r>
      <w:r w:rsidR="00371BDD" w:rsidRPr="00B44A3E">
        <w:rPr>
          <w:rFonts w:ascii="Aptos" w:hAnsi="Aptos"/>
          <w:i/>
          <w:iCs/>
          <w:sz w:val="24"/>
          <w:szCs w:val="24"/>
          <w:lang w:val="it-IT"/>
        </w:rPr>
        <w:t>Quando l’autore corregge se stesso. Il caso unico del copialettere di Francesco Guicciardini</w:t>
      </w:r>
      <w:r w:rsidR="00250E8F">
        <w:rPr>
          <w:rFonts w:ascii="Aptos" w:hAnsi="Aptos"/>
          <w:sz w:val="24"/>
          <w:szCs w:val="24"/>
          <w:lang w:val="it-IT"/>
        </w:rPr>
        <w:t xml:space="preserve">, in </w:t>
      </w:r>
      <w:r w:rsidR="004D6566" w:rsidRPr="00250E8F">
        <w:rPr>
          <w:rFonts w:ascii="Aptos" w:hAnsi="Aptos"/>
          <w:i/>
          <w:iCs/>
          <w:sz w:val="24"/>
          <w:szCs w:val="24"/>
          <w:lang w:val="it-IT"/>
        </w:rPr>
        <w:t>Epistolari dal Due al Seicento</w:t>
      </w:r>
      <w:r w:rsidR="004D6566" w:rsidRPr="00B44A3E">
        <w:rPr>
          <w:rFonts w:ascii="Aptos" w:hAnsi="Aptos"/>
          <w:sz w:val="24"/>
          <w:szCs w:val="24"/>
          <w:lang w:val="it-IT"/>
        </w:rPr>
        <w:t>, I,</w:t>
      </w:r>
      <w:r w:rsidR="00276235" w:rsidRPr="00B44A3E">
        <w:rPr>
          <w:rFonts w:ascii="Aptos" w:hAnsi="Aptos"/>
          <w:sz w:val="24"/>
          <w:szCs w:val="24"/>
          <w:lang w:val="it-IT"/>
        </w:rPr>
        <w:t xml:space="preserve"> </w:t>
      </w:r>
      <w:r w:rsidR="00FA3B56">
        <w:rPr>
          <w:rFonts w:ascii="Aptos" w:hAnsi="Aptos"/>
          <w:sz w:val="24"/>
          <w:szCs w:val="24"/>
          <w:lang w:val="it-IT"/>
        </w:rPr>
        <w:t>a cura di</w:t>
      </w:r>
      <w:r w:rsidR="00276235" w:rsidRPr="00B44A3E">
        <w:rPr>
          <w:rFonts w:ascii="Aptos" w:hAnsi="Aptos"/>
          <w:sz w:val="24"/>
          <w:szCs w:val="24"/>
          <w:lang w:val="it-IT"/>
        </w:rPr>
        <w:t xml:space="preserve"> </w:t>
      </w:r>
      <w:r w:rsidR="009367B8" w:rsidRPr="00B44A3E">
        <w:rPr>
          <w:rFonts w:ascii="Aptos" w:hAnsi="Aptos"/>
          <w:sz w:val="24"/>
          <w:szCs w:val="24"/>
          <w:lang w:val="it-IT"/>
        </w:rPr>
        <w:t xml:space="preserve">Claudia Berra, Paolo Borsa, Michele Comelli, Stefano Martinelli Tempesta, </w:t>
      </w:r>
      <w:r w:rsidR="00276235" w:rsidRPr="00B44A3E">
        <w:rPr>
          <w:rFonts w:ascii="Aptos" w:hAnsi="Aptos"/>
          <w:sz w:val="24"/>
          <w:szCs w:val="24"/>
          <w:lang w:val="it-IT"/>
        </w:rPr>
        <w:t xml:space="preserve">Milano, </w:t>
      </w:r>
      <w:r w:rsidR="00371BDD" w:rsidRPr="00B44A3E">
        <w:rPr>
          <w:rFonts w:ascii="Aptos" w:hAnsi="Aptos"/>
          <w:sz w:val="24"/>
          <w:szCs w:val="24"/>
          <w:lang w:val="it-IT"/>
        </w:rPr>
        <w:t xml:space="preserve">Quaderni di Gargnano, </w:t>
      </w:r>
      <w:r w:rsidR="009F2EF3" w:rsidRPr="00B44A3E">
        <w:rPr>
          <w:rFonts w:ascii="Aptos" w:hAnsi="Aptos"/>
          <w:sz w:val="24"/>
          <w:szCs w:val="24"/>
          <w:lang w:val="it-IT"/>
        </w:rPr>
        <w:t>2018</w:t>
      </w:r>
      <w:r w:rsidR="009F2EF3" w:rsidRPr="00B44A3E">
        <w:rPr>
          <w:rFonts w:ascii="Aptos" w:hAnsi="Aptos"/>
          <w:sz w:val="24"/>
          <w:szCs w:val="24"/>
          <w:lang w:val="it-IT"/>
        </w:rPr>
        <w:t>, p</w:t>
      </w:r>
      <w:r w:rsidR="00276235" w:rsidRPr="00B44A3E">
        <w:rPr>
          <w:rFonts w:ascii="Aptos" w:hAnsi="Aptos"/>
          <w:sz w:val="24"/>
          <w:szCs w:val="24"/>
          <w:lang w:val="it-IT"/>
        </w:rPr>
        <w:t>p</w:t>
      </w:r>
      <w:r w:rsidR="009F2EF3" w:rsidRPr="00B44A3E">
        <w:rPr>
          <w:rFonts w:ascii="Aptos" w:hAnsi="Aptos"/>
          <w:sz w:val="24"/>
          <w:szCs w:val="24"/>
          <w:lang w:val="it-IT"/>
        </w:rPr>
        <w:t xml:space="preserve">. </w:t>
      </w:r>
      <w:r w:rsidR="00371BDD" w:rsidRPr="00B44A3E">
        <w:rPr>
          <w:rFonts w:ascii="Aptos" w:hAnsi="Aptos"/>
          <w:sz w:val="24"/>
          <w:szCs w:val="24"/>
          <w:lang w:val="it-IT"/>
        </w:rPr>
        <w:t>235-251.</w:t>
      </w:r>
    </w:p>
    <w:p w14:paraId="01BFFA9B" w14:textId="3E4AFCDD" w:rsidR="00371BDD" w:rsidRDefault="00FF1632" w:rsidP="009A19FE">
      <w:pPr>
        <w:pStyle w:val="xmsonormal"/>
        <w:numPr>
          <w:ilvl w:val="0"/>
          <w:numId w:val="4"/>
        </w:numPr>
        <w:shd w:val="clear" w:color="auto" w:fill="FFFFFF"/>
        <w:ind w:left="0" w:hanging="284"/>
        <w:jc w:val="both"/>
        <w:rPr>
          <w:rFonts w:ascii="Aptos" w:hAnsi="Aptos"/>
          <w:sz w:val="24"/>
          <w:szCs w:val="24"/>
          <w:lang w:val="it-IT"/>
        </w:rPr>
      </w:pPr>
      <w:r w:rsidRPr="00FF1632">
        <w:rPr>
          <w:rFonts w:ascii="Aptos" w:hAnsi="Aptos"/>
          <w:smallCaps/>
          <w:sz w:val="24"/>
          <w:szCs w:val="24"/>
          <w:lang w:val="it-IT"/>
        </w:rPr>
        <w:t xml:space="preserve">Dominique </w:t>
      </w:r>
      <w:r w:rsidR="00371BDD" w:rsidRPr="00FF1632">
        <w:rPr>
          <w:rFonts w:ascii="Aptos" w:hAnsi="Aptos"/>
          <w:smallCaps/>
          <w:sz w:val="24"/>
          <w:szCs w:val="24"/>
          <w:lang w:val="it-IT"/>
        </w:rPr>
        <w:t>Allart</w:t>
      </w:r>
      <w:r w:rsidR="00E02633">
        <w:rPr>
          <w:rFonts w:ascii="Aptos" w:hAnsi="Aptos"/>
          <w:smallCaps/>
          <w:sz w:val="24"/>
          <w:szCs w:val="24"/>
          <w:lang w:val="it-IT"/>
        </w:rPr>
        <w:t>,</w:t>
      </w:r>
      <w:r w:rsidR="00371BDD" w:rsidRPr="00FF1632">
        <w:rPr>
          <w:rFonts w:ascii="Aptos" w:hAnsi="Aptos"/>
          <w:smallCaps/>
          <w:sz w:val="24"/>
          <w:szCs w:val="24"/>
          <w:lang w:val="it-IT"/>
        </w:rPr>
        <w:t xml:space="preserve"> </w:t>
      </w:r>
      <w:r w:rsidRPr="00FF1632">
        <w:rPr>
          <w:rFonts w:ascii="Aptos" w:hAnsi="Aptos"/>
          <w:smallCaps/>
          <w:sz w:val="24"/>
          <w:szCs w:val="24"/>
          <w:lang w:val="it-IT"/>
        </w:rPr>
        <w:t xml:space="preserve">Paola </w:t>
      </w:r>
      <w:r w:rsidR="00371BDD" w:rsidRPr="00FF1632">
        <w:rPr>
          <w:rFonts w:ascii="Aptos" w:hAnsi="Aptos"/>
          <w:smallCaps/>
          <w:sz w:val="24"/>
          <w:szCs w:val="24"/>
          <w:lang w:val="it-IT"/>
        </w:rPr>
        <w:t>Moreno</w:t>
      </w:r>
      <w:r w:rsidR="00B7680E">
        <w:rPr>
          <w:rFonts w:ascii="Aptos" w:hAnsi="Aptos"/>
          <w:sz w:val="24"/>
          <w:szCs w:val="24"/>
          <w:lang w:val="it-IT"/>
        </w:rPr>
        <w:t xml:space="preserve">, </w:t>
      </w:r>
      <w:r w:rsidR="00B7680E" w:rsidRPr="00292E68">
        <w:rPr>
          <w:rFonts w:ascii="Aptos" w:hAnsi="Aptos"/>
          <w:i/>
          <w:iCs/>
          <w:sz w:val="24"/>
          <w:szCs w:val="24"/>
          <w:lang w:val="it-IT"/>
        </w:rPr>
        <w:t xml:space="preserve">La </w:t>
      </w:r>
      <w:r w:rsidR="00371BDD" w:rsidRPr="00292E68">
        <w:rPr>
          <w:rFonts w:ascii="Aptos" w:hAnsi="Aptos"/>
          <w:i/>
          <w:iCs/>
          <w:sz w:val="24"/>
          <w:szCs w:val="24"/>
          <w:lang w:val="it-IT"/>
        </w:rPr>
        <w:t>lettera di Domenico Lampsonio a Tiziano Vecellio. Studio e nuova edizione</w:t>
      </w:r>
      <w:r w:rsidR="00292E68">
        <w:rPr>
          <w:rFonts w:ascii="Aptos" w:hAnsi="Aptos"/>
          <w:sz w:val="24"/>
          <w:szCs w:val="24"/>
          <w:lang w:val="it-IT"/>
        </w:rPr>
        <w:t xml:space="preserve">, </w:t>
      </w:r>
      <w:r w:rsidR="00292E68" w:rsidRPr="0038239A">
        <w:rPr>
          <w:rFonts w:ascii="Aptos" w:hAnsi="Aptos"/>
          <w:sz w:val="24"/>
          <w:szCs w:val="24"/>
          <w:lang w:val="it-IT"/>
        </w:rPr>
        <w:t>«</w:t>
      </w:r>
      <w:r w:rsidR="00371BDD" w:rsidRPr="0038239A">
        <w:rPr>
          <w:rFonts w:ascii="Aptos" w:hAnsi="Aptos"/>
          <w:sz w:val="24"/>
          <w:szCs w:val="24"/>
          <w:lang w:val="it-IT"/>
        </w:rPr>
        <w:t>Studi di Memofonte</w:t>
      </w:r>
      <w:r w:rsidR="00292E68" w:rsidRPr="0038239A">
        <w:rPr>
          <w:rFonts w:ascii="Aptos" w:hAnsi="Aptos"/>
          <w:sz w:val="24"/>
          <w:szCs w:val="24"/>
          <w:lang w:val="it-IT"/>
        </w:rPr>
        <w:t>»</w:t>
      </w:r>
      <w:r w:rsidR="00371BDD" w:rsidRPr="0038239A">
        <w:rPr>
          <w:rFonts w:ascii="Aptos" w:hAnsi="Aptos"/>
          <w:sz w:val="24"/>
          <w:szCs w:val="24"/>
          <w:lang w:val="it-IT"/>
        </w:rPr>
        <w:t xml:space="preserve">, </w:t>
      </w:r>
      <w:r w:rsidR="00CA42DD">
        <w:rPr>
          <w:rFonts w:ascii="Aptos" w:hAnsi="Aptos"/>
          <w:sz w:val="24"/>
          <w:szCs w:val="24"/>
          <w:lang w:val="it-IT"/>
        </w:rPr>
        <w:t>XX</w:t>
      </w:r>
      <w:r w:rsidR="00371BDD" w:rsidRPr="0038239A">
        <w:rPr>
          <w:rFonts w:ascii="Aptos" w:hAnsi="Aptos"/>
          <w:sz w:val="24"/>
          <w:szCs w:val="24"/>
          <w:lang w:val="it-IT"/>
        </w:rPr>
        <w:t xml:space="preserve">, </w:t>
      </w:r>
      <w:r w:rsidR="00B7680E">
        <w:rPr>
          <w:rFonts w:ascii="Aptos" w:hAnsi="Aptos"/>
          <w:sz w:val="24"/>
          <w:szCs w:val="24"/>
          <w:lang w:val="it-IT"/>
        </w:rPr>
        <w:t>2018, p</w:t>
      </w:r>
      <w:r w:rsidR="00CA4ED9">
        <w:rPr>
          <w:rFonts w:ascii="Aptos" w:hAnsi="Aptos"/>
          <w:sz w:val="24"/>
          <w:szCs w:val="24"/>
          <w:lang w:val="it-IT"/>
        </w:rPr>
        <w:t>p</w:t>
      </w:r>
      <w:r w:rsidR="00B7680E">
        <w:rPr>
          <w:rFonts w:ascii="Aptos" w:hAnsi="Aptos"/>
          <w:sz w:val="24"/>
          <w:szCs w:val="24"/>
          <w:lang w:val="it-IT"/>
        </w:rPr>
        <w:t xml:space="preserve">. </w:t>
      </w:r>
      <w:r w:rsidR="00371BDD" w:rsidRPr="0038239A">
        <w:rPr>
          <w:rFonts w:ascii="Aptos" w:hAnsi="Aptos"/>
          <w:sz w:val="24"/>
          <w:szCs w:val="24"/>
          <w:lang w:val="it-IT"/>
        </w:rPr>
        <w:t>271-291.</w:t>
      </w:r>
    </w:p>
    <w:p w14:paraId="15D8D1E6" w14:textId="77777777" w:rsidR="005C6198" w:rsidRDefault="005C6198" w:rsidP="005C6198">
      <w:pPr>
        <w:pStyle w:val="xmsonormal"/>
        <w:numPr>
          <w:ilvl w:val="0"/>
          <w:numId w:val="4"/>
        </w:numPr>
        <w:shd w:val="clear" w:color="auto" w:fill="FFFFFF"/>
        <w:ind w:left="0" w:hanging="284"/>
        <w:jc w:val="both"/>
        <w:rPr>
          <w:rFonts w:ascii="Aptos" w:hAnsi="Aptos"/>
          <w:sz w:val="24"/>
          <w:szCs w:val="24"/>
          <w:lang w:val="it-IT"/>
        </w:rPr>
      </w:pPr>
      <w:r w:rsidRPr="006E45C7">
        <w:rPr>
          <w:rFonts w:ascii="Aptos" w:hAnsi="Aptos"/>
          <w:smallCaps/>
          <w:sz w:val="24"/>
          <w:szCs w:val="24"/>
          <w:lang w:val="it-IT"/>
        </w:rPr>
        <w:t>Francesco Guicciardini</w:t>
      </w:r>
      <w:r w:rsidRPr="0038239A">
        <w:rPr>
          <w:rFonts w:ascii="Aptos" w:hAnsi="Aptos"/>
          <w:sz w:val="24"/>
          <w:szCs w:val="24"/>
          <w:lang w:val="it-IT"/>
        </w:rPr>
        <w:t xml:space="preserve">, </w:t>
      </w:r>
      <w:r w:rsidRPr="006E45C7">
        <w:rPr>
          <w:rFonts w:ascii="Aptos" w:hAnsi="Aptos"/>
          <w:i/>
          <w:iCs/>
          <w:sz w:val="24"/>
          <w:szCs w:val="24"/>
          <w:lang w:val="it-IT"/>
        </w:rPr>
        <w:t>Le lettere</w:t>
      </w:r>
      <w:r w:rsidRPr="0038239A">
        <w:rPr>
          <w:rFonts w:ascii="Aptos" w:hAnsi="Aptos"/>
          <w:sz w:val="24"/>
          <w:szCs w:val="24"/>
          <w:lang w:val="it-IT"/>
        </w:rPr>
        <w:t>, XI</w:t>
      </w:r>
      <w:r>
        <w:rPr>
          <w:rFonts w:ascii="Aptos" w:hAnsi="Aptos"/>
          <w:sz w:val="24"/>
          <w:szCs w:val="24"/>
          <w:lang w:val="it-IT"/>
        </w:rPr>
        <w:t xml:space="preserve">, a cura di Pierre Jodogne, Paola Moreno, </w:t>
      </w:r>
      <w:r w:rsidRPr="0038239A">
        <w:rPr>
          <w:rFonts w:ascii="Aptos" w:hAnsi="Aptos"/>
          <w:sz w:val="24"/>
          <w:szCs w:val="24"/>
          <w:lang w:val="it-IT"/>
        </w:rPr>
        <w:t>Rom</w:t>
      </w:r>
      <w:r>
        <w:rPr>
          <w:rFonts w:ascii="Aptos" w:hAnsi="Aptos"/>
          <w:sz w:val="24"/>
          <w:szCs w:val="24"/>
          <w:lang w:val="it-IT"/>
        </w:rPr>
        <w:t>a</w:t>
      </w:r>
      <w:r w:rsidRPr="0038239A">
        <w:rPr>
          <w:rFonts w:ascii="Aptos" w:hAnsi="Aptos"/>
          <w:sz w:val="24"/>
          <w:szCs w:val="24"/>
          <w:lang w:val="it-IT"/>
        </w:rPr>
        <w:t>, Edizioni di Storia e Letteratura</w:t>
      </w:r>
      <w:r>
        <w:rPr>
          <w:rFonts w:ascii="Aptos" w:hAnsi="Aptos"/>
          <w:sz w:val="24"/>
          <w:szCs w:val="24"/>
          <w:lang w:val="it-IT"/>
        </w:rPr>
        <w:t>, 2018.</w:t>
      </w:r>
    </w:p>
    <w:p w14:paraId="3D39B577" w14:textId="1C78526C" w:rsidR="00C73A7C" w:rsidRPr="009F2EF3" w:rsidRDefault="00FF1632" w:rsidP="009A19FE">
      <w:pPr>
        <w:pStyle w:val="Paragraphedeliste"/>
        <w:numPr>
          <w:ilvl w:val="0"/>
          <w:numId w:val="4"/>
        </w:numPr>
        <w:spacing w:after="0" w:line="240" w:lineRule="auto"/>
        <w:ind w:left="0" w:hanging="284"/>
        <w:jc w:val="both"/>
        <w:rPr>
          <w:rFonts w:ascii="Aptos" w:hAnsi="Aptos" w:cs="Arial"/>
          <w:sz w:val="24"/>
          <w:szCs w:val="24"/>
          <w:lang w:val="it-IT"/>
        </w:rPr>
      </w:pPr>
      <w:r w:rsidRPr="00DC74D5">
        <w:rPr>
          <w:rFonts w:ascii="Aptos" w:hAnsi="Aptos"/>
          <w:smallCaps/>
          <w:sz w:val="24"/>
          <w:szCs w:val="24"/>
          <w:lang w:val="it-IT"/>
        </w:rPr>
        <w:t>Paola Moreno</w:t>
      </w:r>
      <w:r w:rsidR="009F2EF3">
        <w:rPr>
          <w:rFonts w:ascii="Aptos" w:hAnsi="Aptos"/>
          <w:smallCaps/>
          <w:sz w:val="24"/>
          <w:szCs w:val="24"/>
          <w:lang w:val="it-IT"/>
        </w:rPr>
        <w:t>,</w:t>
      </w:r>
      <w:r>
        <w:rPr>
          <w:rFonts w:ascii="Aptos" w:hAnsi="Aptos"/>
          <w:sz w:val="24"/>
          <w:szCs w:val="24"/>
          <w:lang w:val="it-IT"/>
        </w:rPr>
        <w:t xml:space="preserve"> </w:t>
      </w:r>
      <w:r w:rsidR="00C73A7C" w:rsidRPr="009F2EF3">
        <w:rPr>
          <w:rFonts w:ascii="Aptos" w:hAnsi="Aptos" w:cs="Arial"/>
          <w:i/>
          <w:iCs/>
          <w:sz w:val="24"/>
          <w:szCs w:val="24"/>
          <w:lang w:val="it-IT"/>
        </w:rPr>
        <w:t>Il progetto EpistolART dell'Università di Liegi</w:t>
      </w:r>
      <w:r w:rsidR="009F2EF3">
        <w:rPr>
          <w:rFonts w:ascii="Aptos" w:hAnsi="Aptos" w:cs="Arial"/>
          <w:sz w:val="24"/>
          <w:szCs w:val="24"/>
          <w:lang w:val="it-IT"/>
        </w:rPr>
        <w:t xml:space="preserve"> in </w:t>
      </w:r>
      <w:r w:rsidR="00C73A7C" w:rsidRPr="0038239A">
        <w:rPr>
          <w:rStyle w:val="Accentuation"/>
          <w:rFonts w:ascii="Aptos" w:hAnsi="Aptos" w:cs="Arial"/>
          <w:sz w:val="24"/>
          <w:szCs w:val="24"/>
          <w:lang w:val="it-IT"/>
        </w:rPr>
        <w:t xml:space="preserve">Lettere da Roma (XVIII-XIX secolo). </w:t>
      </w:r>
      <w:r w:rsidR="00C73A7C" w:rsidRPr="009F2EF3">
        <w:rPr>
          <w:rStyle w:val="Accentuation"/>
          <w:rFonts w:ascii="Aptos" w:hAnsi="Aptos" w:cs="Arial"/>
          <w:sz w:val="24"/>
          <w:szCs w:val="24"/>
          <w:lang w:val="it-IT"/>
        </w:rPr>
        <w:t>Il carteggio d'artista: fonti, questioni, ricerche</w:t>
      </w:r>
      <w:r w:rsidR="009F2EF3" w:rsidRPr="009F2EF3">
        <w:rPr>
          <w:rFonts w:ascii="Aptos" w:hAnsi="Aptos" w:cs="Arial"/>
          <w:sz w:val="24"/>
          <w:szCs w:val="24"/>
          <w:lang w:val="it-IT"/>
        </w:rPr>
        <w:t xml:space="preserve">, </w:t>
      </w:r>
      <w:r w:rsidR="00943D47">
        <w:rPr>
          <w:rFonts w:ascii="Aptos" w:hAnsi="Aptos" w:cs="Arial"/>
          <w:sz w:val="24"/>
          <w:szCs w:val="24"/>
          <w:lang w:val="it-IT"/>
        </w:rPr>
        <w:t>a cura di</w:t>
      </w:r>
      <w:r w:rsidR="009F2EF3">
        <w:rPr>
          <w:rFonts w:ascii="Aptos" w:hAnsi="Aptos" w:cs="Arial"/>
          <w:sz w:val="24"/>
          <w:szCs w:val="24"/>
          <w:lang w:val="it-IT"/>
        </w:rPr>
        <w:t xml:space="preserve"> </w:t>
      </w:r>
      <w:r w:rsidR="009F2EF3" w:rsidRPr="0038239A">
        <w:rPr>
          <w:rFonts w:ascii="Aptos" w:hAnsi="Aptos" w:cs="Arial"/>
          <w:sz w:val="24"/>
          <w:szCs w:val="24"/>
          <w:lang w:val="it-IT"/>
        </w:rPr>
        <w:t>S</w:t>
      </w:r>
      <w:r w:rsidR="00986B64">
        <w:rPr>
          <w:rFonts w:ascii="Aptos" w:hAnsi="Aptos" w:cs="Arial"/>
          <w:sz w:val="24"/>
          <w:szCs w:val="24"/>
          <w:lang w:val="it-IT"/>
        </w:rPr>
        <w:t>erenella</w:t>
      </w:r>
      <w:r w:rsidR="009F2EF3" w:rsidRPr="0038239A">
        <w:rPr>
          <w:rFonts w:ascii="Aptos" w:hAnsi="Aptos" w:cs="Arial"/>
          <w:sz w:val="24"/>
          <w:szCs w:val="24"/>
          <w:lang w:val="it-IT"/>
        </w:rPr>
        <w:t xml:space="preserve"> Rolfi Ozvald</w:t>
      </w:r>
      <w:r w:rsidR="00CA42DD">
        <w:rPr>
          <w:rFonts w:ascii="Aptos" w:hAnsi="Aptos" w:cs="Arial"/>
          <w:sz w:val="24"/>
          <w:szCs w:val="24"/>
          <w:lang w:val="it-IT"/>
        </w:rPr>
        <w:t xml:space="preserve">, </w:t>
      </w:r>
      <w:r w:rsidR="009F2EF3" w:rsidRPr="0038239A">
        <w:rPr>
          <w:rFonts w:ascii="Aptos" w:hAnsi="Aptos" w:cs="Arial"/>
          <w:sz w:val="24"/>
          <w:szCs w:val="24"/>
          <w:lang w:val="it-IT"/>
        </w:rPr>
        <w:t>C</w:t>
      </w:r>
      <w:r w:rsidR="00D63E4A">
        <w:rPr>
          <w:rFonts w:ascii="Aptos" w:hAnsi="Aptos" w:cs="Arial"/>
          <w:sz w:val="24"/>
          <w:szCs w:val="24"/>
          <w:lang w:val="it-IT"/>
        </w:rPr>
        <w:t>arla</w:t>
      </w:r>
      <w:r w:rsidR="009F2EF3" w:rsidRPr="0038239A">
        <w:rPr>
          <w:rFonts w:ascii="Aptos" w:hAnsi="Aptos" w:cs="Arial"/>
          <w:sz w:val="24"/>
          <w:szCs w:val="24"/>
          <w:lang w:val="it-IT"/>
        </w:rPr>
        <w:t xml:space="preserve"> Mazzarelli, </w:t>
      </w:r>
      <w:r w:rsidR="00D63E4A">
        <w:rPr>
          <w:rFonts w:ascii="Aptos" w:hAnsi="Aptos" w:cs="Arial"/>
          <w:sz w:val="24"/>
          <w:szCs w:val="24"/>
          <w:lang w:val="it-IT"/>
        </w:rPr>
        <w:t>Ci</w:t>
      </w:r>
      <w:r w:rsidR="00414FC6">
        <w:rPr>
          <w:rFonts w:ascii="Aptos" w:hAnsi="Aptos" w:cs="Arial"/>
          <w:sz w:val="24"/>
          <w:szCs w:val="24"/>
          <w:lang w:val="it-IT"/>
        </w:rPr>
        <w:t>nis</w:t>
      </w:r>
      <w:r w:rsidR="00D63E4A">
        <w:rPr>
          <w:rFonts w:ascii="Aptos" w:hAnsi="Aptos" w:cs="Arial"/>
          <w:sz w:val="24"/>
          <w:szCs w:val="24"/>
          <w:lang w:val="it-IT"/>
        </w:rPr>
        <w:t xml:space="preserve">ello Balsamo, </w:t>
      </w:r>
      <w:r w:rsidR="00C73A7C" w:rsidRPr="009F2EF3">
        <w:rPr>
          <w:rFonts w:ascii="Aptos" w:hAnsi="Aptos" w:cs="Arial"/>
          <w:sz w:val="24"/>
          <w:szCs w:val="24"/>
          <w:lang w:val="it-IT"/>
        </w:rPr>
        <w:t>Silvana</w:t>
      </w:r>
      <w:r w:rsidR="009F2EF3" w:rsidRPr="009F2EF3">
        <w:rPr>
          <w:rFonts w:ascii="Aptos" w:hAnsi="Aptos" w:cs="Arial"/>
          <w:sz w:val="24"/>
          <w:szCs w:val="24"/>
          <w:lang w:val="it-IT"/>
        </w:rPr>
        <w:t xml:space="preserve">, </w:t>
      </w:r>
      <w:r w:rsidR="009F2EF3" w:rsidRPr="0038239A">
        <w:rPr>
          <w:rFonts w:ascii="Aptos" w:hAnsi="Aptos" w:cs="Arial"/>
          <w:sz w:val="24"/>
          <w:szCs w:val="24"/>
          <w:lang w:val="it-IT"/>
        </w:rPr>
        <w:t>2019</w:t>
      </w:r>
      <w:r w:rsidR="009F2EF3" w:rsidRPr="009F2EF3">
        <w:rPr>
          <w:rFonts w:ascii="Aptos" w:hAnsi="Aptos" w:cs="Arial"/>
          <w:sz w:val="24"/>
          <w:szCs w:val="24"/>
          <w:lang w:val="it-IT"/>
        </w:rPr>
        <w:t xml:space="preserve">, </w:t>
      </w:r>
      <w:r w:rsidR="009F2EF3" w:rsidRPr="009F2EF3">
        <w:rPr>
          <w:rFonts w:ascii="Aptos" w:hAnsi="Aptos" w:cs="Arial"/>
          <w:sz w:val="24"/>
          <w:szCs w:val="24"/>
          <w:lang w:val="it-IT"/>
        </w:rPr>
        <w:t>p</w:t>
      </w:r>
      <w:r w:rsidR="00CA4ED9">
        <w:rPr>
          <w:rFonts w:ascii="Aptos" w:hAnsi="Aptos" w:cs="Arial"/>
          <w:sz w:val="24"/>
          <w:szCs w:val="24"/>
          <w:lang w:val="it-IT"/>
        </w:rPr>
        <w:t>p</w:t>
      </w:r>
      <w:r w:rsidR="009F2EF3" w:rsidRPr="009F2EF3">
        <w:rPr>
          <w:rFonts w:ascii="Aptos" w:hAnsi="Aptos" w:cs="Arial"/>
          <w:sz w:val="24"/>
          <w:szCs w:val="24"/>
          <w:lang w:val="it-IT"/>
        </w:rPr>
        <w:t>. 370-375</w:t>
      </w:r>
      <w:r w:rsidR="00C73A7C" w:rsidRPr="009F2EF3">
        <w:rPr>
          <w:rFonts w:ascii="Aptos" w:hAnsi="Aptos" w:cs="Arial"/>
          <w:sz w:val="24"/>
          <w:szCs w:val="24"/>
          <w:lang w:val="it-IT"/>
        </w:rPr>
        <w:t>.</w:t>
      </w:r>
    </w:p>
    <w:p w14:paraId="12AC93A6" w14:textId="2C8C2F0A" w:rsidR="00C73A7C" w:rsidRPr="0038239A" w:rsidRDefault="00FF1632" w:rsidP="009A19FE">
      <w:pPr>
        <w:pStyle w:val="xmsonormal"/>
        <w:numPr>
          <w:ilvl w:val="0"/>
          <w:numId w:val="4"/>
        </w:numPr>
        <w:shd w:val="clear" w:color="auto" w:fill="FFFFFF"/>
        <w:ind w:left="0" w:hanging="284"/>
        <w:jc w:val="both"/>
        <w:rPr>
          <w:rFonts w:ascii="Aptos" w:hAnsi="Aptos"/>
          <w:sz w:val="24"/>
          <w:szCs w:val="24"/>
          <w:lang w:val="it-IT"/>
        </w:rPr>
      </w:pPr>
      <w:r w:rsidRPr="00DC74D5">
        <w:rPr>
          <w:rFonts w:ascii="Aptos" w:hAnsi="Aptos"/>
          <w:smallCaps/>
          <w:sz w:val="24"/>
          <w:szCs w:val="24"/>
          <w:lang w:val="it-IT"/>
        </w:rPr>
        <w:t>Paola Moreno</w:t>
      </w:r>
      <w:r w:rsidR="00E02633">
        <w:rPr>
          <w:rFonts w:ascii="Aptos" w:hAnsi="Aptos"/>
          <w:sz w:val="24"/>
          <w:szCs w:val="24"/>
          <w:lang w:val="it-IT"/>
        </w:rPr>
        <w:t>,</w:t>
      </w:r>
      <w:r w:rsidR="00C73A7C" w:rsidRPr="0038239A">
        <w:rPr>
          <w:rFonts w:ascii="Aptos" w:hAnsi="Aptos"/>
          <w:sz w:val="24"/>
          <w:szCs w:val="24"/>
          <w:lang w:val="it-IT"/>
        </w:rPr>
        <w:t xml:space="preserve"> </w:t>
      </w:r>
      <w:r w:rsidRPr="00FF1632">
        <w:rPr>
          <w:rFonts w:ascii="Aptos" w:hAnsi="Aptos"/>
          <w:smallCaps/>
          <w:sz w:val="24"/>
          <w:szCs w:val="24"/>
          <w:lang w:val="it-IT"/>
        </w:rPr>
        <w:t xml:space="preserve">Irene </w:t>
      </w:r>
      <w:r w:rsidR="00C73A7C" w:rsidRPr="00FF1632">
        <w:rPr>
          <w:rFonts w:ascii="Aptos" w:hAnsi="Aptos"/>
          <w:smallCaps/>
          <w:sz w:val="24"/>
          <w:szCs w:val="24"/>
          <w:lang w:val="it-IT"/>
        </w:rPr>
        <w:t>Regini</w:t>
      </w:r>
      <w:r w:rsidR="00D63E4A">
        <w:rPr>
          <w:rFonts w:ascii="Aptos" w:hAnsi="Aptos"/>
          <w:smallCaps/>
          <w:sz w:val="24"/>
          <w:szCs w:val="24"/>
          <w:lang w:val="it-IT"/>
        </w:rPr>
        <w:t xml:space="preserve">, </w:t>
      </w:r>
      <w:r w:rsidR="00C73A7C" w:rsidRPr="00D63E4A">
        <w:rPr>
          <w:rFonts w:ascii="Aptos" w:hAnsi="Aptos"/>
          <w:i/>
          <w:iCs/>
          <w:sz w:val="24"/>
          <w:szCs w:val="24"/>
          <w:lang w:val="it-IT"/>
        </w:rPr>
        <w:t>Il rapporto tra gli intellettuali e i loro mecenati in una lettera inedita di Romolo Amaseo a Francesco Guicciardini. Edizione, traduzione e studio</w:t>
      </w:r>
      <w:r w:rsidR="00C73A7C" w:rsidRPr="0038239A">
        <w:rPr>
          <w:rFonts w:ascii="Aptos" w:hAnsi="Aptos"/>
          <w:sz w:val="24"/>
          <w:szCs w:val="24"/>
          <w:lang w:val="it-IT"/>
        </w:rPr>
        <w:t xml:space="preserve">. </w:t>
      </w:r>
      <w:r w:rsidR="00D63E4A" w:rsidRPr="0038239A">
        <w:rPr>
          <w:rFonts w:ascii="Aptos" w:hAnsi="Aptos"/>
          <w:sz w:val="24"/>
          <w:szCs w:val="24"/>
          <w:lang w:val="it-IT"/>
        </w:rPr>
        <w:t>«</w:t>
      </w:r>
      <w:r w:rsidR="00C73A7C" w:rsidRPr="0038239A">
        <w:rPr>
          <w:rFonts w:ascii="Aptos" w:hAnsi="Aptos"/>
          <w:sz w:val="24"/>
          <w:szCs w:val="24"/>
          <w:lang w:val="it-IT"/>
        </w:rPr>
        <w:t>Studi e Problemi di Critica Testuale</w:t>
      </w:r>
      <w:r w:rsidR="00D63E4A" w:rsidRPr="0038239A">
        <w:rPr>
          <w:rFonts w:ascii="Aptos" w:hAnsi="Aptos"/>
          <w:sz w:val="24"/>
          <w:szCs w:val="24"/>
          <w:lang w:val="it-IT"/>
        </w:rPr>
        <w:t>»</w:t>
      </w:r>
      <w:r w:rsidR="00C73A7C" w:rsidRPr="0038239A">
        <w:rPr>
          <w:rFonts w:ascii="Aptos" w:hAnsi="Aptos"/>
          <w:sz w:val="24"/>
          <w:szCs w:val="24"/>
          <w:lang w:val="it-IT"/>
        </w:rPr>
        <w:t xml:space="preserve">, </w:t>
      </w:r>
      <w:r w:rsidR="00D63E4A">
        <w:rPr>
          <w:rFonts w:ascii="Aptos" w:hAnsi="Aptos"/>
          <w:sz w:val="24"/>
          <w:szCs w:val="24"/>
          <w:lang w:val="it-IT"/>
        </w:rPr>
        <w:t>C</w:t>
      </w:r>
      <w:r w:rsidR="00C73A7C" w:rsidRPr="0038239A">
        <w:rPr>
          <w:rFonts w:ascii="Aptos" w:hAnsi="Aptos"/>
          <w:sz w:val="24"/>
          <w:szCs w:val="24"/>
          <w:lang w:val="it-IT"/>
        </w:rPr>
        <w:t xml:space="preserve">, </w:t>
      </w:r>
      <w:r w:rsidR="00D63E4A">
        <w:rPr>
          <w:rFonts w:ascii="Aptos" w:hAnsi="Aptos"/>
          <w:sz w:val="24"/>
          <w:szCs w:val="24"/>
          <w:lang w:val="it-IT"/>
        </w:rPr>
        <w:t>2020, p</w:t>
      </w:r>
      <w:r w:rsidR="00CA4ED9">
        <w:rPr>
          <w:rFonts w:ascii="Aptos" w:hAnsi="Aptos"/>
          <w:sz w:val="24"/>
          <w:szCs w:val="24"/>
          <w:lang w:val="it-IT"/>
        </w:rPr>
        <w:t>p</w:t>
      </w:r>
      <w:r w:rsidR="00D63E4A">
        <w:rPr>
          <w:rFonts w:ascii="Aptos" w:hAnsi="Aptos"/>
          <w:sz w:val="24"/>
          <w:szCs w:val="24"/>
          <w:lang w:val="it-IT"/>
        </w:rPr>
        <w:t xml:space="preserve">. </w:t>
      </w:r>
      <w:r w:rsidR="00C73A7C" w:rsidRPr="0038239A">
        <w:rPr>
          <w:rFonts w:ascii="Aptos" w:hAnsi="Aptos"/>
          <w:sz w:val="24"/>
          <w:szCs w:val="24"/>
          <w:lang w:val="it-IT"/>
        </w:rPr>
        <w:t xml:space="preserve">69-102. </w:t>
      </w:r>
    </w:p>
    <w:p w14:paraId="4332F772" w14:textId="176B00EF" w:rsidR="00C73A7C" w:rsidRPr="0038239A" w:rsidRDefault="00FF1632" w:rsidP="009A19FE">
      <w:pPr>
        <w:pStyle w:val="xmsonormal"/>
        <w:numPr>
          <w:ilvl w:val="0"/>
          <w:numId w:val="4"/>
        </w:numPr>
        <w:shd w:val="clear" w:color="auto" w:fill="FFFFFF"/>
        <w:ind w:left="0" w:hanging="284"/>
        <w:jc w:val="both"/>
        <w:rPr>
          <w:rFonts w:ascii="Aptos" w:hAnsi="Aptos"/>
          <w:sz w:val="24"/>
          <w:szCs w:val="24"/>
          <w:lang w:val="it-IT"/>
        </w:rPr>
      </w:pPr>
      <w:r w:rsidRPr="00DC74D5">
        <w:rPr>
          <w:rFonts w:ascii="Aptos" w:hAnsi="Aptos"/>
          <w:smallCaps/>
          <w:sz w:val="24"/>
          <w:szCs w:val="24"/>
          <w:lang w:val="it-IT"/>
        </w:rPr>
        <w:t>Paola Moreno</w:t>
      </w:r>
      <w:r w:rsidR="00A81165">
        <w:rPr>
          <w:rFonts w:ascii="Aptos" w:hAnsi="Aptos"/>
          <w:sz w:val="24"/>
          <w:szCs w:val="24"/>
          <w:lang w:val="it-IT"/>
        </w:rPr>
        <w:t xml:space="preserve">, </w:t>
      </w:r>
      <w:r w:rsidR="00C73A7C" w:rsidRPr="00A81165">
        <w:rPr>
          <w:rFonts w:ascii="Aptos" w:hAnsi="Aptos"/>
          <w:i/>
          <w:iCs/>
          <w:sz w:val="24"/>
          <w:szCs w:val="24"/>
          <w:lang w:val="it-IT"/>
        </w:rPr>
        <w:t>Ozio con dignità. Le carte guicciardiniane dell’esilio lucchese e romano del 1530</w:t>
      </w:r>
      <w:r w:rsidR="00A81165">
        <w:rPr>
          <w:rFonts w:ascii="Aptos" w:hAnsi="Aptos"/>
          <w:sz w:val="24"/>
          <w:szCs w:val="24"/>
          <w:lang w:val="it-IT"/>
        </w:rPr>
        <w:t xml:space="preserve">, </w:t>
      </w:r>
      <w:r w:rsidR="00A81165" w:rsidRPr="0038239A">
        <w:rPr>
          <w:rFonts w:ascii="Aptos" w:hAnsi="Aptos"/>
          <w:sz w:val="24"/>
          <w:szCs w:val="24"/>
          <w:lang w:val="it-IT"/>
        </w:rPr>
        <w:t>«</w:t>
      </w:r>
      <w:r w:rsidR="00C73A7C" w:rsidRPr="0038239A">
        <w:rPr>
          <w:rFonts w:ascii="Aptos" w:hAnsi="Aptos"/>
          <w:sz w:val="24"/>
          <w:szCs w:val="24"/>
          <w:lang w:val="it-IT"/>
        </w:rPr>
        <w:t>Giornale Storico della Letteratura Italiana</w:t>
      </w:r>
      <w:r w:rsidR="00A81165" w:rsidRPr="0038239A">
        <w:rPr>
          <w:rFonts w:ascii="Aptos" w:hAnsi="Aptos"/>
          <w:sz w:val="24"/>
          <w:szCs w:val="24"/>
          <w:lang w:val="it-IT"/>
        </w:rPr>
        <w:t>»</w:t>
      </w:r>
      <w:r w:rsidR="00C73A7C" w:rsidRPr="0038239A">
        <w:rPr>
          <w:rFonts w:ascii="Aptos" w:hAnsi="Aptos"/>
          <w:sz w:val="24"/>
          <w:szCs w:val="24"/>
          <w:lang w:val="it-IT"/>
        </w:rPr>
        <w:t>, CX</w:t>
      </w:r>
      <w:r w:rsidR="00F07BFA">
        <w:rPr>
          <w:rFonts w:ascii="Aptos" w:hAnsi="Aptos"/>
          <w:sz w:val="24"/>
          <w:szCs w:val="24"/>
          <w:lang w:val="it-IT"/>
        </w:rPr>
        <w:t>C</w:t>
      </w:r>
      <w:r w:rsidR="00C73A7C" w:rsidRPr="0038239A">
        <w:rPr>
          <w:rFonts w:ascii="Aptos" w:hAnsi="Aptos"/>
          <w:sz w:val="24"/>
          <w:szCs w:val="24"/>
          <w:lang w:val="it-IT"/>
        </w:rPr>
        <w:t>VIII</w:t>
      </w:r>
      <w:r w:rsidR="004F2050">
        <w:rPr>
          <w:rFonts w:ascii="Aptos" w:hAnsi="Aptos"/>
          <w:sz w:val="24"/>
          <w:szCs w:val="24"/>
          <w:lang w:val="it-IT"/>
        </w:rPr>
        <w:t xml:space="preserve">, </w:t>
      </w:r>
      <w:r w:rsidR="00C73A7C" w:rsidRPr="0038239A">
        <w:rPr>
          <w:rFonts w:ascii="Aptos" w:hAnsi="Aptos"/>
          <w:sz w:val="24"/>
          <w:szCs w:val="24"/>
          <w:lang w:val="it-IT"/>
        </w:rPr>
        <w:t>66</w:t>
      </w:r>
      <w:r w:rsidR="00767EC0">
        <w:rPr>
          <w:rFonts w:ascii="Aptos" w:hAnsi="Aptos"/>
          <w:sz w:val="24"/>
          <w:szCs w:val="24"/>
          <w:lang w:val="it-IT"/>
        </w:rPr>
        <w:t>3</w:t>
      </w:r>
      <w:r w:rsidR="00C73A7C" w:rsidRPr="0038239A">
        <w:rPr>
          <w:rFonts w:ascii="Aptos" w:hAnsi="Aptos"/>
          <w:sz w:val="24"/>
          <w:szCs w:val="24"/>
          <w:lang w:val="it-IT"/>
        </w:rPr>
        <w:t xml:space="preserve">, </w:t>
      </w:r>
      <w:r w:rsidR="008C4BDD">
        <w:rPr>
          <w:rFonts w:ascii="Aptos" w:hAnsi="Aptos"/>
          <w:sz w:val="24"/>
          <w:szCs w:val="24"/>
          <w:lang w:val="it-IT"/>
        </w:rPr>
        <w:t>2021, p</w:t>
      </w:r>
      <w:r w:rsidR="00CA4ED9">
        <w:rPr>
          <w:rFonts w:ascii="Aptos" w:hAnsi="Aptos"/>
          <w:sz w:val="24"/>
          <w:szCs w:val="24"/>
          <w:lang w:val="it-IT"/>
        </w:rPr>
        <w:t>p</w:t>
      </w:r>
      <w:r w:rsidR="008C4BDD">
        <w:rPr>
          <w:rFonts w:ascii="Aptos" w:hAnsi="Aptos"/>
          <w:sz w:val="24"/>
          <w:szCs w:val="24"/>
          <w:lang w:val="it-IT"/>
        </w:rPr>
        <w:t xml:space="preserve">. </w:t>
      </w:r>
      <w:r w:rsidR="00C73A7C" w:rsidRPr="0038239A">
        <w:rPr>
          <w:rFonts w:ascii="Aptos" w:hAnsi="Aptos"/>
          <w:sz w:val="24"/>
          <w:szCs w:val="24"/>
          <w:lang w:val="it-IT"/>
        </w:rPr>
        <w:t>35-85.</w:t>
      </w:r>
    </w:p>
    <w:p w14:paraId="5A695A80" w14:textId="122F35C1" w:rsidR="00371BDD" w:rsidRDefault="00FF1632" w:rsidP="009A19FE">
      <w:pPr>
        <w:pStyle w:val="xmsonormal"/>
        <w:numPr>
          <w:ilvl w:val="0"/>
          <w:numId w:val="4"/>
        </w:numPr>
        <w:shd w:val="clear" w:color="auto" w:fill="FFFFFF"/>
        <w:ind w:left="0" w:hanging="284"/>
        <w:jc w:val="both"/>
        <w:rPr>
          <w:rFonts w:ascii="Aptos" w:hAnsi="Aptos"/>
          <w:sz w:val="24"/>
          <w:szCs w:val="24"/>
          <w:lang w:val="it-IT"/>
        </w:rPr>
      </w:pPr>
      <w:r w:rsidRPr="00DC74D5">
        <w:rPr>
          <w:rFonts w:ascii="Aptos" w:hAnsi="Aptos"/>
          <w:smallCaps/>
          <w:sz w:val="24"/>
          <w:szCs w:val="24"/>
          <w:lang w:val="it-IT"/>
        </w:rPr>
        <w:t>Paola Moren</w:t>
      </w:r>
      <w:r w:rsidR="00E02633">
        <w:rPr>
          <w:rFonts w:ascii="Aptos" w:hAnsi="Aptos"/>
          <w:smallCaps/>
          <w:sz w:val="24"/>
          <w:szCs w:val="24"/>
          <w:lang w:val="it-IT"/>
        </w:rPr>
        <w:t>o,</w:t>
      </w:r>
      <w:r w:rsidR="00371BDD" w:rsidRPr="0038239A">
        <w:rPr>
          <w:rFonts w:ascii="Aptos" w:hAnsi="Aptos"/>
          <w:sz w:val="24"/>
          <w:szCs w:val="24"/>
          <w:lang w:val="it-IT"/>
        </w:rPr>
        <w:t xml:space="preserve"> </w:t>
      </w:r>
      <w:r w:rsidRPr="00FF1632">
        <w:rPr>
          <w:rFonts w:ascii="Aptos" w:hAnsi="Aptos"/>
          <w:smallCaps/>
          <w:sz w:val="24"/>
          <w:szCs w:val="24"/>
          <w:lang w:val="it-IT"/>
        </w:rPr>
        <w:t>Gianluca V</w:t>
      </w:r>
      <w:r w:rsidR="00371BDD" w:rsidRPr="00FF1632">
        <w:rPr>
          <w:rFonts w:ascii="Aptos" w:hAnsi="Aptos"/>
          <w:smallCaps/>
          <w:sz w:val="24"/>
          <w:szCs w:val="24"/>
          <w:lang w:val="it-IT"/>
        </w:rPr>
        <w:t>alenti</w:t>
      </w:r>
      <w:r w:rsidR="008C4BDD">
        <w:rPr>
          <w:rFonts w:ascii="Aptos" w:hAnsi="Aptos"/>
          <w:sz w:val="24"/>
          <w:szCs w:val="24"/>
          <w:lang w:val="it-IT"/>
        </w:rPr>
        <w:t xml:space="preserve">, </w:t>
      </w:r>
      <w:r w:rsidR="00371BDD" w:rsidRPr="008C4BDD">
        <w:rPr>
          <w:rFonts w:ascii="Aptos" w:hAnsi="Aptos"/>
          <w:i/>
          <w:iCs/>
          <w:sz w:val="24"/>
          <w:szCs w:val="24"/>
          <w:lang w:val="it-IT"/>
        </w:rPr>
        <w:t>La ‘lettera di artisti’. Problemi (e alcune soluzioni) per la definizione di una tipologia epistolare</w:t>
      </w:r>
      <w:r w:rsidR="008C4BDD">
        <w:rPr>
          <w:rFonts w:ascii="Aptos" w:hAnsi="Aptos"/>
          <w:sz w:val="24"/>
          <w:szCs w:val="24"/>
          <w:lang w:val="it-IT"/>
        </w:rPr>
        <w:t>,</w:t>
      </w:r>
      <w:r w:rsidR="00371BDD" w:rsidRPr="0038239A">
        <w:rPr>
          <w:rFonts w:ascii="Aptos" w:hAnsi="Aptos"/>
          <w:sz w:val="24"/>
          <w:szCs w:val="24"/>
          <w:lang w:val="it-IT"/>
        </w:rPr>
        <w:t xml:space="preserve"> </w:t>
      </w:r>
      <w:r w:rsidR="008C4BDD" w:rsidRPr="0038239A">
        <w:rPr>
          <w:rFonts w:ascii="Aptos" w:hAnsi="Aptos"/>
          <w:sz w:val="24"/>
          <w:szCs w:val="24"/>
          <w:lang w:val="it-IT"/>
        </w:rPr>
        <w:t>«</w:t>
      </w:r>
      <w:r w:rsidR="00371BDD" w:rsidRPr="0038239A">
        <w:rPr>
          <w:rFonts w:ascii="Aptos" w:hAnsi="Aptos"/>
          <w:sz w:val="24"/>
          <w:szCs w:val="24"/>
          <w:lang w:val="it-IT"/>
        </w:rPr>
        <w:t>Esperienze Letterarie</w:t>
      </w:r>
      <w:r w:rsidR="008C4BDD" w:rsidRPr="0038239A">
        <w:rPr>
          <w:rFonts w:ascii="Aptos" w:hAnsi="Aptos"/>
          <w:sz w:val="24"/>
          <w:szCs w:val="24"/>
          <w:lang w:val="it-IT"/>
        </w:rPr>
        <w:t>»</w:t>
      </w:r>
      <w:r w:rsidR="00371BDD" w:rsidRPr="0038239A">
        <w:rPr>
          <w:rFonts w:ascii="Aptos" w:hAnsi="Aptos"/>
          <w:sz w:val="24"/>
          <w:szCs w:val="24"/>
          <w:lang w:val="it-IT"/>
        </w:rPr>
        <w:t xml:space="preserve">, </w:t>
      </w:r>
      <w:r w:rsidR="00E20BBD">
        <w:rPr>
          <w:rFonts w:ascii="Aptos" w:hAnsi="Aptos"/>
          <w:sz w:val="24"/>
          <w:szCs w:val="24"/>
          <w:lang w:val="it-IT"/>
        </w:rPr>
        <w:t>XLVII</w:t>
      </w:r>
      <w:r w:rsidR="004F2050">
        <w:rPr>
          <w:rFonts w:ascii="Aptos" w:hAnsi="Aptos"/>
          <w:sz w:val="24"/>
          <w:szCs w:val="24"/>
          <w:lang w:val="it-IT"/>
        </w:rPr>
        <w:t xml:space="preserve">, </w:t>
      </w:r>
      <w:r w:rsidR="00371BDD" w:rsidRPr="0038239A">
        <w:rPr>
          <w:rFonts w:ascii="Aptos" w:hAnsi="Aptos"/>
          <w:sz w:val="24"/>
          <w:szCs w:val="24"/>
          <w:lang w:val="it-IT"/>
        </w:rPr>
        <w:t xml:space="preserve">1, </w:t>
      </w:r>
      <w:r w:rsidR="008C4BDD">
        <w:rPr>
          <w:rFonts w:ascii="Aptos" w:hAnsi="Aptos"/>
          <w:sz w:val="24"/>
          <w:szCs w:val="24"/>
          <w:lang w:val="it-IT"/>
        </w:rPr>
        <w:t>2022, p</w:t>
      </w:r>
      <w:r w:rsidR="00CA4ED9">
        <w:rPr>
          <w:rFonts w:ascii="Aptos" w:hAnsi="Aptos"/>
          <w:sz w:val="24"/>
          <w:szCs w:val="24"/>
          <w:lang w:val="it-IT"/>
        </w:rPr>
        <w:t>p</w:t>
      </w:r>
      <w:r w:rsidR="008C4BDD">
        <w:rPr>
          <w:rFonts w:ascii="Aptos" w:hAnsi="Aptos"/>
          <w:sz w:val="24"/>
          <w:szCs w:val="24"/>
          <w:lang w:val="it-IT"/>
        </w:rPr>
        <w:t xml:space="preserve">. </w:t>
      </w:r>
      <w:r w:rsidR="00371BDD" w:rsidRPr="0038239A">
        <w:rPr>
          <w:rFonts w:ascii="Aptos" w:hAnsi="Aptos"/>
          <w:sz w:val="24"/>
          <w:szCs w:val="24"/>
          <w:lang w:val="it-IT"/>
        </w:rPr>
        <w:t>55-85.</w:t>
      </w:r>
    </w:p>
    <w:p w14:paraId="6331FCA5" w14:textId="5EF21EE5" w:rsidR="005C6198" w:rsidRPr="005C6198" w:rsidRDefault="005C6198" w:rsidP="005C6198">
      <w:pPr>
        <w:pStyle w:val="Paragraphedeliste"/>
        <w:numPr>
          <w:ilvl w:val="0"/>
          <w:numId w:val="4"/>
        </w:numPr>
        <w:spacing w:after="0" w:line="240" w:lineRule="auto"/>
        <w:ind w:left="0" w:hanging="284"/>
        <w:jc w:val="both"/>
        <w:rPr>
          <w:rFonts w:ascii="Aptos" w:hAnsi="Aptos"/>
          <w:sz w:val="24"/>
          <w:szCs w:val="24"/>
          <w:lang w:val="it-IT"/>
        </w:rPr>
      </w:pPr>
      <w:r w:rsidRPr="003C5490">
        <w:rPr>
          <w:rFonts w:ascii="Aptos" w:hAnsi="Aptos"/>
          <w:smallCaps/>
          <w:sz w:val="24"/>
          <w:szCs w:val="24"/>
          <w:lang w:val="it-IT"/>
        </w:rPr>
        <w:t>Francesco Guicciardini</w:t>
      </w:r>
      <w:r w:rsidRPr="00A53CE1">
        <w:rPr>
          <w:rFonts w:ascii="Aptos" w:hAnsi="Aptos"/>
          <w:sz w:val="24"/>
          <w:szCs w:val="24"/>
          <w:lang w:val="it-IT"/>
        </w:rPr>
        <w:t>,</w:t>
      </w:r>
      <w:r>
        <w:rPr>
          <w:rFonts w:ascii="Aptos" w:hAnsi="Aptos"/>
          <w:i/>
          <w:iCs/>
          <w:sz w:val="24"/>
          <w:szCs w:val="24"/>
          <w:lang w:val="it-IT"/>
        </w:rPr>
        <w:t xml:space="preserve"> </w:t>
      </w:r>
      <w:r w:rsidRPr="0038239A">
        <w:rPr>
          <w:rFonts w:ascii="Aptos" w:hAnsi="Aptos"/>
          <w:i/>
          <w:iCs/>
          <w:sz w:val="24"/>
          <w:szCs w:val="24"/>
          <w:lang w:val="it-IT"/>
        </w:rPr>
        <w:t>Lettere (1499-1540)</w:t>
      </w:r>
      <w:r w:rsidRPr="0038239A">
        <w:rPr>
          <w:rFonts w:ascii="Aptos" w:hAnsi="Aptos"/>
          <w:sz w:val="24"/>
          <w:szCs w:val="24"/>
          <w:lang w:val="it-IT"/>
        </w:rPr>
        <w:t xml:space="preserve">, </w:t>
      </w:r>
      <w:r>
        <w:rPr>
          <w:rFonts w:ascii="Aptos" w:hAnsi="Aptos"/>
          <w:sz w:val="24"/>
          <w:szCs w:val="24"/>
          <w:lang w:val="it-IT"/>
        </w:rPr>
        <w:t>a cura di Paola Moreno, Torino</w:t>
      </w:r>
      <w:r w:rsidRPr="0038239A">
        <w:rPr>
          <w:rFonts w:ascii="Aptos" w:hAnsi="Aptos"/>
          <w:sz w:val="24"/>
          <w:szCs w:val="24"/>
          <w:lang w:val="it-IT"/>
        </w:rPr>
        <w:t>, Nuova Universale Einaudi, 2022.</w:t>
      </w:r>
    </w:p>
    <w:sectPr w:rsidR="005C6198" w:rsidRPr="005C61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E468" w14:textId="77777777" w:rsidR="005F19B0" w:rsidRDefault="005F19B0" w:rsidP="00371BDD">
      <w:pPr>
        <w:spacing w:after="0" w:line="240" w:lineRule="auto"/>
      </w:pPr>
      <w:r>
        <w:separator/>
      </w:r>
    </w:p>
  </w:endnote>
  <w:endnote w:type="continuationSeparator" w:id="0">
    <w:p w14:paraId="5F79420D" w14:textId="77777777" w:rsidR="005F19B0" w:rsidRDefault="005F19B0" w:rsidP="0037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48D29" w14:textId="77777777" w:rsidR="005F19B0" w:rsidRDefault="005F19B0" w:rsidP="00371BDD">
      <w:pPr>
        <w:spacing w:after="0" w:line="240" w:lineRule="auto"/>
      </w:pPr>
      <w:r>
        <w:separator/>
      </w:r>
    </w:p>
  </w:footnote>
  <w:footnote w:type="continuationSeparator" w:id="0">
    <w:p w14:paraId="682F2AA1" w14:textId="77777777" w:rsidR="005F19B0" w:rsidRDefault="005F19B0" w:rsidP="00371BDD">
      <w:pPr>
        <w:spacing w:after="0" w:line="240" w:lineRule="auto"/>
      </w:pPr>
      <w:r>
        <w:continuationSeparator/>
      </w:r>
    </w:p>
  </w:footnote>
  <w:footnote w:id="1">
    <w:p w14:paraId="275C870F" w14:textId="21E19B18" w:rsidR="00776DDA" w:rsidRPr="00547E53" w:rsidRDefault="00776DDA" w:rsidP="00776DDA">
      <w:pPr>
        <w:pStyle w:val="Notedebasdepage"/>
        <w:jc w:val="both"/>
        <w:rPr>
          <w:rFonts w:ascii="Aptos" w:hAnsi="Aptos"/>
        </w:rPr>
      </w:pPr>
      <w:r w:rsidRPr="00547E53">
        <w:rPr>
          <w:rStyle w:val="Appelnotedebasdep"/>
          <w:rFonts w:ascii="Aptos" w:hAnsi="Aptos"/>
        </w:rPr>
        <w:footnoteRef/>
      </w:r>
      <w:r w:rsidRPr="00547E53">
        <w:rPr>
          <w:rFonts w:ascii="Aptos" w:hAnsi="Aptos"/>
        </w:rPr>
        <w:t xml:space="preserve"> Le titre </w:t>
      </w:r>
      <w:r w:rsidRPr="00547E53">
        <w:rPr>
          <w:rFonts w:ascii="Aptos" w:hAnsi="Aptos"/>
          <w:i/>
          <w:iCs/>
        </w:rPr>
        <w:t>De lettres et de philologie. Carnets de notes d’une éditrice de correspondance de la Renaissance</w:t>
      </w:r>
      <w:r w:rsidRPr="00547E53">
        <w:rPr>
          <w:rFonts w:ascii="Aptos" w:hAnsi="Aptos"/>
        </w:rPr>
        <w:t xml:space="preserve"> a été choisi par Paola Moreno pour une conférence donnée le 14 décembre 2016 à la Maison d’Érasme de Bruxelles. Nous reportons ici le résumé écrit par la chercheuse à cette occasion.</w:t>
      </w:r>
    </w:p>
  </w:footnote>
  <w:footnote w:id="2">
    <w:p w14:paraId="07F05BAC" w14:textId="3CA954DC" w:rsidR="00F63036" w:rsidRPr="00547E53" w:rsidRDefault="00F63036" w:rsidP="00F63036">
      <w:pPr>
        <w:pStyle w:val="Notedebasdepage"/>
        <w:jc w:val="both"/>
        <w:rPr>
          <w:rFonts w:ascii="Aptos" w:hAnsi="Aptos"/>
          <w:lang w:val="it-IT"/>
        </w:rPr>
      </w:pPr>
      <w:r w:rsidRPr="00547E53">
        <w:rPr>
          <w:rStyle w:val="Appelnotedebasdep"/>
          <w:rFonts w:ascii="Aptos" w:hAnsi="Aptos"/>
        </w:rPr>
        <w:footnoteRef/>
      </w:r>
      <w:r w:rsidRPr="00547E53">
        <w:rPr>
          <w:rFonts w:ascii="Aptos" w:hAnsi="Aptos"/>
          <w:lang w:val="it-IT"/>
        </w:rPr>
        <w:t xml:space="preserve"> </w:t>
      </w:r>
      <w:r w:rsidRPr="00547E53">
        <w:rPr>
          <w:rFonts w:ascii="Aptos" w:hAnsi="Aptos"/>
          <w:smallCaps/>
          <w:lang w:val="it-IT"/>
        </w:rPr>
        <w:t>Paola Moreno</w:t>
      </w:r>
      <w:r w:rsidRPr="00547E53">
        <w:rPr>
          <w:rFonts w:ascii="Aptos" w:hAnsi="Aptos"/>
          <w:lang w:val="it-IT"/>
        </w:rPr>
        <w:t xml:space="preserve">, </w:t>
      </w:r>
      <w:r w:rsidRPr="00547E53">
        <w:rPr>
          <w:rFonts w:ascii="Aptos" w:hAnsi="Aptos"/>
          <w:i/>
          <w:iCs/>
          <w:lang w:val="it-IT"/>
        </w:rPr>
        <w:t>La tradizione manoscritta del «Foucon de Candie». Contributo per una nuova edizione</w:t>
      </w:r>
      <w:r w:rsidRPr="00547E53">
        <w:rPr>
          <w:rFonts w:ascii="Aptos" w:hAnsi="Aptos"/>
          <w:lang w:val="it-IT"/>
        </w:rPr>
        <w:t>, Nap</w:t>
      </w:r>
      <w:r w:rsidR="00BE3CD9" w:rsidRPr="00547E53">
        <w:rPr>
          <w:rFonts w:ascii="Aptos" w:hAnsi="Aptos"/>
          <w:lang w:val="it-IT"/>
        </w:rPr>
        <w:t>oli</w:t>
      </w:r>
      <w:r w:rsidRPr="00547E53">
        <w:rPr>
          <w:rFonts w:ascii="Aptos" w:hAnsi="Aptos"/>
          <w:lang w:val="it-IT"/>
        </w:rPr>
        <w:t>, Liguori, 1997.</w:t>
      </w:r>
    </w:p>
  </w:footnote>
  <w:footnote w:id="3">
    <w:p w14:paraId="165A28B0" w14:textId="19DCD3B8" w:rsidR="00F63036" w:rsidRPr="00547E53" w:rsidRDefault="00F63036" w:rsidP="00F63036">
      <w:pPr>
        <w:spacing w:after="0" w:line="240" w:lineRule="auto"/>
        <w:jc w:val="both"/>
        <w:rPr>
          <w:rFonts w:ascii="Aptos" w:eastAsia="Times New Roman" w:hAnsi="Aptos" w:cs="Times New Roman"/>
          <w:kern w:val="0"/>
          <w:sz w:val="20"/>
          <w:szCs w:val="20"/>
          <w:lang w:val="it-IT" w:eastAsia="fr-BE"/>
          <w14:ligatures w14:val="none"/>
        </w:rPr>
      </w:pPr>
      <w:r w:rsidRPr="00547E53">
        <w:rPr>
          <w:rStyle w:val="Appelnotedebasdep"/>
          <w:rFonts w:ascii="Aptos" w:hAnsi="Aptos"/>
          <w:sz w:val="20"/>
          <w:szCs w:val="20"/>
        </w:rPr>
        <w:footnoteRef/>
      </w:r>
      <w:r w:rsidRPr="00547E53">
        <w:rPr>
          <w:rFonts w:ascii="Aptos" w:hAnsi="Aptos"/>
          <w:sz w:val="20"/>
          <w:szCs w:val="20"/>
          <w:lang w:val="it-IT"/>
        </w:rPr>
        <w:t xml:space="preserve"> </w:t>
      </w:r>
      <w:r w:rsidRPr="00547E53">
        <w:rPr>
          <w:rFonts w:ascii="Aptos" w:hAnsi="Aptos"/>
          <w:smallCaps/>
          <w:sz w:val="20"/>
          <w:szCs w:val="20"/>
          <w:lang w:val="it-IT"/>
        </w:rPr>
        <w:t xml:space="preserve">Francesco </w:t>
      </w:r>
      <w:r w:rsidRPr="00547E53">
        <w:rPr>
          <w:rFonts w:ascii="Aptos" w:eastAsia="Times New Roman" w:hAnsi="Aptos" w:cs="Times New Roman"/>
          <w:smallCaps/>
          <w:kern w:val="0"/>
          <w:sz w:val="20"/>
          <w:szCs w:val="20"/>
          <w:lang w:val="it-IT" w:eastAsia="fr-BE"/>
          <w14:ligatures w14:val="none"/>
        </w:rPr>
        <w:t>Guicciardini</w:t>
      </w:r>
      <w:r w:rsidRPr="00547E53">
        <w:rPr>
          <w:rFonts w:ascii="Aptos" w:eastAsia="Times New Roman" w:hAnsi="Aptos" w:cs="Times New Roman"/>
          <w:kern w:val="0"/>
          <w:sz w:val="20"/>
          <w:szCs w:val="20"/>
          <w:lang w:val="it-IT" w:eastAsia="fr-BE"/>
          <w14:ligatures w14:val="none"/>
        </w:rPr>
        <w:t>,</w:t>
      </w:r>
      <w:r w:rsidRPr="00547E53">
        <w:rPr>
          <w:rFonts w:ascii="Aptos" w:eastAsia="Times New Roman" w:hAnsi="Aptos" w:cs="Times New Roman"/>
          <w:i/>
          <w:iCs/>
          <w:kern w:val="0"/>
          <w:sz w:val="20"/>
          <w:szCs w:val="20"/>
          <w:lang w:val="it-IT" w:eastAsia="fr-BE"/>
          <w14:ligatures w14:val="none"/>
        </w:rPr>
        <w:t xml:space="preserve"> Compendio della «Cronica» di Froissart</w:t>
      </w:r>
      <w:r w:rsidRPr="00547E53">
        <w:rPr>
          <w:rFonts w:ascii="Aptos" w:eastAsia="Times New Roman" w:hAnsi="Aptos" w:cs="Times New Roman"/>
          <w:kern w:val="0"/>
          <w:sz w:val="20"/>
          <w:szCs w:val="20"/>
          <w:lang w:val="it-IT" w:eastAsia="fr-BE"/>
          <w14:ligatures w14:val="none"/>
        </w:rPr>
        <w:t>, a cura di Paola Moreno, Bologn</w:t>
      </w:r>
      <w:r w:rsidR="00BE3CD9" w:rsidRPr="00547E53">
        <w:rPr>
          <w:rFonts w:ascii="Aptos" w:eastAsia="Times New Roman" w:hAnsi="Aptos" w:cs="Times New Roman"/>
          <w:kern w:val="0"/>
          <w:sz w:val="20"/>
          <w:szCs w:val="20"/>
          <w:lang w:val="it-IT" w:eastAsia="fr-BE"/>
          <w14:ligatures w14:val="none"/>
        </w:rPr>
        <w:t>a</w:t>
      </w:r>
      <w:r w:rsidRPr="00547E53">
        <w:rPr>
          <w:rFonts w:ascii="Aptos" w:eastAsia="Times New Roman" w:hAnsi="Aptos" w:cs="Times New Roman"/>
          <w:kern w:val="0"/>
          <w:sz w:val="20"/>
          <w:szCs w:val="20"/>
          <w:lang w:val="it-IT" w:eastAsia="fr-BE"/>
          <w14:ligatures w14:val="none"/>
        </w:rPr>
        <w:t xml:space="preserve">, Commissione per i testi di Lingua, 1999. </w:t>
      </w:r>
    </w:p>
  </w:footnote>
  <w:footnote w:id="4">
    <w:p w14:paraId="493271F4" w14:textId="26553A29" w:rsidR="00824F88" w:rsidRPr="00547E53" w:rsidRDefault="00824F88" w:rsidP="00824F88">
      <w:pPr>
        <w:pStyle w:val="xmsonormal"/>
        <w:shd w:val="clear" w:color="auto" w:fill="FFFFFF"/>
        <w:jc w:val="both"/>
        <w:rPr>
          <w:rFonts w:ascii="Aptos" w:hAnsi="Aptos"/>
          <w:sz w:val="20"/>
          <w:szCs w:val="20"/>
          <w:lang w:val="it-IT"/>
        </w:rPr>
      </w:pPr>
      <w:r w:rsidRPr="00547E53">
        <w:rPr>
          <w:rStyle w:val="Appelnotedebasdep"/>
          <w:rFonts w:ascii="Aptos" w:hAnsi="Aptos"/>
          <w:sz w:val="20"/>
          <w:szCs w:val="20"/>
        </w:rPr>
        <w:footnoteRef/>
      </w:r>
      <w:r w:rsidRPr="00547E53">
        <w:rPr>
          <w:rFonts w:ascii="Aptos" w:hAnsi="Aptos"/>
          <w:sz w:val="20"/>
          <w:szCs w:val="20"/>
        </w:rPr>
        <w:t xml:space="preserve"> On soulignera l’activité particulièrement féconde de Paola Moreno sur la production de Francesco Guicciardini et le dynamisme nouveau insufflé aux études sur auteur par la promotion de divers projets, dont celui </w:t>
      </w:r>
      <w:r w:rsidRPr="00547E53">
        <w:rPr>
          <w:rFonts w:ascii="Aptos" w:hAnsi="Aptos"/>
          <w:i/>
          <w:iCs/>
          <w:sz w:val="20"/>
          <w:szCs w:val="20"/>
        </w:rPr>
        <w:t xml:space="preserve">Storia d’Italia. Pour une </w:t>
      </w:r>
      <w:r w:rsidRPr="00547E53">
        <w:rPr>
          <w:rFonts w:ascii="Aptos" w:hAnsi="Aptos"/>
          <w:i/>
          <w:iCs/>
          <w:sz w:val="20"/>
          <w:szCs w:val="20"/>
          <w:bdr w:val="none" w:sz="0" w:space="0" w:color="auto" w:frame="1"/>
          <w:shd w:val="clear" w:color="auto" w:fill="FFFFFF"/>
        </w:rPr>
        <w:t>édition complète et analytique de l’exorde de l’Histoire d’Italie de Francesco Guicciardini</w:t>
      </w:r>
      <w:r w:rsidRPr="00547E53">
        <w:rPr>
          <w:rFonts w:ascii="Aptos" w:hAnsi="Aptos"/>
          <w:sz w:val="20"/>
          <w:szCs w:val="20"/>
        </w:rPr>
        <w:t xml:space="preserve">, porté par une équipe internationale (voir le site : </w:t>
      </w:r>
      <w:hyperlink r:id="rId1" w:history="1">
        <w:r w:rsidRPr="00547E53">
          <w:rPr>
            <w:rStyle w:val="Lienhypertexte"/>
            <w:rFonts w:ascii="Aptos" w:hAnsi="Aptos"/>
            <w:color w:val="auto"/>
            <w:sz w:val="20"/>
            <w:szCs w:val="20"/>
          </w:rPr>
          <w:t>https://guicciardini-storia-italia.huma-num.fr/</w:t>
        </w:r>
      </w:hyperlink>
      <w:r w:rsidRPr="00547E53">
        <w:rPr>
          <w:rFonts w:ascii="Aptos" w:hAnsi="Aptos"/>
          <w:sz w:val="20"/>
          <w:szCs w:val="20"/>
        </w:rPr>
        <w:t xml:space="preserve">), et les </w:t>
      </w:r>
      <w:r w:rsidRPr="00547E53">
        <w:rPr>
          <w:rFonts w:ascii="Aptos" w:hAnsi="Aptos"/>
          <w:i/>
          <w:iCs/>
          <w:sz w:val="20"/>
          <w:szCs w:val="20"/>
        </w:rPr>
        <w:t xml:space="preserve">Archives digitales Francesco Guicciardini-Sources </w:t>
      </w:r>
      <w:r w:rsidRPr="00547E53">
        <w:rPr>
          <w:rFonts w:ascii="Aptos" w:hAnsi="Aptos"/>
          <w:sz w:val="20"/>
          <w:szCs w:val="20"/>
        </w:rPr>
        <w:t xml:space="preserve">(2021-2024), financées par le Fonds National de la Recherche Scientifique belge, avec pour objectif la digitalisation et le nouveau catalogage des manuscrits de Francesco Guicciardini jusqu’ici jalousement conservés dans les archives familiales. </w:t>
      </w:r>
      <w:r w:rsidRPr="00547E53">
        <w:rPr>
          <w:rFonts w:ascii="Aptos" w:hAnsi="Aptos"/>
          <w:sz w:val="20"/>
          <w:szCs w:val="20"/>
          <w:shd w:val="clear" w:color="auto" w:fill="FFFFFF"/>
        </w:rPr>
        <w:t xml:space="preserve">Paola Moreno a en outre démontré une connaissance inégalée des manuscrits de Guicciardini dans le chapitre </w:t>
      </w:r>
      <w:r w:rsidRPr="00547E53">
        <w:rPr>
          <w:rFonts w:ascii="Aptos" w:hAnsi="Aptos"/>
          <w:i/>
          <w:iCs/>
          <w:sz w:val="20"/>
          <w:szCs w:val="20"/>
        </w:rPr>
        <w:t>Gli autografi di Francesco Guicciardini</w:t>
      </w:r>
      <w:r w:rsidRPr="00547E53">
        <w:rPr>
          <w:rFonts w:ascii="Aptos" w:hAnsi="Aptos"/>
          <w:sz w:val="20"/>
          <w:szCs w:val="20"/>
        </w:rPr>
        <w:t xml:space="preserve"> du volume </w:t>
      </w:r>
      <w:r w:rsidRPr="00547E53">
        <w:rPr>
          <w:rFonts w:ascii="Aptos" w:hAnsi="Aptos"/>
          <w:i/>
          <w:iCs/>
          <w:sz w:val="20"/>
          <w:szCs w:val="20"/>
        </w:rPr>
        <w:t>Autografi dei letterati italian</w:t>
      </w:r>
      <w:r w:rsidR="00066E3E" w:rsidRPr="00547E53">
        <w:rPr>
          <w:rFonts w:ascii="Aptos" w:hAnsi="Aptos"/>
          <w:i/>
          <w:iCs/>
          <w:sz w:val="20"/>
          <w:szCs w:val="20"/>
        </w:rPr>
        <w:t>i</w:t>
      </w:r>
      <w:r w:rsidRPr="00547E53">
        <w:rPr>
          <w:rFonts w:ascii="Aptos" w:hAnsi="Aptos"/>
          <w:i/>
          <w:iCs/>
          <w:sz w:val="20"/>
          <w:szCs w:val="20"/>
        </w:rPr>
        <w:t xml:space="preserve">. </w:t>
      </w:r>
      <w:r w:rsidRPr="00547E53">
        <w:rPr>
          <w:rFonts w:ascii="Aptos" w:hAnsi="Aptos"/>
          <w:i/>
          <w:iCs/>
          <w:sz w:val="20"/>
          <w:szCs w:val="20"/>
          <w:lang w:val="it-IT"/>
        </w:rPr>
        <w:t>Il Cinquecento</w:t>
      </w:r>
      <w:r w:rsidRPr="00547E53">
        <w:rPr>
          <w:rFonts w:ascii="Aptos" w:hAnsi="Aptos"/>
          <w:sz w:val="20"/>
          <w:szCs w:val="20"/>
          <w:lang w:val="it-IT"/>
        </w:rPr>
        <w:t xml:space="preserve">, </w:t>
      </w:r>
      <w:r w:rsidR="00066E3E" w:rsidRPr="00547E53">
        <w:rPr>
          <w:rFonts w:ascii="Aptos" w:hAnsi="Aptos"/>
          <w:sz w:val="20"/>
          <w:szCs w:val="20"/>
          <w:lang w:val="it-IT"/>
        </w:rPr>
        <w:t xml:space="preserve">I, </w:t>
      </w:r>
      <w:r w:rsidRPr="00547E53">
        <w:rPr>
          <w:rFonts w:ascii="Aptos" w:hAnsi="Aptos"/>
          <w:sz w:val="20"/>
          <w:szCs w:val="20"/>
          <w:lang w:val="it-IT"/>
        </w:rPr>
        <w:t>a cura di Matteo Mottolese, Paolo Proccacioli, Emilio Russo, consulenza paleografica di Antonio Ciaralli</w:t>
      </w:r>
      <w:r w:rsidR="00416B7A" w:rsidRPr="00547E53">
        <w:rPr>
          <w:rFonts w:ascii="Aptos" w:hAnsi="Aptos"/>
          <w:sz w:val="20"/>
          <w:szCs w:val="20"/>
          <w:lang w:val="it-IT"/>
        </w:rPr>
        <w:t xml:space="preserve">, </w:t>
      </w:r>
      <w:r w:rsidRPr="00547E53">
        <w:rPr>
          <w:rFonts w:ascii="Aptos" w:hAnsi="Aptos"/>
          <w:sz w:val="20"/>
          <w:szCs w:val="20"/>
          <w:lang w:val="it-IT"/>
        </w:rPr>
        <w:t>Roma, Salerno Editrice, 2009, pp. 255-270</w:t>
      </w:r>
      <w:r w:rsidR="00416B7A" w:rsidRPr="00547E53">
        <w:rPr>
          <w:rFonts w:ascii="Aptos" w:hAnsi="Aptos"/>
          <w:sz w:val="20"/>
          <w:szCs w:val="20"/>
          <w:lang w:val="it-IT"/>
        </w:rPr>
        <w:t xml:space="preserve"> ; </w:t>
      </w:r>
      <w:r w:rsidRPr="00547E53">
        <w:rPr>
          <w:rFonts w:ascii="Aptos" w:hAnsi="Aptos"/>
          <w:sz w:val="20"/>
          <w:szCs w:val="20"/>
          <w:lang w:val="it-IT"/>
        </w:rPr>
        <w:t>a</w:t>
      </w:r>
      <w:r w:rsidRPr="00547E53">
        <w:rPr>
          <w:rFonts w:ascii="Aptos" w:hAnsi="Aptos"/>
          <w:sz w:val="20"/>
          <w:szCs w:val="20"/>
          <w:shd w:val="clear" w:color="auto" w:fill="FFFFFF"/>
          <w:lang w:val="it-IT"/>
        </w:rPr>
        <w:t xml:space="preserve">insi que dans son </w:t>
      </w:r>
      <w:r w:rsidRPr="00547E53">
        <w:rPr>
          <w:rFonts w:ascii="Aptos" w:hAnsi="Aptos"/>
          <w:i/>
          <w:iCs/>
          <w:sz w:val="20"/>
          <w:szCs w:val="20"/>
          <w:shd w:val="clear" w:color="auto" w:fill="FFFFFF"/>
          <w:lang w:val="it-IT"/>
        </w:rPr>
        <w:t>Come lavorava Guicciardini</w:t>
      </w:r>
      <w:r w:rsidR="00416B7A" w:rsidRPr="00547E53">
        <w:rPr>
          <w:rFonts w:ascii="Aptos" w:hAnsi="Aptos"/>
          <w:sz w:val="20"/>
          <w:szCs w:val="20"/>
          <w:shd w:val="clear" w:color="auto" w:fill="FFFFFF"/>
          <w:lang w:val="it-IT"/>
        </w:rPr>
        <w:t>,</w:t>
      </w:r>
      <w:r w:rsidRPr="00547E53">
        <w:rPr>
          <w:rFonts w:ascii="Aptos" w:hAnsi="Aptos"/>
          <w:i/>
          <w:iCs/>
          <w:sz w:val="20"/>
          <w:szCs w:val="20"/>
          <w:shd w:val="clear" w:color="auto" w:fill="FFFFFF"/>
          <w:lang w:val="it-IT"/>
        </w:rPr>
        <w:t xml:space="preserve"> </w:t>
      </w:r>
      <w:r w:rsidRPr="00547E53">
        <w:rPr>
          <w:rFonts w:ascii="Aptos" w:hAnsi="Aptos"/>
          <w:sz w:val="20"/>
          <w:szCs w:val="20"/>
          <w:shd w:val="clear" w:color="auto" w:fill="FFFFFF"/>
          <w:lang w:val="it-IT"/>
        </w:rPr>
        <w:t>Roma, Carocci, 2020, synthèse</w:t>
      </w:r>
      <w:r w:rsidR="00B90E1E" w:rsidRPr="00547E53">
        <w:rPr>
          <w:rFonts w:ascii="Aptos" w:hAnsi="Aptos"/>
          <w:sz w:val="20"/>
          <w:szCs w:val="20"/>
          <w:shd w:val="clear" w:color="auto" w:fill="FFFFFF"/>
          <w:lang w:val="it-IT"/>
        </w:rPr>
        <w:t xml:space="preserve"> ‘</w:t>
      </w:r>
      <w:r w:rsidRPr="00547E53">
        <w:rPr>
          <w:rFonts w:ascii="Aptos" w:hAnsi="Aptos"/>
          <w:sz w:val="20"/>
          <w:szCs w:val="20"/>
          <w:shd w:val="clear" w:color="auto" w:fill="FFFFFF"/>
          <w:lang w:val="it-IT"/>
        </w:rPr>
        <w:t>continienne</w:t>
      </w:r>
      <w:r w:rsidR="00B90E1E" w:rsidRPr="00547E53">
        <w:rPr>
          <w:rFonts w:ascii="Aptos" w:hAnsi="Aptos"/>
          <w:sz w:val="20"/>
          <w:szCs w:val="20"/>
          <w:shd w:val="clear" w:color="auto" w:fill="FFFFFF"/>
          <w:lang w:val="it-IT"/>
        </w:rPr>
        <w:t>’</w:t>
      </w:r>
      <w:r w:rsidRPr="00547E53">
        <w:rPr>
          <w:rFonts w:ascii="Aptos" w:hAnsi="Aptos"/>
          <w:sz w:val="20"/>
          <w:szCs w:val="20"/>
          <w:shd w:val="clear" w:color="auto" w:fill="FFFFFF"/>
          <w:lang w:val="it-IT"/>
        </w:rPr>
        <w:t xml:space="preserve"> sur le </w:t>
      </w:r>
      <w:r w:rsidR="00B90E1E" w:rsidRPr="00547E53">
        <w:rPr>
          <w:rFonts w:ascii="Aptos" w:hAnsi="Aptos"/>
          <w:sz w:val="20"/>
          <w:szCs w:val="20"/>
          <w:shd w:val="clear" w:color="auto" w:fill="FFFFFF"/>
          <w:lang w:val="it-IT"/>
        </w:rPr>
        <w:t>‘</w:t>
      </w:r>
      <w:r w:rsidRPr="00547E53">
        <w:rPr>
          <w:rFonts w:ascii="Aptos" w:hAnsi="Aptos"/>
          <w:sz w:val="20"/>
          <w:szCs w:val="20"/>
          <w:shd w:val="clear" w:color="auto" w:fill="FFFFFF"/>
          <w:lang w:val="it-IT"/>
        </w:rPr>
        <w:t>modus scribendi</w:t>
      </w:r>
      <w:r w:rsidR="00B90E1E" w:rsidRPr="00547E53">
        <w:rPr>
          <w:rFonts w:ascii="Aptos" w:hAnsi="Aptos"/>
          <w:sz w:val="20"/>
          <w:szCs w:val="20"/>
          <w:shd w:val="clear" w:color="auto" w:fill="FFFFFF"/>
          <w:lang w:val="it-IT"/>
        </w:rPr>
        <w:t>’</w:t>
      </w:r>
      <w:r w:rsidRPr="00547E53">
        <w:rPr>
          <w:rFonts w:ascii="Aptos" w:hAnsi="Aptos"/>
          <w:sz w:val="20"/>
          <w:szCs w:val="20"/>
          <w:shd w:val="clear" w:color="auto" w:fill="FFFFFF"/>
          <w:lang w:val="it-IT"/>
        </w:rPr>
        <w:t xml:space="preserve"> de l’auteur. </w:t>
      </w:r>
    </w:p>
  </w:footnote>
  <w:footnote w:id="5">
    <w:p w14:paraId="349D120E" w14:textId="1753D4BB" w:rsidR="00FC45FF" w:rsidRPr="00547E53" w:rsidRDefault="00FC45FF" w:rsidP="0099701C">
      <w:pPr>
        <w:pStyle w:val="Notedebasdepage"/>
        <w:jc w:val="both"/>
        <w:rPr>
          <w:rFonts w:ascii="Aptos" w:hAnsi="Aptos"/>
        </w:rPr>
      </w:pPr>
      <w:r w:rsidRPr="00547E53">
        <w:rPr>
          <w:rStyle w:val="Appelnotedebasdep"/>
          <w:rFonts w:ascii="Aptos" w:hAnsi="Aptos"/>
        </w:rPr>
        <w:footnoteRef/>
      </w:r>
      <w:r w:rsidRPr="00547E53">
        <w:rPr>
          <w:rStyle w:val="Appelnotedebasdep"/>
          <w:rFonts w:ascii="Aptos" w:hAnsi="Aptos"/>
        </w:rPr>
        <w:t xml:space="preserve"> </w:t>
      </w:r>
      <w:r w:rsidRPr="00547E53">
        <w:rPr>
          <w:rFonts w:ascii="Aptos" w:hAnsi="Aptos"/>
        </w:rPr>
        <w:t xml:space="preserve">On rappellera les années de Paola Moreno à l’Université </w:t>
      </w:r>
      <w:r w:rsidR="00054BFE" w:rsidRPr="00547E53">
        <w:rPr>
          <w:rFonts w:ascii="Aptos" w:hAnsi="Aptos"/>
        </w:rPr>
        <w:t xml:space="preserve">Notre-Dame de la </w:t>
      </w:r>
      <w:r w:rsidR="00CA0B4A" w:rsidRPr="00547E53">
        <w:rPr>
          <w:rFonts w:ascii="Aptos" w:hAnsi="Aptos"/>
        </w:rPr>
        <w:t>P</w:t>
      </w:r>
      <w:r w:rsidR="00054BFE" w:rsidRPr="00547E53">
        <w:rPr>
          <w:rFonts w:ascii="Aptos" w:hAnsi="Aptos"/>
        </w:rPr>
        <w:t xml:space="preserve">aix </w:t>
      </w:r>
      <w:r w:rsidRPr="00547E53">
        <w:rPr>
          <w:rFonts w:ascii="Aptos" w:hAnsi="Aptos"/>
        </w:rPr>
        <w:t>de Namur</w:t>
      </w:r>
      <w:r w:rsidR="009F5956" w:rsidRPr="00547E53">
        <w:rPr>
          <w:rFonts w:ascii="Aptos" w:hAnsi="Aptos"/>
        </w:rPr>
        <w:t xml:space="preserve">, comme chargée de cours </w:t>
      </w:r>
      <w:r w:rsidR="00A02A8E" w:rsidRPr="00547E53">
        <w:rPr>
          <w:rFonts w:ascii="Aptos" w:hAnsi="Aptos"/>
        </w:rPr>
        <w:t>puis professeure à temps partiel</w:t>
      </w:r>
      <w:r w:rsidR="00CA0B4A" w:rsidRPr="00547E53">
        <w:rPr>
          <w:rFonts w:ascii="Aptos" w:hAnsi="Aptos"/>
        </w:rPr>
        <w:t xml:space="preserve">, </w:t>
      </w:r>
      <w:r w:rsidR="00A02A8E" w:rsidRPr="00547E53">
        <w:rPr>
          <w:rFonts w:ascii="Aptos" w:hAnsi="Aptos"/>
        </w:rPr>
        <w:t xml:space="preserve">de </w:t>
      </w:r>
      <w:r w:rsidR="009F5956" w:rsidRPr="00547E53">
        <w:rPr>
          <w:rFonts w:ascii="Aptos" w:hAnsi="Aptos"/>
        </w:rPr>
        <w:t xml:space="preserve">1999 à 2002 </w:t>
      </w:r>
      <w:r w:rsidR="00A02A8E" w:rsidRPr="00547E53">
        <w:rPr>
          <w:rFonts w:ascii="Aptos" w:hAnsi="Aptos"/>
        </w:rPr>
        <w:t>et</w:t>
      </w:r>
      <w:r w:rsidR="009F5956" w:rsidRPr="00547E53">
        <w:rPr>
          <w:rFonts w:ascii="Aptos" w:hAnsi="Aptos"/>
        </w:rPr>
        <w:t xml:space="preserve"> de 2002</w:t>
      </w:r>
      <w:r w:rsidR="00087B6A" w:rsidRPr="00547E53">
        <w:rPr>
          <w:rFonts w:ascii="Aptos" w:hAnsi="Aptos"/>
        </w:rPr>
        <w:t xml:space="preserve"> à 2005.</w:t>
      </w:r>
    </w:p>
  </w:footnote>
  <w:footnote w:id="6">
    <w:p w14:paraId="2B6681F5" w14:textId="1827990E" w:rsidR="00824F88" w:rsidRPr="00547E53" w:rsidRDefault="00824F88" w:rsidP="00824F88">
      <w:pPr>
        <w:pStyle w:val="Notedebasdepage"/>
        <w:jc w:val="both"/>
        <w:rPr>
          <w:rFonts w:ascii="Aptos" w:hAnsi="Aptos"/>
          <w:lang w:val="it-IT"/>
        </w:rPr>
      </w:pPr>
      <w:r w:rsidRPr="00547E53">
        <w:rPr>
          <w:rStyle w:val="Appelnotedebasdep"/>
          <w:rFonts w:ascii="Aptos" w:hAnsi="Aptos"/>
        </w:rPr>
        <w:footnoteRef/>
      </w:r>
      <w:r w:rsidRPr="00547E53">
        <w:rPr>
          <w:rFonts w:ascii="Aptos" w:hAnsi="Aptos"/>
          <w:lang w:val="it-IT"/>
        </w:rPr>
        <w:t xml:space="preserve"> </w:t>
      </w:r>
      <w:r w:rsidRPr="00547E53">
        <w:rPr>
          <w:rFonts w:ascii="Aptos" w:hAnsi="Aptos"/>
          <w:smallCaps/>
          <w:lang w:val="it-IT"/>
        </w:rPr>
        <w:t>Francesco Guicciardini</w:t>
      </w:r>
      <w:r w:rsidRPr="00547E53">
        <w:rPr>
          <w:rFonts w:ascii="Aptos" w:hAnsi="Aptos"/>
          <w:lang w:val="it-IT"/>
        </w:rPr>
        <w:t xml:space="preserve">, </w:t>
      </w:r>
      <w:r w:rsidRPr="00547E53">
        <w:rPr>
          <w:rFonts w:ascii="Aptos" w:hAnsi="Aptos"/>
          <w:i/>
          <w:iCs/>
          <w:lang w:val="it-IT"/>
        </w:rPr>
        <w:t>Le lettere</w:t>
      </w:r>
      <w:r w:rsidRPr="00547E53">
        <w:rPr>
          <w:rFonts w:ascii="Aptos" w:hAnsi="Aptos"/>
          <w:lang w:val="it-IT"/>
        </w:rPr>
        <w:t>, a cura di Pierre Jodogne, Roma, Istituto Storico per l’età moderna e contemporanea, 1986-2008, 10 vol</w:t>
      </w:r>
      <w:r w:rsidR="008F4B7D" w:rsidRPr="00547E53">
        <w:rPr>
          <w:rFonts w:ascii="Aptos" w:hAnsi="Aptos"/>
          <w:lang w:val="it-IT"/>
        </w:rPr>
        <w:t>l</w:t>
      </w:r>
      <w:r w:rsidRPr="00547E53">
        <w:rPr>
          <w:rFonts w:ascii="Aptos" w:hAnsi="Aptos"/>
          <w:lang w:val="it-IT"/>
        </w:rPr>
        <w:t xml:space="preserve">. ; </w:t>
      </w:r>
      <w:r w:rsidRPr="00547E53">
        <w:rPr>
          <w:rFonts w:ascii="Aptos" w:hAnsi="Aptos"/>
          <w:smallCaps/>
          <w:lang w:val="it-IT"/>
        </w:rPr>
        <w:t>Francesco Guicciardini</w:t>
      </w:r>
      <w:r w:rsidRPr="00547E53">
        <w:rPr>
          <w:rFonts w:ascii="Aptos" w:hAnsi="Aptos"/>
          <w:lang w:val="it-IT"/>
        </w:rPr>
        <w:t xml:space="preserve">, </w:t>
      </w:r>
      <w:r w:rsidRPr="00547E53">
        <w:rPr>
          <w:rFonts w:ascii="Aptos" w:hAnsi="Aptos"/>
          <w:i/>
          <w:iCs/>
          <w:lang w:val="it-IT"/>
        </w:rPr>
        <w:t>Le lettere</w:t>
      </w:r>
      <w:r w:rsidRPr="00547E53">
        <w:rPr>
          <w:rFonts w:ascii="Aptos" w:hAnsi="Aptos"/>
          <w:lang w:val="it-IT"/>
        </w:rPr>
        <w:t>, XI, a cura di Pierre Jodogne, Paola Moreno, Roma, Edizioni di Storia e Letteratura, 2018 ; le volume XII, repris et achevé par Pierre Jodogne, devrait paraître en 2024 au</w:t>
      </w:r>
      <w:r w:rsidR="00A05B70" w:rsidRPr="00547E53">
        <w:rPr>
          <w:rFonts w:ascii="Aptos" w:hAnsi="Aptos"/>
          <w:lang w:val="it-IT"/>
        </w:rPr>
        <w:t>près des</w:t>
      </w:r>
      <w:r w:rsidRPr="00547E53">
        <w:rPr>
          <w:rFonts w:ascii="Aptos" w:hAnsi="Aptos"/>
          <w:lang w:val="it-IT"/>
        </w:rPr>
        <w:t xml:space="preserve"> Edizioni della Normale d</w:t>
      </w:r>
      <w:r w:rsidR="00162C40" w:rsidRPr="00547E53">
        <w:rPr>
          <w:rFonts w:ascii="Aptos" w:hAnsi="Aptos"/>
          <w:lang w:val="it-IT"/>
        </w:rPr>
        <w:t xml:space="preserve">i </w:t>
      </w:r>
      <w:r w:rsidRPr="00547E53">
        <w:rPr>
          <w:rFonts w:ascii="Aptos" w:hAnsi="Aptos"/>
          <w:lang w:val="it-IT"/>
        </w:rPr>
        <w:t>Pis</w:t>
      </w:r>
      <w:r w:rsidR="00162C40" w:rsidRPr="00547E53">
        <w:rPr>
          <w:rFonts w:ascii="Aptos" w:hAnsi="Aptos"/>
          <w:lang w:val="it-IT"/>
        </w:rPr>
        <w:t>a</w:t>
      </w:r>
      <w:r w:rsidRPr="00547E53">
        <w:rPr>
          <w:rFonts w:ascii="Aptos" w:hAnsi="Aptos"/>
          <w:lang w:val="it-IT"/>
        </w:rPr>
        <w:t>.</w:t>
      </w:r>
    </w:p>
  </w:footnote>
  <w:footnote w:id="7">
    <w:p w14:paraId="4EA9E484" w14:textId="7BCBE9DE" w:rsidR="00824F88" w:rsidRPr="00547E53" w:rsidRDefault="00824F88" w:rsidP="00A3072C">
      <w:pPr>
        <w:pStyle w:val="Paragraphedeliste"/>
        <w:spacing w:after="0" w:line="240" w:lineRule="auto"/>
        <w:ind w:left="0"/>
        <w:jc w:val="both"/>
        <w:rPr>
          <w:rFonts w:ascii="Aptos" w:hAnsi="Aptos"/>
        </w:rPr>
      </w:pPr>
      <w:r w:rsidRPr="00547E53">
        <w:rPr>
          <w:rStyle w:val="Appelnotedebasdep"/>
          <w:rFonts w:ascii="Aptos" w:hAnsi="Aptos"/>
          <w:sz w:val="20"/>
          <w:szCs w:val="20"/>
        </w:rPr>
        <w:footnoteRef/>
      </w:r>
      <w:r w:rsidRPr="00547E53">
        <w:rPr>
          <w:rFonts w:ascii="Aptos" w:hAnsi="Aptos"/>
          <w:sz w:val="20"/>
          <w:szCs w:val="20"/>
        </w:rPr>
        <w:t xml:space="preserve"> Université de Liège, 5</w:t>
      </w:r>
      <w:r w:rsidR="007045A0" w:rsidRPr="00547E53">
        <w:rPr>
          <w:rFonts w:ascii="Aptos" w:hAnsi="Aptos"/>
          <w:sz w:val="20"/>
          <w:szCs w:val="20"/>
        </w:rPr>
        <w:t xml:space="preserve"> </w:t>
      </w:r>
      <w:r w:rsidRPr="00547E53">
        <w:rPr>
          <w:rFonts w:ascii="Aptos" w:hAnsi="Aptos"/>
          <w:sz w:val="20"/>
          <w:szCs w:val="20"/>
        </w:rPr>
        <w:t xml:space="preserve">décembre 2006. Paola Moreno y prononce une communication intitulée </w:t>
      </w:r>
      <w:r w:rsidRPr="00547E53">
        <w:rPr>
          <w:rFonts w:ascii="Aptos" w:hAnsi="Aptos"/>
          <w:i/>
          <w:iCs/>
          <w:sz w:val="20"/>
          <w:szCs w:val="20"/>
        </w:rPr>
        <w:t>La correspondance de Guichardin en typographie</w:t>
      </w:r>
      <w:r w:rsidRPr="00547E53">
        <w:rPr>
          <w:rFonts w:ascii="Aptos" w:hAnsi="Aptos"/>
          <w:sz w:val="20"/>
          <w:szCs w:val="20"/>
        </w:rPr>
        <w:t>.</w:t>
      </w:r>
      <w:r w:rsidR="007045A0" w:rsidRPr="00547E53">
        <w:rPr>
          <w:rFonts w:ascii="Aptos" w:hAnsi="Aptos"/>
          <w:sz w:val="20"/>
          <w:szCs w:val="20"/>
        </w:rPr>
        <w:t xml:space="preserve"> </w:t>
      </w:r>
      <w:r w:rsidR="00162C40" w:rsidRPr="00547E53">
        <w:rPr>
          <w:rFonts w:ascii="Aptos" w:hAnsi="Aptos"/>
          <w:sz w:val="20"/>
          <w:szCs w:val="20"/>
        </w:rPr>
        <w:t xml:space="preserve">Voir </w:t>
      </w:r>
      <w:r w:rsidR="00EB26E5" w:rsidRPr="00547E53">
        <w:rPr>
          <w:rFonts w:ascii="Aptos" w:hAnsi="Aptos"/>
          <w:smallCaps/>
          <w:sz w:val="20"/>
          <w:szCs w:val="20"/>
        </w:rPr>
        <w:t>Giovanni Palumbo</w:t>
      </w:r>
      <w:r w:rsidR="00EB26E5" w:rsidRPr="00547E53">
        <w:rPr>
          <w:rFonts w:ascii="Aptos" w:hAnsi="Aptos"/>
          <w:sz w:val="20"/>
          <w:szCs w:val="20"/>
        </w:rPr>
        <w:t xml:space="preserve">, </w:t>
      </w:r>
      <w:r w:rsidR="00EB26E5" w:rsidRPr="00547E53">
        <w:rPr>
          <w:rFonts w:ascii="Aptos" w:hAnsi="Aptos"/>
          <w:i/>
          <w:iCs/>
          <w:sz w:val="20"/>
          <w:szCs w:val="20"/>
        </w:rPr>
        <w:t>Francesco Guicciardini e lo studio dei carteggi</w:t>
      </w:r>
      <w:r w:rsidR="00EB26E5" w:rsidRPr="00547E53">
        <w:rPr>
          <w:rFonts w:ascii="Aptos" w:hAnsi="Aptos"/>
          <w:sz w:val="20"/>
          <w:szCs w:val="20"/>
        </w:rPr>
        <w:t xml:space="preserve">, </w:t>
      </w:r>
      <w:r w:rsidR="00A3072C" w:rsidRPr="00547E53">
        <w:rPr>
          <w:rFonts w:ascii="Aptos" w:hAnsi="Aptos"/>
          <w:sz w:val="20"/>
          <w:szCs w:val="20"/>
        </w:rPr>
        <w:t>« </w:t>
      </w:r>
      <w:r w:rsidR="00EB26E5" w:rsidRPr="00547E53">
        <w:rPr>
          <w:rFonts w:ascii="Aptos" w:hAnsi="Aptos"/>
          <w:sz w:val="20"/>
          <w:szCs w:val="20"/>
        </w:rPr>
        <w:t>Laboratoire italien</w:t>
      </w:r>
      <w:r w:rsidR="00A3072C" w:rsidRPr="00547E53">
        <w:rPr>
          <w:rFonts w:ascii="Aptos" w:hAnsi="Aptos"/>
          <w:sz w:val="20"/>
          <w:szCs w:val="20"/>
        </w:rPr>
        <w:t> »</w:t>
      </w:r>
      <w:r w:rsidR="00EB26E5" w:rsidRPr="00547E53">
        <w:rPr>
          <w:rFonts w:ascii="Aptos" w:hAnsi="Aptos"/>
          <w:sz w:val="20"/>
          <w:szCs w:val="20"/>
        </w:rPr>
        <w:t>, 7, 200</w:t>
      </w:r>
      <w:r w:rsidR="005D5899" w:rsidRPr="00547E53">
        <w:rPr>
          <w:rFonts w:ascii="Aptos" w:hAnsi="Aptos"/>
          <w:sz w:val="20"/>
          <w:szCs w:val="20"/>
        </w:rPr>
        <w:t xml:space="preserve">7, pp. 217-225 (en ligne à l’adresse </w:t>
      </w:r>
      <w:hyperlink r:id="rId2" w:history="1">
        <w:r w:rsidR="005D5899" w:rsidRPr="00547E53">
          <w:rPr>
            <w:rStyle w:val="Lienhypertexte"/>
            <w:rFonts w:ascii="Aptos" w:hAnsi="Aptos"/>
            <w:color w:val="333366"/>
            <w:sz w:val="20"/>
            <w:szCs w:val="20"/>
            <w:shd w:val="clear" w:color="auto" w:fill="FFFFFF"/>
          </w:rPr>
          <w:t>https://doi.org/10.4000/laboratoireitalien.148</w:t>
        </w:r>
      </w:hyperlink>
      <w:r w:rsidR="005D5899" w:rsidRPr="00547E53">
        <w:rPr>
          <w:rFonts w:ascii="Aptos" w:hAnsi="Aptos"/>
          <w:sz w:val="20"/>
          <w:szCs w:val="20"/>
        </w:rPr>
        <w:t>)</w:t>
      </w:r>
      <w:r w:rsidR="00162C40" w:rsidRPr="00547E53">
        <w:rPr>
          <w:rFonts w:ascii="Aptos" w:hAnsi="Aptos"/>
          <w:sz w:val="20"/>
          <w:szCs w:val="20"/>
        </w:rPr>
        <w:t xml:space="preserve"> pour un compte-rendu de la rencontre.</w:t>
      </w:r>
    </w:p>
  </w:footnote>
  <w:footnote w:id="8">
    <w:p w14:paraId="0669378D" w14:textId="77777777" w:rsidR="00824F88" w:rsidRPr="00547E53" w:rsidRDefault="00824F88" w:rsidP="00824F88">
      <w:pPr>
        <w:pStyle w:val="Notedebasdepage"/>
        <w:jc w:val="both"/>
        <w:rPr>
          <w:rFonts w:ascii="Aptos" w:hAnsi="Aptos"/>
          <w:lang w:val="it-IT"/>
        </w:rPr>
      </w:pPr>
      <w:r w:rsidRPr="00547E53">
        <w:rPr>
          <w:rStyle w:val="Appelnotedebasdep"/>
          <w:rFonts w:ascii="Aptos" w:hAnsi="Aptos"/>
        </w:rPr>
        <w:footnoteRef/>
      </w:r>
      <w:r w:rsidRPr="00547E53">
        <w:rPr>
          <w:rFonts w:ascii="Aptos" w:hAnsi="Aptos"/>
          <w:lang w:val="it-IT"/>
        </w:rPr>
        <w:t xml:space="preserve"> </w:t>
      </w:r>
      <w:r w:rsidRPr="00547E53">
        <w:rPr>
          <w:rFonts w:ascii="Aptos" w:hAnsi="Aptos"/>
          <w:smallCaps/>
          <w:lang w:val="it-IT"/>
        </w:rPr>
        <w:t>Hélène Miesse</w:t>
      </w:r>
      <w:r w:rsidRPr="00547E53">
        <w:rPr>
          <w:rFonts w:ascii="Aptos" w:hAnsi="Aptos"/>
          <w:lang w:val="it-IT"/>
        </w:rPr>
        <w:t xml:space="preserve">, </w:t>
      </w:r>
      <w:r w:rsidRPr="00547E53">
        <w:rPr>
          <w:rFonts w:ascii="Aptos" w:hAnsi="Aptos"/>
          <w:i/>
          <w:iCs/>
          <w:lang w:val="it-IT"/>
        </w:rPr>
        <w:t>Il carteggio di Francesco Guicciardini, laboratorio della lingua e delle idee politiche</w:t>
      </w:r>
      <w:r w:rsidRPr="00547E53">
        <w:rPr>
          <w:rFonts w:ascii="Aptos" w:hAnsi="Aptos"/>
          <w:lang w:val="it-IT"/>
        </w:rPr>
        <w:t xml:space="preserve">, thèse dirigée par Paola Moreno, soutenue à l’Université de Liège en 2013 et publiée sous le titre </w:t>
      </w:r>
      <w:r w:rsidRPr="00547E53">
        <w:rPr>
          <w:rFonts w:ascii="Aptos" w:hAnsi="Aptos"/>
          <w:i/>
          <w:iCs/>
          <w:lang w:val="it-IT"/>
        </w:rPr>
        <w:t>Un laboratorio di carte. Il linguaggio della politica nel ‘carteggio’ di Francesco Guicciardini</w:t>
      </w:r>
      <w:r w:rsidRPr="00547E53">
        <w:rPr>
          <w:rFonts w:ascii="Aptos" w:hAnsi="Aptos"/>
          <w:lang w:val="it-IT"/>
        </w:rPr>
        <w:t>, Strasbourg, ÉLiPhi, 2017.</w:t>
      </w:r>
    </w:p>
  </w:footnote>
  <w:footnote w:id="9">
    <w:p w14:paraId="7BCC8534" w14:textId="3C1CD7E0" w:rsidR="00824F88" w:rsidRPr="00547E53" w:rsidRDefault="00824F88" w:rsidP="00824F88">
      <w:pPr>
        <w:pStyle w:val="xmsonormal"/>
        <w:shd w:val="clear" w:color="auto" w:fill="FFFFFF"/>
        <w:jc w:val="both"/>
        <w:rPr>
          <w:rFonts w:ascii="Aptos" w:hAnsi="Aptos"/>
          <w:sz w:val="20"/>
          <w:szCs w:val="20"/>
          <w:lang w:val="it-IT"/>
        </w:rPr>
      </w:pPr>
      <w:r w:rsidRPr="00547E53">
        <w:rPr>
          <w:rStyle w:val="Appelnotedebasdep"/>
          <w:rFonts w:ascii="Aptos" w:hAnsi="Aptos"/>
          <w:sz w:val="20"/>
          <w:szCs w:val="20"/>
        </w:rPr>
        <w:footnoteRef/>
      </w:r>
      <w:r w:rsidRPr="00547E53">
        <w:rPr>
          <w:rFonts w:ascii="Aptos" w:hAnsi="Aptos"/>
          <w:sz w:val="20"/>
          <w:szCs w:val="20"/>
          <w:lang w:val="it-IT"/>
        </w:rPr>
        <w:t xml:space="preserve"> </w:t>
      </w:r>
      <w:r w:rsidRPr="00547E53">
        <w:rPr>
          <w:rFonts w:ascii="Aptos" w:hAnsi="Aptos"/>
          <w:smallCaps/>
          <w:sz w:val="20"/>
          <w:szCs w:val="20"/>
          <w:lang w:val="it-IT"/>
        </w:rPr>
        <w:t>Paola Moreno</w:t>
      </w:r>
      <w:r w:rsidRPr="00547E53">
        <w:rPr>
          <w:rFonts w:ascii="Aptos" w:hAnsi="Aptos"/>
          <w:sz w:val="20"/>
          <w:szCs w:val="20"/>
          <w:lang w:val="it-IT"/>
        </w:rPr>
        <w:t xml:space="preserve">, </w:t>
      </w:r>
      <w:r w:rsidRPr="00547E53">
        <w:rPr>
          <w:rFonts w:ascii="Aptos" w:hAnsi="Aptos"/>
          <w:i/>
          <w:iCs/>
          <w:sz w:val="20"/>
          <w:szCs w:val="20"/>
          <w:lang w:val="it-IT"/>
        </w:rPr>
        <w:t>La fortuna editoriale del Carteggio di Francesco Guicciardini, dal Cinquecento ai giorni nostri</w:t>
      </w:r>
      <w:r w:rsidRPr="00547E53">
        <w:rPr>
          <w:rFonts w:ascii="Aptos" w:hAnsi="Aptos"/>
          <w:sz w:val="20"/>
          <w:szCs w:val="20"/>
          <w:lang w:val="it-IT"/>
        </w:rPr>
        <w:t>, Rom</w:t>
      </w:r>
      <w:r w:rsidR="00C20F08" w:rsidRPr="00547E53">
        <w:rPr>
          <w:rFonts w:ascii="Aptos" w:hAnsi="Aptos"/>
          <w:sz w:val="20"/>
          <w:szCs w:val="20"/>
          <w:lang w:val="it-IT"/>
        </w:rPr>
        <w:t>a</w:t>
      </w:r>
      <w:r w:rsidRPr="00547E53">
        <w:rPr>
          <w:rFonts w:ascii="Aptos" w:hAnsi="Aptos"/>
          <w:sz w:val="20"/>
          <w:szCs w:val="20"/>
          <w:lang w:val="it-IT"/>
        </w:rPr>
        <w:t>, Istituto Storico Italiano per l’Età Moderna e Contemporanea, 2010.</w:t>
      </w:r>
    </w:p>
  </w:footnote>
  <w:footnote w:id="10">
    <w:p w14:paraId="064DACF8" w14:textId="1F8CFF2B" w:rsidR="00A36CC5" w:rsidRPr="00547E53" w:rsidRDefault="00A36CC5" w:rsidP="0099701C">
      <w:pPr>
        <w:pStyle w:val="Notedebasdepage"/>
        <w:jc w:val="both"/>
        <w:rPr>
          <w:rFonts w:ascii="Aptos" w:hAnsi="Aptos"/>
        </w:rPr>
      </w:pPr>
      <w:r w:rsidRPr="00547E53">
        <w:rPr>
          <w:rStyle w:val="Appelnotedebasdep"/>
          <w:rFonts w:ascii="Aptos" w:hAnsi="Aptos"/>
        </w:rPr>
        <w:footnoteRef/>
      </w:r>
      <w:r w:rsidRPr="00547E53">
        <w:rPr>
          <w:rFonts w:ascii="Aptos" w:hAnsi="Aptos"/>
          <w:lang w:val="it-IT"/>
        </w:rPr>
        <w:t xml:space="preserve"> </w:t>
      </w:r>
      <w:r w:rsidR="001B6FBD" w:rsidRPr="00547E53">
        <w:rPr>
          <w:rFonts w:ascii="Aptos" w:hAnsi="Aptos"/>
          <w:lang w:val="it-IT"/>
        </w:rPr>
        <w:t>À</w:t>
      </w:r>
      <w:r w:rsidR="001B6FBD" w:rsidRPr="00547E53">
        <w:rPr>
          <w:rFonts w:ascii="Aptos" w:hAnsi="Aptos"/>
          <w:lang w:val="it-IT"/>
        </w:rPr>
        <w:t xml:space="preserve"> l’Université Catholique de Louvain, le 29 avril 2008</w:t>
      </w:r>
      <w:r w:rsidR="001B6FBD" w:rsidRPr="00547E53">
        <w:rPr>
          <w:rFonts w:ascii="Aptos" w:hAnsi="Aptos"/>
          <w:lang w:val="it-IT"/>
        </w:rPr>
        <w:t xml:space="preserve">, </w:t>
      </w:r>
      <w:r w:rsidRPr="00547E53">
        <w:rPr>
          <w:rFonts w:ascii="Aptos" w:hAnsi="Aptos"/>
          <w:lang w:val="it-IT"/>
        </w:rPr>
        <w:t>«</w:t>
      </w:r>
      <w:r w:rsidR="005E104D" w:rsidRPr="00547E53">
        <w:rPr>
          <w:rFonts w:ascii="Aptos" w:hAnsi="Aptos"/>
          <w:lang w:val="it-IT"/>
        </w:rPr>
        <w:t> </w:t>
      </w:r>
      <w:r w:rsidRPr="00547E53">
        <w:rPr>
          <w:rFonts w:ascii="Aptos" w:hAnsi="Aptos"/>
          <w:lang w:val="it-IT"/>
        </w:rPr>
        <w:t>Corrispondenze rinascimentali e problemi ecdotici. Il Carteggio di Francesco Guicciardini »</w:t>
      </w:r>
      <w:r w:rsidR="005E104D" w:rsidRPr="00547E53">
        <w:rPr>
          <w:rFonts w:ascii="Aptos" w:hAnsi="Aptos"/>
          <w:lang w:val="it-IT"/>
        </w:rPr>
        <w:t> </w:t>
      </w:r>
      <w:r w:rsidR="00D30A12" w:rsidRPr="00547E53">
        <w:rPr>
          <w:rFonts w:ascii="Aptos" w:hAnsi="Aptos"/>
          <w:lang w:val="it-IT"/>
        </w:rPr>
        <w:t xml:space="preserve">et </w:t>
      </w:r>
      <w:r w:rsidR="00D30A12" w:rsidRPr="00547E53">
        <w:rPr>
          <w:rFonts w:ascii="Aptos" w:hAnsi="Aptos"/>
          <w:lang w:val="it-IT"/>
        </w:rPr>
        <w:t>« L’edizione degli epistolari cinquecenteschi.</w:t>
      </w:r>
      <w:r w:rsidR="00D30A12" w:rsidRPr="00547E53">
        <w:rPr>
          <w:rFonts w:ascii="Aptos" w:hAnsi="Aptos"/>
          <w:lang w:val="it-IT"/>
        </w:rPr>
        <w:t xml:space="preserve"> </w:t>
      </w:r>
      <w:r w:rsidR="00D30A12" w:rsidRPr="00547E53">
        <w:rPr>
          <w:rFonts w:ascii="Aptos" w:hAnsi="Aptos"/>
        </w:rPr>
        <w:t>Carteggi, libri di lettere, segretari »</w:t>
      </w:r>
      <w:r w:rsidR="00D30A12" w:rsidRPr="00547E53">
        <w:rPr>
          <w:rFonts w:ascii="Aptos" w:hAnsi="Aptos"/>
        </w:rPr>
        <w:t xml:space="preserve"> </w:t>
      </w:r>
      <w:r w:rsidR="005E104D" w:rsidRPr="00547E53">
        <w:rPr>
          <w:rFonts w:ascii="Aptos" w:hAnsi="Aptos"/>
        </w:rPr>
        <w:t xml:space="preserve">; </w:t>
      </w:r>
      <w:r w:rsidR="00644248" w:rsidRPr="00547E53">
        <w:rPr>
          <w:rFonts w:ascii="Aptos" w:hAnsi="Aptos"/>
        </w:rPr>
        <w:t>aux Facultés Universitaires Saint-Louis, le 31 octobre 2008</w:t>
      </w:r>
      <w:r w:rsidR="006253CD" w:rsidRPr="00547E53">
        <w:rPr>
          <w:rFonts w:ascii="Aptos" w:hAnsi="Aptos"/>
        </w:rPr>
        <w:t xml:space="preserve">, </w:t>
      </w:r>
      <w:r w:rsidR="006253CD" w:rsidRPr="00547E53">
        <w:rPr>
          <w:rFonts w:ascii="Aptos" w:hAnsi="Aptos"/>
        </w:rPr>
        <w:t>« Correspondances de la Renaissance et problèmes ecdotiques. Domaines français et italien »</w:t>
      </w:r>
      <w:r w:rsidR="006253CD" w:rsidRPr="00547E53">
        <w:rPr>
          <w:rFonts w:ascii="Aptos" w:hAnsi="Aptos"/>
        </w:rPr>
        <w:t xml:space="preserve"> ; </w:t>
      </w:r>
      <w:r w:rsidR="00644248" w:rsidRPr="00547E53">
        <w:rPr>
          <w:rFonts w:ascii="Aptos" w:hAnsi="Aptos"/>
        </w:rPr>
        <w:t>à</w:t>
      </w:r>
      <w:r w:rsidR="00644248" w:rsidRPr="00547E53">
        <w:rPr>
          <w:rFonts w:ascii="Aptos" w:hAnsi="Aptos"/>
        </w:rPr>
        <w:t xml:space="preserve"> l’Universidad Nacional Autónoma de México,</w:t>
      </w:r>
      <w:r w:rsidR="00D30A12" w:rsidRPr="00547E53">
        <w:rPr>
          <w:rFonts w:ascii="Aptos" w:hAnsi="Aptos"/>
        </w:rPr>
        <w:t xml:space="preserve"> </w:t>
      </w:r>
      <w:r w:rsidR="00D30A12" w:rsidRPr="00547E53">
        <w:rPr>
          <w:rFonts w:ascii="Aptos" w:hAnsi="Aptos"/>
        </w:rPr>
        <w:t>le 28 octobre 2009</w:t>
      </w:r>
      <w:r w:rsidR="00D30A12" w:rsidRPr="00547E53">
        <w:rPr>
          <w:rFonts w:ascii="Aptos" w:hAnsi="Aptos"/>
        </w:rPr>
        <w:t xml:space="preserve">, </w:t>
      </w:r>
      <w:r w:rsidR="00644248" w:rsidRPr="00547E53">
        <w:rPr>
          <w:rFonts w:ascii="Aptos" w:hAnsi="Aptos"/>
        </w:rPr>
        <w:t>« Epistolari e carteggi cinquecenteschi : Italia e Spagna a confronto »</w:t>
      </w:r>
      <w:r w:rsidRPr="00547E53">
        <w:rPr>
          <w:rFonts w:ascii="Aptos" w:hAnsi="Aptos"/>
        </w:rPr>
        <w:t>.</w:t>
      </w:r>
    </w:p>
  </w:footnote>
  <w:footnote w:id="11">
    <w:p w14:paraId="1CE03B31" w14:textId="2F1A4C4B" w:rsidR="001D70D8" w:rsidRPr="00547E53" w:rsidRDefault="001D70D8" w:rsidP="001D70D8">
      <w:pPr>
        <w:pStyle w:val="Notedebasdepage"/>
        <w:jc w:val="both"/>
        <w:rPr>
          <w:rFonts w:ascii="Aptos" w:hAnsi="Aptos"/>
          <w:lang w:val="it-IT"/>
        </w:rPr>
      </w:pPr>
      <w:r w:rsidRPr="00547E53">
        <w:rPr>
          <w:rStyle w:val="Appelnotedebasdep"/>
          <w:rFonts w:ascii="Aptos" w:hAnsi="Aptos"/>
        </w:rPr>
        <w:footnoteRef/>
      </w:r>
      <w:r w:rsidRPr="00547E53">
        <w:rPr>
          <w:rFonts w:ascii="Aptos" w:hAnsi="Aptos"/>
          <w:lang w:val="it-IT"/>
        </w:rPr>
        <w:t xml:space="preserve"> Numéro spécial pour le 150</w:t>
      </w:r>
      <w:r w:rsidRPr="00547E53">
        <w:rPr>
          <w:rFonts w:ascii="Aptos" w:hAnsi="Aptos"/>
          <w:vertAlign w:val="superscript"/>
          <w:lang w:val="it-IT"/>
        </w:rPr>
        <w:t>e</w:t>
      </w:r>
      <w:r w:rsidRPr="00547E53">
        <w:rPr>
          <w:rFonts w:ascii="Aptos" w:hAnsi="Aptos"/>
          <w:lang w:val="it-IT"/>
        </w:rPr>
        <w:t xml:space="preserve"> anniversaire de la Commissione per i testi in lingua, a cura di Emilio Pasquini, Bologna, Commissione per i testi in lingua (</w:t>
      </w:r>
      <w:r w:rsidR="00A9244D" w:rsidRPr="00547E53">
        <w:rPr>
          <w:rFonts w:ascii="Aptos" w:hAnsi="Aptos"/>
          <w:lang w:val="it-IT"/>
        </w:rPr>
        <w:t>«</w:t>
      </w:r>
      <w:r w:rsidR="00A9244D" w:rsidRPr="00547E53">
        <w:rPr>
          <w:rFonts w:ascii="Aptos" w:hAnsi="Aptos"/>
          <w:lang w:val="it-IT"/>
        </w:rPr>
        <w:t xml:space="preserve"> </w:t>
      </w:r>
      <w:r w:rsidRPr="00547E53">
        <w:rPr>
          <w:rFonts w:ascii="Aptos" w:hAnsi="Aptos"/>
          <w:lang w:val="it-IT"/>
        </w:rPr>
        <w:t>Collezione di opere inedite o rare</w:t>
      </w:r>
      <w:r w:rsidR="00A9244D" w:rsidRPr="00547E53">
        <w:rPr>
          <w:rFonts w:ascii="Aptos" w:hAnsi="Aptos"/>
          <w:lang w:val="it-IT"/>
        </w:rPr>
        <w:t> </w:t>
      </w:r>
      <w:r w:rsidR="00A9244D" w:rsidRPr="00547E53">
        <w:rPr>
          <w:rFonts w:ascii="Aptos" w:hAnsi="Aptos"/>
          <w:lang w:val="it-IT"/>
        </w:rPr>
        <w:t>»</w:t>
      </w:r>
      <w:r w:rsidRPr="00547E53">
        <w:rPr>
          <w:rFonts w:ascii="Aptos" w:hAnsi="Aptos"/>
          <w:lang w:val="it-IT"/>
        </w:rPr>
        <w:t>, 169), 2012, pp. 127-147.</w:t>
      </w:r>
    </w:p>
  </w:footnote>
  <w:footnote w:id="12">
    <w:p w14:paraId="02B1154D" w14:textId="1CE12D55" w:rsidR="007C51CC" w:rsidRPr="00547E53" w:rsidRDefault="007C51CC" w:rsidP="0099701C">
      <w:pPr>
        <w:pStyle w:val="Notedebasdepage"/>
        <w:jc w:val="both"/>
        <w:rPr>
          <w:rFonts w:ascii="Aptos" w:hAnsi="Aptos"/>
        </w:rPr>
      </w:pPr>
      <w:r w:rsidRPr="00547E53">
        <w:rPr>
          <w:rStyle w:val="Appelnotedebasdep"/>
          <w:rFonts w:ascii="Aptos" w:hAnsi="Aptos"/>
        </w:rPr>
        <w:footnoteRef/>
      </w:r>
      <w:r w:rsidRPr="00547E53">
        <w:rPr>
          <w:rFonts w:ascii="Aptos" w:hAnsi="Aptos"/>
        </w:rPr>
        <w:t xml:space="preserve"> Ces mots sont ceux employés par Paola Moreno elle-même dans un document non</w:t>
      </w:r>
      <w:r w:rsidR="009E08B1" w:rsidRPr="00547E53">
        <w:rPr>
          <w:rFonts w:ascii="Aptos" w:hAnsi="Aptos"/>
        </w:rPr>
        <w:t xml:space="preserve"> </w:t>
      </w:r>
      <w:r w:rsidRPr="00547E53">
        <w:rPr>
          <w:rFonts w:ascii="Aptos" w:hAnsi="Aptos"/>
        </w:rPr>
        <w:t>publié.</w:t>
      </w:r>
    </w:p>
  </w:footnote>
  <w:footnote w:id="13">
    <w:p w14:paraId="1A6FE132" w14:textId="40909D8F" w:rsidR="009B77FA" w:rsidRPr="00547E53" w:rsidRDefault="009B77FA" w:rsidP="00E22764">
      <w:pPr>
        <w:pStyle w:val="Notedebasdepage"/>
        <w:jc w:val="both"/>
        <w:rPr>
          <w:rFonts w:ascii="Aptos" w:hAnsi="Aptos"/>
        </w:rPr>
      </w:pPr>
      <w:r w:rsidRPr="00547E53">
        <w:rPr>
          <w:rStyle w:val="Appelnotedebasdep"/>
          <w:rFonts w:ascii="Aptos" w:hAnsi="Aptos"/>
        </w:rPr>
        <w:footnoteRef/>
      </w:r>
      <w:r w:rsidRPr="00547E53">
        <w:rPr>
          <w:rFonts w:ascii="Aptos" w:hAnsi="Aptos"/>
        </w:rPr>
        <w:t xml:space="preserve"> </w:t>
      </w:r>
      <w:r w:rsidR="00AF5A75" w:rsidRPr="00547E53">
        <w:rPr>
          <w:rFonts w:ascii="Aptos" w:hAnsi="Aptos"/>
          <w:smallCaps/>
        </w:rPr>
        <w:t xml:space="preserve">Paola </w:t>
      </w:r>
      <w:r w:rsidRPr="00547E53">
        <w:rPr>
          <w:rFonts w:ascii="Aptos" w:hAnsi="Aptos"/>
          <w:smallCaps/>
        </w:rPr>
        <w:t>Moreno</w:t>
      </w:r>
      <w:r w:rsidRPr="00547E53">
        <w:rPr>
          <w:rFonts w:ascii="Aptos" w:hAnsi="Aptos"/>
        </w:rPr>
        <w:t xml:space="preserve">, </w:t>
      </w:r>
      <w:r w:rsidR="0099761D" w:rsidRPr="00547E53">
        <w:rPr>
          <w:rFonts w:ascii="Aptos" w:hAnsi="Aptos"/>
          <w:i/>
          <w:iCs/>
        </w:rPr>
        <w:t>D</w:t>
      </w:r>
      <w:r w:rsidR="00135A0C" w:rsidRPr="00547E53">
        <w:rPr>
          <w:rFonts w:ascii="Aptos" w:hAnsi="Aptos"/>
          <w:i/>
          <w:iCs/>
        </w:rPr>
        <w:t>ossier de présentation de l’A</w:t>
      </w:r>
      <w:r w:rsidR="0099761D" w:rsidRPr="00547E53">
        <w:rPr>
          <w:rFonts w:ascii="Aptos" w:hAnsi="Aptos"/>
          <w:i/>
          <w:iCs/>
        </w:rPr>
        <w:t xml:space="preserve">ction de </w:t>
      </w:r>
      <w:r w:rsidR="00135A0C" w:rsidRPr="00547E53">
        <w:rPr>
          <w:rFonts w:ascii="Aptos" w:hAnsi="Aptos"/>
          <w:i/>
          <w:iCs/>
        </w:rPr>
        <w:t>R</w:t>
      </w:r>
      <w:r w:rsidR="0099761D" w:rsidRPr="00547E53">
        <w:rPr>
          <w:rFonts w:ascii="Aptos" w:hAnsi="Aptos"/>
          <w:i/>
          <w:iCs/>
        </w:rPr>
        <w:t xml:space="preserve">echerche </w:t>
      </w:r>
      <w:r w:rsidR="00135A0C" w:rsidRPr="00547E53">
        <w:rPr>
          <w:rFonts w:ascii="Aptos" w:hAnsi="Aptos"/>
          <w:i/>
          <w:iCs/>
        </w:rPr>
        <w:t>C</w:t>
      </w:r>
      <w:r w:rsidR="0099761D" w:rsidRPr="00547E53">
        <w:rPr>
          <w:rFonts w:ascii="Aptos" w:hAnsi="Aptos"/>
          <w:i/>
          <w:iCs/>
        </w:rPr>
        <w:t>oncertée</w:t>
      </w:r>
      <w:r w:rsidR="00135A0C" w:rsidRPr="00547E53">
        <w:rPr>
          <w:rFonts w:ascii="Aptos" w:hAnsi="Aptos"/>
          <w:i/>
          <w:iCs/>
        </w:rPr>
        <w:t xml:space="preserve"> EpistolART</w:t>
      </w:r>
      <w:r w:rsidR="00135A0C" w:rsidRPr="00547E53">
        <w:rPr>
          <w:rFonts w:ascii="Aptos" w:hAnsi="Aptos"/>
        </w:rPr>
        <w:t>, Université de Liège, 2013</w:t>
      </w:r>
      <w:r w:rsidR="008D1F86" w:rsidRPr="00547E53">
        <w:rPr>
          <w:rFonts w:ascii="Aptos" w:hAnsi="Aptos"/>
        </w:rPr>
        <w:t>, document non publié</w:t>
      </w:r>
      <w:r w:rsidR="00135A0C" w:rsidRPr="00547E53">
        <w:rPr>
          <w:rFonts w:ascii="Aptos" w:hAnsi="Aptos"/>
        </w:rPr>
        <w:t>.</w:t>
      </w:r>
      <w:r w:rsidR="006C1965" w:rsidRPr="00547E53">
        <w:rPr>
          <w:rFonts w:ascii="Aptos" w:hAnsi="Aptos"/>
        </w:rPr>
        <w:t xml:space="preserve"> </w:t>
      </w:r>
    </w:p>
  </w:footnote>
  <w:footnote w:id="14">
    <w:p w14:paraId="44D515D1" w14:textId="4EFCBBFE" w:rsidR="0029546A" w:rsidRPr="00547E53" w:rsidRDefault="0029546A" w:rsidP="00FB5A0C">
      <w:pPr>
        <w:pStyle w:val="xmsonormal"/>
        <w:shd w:val="clear" w:color="auto" w:fill="FFFFFF"/>
        <w:jc w:val="both"/>
        <w:rPr>
          <w:rFonts w:ascii="Aptos" w:hAnsi="Aptos"/>
          <w:sz w:val="20"/>
          <w:szCs w:val="20"/>
        </w:rPr>
      </w:pPr>
      <w:r w:rsidRPr="00547E53">
        <w:rPr>
          <w:rStyle w:val="Appelnotedebasdep"/>
          <w:rFonts w:ascii="Aptos" w:hAnsi="Aptos"/>
          <w:sz w:val="20"/>
          <w:szCs w:val="20"/>
        </w:rPr>
        <w:footnoteRef/>
      </w:r>
      <w:r w:rsidRPr="00547E53">
        <w:rPr>
          <w:rFonts w:ascii="Aptos" w:hAnsi="Aptos"/>
          <w:sz w:val="20"/>
          <w:szCs w:val="20"/>
        </w:rPr>
        <w:t xml:space="preserve"> </w:t>
      </w:r>
      <w:r w:rsidR="006F41D8" w:rsidRPr="00547E53">
        <w:rPr>
          <w:rFonts w:ascii="Aptos" w:hAnsi="Aptos"/>
          <w:sz w:val="20"/>
          <w:szCs w:val="20"/>
        </w:rPr>
        <w:t>Parmi les collaborateurs du</w:t>
      </w:r>
      <w:r w:rsidRPr="00547E53">
        <w:rPr>
          <w:rFonts w:ascii="Aptos" w:hAnsi="Aptos"/>
          <w:sz w:val="20"/>
          <w:szCs w:val="20"/>
        </w:rPr>
        <w:t xml:space="preserve"> pr</w:t>
      </w:r>
      <w:r w:rsidR="00112D9B" w:rsidRPr="00547E53">
        <w:rPr>
          <w:rFonts w:ascii="Aptos" w:hAnsi="Aptos"/>
          <w:sz w:val="20"/>
          <w:szCs w:val="20"/>
        </w:rPr>
        <w:t>ojet Epistol</w:t>
      </w:r>
      <w:r w:rsidR="00E22764" w:rsidRPr="00547E53">
        <w:rPr>
          <w:rFonts w:ascii="Aptos" w:hAnsi="Aptos"/>
          <w:sz w:val="20"/>
          <w:szCs w:val="20"/>
        </w:rPr>
        <w:t>ART</w:t>
      </w:r>
      <w:r w:rsidR="00C815E5" w:rsidRPr="00547E53">
        <w:rPr>
          <w:rFonts w:ascii="Aptos" w:hAnsi="Aptos"/>
          <w:sz w:val="20"/>
          <w:szCs w:val="20"/>
        </w:rPr>
        <w:t xml:space="preserve">, </w:t>
      </w:r>
      <w:r w:rsidR="00112D9B" w:rsidRPr="00547E53">
        <w:rPr>
          <w:rFonts w:ascii="Aptos" w:hAnsi="Aptos"/>
          <w:sz w:val="20"/>
          <w:szCs w:val="20"/>
        </w:rPr>
        <w:t xml:space="preserve">peuvent être cités, entre autres, </w:t>
      </w:r>
      <w:r w:rsidRPr="00547E53">
        <w:rPr>
          <w:rFonts w:ascii="Aptos" w:hAnsi="Aptos"/>
          <w:sz w:val="20"/>
          <w:szCs w:val="20"/>
        </w:rPr>
        <w:t>Cristiano Amendola</w:t>
      </w:r>
      <w:r w:rsidR="00E3522D" w:rsidRPr="00547E53">
        <w:rPr>
          <w:rFonts w:ascii="Aptos" w:hAnsi="Aptos"/>
          <w:sz w:val="20"/>
          <w:szCs w:val="20"/>
        </w:rPr>
        <w:t xml:space="preserve"> (dont la thèse,</w:t>
      </w:r>
      <w:r w:rsidR="00E3522D" w:rsidRPr="00547E53">
        <w:rPr>
          <w:rFonts w:ascii="Aptos" w:hAnsi="Aptos"/>
          <w:sz w:val="20"/>
          <w:szCs w:val="20"/>
        </w:rPr>
        <w:t xml:space="preserve"> </w:t>
      </w:r>
      <w:r w:rsidR="00E3522D" w:rsidRPr="00547E53">
        <w:rPr>
          <w:rFonts w:ascii="Aptos" w:hAnsi="Aptos"/>
          <w:i/>
          <w:iCs/>
          <w:sz w:val="20"/>
          <w:szCs w:val="20"/>
        </w:rPr>
        <w:t xml:space="preserve">Il vero raccontato. </w:t>
      </w:r>
      <w:r w:rsidR="00E3522D" w:rsidRPr="00547E53">
        <w:rPr>
          <w:rFonts w:ascii="Aptos" w:hAnsi="Aptos"/>
          <w:i/>
          <w:iCs/>
          <w:sz w:val="20"/>
          <w:szCs w:val="20"/>
          <w:lang w:val="it-IT"/>
        </w:rPr>
        <w:t>Narratio brevis e retorica umanistica nell'epistola tra Quattro e Cinquecento</w:t>
      </w:r>
      <w:r w:rsidR="00E3522D" w:rsidRPr="00547E53">
        <w:rPr>
          <w:rFonts w:ascii="Aptos" w:hAnsi="Aptos"/>
          <w:sz w:val="20"/>
          <w:szCs w:val="20"/>
          <w:lang w:val="it-IT"/>
        </w:rPr>
        <w:t xml:space="preserve">, </w:t>
      </w:r>
      <w:r w:rsidR="00F24FE5" w:rsidRPr="00547E53">
        <w:rPr>
          <w:rFonts w:ascii="Aptos" w:hAnsi="Aptos"/>
          <w:sz w:val="20"/>
          <w:szCs w:val="20"/>
          <w:lang w:val="it-IT"/>
        </w:rPr>
        <w:t>a été</w:t>
      </w:r>
      <w:r w:rsidR="00E3522D" w:rsidRPr="00547E53">
        <w:rPr>
          <w:rFonts w:ascii="Aptos" w:hAnsi="Aptos"/>
          <w:sz w:val="20"/>
          <w:szCs w:val="20"/>
          <w:lang w:val="it-IT"/>
        </w:rPr>
        <w:t xml:space="preserve"> dirigée par P</w:t>
      </w:r>
      <w:r w:rsidR="00A51F88" w:rsidRPr="00547E53">
        <w:rPr>
          <w:rFonts w:ascii="Aptos" w:hAnsi="Aptos"/>
          <w:sz w:val="20"/>
          <w:szCs w:val="20"/>
          <w:lang w:val="it-IT"/>
        </w:rPr>
        <w:t>aola</w:t>
      </w:r>
      <w:r w:rsidR="00E3522D" w:rsidRPr="00547E53">
        <w:rPr>
          <w:rFonts w:ascii="Aptos" w:hAnsi="Aptos"/>
          <w:sz w:val="20"/>
          <w:szCs w:val="20"/>
          <w:lang w:val="it-IT"/>
        </w:rPr>
        <w:t xml:space="preserve"> Moreno)</w:t>
      </w:r>
      <w:r w:rsidRPr="00547E53">
        <w:rPr>
          <w:rFonts w:ascii="Aptos" w:hAnsi="Aptos"/>
          <w:sz w:val="20"/>
          <w:szCs w:val="20"/>
          <w:lang w:val="it-IT"/>
        </w:rPr>
        <w:t xml:space="preserve">, </w:t>
      </w:r>
      <w:r w:rsidR="00523A6A" w:rsidRPr="00547E53">
        <w:rPr>
          <w:rFonts w:ascii="Aptos" w:hAnsi="Aptos"/>
          <w:sz w:val="20"/>
          <w:szCs w:val="20"/>
          <w:lang w:val="it-IT"/>
        </w:rPr>
        <w:t xml:space="preserve">Lucia Aquino, </w:t>
      </w:r>
      <w:r w:rsidRPr="00547E53">
        <w:rPr>
          <w:rFonts w:ascii="Aptos" w:hAnsi="Aptos"/>
          <w:sz w:val="20"/>
          <w:szCs w:val="20"/>
          <w:lang w:val="it-IT"/>
        </w:rPr>
        <w:t xml:space="preserve">Alessandro Aresti, </w:t>
      </w:r>
      <w:r w:rsidR="00523A6A" w:rsidRPr="00547E53">
        <w:rPr>
          <w:rFonts w:ascii="Aptos" w:hAnsi="Aptos"/>
          <w:sz w:val="20"/>
          <w:szCs w:val="20"/>
          <w:lang w:val="it-IT"/>
        </w:rPr>
        <w:t xml:space="preserve">Mariaelena Bugini, </w:t>
      </w:r>
      <w:r w:rsidR="00112D9B" w:rsidRPr="00547E53">
        <w:rPr>
          <w:rFonts w:ascii="Aptos" w:hAnsi="Aptos"/>
          <w:sz w:val="20"/>
          <w:szCs w:val="20"/>
          <w:lang w:val="it-IT"/>
        </w:rPr>
        <w:t>Antonio Geremicca</w:t>
      </w:r>
      <w:r w:rsidR="00112D9B" w:rsidRPr="00547E53">
        <w:rPr>
          <w:rFonts w:ascii="Aptos" w:hAnsi="Aptos"/>
          <w:sz w:val="20"/>
          <w:szCs w:val="20"/>
          <w:lang w:val="it-IT"/>
        </w:rPr>
        <w:t xml:space="preserve">, </w:t>
      </w:r>
      <w:r w:rsidR="00112D9B" w:rsidRPr="00547E53">
        <w:rPr>
          <w:rFonts w:ascii="Aptos" w:hAnsi="Aptos"/>
          <w:sz w:val="20"/>
          <w:szCs w:val="20"/>
          <w:lang w:val="it-IT"/>
        </w:rPr>
        <w:t>Claudia Marconato</w:t>
      </w:r>
      <w:r w:rsidR="00E3522D" w:rsidRPr="00547E53">
        <w:rPr>
          <w:rFonts w:ascii="Aptos" w:hAnsi="Aptos"/>
          <w:sz w:val="20"/>
          <w:szCs w:val="20"/>
          <w:lang w:val="it-IT"/>
        </w:rPr>
        <w:t xml:space="preserve"> (</w:t>
      </w:r>
      <w:r w:rsidR="00F24FE5" w:rsidRPr="00547E53">
        <w:rPr>
          <w:rFonts w:ascii="Aptos" w:hAnsi="Aptos"/>
          <w:sz w:val="20"/>
          <w:szCs w:val="20"/>
          <w:lang w:val="it-IT"/>
        </w:rPr>
        <w:t>dont</w:t>
      </w:r>
      <w:r w:rsidR="00E3522D" w:rsidRPr="00547E53">
        <w:rPr>
          <w:rFonts w:ascii="Aptos" w:hAnsi="Aptos"/>
          <w:sz w:val="20"/>
          <w:szCs w:val="20"/>
          <w:lang w:val="it-IT"/>
        </w:rPr>
        <w:t xml:space="preserve"> la thèse </w:t>
      </w:r>
      <w:r w:rsidR="00E3522D" w:rsidRPr="00547E53">
        <w:rPr>
          <w:rFonts w:ascii="Aptos" w:hAnsi="Aptos"/>
          <w:i/>
          <w:iCs/>
          <w:sz w:val="20"/>
          <w:szCs w:val="20"/>
          <w:lang w:val="it-IT"/>
        </w:rPr>
        <w:t>Edizione critica dell'epistolario di Sebastiano Erizzo, letterato veneziano del secondo Cinquecento</w:t>
      </w:r>
      <w:r w:rsidR="00E3522D" w:rsidRPr="00547E53">
        <w:rPr>
          <w:rFonts w:ascii="Aptos" w:hAnsi="Aptos"/>
          <w:sz w:val="20"/>
          <w:szCs w:val="20"/>
          <w:lang w:val="it-IT"/>
        </w:rPr>
        <w:t xml:space="preserve">, </w:t>
      </w:r>
      <w:r w:rsidR="00F24FE5" w:rsidRPr="00547E53">
        <w:rPr>
          <w:rFonts w:ascii="Aptos" w:hAnsi="Aptos"/>
          <w:sz w:val="20"/>
          <w:szCs w:val="20"/>
          <w:lang w:val="it-IT"/>
        </w:rPr>
        <w:t xml:space="preserve">a été </w:t>
      </w:r>
      <w:r w:rsidR="00E3522D" w:rsidRPr="00547E53">
        <w:rPr>
          <w:rFonts w:ascii="Aptos" w:hAnsi="Aptos"/>
          <w:sz w:val="20"/>
          <w:szCs w:val="20"/>
          <w:lang w:val="it-IT"/>
        </w:rPr>
        <w:t>co-dirigée par F</w:t>
      </w:r>
      <w:r w:rsidR="00FF569B" w:rsidRPr="00547E53">
        <w:rPr>
          <w:rFonts w:ascii="Aptos" w:hAnsi="Aptos"/>
          <w:sz w:val="20"/>
          <w:szCs w:val="20"/>
          <w:lang w:val="it-IT"/>
        </w:rPr>
        <w:t>ranco</w:t>
      </w:r>
      <w:r w:rsidR="00E3522D" w:rsidRPr="00547E53">
        <w:rPr>
          <w:rFonts w:ascii="Aptos" w:hAnsi="Aptos"/>
          <w:sz w:val="20"/>
          <w:szCs w:val="20"/>
          <w:lang w:val="it-IT"/>
        </w:rPr>
        <w:t xml:space="preserve"> Tomasi et P</w:t>
      </w:r>
      <w:r w:rsidR="00FF569B" w:rsidRPr="00547E53">
        <w:rPr>
          <w:rFonts w:ascii="Aptos" w:hAnsi="Aptos"/>
          <w:sz w:val="20"/>
          <w:szCs w:val="20"/>
          <w:lang w:val="it-IT"/>
        </w:rPr>
        <w:t xml:space="preserve">aola </w:t>
      </w:r>
      <w:r w:rsidR="00E3522D" w:rsidRPr="00547E53">
        <w:rPr>
          <w:rFonts w:ascii="Aptos" w:hAnsi="Aptos"/>
          <w:sz w:val="20"/>
          <w:szCs w:val="20"/>
          <w:lang w:val="it-IT"/>
        </w:rPr>
        <w:t>Moreno)</w:t>
      </w:r>
      <w:r w:rsidR="00112D9B" w:rsidRPr="00547E53">
        <w:rPr>
          <w:rFonts w:ascii="Aptos" w:hAnsi="Aptos"/>
          <w:sz w:val="20"/>
          <w:szCs w:val="20"/>
          <w:lang w:val="it-IT"/>
        </w:rPr>
        <w:t xml:space="preserve">, </w:t>
      </w:r>
      <w:r w:rsidRPr="00547E53">
        <w:rPr>
          <w:rFonts w:ascii="Aptos" w:hAnsi="Aptos"/>
          <w:sz w:val="20"/>
          <w:szCs w:val="20"/>
          <w:lang w:val="it-IT"/>
        </w:rPr>
        <w:t>Hélène Miesse</w:t>
      </w:r>
      <w:r w:rsidR="009B6EBF" w:rsidRPr="00547E53">
        <w:rPr>
          <w:rFonts w:ascii="Aptos" w:hAnsi="Aptos"/>
          <w:sz w:val="20"/>
          <w:szCs w:val="20"/>
          <w:lang w:val="it-IT"/>
        </w:rPr>
        <w:t xml:space="preserve"> (cf</w:t>
      </w:r>
      <w:r w:rsidR="0021432B" w:rsidRPr="00547E53">
        <w:rPr>
          <w:rFonts w:ascii="Aptos" w:hAnsi="Aptos"/>
          <w:sz w:val="20"/>
          <w:szCs w:val="20"/>
          <w:lang w:val="it-IT"/>
        </w:rPr>
        <w:t>r</w:t>
      </w:r>
      <w:r w:rsidR="009B6EBF" w:rsidRPr="00547E53">
        <w:rPr>
          <w:rFonts w:ascii="Aptos" w:hAnsi="Aptos"/>
          <w:sz w:val="20"/>
          <w:szCs w:val="20"/>
          <w:lang w:val="it-IT"/>
        </w:rPr>
        <w:t xml:space="preserve">. </w:t>
      </w:r>
      <w:r w:rsidR="009B6EBF" w:rsidRPr="00547E53">
        <w:rPr>
          <w:rFonts w:ascii="Aptos" w:hAnsi="Aptos"/>
          <w:i/>
          <w:iCs/>
          <w:sz w:val="20"/>
          <w:szCs w:val="20"/>
          <w:lang w:val="it-IT"/>
        </w:rPr>
        <w:t>supra</w:t>
      </w:r>
      <w:r w:rsidR="009B6EBF" w:rsidRPr="00547E53">
        <w:rPr>
          <w:rFonts w:ascii="Aptos" w:hAnsi="Aptos"/>
          <w:sz w:val="20"/>
          <w:szCs w:val="20"/>
          <w:lang w:val="it-IT"/>
        </w:rPr>
        <w:t>)</w:t>
      </w:r>
      <w:r w:rsidRPr="00547E53">
        <w:rPr>
          <w:rFonts w:ascii="Aptos" w:hAnsi="Aptos"/>
          <w:sz w:val="20"/>
          <w:szCs w:val="20"/>
          <w:lang w:val="it-IT"/>
        </w:rPr>
        <w:t xml:space="preserve">, </w:t>
      </w:r>
      <w:r w:rsidR="00112D9B" w:rsidRPr="00547E53">
        <w:rPr>
          <w:rFonts w:ascii="Aptos" w:hAnsi="Aptos"/>
          <w:sz w:val="20"/>
          <w:szCs w:val="20"/>
          <w:lang w:val="it-IT"/>
        </w:rPr>
        <w:t>Irene Regini</w:t>
      </w:r>
      <w:r w:rsidR="006F41D8" w:rsidRPr="00547E53">
        <w:rPr>
          <w:rFonts w:ascii="Aptos" w:hAnsi="Aptos"/>
          <w:sz w:val="20"/>
          <w:szCs w:val="20"/>
          <w:lang w:val="it-IT"/>
        </w:rPr>
        <w:t>, Eva Trizzullo</w:t>
      </w:r>
      <w:r w:rsidR="00C664D8" w:rsidRPr="00547E53">
        <w:rPr>
          <w:rFonts w:ascii="Aptos" w:hAnsi="Aptos"/>
          <w:sz w:val="20"/>
          <w:szCs w:val="20"/>
          <w:lang w:val="it-IT"/>
        </w:rPr>
        <w:t xml:space="preserve"> et </w:t>
      </w:r>
      <w:r w:rsidRPr="00547E53">
        <w:rPr>
          <w:rFonts w:ascii="Aptos" w:hAnsi="Aptos"/>
          <w:sz w:val="20"/>
          <w:szCs w:val="20"/>
          <w:lang w:val="it-IT"/>
        </w:rPr>
        <w:t>Gianluca Valenti</w:t>
      </w:r>
      <w:r w:rsidR="00E358DA" w:rsidRPr="00547E53">
        <w:rPr>
          <w:rFonts w:ascii="Aptos" w:hAnsi="Aptos"/>
          <w:sz w:val="20"/>
          <w:szCs w:val="20"/>
          <w:lang w:val="it-IT"/>
        </w:rPr>
        <w:t xml:space="preserve">. </w:t>
      </w:r>
      <w:r w:rsidR="00C664D8" w:rsidRPr="00547E53">
        <w:rPr>
          <w:rFonts w:ascii="Aptos" w:hAnsi="Aptos"/>
          <w:sz w:val="20"/>
          <w:szCs w:val="20"/>
          <w:lang w:val="it-IT"/>
        </w:rPr>
        <w:t>Ilaria Burattini</w:t>
      </w:r>
      <w:r w:rsidR="00C664D8" w:rsidRPr="00547E53">
        <w:rPr>
          <w:rFonts w:ascii="Aptos" w:hAnsi="Aptos"/>
          <w:sz w:val="20"/>
          <w:szCs w:val="20"/>
          <w:lang w:val="it-IT"/>
        </w:rPr>
        <w:t xml:space="preserve"> </w:t>
      </w:r>
      <w:r w:rsidR="004262F3" w:rsidRPr="00547E53">
        <w:rPr>
          <w:rFonts w:ascii="Aptos" w:hAnsi="Aptos"/>
          <w:sz w:val="20"/>
          <w:szCs w:val="20"/>
          <w:lang w:val="it-IT"/>
        </w:rPr>
        <w:t>(</w:t>
      </w:r>
      <w:r w:rsidR="004262F3" w:rsidRPr="00547E53">
        <w:rPr>
          <w:rFonts w:ascii="Aptos" w:hAnsi="Aptos"/>
          <w:i/>
          <w:iCs/>
          <w:sz w:val="20"/>
          <w:szCs w:val="20"/>
          <w:lang w:val="it-IT"/>
        </w:rPr>
        <w:t xml:space="preserve">Il copialettere di Francesco Guicciardini. </w:t>
      </w:r>
      <w:r w:rsidR="004262F3" w:rsidRPr="00547E53">
        <w:rPr>
          <w:rFonts w:ascii="Aptos" w:hAnsi="Aptos"/>
          <w:i/>
          <w:iCs/>
          <w:sz w:val="20"/>
          <w:szCs w:val="20"/>
        </w:rPr>
        <w:t>Diario di una luogotenenza alla vigilia</w:t>
      </w:r>
      <w:r w:rsidR="00FB5A0C" w:rsidRPr="00547E53">
        <w:rPr>
          <w:rFonts w:ascii="Aptos" w:hAnsi="Aptos"/>
          <w:i/>
          <w:iCs/>
          <w:sz w:val="20"/>
          <w:szCs w:val="20"/>
        </w:rPr>
        <w:t xml:space="preserve"> </w:t>
      </w:r>
      <w:r w:rsidR="004262F3" w:rsidRPr="00547E53">
        <w:rPr>
          <w:rFonts w:ascii="Aptos" w:hAnsi="Aptos"/>
          <w:i/>
          <w:iCs/>
          <w:sz w:val="20"/>
          <w:szCs w:val="20"/>
        </w:rPr>
        <w:t>del Sacco di Roma</w:t>
      </w:r>
      <w:r w:rsidR="004262F3" w:rsidRPr="00547E53">
        <w:rPr>
          <w:rFonts w:ascii="Aptos" w:hAnsi="Aptos"/>
          <w:sz w:val="20"/>
          <w:szCs w:val="20"/>
        </w:rPr>
        <w:t>,</w:t>
      </w:r>
      <w:r w:rsidR="004262F3" w:rsidRPr="00547E53">
        <w:rPr>
          <w:rFonts w:ascii="Aptos" w:hAnsi="Aptos"/>
          <w:sz w:val="20"/>
          <w:szCs w:val="20"/>
        </w:rPr>
        <w:t xml:space="preserve"> thèse supervisée par L</w:t>
      </w:r>
      <w:r w:rsidR="00A51F88" w:rsidRPr="00547E53">
        <w:rPr>
          <w:rFonts w:ascii="Aptos" w:hAnsi="Aptos"/>
          <w:sz w:val="20"/>
          <w:szCs w:val="20"/>
        </w:rPr>
        <w:t>oredana</w:t>
      </w:r>
      <w:r w:rsidR="004262F3" w:rsidRPr="00547E53">
        <w:rPr>
          <w:rFonts w:ascii="Aptos" w:hAnsi="Aptos"/>
          <w:sz w:val="20"/>
          <w:szCs w:val="20"/>
        </w:rPr>
        <w:t xml:space="preserve"> Chines et P</w:t>
      </w:r>
      <w:r w:rsidR="00A51F88" w:rsidRPr="00547E53">
        <w:rPr>
          <w:rFonts w:ascii="Aptos" w:hAnsi="Aptos"/>
          <w:sz w:val="20"/>
          <w:szCs w:val="20"/>
        </w:rPr>
        <w:t>aola</w:t>
      </w:r>
      <w:r w:rsidR="004262F3" w:rsidRPr="00547E53">
        <w:rPr>
          <w:rFonts w:ascii="Aptos" w:hAnsi="Aptos"/>
          <w:sz w:val="20"/>
          <w:szCs w:val="20"/>
        </w:rPr>
        <w:t xml:space="preserve"> Moreno) </w:t>
      </w:r>
      <w:r w:rsidR="00C664D8" w:rsidRPr="00547E53">
        <w:rPr>
          <w:rFonts w:ascii="Aptos" w:hAnsi="Aptos"/>
          <w:sz w:val="20"/>
          <w:szCs w:val="20"/>
        </w:rPr>
        <w:t>et</w:t>
      </w:r>
      <w:r w:rsidRPr="00547E53">
        <w:rPr>
          <w:rFonts w:ascii="Aptos" w:hAnsi="Aptos"/>
          <w:sz w:val="20"/>
          <w:szCs w:val="20"/>
        </w:rPr>
        <w:t xml:space="preserve"> Lorenzo Battistini</w:t>
      </w:r>
      <w:r w:rsidR="00C664D8" w:rsidRPr="00547E53">
        <w:rPr>
          <w:rFonts w:ascii="Aptos" w:hAnsi="Aptos"/>
          <w:sz w:val="20"/>
          <w:szCs w:val="20"/>
        </w:rPr>
        <w:t xml:space="preserve"> figurent</w:t>
      </w:r>
      <w:r w:rsidR="00E358DA" w:rsidRPr="00547E53">
        <w:rPr>
          <w:rFonts w:ascii="Aptos" w:hAnsi="Aptos"/>
          <w:sz w:val="20"/>
          <w:szCs w:val="20"/>
        </w:rPr>
        <w:t>, quant à eux,</w:t>
      </w:r>
      <w:r w:rsidR="00C664D8" w:rsidRPr="00547E53">
        <w:rPr>
          <w:rFonts w:ascii="Aptos" w:hAnsi="Aptos"/>
          <w:sz w:val="20"/>
          <w:szCs w:val="20"/>
        </w:rPr>
        <w:t xml:space="preserve"> parmi les jeunes chercheurs </w:t>
      </w:r>
      <w:r w:rsidR="00E22764" w:rsidRPr="00547E53">
        <w:rPr>
          <w:rFonts w:ascii="Aptos" w:hAnsi="Aptos"/>
          <w:sz w:val="20"/>
          <w:szCs w:val="20"/>
        </w:rPr>
        <w:t xml:space="preserve">attirés à Liège par </w:t>
      </w:r>
      <w:r w:rsidR="003D4E07" w:rsidRPr="00547E53">
        <w:rPr>
          <w:rFonts w:ascii="Aptos" w:hAnsi="Aptos"/>
          <w:sz w:val="20"/>
          <w:szCs w:val="20"/>
        </w:rPr>
        <w:t xml:space="preserve">les </w:t>
      </w:r>
      <w:r w:rsidR="00E358DA" w:rsidRPr="00547E53">
        <w:rPr>
          <w:rFonts w:ascii="Aptos" w:hAnsi="Aptos"/>
          <w:sz w:val="20"/>
          <w:szCs w:val="20"/>
        </w:rPr>
        <w:t>études guichardiniennes</w:t>
      </w:r>
      <w:r w:rsidR="00527F02" w:rsidRPr="00547E53">
        <w:rPr>
          <w:rFonts w:ascii="Aptos" w:hAnsi="Aptos"/>
          <w:sz w:val="20"/>
          <w:szCs w:val="20"/>
        </w:rPr>
        <w:t>, tandis qu’</w:t>
      </w:r>
      <w:r w:rsidR="003D4E07" w:rsidRPr="00547E53">
        <w:rPr>
          <w:rFonts w:ascii="Aptos" w:hAnsi="Aptos"/>
          <w:sz w:val="20"/>
          <w:szCs w:val="20"/>
        </w:rPr>
        <w:t xml:space="preserve">en 2019 </w:t>
      </w:r>
      <w:r w:rsidR="00527F02" w:rsidRPr="00547E53">
        <w:rPr>
          <w:rFonts w:ascii="Aptos" w:hAnsi="Aptos"/>
          <w:sz w:val="20"/>
          <w:szCs w:val="20"/>
        </w:rPr>
        <w:t>Alessandro Greco a débuté</w:t>
      </w:r>
      <w:r w:rsidR="00200B08" w:rsidRPr="00547E53">
        <w:rPr>
          <w:rFonts w:ascii="Aptos" w:hAnsi="Aptos"/>
          <w:sz w:val="20"/>
          <w:szCs w:val="20"/>
        </w:rPr>
        <w:t xml:space="preserve">, </w:t>
      </w:r>
      <w:r w:rsidR="00200B08" w:rsidRPr="00547E53">
        <w:rPr>
          <w:rFonts w:ascii="Aptos" w:hAnsi="Aptos"/>
          <w:sz w:val="20"/>
          <w:szCs w:val="20"/>
        </w:rPr>
        <w:t>sous la direction de Paola Moreno</w:t>
      </w:r>
      <w:r w:rsidR="00200B08" w:rsidRPr="00547E53">
        <w:rPr>
          <w:rFonts w:ascii="Aptos" w:hAnsi="Aptos"/>
          <w:sz w:val="20"/>
          <w:szCs w:val="20"/>
        </w:rPr>
        <w:t xml:space="preserve">, </w:t>
      </w:r>
      <w:r w:rsidR="00527F02" w:rsidRPr="00547E53">
        <w:rPr>
          <w:rFonts w:ascii="Aptos" w:hAnsi="Aptos"/>
          <w:sz w:val="20"/>
          <w:szCs w:val="20"/>
        </w:rPr>
        <w:t xml:space="preserve">une thèse </w:t>
      </w:r>
      <w:r w:rsidR="003D4E07" w:rsidRPr="00547E53">
        <w:rPr>
          <w:rFonts w:ascii="Aptos" w:hAnsi="Aptos"/>
          <w:sz w:val="20"/>
          <w:szCs w:val="20"/>
        </w:rPr>
        <w:t>de didactique de l’italien L2</w:t>
      </w:r>
      <w:r w:rsidR="00E678D8" w:rsidRPr="00547E53">
        <w:rPr>
          <w:rFonts w:ascii="Aptos" w:hAnsi="Aptos"/>
          <w:sz w:val="20"/>
          <w:szCs w:val="20"/>
        </w:rPr>
        <w:t>.</w:t>
      </w:r>
    </w:p>
  </w:footnote>
  <w:footnote w:id="15">
    <w:p w14:paraId="1E7FBDA1" w14:textId="2A18842D" w:rsidR="0020645E" w:rsidRPr="00547E53" w:rsidRDefault="0020645E" w:rsidP="00793BCE">
      <w:pPr>
        <w:spacing w:after="0"/>
        <w:jc w:val="both"/>
        <w:rPr>
          <w:rFonts w:ascii="Aptos" w:hAnsi="Aptos" w:cs="Arial"/>
          <w:sz w:val="20"/>
          <w:szCs w:val="20"/>
        </w:rPr>
      </w:pPr>
      <w:r w:rsidRPr="00547E53">
        <w:rPr>
          <w:rStyle w:val="Appelnotedebasdep"/>
          <w:rFonts w:ascii="Aptos" w:hAnsi="Aptos"/>
          <w:sz w:val="20"/>
          <w:szCs w:val="20"/>
        </w:rPr>
        <w:footnoteRef/>
      </w:r>
      <w:r w:rsidRPr="00547E53">
        <w:rPr>
          <w:rFonts w:ascii="Aptos" w:hAnsi="Aptos"/>
          <w:sz w:val="20"/>
          <w:szCs w:val="20"/>
        </w:rPr>
        <w:t xml:space="preserve"> </w:t>
      </w:r>
      <w:r w:rsidR="000B3137" w:rsidRPr="00547E53">
        <w:rPr>
          <w:rFonts w:ascii="Aptos" w:hAnsi="Aptos"/>
          <w:smallCaps/>
          <w:sz w:val="20"/>
          <w:szCs w:val="20"/>
        </w:rPr>
        <w:t xml:space="preserve">Paola </w:t>
      </w:r>
      <w:r w:rsidRPr="00547E53">
        <w:rPr>
          <w:rFonts w:ascii="Aptos" w:hAnsi="Aptos" w:cs="Arial"/>
          <w:smallCaps/>
          <w:sz w:val="20"/>
          <w:szCs w:val="20"/>
        </w:rPr>
        <w:t xml:space="preserve">Moreno, </w:t>
      </w:r>
      <w:r w:rsidR="000B3137" w:rsidRPr="00547E53">
        <w:rPr>
          <w:rFonts w:ascii="Aptos" w:hAnsi="Aptos" w:cs="Arial"/>
          <w:smallCaps/>
          <w:sz w:val="20"/>
          <w:szCs w:val="20"/>
        </w:rPr>
        <w:t xml:space="preserve">Cristiano </w:t>
      </w:r>
      <w:r w:rsidRPr="00547E53">
        <w:rPr>
          <w:rFonts w:ascii="Aptos" w:hAnsi="Aptos" w:cs="Arial"/>
          <w:smallCaps/>
          <w:sz w:val="20"/>
          <w:szCs w:val="20"/>
        </w:rPr>
        <w:t xml:space="preserve">Amendola, </w:t>
      </w:r>
      <w:r w:rsidR="000B3137" w:rsidRPr="00547E53">
        <w:rPr>
          <w:rFonts w:ascii="Aptos" w:hAnsi="Aptos" w:cs="Arial"/>
          <w:smallCaps/>
          <w:sz w:val="20"/>
          <w:szCs w:val="20"/>
        </w:rPr>
        <w:t xml:space="preserve">Hélène </w:t>
      </w:r>
      <w:r w:rsidRPr="00547E53">
        <w:rPr>
          <w:rFonts w:ascii="Aptos" w:hAnsi="Aptos" w:cs="Arial"/>
          <w:smallCaps/>
          <w:sz w:val="20"/>
          <w:szCs w:val="20"/>
        </w:rPr>
        <w:t xml:space="preserve">Miesse, </w:t>
      </w:r>
      <w:r w:rsidR="00F53C39" w:rsidRPr="00547E53">
        <w:rPr>
          <w:rFonts w:ascii="Aptos" w:hAnsi="Aptos" w:cs="Arial"/>
          <w:smallCaps/>
          <w:sz w:val="20"/>
          <w:szCs w:val="20"/>
        </w:rPr>
        <w:t xml:space="preserve">Gianluca </w:t>
      </w:r>
      <w:r w:rsidRPr="00547E53">
        <w:rPr>
          <w:rFonts w:ascii="Aptos" w:hAnsi="Aptos" w:cs="Arial"/>
          <w:smallCaps/>
          <w:sz w:val="20"/>
          <w:szCs w:val="20"/>
        </w:rPr>
        <w:t>Valenti</w:t>
      </w:r>
      <w:r w:rsidRPr="00547E53">
        <w:rPr>
          <w:rFonts w:ascii="Aptos" w:hAnsi="Aptos" w:cs="Arial"/>
          <w:sz w:val="20"/>
          <w:szCs w:val="20"/>
        </w:rPr>
        <w:t>,</w:t>
      </w:r>
      <w:r w:rsidR="00F53C39" w:rsidRPr="00547E53">
        <w:rPr>
          <w:rStyle w:val="Accentuation"/>
          <w:rFonts w:ascii="Aptos" w:hAnsi="Aptos" w:cs="Arial"/>
          <w:sz w:val="20"/>
          <w:szCs w:val="20"/>
        </w:rPr>
        <w:t xml:space="preserve"> </w:t>
      </w:r>
      <w:r w:rsidRPr="00547E53">
        <w:rPr>
          <w:rStyle w:val="Accentuation"/>
          <w:rFonts w:ascii="Aptos" w:hAnsi="Aptos" w:cs="Arial"/>
          <w:sz w:val="20"/>
          <w:szCs w:val="20"/>
        </w:rPr>
        <w:t>Epistol</w:t>
      </w:r>
      <w:r w:rsidR="00793BCE" w:rsidRPr="00547E53">
        <w:rPr>
          <w:rStyle w:val="Accentuation"/>
          <w:rFonts w:ascii="Aptos" w:hAnsi="Aptos" w:cs="Arial"/>
          <w:sz w:val="20"/>
          <w:szCs w:val="20"/>
        </w:rPr>
        <w:t>ART</w:t>
      </w:r>
      <w:r w:rsidRPr="00547E53">
        <w:rPr>
          <w:rStyle w:val="Accentuation"/>
          <w:rFonts w:ascii="Aptos" w:hAnsi="Aptos" w:cs="Arial"/>
          <w:sz w:val="20"/>
          <w:szCs w:val="20"/>
        </w:rPr>
        <w:t xml:space="preserve"> - Criteri di trascrizione di documenti epistolari in volgare dal XIV al XVI sec</w:t>
      </w:r>
      <w:r w:rsidRPr="00547E53">
        <w:rPr>
          <w:rFonts w:ascii="Aptos" w:hAnsi="Aptos" w:cs="Arial"/>
          <w:sz w:val="20"/>
          <w:szCs w:val="20"/>
        </w:rPr>
        <w:t xml:space="preserve">, </w:t>
      </w:r>
      <w:r w:rsidR="00F53C39" w:rsidRPr="00547E53">
        <w:rPr>
          <w:rFonts w:ascii="Aptos" w:hAnsi="Aptos" w:cs="Arial"/>
          <w:sz w:val="20"/>
          <w:szCs w:val="20"/>
        </w:rPr>
        <w:t xml:space="preserve">Université de Liège, 2018, </w:t>
      </w:r>
      <w:r w:rsidRPr="00547E53">
        <w:rPr>
          <w:rFonts w:ascii="Aptos" w:hAnsi="Aptos" w:cs="Arial"/>
          <w:sz w:val="20"/>
          <w:szCs w:val="20"/>
        </w:rPr>
        <w:t xml:space="preserve">en ligne sur le site de dépôt institutionnel de l’ULiège : </w:t>
      </w:r>
      <w:hyperlink r:id="rId3" w:history="1">
        <w:r w:rsidRPr="00547E53">
          <w:rPr>
            <w:rStyle w:val="Lienhypertexte"/>
            <w:rFonts w:ascii="Aptos" w:hAnsi="Aptos" w:cs="Arial"/>
            <w:color w:val="auto"/>
            <w:sz w:val="20"/>
            <w:szCs w:val="20"/>
          </w:rPr>
          <w:t>https://hdl.hand</w:t>
        </w:r>
        <w:r w:rsidRPr="00547E53">
          <w:rPr>
            <w:rStyle w:val="Lienhypertexte"/>
            <w:rFonts w:ascii="Aptos" w:hAnsi="Aptos" w:cs="Arial"/>
            <w:color w:val="auto"/>
            <w:sz w:val="20"/>
            <w:szCs w:val="20"/>
          </w:rPr>
          <w:t>l</w:t>
        </w:r>
        <w:r w:rsidRPr="00547E53">
          <w:rPr>
            <w:rStyle w:val="Lienhypertexte"/>
            <w:rFonts w:ascii="Aptos" w:hAnsi="Aptos" w:cs="Arial"/>
            <w:color w:val="auto"/>
            <w:sz w:val="20"/>
            <w:szCs w:val="20"/>
          </w:rPr>
          <w:t>e.net/2268/182023</w:t>
        </w:r>
      </w:hyperlink>
      <w:r w:rsidRPr="00547E53">
        <w:rPr>
          <w:rFonts w:ascii="Aptos" w:hAnsi="Aptos" w:cs="Arial"/>
          <w:sz w:val="20"/>
          <w:szCs w:val="20"/>
        </w:rPr>
        <w:t>.</w:t>
      </w:r>
    </w:p>
  </w:footnote>
  <w:footnote w:id="16">
    <w:p w14:paraId="0D8E6ECB" w14:textId="6062C512" w:rsidR="009F6CCB" w:rsidRPr="00547E53" w:rsidRDefault="009F6CCB">
      <w:pPr>
        <w:pStyle w:val="Notedebasdepage"/>
        <w:rPr>
          <w:rFonts w:ascii="Aptos" w:hAnsi="Aptos"/>
        </w:rPr>
      </w:pPr>
      <w:r w:rsidRPr="00547E53">
        <w:rPr>
          <w:rStyle w:val="Appelnotedebasdep"/>
          <w:rFonts w:ascii="Aptos" w:hAnsi="Aptos"/>
        </w:rPr>
        <w:footnoteRef/>
      </w:r>
      <w:r w:rsidRPr="00547E53">
        <w:rPr>
          <w:rFonts w:ascii="Aptos" w:hAnsi="Aptos"/>
        </w:rPr>
        <w:t xml:space="preserve"> </w:t>
      </w:r>
      <w:r w:rsidRPr="00547E53">
        <w:rPr>
          <w:rFonts w:ascii="Aptos" w:hAnsi="Aptos"/>
        </w:rPr>
        <w:t xml:space="preserve">Le projet et sa base de données sont accessibles sur le site : </w:t>
      </w:r>
      <w:hyperlink r:id="rId4" w:history="1">
        <w:r w:rsidRPr="00547E53">
          <w:rPr>
            <w:rStyle w:val="Lienhypertexte"/>
            <w:rFonts w:ascii="Aptos" w:hAnsi="Aptos"/>
          </w:rPr>
          <w:t>http://web.philo.ulg.ac.be/epistolart_bd/</w:t>
        </w:r>
      </w:hyperlink>
      <w:r w:rsidRPr="00547E53">
        <w:rPr>
          <w:rFonts w:ascii="Aptos" w:hAnsi="Aptos"/>
        </w:rPr>
        <w:t>.</w:t>
      </w:r>
    </w:p>
  </w:footnote>
  <w:footnote w:id="17">
    <w:p w14:paraId="1373888E" w14:textId="3B2E7D4F" w:rsidR="00C35354" w:rsidRPr="00547E53" w:rsidRDefault="00C35354" w:rsidP="00866E09">
      <w:pPr>
        <w:pStyle w:val="xmsonormal"/>
        <w:shd w:val="clear" w:color="auto" w:fill="FFFFFF"/>
        <w:jc w:val="both"/>
        <w:rPr>
          <w:rFonts w:ascii="Aptos" w:hAnsi="Aptos"/>
          <w:sz w:val="20"/>
          <w:szCs w:val="20"/>
          <w:lang w:val="it-IT"/>
        </w:rPr>
      </w:pPr>
      <w:r w:rsidRPr="00547E53">
        <w:rPr>
          <w:rStyle w:val="Appelnotedebasdep"/>
          <w:rFonts w:ascii="Aptos" w:hAnsi="Aptos"/>
          <w:sz w:val="20"/>
          <w:szCs w:val="20"/>
        </w:rPr>
        <w:footnoteRef/>
      </w:r>
      <w:r w:rsidRPr="00547E53">
        <w:rPr>
          <w:rFonts w:ascii="Aptos" w:hAnsi="Aptos"/>
          <w:sz w:val="20"/>
          <w:szCs w:val="20"/>
        </w:rPr>
        <w:t xml:space="preserve"> </w:t>
      </w:r>
      <w:r w:rsidR="00B91001" w:rsidRPr="00547E53">
        <w:rPr>
          <w:rFonts w:ascii="Aptos" w:hAnsi="Aptos"/>
          <w:sz w:val="20"/>
          <w:szCs w:val="20"/>
        </w:rPr>
        <w:t xml:space="preserve">Peuvent être citées, </w:t>
      </w:r>
      <w:r w:rsidR="00793BCE" w:rsidRPr="00547E53">
        <w:rPr>
          <w:rFonts w:ascii="Aptos" w:hAnsi="Aptos"/>
          <w:sz w:val="20"/>
          <w:szCs w:val="20"/>
        </w:rPr>
        <w:t>à titre d’exemples</w:t>
      </w:r>
      <w:r w:rsidR="00B91001" w:rsidRPr="00547E53">
        <w:rPr>
          <w:rFonts w:ascii="Aptos" w:hAnsi="Aptos"/>
          <w:sz w:val="20"/>
          <w:szCs w:val="20"/>
        </w:rPr>
        <w:t xml:space="preserve">, les rencontres suivantes : </w:t>
      </w:r>
      <w:r w:rsidR="00A21F09" w:rsidRPr="00547E53">
        <w:rPr>
          <w:rFonts w:ascii="Aptos" w:hAnsi="Aptos"/>
          <w:i/>
          <w:iCs/>
          <w:sz w:val="20"/>
          <w:szCs w:val="20"/>
        </w:rPr>
        <w:t>Scrivere lettere nel Cinquecento. Corrispondenze in prosa e in versi</w:t>
      </w:r>
      <w:r w:rsidR="00A21F09" w:rsidRPr="00547E53">
        <w:rPr>
          <w:rFonts w:ascii="Aptos" w:hAnsi="Aptos"/>
          <w:sz w:val="20"/>
          <w:szCs w:val="20"/>
        </w:rPr>
        <w:t xml:space="preserve"> (Rome, 2014)</w:t>
      </w:r>
      <w:r w:rsidR="00531ECB" w:rsidRPr="00547E53">
        <w:rPr>
          <w:rFonts w:ascii="Aptos" w:hAnsi="Aptos"/>
          <w:sz w:val="20"/>
          <w:szCs w:val="20"/>
        </w:rPr>
        <w:t xml:space="preserve"> ; </w:t>
      </w:r>
      <w:r w:rsidR="0037069D" w:rsidRPr="00547E53">
        <w:rPr>
          <w:rFonts w:ascii="Aptos" w:hAnsi="Aptos"/>
          <w:i/>
          <w:iCs/>
          <w:sz w:val="20"/>
          <w:szCs w:val="20"/>
        </w:rPr>
        <w:t>Le corrispondenze del 500</w:t>
      </w:r>
      <w:r w:rsidR="0037069D" w:rsidRPr="00547E53">
        <w:rPr>
          <w:rFonts w:ascii="Aptos" w:hAnsi="Aptos"/>
          <w:sz w:val="20"/>
          <w:szCs w:val="20"/>
        </w:rPr>
        <w:t xml:space="preserve"> (</w:t>
      </w:r>
      <w:r w:rsidR="0037069D" w:rsidRPr="00547E53">
        <w:rPr>
          <w:rFonts w:ascii="Aptos" w:hAnsi="Aptos"/>
          <w:sz w:val="20"/>
          <w:szCs w:val="20"/>
        </w:rPr>
        <w:t>Gargnano, 2014</w:t>
      </w:r>
      <w:r w:rsidR="0037069D" w:rsidRPr="00547E53">
        <w:rPr>
          <w:rFonts w:ascii="Aptos" w:hAnsi="Aptos"/>
          <w:sz w:val="20"/>
          <w:szCs w:val="20"/>
        </w:rPr>
        <w:t>),</w:t>
      </w:r>
      <w:r w:rsidR="00761E24" w:rsidRPr="00547E53">
        <w:rPr>
          <w:rFonts w:ascii="Aptos" w:hAnsi="Aptos"/>
          <w:sz w:val="20"/>
          <w:szCs w:val="20"/>
        </w:rPr>
        <w:t xml:space="preserve"> </w:t>
      </w:r>
      <w:r w:rsidR="00B47EAA" w:rsidRPr="00547E53">
        <w:rPr>
          <w:rFonts w:ascii="Aptos" w:hAnsi="Aptos"/>
          <w:i/>
          <w:iCs/>
          <w:sz w:val="20"/>
          <w:szCs w:val="20"/>
        </w:rPr>
        <w:t>Présentation de l'Action de Recherches Concertée EpistolART</w:t>
      </w:r>
      <w:r w:rsidR="00531ECB" w:rsidRPr="00547E53">
        <w:rPr>
          <w:rFonts w:ascii="Aptos" w:hAnsi="Aptos"/>
          <w:sz w:val="20"/>
          <w:szCs w:val="20"/>
        </w:rPr>
        <w:t xml:space="preserve"> </w:t>
      </w:r>
      <w:r w:rsidR="001061DC" w:rsidRPr="00547E53">
        <w:rPr>
          <w:rFonts w:ascii="Aptos" w:hAnsi="Aptos"/>
          <w:sz w:val="20"/>
          <w:szCs w:val="20"/>
        </w:rPr>
        <w:t>(Liège, 2014)</w:t>
      </w:r>
      <w:r w:rsidR="00531ECB" w:rsidRPr="00547E53">
        <w:rPr>
          <w:rFonts w:ascii="Aptos" w:hAnsi="Aptos"/>
          <w:sz w:val="20"/>
          <w:szCs w:val="20"/>
        </w:rPr>
        <w:t xml:space="preserve"> ; </w:t>
      </w:r>
      <w:r w:rsidR="003C1645" w:rsidRPr="00547E53">
        <w:rPr>
          <w:rFonts w:ascii="Aptos" w:hAnsi="Aptos"/>
          <w:i/>
          <w:iCs/>
          <w:sz w:val="20"/>
          <w:szCs w:val="20"/>
        </w:rPr>
        <w:t>Annual Meeting of the Renaissance Society of America</w:t>
      </w:r>
      <w:r w:rsidR="00024CE2" w:rsidRPr="00547E53">
        <w:rPr>
          <w:rFonts w:ascii="Aptos" w:hAnsi="Aptos"/>
          <w:sz w:val="20"/>
          <w:szCs w:val="20"/>
        </w:rPr>
        <w:t xml:space="preserve"> (</w:t>
      </w:r>
      <w:r w:rsidR="00473956" w:rsidRPr="00547E53">
        <w:rPr>
          <w:rFonts w:ascii="Aptos" w:hAnsi="Aptos"/>
          <w:sz w:val="20"/>
          <w:szCs w:val="20"/>
        </w:rPr>
        <w:t xml:space="preserve">Berlin, </w:t>
      </w:r>
      <w:r w:rsidR="00024CE2" w:rsidRPr="00547E53">
        <w:rPr>
          <w:rFonts w:ascii="Aptos" w:hAnsi="Aptos"/>
          <w:sz w:val="20"/>
          <w:szCs w:val="20"/>
        </w:rPr>
        <w:t>2015)</w:t>
      </w:r>
      <w:r w:rsidR="00531ECB" w:rsidRPr="00547E53">
        <w:rPr>
          <w:rFonts w:ascii="Aptos" w:hAnsi="Aptos"/>
          <w:sz w:val="20"/>
          <w:szCs w:val="20"/>
        </w:rPr>
        <w:t> ;</w:t>
      </w:r>
      <w:r w:rsidR="00473956" w:rsidRPr="00547E53">
        <w:rPr>
          <w:rFonts w:ascii="Aptos" w:hAnsi="Aptos"/>
          <w:sz w:val="20"/>
          <w:szCs w:val="20"/>
          <w:shd w:val="clear" w:color="auto" w:fill="FFFFFF"/>
        </w:rPr>
        <w:t> </w:t>
      </w:r>
      <w:r w:rsidR="00473956" w:rsidRPr="00547E53">
        <w:rPr>
          <w:rFonts w:ascii="Aptos" w:hAnsi="Aptos"/>
          <w:i/>
          <w:iCs/>
          <w:sz w:val="20"/>
          <w:szCs w:val="20"/>
          <w:shd w:val="clear" w:color="auto" w:fill="FFFFFF"/>
        </w:rPr>
        <w:t>XXVIII</w:t>
      </w:r>
      <w:r w:rsidR="00473956" w:rsidRPr="00547E53">
        <w:rPr>
          <w:rFonts w:ascii="Aptos" w:hAnsi="Aptos"/>
          <w:i/>
          <w:iCs/>
          <w:sz w:val="20"/>
          <w:szCs w:val="20"/>
          <w:shd w:val="clear" w:color="auto" w:fill="FFFFFF"/>
          <w:vertAlign w:val="superscript"/>
        </w:rPr>
        <w:t>e</w:t>
      </w:r>
      <w:r w:rsidR="00473956" w:rsidRPr="00547E53">
        <w:rPr>
          <w:rFonts w:ascii="Aptos" w:hAnsi="Aptos"/>
          <w:i/>
          <w:iCs/>
          <w:sz w:val="20"/>
          <w:szCs w:val="20"/>
          <w:shd w:val="clear" w:color="auto" w:fill="FFFFFF"/>
        </w:rPr>
        <w:t> Congrès international de linguistique et de philologie romanes</w:t>
      </w:r>
      <w:r w:rsidR="00473956" w:rsidRPr="00547E53">
        <w:rPr>
          <w:rFonts w:ascii="Aptos" w:hAnsi="Aptos"/>
          <w:i/>
          <w:iCs/>
          <w:sz w:val="20"/>
          <w:szCs w:val="20"/>
        </w:rPr>
        <w:t xml:space="preserve"> </w:t>
      </w:r>
      <w:r w:rsidR="00024CE2" w:rsidRPr="00547E53">
        <w:rPr>
          <w:rFonts w:ascii="Aptos" w:hAnsi="Aptos"/>
          <w:sz w:val="20"/>
          <w:szCs w:val="20"/>
        </w:rPr>
        <w:t>(</w:t>
      </w:r>
      <w:r w:rsidR="00473956" w:rsidRPr="00547E53">
        <w:rPr>
          <w:rFonts w:ascii="Aptos" w:hAnsi="Aptos"/>
          <w:sz w:val="20"/>
          <w:szCs w:val="20"/>
        </w:rPr>
        <w:t xml:space="preserve">Roma, </w:t>
      </w:r>
      <w:r w:rsidR="00024CE2" w:rsidRPr="00547E53">
        <w:rPr>
          <w:rFonts w:ascii="Aptos" w:hAnsi="Aptos"/>
          <w:sz w:val="20"/>
          <w:szCs w:val="20"/>
        </w:rPr>
        <w:t>2016</w:t>
      </w:r>
      <w:r w:rsidR="00473956" w:rsidRPr="00547E53">
        <w:rPr>
          <w:rFonts w:ascii="Aptos" w:hAnsi="Aptos"/>
          <w:sz w:val="20"/>
          <w:szCs w:val="20"/>
        </w:rPr>
        <w:t>)</w:t>
      </w:r>
      <w:r w:rsidR="00531ECB" w:rsidRPr="00547E53">
        <w:rPr>
          <w:rFonts w:ascii="Aptos" w:hAnsi="Aptos"/>
          <w:sz w:val="20"/>
          <w:szCs w:val="20"/>
        </w:rPr>
        <w:t> ;</w:t>
      </w:r>
      <w:r w:rsidR="00BD6884" w:rsidRPr="00547E53">
        <w:rPr>
          <w:rFonts w:ascii="Aptos" w:hAnsi="Aptos"/>
          <w:sz w:val="20"/>
          <w:szCs w:val="20"/>
        </w:rPr>
        <w:t xml:space="preserve"> </w:t>
      </w:r>
      <w:r w:rsidR="00EA0C6B" w:rsidRPr="00547E53">
        <w:rPr>
          <w:rFonts w:ascii="Aptos" w:hAnsi="Aptos"/>
          <w:i/>
          <w:iCs/>
          <w:sz w:val="20"/>
          <w:szCs w:val="20"/>
        </w:rPr>
        <w:t>L’écriture épistolaire entre Renaissance et Âge baroque</w:t>
      </w:r>
      <w:r w:rsidR="00866E09" w:rsidRPr="00547E53">
        <w:rPr>
          <w:rFonts w:ascii="Aptos" w:hAnsi="Aptos"/>
          <w:i/>
          <w:iCs/>
          <w:sz w:val="20"/>
          <w:szCs w:val="20"/>
        </w:rPr>
        <w:t xml:space="preserve">. </w:t>
      </w:r>
      <w:r w:rsidR="00EA0C6B" w:rsidRPr="00547E53">
        <w:rPr>
          <w:rFonts w:ascii="Aptos" w:hAnsi="Aptos"/>
          <w:i/>
          <w:iCs/>
          <w:sz w:val="20"/>
          <w:szCs w:val="20"/>
          <w:lang w:val="it-IT"/>
        </w:rPr>
        <w:t>Pratiques, enjeux, pistes de recherche</w:t>
      </w:r>
      <w:r w:rsidR="00EA0C6B" w:rsidRPr="00547E53">
        <w:rPr>
          <w:rFonts w:ascii="Aptos" w:hAnsi="Aptos"/>
          <w:sz w:val="20"/>
          <w:szCs w:val="20"/>
          <w:lang w:val="it-IT"/>
        </w:rPr>
        <w:t xml:space="preserve"> (Paris, 2016) ; </w:t>
      </w:r>
      <w:r w:rsidR="00B47EAA" w:rsidRPr="00547E53">
        <w:rPr>
          <w:rFonts w:ascii="Aptos" w:hAnsi="Aptos"/>
          <w:i/>
          <w:iCs/>
          <w:sz w:val="20"/>
          <w:szCs w:val="20"/>
          <w:lang w:val="it-IT"/>
        </w:rPr>
        <w:t>Fonti epistolari per la Storia dell'Arte</w:t>
      </w:r>
      <w:r w:rsidR="00B47EAA" w:rsidRPr="00547E53">
        <w:rPr>
          <w:rFonts w:ascii="Aptos" w:hAnsi="Aptos"/>
          <w:sz w:val="20"/>
          <w:szCs w:val="20"/>
          <w:lang w:val="it-IT"/>
        </w:rPr>
        <w:t xml:space="preserve"> </w:t>
      </w:r>
      <w:r w:rsidR="00BD6884" w:rsidRPr="00547E53">
        <w:rPr>
          <w:rFonts w:ascii="Aptos" w:hAnsi="Aptos"/>
          <w:sz w:val="20"/>
          <w:szCs w:val="20"/>
          <w:lang w:val="it-IT"/>
        </w:rPr>
        <w:t>(Rome, 2016)</w:t>
      </w:r>
      <w:r w:rsidR="00531ECB" w:rsidRPr="00547E53">
        <w:rPr>
          <w:rFonts w:ascii="Aptos" w:hAnsi="Aptos"/>
          <w:sz w:val="20"/>
          <w:szCs w:val="20"/>
          <w:lang w:val="it-IT"/>
        </w:rPr>
        <w:t xml:space="preserve"> ; </w:t>
      </w:r>
      <w:r w:rsidR="00531ECB" w:rsidRPr="00547E53">
        <w:rPr>
          <w:rFonts w:ascii="Aptos" w:hAnsi="Aptos"/>
          <w:i/>
          <w:iCs/>
          <w:sz w:val="20"/>
          <w:szCs w:val="20"/>
          <w:lang w:val="it-IT"/>
        </w:rPr>
        <w:t>L</w:t>
      </w:r>
      <w:r w:rsidR="00531ECB" w:rsidRPr="00547E53">
        <w:rPr>
          <w:rFonts w:ascii="Aptos" w:hAnsi="Aptos"/>
          <w:i/>
          <w:iCs/>
          <w:sz w:val="20"/>
          <w:szCs w:val="20"/>
          <w:shd w:val="clear" w:color="auto" w:fill="FFFFFF"/>
          <w:lang w:val="it-IT"/>
        </w:rPr>
        <w:t>’epistolografia di Antico Regime</w:t>
      </w:r>
      <w:r w:rsidR="00E037DB" w:rsidRPr="00547E53">
        <w:rPr>
          <w:rFonts w:ascii="Aptos" w:hAnsi="Aptos"/>
          <w:sz w:val="20"/>
          <w:szCs w:val="20"/>
          <w:shd w:val="clear" w:color="auto" w:fill="FFFFFF"/>
          <w:lang w:val="it-IT"/>
        </w:rPr>
        <w:t> </w:t>
      </w:r>
      <w:r w:rsidR="00E037DB" w:rsidRPr="00547E53">
        <w:rPr>
          <w:rStyle w:val="lev"/>
          <w:rFonts w:ascii="Aptos" w:hAnsi="Aptos"/>
          <w:b w:val="0"/>
          <w:bCs w:val="0"/>
          <w:sz w:val="20"/>
          <w:szCs w:val="20"/>
          <w:shd w:val="clear" w:color="auto" w:fill="FFFFFF"/>
          <w:lang w:val="it-IT"/>
        </w:rPr>
        <w:t>(Viterbo</w:t>
      </w:r>
      <w:r w:rsidR="0076244D" w:rsidRPr="00547E53">
        <w:rPr>
          <w:rFonts w:ascii="Aptos" w:hAnsi="Aptos"/>
          <w:sz w:val="20"/>
          <w:szCs w:val="20"/>
          <w:shd w:val="clear" w:color="auto" w:fill="FFFFFF"/>
          <w:lang w:val="it-IT"/>
        </w:rPr>
        <w:t>,</w:t>
      </w:r>
      <w:r w:rsidR="00E037DB" w:rsidRPr="00547E53">
        <w:rPr>
          <w:rFonts w:ascii="Aptos" w:hAnsi="Aptos"/>
          <w:sz w:val="20"/>
          <w:szCs w:val="20"/>
          <w:shd w:val="clear" w:color="auto" w:fill="FFFFFF"/>
          <w:lang w:val="it-IT"/>
        </w:rPr>
        <w:t xml:space="preserve"> 2018</w:t>
      </w:r>
      <w:r w:rsidR="00E037DB" w:rsidRPr="00547E53">
        <w:rPr>
          <w:rFonts w:ascii="Aptos" w:hAnsi="Aptos"/>
          <w:sz w:val="20"/>
          <w:szCs w:val="20"/>
          <w:shd w:val="clear" w:color="auto" w:fill="FFFFFF"/>
          <w:lang w:val="it-IT"/>
        </w:rPr>
        <w:t>)</w:t>
      </w:r>
      <w:r w:rsidR="000A240D" w:rsidRPr="00547E53">
        <w:rPr>
          <w:rFonts w:ascii="Aptos" w:hAnsi="Aptos"/>
          <w:sz w:val="20"/>
          <w:szCs w:val="20"/>
          <w:shd w:val="clear" w:color="auto" w:fill="FFFFFF"/>
          <w:lang w:val="it-IT"/>
        </w:rPr>
        <w:t xml:space="preserve"> ; </w:t>
      </w:r>
      <w:r w:rsidR="000A240D" w:rsidRPr="00547E53">
        <w:rPr>
          <w:rFonts w:ascii="Aptos" w:hAnsi="Aptos" w:cs="Arial"/>
          <w:i/>
          <w:iCs/>
          <w:color w:val="000000"/>
          <w:sz w:val="20"/>
          <w:szCs w:val="20"/>
          <w:lang w:val="it-IT"/>
        </w:rPr>
        <w:t>Epistolografia e circolazione dei saperi in età moderna</w:t>
      </w:r>
      <w:r w:rsidR="008E32B9" w:rsidRPr="00547E53">
        <w:rPr>
          <w:rFonts w:ascii="Aptos" w:hAnsi="Aptos" w:cs="Arial"/>
          <w:color w:val="000000"/>
          <w:sz w:val="20"/>
          <w:szCs w:val="20"/>
          <w:lang w:val="it-IT"/>
        </w:rPr>
        <w:t xml:space="preserve"> (</w:t>
      </w:r>
      <w:r w:rsidR="000A240D" w:rsidRPr="00547E53">
        <w:rPr>
          <w:rFonts w:ascii="Aptos" w:hAnsi="Aptos" w:cs="Arial"/>
          <w:color w:val="000000"/>
          <w:sz w:val="20"/>
          <w:szCs w:val="20"/>
          <w:lang w:val="it-IT"/>
        </w:rPr>
        <w:t>Bergamo,</w:t>
      </w:r>
      <w:r w:rsidR="000A240D" w:rsidRPr="00547E53">
        <w:rPr>
          <w:rFonts w:ascii="Aptos" w:hAnsi="Aptos" w:cs="Arial"/>
          <w:color w:val="000000"/>
          <w:sz w:val="20"/>
          <w:szCs w:val="20"/>
          <w:lang w:val="it-IT"/>
        </w:rPr>
        <w:t xml:space="preserve"> 2022</w:t>
      </w:r>
      <w:r w:rsidR="008E32B9" w:rsidRPr="00547E53">
        <w:rPr>
          <w:rFonts w:ascii="Aptos" w:hAnsi="Aptos" w:cs="Arial"/>
          <w:color w:val="000000"/>
          <w:sz w:val="20"/>
          <w:szCs w:val="20"/>
          <w:lang w:val="it-IT"/>
        </w:rPr>
        <w:t>)</w:t>
      </w:r>
      <w:r w:rsidR="00EA0C6B" w:rsidRPr="00547E53">
        <w:rPr>
          <w:rFonts w:ascii="Aptos" w:hAnsi="Aptos" w:cs="Arial"/>
          <w:color w:val="000000"/>
          <w:sz w:val="20"/>
          <w:szCs w:val="20"/>
          <w:lang w:val="it-IT"/>
        </w:rPr>
        <w:t>.</w:t>
      </w:r>
    </w:p>
  </w:footnote>
  <w:footnote w:id="18">
    <w:p w14:paraId="71D85F38" w14:textId="1CD5BA47" w:rsidR="00326197" w:rsidRPr="00547E53" w:rsidRDefault="00326197">
      <w:pPr>
        <w:pStyle w:val="Notedebasdepage"/>
        <w:rPr>
          <w:rFonts w:ascii="Aptos" w:hAnsi="Aptos"/>
        </w:rPr>
      </w:pPr>
      <w:r w:rsidRPr="00547E53">
        <w:rPr>
          <w:rStyle w:val="Appelnotedebasdep"/>
          <w:rFonts w:ascii="Aptos" w:hAnsi="Aptos"/>
        </w:rPr>
        <w:footnoteRef/>
      </w:r>
      <w:r w:rsidRPr="00547E53">
        <w:rPr>
          <w:rFonts w:ascii="Aptos" w:hAnsi="Aptos"/>
        </w:rPr>
        <w:t xml:space="preserve"> </w:t>
      </w:r>
      <w:r w:rsidR="00B51B07" w:rsidRPr="00547E53">
        <w:rPr>
          <w:rFonts w:ascii="Aptos" w:hAnsi="Aptos"/>
        </w:rPr>
        <w:t xml:space="preserve">Voir le site du projet : </w:t>
      </w:r>
      <w:hyperlink r:id="rId5" w:history="1">
        <w:r w:rsidR="00B51B07" w:rsidRPr="00547E53">
          <w:rPr>
            <w:rStyle w:val="Lienhypertexte"/>
            <w:rFonts w:ascii="Aptos" w:hAnsi="Aptos"/>
          </w:rPr>
          <w:t>http://web.philo.ulg.ac.be/epistolarita/</w:t>
        </w:r>
      </w:hyperlink>
      <w:r w:rsidR="00B51B07" w:rsidRPr="00547E53">
        <w:rPr>
          <w:rFonts w:ascii="Aptos" w:hAnsi="Aptos"/>
        </w:rPr>
        <w:t>.</w:t>
      </w:r>
    </w:p>
  </w:footnote>
  <w:footnote w:id="19">
    <w:p w14:paraId="08FFA5AE" w14:textId="60A185B3" w:rsidR="0045258D" w:rsidRPr="00547E53" w:rsidRDefault="0045258D" w:rsidP="0045258D">
      <w:pPr>
        <w:pStyle w:val="Notedebasdepage"/>
        <w:jc w:val="both"/>
        <w:rPr>
          <w:rFonts w:ascii="Aptos" w:hAnsi="Aptos"/>
        </w:rPr>
      </w:pPr>
      <w:r w:rsidRPr="00547E53">
        <w:rPr>
          <w:rStyle w:val="Appelnotedebasdep"/>
          <w:rFonts w:ascii="Aptos" w:hAnsi="Aptos"/>
        </w:rPr>
        <w:footnoteRef/>
      </w:r>
      <w:r w:rsidRPr="00547E53">
        <w:rPr>
          <w:rFonts w:ascii="Aptos" w:hAnsi="Aptos"/>
        </w:rPr>
        <w:t xml:space="preserve"> Elle fut professeure invitée à l’Universiteit Gent durant le second semestre de l’a.a. 2011-2012 </w:t>
      </w:r>
      <w:r>
        <w:rPr>
          <w:rFonts w:ascii="Aptos" w:hAnsi="Aptos"/>
        </w:rPr>
        <w:t>mais aussi,</w:t>
      </w:r>
      <w:r w:rsidRPr="00547E53">
        <w:rPr>
          <w:rFonts w:ascii="Aptos" w:hAnsi="Aptos"/>
        </w:rPr>
        <w:t xml:space="preserve"> en mai 2019</w:t>
      </w:r>
      <w:r>
        <w:rPr>
          <w:rFonts w:ascii="Aptos" w:hAnsi="Aptos"/>
        </w:rPr>
        <w:t>,</w:t>
      </w:r>
      <w:r w:rsidRPr="00547E53">
        <w:rPr>
          <w:rFonts w:ascii="Aptos" w:hAnsi="Aptos"/>
        </w:rPr>
        <w:t xml:space="preserve"> à l’Università degli Studi di Milano.</w:t>
      </w:r>
    </w:p>
  </w:footnote>
  <w:footnote w:id="20">
    <w:p w14:paraId="7308E5AA" w14:textId="2A6F3E32" w:rsidR="00713075" w:rsidRPr="002C686B" w:rsidRDefault="00713075" w:rsidP="00713075">
      <w:pPr>
        <w:pStyle w:val="Notedebasdepage"/>
        <w:jc w:val="both"/>
        <w:rPr>
          <w:rFonts w:ascii="Aptos" w:hAnsi="Aptos"/>
          <w:lang w:val="it-IT"/>
        </w:rPr>
      </w:pPr>
      <w:r w:rsidRPr="00547E53">
        <w:rPr>
          <w:rStyle w:val="Appelnotedebasdep"/>
          <w:rFonts w:ascii="Aptos" w:hAnsi="Aptos"/>
        </w:rPr>
        <w:footnoteRef/>
      </w:r>
      <w:r w:rsidRPr="00547E53">
        <w:rPr>
          <w:rFonts w:ascii="Aptos" w:hAnsi="Aptos"/>
        </w:rPr>
        <w:t xml:space="preserve"> Voir</w:t>
      </w:r>
      <w:r w:rsidR="00775D0E" w:rsidRPr="00547E53">
        <w:rPr>
          <w:rFonts w:ascii="Aptos" w:hAnsi="Aptos"/>
        </w:rPr>
        <w:t>,</w:t>
      </w:r>
      <w:r w:rsidRPr="00547E53">
        <w:rPr>
          <w:rFonts w:ascii="Aptos" w:hAnsi="Aptos"/>
        </w:rPr>
        <w:t xml:space="preserve"> par exemple</w:t>
      </w:r>
      <w:r w:rsidR="00775D0E" w:rsidRPr="00547E53">
        <w:rPr>
          <w:rFonts w:ascii="Aptos" w:hAnsi="Aptos"/>
        </w:rPr>
        <w:t>,</w:t>
      </w:r>
      <w:r w:rsidRPr="00547E53">
        <w:rPr>
          <w:rFonts w:ascii="Aptos" w:hAnsi="Aptos"/>
        </w:rPr>
        <w:t xml:space="preserve"> </w:t>
      </w:r>
      <w:r w:rsidR="00EB7703" w:rsidRPr="005163B5">
        <w:rPr>
          <w:rFonts w:ascii="Aptos" w:hAnsi="Aptos"/>
          <w:i/>
          <w:iCs/>
        </w:rPr>
        <w:t>Scomparsa di Paola Moreno</w:t>
      </w:r>
      <w:r w:rsidR="00EB7703" w:rsidRPr="00547E53">
        <w:rPr>
          <w:rFonts w:ascii="Aptos" w:hAnsi="Aptos"/>
        </w:rPr>
        <w:t xml:space="preserve"> sur </w:t>
      </w:r>
      <w:r w:rsidRPr="00547E53">
        <w:rPr>
          <w:rFonts w:ascii="Aptos" w:hAnsi="Aptos"/>
        </w:rPr>
        <w:t>le site de l’ADI (</w:t>
      </w:r>
      <w:hyperlink r:id="rId6" w:history="1">
        <w:r w:rsidR="00EB7703" w:rsidRPr="00547E53">
          <w:rPr>
            <w:rStyle w:val="Lienhypertexte"/>
            <w:rFonts w:ascii="Aptos" w:hAnsi="Aptos"/>
            <w:color w:val="auto"/>
          </w:rPr>
          <w:t>https://www.italianisti.it/news/adi/scomparsa-paola-moreno</w:t>
        </w:r>
      </w:hyperlink>
      <w:r w:rsidRPr="00547E53">
        <w:rPr>
          <w:rFonts w:ascii="Aptos" w:hAnsi="Aptos"/>
        </w:rPr>
        <w:t xml:space="preserve">), l’ouverture du forum </w:t>
      </w:r>
      <w:r w:rsidRPr="00547E53">
        <w:rPr>
          <w:rFonts w:ascii="Aptos" w:hAnsi="Aptos"/>
          <w:i/>
          <w:iCs/>
        </w:rPr>
        <w:t>Ecdotica</w:t>
      </w:r>
      <w:r w:rsidRPr="00547E53">
        <w:rPr>
          <w:rFonts w:ascii="Aptos" w:hAnsi="Aptos"/>
        </w:rPr>
        <w:t xml:space="preserve"> du 11 mai 2023 et la publication de P</w:t>
      </w:r>
      <w:r w:rsidR="00AA5859" w:rsidRPr="00547E53">
        <w:rPr>
          <w:rFonts w:ascii="Aptos" w:hAnsi="Aptos"/>
        </w:rPr>
        <w:t>ierre</w:t>
      </w:r>
      <w:r w:rsidRPr="00547E53">
        <w:rPr>
          <w:rFonts w:ascii="Aptos" w:hAnsi="Aptos"/>
        </w:rPr>
        <w:t xml:space="preserve"> Jodogne dans </w:t>
      </w:r>
      <w:r w:rsidR="003C319C" w:rsidRPr="00547E53">
        <w:rPr>
          <w:rFonts w:ascii="Aptos" w:hAnsi="Aptos"/>
        </w:rPr>
        <w:t xml:space="preserve">la revue </w:t>
      </w:r>
      <w:r w:rsidRPr="00547E53">
        <w:rPr>
          <w:rFonts w:ascii="Aptos" w:eastAsia="Times New Roman" w:hAnsi="Aptos"/>
          <w:i/>
          <w:iCs/>
        </w:rPr>
        <w:t>Studi e Problemi di critica testuale</w:t>
      </w:r>
      <w:r w:rsidRPr="00547E53">
        <w:rPr>
          <w:rFonts w:ascii="Aptos" w:eastAsia="Times New Roman" w:hAnsi="Aptos"/>
        </w:rPr>
        <w:t xml:space="preserve"> (</w:t>
      </w:r>
      <w:r w:rsidR="003C319C" w:rsidRPr="00547E53">
        <w:rPr>
          <w:rFonts w:ascii="Aptos" w:hAnsi="Aptos"/>
        </w:rPr>
        <w:t>106</w:t>
      </w:r>
      <w:r w:rsidR="003C319C" w:rsidRPr="00547E53">
        <w:rPr>
          <w:rFonts w:ascii="Aptos" w:hAnsi="Aptos"/>
        </w:rPr>
        <w:t xml:space="preserve">, </w:t>
      </w:r>
      <w:r w:rsidRPr="00547E53">
        <w:rPr>
          <w:rFonts w:ascii="Aptos" w:eastAsia="Times New Roman" w:hAnsi="Aptos"/>
        </w:rPr>
        <w:t>2023, p</w:t>
      </w:r>
      <w:r w:rsidR="005163B5">
        <w:rPr>
          <w:rFonts w:ascii="Aptos" w:eastAsia="Times New Roman" w:hAnsi="Aptos"/>
        </w:rPr>
        <w:t>p</w:t>
      </w:r>
      <w:r w:rsidRPr="00547E53">
        <w:rPr>
          <w:rFonts w:ascii="Aptos" w:eastAsia="Times New Roman" w:hAnsi="Aptos"/>
        </w:rPr>
        <w:t>. 19-23)</w:t>
      </w:r>
      <w:r w:rsidRPr="00547E53">
        <w:rPr>
          <w:rFonts w:ascii="Aptos" w:hAnsi="Aptos"/>
        </w:rPr>
        <w:t xml:space="preserve">, le texte </w:t>
      </w:r>
      <w:r w:rsidR="003C0F17" w:rsidRPr="005163B5">
        <w:rPr>
          <w:rFonts w:ascii="Aptos" w:hAnsi="Aptos"/>
          <w:i/>
          <w:iCs/>
        </w:rPr>
        <w:t>Scomparsa di Paola Moreno</w:t>
      </w:r>
      <w:r w:rsidR="003C0F17" w:rsidRPr="00547E53">
        <w:rPr>
          <w:rFonts w:ascii="Aptos" w:hAnsi="Aptos"/>
        </w:rPr>
        <w:t xml:space="preserve"> </w:t>
      </w:r>
      <w:r w:rsidRPr="00547E53">
        <w:rPr>
          <w:rFonts w:ascii="Aptos" w:hAnsi="Aptos"/>
        </w:rPr>
        <w:t>de G</w:t>
      </w:r>
      <w:r w:rsidR="00AA5859" w:rsidRPr="00547E53">
        <w:rPr>
          <w:rFonts w:ascii="Aptos" w:hAnsi="Aptos"/>
        </w:rPr>
        <w:t>ennaro</w:t>
      </w:r>
      <w:r w:rsidRPr="00547E53">
        <w:rPr>
          <w:rFonts w:ascii="Aptos" w:hAnsi="Aptos"/>
        </w:rPr>
        <w:t xml:space="preserve"> M</w:t>
      </w:r>
      <w:r w:rsidR="00AA5859" w:rsidRPr="00547E53">
        <w:rPr>
          <w:rFonts w:ascii="Aptos" w:hAnsi="Aptos"/>
        </w:rPr>
        <w:t>aria</w:t>
      </w:r>
      <w:r w:rsidRPr="00547E53">
        <w:rPr>
          <w:rFonts w:ascii="Aptos" w:hAnsi="Aptos"/>
        </w:rPr>
        <w:t xml:space="preserve"> Barbuto sur la page du </w:t>
      </w:r>
      <w:r w:rsidR="00693583" w:rsidRPr="00547E53">
        <w:rPr>
          <w:rFonts w:ascii="Aptos" w:hAnsi="Aptos"/>
        </w:rPr>
        <w:t xml:space="preserve">Dottorato in Studi Storici </w:t>
      </w:r>
      <w:r w:rsidRPr="00547E53">
        <w:rPr>
          <w:rFonts w:ascii="Aptos" w:hAnsi="Aptos"/>
        </w:rPr>
        <w:t>de l’Université Federico II de Naples (</w:t>
      </w:r>
      <w:hyperlink r:id="rId7" w:history="1">
        <w:r w:rsidR="003C0F17" w:rsidRPr="00547E53">
          <w:rPr>
            <w:rStyle w:val="Lienhypertexte"/>
            <w:rFonts w:ascii="Aptos" w:hAnsi="Aptos"/>
            <w:color w:val="auto"/>
          </w:rPr>
          <w:t>https://www.dottoratostoria.unina.it/index.php/it/scomparsa-di-paola-moreno/</w:t>
        </w:r>
      </w:hyperlink>
      <w:r w:rsidRPr="00547E53">
        <w:rPr>
          <w:rFonts w:ascii="Aptos" w:hAnsi="Aptos"/>
        </w:rPr>
        <w:t xml:space="preserve">. </w:t>
      </w:r>
      <w:r w:rsidR="007A69D3" w:rsidRPr="00547E53">
        <w:rPr>
          <w:rFonts w:ascii="Aptos" w:hAnsi="Aptos"/>
        </w:rPr>
        <w:t>En territoire</w:t>
      </w:r>
      <w:r w:rsidRPr="00547E53">
        <w:rPr>
          <w:rFonts w:ascii="Aptos" w:hAnsi="Aptos"/>
        </w:rPr>
        <w:t xml:space="preserve"> belge, on signalera </w:t>
      </w:r>
      <w:r w:rsidR="002C686B" w:rsidRPr="00547E53">
        <w:rPr>
          <w:rFonts w:ascii="Aptos" w:hAnsi="Aptos"/>
        </w:rPr>
        <w:t xml:space="preserve">le texte </w:t>
      </w:r>
      <w:r w:rsidR="002C686B" w:rsidRPr="00F62C84">
        <w:rPr>
          <w:rFonts w:ascii="Aptos" w:hAnsi="Aptos"/>
          <w:i/>
          <w:iCs/>
        </w:rPr>
        <w:t>Hommage à Madame Paola Moreno</w:t>
      </w:r>
      <w:r w:rsidR="002C686B" w:rsidRPr="00547E53">
        <w:rPr>
          <w:rFonts w:ascii="Aptos" w:hAnsi="Aptos"/>
        </w:rPr>
        <w:t xml:space="preserve"> de N</w:t>
      </w:r>
      <w:r w:rsidR="002C686B">
        <w:rPr>
          <w:rFonts w:ascii="Aptos" w:hAnsi="Aptos"/>
        </w:rPr>
        <w:t>adine</w:t>
      </w:r>
      <w:r w:rsidR="002C686B" w:rsidRPr="00547E53">
        <w:rPr>
          <w:rFonts w:ascii="Aptos" w:hAnsi="Aptos"/>
        </w:rPr>
        <w:t xml:space="preserve"> Henrard, publié sur le site de la Faculté de Philosophie et Lettres de l’Université de Liège (</w:t>
      </w:r>
      <w:hyperlink r:id="rId8" w:history="1">
        <w:r w:rsidR="002C686B" w:rsidRPr="00547E53">
          <w:rPr>
            <w:rStyle w:val="Lienhypertexte"/>
            <w:rFonts w:ascii="Aptos" w:hAnsi="Aptos"/>
            <w:color w:val="auto"/>
          </w:rPr>
          <w:t>https://www.facphl.ulie</w:t>
        </w:r>
        <w:r w:rsidR="002C686B" w:rsidRPr="00547E53">
          <w:rPr>
            <w:rStyle w:val="Lienhypertexte"/>
            <w:rFonts w:ascii="Aptos" w:hAnsi="Aptos"/>
            <w:color w:val="auto"/>
          </w:rPr>
          <w:t>g</w:t>
        </w:r>
        <w:r w:rsidR="002C686B" w:rsidRPr="00547E53">
          <w:rPr>
            <w:rStyle w:val="Lienhypertexte"/>
            <w:rFonts w:ascii="Aptos" w:hAnsi="Aptos"/>
            <w:color w:val="auto"/>
          </w:rPr>
          <w:t>e.be/cms/c_10049924/en/hommage-a-madame-paola-moreno</w:t>
        </w:r>
      </w:hyperlink>
      <w:r w:rsidR="002C686B" w:rsidRPr="00547E53">
        <w:rPr>
          <w:rStyle w:val="Lienhypertexte"/>
          <w:rFonts w:ascii="Aptos" w:hAnsi="Aptos"/>
          <w:color w:val="auto"/>
        </w:rPr>
        <w:t>)</w:t>
      </w:r>
      <w:r w:rsidR="0024217A" w:rsidRPr="0024217A">
        <w:rPr>
          <w:rStyle w:val="Lienhypertexte"/>
          <w:rFonts w:ascii="Aptos" w:hAnsi="Aptos"/>
          <w:color w:val="auto"/>
          <w:u w:val="none"/>
        </w:rPr>
        <w:t xml:space="preserve">, et </w:t>
      </w:r>
      <w:r w:rsidR="00893442" w:rsidRPr="00547E53">
        <w:rPr>
          <w:rFonts w:ascii="Aptos" w:hAnsi="Aptos"/>
        </w:rPr>
        <w:t>la dédicace</w:t>
      </w:r>
      <w:r w:rsidR="001A55F0" w:rsidRPr="00547E53">
        <w:rPr>
          <w:rFonts w:ascii="Aptos" w:hAnsi="Aptos"/>
        </w:rPr>
        <w:t xml:space="preserve"> d</w:t>
      </w:r>
      <w:r w:rsidRPr="00547E53">
        <w:rPr>
          <w:rFonts w:ascii="Aptos" w:hAnsi="Aptos"/>
        </w:rPr>
        <w:t xml:space="preserve">u volume </w:t>
      </w:r>
      <w:r w:rsidRPr="00547E53">
        <w:rPr>
          <w:rFonts w:ascii="Aptos" w:hAnsi="Aptos"/>
          <w:i/>
          <w:iCs/>
        </w:rPr>
        <w:t xml:space="preserve">Nouvellement traduit. </w:t>
      </w:r>
      <w:r w:rsidRPr="002C686B">
        <w:rPr>
          <w:rFonts w:ascii="Aptos" w:hAnsi="Aptos"/>
          <w:i/>
          <w:iCs/>
          <w:lang w:val="it-IT"/>
        </w:rPr>
        <w:t>Dante in altre lingue romanze</w:t>
      </w:r>
      <w:r w:rsidRPr="002C686B">
        <w:rPr>
          <w:rFonts w:ascii="Aptos" w:hAnsi="Aptos"/>
          <w:lang w:val="it-IT"/>
        </w:rPr>
        <w:t xml:space="preserve">, </w:t>
      </w:r>
      <w:r w:rsidR="00FA3B56" w:rsidRPr="002C686B">
        <w:rPr>
          <w:rFonts w:ascii="Aptos" w:hAnsi="Aptos"/>
          <w:lang w:val="it-IT"/>
        </w:rPr>
        <w:t>a cura di</w:t>
      </w:r>
      <w:r w:rsidRPr="002C686B">
        <w:rPr>
          <w:rFonts w:ascii="Aptos" w:hAnsi="Aptos"/>
          <w:lang w:val="it-IT"/>
        </w:rPr>
        <w:t xml:space="preserve"> C</w:t>
      </w:r>
      <w:r w:rsidR="00AA5859" w:rsidRPr="002C686B">
        <w:rPr>
          <w:rFonts w:ascii="Aptos" w:hAnsi="Aptos"/>
          <w:lang w:val="it-IT"/>
        </w:rPr>
        <w:t>laudio</w:t>
      </w:r>
      <w:r w:rsidRPr="002C686B">
        <w:rPr>
          <w:rFonts w:ascii="Aptos" w:hAnsi="Aptos"/>
          <w:lang w:val="it-IT"/>
        </w:rPr>
        <w:t xml:space="preserve"> Gigante et S</w:t>
      </w:r>
      <w:r w:rsidR="00AA5859" w:rsidRPr="002C686B">
        <w:rPr>
          <w:rFonts w:ascii="Aptos" w:hAnsi="Aptos"/>
          <w:lang w:val="it-IT"/>
        </w:rPr>
        <w:t>imone</w:t>
      </w:r>
      <w:r w:rsidRPr="002C686B">
        <w:rPr>
          <w:rFonts w:ascii="Aptos" w:hAnsi="Aptos"/>
          <w:lang w:val="it-IT"/>
        </w:rPr>
        <w:t xml:space="preserve"> Ventura, Florence, Cesati, 2023</w:t>
      </w:r>
      <w:r w:rsidR="00591214" w:rsidRPr="002C686B">
        <w:rPr>
          <w:rFonts w:ascii="Aptos" w:hAnsi="Aptos"/>
          <w:lang w:val="it-IT"/>
        </w:rPr>
        <w:t xml:space="preserve">, </w:t>
      </w:r>
      <w:r w:rsidR="00F62C84" w:rsidRPr="002C686B">
        <w:rPr>
          <w:rFonts w:ascii="Aptos" w:hAnsi="Aptos"/>
          <w:lang w:val="it-IT"/>
        </w:rPr>
        <w:t xml:space="preserve">qui comporte, par ailleurs, </w:t>
      </w:r>
      <w:r w:rsidR="00591214" w:rsidRPr="002C686B">
        <w:rPr>
          <w:rFonts w:ascii="Aptos" w:hAnsi="Aptos"/>
          <w:lang w:val="it-IT"/>
        </w:rPr>
        <w:t xml:space="preserve">une </w:t>
      </w:r>
      <w:r w:rsidR="00F62C84" w:rsidRPr="002C686B">
        <w:rPr>
          <w:rFonts w:ascii="Aptos" w:hAnsi="Aptos"/>
          <w:lang w:val="it-IT"/>
        </w:rPr>
        <w:t xml:space="preserve">des dernières </w:t>
      </w:r>
      <w:r w:rsidR="00591214" w:rsidRPr="002C686B">
        <w:rPr>
          <w:rFonts w:ascii="Aptos" w:hAnsi="Aptos"/>
          <w:lang w:val="it-IT"/>
        </w:rPr>
        <w:t>contribution</w:t>
      </w:r>
      <w:r w:rsidR="00F62C84" w:rsidRPr="002C686B">
        <w:rPr>
          <w:rFonts w:ascii="Aptos" w:hAnsi="Aptos"/>
          <w:lang w:val="it-IT"/>
        </w:rPr>
        <w:t>s</w:t>
      </w:r>
      <w:r w:rsidR="00591214" w:rsidRPr="002C686B">
        <w:rPr>
          <w:rFonts w:ascii="Aptos" w:hAnsi="Aptos"/>
          <w:lang w:val="it-IT"/>
        </w:rPr>
        <w:t xml:space="preserve"> de l</w:t>
      </w:r>
      <w:r w:rsidR="00FF436B" w:rsidRPr="002C686B">
        <w:rPr>
          <w:rFonts w:ascii="Aptos" w:hAnsi="Aptos"/>
          <w:lang w:val="it-IT"/>
        </w:rPr>
        <w:t>a chercheuse</w:t>
      </w:r>
      <w:r w:rsidR="0024217A">
        <w:rPr>
          <w:rFonts w:ascii="Aptos" w:hAnsi="Aptos"/>
          <w:lang w:val="it-IT"/>
        </w:rPr>
        <w:t xml:space="preserve">: </w:t>
      </w:r>
      <w:r w:rsidR="00213E65" w:rsidRPr="002C686B">
        <w:rPr>
          <w:rFonts w:ascii="Aptos" w:hAnsi="Aptos"/>
          <w:i/>
          <w:iCs/>
          <w:lang w:val="it-IT"/>
        </w:rPr>
        <w:t xml:space="preserve">Sainte-Beuve traduttore e lettore della </w:t>
      </w:r>
      <w:r w:rsidR="00213E65" w:rsidRPr="002C686B">
        <w:rPr>
          <w:rFonts w:ascii="Aptos" w:hAnsi="Aptos"/>
          <w:lang w:val="it-IT"/>
        </w:rPr>
        <w:t>Vita Nuova</w:t>
      </w:r>
      <w:r w:rsidR="00213E65" w:rsidRPr="002C686B">
        <w:rPr>
          <w:rFonts w:ascii="Aptos" w:hAnsi="Aptos"/>
          <w:i/>
          <w:iCs/>
          <w:lang w:val="it-IT"/>
        </w:rPr>
        <w:t> : a proposito di un esperimento del 1830</w:t>
      </w:r>
      <w:r w:rsidR="00213E65" w:rsidRPr="002C686B">
        <w:rPr>
          <w:rFonts w:ascii="Aptos" w:hAnsi="Aptos"/>
          <w:lang w:val="it-IT"/>
        </w:rPr>
        <w:t>, p</w:t>
      </w:r>
      <w:r w:rsidR="006F55F0" w:rsidRPr="002C686B">
        <w:rPr>
          <w:rFonts w:ascii="Aptos" w:hAnsi="Aptos"/>
          <w:lang w:val="it-IT"/>
        </w:rPr>
        <w:t>p</w:t>
      </w:r>
      <w:r w:rsidR="00213E65" w:rsidRPr="002C686B">
        <w:rPr>
          <w:rFonts w:ascii="Aptos" w:hAnsi="Aptos"/>
          <w:lang w:val="it-IT"/>
        </w:rPr>
        <w:t>.</w:t>
      </w:r>
      <w:r w:rsidR="000C2096" w:rsidRPr="002C686B">
        <w:rPr>
          <w:rFonts w:ascii="Aptos" w:hAnsi="Aptos"/>
          <w:lang w:val="it-IT"/>
        </w:rPr>
        <w:t xml:space="preserve"> 107-122</w:t>
      </w:r>
      <w:r w:rsidR="0024217A">
        <w:rPr>
          <w:rFonts w:ascii="Aptos" w:hAnsi="Aptos"/>
          <w:lang w:val="it-IT"/>
        </w:rPr>
        <w:t>.</w:t>
      </w:r>
    </w:p>
  </w:footnote>
  <w:footnote w:id="21">
    <w:p w14:paraId="76850620" w14:textId="1C1AFDCC" w:rsidR="00632009" w:rsidRPr="00547E53" w:rsidRDefault="00632009" w:rsidP="00A7676B">
      <w:pPr>
        <w:pStyle w:val="Notedebasdepage"/>
        <w:jc w:val="both"/>
        <w:rPr>
          <w:rFonts w:ascii="Aptos" w:hAnsi="Aptos"/>
        </w:rPr>
      </w:pPr>
      <w:r w:rsidRPr="00547E53">
        <w:rPr>
          <w:rStyle w:val="Appelnotedebasdep"/>
          <w:rFonts w:ascii="Aptos" w:hAnsi="Aptos"/>
        </w:rPr>
        <w:footnoteRef/>
      </w:r>
      <w:r w:rsidRPr="00547E53">
        <w:rPr>
          <w:rFonts w:ascii="Aptos" w:hAnsi="Aptos"/>
        </w:rPr>
        <w:t xml:space="preserve"> </w:t>
      </w:r>
      <w:r w:rsidR="00D31EF9" w:rsidRPr="00547E53">
        <w:rPr>
          <w:rFonts w:ascii="Aptos" w:hAnsi="Aptos"/>
        </w:rPr>
        <w:t xml:space="preserve">La </w:t>
      </w:r>
      <w:r w:rsidR="004E6E64" w:rsidRPr="00547E53">
        <w:rPr>
          <w:rFonts w:ascii="Aptos" w:hAnsi="Aptos"/>
        </w:rPr>
        <w:t xml:space="preserve">liste est ici limitée aux publications et interventions ayant trait à l’épistolographie. La </w:t>
      </w:r>
      <w:r w:rsidR="00D31EF9" w:rsidRPr="00547E53">
        <w:rPr>
          <w:rFonts w:ascii="Aptos" w:hAnsi="Aptos"/>
        </w:rPr>
        <w:t>bibliographie</w:t>
      </w:r>
      <w:r w:rsidR="00A7676B" w:rsidRPr="00547E53">
        <w:rPr>
          <w:rFonts w:ascii="Aptos" w:hAnsi="Aptos"/>
        </w:rPr>
        <w:t xml:space="preserve"> </w:t>
      </w:r>
      <w:r w:rsidR="00D31EF9" w:rsidRPr="00547E53">
        <w:rPr>
          <w:rFonts w:ascii="Aptos" w:hAnsi="Aptos"/>
        </w:rPr>
        <w:t xml:space="preserve">complète de Paola Moreno peut être consultée </w:t>
      </w:r>
      <w:r w:rsidR="004E6E64" w:rsidRPr="00547E53">
        <w:rPr>
          <w:rFonts w:ascii="Aptos" w:hAnsi="Aptos"/>
        </w:rPr>
        <w:t xml:space="preserve">sur </w:t>
      </w:r>
      <w:r w:rsidR="009B262A" w:rsidRPr="00547E53">
        <w:rPr>
          <w:rFonts w:ascii="Aptos" w:hAnsi="Aptos"/>
          <w:smallCaps/>
        </w:rPr>
        <w:t>orbi</w:t>
      </w:r>
      <w:r w:rsidR="004E6E64" w:rsidRPr="00547E53">
        <w:rPr>
          <w:rFonts w:ascii="Aptos" w:hAnsi="Aptos"/>
        </w:rPr>
        <w:t>,</w:t>
      </w:r>
      <w:r w:rsidR="00D31EF9" w:rsidRPr="00547E53">
        <w:rPr>
          <w:rFonts w:ascii="Aptos" w:hAnsi="Aptos"/>
        </w:rPr>
        <w:t xml:space="preserve"> le </w:t>
      </w:r>
      <w:r w:rsidR="00E778A4" w:rsidRPr="00547E53">
        <w:rPr>
          <w:rFonts w:ascii="Aptos" w:hAnsi="Aptos"/>
        </w:rPr>
        <w:t>répertoire</w:t>
      </w:r>
      <w:r w:rsidR="00D31EF9" w:rsidRPr="00547E53">
        <w:rPr>
          <w:rFonts w:ascii="Aptos" w:hAnsi="Aptos"/>
        </w:rPr>
        <w:t xml:space="preserve"> institutionnel de l’Université de Liège</w:t>
      </w:r>
      <w:r w:rsidR="007957F4" w:rsidRPr="00547E53">
        <w:rPr>
          <w:rFonts w:ascii="Aptos" w:hAnsi="Aptos"/>
        </w:rPr>
        <w:t xml:space="preserve"> : </w:t>
      </w:r>
      <w:hyperlink r:id="rId9" w:history="1">
        <w:r w:rsidR="00E277CB" w:rsidRPr="00547E53">
          <w:rPr>
            <w:rStyle w:val="Lienhypertexte"/>
            <w:rFonts w:ascii="Aptos" w:hAnsi="Aptos"/>
          </w:rPr>
          <w:t>https://orbi.uliege.be/profile?uid=p001726</w:t>
        </w:r>
      </w:hyperlink>
      <w:r w:rsidR="004E6E64" w:rsidRPr="00547E53">
        <w:rPr>
          <w:rFonts w:ascii="Aptos" w:hAnsi="Apto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B6F6F"/>
    <w:multiLevelType w:val="hybridMultilevel"/>
    <w:tmpl w:val="3FE81462"/>
    <w:lvl w:ilvl="0" w:tplc="35CC52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E3E5FB3"/>
    <w:multiLevelType w:val="hybridMultilevel"/>
    <w:tmpl w:val="52D8A2E0"/>
    <w:lvl w:ilvl="0" w:tplc="CB6C68A8">
      <w:numFmt w:val="bullet"/>
      <w:lvlText w:val="-"/>
      <w:lvlJc w:val="left"/>
      <w:pPr>
        <w:ind w:left="720" w:hanging="360"/>
      </w:pPr>
      <w:rPr>
        <w:rFonts w:ascii="Aptos" w:eastAsiaTheme="minorHAnsi" w:hAnsi="Apto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EEB50CD"/>
    <w:multiLevelType w:val="hybridMultilevel"/>
    <w:tmpl w:val="35BE0B4C"/>
    <w:lvl w:ilvl="0" w:tplc="D2B4EFE8">
      <w:numFmt w:val="bullet"/>
      <w:lvlText w:val="-"/>
      <w:lvlJc w:val="left"/>
      <w:pPr>
        <w:ind w:left="720" w:hanging="360"/>
      </w:pPr>
      <w:rPr>
        <w:rFonts w:ascii="Aptos" w:eastAsiaTheme="minorHAnsi" w:hAnsi="Apto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2DF4D07"/>
    <w:multiLevelType w:val="hybridMultilevel"/>
    <w:tmpl w:val="4D6467F6"/>
    <w:lvl w:ilvl="0" w:tplc="23A4CDCA">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num w:numId="1" w16cid:durableId="549611342">
    <w:abstractNumId w:val="1"/>
  </w:num>
  <w:num w:numId="2" w16cid:durableId="1699350340">
    <w:abstractNumId w:val="2"/>
  </w:num>
  <w:num w:numId="3" w16cid:durableId="948003001">
    <w:abstractNumId w:val="3"/>
  </w:num>
  <w:num w:numId="4" w16cid:durableId="127285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B9"/>
    <w:rsid w:val="000017E9"/>
    <w:rsid w:val="00002C68"/>
    <w:rsid w:val="00002D0C"/>
    <w:rsid w:val="000106C1"/>
    <w:rsid w:val="00022AD6"/>
    <w:rsid w:val="00024CE2"/>
    <w:rsid w:val="00031FAB"/>
    <w:rsid w:val="00041F91"/>
    <w:rsid w:val="0005213F"/>
    <w:rsid w:val="00054BFE"/>
    <w:rsid w:val="00061C94"/>
    <w:rsid w:val="00066E3E"/>
    <w:rsid w:val="00067DB3"/>
    <w:rsid w:val="00073691"/>
    <w:rsid w:val="0008036D"/>
    <w:rsid w:val="00083A93"/>
    <w:rsid w:val="0008456C"/>
    <w:rsid w:val="000852E9"/>
    <w:rsid w:val="00087B6A"/>
    <w:rsid w:val="00093339"/>
    <w:rsid w:val="00096299"/>
    <w:rsid w:val="000A186F"/>
    <w:rsid w:val="000A240D"/>
    <w:rsid w:val="000A4608"/>
    <w:rsid w:val="000A6446"/>
    <w:rsid w:val="000B209D"/>
    <w:rsid w:val="000B3137"/>
    <w:rsid w:val="000B4F27"/>
    <w:rsid w:val="000C2096"/>
    <w:rsid w:val="000C40D1"/>
    <w:rsid w:val="000C4125"/>
    <w:rsid w:val="000E41EC"/>
    <w:rsid w:val="000F1A66"/>
    <w:rsid w:val="00104233"/>
    <w:rsid w:val="001054B1"/>
    <w:rsid w:val="001061DC"/>
    <w:rsid w:val="0011049E"/>
    <w:rsid w:val="00112D9B"/>
    <w:rsid w:val="00114438"/>
    <w:rsid w:val="001166FA"/>
    <w:rsid w:val="001209DF"/>
    <w:rsid w:val="0012224B"/>
    <w:rsid w:val="00123680"/>
    <w:rsid w:val="00132680"/>
    <w:rsid w:val="00134DE5"/>
    <w:rsid w:val="00135A0C"/>
    <w:rsid w:val="00136361"/>
    <w:rsid w:val="00137FA0"/>
    <w:rsid w:val="00145FC7"/>
    <w:rsid w:val="0015067D"/>
    <w:rsid w:val="0016257E"/>
    <w:rsid w:val="00162C40"/>
    <w:rsid w:val="001639B8"/>
    <w:rsid w:val="00170E48"/>
    <w:rsid w:val="00180AFC"/>
    <w:rsid w:val="00180D34"/>
    <w:rsid w:val="0018112D"/>
    <w:rsid w:val="00182E78"/>
    <w:rsid w:val="001913E0"/>
    <w:rsid w:val="00197723"/>
    <w:rsid w:val="001A55F0"/>
    <w:rsid w:val="001B56F0"/>
    <w:rsid w:val="001B62CC"/>
    <w:rsid w:val="001B6FBD"/>
    <w:rsid w:val="001B7647"/>
    <w:rsid w:val="001C228B"/>
    <w:rsid w:val="001D70D8"/>
    <w:rsid w:val="001E164E"/>
    <w:rsid w:val="001E2ADE"/>
    <w:rsid w:val="001F08EF"/>
    <w:rsid w:val="001F60D5"/>
    <w:rsid w:val="001F7095"/>
    <w:rsid w:val="00200B08"/>
    <w:rsid w:val="0020645E"/>
    <w:rsid w:val="0020745B"/>
    <w:rsid w:val="00212658"/>
    <w:rsid w:val="00213E65"/>
    <w:rsid w:val="0021432B"/>
    <w:rsid w:val="00221992"/>
    <w:rsid w:val="00223782"/>
    <w:rsid w:val="00231957"/>
    <w:rsid w:val="00240961"/>
    <w:rsid w:val="0024217A"/>
    <w:rsid w:val="00250E8F"/>
    <w:rsid w:val="00251B99"/>
    <w:rsid w:val="00255874"/>
    <w:rsid w:val="0027369A"/>
    <w:rsid w:val="00275857"/>
    <w:rsid w:val="00276235"/>
    <w:rsid w:val="002811CE"/>
    <w:rsid w:val="002813E2"/>
    <w:rsid w:val="00282E3B"/>
    <w:rsid w:val="00285EBA"/>
    <w:rsid w:val="00292E68"/>
    <w:rsid w:val="00294397"/>
    <w:rsid w:val="00294BE3"/>
    <w:rsid w:val="0029546A"/>
    <w:rsid w:val="002A042E"/>
    <w:rsid w:val="002B56CB"/>
    <w:rsid w:val="002B68AD"/>
    <w:rsid w:val="002B7521"/>
    <w:rsid w:val="002C686B"/>
    <w:rsid w:val="002C7010"/>
    <w:rsid w:val="002D3A0D"/>
    <w:rsid w:val="002E441A"/>
    <w:rsid w:val="002E731C"/>
    <w:rsid w:val="002E7412"/>
    <w:rsid w:val="002F3576"/>
    <w:rsid w:val="002F5734"/>
    <w:rsid w:val="002F63FF"/>
    <w:rsid w:val="002F71DF"/>
    <w:rsid w:val="002F76C0"/>
    <w:rsid w:val="00300BB8"/>
    <w:rsid w:val="00304775"/>
    <w:rsid w:val="00304B7E"/>
    <w:rsid w:val="00305598"/>
    <w:rsid w:val="003148AB"/>
    <w:rsid w:val="00316B20"/>
    <w:rsid w:val="00324369"/>
    <w:rsid w:val="00326197"/>
    <w:rsid w:val="00336DC5"/>
    <w:rsid w:val="00341BAF"/>
    <w:rsid w:val="00343F26"/>
    <w:rsid w:val="00344419"/>
    <w:rsid w:val="00345E4D"/>
    <w:rsid w:val="0037069D"/>
    <w:rsid w:val="00370FA0"/>
    <w:rsid w:val="00371BDD"/>
    <w:rsid w:val="00374B60"/>
    <w:rsid w:val="00381681"/>
    <w:rsid w:val="0038239A"/>
    <w:rsid w:val="003875EB"/>
    <w:rsid w:val="0038773D"/>
    <w:rsid w:val="003A1B92"/>
    <w:rsid w:val="003C0F17"/>
    <w:rsid w:val="003C0F93"/>
    <w:rsid w:val="003C1645"/>
    <w:rsid w:val="003C319C"/>
    <w:rsid w:val="003C5490"/>
    <w:rsid w:val="003C5492"/>
    <w:rsid w:val="003D4E07"/>
    <w:rsid w:val="003E7B50"/>
    <w:rsid w:val="003F6C3F"/>
    <w:rsid w:val="00401001"/>
    <w:rsid w:val="004026A4"/>
    <w:rsid w:val="00404AA2"/>
    <w:rsid w:val="00414FC6"/>
    <w:rsid w:val="00416B7A"/>
    <w:rsid w:val="00421622"/>
    <w:rsid w:val="00426229"/>
    <w:rsid w:val="004262F3"/>
    <w:rsid w:val="00434833"/>
    <w:rsid w:val="004366AE"/>
    <w:rsid w:val="004377C3"/>
    <w:rsid w:val="00447C5C"/>
    <w:rsid w:val="00451EAB"/>
    <w:rsid w:val="00452452"/>
    <w:rsid w:val="0045258D"/>
    <w:rsid w:val="00453297"/>
    <w:rsid w:val="00453D08"/>
    <w:rsid w:val="00473956"/>
    <w:rsid w:val="00473B21"/>
    <w:rsid w:val="00475633"/>
    <w:rsid w:val="00484AE3"/>
    <w:rsid w:val="00487BAC"/>
    <w:rsid w:val="0049325B"/>
    <w:rsid w:val="004B55C0"/>
    <w:rsid w:val="004B5D74"/>
    <w:rsid w:val="004C30D1"/>
    <w:rsid w:val="004D6566"/>
    <w:rsid w:val="004E259B"/>
    <w:rsid w:val="004E27B1"/>
    <w:rsid w:val="004E6E64"/>
    <w:rsid w:val="004F028F"/>
    <w:rsid w:val="004F14E4"/>
    <w:rsid w:val="004F2050"/>
    <w:rsid w:val="00500C49"/>
    <w:rsid w:val="0050612D"/>
    <w:rsid w:val="00512CB6"/>
    <w:rsid w:val="0051523B"/>
    <w:rsid w:val="005163B5"/>
    <w:rsid w:val="00516CBE"/>
    <w:rsid w:val="0052249E"/>
    <w:rsid w:val="00523A6A"/>
    <w:rsid w:val="00527F02"/>
    <w:rsid w:val="00531ECB"/>
    <w:rsid w:val="0053745F"/>
    <w:rsid w:val="00547E53"/>
    <w:rsid w:val="00552C85"/>
    <w:rsid w:val="00552DFF"/>
    <w:rsid w:val="00555CCB"/>
    <w:rsid w:val="0056399A"/>
    <w:rsid w:val="0056450F"/>
    <w:rsid w:val="00570AC0"/>
    <w:rsid w:val="00574BE0"/>
    <w:rsid w:val="00580B01"/>
    <w:rsid w:val="00582CB2"/>
    <w:rsid w:val="005904E9"/>
    <w:rsid w:val="00591214"/>
    <w:rsid w:val="0059435B"/>
    <w:rsid w:val="00595170"/>
    <w:rsid w:val="00597126"/>
    <w:rsid w:val="00597F8A"/>
    <w:rsid w:val="005A06A3"/>
    <w:rsid w:val="005B0C65"/>
    <w:rsid w:val="005B4805"/>
    <w:rsid w:val="005B75D1"/>
    <w:rsid w:val="005C45DE"/>
    <w:rsid w:val="005C6198"/>
    <w:rsid w:val="005C6CA8"/>
    <w:rsid w:val="005D055C"/>
    <w:rsid w:val="005D056C"/>
    <w:rsid w:val="005D1A0C"/>
    <w:rsid w:val="005D5899"/>
    <w:rsid w:val="005E104D"/>
    <w:rsid w:val="005E3F1D"/>
    <w:rsid w:val="005F19B0"/>
    <w:rsid w:val="005F7A45"/>
    <w:rsid w:val="00601486"/>
    <w:rsid w:val="00604A36"/>
    <w:rsid w:val="006179B6"/>
    <w:rsid w:val="00620575"/>
    <w:rsid w:val="006253CD"/>
    <w:rsid w:val="0063090B"/>
    <w:rsid w:val="006319EC"/>
    <w:rsid w:val="00632009"/>
    <w:rsid w:val="00642FA3"/>
    <w:rsid w:val="00643499"/>
    <w:rsid w:val="00644248"/>
    <w:rsid w:val="0065164A"/>
    <w:rsid w:val="006572D2"/>
    <w:rsid w:val="00662CC4"/>
    <w:rsid w:val="00666BFA"/>
    <w:rsid w:val="006674BD"/>
    <w:rsid w:val="006738D1"/>
    <w:rsid w:val="0068750E"/>
    <w:rsid w:val="00687752"/>
    <w:rsid w:val="00693583"/>
    <w:rsid w:val="006973CF"/>
    <w:rsid w:val="006A012C"/>
    <w:rsid w:val="006A03BA"/>
    <w:rsid w:val="006A3516"/>
    <w:rsid w:val="006B0100"/>
    <w:rsid w:val="006C1965"/>
    <w:rsid w:val="006C4D16"/>
    <w:rsid w:val="006C70D8"/>
    <w:rsid w:val="006D0CD6"/>
    <w:rsid w:val="006E38B6"/>
    <w:rsid w:val="006E3BE5"/>
    <w:rsid w:val="006E45C7"/>
    <w:rsid w:val="006F41D8"/>
    <w:rsid w:val="006F55F0"/>
    <w:rsid w:val="006F671F"/>
    <w:rsid w:val="007045A0"/>
    <w:rsid w:val="00710671"/>
    <w:rsid w:val="00713075"/>
    <w:rsid w:val="00715D32"/>
    <w:rsid w:val="007224E4"/>
    <w:rsid w:val="007244F7"/>
    <w:rsid w:val="00730B65"/>
    <w:rsid w:val="00737A69"/>
    <w:rsid w:val="00751C18"/>
    <w:rsid w:val="0075223C"/>
    <w:rsid w:val="00753529"/>
    <w:rsid w:val="00757F35"/>
    <w:rsid w:val="00761E24"/>
    <w:rsid w:val="0076244D"/>
    <w:rsid w:val="00767EC0"/>
    <w:rsid w:val="00771F55"/>
    <w:rsid w:val="00775D0E"/>
    <w:rsid w:val="00776DDA"/>
    <w:rsid w:val="00782E7D"/>
    <w:rsid w:val="00783720"/>
    <w:rsid w:val="00786A83"/>
    <w:rsid w:val="00790455"/>
    <w:rsid w:val="00793BCE"/>
    <w:rsid w:val="00795605"/>
    <w:rsid w:val="007957F4"/>
    <w:rsid w:val="007A62E8"/>
    <w:rsid w:val="007A69D3"/>
    <w:rsid w:val="007B0EFD"/>
    <w:rsid w:val="007B2C64"/>
    <w:rsid w:val="007C277E"/>
    <w:rsid w:val="007C51CC"/>
    <w:rsid w:val="007C690B"/>
    <w:rsid w:val="007D3B6E"/>
    <w:rsid w:val="007F5E29"/>
    <w:rsid w:val="007F7036"/>
    <w:rsid w:val="007F75A2"/>
    <w:rsid w:val="00812BB9"/>
    <w:rsid w:val="008168A5"/>
    <w:rsid w:val="00816BA3"/>
    <w:rsid w:val="00824F88"/>
    <w:rsid w:val="00827C54"/>
    <w:rsid w:val="00837A59"/>
    <w:rsid w:val="00842B7A"/>
    <w:rsid w:val="008461C4"/>
    <w:rsid w:val="008526AF"/>
    <w:rsid w:val="00865E89"/>
    <w:rsid w:val="00866E09"/>
    <w:rsid w:val="00866E77"/>
    <w:rsid w:val="0086754F"/>
    <w:rsid w:val="00867E02"/>
    <w:rsid w:val="0087277B"/>
    <w:rsid w:val="00873841"/>
    <w:rsid w:val="0087385B"/>
    <w:rsid w:val="00876A02"/>
    <w:rsid w:val="00887A4D"/>
    <w:rsid w:val="008929B7"/>
    <w:rsid w:val="00893442"/>
    <w:rsid w:val="00894076"/>
    <w:rsid w:val="00896931"/>
    <w:rsid w:val="008A2283"/>
    <w:rsid w:val="008A2755"/>
    <w:rsid w:val="008A7B94"/>
    <w:rsid w:val="008B3294"/>
    <w:rsid w:val="008C4BDD"/>
    <w:rsid w:val="008C61EF"/>
    <w:rsid w:val="008C7F83"/>
    <w:rsid w:val="008D1F86"/>
    <w:rsid w:val="008D61FA"/>
    <w:rsid w:val="008E32B9"/>
    <w:rsid w:val="008E4CD1"/>
    <w:rsid w:val="008F41BA"/>
    <w:rsid w:val="008F4B7D"/>
    <w:rsid w:val="009025E8"/>
    <w:rsid w:val="00910FEC"/>
    <w:rsid w:val="0091319D"/>
    <w:rsid w:val="0091447A"/>
    <w:rsid w:val="00922377"/>
    <w:rsid w:val="00932452"/>
    <w:rsid w:val="009351B7"/>
    <w:rsid w:val="00936332"/>
    <w:rsid w:val="009367B8"/>
    <w:rsid w:val="00940EAD"/>
    <w:rsid w:val="00941DDD"/>
    <w:rsid w:val="00943205"/>
    <w:rsid w:val="00943D47"/>
    <w:rsid w:val="0095036C"/>
    <w:rsid w:val="00954BA9"/>
    <w:rsid w:val="009626AA"/>
    <w:rsid w:val="00963274"/>
    <w:rsid w:val="00963F60"/>
    <w:rsid w:val="00964C7E"/>
    <w:rsid w:val="00967165"/>
    <w:rsid w:val="009714A0"/>
    <w:rsid w:val="009734D5"/>
    <w:rsid w:val="00976B34"/>
    <w:rsid w:val="00986880"/>
    <w:rsid w:val="00986B64"/>
    <w:rsid w:val="00992C75"/>
    <w:rsid w:val="00996BC0"/>
    <w:rsid w:val="0099701C"/>
    <w:rsid w:val="0099761D"/>
    <w:rsid w:val="00997C4A"/>
    <w:rsid w:val="009A19FE"/>
    <w:rsid w:val="009A7E6F"/>
    <w:rsid w:val="009B262A"/>
    <w:rsid w:val="009B6E3B"/>
    <w:rsid w:val="009B6EBF"/>
    <w:rsid w:val="009B77FA"/>
    <w:rsid w:val="009C48D7"/>
    <w:rsid w:val="009D24C5"/>
    <w:rsid w:val="009E08B1"/>
    <w:rsid w:val="009E4D9A"/>
    <w:rsid w:val="009F1C4D"/>
    <w:rsid w:val="009F2349"/>
    <w:rsid w:val="009F2EF3"/>
    <w:rsid w:val="009F50DA"/>
    <w:rsid w:val="009F5956"/>
    <w:rsid w:val="009F6CCB"/>
    <w:rsid w:val="00A02A8E"/>
    <w:rsid w:val="00A05B70"/>
    <w:rsid w:val="00A11230"/>
    <w:rsid w:val="00A143E0"/>
    <w:rsid w:val="00A16B12"/>
    <w:rsid w:val="00A21F09"/>
    <w:rsid w:val="00A237F5"/>
    <w:rsid w:val="00A3072C"/>
    <w:rsid w:val="00A36CC5"/>
    <w:rsid w:val="00A4280F"/>
    <w:rsid w:val="00A44335"/>
    <w:rsid w:val="00A51F88"/>
    <w:rsid w:val="00A53CE1"/>
    <w:rsid w:val="00A54BA0"/>
    <w:rsid w:val="00A55F36"/>
    <w:rsid w:val="00A579EF"/>
    <w:rsid w:val="00A62019"/>
    <w:rsid w:val="00A6338D"/>
    <w:rsid w:val="00A63782"/>
    <w:rsid w:val="00A72BCF"/>
    <w:rsid w:val="00A7676B"/>
    <w:rsid w:val="00A81165"/>
    <w:rsid w:val="00A812DC"/>
    <w:rsid w:val="00A82E41"/>
    <w:rsid w:val="00A9244D"/>
    <w:rsid w:val="00A9435E"/>
    <w:rsid w:val="00A94543"/>
    <w:rsid w:val="00AA1DAC"/>
    <w:rsid w:val="00AA5859"/>
    <w:rsid w:val="00AC0668"/>
    <w:rsid w:val="00AC1FBB"/>
    <w:rsid w:val="00AD39D7"/>
    <w:rsid w:val="00AD44CC"/>
    <w:rsid w:val="00AD6D4C"/>
    <w:rsid w:val="00AD79A1"/>
    <w:rsid w:val="00AE433F"/>
    <w:rsid w:val="00AF39B4"/>
    <w:rsid w:val="00AF5A75"/>
    <w:rsid w:val="00B07B09"/>
    <w:rsid w:val="00B1003C"/>
    <w:rsid w:val="00B10D23"/>
    <w:rsid w:val="00B13448"/>
    <w:rsid w:val="00B14C37"/>
    <w:rsid w:val="00B20487"/>
    <w:rsid w:val="00B274E9"/>
    <w:rsid w:val="00B33189"/>
    <w:rsid w:val="00B345BE"/>
    <w:rsid w:val="00B345DC"/>
    <w:rsid w:val="00B40DB2"/>
    <w:rsid w:val="00B43092"/>
    <w:rsid w:val="00B44A3E"/>
    <w:rsid w:val="00B47EAA"/>
    <w:rsid w:val="00B51B07"/>
    <w:rsid w:val="00B51CCE"/>
    <w:rsid w:val="00B521DA"/>
    <w:rsid w:val="00B57772"/>
    <w:rsid w:val="00B6488C"/>
    <w:rsid w:val="00B64F06"/>
    <w:rsid w:val="00B71781"/>
    <w:rsid w:val="00B7311B"/>
    <w:rsid w:val="00B7402E"/>
    <w:rsid w:val="00B7680E"/>
    <w:rsid w:val="00B824EF"/>
    <w:rsid w:val="00B83D3D"/>
    <w:rsid w:val="00B86810"/>
    <w:rsid w:val="00B90E1E"/>
    <w:rsid w:val="00B91001"/>
    <w:rsid w:val="00B94C20"/>
    <w:rsid w:val="00B956B2"/>
    <w:rsid w:val="00B965B4"/>
    <w:rsid w:val="00BA664E"/>
    <w:rsid w:val="00BB08DC"/>
    <w:rsid w:val="00BB16D2"/>
    <w:rsid w:val="00BC1397"/>
    <w:rsid w:val="00BC36CA"/>
    <w:rsid w:val="00BC4212"/>
    <w:rsid w:val="00BC5DBA"/>
    <w:rsid w:val="00BD11DB"/>
    <w:rsid w:val="00BD1E56"/>
    <w:rsid w:val="00BD2770"/>
    <w:rsid w:val="00BD3CF9"/>
    <w:rsid w:val="00BD6274"/>
    <w:rsid w:val="00BD659E"/>
    <w:rsid w:val="00BD6884"/>
    <w:rsid w:val="00BE3CD9"/>
    <w:rsid w:val="00BE56C7"/>
    <w:rsid w:val="00BF36F8"/>
    <w:rsid w:val="00C00559"/>
    <w:rsid w:val="00C119F9"/>
    <w:rsid w:val="00C131B0"/>
    <w:rsid w:val="00C16B63"/>
    <w:rsid w:val="00C20F08"/>
    <w:rsid w:val="00C22974"/>
    <w:rsid w:val="00C2401C"/>
    <w:rsid w:val="00C26CE3"/>
    <w:rsid w:val="00C278B2"/>
    <w:rsid w:val="00C33852"/>
    <w:rsid w:val="00C35354"/>
    <w:rsid w:val="00C50430"/>
    <w:rsid w:val="00C50D88"/>
    <w:rsid w:val="00C569C5"/>
    <w:rsid w:val="00C621DF"/>
    <w:rsid w:val="00C664D8"/>
    <w:rsid w:val="00C73A7C"/>
    <w:rsid w:val="00C74B5F"/>
    <w:rsid w:val="00C7540A"/>
    <w:rsid w:val="00C7601E"/>
    <w:rsid w:val="00C815E5"/>
    <w:rsid w:val="00C82C57"/>
    <w:rsid w:val="00C91ACD"/>
    <w:rsid w:val="00C9758C"/>
    <w:rsid w:val="00CA0B4A"/>
    <w:rsid w:val="00CA207B"/>
    <w:rsid w:val="00CA42DD"/>
    <w:rsid w:val="00CA4ED9"/>
    <w:rsid w:val="00CA7C58"/>
    <w:rsid w:val="00CC2F00"/>
    <w:rsid w:val="00CC3F5E"/>
    <w:rsid w:val="00CC5B49"/>
    <w:rsid w:val="00CC5BEC"/>
    <w:rsid w:val="00CC74DF"/>
    <w:rsid w:val="00CC7A00"/>
    <w:rsid w:val="00CE0482"/>
    <w:rsid w:val="00CF093E"/>
    <w:rsid w:val="00CF0DE3"/>
    <w:rsid w:val="00D00C7F"/>
    <w:rsid w:val="00D01B3B"/>
    <w:rsid w:val="00D01CF7"/>
    <w:rsid w:val="00D055B4"/>
    <w:rsid w:val="00D06FEB"/>
    <w:rsid w:val="00D1531B"/>
    <w:rsid w:val="00D15D95"/>
    <w:rsid w:val="00D233D8"/>
    <w:rsid w:val="00D25A52"/>
    <w:rsid w:val="00D30A12"/>
    <w:rsid w:val="00D31EF9"/>
    <w:rsid w:val="00D33A6A"/>
    <w:rsid w:val="00D34F97"/>
    <w:rsid w:val="00D35955"/>
    <w:rsid w:val="00D37D55"/>
    <w:rsid w:val="00D40683"/>
    <w:rsid w:val="00D41F14"/>
    <w:rsid w:val="00D440F4"/>
    <w:rsid w:val="00D460B1"/>
    <w:rsid w:val="00D4772E"/>
    <w:rsid w:val="00D5201A"/>
    <w:rsid w:val="00D53EC8"/>
    <w:rsid w:val="00D63E4A"/>
    <w:rsid w:val="00D65D1D"/>
    <w:rsid w:val="00D73503"/>
    <w:rsid w:val="00D7777D"/>
    <w:rsid w:val="00D77F9D"/>
    <w:rsid w:val="00D84647"/>
    <w:rsid w:val="00D84E54"/>
    <w:rsid w:val="00D9406A"/>
    <w:rsid w:val="00D965C8"/>
    <w:rsid w:val="00DA0BBB"/>
    <w:rsid w:val="00DA1F71"/>
    <w:rsid w:val="00DB2259"/>
    <w:rsid w:val="00DB5EF7"/>
    <w:rsid w:val="00DC4F58"/>
    <w:rsid w:val="00DC553A"/>
    <w:rsid w:val="00DC74D5"/>
    <w:rsid w:val="00DD4E3A"/>
    <w:rsid w:val="00DD667F"/>
    <w:rsid w:val="00DD77C7"/>
    <w:rsid w:val="00DE09D3"/>
    <w:rsid w:val="00DE3822"/>
    <w:rsid w:val="00DE54FC"/>
    <w:rsid w:val="00DF6E9B"/>
    <w:rsid w:val="00DF7D79"/>
    <w:rsid w:val="00E02517"/>
    <w:rsid w:val="00E02633"/>
    <w:rsid w:val="00E037DB"/>
    <w:rsid w:val="00E04A5F"/>
    <w:rsid w:val="00E06DE8"/>
    <w:rsid w:val="00E11243"/>
    <w:rsid w:val="00E13E4D"/>
    <w:rsid w:val="00E14689"/>
    <w:rsid w:val="00E20BBD"/>
    <w:rsid w:val="00E22764"/>
    <w:rsid w:val="00E23144"/>
    <w:rsid w:val="00E2354F"/>
    <w:rsid w:val="00E24D79"/>
    <w:rsid w:val="00E277CB"/>
    <w:rsid w:val="00E31C8B"/>
    <w:rsid w:val="00E33545"/>
    <w:rsid w:val="00E3522D"/>
    <w:rsid w:val="00E358DA"/>
    <w:rsid w:val="00E35941"/>
    <w:rsid w:val="00E42954"/>
    <w:rsid w:val="00E42D6D"/>
    <w:rsid w:val="00E43C8C"/>
    <w:rsid w:val="00E47134"/>
    <w:rsid w:val="00E4717D"/>
    <w:rsid w:val="00E558F6"/>
    <w:rsid w:val="00E5721D"/>
    <w:rsid w:val="00E678D8"/>
    <w:rsid w:val="00E778A4"/>
    <w:rsid w:val="00E830A5"/>
    <w:rsid w:val="00E84DE8"/>
    <w:rsid w:val="00E87F13"/>
    <w:rsid w:val="00EA0C6B"/>
    <w:rsid w:val="00EA1FEF"/>
    <w:rsid w:val="00EA6CA7"/>
    <w:rsid w:val="00EB26E5"/>
    <w:rsid w:val="00EB3821"/>
    <w:rsid w:val="00EB6AF7"/>
    <w:rsid w:val="00EB7703"/>
    <w:rsid w:val="00EC029A"/>
    <w:rsid w:val="00EC04E8"/>
    <w:rsid w:val="00EC199A"/>
    <w:rsid w:val="00EC3935"/>
    <w:rsid w:val="00ED19D4"/>
    <w:rsid w:val="00ED7252"/>
    <w:rsid w:val="00EF08E6"/>
    <w:rsid w:val="00EF1748"/>
    <w:rsid w:val="00EF6F05"/>
    <w:rsid w:val="00EF705A"/>
    <w:rsid w:val="00F02CED"/>
    <w:rsid w:val="00F03D41"/>
    <w:rsid w:val="00F07BFA"/>
    <w:rsid w:val="00F110C6"/>
    <w:rsid w:val="00F14F3F"/>
    <w:rsid w:val="00F151F5"/>
    <w:rsid w:val="00F21859"/>
    <w:rsid w:val="00F24FE5"/>
    <w:rsid w:val="00F266FE"/>
    <w:rsid w:val="00F30929"/>
    <w:rsid w:val="00F345BE"/>
    <w:rsid w:val="00F369DD"/>
    <w:rsid w:val="00F36DDE"/>
    <w:rsid w:val="00F45D09"/>
    <w:rsid w:val="00F52B99"/>
    <w:rsid w:val="00F53C39"/>
    <w:rsid w:val="00F561C7"/>
    <w:rsid w:val="00F62C84"/>
    <w:rsid w:val="00F63036"/>
    <w:rsid w:val="00F6466E"/>
    <w:rsid w:val="00F70F32"/>
    <w:rsid w:val="00F73FE0"/>
    <w:rsid w:val="00F85E0A"/>
    <w:rsid w:val="00F92F18"/>
    <w:rsid w:val="00F953B4"/>
    <w:rsid w:val="00F959DC"/>
    <w:rsid w:val="00FA3B56"/>
    <w:rsid w:val="00FA48BE"/>
    <w:rsid w:val="00FA686B"/>
    <w:rsid w:val="00FB5A0C"/>
    <w:rsid w:val="00FC2F18"/>
    <w:rsid w:val="00FC45FF"/>
    <w:rsid w:val="00FC7BA9"/>
    <w:rsid w:val="00FD173C"/>
    <w:rsid w:val="00FD1F07"/>
    <w:rsid w:val="00FD4EBB"/>
    <w:rsid w:val="00FE3F52"/>
    <w:rsid w:val="00FF0D98"/>
    <w:rsid w:val="00FF1632"/>
    <w:rsid w:val="00FF2806"/>
    <w:rsid w:val="00FF436B"/>
    <w:rsid w:val="00FF569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1E0F"/>
  <w15:chartTrackingRefBased/>
  <w15:docId w15:val="{C3DF609D-31CF-4221-9755-D4051888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812BB9"/>
    <w:pPr>
      <w:spacing w:after="0" w:line="240" w:lineRule="auto"/>
    </w:pPr>
    <w:rPr>
      <w:rFonts w:ascii="Calibri" w:hAnsi="Calibri" w:cs="Calibri"/>
      <w:kern w:val="0"/>
      <w:lang w:eastAsia="fr-BE"/>
      <w14:ligatures w14:val="none"/>
    </w:rPr>
  </w:style>
  <w:style w:type="character" w:customStyle="1" w:styleId="xcontentpasted0">
    <w:name w:val="x_contentpasted0"/>
    <w:basedOn w:val="Policepardfaut"/>
    <w:rsid w:val="00812BB9"/>
  </w:style>
  <w:style w:type="paragraph" w:styleId="Paragraphedeliste">
    <w:name w:val="List Paragraph"/>
    <w:basedOn w:val="Normal"/>
    <w:uiPriority w:val="34"/>
    <w:qFormat/>
    <w:rsid w:val="007C277E"/>
    <w:pPr>
      <w:spacing w:after="200" w:line="276" w:lineRule="auto"/>
      <w:ind w:left="720"/>
      <w:contextualSpacing/>
    </w:pPr>
    <w:rPr>
      <w:kern w:val="0"/>
      <w14:ligatures w14:val="none"/>
    </w:rPr>
  </w:style>
  <w:style w:type="character" w:styleId="Accentuation">
    <w:name w:val="Emphasis"/>
    <w:basedOn w:val="Policepardfaut"/>
    <w:uiPriority w:val="20"/>
    <w:qFormat/>
    <w:rsid w:val="007C277E"/>
    <w:rPr>
      <w:i/>
      <w:iCs/>
    </w:rPr>
  </w:style>
  <w:style w:type="character" w:styleId="Lienhypertexte">
    <w:name w:val="Hyperlink"/>
    <w:basedOn w:val="Policepardfaut"/>
    <w:uiPriority w:val="99"/>
    <w:unhideWhenUsed/>
    <w:rsid w:val="007C277E"/>
    <w:rPr>
      <w:color w:val="0000FF"/>
      <w:u w:val="single"/>
    </w:rPr>
  </w:style>
  <w:style w:type="paragraph" w:styleId="Notedebasdepage">
    <w:name w:val="footnote text"/>
    <w:basedOn w:val="Normal"/>
    <w:link w:val="NotedebasdepageCar"/>
    <w:uiPriority w:val="99"/>
    <w:unhideWhenUsed/>
    <w:rsid w:val="00371BDD"/>
    <w:pPr>
      <w:spacing w:after="0" w:line="240" w:lineRule="auto"/>
    </w:pPr>
    <w:rPr>
      <w:sz w:val="20"/>
      <w:szCs w:val="20"/>
    </w:rPr>
  </w:style>
  <w:style w:type="character" w:customStyle="1" w:styleId="NotedebasdepageCar">
    <w:name w:val="Note de bas de page Car"/>
    <w:basedOn w:val="Policepardfaut"/>
    <w:link w:val="Notedebasdepage"/>
    <w:uiPriority w:val="99"/>
    <w:rsid w:val="00371BDD"/>
    <w:rPr>
      <w:sz w:val="20"/>
      <w:szCs w:val="20"/>
    </w:rPr>
  </w:style>
  <w:style w:type="character" w:styleId="Appelnotedebasdep">
    <w:name w:val="footnote reference"/>
    <w:basedOn w:val="Policepardfaut"/>
    <w:uiPriority w:val="99"/>
    <w:semiHidden/>
    <w:unhideWhenUsed/>
    <w:rsid w:val="00371BDD"/>
    <w:rPr>
      <w:vertAlign w:val="superscript"/>
    </w:rPr>
  </w:style>
  <w:style w:type="character" w:styleId="Mentionnonrsolue">
    <w:name w:val="Unresolved Mention"/>
    <w:basedOn w:val="Policepardfaut"/>
    <w:uiPriority w:val="99"/>
    <w:semiHidden/>
    <w:unhideWhenUsed/>
    <w:rsid w:val="00371BDD"/>
    <w:rPr>
      <w:color w:val="605E5C"/>
      <w:shd w:val="clear" w:color="auto" w:fill="E1DFDD"/>
    </w:rPr>
  </w:style>
  <w:style w:type="character" w:styleId="Lienhypertextesuivivisit">
    <w:name w:val="FollowedHyperlink"/>
    <w:basedOn w:val="Policepardfaut"/>
    <w:uiPriority w:val="99"/>
    <w:semiHidden/>
    <w:unhideWhenUsed/>
    <w:rsid w:val="00896931"/>
    <w:rPr>
      <w:color w:val="954F72" w:themeColor="followedHyperlink"/>
      <w:u w:val="single"/>
    </w:rPr>
  </w:style>
  <w:style w:type="paragraph" w:styleId="NormalWeb">
    <w:name w:val="Normal (Web)"/>
    <w:basedOn w:val="Normal"/>
    <w:uiPriority w:val="99"/>
    <w:semiHidden/>
    <w:unhideWhenUsed/>
    <w:rsid w:val="00381681"/>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lev">
    <w:name w:val="Strong"/>
    <w:basedOn w:val="Policepardfaut"/>
    <w:uiPriority w:val="22"/>
    <w:qFormat/>
    <w:rsid w:val="00E03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1451">
      <w:bodyDiv w:val="1"/>
      <w:marLeft w:val="0"/>
      <w:marRight w:val="0"/>
      <w:marTop w:val="0"/>
      <w:marBottom w:val="0"/>
      <w:divBdr>
        <w:top w:val="none" w:sz="0" w:space="0" w:color="auto"/>
        <w:left w:val="none" w:sz="0" w:space="0" w:color="auto"/>
        <w:bottom w:val="none" w:sz="0" w:space="0" w:color="auto"/>
        <w:right w:val="none" w:sz="0" w:space="0" w:color="auto"/>
      </w:divBdr>
      <w:divsChild>
        <w:div w:id="778530613">
          <w:marLeft w:val="0"/>
          <w:marRight w:val="0"/>
          <w:marTop w:val="0"/>
          <w:marBottom w:val="0"/>
          <w:divBdr>
            <w:top w:val="none" w:sz="0" w:space="0" w:color="auto"/>
            <w:left w:val="none" w:sz="0" w:space="0" w:color="auto"/>
            <w:bottom w:val="none" w:sz="0" w:space="0" w:color="auto"/>
            <w:right w:val="none" w:sz="0" w:space="0" w:color="auto"/>
          </w:divBdr>
        </w:div>
        <w:div w:id="2114937222">
          <w:marLeft w:val="0"/>
          <w:marRight w:val="0"/>
          <w:marTop w:val="0"/>
          <w:marBottom w:val="0"/>
          <w:divBdr>
            <w:top w:val="none" w:sz="0" w:space="0" w:color="auto"/>
            <w:left w:val="none" w:sz="0" w:space="0" w:color="auto"/>
            <w:bottom w:val="none" w:sz="0" w:space="0" w:color="auto"/>
            <w:right w:val="none" w:sz="0" w:space="0" w:color="auto"/>
          </w:divBdr>
        </w:div>
      </w:divsChild>
    </w:div>
    <w:div w:id="156380678">
      <w:bodyDiv w:val="1"/>
      <w:marLeft w:val="0"/>
      <w:marRight w:val="0"/>
      <w:marTop w:val="0"/>
      <w:marBottom w:val="0"/>
      <w:divBdr>
        <w:top w:val="none" w:sz="0" w:space="0" w:color="auto"/>
        <w:left w:val="none" w:sz="0" w:space="0" w:color="auto"/>
        <w:bottom w:val="none" w:sz="0" w:space="0" w:color="auto"/>
        <w:right w:val="none" w:sz="0" w:space="0" w:color="auto"/>
      </w:divBdr>
      <w:divsChild>
        <w:div w:id="278070422">
          <w:marLeft w:val="0"/>
          <w:marRight w:val="0"/>
          <w:marTop w:val="0"/>
          <w:marBottom w:val="0"/>
          <w:divBdr>
            <w:top w:val="none" w:sz="0" w:space="0" w:color="auto"/>
            <w:left w:val="none" w:sz="0" w:space="0" w:color="auto"/>
            <w:bottom w:val="none" w:sz="0" w:space="0" w:color="auto"/>
            <w:right w:val="none" w:sz="0" w:space="0" w:color="auto"/>
          </w:divBdr>
        </w:div>
        <w:div w:id="153648550">
          <w:marLeft w:val="0"/>
          <w:marRight w:val="0"/>
          <w:marTop w:val="0"/>
          <w:marBottom w:val="0"/>
          <w:divBdr>
            <w:top w:val="none" w:sz="0" w:space="0" w:color="auto"/>
            <w:left w:val="none" w:sz="0" w:space="0" w:color="auto"/>
            <w:bottom w:val="none" w:sz="0" w:space="0" w:color="auto"/>
            <w:right w:val="none" w:sz="0" w:space="0" w:color="auto"/>
          </w:divBdr>
        </w:div>
      </w:divsChild>
    </w:div>
    <w:div w:id="246887922">
      <w:bodyDiv w:val="1"/>
      <w:marLeft w:val="0"/>
      <w:marRight w:val="0"/>
      <w:marTop w:val="0"/>
      <w:marBottom w:val="0"/>
      <w:divBdr>
        <w:top w:val="none" w:sz="0" w:space="0" w:color="auto"/>
        <w:left w:val="none" w:sz="0" w:space="0" w:color="auto"/>
        <w:bottom w:val="none" w:sz="0" w:space="0" w:color="auto"/>
        <w:right w:val="none" w:sz="0" w:space="0" w:color="auto"/>
      </w:divBdr>
      <w:divsChild>
        <w:div w:id="1766144664">
          <w:marLeft w:val="0"/>
          <w:marRight w:val="0"/>
          <w:marTop w:val="0"/>
          <w:marBottom w:val="0"/>
          <w:divBdr>
            <w:top w:val="none" w:sz="0" w:space="0" w:color="auto"/>
            <w:left w:val="none" w:sz="0" w:space="0" w:color="auto"/>
            <w:bottom w:val="none" w:sz="0" w:space="0" w:color="auto"/>
            <w:right w:val="none" w:sz="0" w:space="0" w:color="auto"/>
          </w:divBdr>
        </w:div>
        <w:div w:id="2052731059">
          <w:marLeft w:val="0"/>
          <w:marRight w:val="0"/>
          <w:marTop w:val="0"/>
          <w:marBottom w:val="0"/>
          <w:divBdr>
            <w:top w:val="none" w:sz="0" w:space="0" w:color="auto"/>
            <w:left w:val="none" w:sz="0" w:space="0" w:color="auto"/>
            <w:bottom w:val="none" w:sz="0" w:space="0" w:color="auto"/>
            <w:right w:val="none" w:sz="0" w:space="0" w:color="auto"/>
          </w:divBdr>
        </w:div>
      </w:divsChild>
    </w:div>
    <w:div w:id="270665916">
      <w:bodyDiv w:val="1"/>
      <w:marLeft w:val="0"/>
      <w:marRight w:val="0"/>
      <w:marTop w:val="0"/>
      <w:marBottom w:val="0"/>
      <w:divBdr>
        <w:top w:val="none" w:sz="0" w:space="0" w:color="auto"/>
        <w:left w:val="none" w:sz="0" w:space="0" w:color="auto"/>
        <w:bottom w:val="none" w:sz="0" w:space="0" w:color="auto"/>
        <w:right w:val="none" w:sz="0" w:space="0" w:color="auto"/>
      </w:divBdr>
    </w:div>
    <w:div w:id="411976908">
      <w:bodyDiv w:val="1"/>
      <w:marLeft w:val="0"/>
      <w:marRight w:val="0"/>
      <w:marTop w:val="0"/>
      <w:marBottom w:val="0"/>
      <w:divBdr>
        <w:top w:val="none" w:sz="0" w:space="0" w:color="auto"/>
        <w:left w:val="none" w:sz="0" w:space="0" w:color="auto"/>
        <w:bottom w:val="none" w:sz="0" w:space="0" w:color="auto"/>
        <w:right w:val="none" w:sz="0" w:space="0" w:color="auto"/>
      </w:divBdr>
    </w:div>
    <w:div w:id="417868668">
      <w:bodyDiv w:val="1"/>
      <w:marLeft w:val="0"/>
      <w:marRight w:val="0"/>
      <w:marTop w:val="0"/>
      <w:marBottom w:val="0"/>
      <w:divBdr>
        <w:top w:val="none" w:sz="0" w:space="0" w:color="auto"/>
        <w:left w:val="none" w:sz="0" w:space="0" w:color="auto"/>
        <w:bottom w:val="none" w:sz="0" w:space="0" w:color="auto"/>
        <w:right w:val="none" w:sz="0" w:space="0" w:color="auto"/>
      </w:divBdr>
      <w:divsChild>
        <w:div w:id="1328749989">
          <w:marLeft w:val="0"/>
          <w:marRight w:val="0"/>
          <w:marTop w:val="0"/>
          <w:marBottom w:val="0"/>
          <w:divBdr>
            <w:top w:val="none" w:sz="0" w:space="0" w:color="auto"/>
            <w:left w:val="none" w:sz="0" w:space="0" w:color="auto"/>
            <w:bottom w:val="none" w:sz="0" w:space="0" w:color="auto"/>
            <w:right w:val="none" w:sz="0" w:space="0" w:color="auto"/>
          </w:divBdr>
        </w:div>
        <w:div w:id="1302924743">
          <w:marLeft w:val="0"/>
          <w:marRight w:val="0"/>
          <w:marTop w:val="0"/>
          <w:marBottom w:val="0"/>
          <w:divBdr>
            <w:top w:val="none" w:sz="0" w:space="0" w:color="auto"/>
            <w:left w:val="none" w:sz="0" w:space="0" w:color="auto"/>
            <w:bottom w:val="none" w:sz="0" w:space="0" w:color="auto"/>
            <w:right w:val="none" w:sz="0" w:space="0" w:color="auto"/>
          </w:divBdr>
        </w:div>
      </w:divsChild>
    </w:div>
    <w:div w:id="483736549">
      <w:bodyDiv w:val="1"/>
      <w:marLeft w:val="0"/>
      <w:marRight w:val="0"/>
      <w:marTop w:val="0"/>
      <w:marBottom w:val="0"/>
      <w:divBdr>
        <w:top w:val="none" w:sz="0" w:space="0" w:color="auto"/>
        <w:left w:val="none" w:sz="0" w:space="0" w:color="auto"/>
        <w:bottom w:val="none" w:sz="0" w:space="0" w:color="auto"/>
        <w:right w:val="none" w:sz="0" w:space="0" w:color="auto"/>
      </w:divBdr>
      <w:divsChild>
        <w:div w:id="469250691">
          <w:marLeft w:val="0"/>
          <w:marRight w:val="0"/>
          <w:marTop w:val="0"/>
          <w:marBottom w:val="0"/>
          <w:divBdr>
            <w:top w:val="none" w:sz="0" w:space="0" w:color="auto"/>
            <w:left w:val="none" w:sz="0" w:space="0" w:color="auto"/>
            <w:bottom w:val="none" w:sz="0" w:space="0" w:color="auto"/>
            <w:right w:val="none" w:sz="0" w:space="0" w:color="auto"/>
          </w:divBdr>
        </w:div>
        <w:div w:id="1345671284">
          <w:marLeft w:val="0"/>
          <w:marRight w:val="0"/>
          <w:marTop w:val="0"/>
          <w:marBottom w:val="0"/>
          <w:divBdr>
            <w:top w:val="none" w:sz="0" w:space="0" w:color="auto"/>
            <w:left w:val="none" w:sz="0" w:space="0" w:color="auto"/>
            <w:bottom w:val="none" w:sz="0" w:space="0" w:color="auto"/>
            <w:right w:val="none" w:sz="0" w:space="0" w:color="auto"/>
          </w:divBdr>
        </w:div>
      </w:divsChild>
    </w:div>
    <w:div w:id="492062837">
      <w:bodyDiv w:val="1"/>
      <w:marLeft w:val="0"/>
      <w:marRight w:val="0"/>
      <w:marTop w:val="0"/>
      <w:marBottom w:val="0"/>
      <w:divBdr>
        <w:top w:val="none" w:sz="0" w:space="0" w:color="auto"/>
        <w:left w:val="none" w:sz="0" w:space="0" w:color="auto"/>
        <w:bottom w:val="none" w:sz="0" w:space="0" w:color="auto"/>
        <w:right w:val="none" w:sz="0" w:space="0" w:color="auto"/>
      </w:divBdr>
      <w:divsChild>
        <w:div w:id="241762341">
          <w:marLeft w:val="0"/>
          <w:marRight w:val="0"/>
          <w:marTop w:val="0"/>
          <w:marBottom w:val="0"/>
          <w:divBdr>
            <w:top w:val="none" w:sz="0" w:space="0" w:color="auto"/>
            <w:left w:val="none" w:sz="0" w:space="0" w:color="auto"/>
            <w:bottom w:val="none" w:sz="0" w:space="0" w:color="auto"/>
            <w:right w:val="none" w:sz="0" w:space="0" w:color="auto"/>
          </w:divBdr>
          <w:divsChild>
            <w:div w:id="508252600">
              <w:marLeft w:val="0"/>
              <w:marRight w:val="0"/>
              <w:marTop w:val="0"/>
              <w:marBottom w:val="0"/>
              <w:divBdr>
                <w:top w:val="none" w:sz="0" w:space="0" w:color="auto"/>
                <w:left w:val="none" w:sz="0" w:space="0" w:color="auto"/>
                <w:bottom w:val="none" w:sz="0" w:space="0" w:color="auto"/>
                <w:right w:val="none" w:sz="0" w:space="0" w:color="auto"/>
              </w:divBdr>
            </w:div>
            <w:div w:id="493305271">
              <w:marLeft w:val="0"/>
              <w:marRight w:val="0"/>
              <w:marTop w:val="0"/>
              <w:marBottom w:val="0"/>
              <w:divBdr>
                <w:top w:val="none" w:sz="0" w:space="0" w:color="auto"/>
                <w:left w:val="none" w:sz="0" w:space="0" w:color="auto"/>
                <w:bottom w:val="none" w:sz="0" w:space="0" w:color="auto"/>
                <w:right w:val="none" w:sz="0" w:space="0" w:color="auto"/>
              </w:divBdr>
            </w:div>
          </w:divsChild>
        </w:div>
        <w:div w:id="1351031247">
          <w:marLeft w:val="0"/>
          <w:marRight w:val="0"/>
          <w:marTop w:val="0"/>
          <w:marBottom w:val="0"/>
          <w:divBdr>
            <w:top w:val="none" w:sz="0" w:space="0" w:color="auto"/>
            <w:left w:val="none" w:sz="0" w:space="0" w:color="auto"/>
            <w:bottom w:val="none" w:sz="0" w:space="0" w:color="auto"/>
            <w:right w:val="none" w:sz="0" w:space="0" w:color="auto"/>
          </w:divBdr>
          <w:divsChild>
            <w:div w:id="262878793">
              <w:marLeft w:val="0"/>
              <w:marRight w:val="0"/>
              <w:marTop w:val="0"/>
              <w:marBottom w:val="0"/>
              <w:divBdr>
                <w:top w:val="none" w:sz="0" w:space="0" w:color="auto"/>
                <w:left w:val="none" w:sz="0" w:space="0" w:color="auto"/>
                <w:bottom w:val="none" w:sz="0" w:space="0" w:color="auto"/>
                <w:right w:val="none" w:sz="0" w:space="0" w:color="auto"/>
              </w:divBdr>
            </w:div>
            <w:div w:id="5291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9599">
      <w:bodyDiv w:val="1"/>
      <w:marLeft w:val="0"/>
      <w:marRight w:val="0"/>
      <w:marTop w:val="0"/>
      <w:marBottom w:val="0"/>
      <w:divBdr>
        <w:top w:val="none" w:sz="0" w:space="0" w:color="auto"/>
        <w:left w:val="none" w:sz="0" w:space="0" w:color="auto"/>
        <w:bottom w:val="none" w:sz="0" w:space="0" w:color="auto"/>
        <w:right w:val="none" w:sz="0" w:space="0" w:color="auto"/>
      </w:divBdr>
      <w:divsChild>
        <w:div w:id="1020858721">
          <w:marLeft w:val="0"/>
          <w:marRight w:val="0"/>
          <w:marTop w:val="0"/>
          <w:marBottom w:val="0"/>
          <w:divBdr>
            <w:top w:val="none" w:sz="0" w:space="0" w:color="auto"/>
            <w:left w:val="none" w:sz="0" w:space="0" w:color="auto"/>
            <w:bottom w:val="none" w:sz="0" w:space="0" w:color="auto"/>
            <w:right w:val="none" w:sz="0" w:space="0" w:color="auto"/>
          </w:divBdr>
          <w:divsChild>
            <w:div w:id="889272355">
              <w:marLeft w:val="0"/>
              <w:marRight w:val="0"/>
              <w:marTop w:val="0"/>
              <w:marBottom w:val="0"/>
              <w:divBdr>
                <w:top w:val="none" w:sz="0" w:space="0" w:color="auto"/>
                <w:left w:val="none" w:sz="0" w:space="0" w:color="auto"/>
                <w:bottom w:val="none" w:sz="0" w:space="0" w:color="auto"/>
                <w:right w:val="none" w:sz="0" w:space="0" w:color="auto"/>
              </w:divBdr>
            </w:div>
            <w:div w:id="684017280">
              <w:marLeft w:val="0"/>
              <w:marRight w:val="0"/>
              <w:marTop w:val="0"/>
              <w:marBottom w:val="0"/>
              <w:divBdr>
                <w:top w:val="none" w:sz="0" w:space="0" w:color="auto"/>
                <w:left w:val="none" w:sz="0" w:space="0" w:color="auto"/>
                <w:bottom w:val="none" w:sz="0" w:space="0" w:color="auto"/>
                <w:right w:val="none" w:sz="0" w:space="0" w:color="auto"/>
              </w:divBdr>
            </w:div>
          </w:divsChild>
        </w:div>
        <w:div w:id="220135985">
          <w:marLeft w:val="0"/>
          <w:marRight w:val="0"/>
          <w:marTop w:val="0"/>
          <w:marBottom w:val="0"/>
          <w:divBdr>
            <w:top w:val="none" w:sz="0" w:space="0" w:color="auto"/>
            <w:left w:val="none" w:sz="0" w:space="0" w:color="auto"/>
            <w:bottom w:val="none" w:sz="0" w:space="0" w:color="auto"/>
            <w:right w:val="none" w:sz="0" w:space="0" w:color="auto"/>
          </w:divBdr>
          <w:divsChild>
            <w:div w:id="914630379">
              <w:marLeft w:val="0"/>
              <w:marRight w:val="0"/>
              <w:marTop w:val="0"/>
              <w:marBottom w:val="0"/>
              <w:divBdr>
                <w:top w:val="none" w:sz="0" w:space="0" w:color="auto"/>
                <w:left w:val="none" w:sz="0" w:space="0" w:color="auto"/>
                <w:bottom w:val="none" w:sz="0" w:space="0" w:color="auto"/>
                <w:right w:val="none" w:sz="0" w:space="0" w:color="auto"/>
              </w:divBdr>
            </w:div>
            <w:div w:id="2247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1235">
      <w:bodyDiv w:val="1"/>
      <w:marLeft w:val="0"/>
      <w:marRight w:val="0"/>
      <w:marTop w:val="0"/>
      <w:marBottom w:val="0"/>
      <w:divBdr>
        <w:top w:val="none" w:sz="0" w:space="0" w:color="auto"/>
        <w:left w:val="none" w:sz="0" w:space="0" w:color="auto"/>
        <w:bottom w:val="none" w:sz="0" w:space="0" w:color="auto"/>
        <w:right w:val="none" w:sz="0" w:space="0" w:color="auto"/>
      </w:divBdr>
    </w:div>
    <w:div w:id="688025462">
      <w:bodyDiv w:val="1"/>
      <w:marLeft w:val="0"/>
      <w:marRight w:val="0"/>
      <w:marTop w:val="0"/>
      <w:marBottom w:val="0"/>
      <w:divBdr>
        <w:top w:val="none" w:sz="0" w:space="0" w:color="auto"/>
        <w:left w:val="none" w:sz="0" w:space="0" w:color="auto"/>
        <w:bottom w:val="none" w:sz="0" w:space="0" w:color="auto"/>
        <w:right w:val="none" w:sz="0" w:space="0" w:color="auto"/>
      </w:divBdr>
    </w:div>
    <w:div w:id="1032413769">
      <w:bodyDiv w:val="1"/>
      <w:marLeft w:val="0"/>
      <w:marRight w:val="0"/>
      <w:marTop w:val="0"/>
      <w:marBottom w:val="0"/>
      <w:divBdr>
        <w:top w:val="none" w:sz="0" w:space="0" w:color="auto"/>
        <w:left w:val="none" w:sz="0" w:space="0" w:color="auto"/>
        <w:bottom w:val="none" w:sz="0" w:space="0" w:color="auto"/>
        <w:right w:val="none" w:sz="0" w:space="0" w:color="auto"/>
      </w:divBdr>
      <w:divsChild>
        <w:div w:id="802694208">
          <w:marLeft w:val="0"/>
          <w:marRight w:val="0"/>
          <w:marTop w:val="0"/>
          <w:marBottom w:val="0"/>
          <w:divBdr>
            <w:top w:val="none" w:sz="0" w:space="0" w:color="auto"/>
            <w:left w:val="none" w:sz="0" w:space="0" w:color="auto"/>
            <w:bottom w:val="none" w:sz="0" w:space="0" w:color="auto"/>
            <w:right w:val="none" w:sz="0" w:space="0" w:color="auto"/>
          </w:divBdr>
          <w:divsChild>
            <w:div w:id="1606841609">
              <w:marLeft w:val="0"/>
              <w:marRight w:val="0"/>
              <w:marTop w:val="0"/>
              <w:marBottom w:val="0"/>
              <w:divBdr>
                <w:top w:val="none" w:sz="0" w:space="0" w:color="auto"/>
                <w:left w:val="none" w:sz="0" w:space="0" w:color="auto"/>
                <w:bottom w:val="none" w:sz="0" w:space="0" w:color="auto"/>
                <w:right w:val="none" w:sz="0" w:space="0" w:color="auto"/>
              </w:divBdr>
            </w:div>
            <w:div w:id="20120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1902">
      <w:bodyDiv w:val="1"/>
      <w:marLeft w:val="0"/>
      <w:marRight w:val="0"/>
      <w:marTop w:val="0"/>
      <w:marBottom w:val="0"/>
      <w:divBdr>
        <w:top w:val="none" w:sz="0" w:space="0" w:color="auto"/>
        <w:left w:val="none" w:sz="0" w:space="0" w:color="auto"/>
        <w:bottom w:val="none" w:sz="0" w:space="0" w:color="auto"/>
        <w:right w:val="none" w:sz="0" w:space="0" w:color="auto"/>
      </w:divBdr>
      <w:divsChild>
        <w:div w:id="418060979">
          <w:marLeft w:val="0"/>
          <w:marRight w:val="0"/>
          <w:marTop w:val="0"/>
          <w:marBottom w:val="0"/>
          <w:divBdr>
            <w:top w:val="none" w:sz="0" w:space="0" w:color="auto"/>
            <w:left w:val="none" w:sz="0" w:space="0" w:color="auto"/>
            <w:bottom w:val="none" w:sz="0" w:space="0" w:color="auto"/>
            <w:right w:val="none" w:sz="0" w:space="0" w:color="auto"/>
          </w:divBdr>
        </w:div>
        <w:div w:id="1573076543">
          <w:marLeft w:val="0"/>
          <w:marRight w:val="0"/>
          <w:marTop w:val="0"/>
          <w:marBottom w:val="0"/>
          <w:divBdr>
            <w:top w:val="none" w:sz="0" w:space="0" w:color="auto"/>
            <w:left w:val="none" w:sz="0" w:space="0" w:color="auto"/>
            <w:bottom w:val="none" w:sz="0" w:space="0" w:color="auto"/>
            <w:right w:val="none" w:sz="0" w:space="0" w:color="auto"/>
          </w:divBdr>
        </w:div>
      </w:divsChild>
    </w:div>
    <w:div w:id="1228298390">
      <w:bodyDiv w:val="1"/>
      <w:marLeft w:val="0"/>
      <w:marRight w:val="0"/>
      <w:marTop w:val="0"/>
      <w:marBottom w:val="0"/>
      <w:divBdr>
        <w:top w:val="none" w:sz="0" w:space="0" w:color="auto"/>
        <w:left w:val="none" w:sz="0" w:space="0" w:color="auto"/>
        <w:bottom w:val="none" w:sz="0" w:space="0" w:color="auto"/>
        <w:right w:val="none" w:sz="0" w:space="0" w:color="auto"/>
      </w:divBdr>
    </w:div>
    <w:div w:id="1461143383">
      <w:bodyDiv w:val="1"/>
      <w:marLeft w:val="0"/>
      <w:marRight w:val="0"/>
      <w:marTop w:val="0"/>
      <w:marBottom w:val="0"/>
      <w:divBdr>
        <w:top w:val="none" w:sz="0" w:space="0" w:color="auto"/>
        <w:left w:val="none" w:sz="0" w:space="0" w:color="auto"/>
        <w:bottom w:val="none" w:sz="0" w:space="0" w:color="auto"/>
        <w:right w:val="none" w:sz="0" w:space="0" w:color="auto"/>
      </w:divBdr>
    </w:div>
    <w:div w:id="1469398784">
      <w:bodyDiv w:val="1"/>
      <w:marLeft w:val="0"/>
      <w:marRight w:val="0"/>
      <w:marTop w:val="0"/>
      <w:marBottom w:val="0"/>
      <w:divBdr>
        <w:top w:val="none" w:sz="0" w:space="0" w:color="auto"/>
        <w:left w:val="none" w:sz="0" w:space="0" w:color="auto"/>
        <w:bottom w:val="none" w:sz="0" w:space="0" w:color="auto"/>
        <w:right w:val="none" w:sz="0" w:space="0" w:color="auto"/>
      </w:divBdr>
    </w:div>
    <w:div w:id="1570921292">
      <w:bodyDiv w:val="1"/>
      <w:marLeft w:val="0"/>
      <w:marRight w:val="0"/>
      <w:marTop w:val="0"/>
      <w:marBottom w:val="0"/>
      <w:divBdr>
        <w:top w:val="none" w:sz="0" w:space="0" w:color="auto"/>
        <w:left w:val="none" w:sz="0" w:space="0" w:color="auto"/>
        <w:bottom w:val="none" w:sz="0" w:space="0" w:color="auto"/>
        <w:right w:val="none" w:sz="0" w:space="0" w:color="auto"/>
      </w:divBdr>
      <w:divsChild>
        <w:div w:id="489711019">
          <w:marLeft w:val="0"/>
          <w:marRight w:val="0"/>
          <w:marTop w:val="0"/>
          <w:marBottom w:val="0"/>
          <w:divBdr>
            <w:top w:val="none" w:sz="0" w:space="0" w:color="auto"/>
            <w:left w:val="none" w:sz="0" w:space="0" w:color="auto"/>
            <w:bottom w:val="none" w:sz="0" w:space="0" w:color="auto"/>
            <w:right w:val="none" w:sz="0" w:space="0" w:color="auto"/>
          </w:divBdr>
        </w:div>
        <w:div w:id="1965235801">
          <w:marLeft w:val="0"/>
          <w:marRight w:val="0"/>
          <w:marTop w:val="0"/>
          <w:marBottom w:val="0"/>
          <w:divBdr>
            <w:top w:val="none" w:sz="0" w:space="0" w:color="auto"/>
            <w:left w:val="none" w:sz="0" w:space="0" w:color="auto"/>
            <w:bottom w:val="none" w:sz="0" w:space="0" w:color="auto"/>
            <w:right w:val="none" w:sz="0" w:space="0" w:color="auto"/>
          </w:divBdr>
        </w:div>
      </w:divsChild>
    </w:div>
    <w:div w:id="1621960961">
      <w:bodyDiv w:val="1"/>
      <w:marLeft w:val="0"/>
      <w:marRight w:val="0"/>
      <w:marTop w:val="0"/>
      <w:marBottom w:val="0"/>
      <w:divBdr>
        <w:top w:val="none" w:sz="0" w:space="0" w:color="auto"/>
        <w:left w:val="none" w:sz="0" w:space="0" w:color="auto"/>
        <w:bottom w:val="none" w:sz="0" w:space="0" w:color="auto"/>
        <w:right w:val="none" w:sz="0" w:space="0" w:color="auto"/>
      </w:divBdr>
    </w:div>
    <w:div w:id="1983387847">
      <w:bodyDiv w:val="1"/>
      <w:marLeft w:val="0"/>
      <w:marRight w:val="0"/>
      <w:marTop w:val="0"/>
      <w:marBottom w:val="0"/>
      <w:divBdr>
        <w:top w:val="none" w:sz="0" w:space="0" w:color="auto"/>
        <w:left w:val="none" w:sz="0" w:space="0" w:color="auto"/>
        <w:bottom w:val="none" w:sz="0" w:space="0" w:color="auto"/>
        <w:right w:val="none" w:sz="0" w:space="0" w:color="auto"/>
      </w:divBdr>
    </w:div>
    <w:div w:id="1994946497">
      <w:bodyDiv w:val="1"/>
      <w:marLeft w:val="0"/>
      <w:marRight w:val="0"/>
      <w:marTop w:val="0"/>
      <w:marBottom w:val="0"/>
      <w:divBdr>
        <w:top w:val="none" w:sz="0" w:space="0" w:color="auto"/>
        <w:left w:val="none" w:sz="0" w:space="0" w:color="auto"/>
        <w:bottom w:val="none" w:sz="0" w:space="0" w:color="auto"/>
        <w:right w:val="none" w:sz="0" w:space="0" w:color="auto"/>
      </w:divBdr>
      <w:divsChild>
        <w:div w:id="1850177737">
          <w:marLeft w:val="0"/>
          <w:marRight w:val="0"/>
          <w:marTop w:val="0"/>
          <w:marBottom w:val="0"/>
          <w:divBdr>
            <w:top w:val="none" w:sz="0" w:space="0" w:color="auto"/>
            <w:left w:val="none" w:sz="0" w:space="0" w:color="auto"/>
            <w:bottom w:val="none" w:sz="0" w:space="0" w:color="auto"/>
            <w:right w:val="none" w:sz="0" w:space="0" w:color="auto"/>
          </w:divBdr>
        </w:div>
        <w:div w:id="1943486425">
          <w:marLeft w:val="0"/>
          <w:marRight w:val="0"/>
          <w:marTop w:val="0"/>
          <w:marBottom w:val="0"/>
          <w:divBdr>
            <w:top w:val="none" w:sz="0" w:space="0" w:color="auto"/>
            <w:left w:val="none" w:sz="0" w:space="0" w:color="auto"/>
            <w:bottom w:val="none" w:sz="0" w:space="0" w:color="auto"/>
            <w:right w:val="none" w:sz="0" w:space="0" w:color="auto"/>
          </w:divBdr>
        </w:div>
      </w:divsChild>
    </w:div>
    <w:div w:id="2112508950">
      <w:bodyDiv w:val="1"/>
      <w:marLeft w:val="0"/>
      <w:marRight w:val="0"/>
      <w:marTop w:val="0"/>
      <w:marBottom w:val="0"/>
      <w:divBdr>
        <w:top w:val="none" w:sz="0" w:space="0" w:color="auto"/>
        <w:left w:val="none" w:sz="0" w:space="0" w:color="auto"/>
        <w:bottom w:val="none" w:sz="0" w:space="0" w:color="auto"/>
        <w:right w:val="none" w:sz="0" w:space="0" w:color="auto"/>
      </w:divBdr>
      <w:divsChild>
        <w:div w:id="1157572744">
          <w:marLeft w:val="0"/>
          <w:marRight w:val="0"/>
          <w:marTop w:val="0"/>
          <w:marBottom w:val="0"/>
          <w:divBdr>
            <w:top w:val="none" w:sz="0" w:space="0" w:color="auto"/>
            <w:left w:val="none" w:sz="0" w:space="0" w:color="auto"/>
            <w:bottom w:val="none" w:sz="0" w:space="0" w:color="auto"/>
            <w:right w:val="none" w:sz="0" w:space="0" w:color="auto"/>
          </w:divBdr>
          <w:divsChild>
            <w:div w:id="169032586">
              <w:marLeft w:val="0"/>
              <w:marRight w:val="0"/>
              <w:marTop w:val="0"/>
              <w:marBottom w:val="0"/>
              <w:divBdr>
                <w:top w:val="none" w:sz="0" w:space="0" w:color="auto"/>
                <w:left w:val="none" w:sz="0" w:space="0" w:color="auto"/>
                <w:bottom w:val="none" w:sz="0" w:space="0" w:color="auto"/>
                <w:right w:val="none" w:sz="0" w:space="0" w:color="auto"/>
              </w:divBdr>
            </w:div>
            <w:div w:id="1060900799">
              <w:marLeft w:val="0"/>
              <w:marRight w:val="0"/>
              <w:marTop w:val="0"/>
              <w:marBottom w:val="0"/>
              <w:divBdr>
                <w:top w:val="none" w:sz="0" w:space="0" w:color="auto"/>
                <w:left w:val="none" w:sz="0" w:space="0" w:color="auto"/>
                <w:bottom w:val="none" w:sz="0" w:space="0" w:color="auto"/>
                <w:right w:val="none" w:sz="0" w:space="0" w:color="auto"/>
              </w:divBdr>
            </w:div>
          </w:divsChild>
        </w:div>
        <w:div w:id="2059671183">
          <w:marLeft w:val="0"/>
          <w:marRight w:val="0"/>
          <w:marTop w:val="0"/>
          <w:marBottom w:val="0"/>
          <w:divBdr>
            <w:top w:val="none" w:sz="0" w:space="0" w:color="auto"/>
            <w:left w:val="none" w:sz="0" w:space="0" w:color="auto"/>
            <w:bottom w:val="none" w:sz="0" w:space="0" w:color="auto"/>
            <w:right w:val="none" w:sz="0" w:space="0" w:color="auto"/>
          </w:divBdr>
          <w:divsChild>
            <w:div w:id="2091124188">
              <w:marLeft w:val="0"/>
              <w:marRight w:val="0"/>
              <w:marTop w:val="0"/>
              <w:marBottom w:val="0"/>
              <w:divBdr>
                <w:top w:val="none" w:sz="0" w:space="0" w:color="auto"/>
                <w:left w:val="none" w:sz="0" w:space="0" w:color="auto"/>
                <w:bottom w:val="none" w:sz="0" w:space="0" w:color="auto"/>
                <w:right w:val="none" w:sz="0" w:space="0" w:color="auto"/>
              </w:divBdr>
            </w:div>
            <w:div w:id="1641691281">
              <w:marLeft w:val="0"/>
              <w:marRight w:val="0"/>
              <w:marTop w:val="0"/>
              <w:marBottom w:val="0"/>
              <w:divBdr>
                <w:top w:val="none" w:sz="0" w:space="0" w:color="auto"/>
                <w:left w:val="none" w:sz="0" w:space="0" w:color="auto"/>
                <w:bottom w:val="none" w:sz="0" w:space="0" w:color="auto"/>
                <w:right w:val="none" w:sz="0" w:space="0" w:color="auto"/>
              </w:divBdr>
            </w:div>
          </w:divsChild>
        </w:div>
        <w:div w:id="925113144">
          <w:marLeft w:val="0"/>
          <w:marRight w:val="0"/>
          <w:marTop w:val="0"/>
          <w:marBottom w:val="0"/>
          <w:divBdr>
            <w:top w:val="none" w:sz="0" w:space="0" w:color="auto"/>
            <w:left w:val="none" w:sz="0" w:space="0" w:color="auto"/>
            <w:bottom w:val="none" w:sz="0" w:space="0" w:color="auto"/>
            <w:right w:val="none" w:sz="0" w:space="0" w:color="auto"/>
          </w:divBdr>
          <w:divsChild>
            <w:div w:id="224220382">
              <w:marLeft w:val="0"/>
              <w:marRight w:val="0"/>
              <w:marTop w:val="0"/>
              <w:marBottom w:val="0"/>
              <w:divBdr>
                <w:top w:val="none" w:sz="0" w:space="0" w:color="auto"/>
                <w:left w:val="none" w:sz="0" w:space="0" w:color="auto"/>
                <w:bottom w:val="none" w:sz="0" w:space="0" w:color="auto"/>
                <w:right w:val="none" w:sz="0" w:space="0" w:color="auto"/>
              </w:divBdr>
            </w:div>
            <w:div w:id="1479760563">
              <w:marLeft w:val="0"/>
              <w:marRight w:val="0"/>
              <w:marTop w:val="0"/>
              <w:marBottom w:val="0"/>
              <w:divBdr>
                <w:top w:val="none" w:sz="0" w:space="0" w:color="auto"/>
                <w:left w:val="none" w:sz="0" w:space="0" w:color="auto"/>
                <w:bottom w:val="none" w:sz="0" w:space="0" w:color="auto"/>
                <w:right w:val="none" w:sz="0" w:space="0" w:color="auto"/>
              </w:divBdr>
            </w:div>
          </w:divsChild>
        </w:div>
        <w:div w:id="1899899838">
          <w:marLeft w:val="0"/>
          <w:marRight w:val="0"/>
          <w:marTop w:val="0"/>
          <w:marBottom w:val="0"/>
          <w:divBdr>
            <w:top w:val="none" w:sz="0" w:space="0" w:color="auto"/>
            <w:left w:val="none" w:sz="0" w:space="0" w:color="auto"/>
            <w:bottom w:val="none" w:sz="0" w:space="0" w:color="auto"/>
            <w:right w:val="none" w:sz="0" w:space="0" w:color="auto"/>
          </w:divBdr>
          <w:divsChild>
            <w:div w:id="822545628">
              <w:marLeft w:val="0"/>
              <w:marRight w:val="0"/>
              <w:marTop w:val="0"/>
              <w:marBottom w:val="0"/>
              <w:divBdr>
                <w:top w:val="none" w:sz="0" w:space="0" w:color="auto"/>
                <w:left w:val="none" w:sz="0" w:space="0" w:color="auto"/>
                <w:bottom w:val="none" w:sz="0" w:space="0" w:color="auto"/>
                <w:right w:val="none" w:sz="0" w:space="0" w:color="auto"/>
              </w:divBdr>
            </w:div>
            <w:div w:id="1816024439">
              <w:marLeft w:val="0"/>
              <w:marRight w:val="0"/>
              <w:marTop w:val="0"/>
              <w:marBottom w:val="0"/>
              <w:divBdr>
                <w:top w:val="none" w:sz="0" w:space="0" w:color="auto"/>
                <w:left w:val="none" w:sz="0" w:space="0" w:color="auto"/>
                <w:bottom w:val="none" w:sz="0" w:space="0" w:color="auto"/>
                <w:right w:val="none" w:sz="0" w:space="0" w:color="auto"/>
              </w:divBdr>
            </w:div>
          </w:divsChild>
        </w:div>
        <w:div w:id="344983053">
          <w:marLeft w:val="0"/>
          <w:marRight w:val="0"/>
          <w:marTop w:val="0"/>
          <w:marBottom w:val="0"/>
          <w:divBdr>
            <w:top w:val="none" w:sz="0" w:space="0" w:color="auto"/>
            <w:left w:val="none" w:sz="0" w:space="0" w:color="auto"/>
            <w:bottom w:val="none" w:sz="0" w:space="0" w:color="auto"/>
            <w:right w:val="none" w:sz="0" w:space="0" w:color="auto"/>
          </w:divBdr>
          <w:divsChild>
            <w:div w:id="966202011">
              <w:marLeft w:val="0"/>
              <w:marRight w:val="0"/>
              <w:marTop w:val="0"/>
              <w:marBottom w:val="0"/>
              <w:divBdr>
                <w:top w:val="none" w:sz="0" w:space="0" w:color="auto"/>
                <w:left w:val="none" w:sz="0" w:space="0" w:color="auto"/>
                <w:bottom w:val="none" w:sz="0" w:space="0" w:color="auto"/>
                <w:right w:val="none" w:sz="0" w:space="0" w:color="auto"/>
              </w:divBdr>
            </w:div>
            <w:div w:id="1687705221">
              <w:marLeft w:val="0"/>
              <w:marRight w:val="0"/>
              <w:marTop w:val="0"/>
              <w:marBottom w:val="0"/>
              <w:divBdr>
                <w:top w:val="none" w:sz="0" w:space="0" w:color="auto"/>
                <w:left w:val="none" w:sz="0" w:space="0" w:color="auto"/>
                <w:bottom w:val="none" w:sz="0" w:space="0" w:color="auto"/>
                <w:right w:val="none" w:sz="0" w:space="0" w:color="auto"/>
              </w:divBdr>
            </w:div>
          </w:divsChild>
        </w:div>
        <w:div w:id="2147160585">
          <w:marLeft w:val="0"/>
          <w:marRight w:val="0"/>
          <w:marTop w:val="0"/>
          <w:marBottom w:val="0"/>
          <w:divBdr>
            <w:top w:val="none" w:sz="0" w:space="0" w:color="auto"/>
            <w:left w:val="none" w:sz="0" w:space="0" w:color="auto"/>
            <w:bottom w:val="none" w:sz="0" w:space="0" w:color="auto"/>
            <w:right w:val="none" w:sz="0" w:space="0" w:color="auto"/>
          </w:divBdr>
          <w:divsChild>
            <w:div w:id="697002124">
              <w:marLeft w:val="0"/>
              <w:marRight w:val="0"/>
              <w:marTop w:val="0"/>
              <w:marBottom w:val="0"/>
              <w:divBdr>
                <w:top w:val="none" w:sz="0" w:space="0" w:color="auto"/>
                <w:left w:val="none" w:sz="0" w:space="0" w:color="auto"/>
                <w:bottom w:val="none" w:sz="0" w:space="0" w:color="auto"/>
                <w:right w:val="none" w:sz="0" w:space="0" w:color="auto"/>
              </w:divBdr>
            </w:div>
            <w:div w:id="20955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acphl.uliege.be/cms/c_10049924/en/hommage-a-madame-paola-moreno" TargetMode="External"/><Relationship Id="rId3" Type="http://schemas.openxmlformats.org/officeDocument/2006/relationships/hyperlink" Target="https://hdl.handle.net/2268/182023" TargetMode="External"/><Relationship Id="rId7" Type="http://schemas.openxmlformats.org/officeDocument/2006/relationships/hyperlink" Target="https://www.dottoratostoria.unina.it/index.php/it/scomparsa-di-paola-moreno/" TargetMode="External"/><Relationship Id="rId2" Type="http://schemas.openxmlformats.org/officeDocument/2006/relationships/hyperlink" Target="https://doi.org/10.4000/laboratoireitalien.148" TargetMode="External"/><Relationship Id="rId1" Type="http://schemas.openxmlformats.org/officeDocument/2006/relationships/hyperlink" Target="https://guicciardini-storia-italia.huma-num.fr/" TargetMode="External"/><Relationship Id="rId6" Type="http://schemas.openxmlformats.org/officeDocument/2006/relationships/hyperlink" Target="https://www.italianisti.it/news/adi/scomparsa-paola-moreno" TargetMode="External"/><Relationship Id="rId5" Type="http://schemas.openxmlformats.org/officeDocument/2006/relationships/hyperlink" Target="http://web.philo.ulg.ac.be/epistolarita/" TargetMode="External"/><Relationship Id="rId4" Type="http://schemas.openxmlformats.org/officeDocument/2006/relationships/hyperlink" Target="http://web.philo.ulg.ac.be/epistolart_bd/" TargetMode="External"/><Relationship Id="rId9" Type="http://schemas.openxmlformats.org/officeDocument/2006/relationships/hyperlink" Target="https://orbi.uliege.be/profile?uid=p00172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A9944-7779-44E1-A37E-9595097A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9988</Characters>
  <Application>Microsoft Office Word</Application>
  <DocSecurity>0</DocSecurity>
  <Lines>163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Miesse</dc:creator>
  <cp:keywords/>
  <dc:description/>
  <cp:lastModifiedBy>Hélène Miesse</cp:lastModifiedBy>
  <cp:revision>613</cp:revision>
  <dcterms:created xsi:type="dcterms:W3CDTF">2023-10-23T06:14:00Z</dcterms:created>
  <dcterms:modified xsi:type="dcterms:W3CDTF">2023-11-13T12:07:00Z</dcterms:modified>
</cp:coreProperties>
</file>