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1A0" w:rsidRPr="001E3BA2" w:rsidRDefault="00DD3255" w:rsidP="004911A0">
      <w:pPr>
        <w:spacing w:before="100" w:beforeAutospacing="1" w:after="100" w:afterAutospacing="1" w:line="240" w:lineRule="auto"/>
        <w:jc w:val="both"/>
        <w:outlineLvl w:val="0"/>
        <w:rPr>
          <w:rFonts w:ascii="Times New Roman" w:eastAsia="Times New Roman" w:hAnsi="Times New Roman" w:cs="Times New Roman"/>
          <w:sz w:val="24"/>
          <w:szCs w:val="24"/>
        </w:rPr>
      </w:pPr>
      <w:r w:rsidRPr="00DD3255">
        <w:rPr>
          <w:rFonts w:ascii="Times New Roman" w:eastAsia="Times New Roman" w:hAnsi="Times New Roman" w:cs="Times New Roman"/>
          <w:sz w:val="24"/>
          <w:szCs w:val="24"/>
        </w:rPr>
        <w:t xml:space="preserve">Ioannis </w:t>
      </w:r>
      <w:r w:rsidRPr="00CE2E07">
        <w:rPr>
          <w:rFonts w:ascii="Times New Roman" w:eastAsia="Times New Roman" w:hAnsi="Times New Roman" w:cs="Times New Roman"/>
          <w:smallCaps/>
          <w:sz w:val="24"/>
          <w:szCs w:val="24"/>
        </w:rPr>
        <w:t>Deligiannis</w:t>
      </w:r>
      <w:r>
        <w:rPr>
          <w:rFonts w:ascii="Times New Roman" w:eastAsia="Times New Roman" w:hAnsi="Times New Roman" w:cs="Times New Roman"/>
          <w:sz w:val="24"/>
          <w:szCs w:val="24"/>
        </w:rPr>
        <w:t xml:space="preserve"> (Ed.),</w:t>
      </w:r>
      <w:r w:rsidRPr="00DD3255">
        <w:rPr>
          <w:rFonts w:ascii="Times New Roman" w:eastAsia="Times New Roman" w:hAnsi="Times New Roman" w:cs="Times New Roman"/>
          <w:sz w:val="24"/>
          <w:szCs w:val="24"/>
        </w:rPr>
        <w:t xml:space="preserve"> </w:t>
      </w:r>
      <w:r w:rsidRPr="00CE2E07">
        <w:rPr>
          <w:rFonts w:ascii="Times New Roman" w:eastAsia="Times New Roman" w:hAnsi="Times New Roman" w:cs="Times New Roman"/>
          <w:bCs/>
          <w:i/>
          <w:kern w:val="36"/>
          <w:sz w:val="24"/>
          <w:szCs w:val="24"/>
        </w:rPr>
        <w:t xml:space="preserve">Cicero in Greece, Greece in Cicero. </w:t>
      </w:r>
      <w:r w:rsidRPr="00CE2E07">
        <w:rPr>
          <w:rFonts w:ascii="Times New Roman" w:eastAsia="Times New Roman" w:hAnsi="Times New Roman" w:cs="Times New Roman"/>
          <w:bCs/>
          <w:i/>
          <w:sz w:val="24"/>
          <w:szCs w:val="24"/>
        </w:rPr>
        <w:t>Aspects of Reciprocal Reception from Classical Antiquity to Byzantium and Modern Greece</w:t>
      </w:r>
      <w:r w:rsidR="00A129FB">
        <w:rPr>
          <w:rFonts w:ascii="Times New Roman" w:eastAsia="Times New Roman" w:hAnsi="Times New Roman" w:cs="Times New Roman"/>
          <w:bCs/>
          <w:sz w:val="24"/>
          <w:szCs w:val="24"/>
        </w:rPr>
        <w:t xml:space="preserve">. 1 vol. </w:t>
      </w:r>
      <w:r w:rsidR="001E3BA2">
        <w:rPr>
          <w:rFonts w:ascii="Times New Roman" w:eastAsia="Times New Roman" w:hAnsi="Times New Roman" w:cs="Times New Roman"/>
          <w:bCs/>
          <w:sz w:val="24"/>
          <w:szCs w:val="24"/>
        </w:rPr>
        <w:t>16</w:t>
      </w:r>
      <w:r w:rsidR="00A129FB">
        <w:rPr>
          <w:rFonts w:ascii="Times New Roman" w:eastAsia="Times New Roman" w:hAnsi="Times New Roman" w:cs="Times New Roman"/>
          <w:bCs/>
          <w:sz w:val="24"/>
          <w:szCs w:val="24"/>
        </w:rPr>
        <w:t xml:space="preserve"> x </w:t>
      </w:r>
      <w:r w:rsidR="001E3BA2">
        <w:rPr>
          <w:rFonts w:ascii="Times New Roman" w:eastAsia="Times New Roman" w:hAnsi="Times New Roman" w:cs="Times New Roman"/>
          <w:bCs/>
          <w:sz w:val="24"/>
          <w:szCs w:val="24"/>
        </w:rPr>
        <w:t>23</w:t>
      </w:r>
      <w:r w:rsidR="00A129FB">
        <w:rPr>
          <w:rFonts w:ascii="Times New Roman" w:eastAsia="Times New Roman" w:hAnsi="Times New Roman" w:cs="Times New Roman"/>
          <w:bCs/>
          <w:sz w:val="24"/>
          <w:szCs w:val="24"/>
        </w:rPr>
        <w:t xml:space="preserve"> cm</w:t>
      </w:r>
      <w:r w:rsidR="00CE2E07">
        <w:rPr>
          <w:rFonts w:ascii="Times New Roman" w:eastAsia="Times New Roman" w:hAnsi="Times New Roman" w:cs="Times New Roman"/>
          <w:bCs/>
          <w:sz w:val="24"/>
          <w:szCs w:val="24"/>
        </w:rPr>
        <w:t xml:space="preserve">, </w:t>
      </w:r>
      <w:r w:rsidR="00F3296F">
        <w:rPr>
          <w:rFonts w:ascii="Times New Roman" w:eastAsia="Times New Roman" w:hAnsi="Times New Roman" w:cs="Times New Roman"/>
          <w:bCs/>
          <w:sz w:val="24"/>
          <w:szCs w:val="24"/>
        </w:rPr>
        <w:t>274</w:t>
      </w:r>
      <w:r w:rsidR="009969C9">
        <w:rPr>
          <w:rFonts w:ascii="Times New Roman" w:eastAsia="Times New Roman" w:hAnsi="Times New Roman" w:cs="Times New Roman"/>
          <w:bCs/>
          <w:sz w:val="24"/>
          <w:szCs w:val="24"/>
        </w:rPr>
        <w:t xml:space="preserve"> p. Berlin-New York, </w:t>
      </w:r>
      <w:r w:rsidR="00CE2E07">
        <w:rPr>
          <w:rFonts w:ascii="Times New Roman" w:eastAsia="Times New Roman" w:hAnsi="Times New Roman" w:cs="Times New Roman"/>
          <w:bCs/>
          <w:sz w:val="24"/>
          <w:szCs w:val="24"/>
        </w:rPr>
        <w:t>De Gr</w:t>
      </w:r>
      <w:r w:rsidR="009969C9">
        <w:rPr>
          <w:rFonts w:ascii="Times New Roman" w:eastAsia="Times New Roman" w:hAnsi="Times New Roman" w:cs="Times New Roman"/>
          <w:bCs/>
          <w:sz w:val="24"/>
          <w:szCs w:val="24"/>
        </w:rPr>
        <w:t>u</w:t>
      </w:r>
      <w:r w:rsidR="00CE2E07">
        <w:rPr>
          <w:rFonts w:ascii="Times New Roman" w:eastAsia="Times New Roman" w:hAnsi="Times New Roman" w:cs="Times New Roman"/>
          <w:bCs/>
          <w:sz w:val="24"/>
          <w:szCs w:val="24"/>
        </w:rPr>
        <w:t xml:space="preserve">yter, </w:t>
      </w:r>
      <w:r w:rsidR="00F3296F">
        <w:rPr>
          <w:rFonts w:ascii="Times New Roman" w:eastAsia="Times New Roman" w:hAnsi="Times New Roman" w:cs="Times New Roman"/>
          <w:bCs/>
          <w:sz w:val="24"/>
          <w:szCs w:val="24"/>
        </w:rPr>
        <w:t>2023</w:t>
      </w:r>
      <w:r w:rsidR="00CE2E07">
        <w:rPr>
          <w:rFonts w:ascii="Times New Roman" w:eastAsia="Times New Roman" w:hAnsi="Times New Roman" w:cs="Times New Roman"/>
          <w:bCs/>
          <w:sz w:val="24"/>
          <w:szCs w:val="24"/>
        </w:rPr>
        <w:t xml:space="preserve"> </w:t>
      </w:r>
      <w:r w:rsidR="00A129FB">
        <w:rPr>
          <w:rFonts w:ascii="Times New Roman" w:eastAsia="Times New Roman" w:hAnsi="Times New Roman" w:cs="Times New Roman"/>
          <w:sz w:val="24"/>
          <w:szCs w:val="24"/>
        </w:rPr>
        <w:t xml:space="preserve">(CICERO. </w:t>
      </w:r>
      <w:r w:rsidR="00A129FB" w:rsidRPr="001E3BA2">
        <w:rPr>
          <w:rFonts w:ascii="Times New Roman" w:eastAsia="Times New Roman" w:hAnsi="Times New Roman" w:cs="Times New Roman"/>
          <w:sz w:val="24"/>
          <w:szCs w:val="24"/>
        </w:rPr>
        <w:t>STUDIES ON ROMAN THOUGHT AND ITS RECEPTION, 9)</w:t>
      </w:r>
      <w:r w:rsidR="009969C9" w:rsidRPr="001E3BA2">
        <w:rPr>
          <w:rFonts w:ascii="Times New Roman" w:eastAsia="Times New Roman" w:hAnsi="Times New Roman" w:cs="Times New Roman"/>
          <w:sz w:val="24"/>
          <w:szCs w:val="24"/>
        </w:rPr>
        <w:t xml:space="preserve">. ISBN : </w:t>
      </w:r>
      <w:r w:rsidR="00F3296F">
        <w:rPr>
          <w:rStyle w:val="subtitleinfoproductpage"/>
        </w:rPr>
        <w:t>978-3-11-121589-1</w:t>
      </w:r>
      <w:r w:rsidR="009969C9" w:rsidRPr="001E3BA2">
        <w:rPr>
          <w:rFonts w:ascii="Times New Roman" w:eastAsia="Times New Roman" w:hAnsi="Times New Roman" w:cs="Times New Roman"/>
          <w:sz w:val="24"/>
          <w:szCs w:val="24"/>
        </w:rPr>
        <w:t>.</w:t>
      </w:r>
      <w:r w:rsidR="00036341" w:rsidRPr="001E3BA2">
        <w:rPr>
          <w:rFonts w:ascii="Times New Roman" w:eastAsia="Times New Roman" w:hAnsi="Times New Roman" w:cs="Times New Roman"/>
          <w:sz w:val="24"/>
          <w:szCs w:val="24"/>
        </w:rPr>
        <w:t xml:space="preserve"> </w:t>
      </w:r>
      <w:r w:rsidR="009969C9" w:rsidRPr="001E3BA2">
        <w:rPr>
          <w:rFonts w:ascii="Times New Roman" w:eastAsia="Times New Roman" w:hAnsi="Times New Roman" w:cs="Times New Roman"/>
          <w:sz w:val="24"/>
          <w:szCs w:val="24"/>
        </w:rPr>
        <w:t xml:space="preserve">Prix : </w:t>
      </w:r>
      <w:r w:rsidR="00F3296F" w:rsidRPr="001E3BA2">
        <w:rPr>
          <w:rFonts w:ascii="Times New Roman" w:eastAsia="Times New Roman" w:hAnsi="Times New Roman" w:cs="Times New Roman"/>
          <w:sz w:val="24"/>
          <w:szCs w:val="24"/>
        </w:rPr>
        <w:t>79,95 euro</w:t>
      </w:r>
      <w:r w:rsidR="009969C9" w:rsidRPr="001E3BA2">
        <w:rPr>
          <w:rFonts w:ascii="Times New Roman" w:eastAsia="Times New Roman" w:hAnsi="Times New Roman" w:cs="Times New Roman"/>
          <w:sz w:val="24"/>
          <w:szCs w:val="24"/>
        </w:rPr>
        <w:t>.</w:t>
      </w:r>
      <w:r w:rsidRPr="001E3BA2">
        <w:rPr>
          <w:rFonts w:ascii="Times New Roman" w:eastAsia="Times New Roman" w:hAnsi="Times New Roman" w:cs="Times New Roman"/>
          <w:sz w:val="24"/>
          <w:szCs w:val="24"/>
        </w:rPr>
        <w:t xml:space="preserve"> </w:t>
      </w:r>
    </w:p>
    <w:p w:rsidR="00127549" w:rsidRDefault="003C0386" w:rsidP="005C5A34">
      <w:pPr>
        <w:spacing w:before="100" w:beforeAutospacing="1" w:after="100" w:afterAutospacing="1" w:line="240" w:lineRule="auto"/>
        <w:jc w:val="both"/>
        <w:outlineLvl w:val="0"/>
        <w:rPr>
          <w:rFonts w:ascii="Times New Roman" w:hAnsi="Times New Roman" w:cs="Times New Roman"/>
          <w:sz w:val="24"/>
          <w:szCs w:val="24"/>
          <w:lang w:val="fr-BE"/>
        </w:rPr>
      </w:pPr>
      <w:r w:rsidRPr="00A129FB">
        <w:rPr>
          <w:rFonts w:ascii="Times New Roman" w:hAnsi="Times New Roman" w:cs="Times New Roman"/>
          <w:sz w:val="24"/>
          <w:szCs w:val="24"/>
          <w:lang w:val="fr-BE"/>
        </w:rPr>
        <w:t xml:space="preserve">Ce volume, terminé </w:t>
      </w:r>
      <w:r w:rsidRPr="003C0386">
        <w:rPr>
          <w:rFonts w:ascii="Times New Roman" w:hAnsi="Times New Roman" w:cs="Times New Roman"/>
          <w:sz w:val="24"/>
          <w:szCs w:val="24"/>
          <w:lang w:val="fr-BE"/>
        </w:rPr>
        <w:t>en 2021, célèbre le 2.</w:t>
      </w:r>
      <w:r w:rsidR="00D909B1">
        <w:rPr>
          <w:rFonts w:ascii="Times New Roman" w:hAnsi="Times New Roman" w:cs="Times New Roman"/>
          <w:sz w:val="24"/>
          <w:szCs w:val="24"/>
          <w:lang w:val="fr-BE"/>
        </w:rPr>
        <w:t>1</w:t>
      </w:r>
      <w:r w:rsidRPr="003C0386">
        <w:rPr>
          <w:rFonts w:ascii="Times New Roman" w:hAnsi="Times New Roman" w:cs="Times New Roman"/>
          <w:sz w:val="24"/>
          <w:szCs w:val="24"/>
          <w:lang w:val="fr-BE"/>
        </w:rPr>
        <w:t>00</w:t>
      </w:r>
      <w:r w:rsidR="005A4DFE">
        <w:rPr>
          <w:rFonts w:ascii="Times New Roman" w:hAnsi="Times New Roman" w:cs="Times New Roman"/>
          <w:sz w:val="24"/>
          <w:szCs w:val="24"/>
          <w:lang w:val="fr-BE"/>
        </w:rPr>
        <w:t>ème</w:t>
      </w:r>
      <w:r w:rsidRPr="003C0386">
        <w:rPr>
          <w:rFonts w:ascii="Times New Roman" w:hAnsi="Times New Roman" w:cs="Times New Roman"/>
          <w:sz w:val="24"/>
          <w:szCs w:val="24"/>
          <w:lang w:val="fr-BE"/>
        </w:rPr>
        <w:t xml:space="preserve"> anniversaire du </w:t>
      </w:r>
      <w:r>
        <w:rPr>
          <w:rFonts w:ascii="Times New Roman" w:hAnsi="Times New Roman" w:cs="Times New Roman"/>
          <w:sz w:val="24"/>
          <w:szCs w:val="24"/>
          <w:lang w:val="fr-BE"/>
        </w:rPr>
        <w:t>pr</w:t>
      </w:r>
      <w:r w:rsidRPr="003C0386">
        <w:rPr>
          <w:rFonts w:ascii="Times New Roman" w:hAnsi="Times New Roman" w:cs="Times New Roman"/>
          <w:sz w:val="24"/>
          <w:szCs w:val="24"/>
          <w:lang w:val="fr-BE"/>
        </w:rPr>
        <w:t>emier voyage de Cicéron en Grèce</w:t>
      </w:r>
      <w:r>
        <w:rPr>
          <w:rFonts w:ascii="Times New Roman" w:hAnsi="Times New Roman" w:cs="Times New Roman"/>
          <w:sz w:val="24"/>
          <w:szCs w:val="24"/>
          <w:lang w:val="fr-BE"/>
        </w:rPr>
        <w:t>,</w:t>
      </w:r>
      <w:r w:rsidRPr="003C0386">
        <w:rPr>
          <w:rFonts w:ascii="Times New Roman" w:hAnsi="Times New Roman" w:cs="Times New Roman"/>
          <w:sz w:val="24"/>
          <w:szCs w:val="24"/>
          <w:lang w:val="fr-BE"/>
        </w:rPr>
        <w:t xml:space="preserve"> en 79</w:t>
      </w:r>
      <w:r w:rsidR="00051126">
        <w:rPr>
          <w:rFonts w:ascii="Times New Roman" w:hAnsi="Times New Roman" w:cs="Times New Roman"/>
          <w:sz w:val="24"/>
          <w:szCs w:val="24"/>
          <w:lang w:val="fr-BE"/>
        </w:rPr>
        <w:t xml:space="preserve"> av. J.-C.</w:t>
      </w:r>
      <w:r w:rsidR="005A4DFE">
        <w:rPr>
          <w:rFonts w:ascii="Times New Roman" w:hAnsi="Times New Roman" w:cs="Times New Roman"/>
          <w:sz w:val="24"/>
          <w:szCs w:val="24"/>
          <w:lang w:val="fr-BE"/>
        </w:rPr>
        <w:t xml:space="preserve">, </w:t>
      </w:r>
      <w:r w:rsidRPr="003C0386">
        <w:rPr>
          <w:rFonts w:ascii="Times New Roman" w:hAnsi="Times New Roman" w:cs="Times New Roman"/>
          <w:sz w:val="24"/>
          <w:szCs w:val="24"/>
          <w:lang w:val="fr-BE"/>
        </w:rPr>
        <w:t xml:space="preserve">qui le consacra comme orateur, philosophe et </w:t>
      </w:r>
      <w:r w:rsidR="00051126">
        <w:rPr>
          <w:rFonts w:ascii="Times New Roman" w:hAnsi="Times New Roman" w:cs="Times New Roman"/>
          <w:sz w:val="24"/>
          <w:szCs w:val="24"/>
          <w:lang w:val="fr-BE"/>
        </w:rPr>
        <w:t xml:space="preserve">homme </w:t>
      </w:r>
      <w:r w:rsidRPr="003C0386">
        <w:rPr>
          <w:rFonts w:ascii="Times New Roman" w:hAnsi="Times New Roman" w:cs="Times New Roman"/>
          <w:sz w:val="24"/>
          <w:szCs w:val="24"/>
          <w:lang w:val="fr-BE"/>
        </w:rPr>
        <w:t>politi</w:t>
      </w:r>
      <w:r w:rsidR="00051126">
        <w:rPr>
          <w:rFonts w:ascii="Times New Roman" w:hAnsi="Times New Roman" w:cs="Times New Roman"/>
          <w:sz w:val="24"/>
          <w:szCs w:val="24"/>
          <w:lang w:val="fr-BE"/>
        </w:rPr>
        <w:t>que</w:t>
      </w:r>
      <w:r w:rsidRPr="003C0386">
        <w:rPr>
          <w:rFonts w:ascii="Times New Roman" w:hAnsi="Times New Roman" w:cs="Times New Roman"/>
          <w:sz w:val="24"/>
          <w:szCs w:val="24"/>
          <w:lang w:val="fr-BE"/>
        </w:rPr>
        <w:t xml:space="preserve">. Les </w:t>
      </w:r>
      <w:r w:rsidR="00CE2E07">
        <w:rPr>
          <w:rFonts w:ascii="Times New Roman" w:hAnsi="Times New Roman" w:cs="Times New Roman"/>
          <w:sz w:val="24"/>
          <w:szCs w:val="24"/>
          <w:lang w:val="fr-BE"/>
        </w:rPr>
        <w:t>huit</w:t>
      </w:r>
      <w:r w:rsidRPr="003C0386">
        <w:rPr>
          <w:rFonts w:ascii="Times New Roman" w:hAnsi="Times New Roman" w:cs="Times New Roman"/>
          <w:sz w:val="24"/>
          <w:szCs w:val="24"/>
          <w:lang w:val="fr-BE"/>
        </w:rPr>
        <w:t xml:space="preserve"> contributions qui compose</w:t>
      </w:r>
      <w:r w:rsidR="00AA6805">
        <w:rPr>
          <w:rFonts w:ascii="Times New Roman" w:hAnsi="Times New Roman" w:cs="Times New Roman"/>
          <w:sz w:val="24"/>
          <w:szCs w:val="24"/>
          <w:lang w:val="fr-BE"/>
        </w:rPr>
        <w:t>nt</w:t>
      </w:r>
      <w:r w:rsidRPr="003C0386">
        <w:rPr>
          <w:rFonts w:ascii="Times New Roman" w:hAnsi="Times New Roman" w:cs="Times New Roman"/>
          <w:sz w:val="24"/>
          <w:szCs w:val="24"/>
          <w:lang w:val="fr-BE"/>
        </w:rPr>
        <w:t xml:space="preserve"> </w:t>
      </w:r>
      <w:r w:rsidR="00051126">
        <w:rPr>
          <w:rFonts w:ascii="Times New Roman" w:hAnsi="Times New Roman" w:cs="Times New Roman"/>
          <w:sz w:val="24"/>
          <w:szCs w:val="24"/>
          <w:lang w:val="fr-BE"/>
        </w:rPr>
        <w:t xml:space="preserve">cet </w:t>
      </w:r>
      <w:r w:rsidRPr="003C0386">
        <w:rPr>
          <w:rFonts w:ascii="Times New Roman" w:hAnsi="Times New Roman" w:cs="Times New Roman"/>
          <w:sz w:val="24"/>
          <w:szCs w:val="24"/>
          <w:lang w:val="fr-BE"/>
        </w:rPr>
        <w:t>ouvrage sont réparties en deux groupes</w:t>
      </w:r>
      <w:r w:rsidR="004911A0">
        <w:rPr>
          <w:rFonts w:ascii="Times New Roman" w:hAnsi="Times New Roman" w:cs="Times New Roman"/>
          <w:sz w:val="24"/>
          <w:szCs w:val="24"/>
          <w:lang w:val="fr-BE"/>
        </w:rPr>
        <w:t xml:space="preserve"> égaux</w:t>
      </w:r>
      <w:r w:rsidR="00AA6805">
        <w:rPr>
          <w:rFonts w:ascii="Times New Roman" w:hAnsi="Times New Roman" w:cs="Times New Roman"/>
          <w:sz w:val="24"/>
          <w:szCs w:val="24"/>
          <w:lang w:val="fr-BE"/>
        </w:rPr>
        <w:t>, précédés chacun d’une introduction</w:t>
      </w:r>
      <w:r w:rsidRPr="003C0386">
        <w:rPr>
          <w:rFonts w:ascii="Times New Roman" w:hAnsi="Times New Roman" w:cs="Times New Roman"/>
          <w:sz w:val="24"/>
          <w:szCs w:val="24"/>
          <w:lang w:val="fr-BE"/>
        </w:rPr>
        <w:t>. Le premier évoque certains aspects</w:t>
      </w:r>
      <w:r>
        <w:rPr>
          <w:rFonts w:ascii="Times New Roman" w:hAnsi="Times New Roman" w:cs="Times New Roman"/>
          <w:sz w:val="24"/>
          <w:szCs w:val="24"/>
          <w:lang w:val="fr-BE"/>
        </w:rPr>
        <w:t xml:space="preserve"> de la</w:t>
      </w:r>
      <w:r w:rsidRPr="003C0386">
        <w:rPr>
          <w:rFonts w:ascii="Times New Roman" w:hAnsi="Times New Roman" w:cs="Times New Roman"/>
          <w:sz w:val="24"/>
          <w:szCs w:val="24"/>
          <w:lang w:val="fr-BE"/>
        </w:rPr>
        <w:t xml:space="preserve"> présence de Cicéron en Grèce, le second la réc</w:t>
      </w:r>
      <w:r>
        <w:rPr>
          <w:rFonts w:ascii="Times New Roman" w:hAnsi="Times New Roman" w:cs="Times New Roman"/>
          <w:sz w:val="24"/>
          <w:szCs w:val="24"/>
          <w:lang w:val="fr-BE"/>
        </w:rPr>
        <w:t>ep</w:t>
      </w:r>
      <w:r w:rsidRPr="003C0386">
        <w:rPr>
          <w:rFonts w:ascii="Times New Roman" w:hAnsi="Times New Roman" w:cs="Times New Roman"/>
          <w:sz w:val="24"/>
          <w:szCs w:val="24"/>
          <w:lang w:val="fr-BE"/>
        </w:rPr>
        <w:t>tion de son œuvre dans le monde grec</w:t>
      </w:r>
      <w:r w:rsidR="00A542E6">
        <w:rPr>
          <w:rFonts w:ascii="Times New Roman" w:hAnsi="Times New Roman" w:cs="Times New Roman"/>
          <w:sz w:val="24"/>
          <w:szCs w:val="24"/>
          <w:lang w:val="fr-BE"/>
        </w:rPr>
        <w:t>,</w:t>
      </w:r>
      <w:r w:rsidRPr="003C0386">
        <w:rPr>
          <w:rFonts w:ascii="Times New Roman" w:hAnsi="Times New Roman" w:cs="Times New Roman"/>
          <w:sz w:val="24"/>
          <w:szCs w:val="24"/>
          <w:lang w:val="fr-BE"/>
        </w:rPr>
        <w:t xml:space="preserve"> de</w:t>
      </w:r>
      <w:r>
        <w:rPr>
          <w:rFonts w:ascii="Times New Roman" w:hAnsi="Times New Roman" w:cs="Times New Roman"/>
          <w:sz w:val="24"/>
          <w:szCs w:val="24"/>
          <w:lang w:val="fr-BE"/>
        </w:rPr>
        <w:t xml:space="preserve"> </w:t>
      </w:r>
      <w:r w:rsidRPr="003C0386">
        <w:rPr>
          <w:rFonts w:ascii="Times New Roman" w:hAnsi="Times New Roman" w:cs="Times New Roman"/>
          <w:sz w:val="24"/>
          <w:szCs w:val="24"/>
          <w:lang w:val="fr-BE"/>
        </w:rPr>
        <w:t>la fin de l’Antiquité à la Grèce moderne.</w:t>
      </w:r>
      <w:r w:rsidR="00D52713">
        <w:rPr>
          <w:rFonts w:ascii="Times New Roman" w:hAnsi="Times New Roman" w:cs="Times New Roman"/>
          <w:sz w:val="24"/>
          <w:szCs w:val="24"/>
          <w:lang w:val="fr-BE"/>
        </w:rPr>
        <w:t xml:space="preserve"> </w:t>
      </w:r>
      <w:r w:rsidR="00FA65EE">
        <w:rPr>
          <w:rFonts w:ascii="Times New Roman" w:hAnsi="Times New Roman" w:cs="Times New Roman"/>
          <w:sz w:val="24"/>
          <w:szCs w:val="24"/>
          <w:lang w:val="fr-BE"/>
        </w:rPr>
        <w:t>La vis</w:t>
      </w:r>
      <w:r w:rsidR="00384ACE">
        <w:rPr>
          <w:rFonts w:ascii="Times New Roman" w:hAnsi="Times New Roman" w:cs="Times New Roman"/>
          <w:sz w:val="24"/>
          <w:szCs w:val="24"/>
          <w:lang w:val="fr-BE"/>
        </w:rPr>
        <w:t>i</w:t>
      </w:r>
      <w:r w:rsidR="00FA65EE">
        <w:rPr>
          <w:rFonts w:ascii="Times New Roman" w:hAnsi="Times New Roman" w:cs="Times New Roman"/>
          <w:sz w:val="24"/>
          <w:szCs w:val="24"/>
          <w:lang w:val="fr-BE"/>
        </w:rPr>
        <w:t xml:space="preserve">te </w:t>
      </w:r>
      <w:r w:rsidR="00384ACE">
        <w:rPr>
          <w:rFonts w:ascii="Times New Roman" w:hAnsi="Times New Roman" w:cs="Times New Roman"/>
          <w:sz w:val="24"/>
          <w:szCs w:val="24"/>
          <w:lang w:val="fr-BE"/>
        </w:rPr>
        <w:t xml:space="preserve">d’Athènes et d’autres endroits de Grèce </w:t>
      </w:r>
      <w:r w:rsidR="00FA65EE">
        <w:rPr>
          <w:rFonts w:ascii="Times New Roman" w:hAnsi="Times New Roman" w:cs="Times New Roman"/>
          <w:sz w:val="24"/>
          <w:szCs w:val="24"/>
          <w:lang w:val="fr-BE"/>
        </w:rPr>
        <w:t>que fit Cicéron en 79-7</w:t>
      </w:r>
      <w:r w:rsidR="00384ACE">
        <w:rPr>
          <w:rFonts w:ascii="Times New Roman" w:hAnsi="Times New Roman" w:cs="Times New Roman"/>
          <w:sz w:val="24"/>
          <w:szCs w:val="24"/>
          <w:lang w:val="fr-BE"/>
        </w:rPr>
        <w:t>8</w:t>
      </w:r>
      <w:r w:rsidR="00FA65EE">
        <w:rPr>
          <w:rFonts w:ascii="Times New Roman" w:hAnsi="Times New Roman" w:cs="Times New Roman"/>
          <w:sz w:val="24"/>
          <w:szCs w:val="24"/>
          <w:lang w:val="fr-BE"/>
        </w:rPr>
        <w:t xml:space="preserve"> </w:t>
      </w:r>
      <w:r w:rsidR="00051126">
        <w:rPr>
          <w:rFonts w:ascii="Times New Roman" w:hAnsi="Times New Roman" w:cs="Times New Roman"/>
          <w:sz w:val="24"/>
          <w:szCs w:val="24"/>
          <w:lang w:val="fr-BE"/>
        </w:rPr>
        <w:t xml:space="preserve">av. J.-C. </w:t>
      </w:r>
      <w:r w:rsidR="00FA65EE">
        <w:rPr>
          <w:rFonts w:ascii="Times New Roman" w:hAnsi="Times New Roman" w:cs="Times New Roman"/>
          <w:sz w:val="24"/>
          <w:szCs w:val="24"/>
          <w:lang w:val="fr-BE"/>
        </w:rPr>
        <w:t>est très bien documentée par ses pr</w:t>
      </w:r>
      <w:r w:rsidR="00384ACE">
        <w:rPr>
          <w:rFonts w:ascii="Times New Roman" w:hAnsi="Times New Roman" w:cs="Times New Roman"/>
          <w:sz w:val="24"/>
          <w:szCs w:val="24"/>
          <w:lang w:val="fr-BE"/>
        </w:rPr>
        <w:t>o</w:t>
      </w:r>
      <w:r w:rsidR="00FA65EE">
        <w:rPr>
          <w:rFonts w:ascii="Times New Roman" w:hAnsi="Times New Roman" w:cs="Times New Roman"/>
          <w:sz w:val="24"/>
          <w:szCs w:val="24"/>
          <w:lang w:val="fr-BE"/>
        </w:rPr>
        <w:t>pres œuvres ainsi que par d’autres auteurs. Durant ce voyage, il était accompagné par son frère Quintus, son cousin Lucius et quelques-uns de leurs amis. Il</w:t>
      </w:r>
      <w:r w:rsidR="00384ACE">
        <w:rPr>
          <w:rFonts w:ascii="Times New Roman" w:hAnsi="Times New Roman" w:cs="Times New Roman"/>
          <w:sz w:val="24"/>
          <w:szCs w:val="24"/>
          <w:lang w:val="fr-BE"/>
        </w:rPr>
        <w:t>s</w:t>
      </w:r>
      <w:r w:rsidR="00FA65EE">
        <w:rPr>
          <w:rFonts w:ascii="Times New Roman" w:hAnsi="Times New Roman" w:cs="Times New Roman"/>
          <w:sz w:val="24"/>
          <w:szCs w:val="24"/>
          <w:lang w:val="fr-BE"/>
        </w:rPr>
        <w:t xml:space="preserve"> furent accueillis par Titus Pomponius Atticus</w:t>
      </w:r>
      <w:r w:rsidR="00384ACE">
        <w:rPr>
          <w:rFonts w:ascii="Times New Roman" w:hAnsi="Times New Roman" w:cs="Times New Roman"/>
          <w:sz w:val="24"/>
          <w:szCs w:val="24"/>
          <w:lang w:val="fr-BE"/>
        </w:rPr>
        <w:t>,</w:t>
      </w:r>
      <w:r w:rsidR="00FA65EE">
        <w:rPr>
          <w:rFonts w:ascii="Times New Roman" w:hAnsi="Times New Roman" w:cs="Times New Roman"/>
          <w:sz w:val="24"/>
          <w:szCs w:val="24"/>
          <w:lang w:val="fr-BE"/>
        </w:rPr>
        <w:t xml:space="preserve"> qui se trou</w:t>
      </w:r>
      <w:r w:rsidR="00384ACE">
        <w:rPr>
          <w:rFonts w:ascii="Times New Roman" w:hAnsi="Times New Roman" w:cs="Times New Roman"/>
          <w:sz w:val="24"/>
          <w:szCs w:val="24"/>
          <w:lang w:val="fr-BE"/>
        </w:rPr>
        <w:t>v</w:t>
      </w:r>
      <w:r w:rsidR="00FA65EE">
        <w:rPr>
          <w:rFonts w:ascii="Times New Roman" w:hAnsi="Times New Roman" w:cs="Times New Roman"/>
          <w:sz w:val="24"/>
          <w:szCs w:val="24"/>
          <w:lang w:val="fr-BE"/>
        </w:rPr>
        <w:t>ait à Athènes depuis 86 ou 85</w:t>
      </w:r>
      <w:r w:rsidR="00051126">
        <w:rPr>
          <w:rFonts w:ascii="Times New Roman" w:hAnsi="Times New Roman" w:cs="Times New Roman"/>
          <w:sz w:val="24"/>
          <w:szCs w:val="24"/>
          <w:lang w:val="fr-BE"/>
        </w:rPr>
        <w:t xml:space="preserve"> av. J.-C.</w:t>
      </w:r>
      <w:r w:rsidR="00FA65EE">
        <w:rPr>
          <w:rFonts w:ascii="Times New Roman" w:hAnsi="Times New Roman" w:cs="Times New Roman"/>
          <w:sz w:val="24"/>
          <w:szCs w:val="24"/>
          <w:lang w:val="fr-BE"/>
        </w:rPr>
        <w:t xml:space="preserve"> Cicéron écouta les leçons d’Antioc</w:t>
      </w:r>
      <w:r w:rsidR="00384ACE">
        <w:rPr>
          <w:rFonts w:ascii="Times New Roman" w:hAnsi="Times New Roman" w:cs="Times New Roman"/>
          <w:sz w:val="24"/>
          <w:szCs w:val="24"/>
          <w:lang w:val="fr-BE"/>
        </w:rPr>
        <w:t>h</w:t>
      </w:r>
      <w:r w:rsidR="00FA65EE">
        <w:rPr>
          <w:rFonts w:ascii="Times New Roman" w:hAnsi="Times New Roman" w:cs="Times New Roman"/>
          <w:sz w:val="24"/>
          <w:szCs w:val="24"/>
          <w:lang w:val="fr-BE"/>
        </w:rPr>
        <w:t>os d’Ascalon</w:t>
      </w:r>
      <w:r w:rsidR="00F3296F">
        <w:rPr>
          <w:rFonts w:ascii="Times New Roman" w:hAnsi="Times New Roman" w:cs="Times New Roman"/>
          <w:sz w:val="24"/>
          <w:szCs w:val="24"/>
          <w:lang w:val="fr-BE"/>
        </w:rPr>
        <w:t xml:space="preserve"> ainsi que celles</w:t>
      </w:r>
      <w:r w:rsidR="00FA65EE">
        <w:rPr>
          <w:rFonts w:ascii="Times New Roman" w:hAnsi="Times New Roman" w:cs="Times New Roman"/>
          <w:sz w:val="24"/>
          <w:szCs w:val="24"/>
          <w:lang w:val="fr-BE"/>
        </w:rPr>
        <w:t xml:space="preserve"> des </w:t>
      </w:r>
      <w:r w:rsidR="002F19E8">
        <w:rPr>
          <w:rFonts w:ascii="Times New Roman" w:hAnsi="Times New Roman" w:cs="Times New Roman"/>
          <w:sz w:val="24"/>
          <w:szCs w:val="24"/>
          <w:lang w:val="fr-BE"/>
        </w:rPr>
        <w:t xml:space="preserve">philosophes </w:t>
      </w:r>
      <w:r w:rsidR="00FA65EE">
        <w:rPr>
          <w:rFonts w:ascii="Times New Roman" w:hAnsi="Times New Roman" w:cs="Times New Roman"/>
          <w:sz w:val="24"/>
          <w:szCs w:val="24"/>
          <w:lang w:val="fr-BE"/>
        </w:rPr>
        <w:t>épic</w:t>
      </w:r>
      <w:r w:rsidR="00384ACE">
        <w:rPr>
          <w:rFonts w:ascii="Times New Roman" w:hAnsi="Times New Roman" w:cs="Times New Roman"/>
          <w:sz w:val="24"/>
          <w:szCs w:val="24"/>
          <w:lang w:val="fr-BE"/>
        </w:rPr>
        <w:t>u</w:t>
      </w:r>
      <w:r w:rsidR="00FA65EE">
        <w:rPr>
          <w:rFonts w:ascii="Times New Roman" w:hAnsi="Times New Roman" w:cs="Times New Roman"/>
          <w:sz w:val="24"/>
          <w:szCs w:val="24"/>
          <w:lang w:val="fr-BE"/>
        </w:rPr>
        <w:t>riens Phèdre et Zénon et d</w:t>
      </w:r>
      <w:r w:rsidR="002F19E8">
        <w:rPr>
          <w:rFonts w:ascii="Times New Roman" w:hAnsi="Times New Roman" w:cs="Times New Roman"/>
          <w:sz w:val="24"/>
          <w:szCs w:val="24"/>
          <w:lang w:val="fr-BE"/>
        </w:rPr>
        <w:t>u rhéteur</w:t>
      </w:r>
      <w:r w:rsidR="00FA65EE">
        <w:rPr>
          <w:rFonts w:ascii="Times New Roman" w:hAnsi="Times New Roman" w:cs="Times New Roman"/>
          <w:sz w:val="24"/>
          <w:szCs w:val="24"/>
          <w:lang w:val="fr-BE"/>
        </w:rPr>
        <w:t xml:space="preserve"> Démétrios le Syrien. L’année suivante, il se rendit en Asie Mineur</w:t>
      </w:r>
      <w:r w:rsidR="00384ACE">
        <w:rPr>
          <w:rFonts w:ascii="Times New Roman" w:hAnsi="Times New Roman" w:cs="Times New Roman"/>
          <w:sz w:val="24"/>
          <w:szCs w:val="24"/>
          <w:lang w:val="fr-BE"/>
        </w:rPr>
        <w:t>e,</w:t>
      </w:r>
      <w:r w:rsidR="00FA65EE">
        <w:rPr>
          <w:rFonts w:ascii="Times New Roman" w:hAnsi="Times New Roman" w:cs="Times New Roman"/>
          <w:sz w:val="24"/>
          <w:szCs w:val="24"/>
          <w:lang w:val="fr-BE"/>
        </w:rPr>
        <w:t xml:space="preserve"> où il suivit les cours de plusieurs philosophes. </w:t>
      </w:r>
      <w:r w:rsidR="005A6937">
        <w:rPr>
          <w:rFonts w:ascii="Times New Roman" w:hAnsi="Times New Roman" w:cs="Times New Roman"/>
          <w:sz w:val="24"/>
          <w:szCs w:val="24"/>
          <w:lang w:val="fr-BE"/>
        </w:rPr>
        <w:t>À</w:t>
      </w:r>
      <w:r w:rsidR="00FA65EE">
        <w:rPr>
          <w:rFonts w:ascii="Times New Roman" w:hAnsi="Times New Roman" w:cs="Times New Roman"/>
          <w:sz w:val="24"/>
          <w:szCs w:val="24"/>
          <w:lang w:val="fr-BE"/>
        </w:rPr>
        <w:t xml:space="preserve"> Rhodes</w:t>
      </w:r>
      <w:r w:rsidR="00F3296F">
        <w:rPr>
          <w:rFonts w:ascii="Times New Roman" w:hAnsi="Times New Roman" w:cs="Times New Roman"/>
          <w:sz w:val="24"/>
          <w:szCs w:val="24"/>
          <w:lang w:val="fr-BE"/>
        </w:rPr>
        <w:t>,</w:t>
      </w:r>
      <w:r w:rsidR="00FA65EE">
        <w:rPr>
          <w:rFonts w:ascii="Times New Roman" w:hAnsi="Times New Roman" w:cs="Times New Roman"/>
          <w:sz w:val="24"/>
          <w:szCs w:val="24"/>
          <w:lang w:val="fr-BE"/>
        </w:rPr>
        <w:t xml:space="preserve"> il </w:t>
      </w:r>
      <w:r w:rsidR="00F3296F">
        <w:rPr>
          <w:rFonts w:ascii="Times New Roman" w:hAnsi="Times New Roman" w:cs="Times New Roman"/>
          <w:sz w:val="24"/>
          <w:szCs w:val="24"/>
          <w:lang w:val="fr-BE"/>
        </w:rPr>
        <w:t>bénéficia des</w:t>
      </w:r>
      <w:r w:rsidR="00FA65EE">
        <w:rPr>
          <w:rFonts w:ascii="Times New Roman" w:hAnsi="Times New Roman" w:cs="Times New Roman"/>
          <w:sz w:val="24"/>
          <w:szCs w:val="24"/>
          <w:lang w:val="fr-BE"/>
        </w:rPr>
        <w:t xml:space="preserve"> enseignement</w:t>
      </w:r>
      <w:r w:rsidR="00384ACE">
        <w:rPr>
          <w:rFonts w:ascii="Times New Roman" w:hAnsi="Times New Roman" w:cs="Times New Roman"/>
          <w:sz w:val="24"/>
          <w:szCs w:val="24"/>
          <w:lang w:val="fr-BE"/>
        </w:rPr>
        <w:t>s</w:t>
      </w:r>
      <w:r w:rsidR="00FA65EE">
        <w:rPr>
          <w:rFonts w:ascii="Times New Roman" w:hAnsi="Times New Roman" w:cs="Times New Roman"/>
          <w:sz w:val="24"/>
          <w:szCs w:val="24"/>
          <w:lang w:val="fr-BE"/>
        </w:rPr>
        <w:t xml:space="preserve"> d</w:t>
      </w:r>
      <w:r w:rsidR="002F19E8">
        <w:rPr>
          <w:rFonts w:ascii="Times New Roman" w:hAnsi="Times New Roman" w:cs="Times New Roman"/>
          <w:sz w:val="24"/>
          <w:szCs w:val="24"/>
          <w:lang w:val="fr-BE"/>
        </w:rPr>
        <w:t>u rhéteur</w:t>
      </w:r>
      <w:r w:rsidR="00FA65EE">
        <w:rPr>
          <w:rFonts w:ascii="Times New Roman" w:hAnsi="Times New Roman" w:cs="Times New Roman"/>
          <w:sz w:val="24"/>
          <w:szCs w:val="24"/>
          <w:lang w:val="fr-BE"/>
        </w:rPr>
        <w:t xml:space="preserve"> Apollonios Molon et du phi</w:t>
      </w:r>
      <w:r w:rsidR="00384ACE">
        <w:rPr>
          <w:rFonts w:ascii="Times New Roman" w:hAnsi="Times New Roman" w:cs="Times New Roman"/>
          <w:sz w:val="24"/>
          <w:szCs w:val="24"/>
          <w:lang w:val="fr-BE"/>
        </w:rPr>
        <w:t>lo</w:t>
      </w:r>
      <w:r w:rsidR="00FA65EE">
        <w:rPr>
          <w:rFonts w:ascii="Times New Roman" w:hAnsi="Times New Roman" w:cs="Times New Roman"/>
          <w:sz w:val="24"/>
          <w:szCs w:val="24"/>
          <w:lang w:val="fr-BE"/>
        </w:rPr>
        <w:t xml:space="preserve">sophe Posidonios d’Apamée. Ce premier voyage en Grèce </w:t>
      </w:r>
      <w:r w:rsidR="00F3296F">
        <w:rPr>
          <w:rFonts w:ascii="Times New Roman" w:hAnsi="Times New Roman" w:cs="Times New Roman"/>
          <w:sz w:val="24"/>
          <w:szCs w:val="24"/>
          <w:lang w:val="fr-BE"/>
        </w:rPr>
        <w:t>se</w:t>
      </w:r>
      <w:r w:rsidR="00FA65EE">
        <w:rPr>
          <w:rFonts w:ascii="Times New Roman" w:hAnsi="Times New Roman" w:cs="Times New Roman"/>
          <w:sz w:val="24"/>
          <w:szCs w:val="24"/>
          <w:lang w:val="fr-BE"/>
        </w:rPr>
        <w:t xml:space="preserve"> termina en 77</w:t>
      </w:r>
      <w:r w:rsidR="00051126">
        <w:rPr>
          <w:rFonts w:ascii="Times New Roman" w:hAnsi="Times New Roman" w:cs="Times New Roman"/>
          <w:sz w:val="24"/>
          <w:szCs w:val="24"/>
          <w:lang w:val="fr-BE"/>
        </w:rPr>
        <w:t xml:space="preserve"> av. J.-C.</w:t>
      </w:r>
      <w:r w:rsidR="00FA65EE">
        <w:rPr>
          <w:rFonts w:ascii="Times New Roman" w:hAnsi="Times New Roman" w:cs="Times New Roman"/>
          <w:sz w:val="24"/>
          <w:szCs w:val="24"/>
          <w:lang w:val="fr-BE"/>
        </w:rPr>
        <w:t>, année de son retour à Rome avec son frère. La ville d’Ath</w:t>
      </w:r>
      <w:r w:rsidR="00384ACE">
        <w:rPr>
          <w:rFonts w:ascii="Times New Roman" w:hAnsi="Times New Roman" w:cs="Times New Roman"/>
          <w:sz w:val="24"/>
          <w:szCs w:val="24"/>
          <w:lang w:val="fr-BE"/>
        </w:rPr>
        <w:t>ènes</w:t>
      </w:r>
      <w:r w:rsidR="00FA65EE">
        <w:rPr>
          <w:rFonts w:ascii="Times New Roman" w:hAnsi="Times New Roman" w:cs="Times New Roman"/>
          <w:sz w:val="24"/>
          <w:szCs w:val="24"/>
          <w:lang w:val="fr-BE"/>
        </w:rPr>
        <w:t xml:space="preserve"> joua indéniablement un rô</w:t>
      </w:r>
      <w:r w:rsidR="00384ACE">
        <w:rPr>
          <w:rFonts w:ascii="Times New Roman" w:hAnsi="Times New Roman" w:cs="Times New Roman"/>
          <w:sz w:val="24"/>
          <w:szCs w:val="24"/>
          <w:lang w:val="fr-BE"/>
        </w:rPr>
        <w:t>l</w:t>
      </w:r>
      <w:r w:rsidR="00FA65EE">
        <w:rPr>
          <w:rFonts w:ascii="Times New Roman" w:hAnsi="Times New Roman" w:cs="Times New Roman"/>
          <w:sz w:val="24"/>
          <w:szCs w:val="24"/>
          <w:lang w:val="fr-BE"/>
        </w:rPr>
        <w:t>e crucial dans l’engag</w:t>
      </w:r>
      <w:r w:rsidR="00384ACE">
        <w:rPr>
          <w:rFonts w:ascii="Times New Roman" w:hAnsi="Times New Roman" w:cs="Times New Roman"/>
          <w:sz w:val="24"/>
          <w:szCs w:val="24"/>
          <w:lang w:val="fr-BE"/>
        </w:rPr>
        <w:t>e</w:t>
      </w:r>
      <w:r w:rsidR="00FA65EE">
        <w:rPr>
          <w:rFonts w:ascii="Times New Roman" w:hAnsi="Times New Roman" w:cs="Times New Roman"/>
          <w:sz w:val="24"/>
          <w:szCs w:val="24"/>
          <w:lang w:val="fr-BE"/>
        </w:rPr>
        <w:t xml:space="preserve">ment de Cicéron avec la culture grecque. </w:t>
      </w:r>
      <w:r w:rsidR="00CA38B9" w:rsidRPr="00CA38B9">
        <w:rPr>
          <w:rFonts w:ascii="Times New Roman" w:hAnsi="Times New Roman" w:cs="Times New Roman"/>
          <w:sz w:val="24"/>
          <w:szCs w:val="24"/>
          <w:lang w:val="fr-BE"/>
        </w:rPr>
        <w:t>Georgia Tsouni (</w:t>
      </w:r>
      <w:r w:rsidR="00CA38B9" w:rsidRPr="004911A0">
        <w:rPr>
          <w:rFonts w:ascii="Times New Roman" w:hAnsi="Times New Roman" w:cs="Times New Roman"/>
          <w:i/>
          <w:sz w:val="24"/>
          <w:szCs w:val="24"/>
          <w:lang w:val="fr-BE"/>
        </w:rPr>
        <w:t>Athens’Authori</w:t>
      </w:r>
      <w:r w:rsidR="00051126">
        <w:rPr>
          <w:rFonts w:ascii="Times New Roman" w:hAnsi="Times New Roman" w:cs="Times New Roman"/>
          <w:i/>
          <w:sz w:val="24"/>
          <w:szCs w:val="24"/>
          <w:lang w:val="fr-BE"/>
        </w:rPr>
        <w:t>t</w:t>
      </w:r>
      <w:r w:rsidR="00CA38B9" w:rsidRPr="004911A0">
        <w:rPr>
          <w:rFonts w:ascii="Times New Roman" w:hAnsi="Times New Roman" w:cs="Times New Roman"/>
          <w:i/>
          <w:sz w:val="24"/>
          <w:szCs w:val="24"/>
          <w:lang w:val="fr-BE"/>
        </w:rPr>
        <w:t xml:space="preserve">y in </w:t>
      </w:r>
      <w:r w:rsidR="0018294F" w:rsidRPr="004911A0">
        <w:rPr>
          <w:rFonts w:ascii="Times New Roman" w:hAnsi="Times New Roman" w:cs="Times New Roman"/>
          <w:i/>
          <w:sz w:val="24"/>
          <w:szCs w:val="24"/>
          <w:lang w:val="fr-BE"/>
        </w:rPr>
        <w:t>C</w:t>
      </w:r>
      <w:r w:rsidR="00CA38B9" w:rsidRPr="004911A0">
        <w:rPr>
          <w:rFonts w:ascii="Times New Roman" w:hAnsi="Times New Roman" w:cs="Times New Roman"/>
          <w:i/>
          <w:sz w:val="24"/>
          <w:szCs w:val="24"/>
          <w:lang w:val="fr-BE"/>
        </w:rPr>
        <w:t>icero’s Philosophical Works</w:t>
      </w:r>
      <w:r w:rsidR="00CA38B9" w:rsidRPr="00CA38B9">
        <w:rPr>
          <w:rFonts w:ascii="Times New Roman" w:hAnsi="Times New Roman" w:cs="Times New Roman"/>
          <w:sz w:val="24"/>
          <w:szCs w:val="24"/>
          <w:lang w:val="fr-BE"/>
        </w:rPr>
        <w:t>) montre comment Cicéron construit dans ses traités phil</w:t>
      </w:r>
      <w:r w:rsidR="0018294F">
        <w:rPr>
          <w:rFonts w:ascii="Times New Roman" w:hAnsi="Times New Roman" w:cs="Times New Roman"/>
          <w:sz w:val="24"/>
          <w:szCs w:val="24"/>
          <w:lang w:val="fr-BE"/>
        </w:rPr>
        <w:t>o</w:t>
      </w:r>
      <w:r w:rsidR="00CA38B9" w:rsidRPr="00CA38B9">
        <w:rPr>
          <w:rFonts w:ascii="Times New Roman" w:hAnsi="Times New Roman" w:cs="Times New Roman"/>
          <w:sz w:val="24"/>
          <w:szCs w:val="24"/>
          <w:lang w:val="fr-BE"/>
        </w:rPr>
        <w:t>sophiques l’autorité d’Athènes</w:t>
      </w:r>
      <w:r w:rsidR="00CA38B9">
        <w:rPr>
          <w:rFonts w:ascii="Times New Roman" w:hAnsi="Times New Roman" w:cs="Times New Roman"/>
          <w:sz w:val="24"/>
          <w:szCs w:val="24"/>
          <w:lang w:val="fr-BE"/>
        </w:rPr>
        <w:t xml:space="preserve">. C’est surtout dans le prologue du livre V du </w:t>
      </w:r>
      <w:r w:rsidR="00CA38B9" w:rsidRPr="00D52713">
        <w:rPr>
          <w:rFonts w:ascii="Times New Roman" w:hAnsi="Times New Roman" w:cs="Times New Roman"/>
          <w:i/>
          <w:sz w:val="24"/>
          <w:szCs w:val="24"/>
          <w:lang w:val="fr-BE"/>
        </w:rPr>
        <w:t>De finibus</w:t>
      </w:r>
      <w:r w:rsidR="00CA38B9">
        <w:rPr>
          <w:rFonts w:ascii="Times New Roman" w:hAnsi="Times New Roman" w:cs="Times New Roman"/>
          <w:sz w:val="24"/>
          <w:szCs w:val="24"/>
          <w:lang w:val="fr-BE"/>
        </w:rPr>
        <w:t xml:space="preserve"> que </w:t>
      </w:r>
      <w:r w:rsidR="00F3296F">
        <w:rPr>
          <w:rFonts w:ascii="Times New Roman" w:hAnsi="Times New Roman" w:cs="Times New Roman"/>
          <w:sz w:val="24"/>
          <w:szCs w:val="24"/>
          <w:lang w:val="fr-BE"/>
        </w:rPr>
        <w:t>l’Arpinate</w:t>
      </w:r>
      <w:r w:rsidR="00CA38B9">
        <w:rPr>
          <w:rFonts w:ascii="Times New Roman" w:hAnsi="Times New Roman" w:cs="Times New Roman"/>
          <w:sz w:val="24"/>
          <w:szCs w:val="24"/>
          <w:lang w:val="fr-BE"/>
        </w:rPr>
        <w:t xml:space="preserve"> met en évidence les </w:t>
      </w:r>
      <w:r w:rsidR="0018294F">
        <w:rPr>
          <w:rFonts w:ascii="Times New Roman" w:hAnsi="Times New Roman" w:cs="Times New Roman"/>
          <w:sz w:val="24"/>
          <w:szCs w:val="24"/>
          <w:lang w:val="fr-BE"/>
        </w:rPr>
        <w:t>repères</w:t>
      </w:r>
      <w:r w:rsidR="00CA38B9">
        <w:rPr>
          <w:rFonts w:ascii="Times New Roman" w:hAnsi="Times New Roman" w:cs="Times New Roman"/>
          <w:sz w:val="24"/>
          <w:szCs w:val="24"/>
          <w:lang w:val="fr-BE"/>
        </w:rPr>
        <w:t xml:space="preserve"> culturels d’Athènes, lié</w:t>
      </w:r>
      <w:r w:rsidR="0018294F">
        <w:rPr>
          <w:rFonts w:ascii="Times New Roman" w:hAnsi="Times New Roman" w:cs="Times New Roman"/>
          <w:sz w:val="24"/>
          <w:szCs w:val="24"/>
          <w:lang w:val="fr-BE"/>
        </w:rPr>
        <w:t>s</w:t>
      </w:r>
      <w:r w:rsidR="00CA38B9">
        <w:rPr>
          <w:rFonts w:ascii="Times New Roman" w:hAnsi="Times New Roman" w:cs="Times New Roman"/>
          <w:sz w:val="24"/>
          <w:szCs w:val="24"/>
          <w:lang w:val="fr-BE"/>
        </w:rPr>
        <w:t xml:space="preserve"> à son rôle comme centre d’éduc</w:t>
      </w:r>
      <w:r w:rsidR="0018294F">
        <w:rPr>
          <w:rFonts w:ascii="Times New Roman" w:hAnsi="Times New Roman" w:cs="Times New Roman"/>
          <w:sz w:val="24"/>
          <w:szCs w:val="24"/>
          <w:lang w:val="fr-BE"/>
        </w:rPr>
        <w:t>a</w:t>
      </w:r>
      <w:r w:rsidR="00CA38B9">
        <w:rPr>
          <w:rFonts w:ascii="Times New Roman" w:hAnsi="Times New Roman" w:cs="Times New Roman"/>
          <w:sz w:val="24"/>
          <w:szCs w:val="24"/>
          <w:lang w:val="fr-BE"/>
        </w:rPr>
        <w:t>tion lib</w:t>
      </w:r>
      <w:r w:rsidR="0018294F">
        <w:rPr>
          <w:rFonts w:ascii="Times New Roman" w:hAnsi="Times New Roman" w:cs="Times New Roman"/>
          <w:sz w:val="24"/>
          <w:szCs w:val="24"/>
          <w:lang w:val="fr-BE"/>
        </w:rPr>
        <w:t>é</w:t>
      </w:r>
      <w:r w:rsidR="00CA38B9">
        <w:rPr>
          <w:rFonts w:ascii="Times New Roman" w:hAnsi="Times New Roman" w:cs="Times New Roman"/>
          <w:sz w:val="24"/>
          <w:szCs w:val="24"/>
          <w:lang w:val="fr-BE"/>
        </w:rPr>
        <w:t xml:space="preserve">rale et </w:t>
      </w:r>
      <w:r w:rsidR="00F3296F">
        <w:rPr>
          <w:rFonts w:ascii="Times New Roman" w:hAnsi="Times New Roman" w:cs="Times New Roman"/>
          <w:sz w:val="24"/>
          <w:szCs w:val="24"/>
          <w:lang w:val="fr-BE"/>
        </w:rPr>
        <w:t>l</w:t>
      </w:r>
      <w:r w:rsidR="00CA38B9">
        <w:rPr>
          <w:rFonts w:ascii="Times New Roman" w:hAnsi="Times New Roman" w:cs="Times New Roman"/>
          <w:sz w:val="24"/>
          <w:szCs w:val="24"/>
          <w:lang w:val="fr-BE"/>
        </w:rPr>
        <w:t>ieu de naissance de figures de premier plan du passé, comme Plat</w:t>
      </w:r>
      <w:r w:rsidR="0018294F">
        <w:rPr>
          <w:rFonts w:ascii="Times New Roman" w:hAnsi="Times New Roman" w:cs="Times New Roman"/>
          <w:sz w:val="24"/>
          <w:szCs w:val="24"/>
          <w:lang w:val="fr-BE"/>
        </w:rPr>
        <w:t>o</w:t>
      </w:r>
      <w:r w:rsidR="00CA38B9">
        <w:rPr>
          <w:rFonts w:ascii="Times New Roman" w:hAnsi="Times New Roman" w:cs="Times New Roman"/>
          <w:sz w:val="24"/>
          <w:szCs w:val="24"/>
          <w:lang w:val="fr-BE"/>
        </w:rPr>
        <w:t>n. Les dialogues philos</w:t>
      </w:r>
      <w:r w:rsidR="0018294F">
        <w:rPr>
          <w:rFonts w:ascii="Times New Roman" w:hAnsi="Times New Roman" w:cs="Times New Roman"/>
          <w:sz w:val="24"/>
          <w:szCs w:val="24"/>
          <w:lang w:val="fr-BE"/>
        </w:rPr>
        <w:t>o</w:t>
      </w:r>
      <w:r w:rsidR="00CA38B9">
        <w:rPr>
          <w:rFonts w:ascii="Times New Roman" w:hAnsi="Times New Roman" w:cs="Times New Roman"/>
          <w:sz w:val="24"/>
          <w:szCs w:val="24"/>
          <w:lang w:val="fr-BE"/>
        </w:rPr>
        <w:t>ph</w:t>
      </w:r>
      <w:r w:rsidR="0018294F">
        <w:rPr>
          <w:rFonts w:ascii="Times New Roman" w:hAnsi="Times New Roman" w:cs="Times New Roman"/>
          <w:sz w:val="24"/>
          <w:szCs w:val="24"/>
          <w:lang w:val="fr-BE"/>
        </w:rPr>
        <w:t>iques</w:t>
      </w:r>
      <w:r w:rsidR="00CA38B9">
        <w:rPr>
          <w:rFonts w:ascii="Times New Roman" w:hAnsi="Times New Roman" w:cs="Times New Roman"/>
          <w:sz w:val="24"/>
          <w:szCs w:val="24"/>
          <w:lang w:val="fr-BE"/>
        </w:rPr>
        <w:t xml:space="preserve"> de Cicéron attestent d’une appropriation culturelle de l’hérita</w:t>
      </w:r>
      <w:r w:rsidR="0018294F">
        <w:rPr>
          <w:rFonts w:ascii="Times New Roman" w:hAnsi="Times New Roman" w:cs="Times New Roman"/>
          <w:sz w:val="24"/>
          <w:szCs w:val="24"/>
          <w:lang w:val="fr-BE"/>
        </w:rPr>
        <w:t>g</w:t>
      </w:r>
      <w:r w:rsidR="00CA38B9">
        <w:rPr>
          <w:rFonts w:ascii="Times New Roman" w:hAnsi="Times New Roman" w:cs="Times New Roman"/>
          <w:sz w:val="24"/>
          <w:szCs w:val="24"/>
          <w:lang w:val="fr-BE"/>
        </w:rPr>
        <w:t xml:space="preserve">e d’Athènes. En mettent l’accent sur les traditions romaines et les </w:t>
      </w:r>
      <w:r w:rsidR="00CA38B9" w:rsidRPr="00D52713">
        <w:rPr>
          <w:rFonts w:ascii="Times New Roman" w:hAnsi="Times New Roman" w:cs="Times New Roman"/>
          <w:i/>
          <w:sz w:val="24"/>
          <w:szCs w:val="24"/>
          <w:lang w:val="fr-BE"/>
        </w:rPr>
        <w:t>exempla</w:t>
      </w:r>
      <w:r w:rsidR="00CA38B9">
        <w:rPr>
          <w:rFonts w:ascii="Times New Roman" w:hAnsi="Times New Roman" w:cs="Times New Roman"/>
          <w:sz w:val="24"/>
          <w:szCs w:val="24"/>
          <w:lang w:val="fr-BE"/>
        </w:rPr>
        <w:t>, Cicéron place les activités intellectuelles liées à Athènes sous le primat de l</w:t>
      </w:r>
      <w:r w:rsidR="0018294F">
        <w:rPr>
          <w:rFonts w:ascii="Times New Roman" w:hAnsi="Times New Roman" w:cs="Times New Roman"/>
          <w:sz w:val="24"/>
          <w:szCs w:val="24"/>
          <w:lang w:val="fr-BE"/>
        </w:rPr>
        <w:t>’</w:t>
      </w:r>
      <w:r w:rsidR="00CA38B9">
        <w:rPr>
          <w:rFonts w:ascii="Times New Roman" w:hAnsi="Times New Roman" w:cs="Times New Roman"/>
          <w:sz w:val="24"/>
          <w:szCs w:val="24"/>
          <w:lang w:val="fr-BE"/>
        </w:rPr>
        <w:t>action politique</w:t>
      </w:r>
      <w:r w:rsidR="00F3296F">
        <w:rPr>
          <w:rFonts w:ascii="Times New Roman" w:hAnsi="Times New Roman" w:cs="Times New Roman"/>
          <w:sz w:val="24"/>
          <w:szCs w:val="24"/>
          <w:lang w:val="fr-BE"/>
        </w:rPr>
        <w:t>,</w:t>
      </w:r>
      <w:r w:rsidR="00CA38B9">
        <w:rPr>
          <w:rFonts w:ascii="Times New Roman" w:hAnsi="Times New Roman" w:cs="Times New Roman"/>
          <w:sz w:val="24"/>
          <w:szCs w:val="24"/>
          <w:lang w:val="fr-BE"/>
        </w:rPr>
        <w:t xml:space="preserve"> qui a lieu à </w:t>
      </w:r>
      <w:r w:rsidR="0018294F">
        <w:rPr>
          <w:rFonts w:ascii="Times New Roman" w:hAnsi="Times New Roman" w:cs="Times New Roman"/>
          <w:sz w:val="24"/>
          <w:szCs w:val="24"/>
          <w:lang w:val="fr-BE"/>
        </w:rPr>
        <w:t>R</w:t>
      </w:r>
      <w:r w:rsidR="00CA38B9">
        <w:rPr>
          <w:rFonts w:ascii="Times New Roman" w:hAnsi="Times New Roman" w:cs="Times New Roman"/>
          <w:sz w:val="24"/>
          <w:szCs w:val="24"/>
          <w:lang w:val="fr-BE"/>
        </w:rPr>
        <w:t>ome. L’attitude de Cicéron face à la tradition intellectuelle d’Athènes</w:t>
      </w:r>
      <w:r w:rsidR="00D52713">
        <w:rPr>
          <w:rFonts w:ascii="Times New Roman" w:hAnsi="Times New Roman" w:cs="Times New Roman"/>
          <w:sz w:val="24"/>
          <w:szCs w:val="24"/>
          <w:lang w:val="fr-BE"/>
        </w:rPr>
        <w:t xml:space="preserve"> révèle l’ambivalence de son effort </w:t>
      </w:r>
      <w:r w:rsidR="00F3296F">
        <w:rPr>
          <w:rFonts w:ascii="Times New Roman" w:hAnsi="Times New Roman" w:cs="Times New Roman"/>
          <w:sz w:val="24"/>
          <w:szCs w:val="24"/>
          <w:lang w:val="fr-BE"/>
        </w:rPr>
        <w:t>pour</w:t>
      </w:r>
      <w:r w:rsidR="00D52713">
        <w:rPr>
          <w:rFonts w:ascii="Times New Roman" w:hAnsi="Times New Roman" w:cs="Times New Roman"/>
          <w:sz w:val="24"/>
          <w:szCs w:val="24"/>
          <w:lang w:val="fr-BE"/>
        </w:rPr>
        <w:t xml:space="preserve"> intégrer son apprentissage du grec dans un contexte romain. </w:t>
      </w:r>
      <w:r w:rsidR="00985FF6">
        <w:rPr>
          <w:rFonts w:ascii="Times New Roman" w:hAnsi="Times New Roman" w:cs="Times New Roman"/>
          <w:sz w:val="24"/>
          <w:szCs w:val="24"/>
          <w:lang w:val="fr-BE"/>
        </w:rPr>
        <w:t xml:space="preserve">Gabriel </w:t>
      </w:r>
      <w:r w:rsidR="00834D58">
        <w:rPr>
          <w:rFonts w:ascii="Times New Roman" w:hAnsi="Times New Roman" w:cs="Times New Roman"/>
          <w:sz w:val="24"/>
          <w:szCs w:val="24"/>
          <w:lang w:val="fr-BE"/>
        </w:rPr>
        <w:t xml:space="preserve">Evangelou </w:t>
      </w:r>
      <w:r w:rsidR="00985FF6">
        <w:rPr>
          <w:rFonts w:ascii="Times New Roman" w:hAnsi="Times New Roman" w:cs="Times New Roman"/>
          <w:sz w:val="24"/>
          <w:szCs w:val="24"/>
          <w:lang w:val="fr-BE"/>
        </w:rPr>
        <w:t>(</w:t>
      </w:r>
      <w:r w:rsidR="004911A0" w:rsidRPr="004911A0">
        <w:rPr>
          <w:rFonts w:ascii="Times New Roman" w:hAnsi="Times New Roman" w:cs="Times New Roman"/>
          <w:i/>
          <w:sz w:val="24"/>
          <w:szCs w:val="24"/>
          <w:lang w:val="fr-BE"/>
        </w:rPr>
        <w:t>Loss of Self, Desperation, and Glimmers of Hope in Cicero’s Letters from Exile</w:t>
      </w:r>
      <w:r w:rsidR="00985FF6">
        <w:rPr>
          <w:rFonts w:ascii="Times New Roman" w:hAnsi="Times New Roman" w:cs="Times New Roman"/>
          <w:sz w:val="24"/>
          <w:szCs w:val="24"/>
          <w:lang w:val="fr-BE"/>
        </w:rPr>
        <w:t xml:space="preserve">) </w:t>
      </w:r>
      <w:r w:rsidR="00834D58">
        <w:rPr>
          <w:rFonts w:ascii="Times New Roman" w:hAnsi="Times New Roman" w:cs="Times New Roman"/>
          <w:sz w:val="24"/>
          <w:szCs w:val="24"/>
          <w:lang w:val="fr-BE"/>
        </w:rPr>
        <w:t>exam</w:t>
      </w:r>
      <w:r w:rsidR="00985FF6">
        <w:rPr>
          <w:rFonts w:ascii="Times New Roman" w:hAnsi="Times New Roman" w:cs="Times New Roman"/>
          <w:sz w:val="24"/>
          <w:szCs w:val="24"/>
          <w:lang w:val="fr-BE"/>
        </w:rPr>
        <w:t>ine</w:t>
      </w:r>
      <w:r w:rsidR="00834D58">
        <w:rPr>
          <w:rFonts w:ascii="Times New Roman" w:hAnsi="Times New Roman" w:cs="Times New Roman"/>
          <w:sz w:val="24"/>
          <w:szCs w:val="24"/>
          <w:lang w:val="fr-BE"/>
        </w:rPr>
        <w:t xml:space="preserve"> les lettres de Cicéron écrites durant son exil</w:t>
      </w:r>
      <w:r w:rsidR="00F3296F">
        <w:rPr>
          <w:rFonts w:ascii="Times New Roman" w:hAnsi="Times New Roman" w:cs="Times New Roman"/>
          <w:sz w:val="24"/>
          <w:szCs w:val="24"/>
          <w:lang w:val="fr-BE"/>
        </w:rPr>
        <w:t>,</w:t>
      </w:r>
      <w:r w:rsidR="00834D58">
        <w:rPr>
          <w:rFonts w:ascii="Times New Roman" w:hAnsi="Times New Roman" w:cs="Times New Roman"/>
          <w:sz w:val="24"/>
          <w:szCs w:val="24"/>
          <w:lang w:val="fr-BE"/>
        </w:rPr>
        <w:t xml:space="preserve"> entre mars 58 et septembre 57</w:t>
      </w:r>
      <w:r w:rsidR="00051126">
        <w:rPr>
          <w:rFonts w:ascii="Times New Roman" w:hAnsi="Times New Roman" w:cs="Times New Roman"/>
          <w:sz w:val="24"/>
          <w:szCs w:val="24"/>
          <w:lang w:val="fr-BE"/>
        </w:rPr>
        <w:t xml:space="preserve"> av. J.-C.</w:t>
      </w:r>
      <w:r w:rsidR="00F3296F">
        <w:rPr>
          <w:rFonts w:ascii="Times New Roman" w:hAnsi="Times New Roman" w:cs="Times New Roman"/>
          <w:sz w:val="24"/>
          <w:szCs w:val="24"/>
          <w:lang w:val="fr-BE"/>
        </w:rPr>
        <w:t>,</w:t>
      </w:r>
      <w:r w:rsidR="00834D58">
        <w:rPr>
          <w:rFonts w:ascii="Times New Roman" w:hAnsi="Times New Roman" w:cs="Times New Roman"/>
          <w:sz w:val="24"/>
          <w:szCs w:val="24"/>
          <w:lang w:val="fr-BE"/>
        </w:rPr>
        <w:t xml:space="preserve"> </w:t>
      </w:r>
      <w:r w:rsidR="00F3296F">
        <w:rPr>
          <w:rFonts w:ascii="Times New Roman" w:hAnsi="Times New Roman" w:cs="Times New Roman"/>
          <w:sz w:val="24"/>
          <w:szCs w:val="24"/>
          <w:lang w:val="fr-BE"/>
        </w:rPr>
        <w:t>et adressées, depuis</w:t>
      </w:r>
      <w:r w:rsidR="00834D58">
        <w:rPr>
          <w:rFonts w:ascii="Times New Roman" w:hAnsi="Times New Roman" w:cs="Times New Roman"/>
          <w:sz w:val="24"/>
          <w:szCs w:val="24"/>
          <w:lang w:val="fr-BE"/>
        </w:rPr>
        <w:t xml:space="preserve"> Thessalonique</w:t>
      </w:r>
      <w:r w:rsidR="00F3296F">
        <w:rPr>
          <w:rFonts w:ascii="Times New Roman" w:hAnsi="Times New Roman" w:cs="Times New Roman"/>
          <w:sz w:val="24"/>
          <w:szCs w:val="24"/>
          <w:lang w:val="fr-BE"/>
        </w:rPr>
        <w:t>,</w:t>
      </w:r>
      <w:r w:rsidR="00834D58">
        <w:rPr>
          <w:rFonts w:ascii="Times New Roman" w:hAnsi="Times New Roman" w:cs="Times New Roman"/>
          <w:sz w:val="24"/>
          <w:szCs w:val="24"/>
          <w:lang w:val="fr-BE"/>
        </w:rPr>
        <w:t xml:space="preserve"> à son ami Atticus, à son épouse T</w:t>
      </w:r>
      <w:r w:rsidR="00D52713">
        <w:rPr>
          <w:rFonts w:ascii="Times New Roman" w:hAnsi="Times New Roman" w:cs="Times New Roman"/>
          <w:sz w:val="24"/>
          <w:szCs w:val="24"/>
          <w:lang w:val="fr-BE"/>
        </w:rPr>
        <w:t>é</w:t>
      </w:r>
      <w:r w:rsidR="00834D58">
        <w:rPr>
          <w:rFonts w:ascii="Times New Roman" w:hAnsi="Times New Roman" w:cs="Times New Roman"/>
          <w:sz w:val="24"/>
          <w:szCs w:val="24"/>
          <w:lang w:val="fr-BE"/>
        </w:rPr>
        <w:t xml:space="preserve">rentia et à son frère Quintus. </w:t>
      </w:r>
      <w:r w:rsidR="00D52713">
        <w:rPr>
          <w:rFonts w:ascii="Times New Roman" w:hAnsi="Times New Roman" w:cs="Times New Roman"/>
          <w:sz w:val="24"/>
          <w:szCs w:val="24"/>
          <w:lang w:val="fr-BE"/>
        </w:rPr>
        <w:t xml:space="preserve">Bien que </w:t>
      </w:r>
      <w:r w:rsidR="00834D58">
        <w:rPr>
          <w:rFonts w:ascii="Times New Roman" w:hAnsi="Times New Roman" w:cs="Times New Roman"/>
          <w:sz w:val="24"/>
          <w:szCs w:val="24"/>
          <w:lang w:val="fr-BE"/>
        </w:rPr>
        <w:t>Cic</w:t>
      </w:r>
      <w:r w:rsidR="00D52713">
        <w:rPr>
          <w:rFonts w:ascii="Times New Roman" w:hAnsi="Times New Roman" w:cs="Times New Roman"/>
          <w:sz w:val="24"/>
          <w:szCs w:val="24"/>
          <w:lang w:val="fr-BE"/>
        </w:rPr>
        <w:t>é</w:t>
      </w:r>
      <w:r w:rsidR="00834D58">
        <w:rPr>
          <w:rFonts w:ascii="Times New Roman" w:hAnsi="Times New Roman" w:cs="Times New Roman"/>
          <w:sz w:val="24"/>
          <w:szCs w:val="24"/>
          <w:lang w:val="fr-BE"/>
        </w:rPr>
        <w:t>ron a</w:t>
      </w:r>
      <w:r w:rsidR="00D52713">
        <w:rPr>
          <w:rFonts w:ascii="Times New Roman" w:hAnsi="Times New Roman" w:cs="Times New Roman"/>
          <w:sz w:val="24"/>
          <w:szCs w:val="24"/>
          <w:lang w:val="fr-BE"/>
        </w:rPr>
        <w:t>it</w:t>
      </w:r>
      <w:r w:rsidR="00834D58">
        <w:rPr>
          <w:rFonts w:ascii="Times New Roman" w:hAnsi="Times New Roman" w:cs="Times New Roman"/>
          <w:sz w:val="24"/>
          <w:szCs w:val="24"/>
          <w:lang w:val="fr-BE"/>
        </w:rPr>
        <w:t xml:space="preserve"> éprouvé un chagrin profond durant ce séjour</w:t>
      </w:r>
      <w:r w:rsidR="00D52713">
        <w:rPr>
          <w:rFonts w:ascii="Times New Roman" w:hAnsi="Times New Roman" w:cs="Times New Roman"/>
          <w:sz w:val="24"/>
          <w:szCs w:val="24"/>
          <w:lang w:val="fr-BE"/>
        </w:rPr>
        <w:t xml:space="preserve"> à Thessalonique, il</w:t>
      </w:r>
      <w:r w:rsidR="00834D58">
        <w:rPr>
          <w:rFonts w:ascii="Times New Roman" w:hAnsi="Times New Roman" w:cs="Times New Roman"/>
          <w:sz w:val="24"/>
          <w:szCs w:val="24"/>
          <w:lang w:val="fr-BE"/>
        </w:rPr>
        <w:t xml:space="preserve"> avait de bonne</w:t>
      </w:r>
      <w:r w:rsidR="00D52713">
        <w:rPr>
          <w:rFonts w:ascii="Times New Roman" w:hAnsi="Times New Roman" w:cs="Times New Roman"/>
          <w:sz w:val="24"/>
          <w:szCs w:val="24"/>
          <w:lang w:val="fr-BE"/>
        </w:rPr>
        <w:t>s</w:t>
      </w:r>
      <w:r w:rsidR="00834D58">
        <w:rPr>
          <w:rFonts w:ascii="Times New Roman" w:hAnsi="Times New Roman" w:cs="Times New Roman"/>
          <w:sz w:val="24"/>
          <w:szCs w:val="24"/>
          <w:lang w:val="fr-BE"/>
        </w:rPr>
        <w:t xml:space="preserve"> raison</w:t>
      </w:r>
      <w:r w:rsidR="00D52713">
        <w:rPr>
          <w:rFonts w:ascii="Times New Roman" w:hAnsi="Times New Roman" w:cs="Times New Roman"/>
          <w:sz w:val="24"/>
          <w:szCs w:val="24"/>
          <w:lang w:val="fr-BE"/>
        </w:rPr>
        <w:t>s durant son exil</w:t>
      </w:r>
      <w:r w:rsidR="00834D58">
        <w:rPr>
          <w:rFonts w:ascii="Times New Roman" w:hAnsi="Times New Roman" w:cs="Times New Roman"/>
          <w:sz w:val="24"/>
          <w:szCs w:val="24"/>
          <w:lang w:val="fr-BE"/>
        </w:rPr>
        <w:t xml:space="preserve"> de croire qu’il serait un jour rappelé à Rome. </w:t>
      </w:r>
      <w:r w:rsidR="00036341">
        <w:rPr>
          <w:rFonts w:ascii="Times New Roman" w:hAnsi="Times New Roman" w:cs="Times New Roman"/>
          <w:sz w:val="24"/>
          <w:szCs w:val="24"/>
          <w:lang w:val="fr-BE"/>
        </w:rPr>
        <w:t xml:space="preserve">Il s’agit </w:t>
      </w:r>
      <w:r w:rsidR="00D52713" w:rsidRPr="00D52713">
        <w:rPr>
          <w:rFonts w:ascii="Times New Roman" w:hAnsi="Times New Roman" w:cs="Times New Roman"/>
          <w:sz w:val="24"/>
          <w:szCs w:val="24"/>
          <w:lang w:val="fr-BE"/>
        </w:rPr>
        <w:t xml:space="preserve">donc </w:t>
      </w:r>
      <w:r w:rsidR="00F3296F">
        <w:rPr>
          <w:rFonts w:ascii="Times New Roman" w:hAnsi="Times New Roman" w:cs="Times New Roman"/>
          <w:sz w:val="24"/>
          <w:szCs w:val="24"/>
          <w:lang w:val="fr-BE"/>
        </w:rPr>
        <w:t>de</w:t>
      </w:r>
      <w:r w:rsidR="00D52713" w:rsidRPr="00D52713">
        <w:rPr>
          <w:rFonts w:ascii="Times New Roman" w:hAnsi="Times New Roman" w:cs="Times New Roman"/>
          <w:sz w:val="24"/>
          <w:szCs w:val="24"/>
          <w:lang w:val="fr-BE"/>
        </w:rPr>
        <w:t xml:space="preserve"> remettre en question la vision conventionnelle des lettres d</w:t>
      </w:r>
      <w:r w:rsidR="00036341">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exil de Cicéron en tant qu</w:t>
      </w:r>
      <w:r w:rsidR="00036341">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expressions authentiques de sa condition</w:t>
      </w:r>
      <w:r w:rsidR="00051126">
        <w:rPr>
          <w:rFonts w:ascii="Times New Roman" w:hAnsi="Times New Roman" w:cs="Times New Roman"/>
          <w:sz w:val="24"/>
          <w:szCs w:val="24"/>
          <w:lang w:val="fr-BE"/>
        </w:rPr>
        <w:t>. Pa</w:t>
      </w:r>
      <w:r w:rsidR="00D52713" w:rsidRPr="00D52713">
        <w:rPr>
          <w:rFonts w:ascii="Times New Roman" w:hAnsi="Times New Roman" w:cs="Times New Roman"/>
          <w:sz w:val="24"/>
          <w:szCs w:val="24"/>
          <w:lang w:val="fr-BE"/>
        </w:rPr>
        <w:t>rce qu</w:t>
      </w:r>
      <w:r w:rsidR="002F19E8">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 xml:space="preserve">il a été privé de son discours public, la seule arme qui </w:t>
      </w:r>
      <w:r w:rsidR="00051126">
        <w:rPr>
          <w:rFonts w:ascii="Times New Roman" w:hAnsi="Times New Roman" w:cs="Times New Roman"/>
          <w:sz w:val="24"/>
          <w:szCs w:val="24"/>
          <w:lang w:val="fr-BE"/>
        </w:rPr>
        <w:t xml:space="preserve">lui </w:t>
      </w:r>
      <w:r w:rsidR="00D52713" w:rsidRPr="00D52713">
        <w:rPr>
          <w:rFonts w:ascii="Times New Roman" w:hAnsi="Times New Roman" w:cs="Times New Roman"/>
          <w:sz w:val="24"/>
          <w:szCs w:val="24"/>
          <w:lang w:val="fr-BE"/>
        </w:rPr>
        <w:t>restait dans son arsenal était ses compétences rhétoriques</w:t>
      </w:r>
      <w:r w:rsidR="00051126">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 xml:space="preserve"> qu</w:t>
      </w:r>
      <w:r w:rsidR="00036341">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il pouvait utilis</w:t>
      </w:r>
      <w:r w:rsidR="00036341">
        <w:rPr>
          <w:rFonts w:ascii="Times New Roman" w:hAnsi="Times New Roman" w:cs="Times New Roman"/>
          <w:sz w:val="24"/>
          <w:szCs w:val="24"/>
          <w:lang w:val="fr-BE"/>
        </w:rPr>
        <w:t>er</w:t>
      </w:r>
      <w:r w:rsidR="00D52713" w:rsidRPr="00D52713">
        <w:rPr>
          <w:rFonts w:ascii="Times New Roman" w:hAnsi="Times New Roman" w:cs="Times New Roman"/>
          <w:sz w:val="24"/>
          <w:szCs w:val="24"/>
          <w:lang w:val="fr-BE"/>
        </w:rPr>
        <w:t xml:space="preserve"> principalement dans l</w:t>
      </w:r>
      <w:r w:rsidR="00036341">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échange de lettres avec ses proches pour tenter de souligner l</w:t>
      </w:r>
      <w:r w:rsidR="00036341">
        <w:rPr>
          <w:rFonts w:ascii="Times New Roman" w:hAnsi="Times New Roman" w:cs="Times New Roman"/>
          <w:sz w:val="24"/>
          <w:szCs w:val="24"/>
          <w:lang w:val="fr-BE"/>
        </w:rPr>
        <w:t>’</w:t>
      </w:r>
      <w:r w:rsidR="00D52713" w:rsidRPr="00D52713">
        <w:rPr>
          <w:rFonts w:ascii="Times New Roman" w:hAnsi="Times New Roman" w:cs="Times New Roman"/>
          <w:sz w:val="24"/>
          <w:szCs w:val="24"/>
          <w:lang w:val="fr-BE"/>
        </w:rPr>
        <w:t>urgence de son retour à Rome.</w:t>
      </w:r>
      <w:r w:rsidR="00D21DD5">
        <w:rPr>
          <w:rFonts w:ascii="Times New Roman" w:hAnsi="Times New Roman" w:cs="Times New Roman"/>
          <w:sz w:val="24"/>
          <w:szCs w:val="24"/>
          <w:lang w:val="fr-BE"/>
        </w:rPr>
        <w:t xml:space="preserve"> </w:t>
      </w:r>
      <w:r w:rsidR="00985FF6" w:rsidRPr="00985FF6">
        <w:rPr>
          <w:rFonts w:ascii="Times New Roman" w:hAnsi="Times New Roman" w:cs="Times New Roman"/>
          <w:sz w:val="24"/>
          <w:szCs w:val="24"/>
          <w:lang w:val="fr-BE"/>
        </w:rPr>
        <w:t xml:space="preserve">Ximing Lu (Mercatura Banarum Artium : </w:t>
      </w:r>
      <w:r w:rsidR="00985FF6" w:rsidRPr="004911A0">
        <w:rPr>
          <w:rFonts w:ascii="Times New Roman" w:hAnsi="Times New Roman" w:cs="Times New Roman"/>
          <w:i/>
          <w:sz w:val="24"/>
          <w:szCs w:val="24"/>
          <w:lang w:val="fr-BE"/>
        </w:rPr>
        <w:t>The Politics of Marcus’ Study Abroad in Cicero’s</w:t>
      </w:r>
      <w:r w:rsidR="00985FF6" w:rsidRPr="00985FF6">
        <w:rPr>
          <w:rFonts w:ascii="Times New Roman" w:hAnsi="Times New Roman" w:cs="Times New Roman"/>
          <w:sz w:val="24"/>
          <w:szCs w:val="24"/>
          <w:lang w:val="fr-BE"/>
        </w:rPr>
        <w:t xml:space="preserve"> De Officiis) se penche sur la signification de l’étude de </w:t>
      </w:r>
      <w:r w:rsidR="00985FF6">
        <w:rPr>
          <w:rFonts w:ascii="Times New Roman" w:hAnsi="Times New Roman" w:cs="Times New Roman"/>
          <w:sz w:val="24"/>
          <w:szCs w:val="24"/>
          <w:lang w:val="fr-BE"/>
        </w:rPr>
        <w:t xml:space="preserve">Marcus à l’étranger pour </w:t>
      </w:r>
      <w:r w:rsidR="004911A0">
        <w:rPr>
          <w:rFonts w:ascii="Times New Roman" w:hAnsi="Times New Roman" w:cs="Times New Roman"/>
          <w:sz w:val="24"/>
          <w:szCs w:val="24"/>
          <w:lang w:val="fr-BE"/>
        </w:rPr>
        <w:t>l’</w:t>
      </w:r>
      <w:r w:rsidR="00985FF6" w:rsidRPr="00985FF6">
        <w:rPr>
          <w:rFonts w:ascii="Times New Roman" w:hAnsi="Times New Roman" w:cs="Times New Roman"/>
          <w:sz w:val="24"/>
          <w:szCs w:val="24"/>
          <w:lang w:val="fr-BE"/>
        </w:rPr>
        <w:t>auto-formation politique de Cicéron</w:t>
      </w:r>
      <w:r w:rsidR="00985FF6">
        <w:rPr>
          <w:rFonts w:ascii="Times New Roman" w:hAnsi="Times New Roman" w:cs="Times New Roman"/>
          <w:sz w:val="24"/>
          <w:szCs w:val="24"/>
          <w:lang w:val="fr-BE"/>
        </w:rPr>
        <w:t xml:space="preserve"> dans le </w:t>
      </w:r>
      <w:r w:rsidR="00985FF6" w:rsidRPr="00036341">
        <w:rPr>
          <w:rFonts w:ascii="Times New Roman" w:hAnsi="Times New Roman" w:cs="Times New Roman"/>
          <w:i/>
          <w:sz w:val="24"/>
          <w:szCs w:val="24"/>
          <w:lang w:val="fr-BE"/>
        </w:rPr>
        <w:t>De officiis</w:t>
      </w:r>
      <w:r w:rsidR="00985FF6">
        <w:rPr>
          <w:rFonts w:ascii="Times New Roman" w:hAnsi="Times New Roman" w:cs="Times New Roman"/>
          <w:sz w:val="24"/>
          <w:szCs w:val="24"/>
          <w:lang w:val="fr-BE"/>
        </w:rPr>
        <w:t xml:space="preserve">. </w:t>
      </w:r>
      <w:r w:rsidR="002F19E8">
        <w:rPr>
          <w:rFonts w:ascii="Times New Roman" w:hAnsi="Times New Roman" w:cs="Times New Roman"/>
          <w:sz w:val="24"/>
          <w:szCs w:val="24"/>
          <w:lang w:val="fr-BE"/>
        </w:rPr>
        <w:t>À</w:t>
      </w:r>
      <w:r w:rsidR="00985FF6">
        <w:rPr>
          <w:rFonts w:ascii="Times New Roman" w:hAnsi="Times New Roman" w:cs="Times New Roman"/>
          <w:sz w:val="24"/>
          <w:szCs w:val="24"/>
          <w:lang w:val="fr-BE"/>
        </w:rPr>
        <w:t xml:space="preserve"> travers l’analyse d</w:t>
      </w:r>
      <w:r w:rsidR="00051126">
        <w:rPr>
          <w:rFonts w:ascii="Times New Roman" w:hAnsi="Times New Roman" w:cs="Times New Roman"/>
          <w:sz w:val="24"/>
          <w:szCs w:val="24"/>
          <w:lang w:val="fr-BE"/>
        </w:rPr>
        <w:t>e ce traité</w:t>
      </w:r>
      <w:r w:rsidR="00985FF6">
        <w:rPr>
          <w:rFonts w:ascii="Times New Roman" w:hAnsi="Times New Roman" w:cs="Times New Roman"/>
          <w:sz w:val="24"/>
          <w:szCs w:val="24"/>
          <w:lang w:val="fr-BE"/>
        </w:rPr>
        <w:t xml:space="preserve"> dans le contexte politique de la fin de l’année 44</w:t>
      </w:r>
      <w:r w:rsidR="00051126">
        <w:rPr>
          <w:rFonts w:ascii="Times New Roman" w:hAnsi="Times New Roman" w:cs="Times New Roman"/>
          <w:sz w:val="24"/>
          <w:szCs w:val="24"/>
          <w:lang w:val="fr-BE"/>
        </w:rPr>
        <w:t xml:space="preserve"> av. J.-C.</w:t>
      </w:r>
      <w:r w:rsidR="00985FF6">
        <w:rPr>
          <w:rFonts w:ascii="Times New Roman" w:hAnsi="Times New Roman" w:cs="Times New Roman"/>
          <w:sz w:val="24"/>
          <w:szCs w:val="24"/>
          <w:lang w:val="fr-BE"/>
        </w:rPr>
        <w:t xml:space="preserve">, il </w:t>
      </w:r>
      <w:r w:rsidR="00051126">
        <w:rPr>
          <w:rFonts w:ascii="Times New Roman" w:hAnsi="Times New Roman" w:cs="Times New Roman"/>
          <w:sz w:val="24"/>
          <w:szCs w:val="24"/>
          <w:lang w:val="fr-BE"/>
        </w:rPr>
        <w:t>montre</w:t>
      </w:r>
      <w:r w:rsidR="00985FF6">
        <w:rPr>
          <w:rFonts w:ascii="Times New Roman" w:hAnsi="Times New Roman" w:cs="Times New Roman"/>
          <w:sz w:val="24"/>
          <w:szCs w:val="24"/>
          <w:lang w:val="fr-BE"/>
        </w:rPr>
        <w:t xml:space="preserve"> que Cicéron présente l’étude de Marcus à l’étranger comme une imitation de sa propre étude à l’Est</w:t>
      </w:r>
      <w:r w:rsidR="00051126">
        <w:rPr>
          <w:rFonts w:ascii="Times New Roman" w:hAnsi="Times New Roman" w:cs="Times New Roman"/>
          <w:sz w:val="24"/>
          <w:szCs w:val="24"/>
          <w:lang w:val="fr-BE"/>
        </w:rPr>
        <w:t>,</w:t>
      </w:r>
      <w:r w:rsidR="00985FF6">
        <w:rPr>
          <w:rFonts w:ascii="Times New Roman" w:hAnsi="Times New Roman" w:cs="Times New Roman"/>
          <w:sz w:val="24"/>
          <w:szCs w:val="24"/>
          <w:lang w:val="fr-BE"/>
        </w:rPr>
        <w:t xml:space="preserve"> entre 79 et 77</w:t>
      </w:r>
      <w:r w:rsidR="00051126">
        <w:rPr>
          <w:rFonts w:ascii="Times New Roman" w:hAnsi="Times New Roman" w:cs="Times New Roman"/>
          <w:sz w:val="24"/>
          <w:szCs w:val="24"/>
          <w:lang w:val="fr-BE"/>
        </w:rPr>
        <w:t xml:space="preserve"> av. J.-C.,</w:t>
      </w:r>
      <w:r w:rsidR="00985FF6">
        <w:rPr>
          <w:rFonts w:ascii="Times New Roman" w:hAnsi="Times New Roman" w:cs="Times New Roman"/>
          <w:sz w:val="24"/>
          <w:szCs w:val="24"/>
          <w:lang w:val="fr-BE"/>
        </w:rPr>
        <w:t xml:space="preserve"> pour défendre son héritage intellectuel contre l’assaut de Marc Antoine. Il tire arg</w:t>
      </w:r>
      <w:r w:rsidR="004911A0">
        <w:rPr>
          <w:rFonts w:ascii="Times New Roman" w:hAnsi="Times New Roman" w:cs="Times New Roman"/>
          <w:sz w:val="24"/>
          <w:szCs w:val="24"/>
          <w:lang w:val="fr-BE"/>
        </w:rPr>
        <w:t>u</w:t>
      </w:r>
      <w:r w:rsidR="00985FF6">
        <w:rPr>
          <w:rFonts w:ascii="Times New Roman" w:hAnsi="Times New Roman" w:cs="Times New Roman"/>
          <w:sz w:val="24"/>
          <w:szCs w:val="24"/>
          <w:lang w:val="fr-BE"/>
        </w:rPr>
        <w:t xml:space="preserve">ment d’une lecture intertextuelle du </w:t>
      </w:r>
      <w:r w:rsidR="00985FF6" w:rsidRPr="00036341">
        <w:rPr>
          <w:rFonts w:ascii="Times New Roman" w:hAnsi="Times New Roman" w:cs="Times New Roman"/>
          <w:i/>
          <w:sz w:val="24"/>
          <w:szCs w:val="24"/>
          <w:lang w:val="fr-BE"/>
        </w:rPr>
        <w:t>De officiis</w:t>
      </w:r>
      <w:r w:rsidR="00985FF6">
        <w:rPr>
          <w:rFonts w:ascii="Times New Roman" w:hAnsi="Times New Roman" w:cs="Times New Roman"/>
          <w:sz w:val="24"/>
          <w:szCs w:val="24"/>
          <w:lang w:val="fr-BE"/>
        </w:rPr>
        <w:t xml:space="preserve"> avec les deux première Philippiques. </w:t>
      </w:r>
      <w:r w:rsidR="00985FF6" w:rsidRPr="00E66F23">
        <w:rPr>
          <w:rFonts w:ascii="Times New Roman" w:hAnsi="Times New Roman" w:cs="Times New Roman"/>
          <w:sz w:val="24"/>
          <w:szCs w:val="24"/>
          <w:lang w:val="fr-BE"/>
        </w:rPr>
        <w:t>Matilde Oliva (</w:t>
      </w:r>
      <w:r w:rsidR="00985FF6" w:rsidRPr="00E66F23">
        <w:rPr>
          <w:rFonts w:ascii="Times New Roman" w:hAnsi="Times New Roman" w:cs="Times New Roman"/>
          <w:i/>
          <w:sz w:val="24"/>
          <w:szCs w:val="24"/>
          <w:lang w:val="fr-BE"/>
        </w:rPr>
        <w:t xml:space="preserve">Eloquence as Handmaiden of Wisdom. </w:t>
      </w:r>
      <w:r w:rsidR="00985FF6" w:rsidRPr="004911A0">
        <w:rPr>
          <w:rFonts w:ascii="Times New Roman" w:hAnsi="Times New Roman" w:cs="Times New Roman"/>
          <w:i/>
          <w:sz w:val="24"/>
          <w:szCs w:val="24"/>
          <w:lang w:val="fr-BE"/>
        </w:rPr>
        <w:t>Hellenistic Philosoph(ies) in Cicero’s</w:t>
      </w:r>
      <w:r w:rsidR="00985FF6" w:rsidRPr="004911A0">
        <w:rPr>
          <w:rFonts w:ascii="Times New Roman" w:hAnsi="Times New Roman" w:cs="Times New Roman"/>
          <w:sz w:val="24"/>
          <w:szCs w:val="24"/>
          <w:lang w:val="fr-BE"/>
        </w:rPr>
        <w:t xml:space="preserve"> Partitiones Oratoriae)</w:t>
      </w:r>
      <w:r w:rsidR="004911A0" w:rsidRPr="004911A0">
        <w:rPr>
          <w:rFonts w:ascii="Times New Roman" w:hAnsi="Times New Roman" w:cs="Times New Roman"/>
          <w:sz w:val="24"/>
          <w:szCs w:val="24"/>
          <w:lang w:val="fr-BE"/>
        </w:rPr>
        <w:t xml:space="preserve"> montre la complexité de</w:t>
      </w:r>
      <w:r w:rsidR="00F3296F">
        <w:rPr>
          <w:rFonts w:ascii="Times New Roman" w:hAnsi="Times New Roman" w:cs="Times New Roman"/>
          <w:sz w:val="24"/>
          <w:szCs w:val="24"/>
          <w:lang w:val="fr-BE"/>
        </w:rPr>
        <w:t>s</w:t>
      </w:r>
      <w:r w:rsidR="004911A0" w:rsidRPr="004911A0">
        <w:rPr>
          <w:rFonts w:ascii="Times New Roman" w:hAnsi="Times New Roman" w:cs="Times New Roman"/>
          <w:sz w:val="24"/>
          <w:szCs w:val="24"/>
          <w:lang w:val="fr-BE"/>
        </w:rPr>
        <w:t xml:space="preserve"> sources</w:t>
      </w:r>
      <w:r w:rsidR="00051126">
        <w:rPr>
          <w:rFonts w:ascii="Times New Roman" w:hAnsi="Times New Roman" w:cs="Times New Roman"/>
          <w:sz w:val="24"/>
          <w:szCs w:val="24"/>
          <w:lang w:val="fr-BE"/>
        </w:rPr>
        <w:t xml:space="preserve"> de Cicéron</w:t>
      </w:r>
      <w:r w:rsidR="004911A0">
        <w:rPr>
          <w:rFonts w:ascii="Times New Roman" w:hAnsi="Times New Roman" w:cs="Times New Roman"/>
          <w:sz w:val="24"/>
          <w:szCs w:val="24"/>
          <w:lang w:val="fr-BE"/>
        </w:rPr>
        <w:t>,</w:t>
      </w:r>
      <w:r w:rsidR="004911A0" w:rsidRPr="004911A0">
        <w:rPr>
          <w:rFonts w:ascii="Times New Roman" w:hAnsi="Times New Roman" w:cs="Times New Roman"/>
          <w:sz w:val="24"/>
          <w:szCs w:val="24"/>
          <w:lang w:val="fr-BE"/>
        </w:rPr>
        <w:t xml:space="preserve"> en particulier pour ses th</w:t>
      </w:r>
      <w:r w:rsidR="00F3296F">
        <w:rPr>
          <w:rFonts w:ascii="Times New Roman" w:hAnsi="Times New Roman" w:cs="Times New Roman"/>
          <w:sz w:val="24"/>
          <w:szCs w:val="24"/>
          <w:lang w:val="fr-BE"/>
        </w:rPr>
        <w:t>é</w:t>
      </w:r>
      <w:r w:rsidR="004911A0" w:rsidRPr="004911A0">
        <w:rPr>
          <w:rFonts w:ascii="Times New Roman" w:hAnsi="Times New Roman" w:cs="Times New Roman"/>
          <w:sz w:val="24"/>
          <w:szCs w:val="24"/>
          <w:lang w:val="fr-BE"/>
        </w:rPr>
        <w:t>ories philosophiques</w:t>
      </w:r>
      <w:r w:rsidR="004911A0">
        <w:rPr>
          <w:rFonts w:ascii="Times New Roman" w:hAnsi="Times New Roman" w:cs="Times New Roman"/>
          <w:sz w:val="24"/>
          <w:szCs w:val="24"/>
          <w:lang w:val="fr-BE"/>
        </w:rPr>
        <w:t>. Elle se penche sur l’image allégorique des vertus</w:t>
      </w:r>
      <w:r w:rsidR="00F3296F">
        <w:rPr>
          <w:rFonts w:ascii="Times New Roman" w:hAnsi="Times New Roman" w:cs="Times New Roman"/>
          <w:sz w:val="24"/>
          <w:szCs w:val="24"/>
          <w:lang w:val="fr-BE"/>
        </w:rPr>
        <w:t>,</w:t>
      </w:r>
      <w:r w:rsidR="004911A0">
        <w:rPr>
          <w:rFonts w:ascii="Times New Roman" w:hAnsi="Times New Roman" w:cs="Times New Roman"/>
          <w:sz w:val="24"/>
          <w:szCs w:val="24"/>
          <w:lang w:val="fr-BE"/>
        </w:rPr>
        <w:t xml:space="preserve"> qui</w:t>
      </w:r>
      <w:r w:rsidR="00F3296F">
        <w:rPr>
          <w:rFonts w:ascii="Times New Roman" w:hAnsi="Times New Roman" w:cs="Times New Roman"/>
          <w:sz w:val="24"/>
          <w:szCs w:val="24"/>
          <w:lang w:val="fr-BE"/>
        </w:rPr>
        <w:t>, dans la littérature latine,</w:t>
      </w:r>
      <w:r w:rsidR="004911A0">
        <w:rPr>
          <w:rFonts w:ascii="Times New Roman" w:hAnsi="Times New Roman" w:cs="Times New Roman"/>
          <w:sz w:val="24"/>
          <w:szCs w:val="24"/>
          <w:lang w:val="fr-BE"/>
        </w:rPr>
        <w:t xml:space="preserve"> </w:t>
      </w:r>
      <w:r w:rsidR="004911A0">
        <w:rPr>
          <w:rFonts w:ascii="Times New Roman" w:hAnsi="Times New Roman" w:cs="Times New Roman"/>
          <w:sz w:val="24"/>
          <w:szCs w:val="24"/>
          <w:lang w:val="fr-BE"/>
        </w:rPr>
        <w:lastRenderedPageBreak/>
        <w:t xml:space="preserve">apparaît pour la première fois dans les œuvres de </w:t>
      </w:r>
      <w:r w:rsidR="00051126">
        <w:rPr>
          <w:rFonts w:ascii="Times New Roman" w:hAnsi="Times New Roman" w:cs="Times New Roman"/>
          <w:sz w:val="24"/>
          <w:szCs w:val="24"/>
          <w:lang w:val="fr-BE"/>
        </w:rPr>
        <w:t>l’Arpinate</w:t>
      </w:r>
      <w:r w:rsidR="004911A0">
        <w:rPr>
          <w:rFonts w:ascii="Times New Roman" w:hAnsi="Times New Roman" w:cs="Times New Roman"/>
          <w:sz w:val="24"/>
          <w:szCs w:val="24"/>
          <w:lang w:val="fr-BE"/>
        </w:rPr>
        <w:t xml:space="preserve">. Dans ses </w:t>
      </w:r>
      <w:r w:rsidR="004911A0" w:rsidRPr="004911A0">
        <w:rPr>
          <w:rFonts w:ascii="Times New Roman" w:hAnsi="Times New Roman" w:cs="Times New Roman"/>
          <w:i/>
          <w:sz w:val="24"/>
          <w:szCs w:val="24"/>
          <w:lang w:val="fr-BE"/>
        </w:rPr>
        <w:t>Partitiones oratoriae</w:t>
      </w:r>
      <w:r w:rsidR="004911A0">
        <w:rPr>
          <w:rFonts w:ascii="Times New Roman" w:hAnsi="Times New Roman" w:cs="Times New Roman"/>
          <w:sz w:val="24"/>
          <w:szCs w:val="24"/>
          <w:lang w:val="fr-BE"/>
        </w:rPr>
        <w:t xml:space="preserve">, un manuel rhétorique conçu comme un dialogue entre lui-même et son fils Marcus, </w:t>
      </w:r>
      <w:r w:rsidR="00E66F23">
        <w:rPr>
          <w:rFonts w:ascii="Times New Roman" w:hAnsi="Times New Roman" w:cs="Times New Roman"/>
          <w:sz w:val="24"/>
          <w:szCs w:val="24"/>
          <w:lang w:val="fr-BE"/>
        </w:rPr>
        <w:t xml:space="preserve">Cicéron traite des trois </w:t>
      </w:r>
      <w:r w:rsidR="00E66F23" w:rsidRPr="005A6937">
        <w:rPr>
          <w:rFonts w:ascii="Times New Roman" w:hAnsi="Times New Roman" w:cs="Times New Roman"/>
          <w:i/>
          <w:sz w:val="24"/>
          <w:szCs w:val="24"/>
          <w:lang w:val="fr-BE"/>
        </w:rPr>
        <w:t xml:space="preserve">genera </w:t>
      </w:r>
      <w:r w:rsidR="00E66F23">
        <w:rPr>
          <w:rFonts w:ascii="Times New Roman" w:hAnsi="Times New Roman" w:cs="Times New Roman"/>
          <w:sz w:val="24"/>
          <w:szCs w:val="24"/>
          <w:lang w:val="fr-BE"/>
        </w:rPr>
        <w:t>aristotélicien</w:t>
      </w:r>
      <w:r w:rsidR="005A6937">
        <w:rPr>
          <w:rFonts w:ascii="Times New Roman" w:hAnsi="Times New Roman" w:cs="Times New Roman"/>
          <w:sz w:val="24"/>
          <w:szCs w:val="24"/>
          <w:lang w:val="fr-BE"/>
        </w:rPr>
        <w:t>s</w:t>
      </w:r>
      <w:r w:rsidR="00E66F23">
        <w:rPr>
          <w:rFonts w:ascii="Times New Roman" w:hAnsi="Times New Roman" w:cs="Times New Roman"/>
          <w:sz w:val="24"/>
          <w:szCs w:val="24"/>
          <w:lang w:val="fr-BE"/>
        </w:rPr>
        <w:t xml:space="preserve"> du d</w:t>
      </w:r>
      <w:r w:rsidR="005A6937">
        <w:rPr>
          <w:rFonts w:ascii="Times New Roman" w:hAnsi="Times New Roman" w:cs="Times New Roman"/>
          <w:sz w:val="24"/>
          <w:szCs w:val="24"/>
          <w:lang w:val="fr-BE"/>
        </w:rPr>
        <w:t>i</w:t>
      </w:r>
      <w:r w:rsidR="00E66F23">
        <w:rPr>
          <w:rFonts w:ascii="Times New Roman" w:hAnsi="Times New Roman" w:cs="Times New Roman"/>
          <w:sz w:val="24"/>
          <w:szCs w:val="24"/>
          <w:lang w:val="fr-BE"/>
        </w:rPr>
        <w:t xml:space="preserve">scours. Il expose d’abord le </w:t>
      </w:r>
      <w:r w:rsidR="00E66F23" w:rsidRPr="005A6937">
        <w:rPr>
          <w:rFonts w:ascii="Times New Roman" w:hAnsi="Times New Roman" w:cs="Times New Roman"/>
          <w:i/>
          <w:sz w:val="24"/>
          <w:szCs w:val="24"/>
          <w:lang w:val="fr-BE"/>
        </w:rPr>
        <w:t>genus laudati</w:t>
      </w:r>
      <w:r w:rsidR="005A6937" w:rsidRPr="005A6937">
        <w:rPr>
          <w:rFonts w:ascii="Times New Roman" w:hAnsi="Times New Roman" w:cs="Times New Roman"/>
          <w:i/>
          <w:sz w:val="24"/>
          <w:szCs w:val="24"/>
          <w:lang w:val="fr-BE"/>
        </w:rPr>
        <w:t>u</w:t>
      </w:r>
      <w:r w:rsidR="00E66F23" w:rsidRPr="005A6937">
        <w:rPr>
          <w:rFonts w:ascii="Times New Roman" w:hAnsi="Times New Roman" w:cs="Times New Roman"/>
          <w:i/>
          <w:sz w:val="24"/>
          <w:szCs w:val="24"/>
          <w:lang w:val="fr-BE"/>
        </w:rPr>
        <w:t>um</w:t>
      </w:r>
      <w:r w:rsidR="005A6937">
        <w:rPr>
          <w:rFonts w:ascii="Times New Roman" w:hAnsi="Times New Roman" w:cs="Times New Roman"/>
          <w:sz w:val="24"/>
          <w:szCs w:val="24"/>
          <w:lang w:val="fr-BE"/>
        </w:rPr>
        <w:t>,</w:t>
      </w:r>
      <w:r w:rsidR="00E66F23">
        <w:rPr>
          <w:rFonts w:ascii="Times New Roman" w:hAnsi="Times New Roman" w:cs="Times New Roman"/>
          <w:sz w:val="24"/>
          <w:szCs w:val="24"/>
          <w:lang w:val="fr-BE"/>
        </w:rPr>
        <w:t xml:space="preserve"> qui doit apprendre à Marcus non seulement à s’exprimer avec élégance, mais aussi à vivre honnêtement. Dans ce contexte très marqué </w:t>
      </w:r>
      <w:r w:rsidR="00F3296F">
        <w:rPr>
          <w:rFonts w:ascii="Times New Roman" w:hAnsi="Times New Roman" w:cs="Times New Roman"/>
          <w:sz w:val="24"/>
          <w:szCs w:val="24"/>
          <w:lang w:val="fr-BE"/>
        </w:rPr>
        <w:t>sur le plan</w:t>
      </w:r>
      <w:r w:rsidR="00E66F23">
        <w:rPr>
          <w:rFonts w:ascii="Times New Roman" w:hAnsi="Times New Roman" w:cs="Times New Roman"/>
          <w:sz w:val="24"/>
          <w:szCs w:val="24"/>
          <w:lang w:val="fr-BE"/>
        </w:rPr>
        <w:t xml:space="preserve"> éthique, Cicéron insère </w:t>
      </w:r>
      <w:r w:rsidR="005A6937">
        <w:rPr>
          <w:rFonts w:ascii="Times New Roman" w:hAnsi="Times New Roman" w:cs="Times New Roman"/>
          <w:sz w:val="24"/>
          <w:szCs w:val="24"/>
          <w:lang w:val="fr-BE"/>
        </w:rPr>
        <w:t>un</w:t>
      </w:r>
      <w:r w:rsidR="00E66F23">
        <w:rPr>
          <w:rFonts w:ascii="Times New Roman" w:hAnsi="Times New Roman" w:cs="Times New Roman"/>
          <w:sz w:val="24"/>
          <w:szCs w:val="24"/>
          <w:lang w:val="fr-BE"/>
        </w:rPr>
        <w:t xml:space="preserve"> système complexe de vertus d’inspiration stoïcienne. On y trouve un</w:t>
      </w:r>
      <w:r w:rsidR="005A6937">
        <w:rPr>
          <w:rFonts w:ascii="Times New Roman" w:hAnsi="Times New Roman" w:cs="Times New Roman"/>
          <w:sz w:val="24"/>
          <w:szCs w:val="24"/>
          <w:lang w:val="fr-BE"/>
        </w:rPr>
        <w:t>e</w:t>
      </w:r>
      <w:r w:rsidR="00E66F23">
        <w:rPr>
          <w:rFonts w:ascii="Times New Roman" w:hAnsi="Times New Roman" w:cs="Times New Roman"/>
          <w:sz w:val="24"/>
          <w:szCs w:val="24"/>
          <w:lang w:val="fr-BE"/>
        </w:rPr>
        <w:t xml:space="preserve"> personnification de la dialectique et de l’art oratoire présentées comme servantes et compagnes de la sagesse. Cette </w:t>
      </w:r>
      <w:r w:rsidR="002F19E8">
        <w:rPr>
          <w:rFonts w:ascii="Times New Roman" w:hAnsi="Times New Roman" w:cs="Times New Roman"/>
          <w:sz w:val="24"/>
          <w:szCs w:val="24"/>
          <w:lang w:val="fr-BE"/>
        </w:rPr>
        <w:t>allégorie</w:t>
      </w:r>
      <w:r w:rsidR="00E66F23">
        <w:rPr>
          <w:rFonts w:ascii="Times New Roman" w:hAnsi="Times New Roman" w:cs="Times New Roman"/>
          <w:sz w:val="24"/>
          <w:szCs w:val="24"/>
          <w:lang w:val="fr-BE"/>
        </w:rPr>
        <w:t xml:space="preserve"> pose la question de l’influence du sto</w:t>
      </w:r>
      <w:r w:rsidR="005A6937">
        <w:rPr>
          <w:rFonts w:ascii="Times New Roman" w:hAnsi="Times New Roman" w:cs="Times New Roman"/>
          <w:sz w:val="24"/>
          <w:szCs w:val="24"/>
          <w:lang w:val="fr-BE"/>
        </w:rPr>
        <w:t>ï</w:t>
      </w:r>
      <w:r w:rsidR="00E66F23">
        <w:rPr>
          <w:rFonts w:ascii="Times New Roman" w:hAnsi="Times New Roman" w:cs="Times New Roman"/>
          <w:sz w:val="24"/>
          <w:szCs w:val="24"/>
          <w:lang w:val="fr-BE"/>
        </w:rPr>
        <w:t xml:space="preserve">cisme sur la manière dont les vertus sont imaginées et représentées dans les </w:t>
      </w:r>
      <w:r w:rsidR="00E66F23" w:rsidRPr="005A6937">
        <w:rPr>
          <w:rFonts w:ascii="Times New Roman" w:hAnsi="Times New Roman" w:cs="Times New Roman"/>
          <w:i/>
          <w:sz w:val="24"/>
          <w:szCs w:val="24"/>
          <w:lang w:val="fr-BE"/>
        </w:rPr>
        <w:t>Partitiones oratoriae</w:t>
      </w:r>
      <w:r w:rsidR="005A6937">
        <w:rPr>
          <w:rFonts w:ascii="Times New Roman" w:hAnsi="Times New Roman" w:cs="Times New Roman"/>
          <w:sz w:val="24"/>
          <w:szCs w:val="24"/>
          <w:lang w:val="fr-BE"/>
        </w:rPr>
        <w:t xml:space="preserve">. Les occurrences du </w:t>
      </w:r>
      <w:r w:rsidR="005A6937" w:rsidRPr="005A6937">
        <w:rPr>
          <w:rFonts w:ascii="Times New Roman" w:hAnsi="Times New Roman" w:cs="Times New Roman"/>
          <w:i/>
          <w:sz w:val="24"/>
          <w:szCs w:val="24"/>
          <w:lang w:val="fr-BE"/>
        </w:rPr>
        <w:t>chorus/comitatus virtutum</w:t>
      </w:r>
      <w:r w:rsidR="005A6937">
        <w:rPr>
          <w:rFonts w:ascii="Times New Roman" w:hAnsi="Times New Roman" w:cs="Times New Roman"/>
          <w:sz w:val="24"/>
          <w:szCs w:val="24"/>
          <w:lang w:val="fr-BE"/>
        </w:rPr>
        <w:t xml:space="preserve"> dans tout le corpus cicéronien permet de reconstituer les sources grecques de cette image et de montrer que sa présence est le résultat d’un lien fort entre l’Arpinate et la Grèce. </w:t>
      </w:r>
      <w:r w:rsidR="00051126">
        <w:rPr>
          <w:rFonts w:ascii="Times New Roman" w:hAnsi="Times New Roman" w:cs="Times New Roman"/>
          <w:sz w:val="24"/>
          <w:szCs w:val="24"/>
          <w:lang w:val="fr-BE"/>
        </w:rPr>
        <w:t xml:space="preserve">― </w:t>
      </w:r>
      <w:r w:rsidR="00FA65EE">
        <w:rPr>
          <w:rFonts w:ascii="Times New Roman" w:hAnsi="Times New Roman" w:cs="Times New Roman"/>
          <w:sz w:val="24"/>
          <w:szCs w:val="24"/>
          <w:lang w:val="fr-BE"/>
        </w:rPr>
        <w:t xml:space="preserve">La réception de Cicéron dans le monde grec post-classique est étroitement liée </w:t>
      </w:r>
      <w:r w:rsidR="00B52466">
        <w:rPr>
          <w:rFonts w:ascii="Times New Roman" w:hAnsi="Times New Roman" w:cs="Times New Roman"/>
          <w:sz w:val="24"/>
          <w:szCs w:val="24"/>
          <w:lang w:val="fr-BE"/>
        </w:rPr>
        <w:t>à l’étude du latin par des hellénop</w:t>
      </w:r>
      <w:r w:rsidR="00EB583B">
        <w:rPr>
          <w:rFonts w:ascii="Times New Roman" w:hAnsi="Times New Roman" w:cs="Times New Roman"/>
          <w:sz w:val="24"/>
          <w:szCs w:val="24"/>
          <w:lang w:val="fr-BE"/>
        </w:rPr>
        <w:t>h</w:t>
      </w:r>
      <w:r w:rsidR="00B52466">
        <w:rPr>
          <w:rFonts w:ascii="Times New Roman" w:hAnsi="Times New Roman" w:cs="Times New Roman"/>
          <w:sz w:val="24"/>
          <w:szCs w:val="24"/>
          <w:lang w:val="fr-BE"/>
        </w:rPr>
        <w:t>ones à la fin de l’Empire romain. C’est en effet dans un contexte di</w:t>
      </w:r>
      <w:r w:rsidR="00EB583B">
        <w:rPr>
          <w:rFonts w:ascii="Times New Roman" w:hAnsi="Times New Roman" w:cs="Times New Roman"/>
          <w:sz w:val="24"/>
          <w:szCs w:val="24"/>
          <w:lang w:val="fr-BE"/>
        </w:rPr>
        <w:t>dac</w:t>
      </w:r>
      <w:r w:rsidR="00B52466">
        <w:rPr>
          <w:rFonts w:ascii="Times New Roman" w:hAnsi="Times New Roman" w:cs="Times New Roman"/>
          <w:sz w:val="24"/>
          <w:szCs w:val="24"/>
          <w:lang w:val="fr-BE"/>
        </w:rPr>
        <w:t>tique qu’il</w:t>
      </w:r>
      <w:r w:rsidR="00EB583B">
        <w:rPr>
          <w:rFonts w:ascii="Times New Roman" w:hAnsi="Times New Roman" w:cs="Times New Roman"/>
          <w:sz w:val="24"/>
          <w:szCs w:val="24"/>
          <w:lang w:val="fr-BE"/>
        </w:rPr>
        <w:t xml:space="preserve"> </w:t>
      </w:r>
      <w:r w:rsidR="00B52466">
        <w:rPr>
          <w:rFonts w:ascii="Times New Roman" w:hAnsi="Times New Roman" w:cs="Times New Roman"/>
          <w:sz w:val="24"/>
          <w:szCs w:val="24"/>
          <w:lang w:val="fr-BE"/>
        </w:rPr>
        <w:t xml:space="preserve">faut placer les quatre glossaires bilingues transmis sur papyrus et contenant des passages des </w:t>
      </w:r>
      <w:r w:rsidR="00B52466" w:rsidRPr="007E573C">
        <w:rPr>
          <w:rFonts w:ascii="Times New Roman" w:hAnsi="Times New Roman" w:cs="Times New Roman"/>
          <w:i/>
          <w:sz w:val="24"/>
          <w:szCs w:val="24"/>
          <w:lang w:val="fr-BE"/>
        </w:rPr>
        <w:t>Catilinaires</w:t>
      </w:r>
      <w:r w:rsidR="00B52466">
        <w:rPr>
          <w:rFonts w:ascii="Times New Roman" w:hAnsi="Times New Roman" w:cs="Times New Roman"/>
          <w:sz w:val="24"/>
          <w:szCs w:val="24"/>
          <w:lang w:val="fr-BE"/>
        </w:rPr>
        <w:t xml:space="preserve"> accompagné</w:t>
      </w:r>
      <w:r w:rsidR="00EB583B">
        <w:rPr>
          <w:rFonts w:ascii="Times New Roman" w:hAnsi="Times New Roman" w:cs="Times New Roman"/>
          <w:sz w:val="24"/>
          <w:szCs w:val="24"/>
          <w:lang w:val="fr-BE"/>
        </w:rPr>
        <w:t>s</w:t>
      </w:r>
      <w:r w:rsidR="00B52466">
        <w:rPr>
          <w:rFonts w:ascii="Times New Roman" w:hAnsi="Times New Roman" w:cs="Times New Roman"/>
          <w:sz w:val="24"/>
          <w:szCs w:val="24"/>
          <w:lang w:val="fr-BE"/>
        </w:rPr>
        <w:t xml:space="preserve"> d’une traduction </w:t>
      </w:r>
      <w:r w:rsidR="00EB583B">
        <w:rPr>
          <w:rFonts w:ascii="Times New Roman" w:hAnsi="Times New Roman" w:cs="Times New Roman"/>
          <w:sz w:val="24"/>
          <w:szCs w:val="24"/>
          <w:lang w:val="fr-BE"/>
        </w:rPr>
        <w:t xml:space="preserve">grecque </w:t>
      </w:r>
      <w:r w:rsidR="005C5A34">
        <w:rPr>
          <w:rFonts w:ascii="Times New Roman" w:hAnsi="Times New Roman" w:cs="Times New Roman"/>
          <w:sz w:val="24"/>
          <w:szCs w:val="24"/>
          <w:lang w:val="fr-BE"/>
        </w:rPr>
        <w:t>juxtalinéaire</w:t>
      </w:r>
      <w:r w:rsidR="00B52466">
        <w:rPr>
          <w:rFonts w:ascii="Times New Roman" w:hAnsi="Times New Roman" w:cs="Times New Roman"/>
          <w:sz w:val="24"/>
          <w:szCs w:val="24"/>
          <w:lang w:val="fr-BE"/>
        </w:rPr>
        <w:t xml:space="preserve">. </w:t>
      </w:r>
      <w:r w:rsidR="001E3BA2">
        <w:rPr>
          <w:rFonts w:ascii="Times New Roman" w:hAnsi="Times New Roman" w:cs="Times New Roman"/>
          <w:sz w:val="24"/>
          <w:szCs w:val="24"/>
          <w:lang w:val="fr-BE"/>
        </w:rPr>
        <w:t>À</w:t>
      </w:r>
      <w:r w:rsidR="00B52466">
        <w:rPr>
          <w:rFonts w:ascii="Times New Roman" w:hAnsi="Times New Roman" w:cs="Times New Roman"/>
          <w:sz w:val="24"/>
          <w:szCs w:val="24"/>
          <w:lang w:val="fr-BE"/>
        </w:rPr>
        <w:t xml:space="preserve"> partir du IV</w:t>
      </w:r>
      <w:r w:rsidR="00B52466" w:rsidRPr="00EB583B">
        <w:rPr>
          <w:rFonts w:ascii="Times New Roman" w:hAnsi="Times New Roman" w:cs="Times New Roman"/>
          <w:sz w:val="24"/>
          <w:szCs w:val="24"/>
          <w:vertAlign w:val="superscript"/>
          <w:lang w:val="fr-BE"/>
        </w:rPr>
        <w:t>e</w:t>
      </w:r>
      <w:r w:rsidR="00B52466">
        <w:rPr>
          <w:rFonts w:ascii="Times New Roman" w:hAnsi="Times New Roman" w:cs="Times New Roman"/>
          <w:sz w:val="24"/>
          <w:szCs w:val="24"/>
          <w:lang w:val="fr-BE"/>
        </w:rPr>
        <w:t xml:space="preserve"> s., on voit se développer </w:t>
      </w:r>
      <w:r w:rsidR="00EB583B">
        <w:rPr>
          <w:rFonts w:ascii="Times New Roman" w:hAnsi="Times New Roman" w:cs="Times New Roman"/>
          <w:sz w:val="24"/>
          <w:szCs w:val="24"/>
          <w:lang w:val="fr-BE"/>
        </w:rPr>
        <w:t xml:space="preserve">des outils </w:t>
      </w:r>
      <w:r w:rsidR="00B52466">
        <w:rPr>
          <w:rFonts w:ascii="Times New Roman" w:hAnsi="Times New Roman" w:cs="Times New Roman"/>
          <w:sz w:val="24"/>
          <w:szCs w:val="24"/>
          <w:lang w:val="fr-BE"/>
        </w:rPr>
        <w:t>didactique</w:t>
      </w:r>
      <w:r w:rsidR="00EB583B">
        <w:rPr>
          <w:rFonts w:ascii="Times New Roman" w:hAnsi="Times New Roman" w:cs="Times New Roman"/>
          <w:sz w:val="24"/>
          <w:szCs w:val="24"/>
          <w:lang w:val="fr-BE"/>
        </w:rPr>
        <w:t>s</w:t>
      </w:r>
      <w:r w:rsidR="00B52466">
        <w:rPr>
          <w:rFonts w:ascii="Times New Roman" w:hAnsi="Times New Roman" w:cs="Times New Roman"/>
          <w:sz w:val="24"/>
          <w:szCs w:val="24"/>
          <w:lang w:val="fr-BE"/>
        </w:rPr>
        <w:t xml:space="preserve"> destiné</w:t>
      </w:r>
      <w:r w:rsidR="00EB583B">
        <w:rPr>
          <w:rFonts w:ascii="Times New Roman" w:hAnsi="Times New Roman" w:cs="Times New Roman"/>
          <w:sz w:val="24"/>
          <w:szCs w:val="24"/>
          <w:lang w:val="fr-BE"/>
        </w:rPr>
        <w:t>s</w:t>
      </w:r>
      <w:r w:rsidR="00B52466">
        <w:rPr>
          <w:rFonts w:ascii="Times New Roman" w:hAnsi="Times New Roman" w:cs="Times New Roman"/>
          <w:sz w:val="24"/>
          <w:szCs w:val="24"/>
          <w:lang w:val="fr-BE"/>
        </w:rPr>
        <w:t xml:space="preserve"> à l’étude du latin par des hellénophones</w:t>
      </w:r>
      <w:r w:rsidR="005C5A34">
        <w:rPr>
          <w:rFonts w:ascii="Times New Roman" w:hAnsi="Times New Roman" w:cs="Times New Roman"/>
          <w:sz w:val="24"/>
          <w:szCs w:val="24"/>
          <w:lang w:val="fr-BE"/>
        </w:rPr>
        <w:t>. Ceux-ci en effet</w:t>
      </w:r>
      <w:r w:rsidR="00B52466">
        <w:rPr>
          <w:rFonts w:ascii="Times New Roman" w:hAnsi="Times New Roman" w:cs="Times New Roman"/>
          <w:sz w:val="24"/>
          <w:szCs w:val="24"/>
          <w:lang w:val="fr-BE"/>
        </w:rPr>
        <w:t>, s’ils voulaient occuper des fonctions importantes dans l’administration impériale, devaient connaît</w:t>
      </w:r>
      <w:r w:rsidR="00EB583B">
        <w:rPr>
          <w:rFonts w:ascii="Times New Roman" w:hAnsi="Times New Roman" w:cs="Times New Roman"/>
          <w:sz w:val="24"/>
          <w:szCs w:val="24"/>
          <w:lang w:val="fr-BE"/>
        </w:rPr>
        <w:t>re</w:t>
      </w:r>
      <w:r w:rsidR="00B52466">
        <w:rPr>
          <w:rFonts w:ascii="Times New Roman" w:hAnsi="Times New Roman" w:cs="Times New Roman"/>
          <w:sz w:val="24"/>
          <w:szCs w:val="24"/>
          <w:lang w:val="fr-BE"/>
        </w:rPr>
        <w:t xml:space="preserve"> le droit romain et donc le latin. </w:t>
      </w:r>
      <w:r w:rsidR="00B52466" w:rsidRPr="00B52466">
        <w:rPr>
          <w:rFonts w:ascii="Times New Roman" w:hAnsi="Times New Roman" w:cs="Times New Roman"/>
          <w:sz w:val="24"/>
          <w:szCs w:val="24"/>
          <w:lang w:val="fr-BE"/>
        </w:rPr>
        <w:t>Fernanda Maffei (</w:t>
      </w:r>
      <w:r w:rsidR="00B52466" w:rsidRPr="00EB583B">
        <w:rPr>
          <w:rFonts w:ascii="Times New Roman" w:hAnsi="Times New Roman" w:cs="Times New Roman"/>
          <w:i/>
          <w:sz w:val="24"/>
          <w:szCs w:val="24"/>
          <w:lang w:val="fr-BE"/>
        </w:rPr>
        <w:t>Prelim</w:t>
      </w:r>
      <w:r w:rsidR="00EB583B" w:rsidRPr="00EB583B">
        <w:rPr>
          <w:rFonts w:ascii="Times New Roman" w:hAnsi="Times New Roman" w:cs="Times New Roman"/>
          <w:i/>
          <w:sz w:val="24"/>
          <w:szCs w:val="24"/>
          <w:lang w:val="fr-BE"/>
        </w:rPr>
        <w:t>i</w:t>
      </w:r>
      <w:r w:rsidR="00B52466" w:rsidRPr="00EB583B">
        <w:rPr>
          <w:rFonts w:ascii="Times New Roman" w:hAnsi="Times New Roman" w:cs="Times New Roman"/>
          <w:i/>
          <w:sz w:val="24"/>
          <w:szCs w:val="24"/>
          <w:lang w:val="fr-BE"/>
        </w:rPr>
        <w:t>nary Remarks on the Technical Lang</w:t>
      </w:r>
      <w:r w:rsidR="00EB583B" w:rsidRPr="00EB583B">
        <w:rPr>
          <w:rFonts w:ascii="Times New Roman" w:hAnsi="Times New Roman" w:cs="Times New Roman"/>
          <w:i/>
          <w:sz w:val="24"/>
          <w:szCs w:val="24"/>
          <w:lang w:val="fr-BE"/>
        </w:rPr>
        <w:t>uage</w:t>
      </w:r>
      <w:r w:rsidR="00B52466" w:rsidRPr="00EB583B">
        <w:rPr>
          <w:rFonts w:ascii="Times New Roman" w:hAnsi="Times New Roman" w:cs="Times New Roman"/>
          <w:i/>
          <w:sz w:val="24"/>
          <w:szCs w:val="24"/>
          <w:lang w:val="fr-BE"/>
        </w:rPr>
        <w:t xml:space="preserve"> of the Bilingual Glossaries of Cicero</w:t>
      </w:r>
      <w:r w:rsidR="00B52466" w:rsidRPr="00B52466">
        <w:rPr>
          <w:rFonts w:ascii="Times New Roman" w:hAnsi="Times New Roman" w:cs="Times New Roman"/>
          <w:sz w:val="24"/>
          <w:szCs w:val="24"/>
          <w:lang w:val="fr-BE"/>
        </w:rPr>
        <w:t>)</w:t>
      </w:r>
      <w:r w:rsidR="00EB583B">
        <w:rPr>
          <w:rFonts w:ascii="Times New Roman" w:hAnsi="Times New Roman" w:cs="Times New Roman"/>
          <w:sz w:val="24"/>
          <w:szCs w:val="24"/>
          <w:lang w:val="fr-BE"/>
        </w:rPr>
        <w:t xml:space="preserve"> </w:t>
      </w:r>
      <w:r w:rsidR="00B52466" w:rsidRPr="00B52466">
        <w:rPr>
          <w:rFonts w:ascii="Times New Roman" w:hAnsi="Times New Roman" w:cs="Times New Roman"/>
          <w:sz w:val="24"/>
          <w:szCs w:val="24"/>
          <w:lang w:val="fr-BE"/>
        </w:rPr>
        <w:t>s’intéresse à la langue et aux traductions des glossaires cicéroniens</w:t>
      </w:r>
      <w:r w:rsidR="00B52466">
        <w:rPr>
          <w:rFonts w:ascii="Times New Roman" w:hAnsi="Times New Roman" w:cs="Times New Roman"/>
          <w:sz w:val="24"/>
          <w:szCs w:val="24"/>
          <w:lang w:val="fr-BE"/>
        </w:rPr>
        <w:t xml:space="preserve">. </w:t>
      </w:r>
      <w:r w:rsidR="002F19E8">
        <w:rPr>
          <w:rFonts w:ascii="Times New Roman" w:hAnsi="Times New Roman" w:cs="Times New Roman"/>
          <w:sz w:val="24"/>
          <w:szCs w:val="24"/>
          <w:lang w:val="fr-BE"/>
        </w:rPr>
        <w:t xml:space="preserve">Dans l’Antiquité tardive, </w:t>
      </w:r>
      <w:r w:rsidR="00B52466">
        <w:rPr>
          <w:rFonts w:ascii="Times New Roman" w:hAnsi="Times New Roman" w:cs="Times New Roman"/>
          <w:sz w:val="24"/>
          <w:szCs w:val="24"/>
          <w:lang w:val="fr-BE"/>
        </w:rPr>
        <w:t>Cicéron était très connu et très apprécié des juristes</w:t>
      </w:r>
      <w:r w:rsidR="007E573C">
        <w:rPr>
          <w:rFonts w:ascii="Times New Roman" w:hAnsi="Times New Roman" w:cs="Times New Roman"/>
          <w:sz w:val="24"/>
          <w:szCs w:val="24"/>
          <w:lang w:val="fr-BE"/>
        </w:rPr>
        <w:t>,</w:t>
      </w:r>
      <w:r w:rsidR="00B52466">
        <w:rPr>
          <w:rFonts w:ascii="Times New Roman" w:hAnsi="Times New Roman" w:cs="Times New Roman"/>
          <w:sz w:val="24"/>
          <w:szCs w:val="24"/>
          <w:lang w:val="fr-BE"/>
        </w:rPr>
        <w:t xml:space="preserve"> qui se reportent à ses discours</w:t>
      </w:r>
      <w:r w:rsidR="00EB583B">
        <w:rPr>
          <w:rFonts w:ascii="Times New Roman" w:hAnsi="Times New Roman" w:cs="Times New Roman"/>
          <w:sz w:val="24"/>
          <w:szCs w:val="24"/>
          <w:lang w:val="fr-BE"/>
        </w:rPr>
        <w:t xml:space="preserve"> dans certaines lois</w:t>
      </w:r>
      <w:r w:rsidR="005C5A34">
        <w:rPr>
          <w:rFonts w:ascii="Times New Roman" w:hAnsi="Times New Roman" w:cs="Times New Roman"/>
          <w:sz w:val="24"/>
          <w:szCs w:val="24"/>
          <w:lang w:val="fr-BE"/>
        </w:rPr>
        <w:t xml:space="preserve"> du </w:t>
      </w:r>
      <w:r w:rsidR="005C5A34" w:rsidRPr="007E573C">
        <w:rPr>
          <w:rFonts w:ascii="Times New Roman" w:hAnsi="Times New Roman" w:cs="Times New Roman"/>
          <w:i/>
          <w:sz w:val="24"/>
          <w:szCs w:val="24"/>
          <w:lang w:val="fr-BE"/>
        </w:rPr>
        <w:t>Codex Theodosianus</w:t>
      </w:r>
      <w:r w:rsidR="00B52466">
        <w:rPr>
          <w:rFonts w:ascii="Times New Roman" w:hAnsi="Times New Roman" w:cs="Times New Roman"/>
          <w:sz w:val="24"/>
          <w:szCs w:val="24"/>
          <w:lang w:val="fr-BE"/>
        </w:rPr>
        <w:t>. Il est intéressant de voir comment le vocab</w:t>
      </w:r>
      <w:r w:rsidR="00EB583B">
        <w:rPr>
          <w:rFonts w:ascii="Times New Roman" w:hAnsi="Times New Roman" w:cs="Times New Roman"/>
          <w:sz w:val="24"/>
          <w:szCs w:val="24"/>
          <w:lang w:val="fr-BE"/>
        </w:rPr>
        <w:t>u</w:t>
      </w:r>
      <w:r w:rsidR="00B52466">
        <w:rPr>
          <w:rFonts w:ascii="Times New Roman" w:hAnsi="Times New Roman" w:cs="Times New Roman"/>
          <w:sz w:val="24"/>
          <w:szCs w:val="24"/>
          <w:lang w:val="fr-BE"/>
        </w:rPr>
        <w:t xml:space="preserve">laire juridique et technique a été traduit dans les glossaires cicéroniens </w:t>
      </w:r>
      <w:r w:rsidR="00EB583B">
        <w:rPr>
          <w:rFonts w:ascii="Times New Roman" w:hAnsi="Times New Roman" w:cs="Times New Roman"/>
          <w:sz w:val="24"/>
          <w:szCs w:val="24"/>
          <w:lang w:val="fr-BE"/>
        </w:rPr>
        <w:t xml:space="preserve">en </w:t>
      </w:r>
      <w:r w:rsidR="005C5A34">
        <w:rPr>
          <w:rFonts w:ascii="Times New Roman" w:hAnsi="Times New Roman" w:cs="Times New Roman"/>
          <w:sz w:val="24"/>
          <w:szCs w:val="24"/>
          <w:lang w:val="fr-BE"/>
        </w:rPr>
        <w:t>le comparant</w:t>
      </w:r>
      <w:r w:rsidR="00EB583B">
        <w:rPr>
          <w:rFonts w:ascii="Times New Roman" w:hAnsi="Times New Roman" w:cs="Times New Roman"/>
          <w:sz w:val="24"/>
          <w:szCs w:val="24"/>
          <w:lang w:val="fr-BE"/>
        </w:rPr>
        <w:t>, d’une part,</w:t>
      </w:r>
      <w:r w:rsidR="00B52466">
        <w:rPr>
          <w:rFonts w:ascii="Times New Roman" w:hAnsi="Times New Roman" w:cs="Times New Roman"/>
          <w:sz w:val="24"/>
          <w:szCs w:val="24"/>
          <w:lang w:val="fr-BE"/>
        </w:rPr>
        <w:t xml:space="preserve"> avec le </w:t>
      </w:r>
      <w:r w:rsidR="00EB583B" w:rsidRPr="00EB583B">
        <w:rPr>
          <w:rFonts w:ascii="Times New Roman" w:hAnsi="Times New Roman" w:cs="Times New Roman"/>
          <w:i/>
          <w:sz w:val="24"/>
          <w:szCs w:val="24"/>
          <w:lang w:val="fr-BE"/>
        </w:rPr>
        <w:t>C</w:t>
      </w:r>
      <w:r w:rsidR="00B52466" w:rsidRPr="00EB583B">
        <w:rPr>
          <w:rFonts w:ascii="Times New Roman" w:hAnsi="Times New Roman" w:cs="Times New Roman"/>
          <w:i/>
          <w:sz w:val="24"/>
          <w:szCs w:val="24"/>
          <w:lang w:val="fr-BE"/>
        </w:rPr>
        <w:t xml:space="preserve">orpus </w:t>
      </w:r>
      <w:r w:rsidR="00EB583B" w:rsidRPr="00EB583B">
        <w:rPr>
          <w:rFonts w:ascii="Times New Roman" w:hAnsi="Times New Roman" w:cs="Times New Roman"/>
          <w:i/>
          <w:sz w:val="24"/>
          <w:szCs w:val="24"/>
          <w:lang w:val="fr-BE"/>
        </w:rPr>
        <w:t>G</w:t>
      </w:r>
      <w:r w:rsidR="00B52466" w:rsidRPr="00EB583B">
        <w:rPr>
          <w:rFonts w:ascii="Times New Roman" w:hAnsi="Times New Roman" w:cs="Times New Roman"/>
          <w:i/>
          <w:sz w:val="24"/>
          <w:szCs w:val="24"/>
          <w:lang w:val="fr-BE"/>
        </w:rPr>
        <w:t>lossariroum Latinorum</w:t>
      </w:r>
      <w:r w:rsidR="00EB583B">
        <w:rPr>
          <w:rFonts w:ascii="Times New Roman" w:hAnsi="Times New Roman" w:cs="Times New Roman"/>
          <w:sz w:val="24"/>
          <w:szCs w:val="24"/>
          <w:lang w:val="fr-BE"/>
        </w:rPr>
        <w:t>,</w:t>
      </w:r>
      <w:r w:rsidR="00B52466">
        <w:rPr>
          <w:rFonts w:ascii="Times New Roman" w:hAnsi="Times New Roman" w:cs="Times New Roman"/>
          <w:sz w:val="24"/>
          <w:szCs w:val="24"/>
          <w:lang w:val="fr-BE"/>
        </w:rPr>
        <w:t xml:space="preserve"> en partic</w:t>
      </w:r>
      <w:r w:rsidR="00EB583B">
        <w:rPr>
          <w:rFonts w:ascii="Times New Roman" w:hAnsi="Times New Roman" w:cs="Times New Roman"/>
          <w:sz w:val="24"/>
          <w:szCs w:val="24"/>
          <w:lang w:val="fr-BE"/>
        </w:rPr>
        <w:t>u</w:t>
      </w:r>
      <w:r w:rsidR="00B52466">
        <w:rPr>
          <w:rFonts w:ascii="Times New Roman" w:hAnsi="Times New Roman" w:cs="Times New Roman"/>
          <w:sz w:val="24"/>
          <w:szCs w:val="24"/>
          <w:lang w:val="fr-BE"/>
        </w:rPr>
        <w:t xml:space="preserve">lier avec les </w:t>
      </w:r>
      <w:r w:rsidR="00B52466" w:rsidRPr="00EB583B">
        <w:rPr>
          <w:rFonts w:ascii="Times New Roman" w:hAnsi="Times New Roman" w:cs="Times New Roman"/>
          <w:i/>
          <w:sz w:val="24"/>
          <w:szCs w:val="24"/>
          <w:lang w:val="fr-BE"/>
        </w:rPr>
        <w:t>c</w:t>
      </w:r>
      <w:r w:rsidR="00EB583B" w:rsidRPr="00EB583B">
        <w:rPr>
          <w:rFonts w:ascii="Times New Roman" w:hAnsi="Times New Roman" w:cs="Times New Roman"/>
          <w:i/>
          <w:sz w:val="24"/>
          <w:szCs w:val="24"/>
          <w:lang w:val="fr-BE"/>
        </w:rPr>
        <w:t>a</w:t>
      </w:r>
      <w:r w:rsidR="00B52466" w:rsidRPr="00EB583B">
        <w:rPr>
          <w:rFonts w:ascii="Times New Roman" w:hAnsi="Times New Roman" w:cs="Times New Roman"/>
          <w:i/>
          <w:sz w:val="24"/>
          <w:szCs w:val="24"/>
          <w:lang w:val="fr-BE"/>
        </w:rPr>
        <w:t>pitu</w:t>
      </w:r>
      <w:r w:rsidR="00EB583B" w:rsidRPr="00EB583B">
        <w:rPr>
          <w:rFonts w:ascii="Times New Roman" w:hAnsi="Times New Roman" w:cs="Times New Roman"/>
          <w:i/>
          <w:sz w:val="24"/>
          <w:szCs w:val="24"/>
          <w:lang w:val="fr-BE"/>
        </w:rPr>
        <w:t>la</w:t>
      </w:r>
      <w:r w:rsidR="00B52466" w:rsidRPr="00EB583B">
        <w:rPr>
          <w:rFonts w:ascii="Times New Roman" w:hAnsi="Times New Roman" w:cs="Times New Roman"/>
          <w:i/>
          <w:sz w:val="24"/>
          <w:szCs w:val="24"/>
          <w:lang w:val="fr-BE"/>
        </w:rPr>
        <w:t xml:space="preserve"> de magistratibus</w:t>
      </w:r>
      <w:r w:rsidR="005C5A34">
        <w:rPr>
          <w:rFonts w:ascii="Times New Roman" w:hAnsi="Times New Roman" w:cs="Times New Roman"/>
          <w:i/>
          <w:sz w:val="24"/>
          <w:szCs w:val="24"/>
          <w:lang w:val="fr-BE"/>
        </w:rPr>
        <w:t>,</w:t>
      </w:r>
      <w:r w:rsidR="00B52466">
        <w:rPr>
          <w:rFonts w:ascii="Times New Roman" w:hAnsi="Times New Roman" w:cs="Times New Roman"/>
          <w:sz w:val="24"/>
          <w:szCs w:val="24"/>
          <w:lang w:val="fr-BE"/>
        </w:rPr>
        <w:t xml:space="preserve"> et, d’autre part, avec les traductions </w:t>
      </w:r>
      <w:r w:rsidR="00EB583B">
        <w:rPr>
          <w:rFonts w:ascii="Times New Roman" w:hAnsi="Times New Roman" w:cs="Times New Roman"/>
          <w:sz w:val="24"/>
          <w:szCs w:val="24"/>
          <w:lang w:val="fr-BE"/>
        </w:rPr>
        <w:t>des</w:t>
      </w:r>
      <w:r w:rsidR="00B52466">
        <w:rPr>
          <w:rFonts w:ascii="Times New Roman" w:hAnsi="Times New Roman" w:cs="Times New Roman"/>
          <w:sz w:val="24"/>
          <w:szCs w:val="24"/>
          <w:lang w:val="fr-BE"/>
        </w:rPr>
        <w:t xml:space="preserve"> papyrus </w:t>
      </w:r>
      <w:r w:rsidR="00384ACE">
        <w:rPr>
          <w:rFonts w:ascii="Times New Roman" w:hAnsi="Times New Roman" w:cs="Times New Roman"/>
          <w:sz w:val="24"/>
          <w:szCs w:val="24"/>
          <w:lang w:val="fr-BE"/>
        </w:rPr>
        <w:t>documentaires</w:t>
      </w:r>
      <w:r w:rsidR="00EB583B">
        <w:rPr>
          <w:rFonts w:ascii="Times New Roman" w:hAnsi="Times New Roman" w:cs="Times New Roman"/>
          <w:sz w:val="24"/>
          <w:szCs w:val="24"/>
          <w:lang w:val="fr-BE"/>
        </w:rPr>
        <w:t>,</w:t>
      </w:r>
      <w:r w:rsidR="00384ACE">
        <w:rPr>
          <w:rFonts w:ascii="Times New Roman" w:hAnsi="Times New Roman" w:cs="Times New Roman"/>
          <w:sz w:val="24"/>
          <w:szCs w:val="24"/>
          <w:lang w:val="fr-BE"/>
        </w:rPr>
        <w:t xml:space="preserve"> parfois bilingues</w:t>
      </w:r>
      <w:r w:rsidR="005C5A34">
        <w:rPr>
          <w:rFonts w:ascii="Times New Roman" w:hAnsi="Times New Roman" w:cs="Times New Roman"/>
          <w:sz w:val="24"/>
          <w:szCs w:val="24"/>
          <w:lang w:val="fr-BE"/>
        </w:rPr>
        <w:t xml:space="preserve"> également</w:t>
      </w:r>
      <w:r w:rsidR="00384ACE">
        <w:rPr>
          <w:rFonts w:ascii="Times New Roman" w:hAnsi="Times New Roman" w:cs="Times New Roman"/>
          <w:sz w:val="24"/>
          <w:szCs w:val="24"/>
          <w:lang w:val="fr-BE"/>
        </w:rPr>
        <w:t>.</w:t>
      </w:r>
      <w:r w:rsidR="006D5212">
        <w:rPr>
          <w:rFonts w:ascii="Times New Roman" w:hAnsi="Times New Roman" w:cs="Times New Roman"/>
          <w:sz w:val="24"/>
          <w:szCs w:val="24"/>
          <w:lang w:val="fr-BE"/>
        </w:rPr>
        <w:t xml:space="preserve"> Les témoins papyrologiques témoignent aussi de l’importance de Cicéron dans l’enseignement rhétorique de la partie orientale de l’Empire.</w:t>
      </w:r>
      <w:r w:rsidR="00D21DD5">
        <w:rPr>
          <w:rFonts w:ascii="Times New Roman" w:hAnsi="Times New Roman" w:cs="Times New Roman"/>
          <w:sz w:val="24"/>
          <w:szCs w:val="24"/>
          <w:lang w:val="fr-BE"/>
        </w:rPr>
        <w:t xml:space="preserve"> </w:t>
      </w:r>
      <w:r w:rsidR="006D5212">
        <w:rPr>
          <w:rFonts w:ascii="Times New Roman" w:hAnsi="Times New Roman" w:cs="Times New Roman"/>
          <w:sz w:val="24"/>
          <w:szCs w:val="24"/>
          <w:lang w:val="fr-BE"/>
        </w:rPr>
        <w:t>C’est à l’époque de Justin</w:t>
      </w:r>
      <w:r w:rsidR="00D21DD5">
        <w:rPr>
          <w:rFonts w:ascii="Times New Roman" w:hAnsi="Times New Roman" w:cs="Times New Roman"/>
          <w:sz w:val="24"/>
          <w:szCs w:val="24"/>
          <w:lang w:val="fr-BE"/>
        </w:rPr>
        <w:t>i</w:t>
      </w:r>
      <w:r w:rsidR="006D5212">
        <w:rPr>
          <w:rFonts w:ascii="Times New Roman" w:hAnsi="Times New Roman" w:cs="Times New Roman"/>
          <w:sz w:val="24"/>
          <w:szCs w:val="24"/>
          <w:lang w:val="fr-BE"/>
        </w:rPr>
        <w:t>en que l’</w:t>
      </w:r>
      <w:r w:rsidR="00D21DD5">
        <w:rPr>
          <w:rFonts w:ascii="Times New Roman" w:hAnsi="Times New Roman" w:cs="Times New Roman"/>
          <w:sz w:val="24"/>
          <w:szCs w:val="24"/>
          <w:lang w:val="fr-BE"/>
        </w:rPr>
        <w:t>o</w:t>
      </w:r>
      <w:r w:rsidR="006D5212">
        <w:rPr>
          <w:rFonts w:ascii="Times New Roman" w:hAnsi="Times New Roman" w:cs="Times New Roman"/>
          <w:sz w:val="24"/>
          <w:szCs w:val="24"/>
          <w:lang w:val="fr-BE"/>
        </w:rPr>
        <w:t xml:space="preserve">n place un dialogue sur la </w:t>
      </w:r>
      <w:r w:rsidR="001E3BA2">
        <w:rPr>
          <w:rFonts w:ascii="Times New Roman" w:hAnsi="Times New Roman" w:cs="Times New Roman"/>
          <w:sz w:val="24"/>
          <w:szCs w:val="24"/>
          <w:lang w:val="fr-BE"/>
        </w:rPr>
        <w:t xml:space="preserve">science </w:t>
      </w:r>
      <w:r w:rsidR="006D5212">
        <w:rPr>
          <w:rFonts w:ascii="Times New Roman" w:hAnsi="Times New Roman" w:cs="Times New Roman"/>
          <w:sz w:val="24"/>
          <w:szCs w:val="24"/>
          <w:lang w:val="fr-BE"/>
        </w:rPr>
        <w:t>politique</w:t>
      </w:r>
      <w:r w:rsidR="005C5A34">
        <w:rPr>
          <w:rFonts w:ascii="Times New Roman" w:hAnsi="Times New Roman" w:cs="Times New Roman"/>
          <w:sz w:val="24"/>
          <w:szCs w:val="24"/>
          <w:lang w:val="fr-BE"/>
        </w:rPr>
        <w:t xml:space="preserve"> </w:t>
      </w:r>
      <w:r w:rsidR="001E3BA2">
        <w:rPr>
          <w:rFonts w:ascii="Times New Roman" w:hAnsi="Times New Roman" w:cs="Times New Roman"/>
          <w:sz w:val="24"/>
          <w:szCs w:val="24"/>
          <w:lang w:val="fr-BE"/>
        </w:rPr>
        <w:t>(</w:t>
      </w:r>
      <w:r w:rsidR="001E3BA2" w:rsidRPr="007E573C">
        <w:rPr>
          <w:rFonts w:ascii="Times New Roman" w:hAnsi="Times New Roman" w:cs="Times New Roman"/>
          <w:i/>
          <w:sz w:val="24"/>
          <w:szCs w:val="24"/>
          <w:lang w:val="fr-BE"/>
        </w:rPr>
        <w:t>Vat. Gr</w:t>
      </w:r>
      <w:r w:rsidR="001E3BA2">
        <w:rPr>
          <w:rFonts w:ascii="Times New Roman" w:hAnsi="Times New Roman" w:cs="Times New Roman"/>
          <w:sz w:val="24"/>
          <w:szCs w:val="24"/>
          <w:lang w:val="fr-BE"/>
        </w:rPr>
        <w:t>. 1298)</w:t>
      </w:r>
      <w:r w:rsidR="00D21DD5">
        <w:rPr>
          <w:rFonts w:ascii="Times New Roman" w:hAnsi="Times New Roman" w:cs="Times New Roman"/>
          <w:sz w:val="24"/>
          <w:szCs w:val="24"/>
          <w:lang w:val="fr-BE"/>
        </w:rPr>
        <w:t>,</w:t>
      </w:r>
      <w:r w:rsidR="006D5212">
        <w:rPr>
          <w:rFonts w:ascii="Times New Roman" w:hAnsi="Times New Roman" w:cs="Times New Roman"/>
          <w:sz w:val="24"/>
          <w:szCs w:val="24"/>
          <w:lang w:val="fr-BE"/>
        </w:rPr>
        <w:t xml:space="preserve"> probablement inspiré du </w:t>
      </w:r>
      <w:r w:rsidR="006D5212" w:rsidRPr="00E66F23">
        <w:rPr>
          <w:rFonts w:ascii="Times New Roman" w:hAnsi="Times New Roman" w:cs="Times New Roman"/>
          <w:i/>
          <w:sz w:val="24"/>
          <w:szCs w:val="24"/>
          <w:lang w:val="fr-BE"/>
        </w:rPr>
        <w:t>De republica</w:t>
      </w:r>
      <w:r w:rsidR="006D5212">
        <w:rPr>
          <w:rFonts w:ascii="Times New Roman" w:hAnsi="Times New Roman" w:cs="Times New Roman"/>
          <w:sz w:val="24"/>
          <w:szCs w:val="24"/>
          <w:lang w:val="fr-BE"/>
        </w:rPr>
        <w:t xml:space="preserve"> de Cicéron</w:t>
      </w:r>
      <w:r w:rsidR="005C5A34">
        <w:rPr>
          <w:rFonts w:ascii="Times New Roman" w:hAnsi="Times New Roman" w:cs="Times New Roman"/>
          <w:sz w:val="24"/>
          <w:szCs w:val="24"/>
          <w:lang w:val="fr-BE"/>
        </w:rPr>
        <w:t xml:space="preserve"> et attribué </w:t>
      </w:r>
      <w:r w:rsidR="001E3BA2">
        <w:rPr>
          <w:rFonts w:ascii="Times New Roman" w:hAnsi="Times New Roman" w:cs="Times New Roman"/>
          <w:sz w:val="24"/>
          <w:szCs w:val="24"/>
          <w:lang w:val="fr-BE"/>
        </w:rPr>
        <w:t>à</w:t>
      </w:r>
      <w:r w:rsidR="005C5A34">
        <w:rPr>
          <w:rFonts w:ascii="Times New Roman" w:hAnsi="Times New Roman" w:cs="Times New Roman"/>
          <w:sz w:val="24"/>
          <w:szCs w:val="24"/>
          <w:lang w:val="fr-BE"/>
        </w:rPr>
        <w:t xml:space="preserve"> Menas Patricius</w:t>
      </w:r>
      <w:r w:rsidR="006D5212">
        <w:rPr>
          <w:rFonts w:ascii="Times New Roman" w:hAnsi="Times New Roman" w:cs="Times New Roman"/>
          <w:sz w:val="24"/>
          <w:szCs w:val="24"/>
          <w:lang w:val="fr-BE"/>
        </w:rPr>
        <w:t xml:space="preserve">. Il faut </w:t>
      </w:r>
      <w:r w:rsidR="007E573C">
        <w:rPr>
          <w:rFonts w:ascii="Times New Roman" w:hAnsi="Times New Roman" w:cs="Times New Roman"/>
          <w:sz w:val="24"/>
          <w:szCs w:val="24"/>
          <w:lang w:val="fr-BE"/>
        </w:rPr>
        <w:t xml:space="preserve">toutefois </w:t>
      </w:r>
      <w:r w:rsidR="006D5212">
        <w:rPr>
          <w:rFonts w:ascii="Times New Roman" w:hAnsi="Times New Roman" w:cs="Times New Roman"/>
          <w:sz w:val="24"/>
          <w:szCs w:val="24"/>
          <w:lang w:val="fr-BE"/>
        </w:rPr>
        <w:t xml:space="preserve">attendre la renaissance Macédonienne </w:t>
      </w:r>
      <w:r w:rsidR="00D21DD5">
        <w:rPr>
          <w:rFonts w:ascii="Times New Roman" w:hAnsi="Times New Roman" w:cs="Times New Roman"/>
          <w:sz w:val="24"/>
          <w:szCs w:val="24"/>
          <w:lang w:val="fr-BE"/>
        </w:rPr>
        <w:t>du</w:t>
      </w:r>
      <w:r w:rsidR="006D5212">
        <w:rPr>
          <w:rFonts w:ascii="Times New Roman" w:hAnsi="Times New Roman" w:cs="Times New Roman"/>
          <w:sz w:val="24"/>
          <w:szCs w:val="24"/>
          <w:lang w:val="fr-BE"/>
        </w:rPr>
        <w:t xml:space="preserve"> IX</w:t>
      </w:r>
      <w:r w:rsidR="006D5212" w:rsidRPr="001E3BA2">
        <w:rPr>
          <w:rFonts w:ascii="Times New Roman" w:hAnsi="Times New Roman" w:cs="Times New Roman"/>
          <w:sz w:val="24"/>
          <w:szCs w:val="24"/>
          <w:vertAlign w:val="superscript"/>
          <w:lang w:val="fr-BE"/>
        </w:rPr>
        <w:t>e</w:t>
      </w:r>
      <w:r w:rsidR="006D5212">
        <w:rPr>
          <w:rFonts w:ascii="Times New Roman" w:hAnsi="Times New Roman" w:cs="Times New Roman"/>
          <w:sz w:val="24"/>
          <w:szCs w:val="24"/>
          <w:lang w:val="fr-BE"/>
        </w:rPr>
        <w:t xml:space="preserve"> s. pour assister à une réapparition de Cicéron. On en trouve des traces chez Photios I</w:t>
      </w:r>
      <w:r w:rsidR="00D21DD5">
        <w:rPr>
          <w:rFonts w:ascii="Times New Roman" w:hAnsi="Times New Roman" w:cs="Times New Roman"/>
          <w:sz w:val="24"/>
          <w:szCs w:val="24"/>
          <w:lang w:val="fr-BE"/>
        </w:rPr>
        <w:t>,</w:t>
      </w:r>
      <w:r w:rsidR="006D5212">
        <w:rPr>
          <w:rFonts w:ascii="Times New Roman" w:hAnsi="Times New Roman" w:cs="Times New Roman"/>
          <w:sz w:val="24"/>
          <w:szCs w:val="24"/>
          <w:lang w:val="fr-BE"/>
        </w:rPr>
        <w:t xml:space="preserve"> patriarche et savant, comme le montre Tiziano F. Ottobrini (</w:t>
      </w:r>
      <w:r w:rsidR="006D5212" w:rsidRPr="00D21DD5">
        <w:rPr>
          <w:rFonts w:ascii="Times New Roman" w:hAnsi="Times New Roman" w:cs="Times New Roman"/>
          <w:i/>
          <w:sz w:val="24"/>
          <w:szCs w:val="24"/>
          <w:lang w:val="fr-BE"/>
        </w:rPr>
        <w:t>Cic</w:t>
      </w:r>
      <w:r w:rsidR="00D21DD5" w:rsidRPr="00D21DD5">
        <w:rPr>
          <w:rFonts w:ascii="Times New Roman" w:hAnsi="Times New Roman" w:cs="Times New Roman"/>
          <w:i/>
          <w:sz w:val="24"/>
          <w:szCs w:val="24"/>
          <w:lang w:val="fr-BE"/>
        </w:rPr>
        <w:t>e</w:t>
      </w:r>
      <w:r w:rsidR="006D5212" w:rsidRPr="00D21DD5">
        <w:rPr>
          <w:rFonts w:ascii="Times New Roman" w:hAnsi="Times New Roman" w:cs="Times New Roman"/>
          <w:i/>
          <w:sz w:val="24"/>
          <w:szCs w:val="24"/>
          <w:lang w:val="fr-BE"/>
        </w:rPr>
        <w:t xml:space="preserve">ro and Photios. </w:t>
      </w:r>
      <w:r w:rsidR="006D5212" w:rsidRPr="00D21DD5">
        <w:rPr>
          <w:rFonts w:ascii="Times New Roman" w:hAnsi="Times New Roman" w:cs="Times New Roman"/>
          <w:i/>
          <w:sz w:val="24"/>
          <w:szCs w:val="24"/>
        </w:rPr>
        <w:t xml:space="preserve">An Analysis of the Survival and Influence of Cicero on Photius’ </w:t>
      </w:r>
      <w:r w:rsidR="006D5212">
        <w:rPr>
          <w:rFonts w:ascii="Times New Roman" w:hAnsi="Times New Roman" w:cs="Times New Roman"/>
          <w:sz w:val="24"/>
          <w:szCs w:val="24"/>
        </w:rPr>
        <w:t xml:space="preserve">Bibliotheca, </w:t>
      </w:r>
      <w:r w:rsidR="006D5212" w:rsidRPr="00D21DD5">
        <w:rPr>
          <w:rFonts w:ascii="Times New Roman" w:hAnsi="Times New Roman" w:cs="Times New Roman"/>
          <w:i/>
          <w:sz w:val="24"/>
          <w:szCs w:val="24"/>
        </w:rPr>
        <w:t>at the Crossroads between History and Drama</w:t>
      </w:r>
      <w:r w:rsidR="006D5212">
        <w:rPr>
          <w:rFonts w:ascii="Times New Roman" w:hAnsi="Times New Roman" w:cs="Times New Roman"/>
          <w:sz w:val="24"/>
          <w:szCs w:val="24"/>
        </w:rPr>
        <w:t xml:space="preserve">). </w:t>
      </w:r>
      <w:r w:rsidR="006D5212" w:rsidRPr="006D5212">
        <w:rPr>
          <w:rFonts w:ascii="Times New Roman" w:hAnsi="Times New Roman" w:cs="Times New Roman"/>
          <w:sz w:val="24"/>
          <w:szCs w:val="24"/>
          <w:lang w:val="fr-BE"/>
        </w:rPr>
        <w:t>Photios</w:t>
      </w:r>
      <w:r w:rsidR="005C5A34">
        <w:rPr>
          <w:rFonts w:ascii="Times New Roman" w:hAnsi="Times New Roman" w:cs="Times New Roman"/>
          <w:sz w:val="24"/>
          <w:szCs w:val="24"/>
          <w:lang w:val="fr-BE"/>
        </w:rPr>
        <w:t>, qui</w:t>
      </w:r>
      <w:r w:rsidR="006D5212" w:rsidRPr="006D5212">
        <w:rPr>
          <w:rFonts w:ascii="Times New Roman" w:hAnsi="Times New Roman" w:cs="Times New Roman"/>
          <w:sz w:val="24"/>
          <w:szCs w:val="24"/>
          <w:lang w:val="fr-BE"/>
        </w:rPr>
        <w:t xml:space="preserve"> consacre un</w:t>
      </w:r>
      <w:r w:rsidR="00D21DD5">
        <w:rPr>
          <w:rFonts w:ascii="Times New Roman" w:hAnsi="Times New Roman" w:cs="Times New Roman"/>
          <w:sz w:val="24"/>
          <w:szCs w:val="24"/>
          <w:lang w:val="fr-BE"/>
        </w:rPr>
        <w:t>e</w:t>
      </w:r>
      <w:r w:rsidR="006D5212" w:rsidRPr="006D5212">
        <w:rPr>
          <w:rFonts w:ascii="Times New Roman" w:hAnsi="Times New Roman" w:cs="Times New Roman"/>
          <w:sz w:val="24"/>
          <w:szCs w:val="24"/>
          <w:lang w:val="fr-BE"/>
        </w:rPr>
        <w:t xml:space="preserve"> section enti</w:t>
      </w:r>
      <w:r w:rsidR="00D21DD5">
        <w:rPr>
          <w:rFonts w:ascii="Times New Roman" w:hAnsi="Times New Roman" w:cs="Times New Roman"/>
          <w:sz w:val="24"/>
          <w:szCs w:val="24"/>
          <w:lang w:val="fr-BE"/>
        </w:rPr>
        <w:t>è</w:t>
      </w:r>
      <w:r w:rsidR="006D5212" w:rsidRPr="006D5212">
        <w:rPr>
          <w:rFonts w:ascii="Times New Roman" w:hAnsi="Times New Roman" w:cs="Times New Roman"/>
          <w:sz w:val="24"/>
          <w:szCs w:val="24"/>
          <w:lang w:val="fr-BE"/>
        </w:rPr>
        <w:t xml:space="preserve">re à </w:t>
      </w:r>
      <w:r w:rsidR="00F25783">
        <w:rPr>
          <w:rFonts w:ascii="Times New Roman" w:hAnsi="Times New Roman" w:cs="Times New Roman"/>
          <w:sz w:val="24"/>
          <w:szCs w:val="24"/>
          <w:lang w:val="fr-BE"/>
        </w:rPr>
        <w:t xml:space="preserve">la </w:t>
      </w:r>
      <w:r w:rsidR="00F25783" w:rsidRPr="00F25783">
        <w:rPr>
          <w:rFonts w:ascii="Times New Roman" w:hAnsi="Times New Roman" w:cs="Times New Roman"/>
          <w:i/>
          <w:sz w:val="24"/>
          <w:szCs w:val="24"/>
          <w:lang w:val="fr-BE"/>
        </w:rPr>
        <w:t xml:space="preserve">Vie de </w:t>
      </w:r>
      <w:r w:rsidR="006D5212" w:rsidRPr="00F25783">
        <w:rPr>
          <w:rFonts w:ascii="Times New Roman" w:hAnsi="Times New Roman" w:cs="Times New Roman"/>
          <w:i/>
          <w:sz w:val="24"/>
          <w:szCs w:val="24"/>
          <w:lang w:val="fr-BE"/>
        </w:rPr>
        <w:t>Cicéron</w:t>
      </w:r>
      <w:r w:rsidR="006D5212" w:rsidRPr="006D5212">
        <w:rPr>
          <w:rFonts w:ascii="Times New Roman" w:hAnsi="Times New Roman" w:cs="Times New Roman"/>
          <w:sz w:val="24"/>
          <w:szCs w:val="24"/>
          <w:lang w:val="fr-BE"/>
        </w:rPr>
        <w:t xml:space="preserve"> </w:t>
      </w:r>
      <w:r w:rsidR="00F25783">
        <w:rPr>
          <w:rFonts w:ascii="Times New Roman" w:hAnsi="Times New Roman" w:cs="Times New Roman"/>
          <w:sz w:val="24"/>
          <w:szCs w:val="24"/>
          <w:lang w:val="fr-BE"/>
        </w:rPr>
        <w:t xml:space="preserve">de Plutarque </w:t>
      </w:r>
      <w:r w:rsidR="006D5212" w:rsidRPr="006D5212">
        <w:rPr>
          <w:rFonts w:ascii="Times New Roman" w:hAnsi="Times New Roman" w:cs="Times New Roman"/>
          <w:sz w:val="24"/>
          <w:szCs w:val="24"/>
          <w:lang w:val="fr-BE"/>
        </w:rPr>
        <w:t>(</w:t>
      </w:r>
      <w:r w:rsidR="00F25783">
        <w:rPr>
          <w:rFonts w:ascii="Times New Roman" w:hAnsi="Times New Roman" w:cs="Times New Roman"/>
          <w:sz w:val="24"/>
          <w:szCs w:val="24"/>
          <w:lang w:val="fr-BE"/>
        </w:rPr>
        <w:t xml:space="preserve">codex </w:t>
      </w:r>
      <w:r w:rsidR="006D5212" w:rsidRPr="006D5212">
        <w:rPr>
          <w:rFonts w:ascii="Times New Roman" w:hAnsi="Times New Roman" w:cs="Times New Roman"/>
          <w:sz w:val="24"/>
          <w:szCs w:val="24"/>
          <w:lang w:val="fr-BE"/>
        </w:rPr>
        <w:t>245</w:t>
      </w:r>
      <w:r w:rsidR="00F25783">
        <w:rPr>
          <w:rFonts w:ascii="Times New Roman" w:hAnsi="Times New Roman" w:cs="Times New Roman"/>
          <w:sz w:val="24"/>
          <w:szCs w:val="24"/>
          <w:lang w:val="fr-BE"/>
        </w:rPr>
        <w:t xml:space="preserve"> [</w:t>
      </w:r>
      <w:r w:rsidR="006D5212" w:rsidRPr="006D5212">
        <w:rPr>
          <w:rFonts w:ascii="Times New Roman" w:hAnsi="Times New Roman" w:cs="Times New Roman"/>
          <w:sz w:val="24"/>
          <w:szCs w:val="24"/>
          <w:lang w:val="fr-BE"/>
        </w:rPr>
        <w:t>395a</w:t>
      </w:r>
      <w:r w:rsidR="00F25783">
        <w:rPr>
          <w:rFonts w:ascii="Times New Roman" w:hAnsi="Times New Roman" w:cs="Times New Roman"/>
          <w:sz w:val="24"/>
          <w:szCs w:val="24"/>
          <w:lang w:val="fr-BE"/>
        </w:rPr>
        <w:t>]</w:t>
      </w:r>
      <w:r w:rsidR="006D5212" w:rsidRPr="006D5212">
        <w:rPr>
          <w:rFonts w:ascii="Times New Roman" w:hAnsi="Times New Roman" w:cs="Times New Roman"/>
          <w:sz w:val="24"/>
          <w:szCs w:val="24"/>
          <w:lang w:val="fr-BE"/>
        </w:rPr>
        <w:t>)</w:t>
      </w:r>
      <w:r w:rsidR="005C5A34">
        <w:rPr>
          <w:rFonts w:ascii="Times New Roman" w:hAnsi="Times New Roman" w:cs="Times New Roman"/>
          <w:sz w:val="24"/>
          <w:szCs w:val="24"/>
          <w:lang w:val="fr-BE"/>
        </w:rPr>
        <w:t xml:space="preserve">, </w:t>
      </w:r>
      <w:r w:rsidR="006D5212" w:rsidRPr="006D5212">
        <w:rPr>
          <w:rFonts w:ascii="Times New Roman" w:hAnsi="Times New Roman" w:cs="Times New Roman"/>
          <w:sz w:val="24"/>
          <w:szCs w:val="24"/>
          <w:lang w:val="fr-BE"/>
        </w:rPr>
        <w:t>indique qu’il a été assassin</w:t>
      </w:r>
      <w:r w:rsidR="005C5A34">
        <w:rPr>
          <w:rFonts w:ascii="Times New Roman" w:hAnsi="Times New Roman" w:cs="Times New Roman"/>
          <w:sz w:val="24"/>
          <w:szCs w:val="24"/>
          <w:lang w:val="fr-BE"/>
        </w:rPr>
        <w:t>é</w:t>
      </w:r>
      <w:r w:rsidR="006D5212" w:rsidRPr="006D5212">
        <w:rPr>
          <w:rFonts w:ascii="Times New Roman" w:hAnsi="Times New Roman" w:cs="Times New Roman"/>
          <w:sz w:val="24"/>
          <w:szCs w:val="24"/>
          <w:lang w:val="fr-BE"/>
        </w:rPr>
        <w:t xml:space="preserve"> tandis qu’il lisait la </w:t>
      </w:r>
      <w:r w:rsidR="006D5212" w:rsidRPr="005A6937">
        <w:rPr>
          <w:rFonts w:ascii="Times New Roman" w:hAnsi="Times New Roman" w:cs="Times New Roman"/>
          <w:i/>
          <w:sz w:val="24"/>
          <w:szCs w:val="24"/>
          <w:lang w:val="fr-BE"/>
        </w:rPr>
        <w:t>Médée</w:t>
      </w:r>
      <w:r w:rsidR="006D5212">
        <w:rPr>
          <w:rFonts w:ascii="Times New Roman" w:hAnsi="Times New Roman" w:cs="Times New Roman"/>
          <w:sz w:val="24"/>
          <w:szCs w:val="24"/>
          <w:lang w:val="fr-BE"/>
        </w:rPr>
        <w:t xml:space="preserve"> d’Euripide</w:t>
      </w:r>
      <w:r w:rsidR="00F25783">
        <w:rPr>
          <w:rFonts w:ascii="Times New Roman" w:hAnsi="Times New Roman" w:cs="Times New Roman"/>
          <w:sz w:val="24"/>
          <w:szCs w:val="24"/>
          <w:lang w:val="fr-BE"/>
        </w:rPr>
        <w:t xml:space="preserve"> (II, p. 64, l. 18-20 Henry)</w:t>
      </w:r>
      <w:r w:rsidR="006D5212">
        <w:rPr>
          <w:rFonts w:ascii="Times New Roman" w:hAnsi="Times New Roman" w:cs="Times New Roman"/>
          <w:sz w:val="24"/>
          <w:szCs w:val="24"/>
          <w:lang w:val="fr-BE"/>
        </w:rPr>
        <w:t>, épisode qui paraît avoir une intention idé</w:t>
      </w:r>
      <w:r w:rsidR="00D21DD5">
        <w:rPr>
          <w:rFonts w:ascii="Times New Roman" w:hAnsi="Times New Roman" w:cs="Times New Roman"/>
          <w:sz w:val="24"/>
          <w:szCs w:val="24"/>
          <w:lang w:val="fr-BE"/>
        </w:rPr>
        <w:t>o</w:t>
      </w:r>
      <w:r w:rsidR="006D5212">
        <w:rPr>
          <w:rFonts w:ascii="Times New Roman" w:hAnsi="Times New Roman" w:cs="Times New Roman"/>
          <w:sz w:val="24"/>
          <w:szCs w:val="24"/>
          <w:lang w:val="fr-BE"/>
        </w:rPr>
        <w:t xml:space="preserve">logique : </w:t>
      </w:r>
      <w:r w:rsidR="00D21DD5">
        <w:rPr>
          <w:rFonts w:ascii="Times New Roman" w:hAnsi="Times New Roman" w:cs="Times New Roman"/>
          <w:sz w:val="24"/>
          <w:szCs w:val="24"/>
          <w:lang w:val="fr-BE"/>
        </w:rPr>
        <w:t xml:space="preserve">comme </w:t>
      </w:r>
      <w:r w:rsidR="006D5212">
        <w:rPr>
          <w:rFonts w:ascii="Times New Roman" w:hAnsi="Times New Roman" w:cs="Times New Roman"/>
          <w:sz w:val="24"/>
          <w:szCs w:val="24"/>
          <w:lang w:val="fr-BE"/>
        </w:rPr>
        <w:t>Médée ve</w:t>
      </w:r>
      <w:r w:rsidR="00D21DD5">
        <w:rPr>
          <w:rFonts w:ascii="Times New Roman" w:hAnsi="Times New Roman" w:cs="Times New Roman"/>
          <w:sz w:val="24"/>
          <w:szCs w:val="24"/>
          <w:lang w:val="fr-BE"/>
        </w:rPr>
        <w:t>n</w:t>
      </w:r>
      <w:r w:rsidR="006D5212">
        <w:rPr>
          <w:rFonts w:ascii="Times New Roman" w:hAnsi="Times New Roman" w:cs="Times New Roman"/>
          <w:sz w:val="24"/>
          <w:szCs w:val="24"/>
          <w:lang w:val="fr-BE"/>
        </w:rPr>
        <w:t>a</w:t>
      </w:r>
      <w:r w:rsidR="00D21DD5">
        <w:rPr>
          <w:rFonts w:ascii="Times New Roman" w:hAnsi="Times New Roman" w:cs="Times New Roman"/>
          <w:sz w:val="24"/>
          <w:szCs w:val="24"/>
          <w:lang w:val="fr-BE"/>
        </w:rPr>
        <w:t>it</w:t>
      </w:r>
      <w:r w:rsidR="006D5212">
        <w:rPr>
          <w:rFonts w:ascii="Times New Roman" w:hAnsi="Times New Roman" w:cs="Times New Roman"/>
          <w:sz w:val="24"/>
          <w:szCs w:val="24"/>
          <w:lang w:val="fr-BE"/>
        </w:rPr>
        <w:t xml:space="preserve"> de l’Ori</w:t>
      </w:r>
      <w:r w:rsidR="00D21DD5">
        <w:rPr>
          <w:rFonts w:ascii="Times New Roman" w:hAnsi="Times New Roman" w:cs="Times New Roman"/>
          <w:sz w:val="24"/>
          <w:szCs w:val="24"/>
          <w:lang w:val="fr-BE"/>
        </w:rPr>
        <w:t>e</w:t>
      </w:r>
      <w:r w:rsidR="006D5212">
        <w:rPr>
          <w:rFonts w:ascii="Times New Roman" w:hAnsi="Times New Roman" w:cs="Times New Roman"/>
          <w:sz w:val="24"/>
          <w:szCs w:val="24"/>
          <w:lang w:val="fr-BE"/>
        </w:rPr>
        <w:t>nt et assassina ses enfants</w:t>
      </w:r>
      <w:r w:rsidR="00D21DD5">
        <w:rPr>
          <w:rFonts w:ascii="Times New Roman" w:hAnsi="Times New Roman" w:cs="Times New Roman"/>
          <w:sz w:val="24"/>
          <w:szCs w:val="24"/>
          <w:lang w:val="fr-BE"/>
        </w:rPr>
        <w:t>, ainsi</w:t>
      </w:r>
      <w:r w:rsidR="006D5212">
        <w:rPr>
          <w:rFonts w:ascii="Times New Roman" w:hAnsi="Times New Roman" w:cs="Times New Roman"/>
          <w:sz w:val="24"/>
          <w:szCs w:val="24"/>
          <w:lang w:val="fr-BE"/>
        </w:rPr>
        <w:t xml:space="preserve"> Cicéron a été assassiné sur l’ordre de Marc Antoine (lié à l’Orient à travers Cléopâtre)</w:t>
      </w:r>
      <w:r w:rsidR="00127549">
        <w:rPr>
          <w:rFonts w:ascii="Times New Roman" w:hAnsi="Times New Roman" w:cs="Times New Roman"/>
          <w:sz w:val="24"/>
          <w:szCs w:val="24"/>
          <w:lang w:val="fr-BE"/>
        </w:rPr>
        <w:t>, un Romain qui tua un autre Romain, comme si Rome tuait son propre fils. Parmi les auteurs latins connus par Photios, Cicéron occupe une place importante : il est vu comme un orateur</w:t>
      </w:r>
      <w:r w:rsidR="00E66F23">
        <w:rPr>
          <w:rFonts w:ascii="Times New Roman" w:hAnsi="Times New Roman" w:cs="Times New Roman"/>
          <w:sz w:val="24"/>
          <w:szCs w:val="24"/>
          <w:lang w:val="fr-BE"/>
        </w:rPr>
        <w:t xml:space="preserve">, tandis que </w:t>
      </w:r>
      <w:r w:rsidR="00127549">
        <w:rPr>
          <w:rFonts w:ascii="Times New Roman" w:hAnsi="Times New Roman" w:cs="Times New Roman"/>
          <w:sz w:val="24"/>
          <w:szCs w:val="24"/>
          <w:lang w:val="fr-BE"/>
        </w:rPr>
        <w:t>sa production philosophique</w:t>
      </w:r>
      <w:r w:rsidR="00E66F23">
        <w:rPr>
          <w:rFonts w:ascii="Times New Roman" w:hAnsi="Times New Roman" w:cs="Times New Roman"/>
          <w:sz w:val="24"/>
          <w:szCs w:val="24"/>
          <w:lang w:val="fr-BE"/>
        </w:rPr>
        <w:t xml:space="preserve"> n’est guère prise en considération</w:t>
      </w:r>
      <w:r w:rsidR="00127549">
        <w:rPr>
          <w:rFonts w:ascii="Times New Roman" w:hAnsi="Times New Roman" w:cs="Times New Roman"/>
          <w:sz w:val="24"/>
          <w:szCs w:val="24"/>
          <w:lang w:val="fr-BE"/>
        </w:rPr>
        <w:t>.</w:t>
      </w:r>
      <w:r w:rsidR="009C4510">
        <w:rPr>
          <w:rFonts w:ascii="Times New Roman" w:hAnsi="Times New Roman" w:cs="Times New Roman"/>
          <w:sz w:val="24"/>
          <w:szCs w:val="24"/>
          <w:lang w:val="fr-BE"/>
        </w:rPr>
        <w:t xml:space="preserve"> Alors que la réception de Cicéron durant la première renaissance byzantine fut assez limitée, </w:t>
      </w:r>
      <w:r w:rsidR="005C5A34">
        <w:rPr>
          <w:rFonts w:ascii="Times New Roman" w:hAnsi="Times New Roman" w:cs="Times New Roman"/>
          <w:sz w:val="24"/>
          <w:szCs w:val="24"/>
          <w:lang w:val="fr-BE"/>
        </w:rPr>
        <w:t>l</w:t>
      </w:r>
      <w:r w:rsidR="009C4510">
        <w:rPr>
          <w:rFonts w:ascii="Times New Roman" w:hAnsi="Times New Roman" w:cs="Times New Roman"/>
          <w:sz w:val="24"/>
          <w:szCs w:val="24"/>
          <w:lang w:val="fr-BE"/>
        </w:rPr>
        <w:t>a Renaissance des Paléologues a été plus prolifique dans la lecture et la traduction de</w:t>
      </w:r>
      <w:r w:rsidR="007E573C">
        <w:rPr>
          <w:rFonts w:ascii="Times New Roman" w:hAnsi="Times New Roman" w:cs="Times New Roman"/>
          <w:sz w:val="24"/>
          <w:szCs w:val="24"/>
          <w:lang w:val="fr-BE"/>
        </w:rPr>
        <w:t>s ouvrages cicéroniens</w:t>
      </w:r>
      <w:r w:rsidR="009C4510">
        <w:rPr>
          <w:rFonts w:ascii="Times New Roman" w:hAnsi="Times New Roman" w:cs="Times New Roman"/>
          <w:sz w:val="24"/>
          <w:szCs w:val="24"/>
          <w:lang w:val="fr-BE"/>
        </w:rPr>
        <w:t>. Au XIII</w:t>
      </w:r>
      <w:r w:rsidR="009C4510" w:rsidRPr="001E3BA2">
        <w:rPr>
          <w:rFonts w:ascii="Times New Roman" w:hAnsi="Times New Roman" w:cs="Times New Roman"/>
          <w:sz w:val="24"/>
          <w:szCs w:val="24"/>
          <w:vertAlign w:val="superscript"/>
          <w:lang w:val="fr-BE"/>
        </w:rPr>
        <w:t>e</w:t>
      </w:r>
      <w:r w:rsidR="009C4510">
        <w:rPr>
          <w:rFonts w:ascii="Times New Roman" w:hAnsi="Times New Roman" w:cs="Times New Roman"/>
          <w:sz w:val="24"/>
          <w:szCs w:val="24"/>
          <w:lang w:val="fr-BE"/>
        </w:rPr>
        <w:t xml:space="preserve"> s., Maxime Pl</w:t>
      </w:r>
      <w:r w:rsidR="005C5A34">
        <w:rPr>
          <w:rFonts w:ascii="Times New Roman" w:hAnsi="Times New Roman" w:cs="Times New Roman"/>
          <w:sz w:val="24"/>
          <w:szCs w:val="24"/>
          <w:lang w:val="fr-BE"/>
        </w:rPr>
        <w:t>anude</w:t>
      </w:r>
      <w:r w:rsidR="009C4510">
        <w:rPr>
          <w:rFonts w:ascii="Times New Roman" w:hAnsi="Times New Roman" w:cs="Times New Roman"/>
          <w:sz w:val="24"/>
          <w:szCs w:val="24"/>
          <w:lang w:val="fr-BE"/>
        </w:rPr>
        <w:t xml:space="preserve"> </w:t>
      </w:r>
      <w:r w:rsidR="005C5A34">
        <w:rPr>
          <w:rFonts w:ascii="Times New Roman" w:hAnsi="Times New Roman" w:cs="Times New Roman"/>
          <w:sz w:val="24"/>
          <w:szCs w:val="24"/>
          <w:lang w:val="fr-BE"/>
        </w:rPr>
        <w:t>(</w:t>
      </w:r>
      <w:r w:rsidR="001E3BA2">
        <w:rPr>
          <w:rFonts w:ascii="Times New Roman" w:hAnsi="Times New Roman" w:cs="Times New Roman"/>
          <w:sz w:val="24"/>
          <w:szCs w:val="24"/>
          <w:lang w:val="fr-BE"/>
        </w:rPr>
        <w:t>ca 1255-ca 1305</w:t>
      </w:r>
      <w:r w:rsidR="005C5A34">
        <w:rPr>
          <w:rFonts w:ascii="Times New Roman" w:hAnsi="Times New Roman" w:cs="Times New Roman"/>
          <w:sz w:val="24"/>
          <w:szCs w:val="24"/>
          <w:lang w:val="fr-BE"/>
        </w:rPr>
        <w:t xml:space="preserve">) </w:t>
      </w:r>
      <w:r w:rsidR="009C4510">
        <w:rPr>
          <w:rFonts w:ascii="Times New Roman" w:hAnsi="Times New Roman" w:cs="Times New Roman"/>
          <w:sz w:val="24"/>
          <w:szCs w:val="24"/>
          <w:lang w:val="fr-BE"/>
        </w:rPr>
        <w:t>a traduit plusieurs textes de Cicéron, tandis qu’au XV</w:t>
      </w:r>
      <w:r w:rsidR="009C4510" w:rsidRPr="001E3BA2">
        <w:rPr>
          <w:rFonts w:ascii="Times New Roman" w:hAnsi="Times New Roman" w:cs="Times New Roman"/>
          <w:sz w:val="24"/>
          <w:szCs w:val="24"/>
          <w:vertAlign w:val="superscript"/>
          <w:lang w:val="fr-BE"/>
        </w:rPr>
        <w:t>e</w:t>
      </w:r>
      <w:r w:rsidR="009C4510">
        <w:rPr>
          <w:rFonts w:ascii="Times New Roman" w:hAnsi="Times New Roman" w:cs="Times New Roman"/>
          <w:sz w:val="24"/>
          <w:szCs w:val="24"/>
          <w:lang w:val="fr-BE"/>
        </w:rPr>
        <w:t xml:space="preserve"> s. Théodore Gaza</w:t>
      </w:r>
      <w:r w:rsidR="005C5A34">
        <w:rPr>
          <w:rFonts w:ascii="Times New Roman" w:hAnsi="Times New Roman" w:cs="Times New Roman"/>
          <w:sz w:val="24"/>
          <w:szCs w:val="24"/>
          <w:lang w:val="fr-BE"/>
        </w:rPr>
        <w:t xml:space="preserve"> (</w:t>
      </w:r>
      <w:r w:rsidR="001E3BA2">
        <w:rPr>
          <w:rFonts w:ascii="Times New Roman" w:hAnsi="Times New Roman" w:cs="Times New Roman"/>
          <w:sz w:val="24"/>
          <w:szCs w:val="24"/>
          <w:lang w:val="fr-BE"/>
        </w:rPr>
        <w:t>1398-1478</w:t>
      </w:r>
      <w:r w:rsidR="005C5A34">
        <w:rPr>
          <w:rFonts w:ascii="Times New Roman" w:hAnsi="Times New Roman" w:cs="Times New Roman"/>
          <w:sz w:val="24"/>
          <w:szCs w:val="24"/>
          <w:lang w:val="fr-BE"/>
        </w:rPr>
        <w:t>)</w:t>
      </w:r>
      <w:r w:rsidR="00F7033D">
        <w:rPr>
          <w:rFonts w:ascii="Times New Roman" w:hAnsi="Times New Roman" w:cs="Times New Roman"/>
          <w:sz w:val="24"/>
          <w:szCs w:val="24"/>
          <w:lang w:val="fr-BE"/>
        </w:rPr>
        <w:t>, qui avait quitté Thessalonique vers 1430, peu après la prise de la ville par les Turcs, et s’était installé en Italie,</w:t>
      </w:r>
      <w:r w:rsidR="009C4510">
        <w:rPr>
          <w:rFonts w:ascii="Times New Roman" w:hAnsi="Times New Roman" w:cs="Times New Roman"/>
          <w:sz w:val="24"/>
          <w:szCs w:val="24"/>
          <w:lang w:val="fr-BE"/>
        </w:rPr>
        <w:t xml:space="preserve"> prit le r</w:t>
      </w:r>
      <w:r w:rsidR="005C5A34">
        <w:rPr>
          <w:rFonts w:ascii="Times New Roman" w:hAnsi="Times New Roman" w:cs="Times New Roman"/>
          <w:sz w:val="24"/>
          <w:szCs w:val="24"/>
          <w:lang w:val="fr-BE"/>
        </w:rPr>
        <w:t xml:space="preserve">elais en traduisant </w:t>
      </w:r>
      <w:r w:rsidR="001E3BA2">
        <w:rPr>
          <w:rFonts w:ascii="Times New Roman" w:hAnsi="Times New Roman" w:cs="Times New Roman"/>
          <w:sz w:val="24"/>
          <w:szCs w:val="24"/>
          <w:lang w:val="fr-BE"/>
        </w:rPr>
        <w:t xml:space="preserve">le </w:t>
      </w:r>
      <w:r w:rsidR="001E3BA2" w:rsidRPr="00F7033D">
        <w:rPr>
          <w:rFonts w:ascii="Times New Roman" w:hAnsi="Times New Roman" w:cs="Times New Roman"/>
          <w:i/>
          <w:sz w:val="24"/>
          <w:szCs w:val="24"/>
          <w:lang w:val="fr-BE"/>
        </w:rPr>
        <w:t>De senectute</w:t>
      </w:r>
      <w:r w:rsidR="009C4510">
        <w:rPr>
          <w:rFonts w:ascii="Times New Roman" w:hAnsi="Times New Roman" w:cs="Times New Roman"/>
          <w:sz w:val="24"/>
          <w:szCs w:val="24"/>
          <w:lang w:val="fr-BE"/>
        </w:rPr>
        <w:t>. Vasileios Pappas</w:t>
      </w:r>
      <w:r w:rsidR="007E573C">
        <w:rPr>
          <w:rFonts w:ascii="Times New Roman" w:hAnsi="Times New Roman" w:cs="Times New Roman"/>
          <w:sz w:val="24"/>
          <w:szCs w:val="24"/>
          <w:lang w:val="fr-BE"/>
        </w:rPr>
        <w:t xml:space="preserve"> (</w:t>
      </w:r>
      <w:r w:rsidR="00FA6747" w:rsidRPr="00FA6747">
        <w:rPr>
          <w:rFonts w:ascii="Times New Roman" w:hAnsi="Times New Roman" w:cs="Times New Roman"/>
          <w:i/>
          <w:sz w:val="24"/>
          <w:szCs w:val="24"/>
          <w:lang w:val="fr-BE"/>
        </w:rPr>
        <w:t>Greek Translat</w:t>
      </w:r>
      <w:r w:rsidR="00F25783">
        <w:rPr>
          <w:rFonts w:ascii="Times New Roman" w:hAnsi="Times New Roman" w:cs="Times New Roman"/>
          <w:i/>
          <w:sz w:val="24"/>
          <w:szCs w:val="24"/>
          <w:lang w:val="fr-BE"/>
        </w:rPr>
        <w:t>i</w:t>
      </w:r>
      <w:r w:rsidR="00FA6747" w:rsidRPr="00FA6747">
        <w:rPr>
          <w:rFonts w:ascii="Times New Roman" w:hAnsi="Times New Roman" w:cs="Times New Roman"/>
          <w:i/>
          <w:sz w:val="24"/>
          <w:szCs w:val="24"/>
          <w:lang w:val="fr-BE"/>
        </w:rPr>
        <w:t xml:space="preserve">ons of </w:t>
      </w:r>
      <w:r w:rsidR="00F25783">
        <w:rPr>
          <w:rFonts w:ascii="Times New Roman" w:hAnsi="Times New Roman" w:cs="Times New Roman"/>
          <w:i/>
          <w:sz w:val="24"/>
          <w:szCs w:val="24"/>
          <w:lang w:val="fr-BE"/>
        </w:rPr>
        <w:t>C</w:t>
      </w:r>
      <w:r w:rsidR="00FA6747" w:rsidRPr="00FA6747">
        <w:rPr>
          <w:rFonts w:ascii="Times New Roman" w:hAnsi="Times New Roman" w:cs="Times New Roman"/>
          <w:i/>
          <w:sz w:val="24"/>
          <w:szCs w:val="24"/>
          <w:lang w:val="fr-BE"/>
        </w:rPr>
        <w:t>icero’s Works in the Nineteenth Century</w:t>
      </w:r>
      <w:r w:rsidR="007E573C">
        <w:rPr>
          <w:rFonts w:ascii="Times New Roman" w:hAnsi="Times New Roman" w:cs="Times New Roman"/>
          <w:sz w:val="24"/>
          <w:szCs w:val="24"/>
          <w:lang w:val="fr-BE"/>
        </w:rPr>
        <w:t>)</w:t>
      </w:r>
      <w:r w:rsidR="009C4510">
        <w:rPr>
          <w:rFonts w:ascii="Times New Roman" w:hAnsi="Times New Roman" w:cs="Times New Roman"/>
          <w:sz w:val="24"/>
          <w:szCs w:val="24"/>
          <w:lang w:val="fr-BE"/>
        </w:rPr>
        <w:t xml:space="preserve"> étudie les traduct</w:t>
      </w:r>
      <w:r w:rsidR="005C5A34">
        <w:rPr>
          <w:rFonts w:ascii="Times New Roman" w:hAnsi="Times New Roman" w:cs="Times New Roman"/>
          <w:sz w:val="24"/>
          <w:szCs w:val="24"/>
          <w:lang w:val="fr-BE"/>
        </w:rPr>
        <w:t>i</w:t>
      </w:r>
      <w:r w:rsidR="009C4510">
        <w:rPr>
          <w:rFonts w:ascii="Times New Roman" w:hAnsi="Times New Roman" w:cs="Times New Roman"/>
          <w:sz w:val="24"/>
          <w:szCs w:val="24"/>
          <w:lang w:val="fr-BE"/>
        </w:rPr>
        <w:t>ons des ouvrages de Cicéron qui virent le jour durant le XIX</w:t>
      </w:r>
      <w:r w:rsidR="009C4510" w:rsidRPr="007E573C">
        <w:rPr>
          <w:rFonts w:ascii="Times New Roman" w:hAnsi="Times New Roman" w:cs="Times New Roman"/>
          <w:sz w:val="24"/>
          <w:szCs w:val="24"/>
          <w:vertAlign w:val="superscript"/>
          <w:lang w:val="fr-BE"/>
        </w:rPr>
        <w:t>e</w:t>
      </w:r>
      <w:r w:rsidR="009C4510">
        <w:rPr>
          <w:rFonts w:ascii="Times New Roman" w:hAnsi="Times New Roman" w:cs="Times New Roman"/>
          <w:sz w:val="24"/>
          <w:szCs w:val="24"/>
          <w:lang w:val="fr-BE"/>
        </w:rPr>
        <w:t xml:space="preserve"> s. Il recense 27 versions diffé</w:t>
      </w:r>
      <w:r w:rsidR="005C5A34">
        <w:rPr>
          <w:rFonts w:ascii="Times New Roman" w:hAnsi="Times New Roman" w:cs="Times New Roman"/>
          <w:sz w:val="24"/>
          <w:szCs w:val="24"/>
          <w:lang w:val="fr-BE"/>
        </w:rPr>
        <w:t>rentes</w:t>
      </w:r>
      <w:r w:rsidR="009C4510">
        <w:rPr>
          <w:rFonts w:ascii="Times New Roman" w:hAnsi="Times New Roman" w:cs="Times New Roman"/>
          <w:sz w:val="24"/>
          <w:szCs w:val="24"/>
          <w:lang w:val="fr-BE"/>
        </w:rPr>
        <w:t xml:space="preserve"> et les classe en trois catégories : les ouvrages philosophiques, les écrits rhétoriques et les lettres.</w:t>
      </w:r>
      <w:r w:rsidR="005C5A34">
        <w:rPr>
          <w:rFonts w:ascii="Times New Roman" w:hAnsi="Times New Roman" w:cs="Times New Roman"/>
          <w:sz w:val="24"/>
          <w:szCs w:val="24"/>
          <w:lang w:val="fr-BE"/>
        </w:rPr>
        <w:t xml:space="preserve"> </w:t>
      </w:r>
      <w:r w:rsidR="009C4510" w:rsidRPr="009C4510">
        <w:rPr>
          <w:rFonts w:ascii="Times New Roman" w:hAnsi="Times New Roman" w:cs="Times New Roman"/>
          <w:sz w:val="24"/>
          <w:szCs w:val="24"/>
          <w:lang w:val="fr-BE"/>
        </w:rPr>
        <w:t xml:space="preserve">Pour finir, Ioannis Deligiannis </w:t>
      </w:r>
      <w:r w:rsidR="001E3BA2">
        <w:rPr>
          <w:rFonts w:ascii="Times New Roman" w:hAnsi="Times New Roman" w:cs="Times New Roman"/>
          <w:sz w:val="24"/>
          <w:szCs w:val="24"/>
          <w:lang w:val="fr-BE"/>
        </w:rPr>
        <w:t>(</w:t>
      </w:r>
      <w:r w:rsidR="009C4510" w:rsidRPr="007E573C">
        <w:rPr>
          <w:rFonts w:ascii="Times New Roman" w:hAnsi="Times New Roman" w:cs="Times New Roman"/>
          <w:i/>
          <w:sz w:val="24"/>
          <w:szCs w:val="24"/>
          <w:lang w:val="fr-BE"/>
        </w:rPr>
        <w:t xml:space="preserve">The First Greek Translation of </w:t>
      </w:r>
      <w:r w:rsidR="001E3BA2" w:rsidRPr="007E573C">
        <w:rPr>
          <w:rFonts w:ascii="Times New Roman" w:hAnsi="Times New Roman" w:cs="Times New Roman"/>
          <w:i/>
          <w:sz w:val="24"/>
          <w:szCs w:val="24"/>
          <w:lang w:val="fr-BE"/>
        </w:rPr>
        <w:t>C</w:t>
      </w:r>
      <w:r w:rsidR="009C4510" w:rsidRPr="007E573C">
        <w:rPr>
          <w:rFonts w:ascii="Times New Roman" w:hAnsi="Times New Roman" w:cs="Times New Roman"/>
          <w:i/>
          <w:sz w:val="24"/>
          <w:szCs w:val="24"/>
          <w:lang w:val="fr-BE"/>
        </w:rPr>
        <w:t xml:space="preserve">icero’s </w:t>
      </w:r>
      <w:r w:rsidR="009C4510" w:rsidRPr="009C4510">
        <w:rPr>
          <w:rFonts w:ascii="Times New Roman" w:hAnsi="Times New Roman" w:cs="Times New Roman"/>
          <w:sz w:val="24"/>
          <w:szCs w:val="24"/>
          <w:lang w:val="fr-BE"/>
        </w:rPr>
        <w:t xml:space="preserve">De re publica </w:t>
      </w:r>
      <w:r w:rsidR="001E3BA2">
        <w:rPr>
          <w:rFonts w:ascii="Times New Roman" w:hAnsi="Times New Roman" w:cs="Times New Roman"/>
          <w:sz w:val="24"/>
          <w:szCs w:val="24"/>
          <w:lang w:val="fr-BE"/>
        </w:rPr>
        <w:t>[</w:t>
      </w:r>
      <w:r w:rsidR="009C4510" w:rsidRPr="009C4510">
        <w:rPr>
          <w:rFonts w:ascii="Times New Roman" w:hAnsi="Times New Roman" w:cs="Times New Roman"/>
          <w:sz w:val="24"/>
          <w:szCs w:val="24"/>
          <w:lang w:val="fr-BE"/>
        </w:rPr>
        <w:t>1839</w:t>
      </w:r>
      <w:r w:rsidR="001E3BA2">
        <w:rPr>
          <w:rFonts w:ascii="Times New Roman" w:hAnsi="Times New Roman" w:cs="Times New Roman"/>
          <w:sz w:val="24"/>
          <w:szCs w:val="24"/>
          <w:lang w:val="fr-BE"/>
        </w:rPr>
        <w:t>]</w:t>
      </w:r>
      <w:r w:rsidR="009C4510" w:rsidRPr="009C4510">
        <w:rPr>
          <w:rFonts w:ascii="Times New Roman" w:hAnsi="Times New Roman" w:cs="Times New Roman"/>
          <w:sz w:val="24"/>
          <w:szCs w:val="24"/>
          <w:lang w:val="fr-BE"/>
        </w:rPr>
        <w:t xml:space="preserve">) étudie la première traduction grecque, </w:t>
      </w:r>
      <w:r w:rsidR="009C4510" w:rsidRPr="009C4510">
        <w:rPr>
          <w:rFonts w:ascii="Times New Roman" w:hAnsi="Times New Roman" w:cs="Times New Roman"/>
          <w:sz w:val="24"/>
          <w:szCs w:val="24"/>
          <w:lang w:val="fr-BE"/>
        </w:rPr>
        <w:lastRenderedPageBreak/>
        <w:t xml:space="preserve">due à </w:t>
      </w:r>
      <w:r w:rsidR="009C4510">
        <w:rPr>
          <w:rFonts w:ascii="Times New Roman" w:hAnsi="Times New Roman" w:cs="Times New Roman"/>
          <w:sz w:val="24"/>
          <w:szCs w:val="24"/>
          <w:lang w:val="fr-BE"/>
        </w:rPr>
        <w:t xml:space="preserve">Viaros Kapodistrias (1774-1842) et publiée </w:t>
      </w:r>
      <w:r w:rsidR="00F25783">
        <w:rPr>
          <w:rFonts w:ascii="Times New Roman" w:hAnsi="Times New Roman" w:cs="Times New Roman"/>
          <w:sz w:val="24"/>
          <w:szCs w:val="24"/>
          <w:lang w:val="fr-BE"/>
        </w:rPr>
        <w:t xml:space="preserve">à Athènes, </w:t>
      </w:r>
      <w:r w:rsidR="009C4510">
        <w:rPr>
          <w:rFonts w:ascii="Times New Roman" w:hAnsi="Times New Roman" w:cs="Times New Roman"/>
          <w:sz w:val="24"/>
          <w:szCs w:val="24"/>
          <w:lang w:val="fr-BE"/>
        </w:rPr>
        <w:t>sous un pseudonyme</w:t>
      </w:r>
      <w:r w:rsidR="00F25783">
        <w:rPr>
          <w:rFonts w:ascii="Times New Roman" w:hAnsi="Times New Roman" w:cs="Times New Roman"/>
          <w:sz w:val="24"/>
          <w:szCs w:val="24"/>
          <w:lang w:val="fr-BE"/>
        </w:rPr>
        <w:t>,</w:t>
      </w:r>
      <w:r w:rsidR="00AB1FCE">
        <w:rPr>
          <w:rFonts w:ascii="Times New Roman" w:hAnsi="Times New Roman" w:cs="Times New Roman"/>
          <w:sz w:val="24"/>
          <w:szCs w:val="24"/>
          <w:lang w:val="fr-BE"/>
        </w:rPr>
        <w:t xml:space="preserve"> </w:t>
      </w:r>
      <w:r w:rsidR="009C4510">
        <w:rPr>
          <w:rFonts w:ascii="Times New Roman" w:hAnsi="Times New Roman" w:cs="Times New Roman"/>
          <w:sz w:val="24"/>
          <w:szCs w:val="24"/>
          <w:lang w:val="fr-BE"/>
        </w:rPr>
        <w:t>en 1839, d</w:t>
      </w:r>
      <w:r w:rsidR="005C5A34">
        <w:rPr>
          <w:rFonts w:ascii="Times New Roman" w:hAnsi="Times New Roman" w:cs="Times New Roman"/>
          <w:sz w:val="24"/>
          <w:szCs w:val="24"/>
          <w:lang w:val="fr-BE"/>
        </w:rPr>
        <w:t>u</w:t>
      </w:r>
      <w:r w:rsidR="009C4510">
        <w:rPr>
          <w:rFonts w:ascii="Times New Roman" w:hAnsi="Times New Roman" w:cs="Times New Roman"/>
          <w:sz w:val="24"/>
          <w:szCs w:val="24"/>
          <w:lang w:val="fr-BE"/>
        </w:rPr>
        <w:t xml:space="preserve"> dialogue de Cicéron inti</w:t>
      </w:r>
      <w:r w:rsidR="005C5A34">
        <w:rPr>
          <w:rFonts w:ascii="Times New Roman" w:hAnsi="Times New Roman" w:cs="Times New Roman"/>
          <w:sz w:val="24"/>
          <w:szCs w:val="24"/>
          <w:lang w:val="fr-BE"/>
        </w:rPr>
        <w:t>tulé</w:t>
      </w:r>
      <w:r w:rsidR="009C4510">
        <w:rPr>
          <w:rFonts w:ascii="Times New Roman" w:hAnsi="Times New Roman" w:cs="Times New Roman"/>
          <w:sz w:val="24"/>
          <w:szCs w:val="24"/>
          <w:lang w:val="fr-BE"/>
        </w:rPr>
        <w:t xml:space="preserve"> </w:t>
      </w:r>
      <w:r w:rsidR="009C4510" w:rsidRPr="001E3BA2">
        <w:rPr>
          <w:rFonts w:ascii="Times New Roman" w:hAnsi="Times New Roman" w:cs="Times New Roman"/>
          <w:i/>
          <w:sz w:val="24"/>
          <w:szCs w:val="24"/>
          <w:lang w:val="fr-BE"/>
        </w:rPr>
        <w:t>De republica</w:t>
      </w:r>
      <w:r w:rsidR="005C5A34">
        <w:rPr>
          <w:rFonts w:ascii="Times New Roman" w:hAnsi="Times New Roman" w:cs="Times New Roman"/>
          <w:sz w:val="24"/>
          <w:szCs w:val="24"/>
          <w:lang w:val="fr-BE"/>
        </w:rPr>
        <w:t>,</w:t>
      </w:r>
      <w:r w:rsidR="009C4510">
        <w:rPr>
          <w:rFonts w:ascii="Times New Roman" w:hAnsi="Times New Roman" w:cs="Times New Roman"/>
          <w:sz w:val="24"/>
          <w:szCs w:val="24"/>
          <w:lang w:val="fr-BE"/>
        </w:rPr>
        <w:t xml:space="preserve"> dont </w:t>
      </w:r>
      <w:r w:rsidR="009C4510" w:rsidRPr="007E573C">
        <w:rPr>
          <w:rFonts w:ascii="Times New Roman" w:hAnsi="Times New Roman" w:cs="Times New Roman"/>
          <w:sz w:val="24"/>
          <w:szCs w:val="24"/>
          <w:lang w:val="fr-BE"/>
        </w:rPr>
        <w:t>l’</w:t>
      </w:r>
      <w:r w:rsidR="007E573C" w:rsidRPr="007E573C">
        <w:rPr>
          <w:rFonts w:ascii="Times New Roman" w:hAnsi="Times New Roman" w:cs="Times New Roman"/>
          <w:i/>
          <w:sz w:val="24"/>
          <w:szCs w:val="24"/>
          <w:lang w:val="fr-BE"/>
        </w:rPr>
        <w:t>e</w:t>
      </w:r>
      <w:r w:rsidR="009C4510" w:rsidRPr="007E573C">
        <w:rPr>
          <w:rFonts w:ascii="Times New Roman" w:hAnsi="Times New Roman" w:cs="Times New Roman"/>
          <w:i/>
          <w:sz w:val="24"/>
          <w:szCs w:val="24"/>
          <w:lang w:val="fr-BE"/>
        </w:rPr>
        <w:t>ditio princeps</w:t>
      </w:r>
      <w:r w:rsidR="009C4510">
        <w:rPr>
          <w:rFonts w:ascii="Times New Roman" w:hAnsi="Times New Roman" w:cs="Times New Roman"/>
          <w:sz w:val="24"/>
          <w:szCs w:val="24"/>
          <w:lang w:val="fr-BE"/>
        </w:rPr>
        <w:t xml:space="preserve"> parut à Rome en 1822 </w:t>
      </w:r>
      <w:r w:rsidR="005C5A34">
        <w:rPr>
          <w:rFonts w:ascii="Times New Roman" w:hAnsi="Times New Roman" w:cs="Times New Roman"/>
          <w:sz w:val="24"/>
          <w:szCs w:val="24"/>
          <w:lang w:val="fr-BE"/>
        </w:rPr>
        <w:t>après la découverte du palimpseste (</w:t>
      </w:r>
      <w:r w:rsidR="00F7033D" w:rsidRPr="00F7033D">
        <w:rPr>
          <w:rFonts w:ascii="Times New Roman" w:hAnsi="Times New Roman" w:cs="Times New Roman"/>
          <w:i/>
          <w:sz w:val="24"/>
          <w:szCs w:val="24"/>
          <w:lang w:val="fr-BE"/>
        </w:rPr>
        <w:t>Vat. Lat.</w:t>
      </w:r>
      <w:r w:rsidR="00F7033D">
        <w:rPr>
          <w:rFonts w:ascii="Times New Roman" w:hAnsi="Times New Roman" w:cs="Times New Roman"/>
          <w:sz w:val="24"/>
          <w:szCs w:val="24"/>
          <w:lang w:val="fr-BE"/>
        </w:rPr>
        <w:t xml:space="preserve"> 5757</w:t>
      </w:r>
      <w:r w:rsidR="005C5A34">
        <w:rPr>
          <w:rFonts w:ascii="Times New Roman" w:hAnsi="Times New Roman" w:cs="Times New Roman"/>
          <w:sz w:val="24"/>
          <w:szCs w:val="24"/>
          <w:lang w:val="fr-BE"/>
        </w:rPr>
        <w:t xml:space="preserve">) </w:t>
      </w:r>
      <w:r w:rsidR="009C4510">
        <w:rPr>
          <w:rFonts w:ascii="Times New Roman" w:hAnsi="Times New Roman" w:cs="Times New Roman"/>
          <w:sz w:val="24"/>
          <w:szCs w:val="24"/>
          <w:lang w:val="fr-BE"/>
        </w:rPr>
        <w:t>par Angelo Mai.</w:t>
      </w:r>
      <w:r w:rsidR="005C5A34">
        <w:rPr>
          <w:rFonts w:ascii="Times New Roman" w:hAnsi="Times New Roman" w:cs="Times New Roman"/>
          <w:sz w:val="24"/>
          <w:szCs w:val="24"/>
          <w:lang w:val="fr-BE"/>
        </w:rPr>
        <w:t xml:space="preserve"> </w:t>
      </w:r>
      <w:r w:rsidR="00FA6747">
        <w:rPr>
          <w:rFonts w:ascii="Times New Roman" w:hAnsi="Times New Roman" w:cs="Times New Roman"/>
          <w:sz w:val="24"/>
          <w:szCs w:val="24"/>
          <w:lang w:val="fr-BE"/>
        </w:rPr>
        <w:t>Un appendic</w:t>
      </w:r>
      <w:bookmarkStart w:id="0" w:name="_GoBack"/>
      <w:bookmarkEnd w:id="0"/>
      <w:r w:rsidR="00FA6747">
        <w:rPr>
          <w:rFonts w:ascii="Times New Roman" w:hAnsi="Times New Roman" w:cs="Times New Roman"/>
          <w:sz w:val="24"/>
          <w:szCs w:val="24"/>
          <w:lang w:val="fr-BE"/>
        </w:rPr>
        <w:t xml:space="preserve">e est consacré aux traductions en grec moderne des œuvres de Cicéron avec ou sans commentaire. </w:t>
      </w:r>
      <w:r w:rsidR="005C5A34">
        <w:rPr>
          <w:rFonts w:ascii="Times New Roman" w:hAnsi="Times New Roman" w:cs="Times New Roman"/>
          <w:sz w:val="24"/>
          <w:szCs w:val="24"/>
          <w:lang w:val="fr-BE"/>
        </w:rPr>
        <w:t>L’ouvrage, très soigné, est complété par une bibliographie et des index.</w:t>
      </w:r>
    </w:p>
    <w:p w:rsidR="00FA6747" w:rsidRPr="009C4510" w:rsidRDefault="00FA6747" w:rsidP="00FA6747">
      <w:pPr>
        <w:spacing w:before="100" w:beforeAutospacing="1" w:after="100" w:afterAutospacing="1" w:line="240" w:lineRule="auto"/>
        <w:jc w:val="right"/>
        <w:outlineLvl w:val="0"/>
        <w:rPr>
          <w:rFonts w:ascii="Times New Roman" w:hAnsi="Times New Roman" w:cs="Times New Roman"/>
          <w:sz w:val="24"/>
          <w:szCs w:val="24"/>
          <w:lang w:val="fr-BE"/>
        </w:rPr>
      </w:pPr>
      <w:r>
        <w:rPr>
          <w:rFonts w:ascii="Times New Roman" w:hAnsi="Times New Roman" w:cs="Times New Roman"/>
          <w:sz w:val="24"/>
          <w:szCs w:val="24"/>
          <w:lang w:val="fr-BE"/>
        </w:rPr>
        <w:t>Bruno Rochette</w:t>
      </w:r>
    </w:p>
    <w:sectPr w:rsidR="00FA6747" w:rsidRPr="009C451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6C68A5"/>
    <w:multiLevelType w:val="multilevel"/>
    <w:tmpl w:val="B9EAF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386"/>
    <w:rsid w:val="00036341"/>
    <w:rsid w:val="00051126"/>
    <w:rsid w:val="00127549"/>
    <w:rsid w:val="0018294F"/>
    <w:rsid w:val="001E3BA2"/>
    <w:rsid w:val="002F19E8"/>
    <w:rsid w:val="00384ACE"/>
    <w:rsid w:val="003C0386"/>
    <w:rsid w:val="004911A0"/>
    <w:rsid w:val="005A4DFE"/>
    <w:rsid w:val="005A6937"/>
    <w:rsid w:val="005C5A34"/>
    <w:rsid w:val="006D5212"/>
    <w:rsid w:val="007E573C"/>
    <w:rsid w:val="00834D58"/>
    <w:rsid w:val="00985FF6"/>
    <w:rsid w:val="009969C9"/>
    <w:rsid w:val="009C4510"/>
    <w:rsid w:val="00A129FB"/>
    <w:rsid w:val="00A542E6"/>
    <w:rsid w:val="00AA6805"/>
    <w:rsid w:val="00AB1FCE"/>
    <w:rsid w:val="00B52466"/>
    <w:rsid w:val="00CA38B9"/>
    <w:rsid w:val="00CE2E07"/>
    <w:rsid w:val="00D21DD5"/>
    <w:rsid w:val="00D52713"/>
    <w:rsid w:val="00D909B1"/>
    <w:rsid w:val="00DD3255"/>
    <w:rsid w:val="00E66F23"/>
    <w:rsid w:val="00EB583B"/>
    <w:rsid w:val="00F25783"/>
    <w:rsid w:val="00F3296F"/>
    <w:rsid w:val="00F40381"/>
    <w:rsid w:val="00F7033D"/>
    <w:rsid w:val="00FA65EE"/>
    <w:rsid w:val="00FA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EB24"/>
  <w15:chartTrackingRefBased/>
  <w15:docId w15:val="{66B36912-6F85-4EED-AA63-532137B9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DD325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DD32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D325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DD3255"/>
    <w:rPr>
      <w:rFonts w:ascii="Times New Roman" w:eastAsia="Times New Roman" w:hAnsi="Times New Roman" w:cs="Times New Roman"/>
      <w:b/>
      <w:bCs/>
      <w:sz w:val="36"/>
      <w:szCs w:val="36"/>
    </w:rPr>
  </w:style>
  <w:style w:type="character" w:customStyle="1" w:styleId="contributor">
    <w:name w:val="contributor"/>
    <w:basedOn w:val="Policepardfaut"/>
    <w:rsid w:val="00DD3255"/>
  </w:style>
  <w:style w:type="character" w:customStyle="1" w:styleId="displayname">
    <w:name w:val="displayname"/>
    <w:basedOn w:val="Policepardfaut"/>
    <w:rsid w:val="00DD3255"/>
  </w:style>
  <w:style w:type="character" w:customStyle="1" w:styleId="subtitleinfoproductpage">
    <w:name w:val="subtitleinfoproductpage"/>
    <w:basedOn w:val="Policepardfaut"/>
    <w:rsid w:val="00DD3255"/>
  </w:style>
  <w:style w:type="character" w:styleId="Lienhypertexte">
    <w:name w:val="Hyperlink"/>
    <w:basedOn w:val="Policepardfaut"/>
    <w:uiPriority w:val="99"/>
    <w:semiHidden/>
    <w:unhideWhenUsed/>
    <w:rsid w:val="00DD3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81496">
      <w:bodyDiv w:val="1"/>
      <w:marLeft w:val="0"/>
      <w:marRight w:val="0"/>
      <w:marTop w:val="0"/>
      <w:marBottom w:val="0"/>
      <w:divBdr>
        <w:top w:val="none" w:sz="0" w:space="0" w:color="auto"/>
        <w:left w:val="none" w:sz="0" w:space="0" w:color="auto"/>
        <w:bottom w:val="none" w:sz="0" w:space="0" w:color="auto"/>
        <w:right w:val="none" w:sz="0" w:space="0" w:color="auto"/>
      </w:divBdr>
      <w:divsChild>
        <w:div w:id="1015309930">
          <w:marLeft w:val="0"/>
          <w:marRight w:val="0"/>
          <w:marTop w:val="0"/>
          <w:marBottom w:val="0"/>
          <w:divBdr>
            <w:top w:val="none" w:sz="0" w:space="0" w:color="auto"/>
            <w:left w:val="none" w:sz="0" w:space="0" w:color="auto"/>
            <w:bottom w:val="none" w:sz="0" w:space="0" w:color="auto"/>
            <w:right w:val="none" w:sz="0" w:space="0" w:color="auto"/>
          </w:divBdr>
          <w:divsChild>
            <w:div w:id="923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6576-0148-4FC2-BFDB-F8012971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1400</Words>
  <Characters>7984</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Rochette</dc:creator>
  <cp:keywords/>
  <dc:description/>
  <cp:lastModifiedBy>Bruno Rochette</cp:lastModifiedBy>
  <cp:revision>51</cp:revision>
  <dcterms:created xsi:type="dcterms:W3CDTF">2024-04-12T07:27:00Z</dcterms:created>
  <dcterms:modified xsi:type="dcterms:W3CDTF">2024-05-02T16:32:00Z</dcterms:modified>
</cp:coreProperties>
</file>