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34" w:rsidRPr="006876E9" w:rsidRDefault="00654234" w:rsidP="00654234">
      <w:pPr>
        <w:rPr>
          <w:b/>
        </w:rPr>
      </w:pPr>
      <w:r w:rsidRPr="006876E9">
        <w:rPr>
          <w:b/>
        </w:rPr>
        <w:t>L’intérêt des connaissances initiales en radiographie pour le maréchal-ferrant.</w:t>
      </w:r>
    </w:p>
    <w:p w:rsidR="00654234" w:rsidRDefault="00654234" w:rsidP="00654234">
      <w:pPr>
        <w:rPr>
          <w:iCs/>
        </w:rPr>
      </w:pPr>
    </w:p>
    <w:p w:rsidR="00654234" w:rsidRPr="00654234" w:rsidRDefault="00654234" w:rsidP="00654234">
      <w:pPr>
        <w:rPr>
          <w:b/>
          <w:iCs/>
        </w:rPr>
      </w:pPr>
      <w:r w:rsidRPr="00654234">
        <w:rPr>
          <w:b/>
          <w:iCs/>
        </w:rPr>
        <w:t>Bert van Thielen</w:t>
      </w:r>
      <w:r w:rsidRPr="00654234">
        <w:rPr>
          <w:b/>
        </w:rPr>
        <w:t xml:space="preserve">, </w:t>
      </w:r>
      <w:r w:rsidRPr="00654234">
        <w:rPr>
          <w:b/>
          <w:iCs/>
        </w:rPr>
        <w:t>Prisca Noble</w:t>
      </w:r>
      <w:r w:rsidRPr="00654234">
        <w:rPr>
          <w:b/>
        </w:rPr>
        <w:t xml:space="preserve"> </w:t>
      </w:r>
    </w:p>
    <w:p w:rsidR="00654234" w:rsidRPr="00992E99" w:rsidRDefault="00654234" w:rsidP="00654234">
      <w:pPr>
        <w:rPr>
          <w:iCs/>
        </w:rPr>
      </w:pPr>
    </w:p>
    <w:p w:rsidR="00654234" w:rsidRPr="00654234" w:rsidRDefault="00654234" w:rsidP="00654234">
      <w:pPr>
        <w:rPr>
          <w:i/>
          <w:iCs/>
          <w:u w:val="single"/>
        </w:rPr>
      </w:pPr>
      <w:r w:rsidRPr="00654234">
        <w:rPr>
          <w:u w:val="single"/>
        </w:rPr>
        <w:t>Résumé</w:t>
      </w:r>
    </w:p>
    <w:p w:rsidR="00654234" w:rsidRDefault="00654234" w:rsidP="00654234">
      <w:pPr>
        <w:jc w:val="both"/>
      </w:pPr>
      <w:proofErr w:type="gramStart"/>
      <w:r w:rsidRPr="00CA5E52">
        <w:t>le</w:t>
      </w:r>
      <w:proofErr w:type="gramEnd"/>
      <w:r w:rsidRPr="00CA5E52">
        <w:t xml:space="preserve"> maréchal-ferrant est un intervenant important et réguli</w:t>
      </w:r>
      <w:r>
        <w:t>er sur l’appareil locomoteur du cheval</w:t>
      </w:r>
      <w:r w:rsidRPr="00CA5E52">
        <w:t xml:space="preserve">. </w:t>
      </w:r>
      <w:r>
        <w:t>L’objectif de cette communication est de montrer</w:t>
      </w:r>
      <w:r w:rsidRPr="007F7687">
        <w:rPr>
          <w:color w:val="FF0000"/>
        </w:rPr>
        <w:t xml:space="preserve"> </w:t>
      </w:r>
      <w:r w:rsidRPr="007F7687">
        <w:t>au</w:t>
      </w:r>
      <w:r>
        <w:rPr>
          <w:color w:val="FF0000"/>
        </w:rPr>
        <w:t xml:space="preserve"> </w:t>
      </w:r>
      <w:r>
        <w:t>moyen de différents exemples</w:t>
      </w:r>
      <w:r w:rsidRPr="00CA5E52">
        <w:t xml:space="preserve"> l’int</w:t>
      </w:r>
      <w:r>
        <w:t>é</w:t>
      </w:r>
      <w:r w:rsidRPr="00CA5E52">
        <w:t>r</w:t>
      </w:r>
      <w:r>
        <w:t>ê</w:t>
      </w:r>
      <w:r w:rsidRPr="00CA5E52">
        <w:t>t</w:t>
      </w:r>
      <w:r>
        <w:t>, direct et indirect,</w:t>
      </w:r>
      <w:r w:rsidRPr="00CA5E52">
        <w:t xml:space="preserve"> </w:t>
      </w:r>
      <w:r>
        <w:t xml:space="preserve">du </w:t>
      </w:r>
      <w:r w:rsidRPr="00CA5E52">
        <w:t>maréchal-ferrant</w:t>
      </w:r>
      <w:r>
        <w:t xml:space="preserve"> à disposer d’informations</w:t>
      </w:r>
      <w:r w:rsidRPr="00CA5E52">
        <w:t xml:space="preserve"> radiographi</w:t>
      </w:r>
      <w:r>
        <w:t>ques</w:t>
      </w:r>
      <w:r w:rsidRPr="00CA5E52">
        <w:t xml:space="preserve"> </w:t>
      </w:r>
      <w:r>
        <w:t>du cheval</w:t>
      </w:r>
      <w:r w:rsidRPr="00CA5E52">
        <w:t xml:space="preserve"> </w:t>
      </w:r>
      <w:r w:rsidRPr="007F7687">
        <w:t>pour son travail</w:t>
      </w:r>
      <w:r>
        <w:t xml:space="preserve">. </w:t>
      </w:r>
      <w:r w:rsidRPr="00EF2225">
        <w:t>Aujourd’hui</w:t>
      </w:r>
      <w:r>
        <w:t>, bien que</w:t>
      </w:r>
      <w:r w:rsidRPr="00EF2225">
        <w:t xml:space="preserve"> </w:t>
      </w:r>
      <w:r>
        <w:t>des techniques en imagerie très sophistiquées (IRM) soient mises à disposition, l</w:t>
      </w:r>
      <w:r w:rsidRPr="00CA5E52">
        <w:t xml:space="preserve">a </w:t>
      </w:r>
      <w:r>
        <w:t>radiographie est</w:t>
      </w:r>
      <w:r w:rsidRPr="00CA5E52">
        <w:t xml:space="preserve"> la technique de choix</w:t>
      </w:r>
      <w:r>
        <w:t xml:space="preserve"> utilisée pour mettre en évidence des troubles locomoteur chez le cheval. L’intérêt direct de la radiographie, lorsque celle-ci concerne l’extrémité digitale, est d’aider/guider à la conception d’une ferrure appropriée. L’intérêt indirect de la radiographie, lorsque celle-ci concerne des régions du cheval plus proximales telles que l’épaule, le dos ou le bassin, est de permettre de mieux comprendre dans son ensemble le cheval à ferrer, les niveaux articulaires étant tous interdépendants en contrainte (Noble et al., 2010). L’objectif de cette présentation est de quelques radiographie pour documenter un cheval, de donner des exemples en </w:t>
      </w:r>
      <w:proofErr w:type="spellStart"/>
      <w:r>
        <w:t>radiopathologie</w:t>
      </w:r>
      <w:proofErr w:type="spellEnd"/>
      <w:r>
        <w:t xml:space="preserve"> du pied et de montrer comment le maréchal-ferrant peut utiliser ces pour la conception d’une ferrure particulière.</w:t>
      </w:r>
    </w:p>
    <w:p w:rsidR="0054507A" w:rsidRDefault="0054507A"/>
    <w:sectPr w:rsidR="0054507A" w:rsidSect="00545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AD7"/>
    <w:rsid w:val="000B084C"/>
    <w:rsid w:val="00135F60"/>
    <w:rsid w:val="0054507A"/>
    <w:rsid w:val="00654234"/>
    <w:rsid w:val="006D0B67"/>
    <w:rsid w:val="007563E3"/>
    <w:rsid w:val="00BB540E"/>
    <w:rsid w:val="00BC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D7"/>
    <w:pPr>
      <w:spacing w:line="240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rsid w:val="00BC2AD7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haracterStyle2">
    <w:name w:val="Character Style 2"/>
    <w:rsid w:val="00BC2AD7"/>
    <w:rPr>
      <w:sz w:val="24"/>
      <w:szCs w:val="24"/>
    </w:rPr>
  </w:style>
  <w:style w:type="paragraph" w:customStyle="1" w:styleId="Style1">
    <w:name w:val="Style 1"/>
    <w:rsid w:val="00135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BodyText">
    <w:name w:val="Body Text"/>
    <w:basedOn w:val="Normal"/>
    <w:link w:val="BodyTextChar"/>
    <w:semiHidden/>
    <w:rsid w:val="007563E3"/>
    <w:pPr>
      <w:spacing w:after="0"/>
    </w:pPr>
    <w:rPr>
      <w:rFonts w:ascii="Times New Roman" w:eastAsia="Times New Roman" w:hAnsi="Times New Roman" w:cs="Times New Roman"/>
      <w:sz w:val="28"/>
      <w:szCs w:val="24"/>
      <w:vertAlign w:val="superscript"/>
      <w:lang w:val="en-GB" w:eastAsia="fr-FR"/>
    </w:rPr>
  </w:style>
  <w:style w:type="character" w:customStyle="1" w:styleId="BodyTextChar">
    <w:name w:val="Body Text Char"/>
    <w:basedOn w:val="DefaultParagraphFont"/>
    <w:link w:val="BodyText"/>
    <w:semiHidden/>
    <w:rsid w:val="007563E3"/>
    <w:rPr>
      <w:rFonts w:ascii="Times New Roman" w:eastAsia="Times New Roman" w:hAnsi="Times New Roman" w:cs="Times New Roman"/>
      <w:sz w:val="28"/>
      <w:szCs w:val="24"/>
      <w:vertAlign w:val="superscript"/>
      <w:lang w:eastAsia="fr-FR"/>
    </w:rPr>
  </w:style>
  <w:style w:type="paragraph" w:styleId="BodyText3">
    <w:name w:val="Body Text 3"/>
    <w:basedOn w:val="Normal"/>
    <w:link w:val="BodyText3Char"/>
    <w:uiPriority w:val="99"/>
    <w:unhideWhenUsed/>
    <w:rsid w:val="007563E3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563E3"/>
    <w:rPr>
      <w:rFonts w:ascii="Calibri" w:eastAsia="Calibri" w:hAnsi="Calibri" w:cs="Times New Roman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>RVC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pnoble</dc:creator>
  <cp:keywords/>
  <dc:description/>
  <cp:lastModifiedBy>pnoble</cp:lastModifiedBy>
  <cp:revision>5</cp:revision>
  <dcterms:created xsi:type="dcterms:W3CDTF">2011-06-20T14:39:00Z</dcterms:created>
  <dcterms:modified xsi:type="dcterms:W3CDTF">2011-06-21T13:08:00Z</dcterms:modified>
</cp:coreProperties>
</file>