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8851F" w14:textId="19336D0A" w:rsidR="003E4E1A" w:rsidRPr="00E63E92" w:rsidRDefault="003E4E1A" w:rsidP="00B71A6B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E63E92">
        <w:rPr>
          <w:b/>
          <w:bCs/>
        </w:rPr>
        <w:t xml:space="preserve">Sorbitol uptake and oxygen transfer </w:t>
      </w:r>
      <w:r w:rsidR="00F8571D" w:rsidRPr="00F8571D">
        <w:rPr>
          <w:b/>
          <w:bCs/>
        </w:rPr>
        <w:t>shape</w:t>
      </w:r>
      <w:r w:rsidRPr="00E63E92">
        <w:rPr>
          <w:b/>
          <w:bCs/>
        </w:rPr>
        <w:t xml:space="preserve"> </w:t>
      </w:r>
      <w:r w:rsidRPr="00E63E92">
        <w:rPr>
          <w:b/>
          <w:bCs/>
          <w:i/>
          <w:iCs/>
        </w:rPr>
        <w:t>AOX1</w:t>
      </w:r>
      <w:r w:rsidRPr="00E63E92">
        <w:rPr>
          <w:b/>
          <w:bCs/>
        </w:rPr>
        <w:t xml:space="preserve"> promoter induction in </w:t>
      </w:r>
      <w:proofErr w:type="spellStart"/>
      <w:r w:rsidRPr="00E63E92">
        <w:rPr>
          <w:rStyle w:val="Accentuation"/>
          <w:b/>
          <w:bCs/>
        </w:rPr>
        <w:t>Komagataella</w:t>
      </w:r>
      <w:proofErr w:type="spellEnd"/>
      <w:r w:rsidRPr="00E63E92">
        <w:rPr>
          <w:rStyle w:val="Accentuation"/>
          <w:b/>
          <w:bCs/>
        </w:rPr>
        <w:t xml:space="preserve"> </w:t>
      </w:r>
      <w:proofErr w:type="spellStart"/>
      <w:r w:rsidRPr="00E63E92">
        <w:rPr>
          <w:rStyle w:val="Accentuation"/>
          <w:b/>
          <w:bCs/>
        </w:rPr>
        <w:t>phaffii</w:t>
      </w:r>
      <w:proofErr w:type="spellEnd"/>
      <w:r w:rsidRPr="00E63E92">
        <w:rPr>
          <w:b/>
          <w:bCs/>
        </w:rPr>
        <w:t xml:space="preserve"> lacking formate dehydrogenase </w:t>
      </w:r>
    </w:p>
    <w:p w14:paraId="4BC7CCF4" w14:textId="77777777" w:rsidR="003E4E1A" w:rsidRDefault="003E4E1A" w:rsidP="003E4E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B0E8C8C" w14:textId="77777777" w:rsidR="003E4E1A" w:rsidRPr="006651E7" w:rsidRDefault="003E4E1A" w:rsidP="003E4E1A">
      <w:pPr>
        <w:spacing w:after="0" w:line="240" w:lineRule="auto"/>
        <w:jc w:val="both"/>
        <w:rPr>
          <w:rFonts w:cstheme="minorHAnsi"/>
          <w:sz w:val="24"/>
          <w:szCs w:val="24"/>
          <w:vertAlign w:val="superscript"/>
          <w:lang w:val="es-EC"/>
        </w:rPr>
      </w:pPr>
      <w:r w:rsidRPr="006651E7">
        <w:rPr>
          <w:rFonts w:cstheme="minorHAnsi"/>
          <w:sz w:val="24"/>
          <w:szCs w:val="24"/>
          <w:lang w:val="es-EC"/>
        </w:rPr>
        <w:t>Cristina Bustos</w:t>
      </w:r>
      <w:r w:rsidRPr="006651E7">
        <w:rPr>
          <w:rFonts w:cstheme="minorHAnsi"/>
          <w:sz w:val="24"/>
          <w:szCs w:val="24"/>
          <w:vertAlign w:val="superscript"/>
          <w:lang w:val="es-EC"/>
        </w:rPr>
        <w:t>1,2*</w:t>
      </w:r>
      <w:r w:rsidRPr="006651E7">
        <w:rPr>
          <w:rFonts w:cstheme="minorHAnsi"/>
          <w:sz w:val="24"/>
          <w:szCs w:val="24"/>
          <w:lang w:val="es-EC"/>
        </w:rPr>
        <w:t>, Rocio Cozmar</w:t>
      </w:r>
      <w:r w:rsidRPr="006651E7">
        <w:rPr>
          <w:rFonts w:cstheme="minorHAnsi"/>
          <w:sz w:val="24"/>
          <w:szCs w:val="24"/>
          <w:vertAlign w:val="superscript"/>
          <w:lang w:val="es-EC"/>
        </w:rPr>
        <w:t>1,2*</w:t>
      </w:r>
      <w:r w:rsidRPr="006651E7">
        <w:rPr>
          <w:rFonts w:cstheme="minorHAnsi"/>
          <w:sz w:val="24"/>
          <w:szCs w:val="24"/>
          <w:lang w:val="es-EC"/>
        </w:rPr>
        <w:t>, Julio Berrios</w:t>
      </w:r>
      <w:r w:rsidRPr="006651E7">
        <w:rPr>
          <w:rFonts w:cstheme="minorHAnsi"/>
          <w:sz w:val="24"/>
          <w:szCs w:val="24"/>
          <w:vertAlign w:val="superscript"/>
          <w:lang w:val="es-EC"/>
        </w:rPr>
        <w:t>2</w:t>
      </w:r>
      <w:r w:rsidRPr="006651E7">
        <w:rPr>
          <w:rFonts w:cstheme="minorHAnsi"/>
          <w:sz w:val="24"/>
          <w:szCs w:val="24"/>
          <w:lang w:val="es-EC"/>
        </w:rPr>
        <w:t xml:space="preserve"> and Patrick Fickers</w:t>
      </w:r>
      <w:r w:rsidRPr="006651E7">
        <w:rPr>
          <w:rFonts w:cstheme="minorHAnsi"/>
          <w:sz w:val="24"/>
          <w:szCs w:val="24"/>
          <w:vertAlign w:val="superscript"/>
          <w:lang w:val="es-EC"/>
        </w:rPr>
        <w:t>1</w:t>
      </w:r>
    </w:p>
    <w:p w14:paraId="0832C3E2" w14:textId="77777777" w:rsidR="003E4E1A" w:rsidRPr="006651E7" w:rsidRDefault="003E4E1A" w:rsidP="003E4E1A">
      <w:pPr>
        <w:spacing w:after="0" w:line="240" w:lineRule="auto"/>
        <w:jc w:val="both"/>
        <w:rPr>
          <w:rFonts w:cstheme="minorHAnsi"/>
          <w:sz w:val="24"/>
          <w:szCs w:val="24"/>
          <w:vertAlign w:val="superscript"/>
          <w:lang w:val="es-EC"/>
        </w:rPr>
      </w:pPr>
    </w:p>
    <w:p w14:paraId="1E917398" w14:textId="77777777" w:rsidR="003E4E1A" w:rsidRPr="00900524" w:rsidRDefault="003E4E1A" w:rsidP="003E4E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00524">
        <w:rPr>
          <w:rFonts w:cstheme="minorHAnsi"/>
          <w:sz w:val="24"/>
          <w:szCs w:val="24"/>
          <w:vertAlign w:val="superscript"/>
        </w:rPr>
        <w:t>1</w:t>
      </w:r>
      <w:r w:rsidRPr="00900524">
        <w:rPr>
          <w:rFonts w:cstheme="minorHAnsi"/>
          <w:sz w:val="24"/>
          <w:szCs w:val="24"/>
        </w:rPr>
        <w:t xml:space="preserve"> ﻿Microbial Processes and Interactions, TERRA Teaching and Research Centre, Gembloux </w:t>
      </w:r>
      <w:proofErr w:type="spellStart"/>
      <w:r w:rsidRPr="00900524">
        <w:rPr>
          <w:rFonts w:cstheme="minorHAnsi"/>
          <w:sz w:val="24"/>
          <w:szCs w:val="24"/>
        </w:rPr>
        <w:t>Agro</w:t>
      </w:r>
      <w:proofErr w:type="spellEnd"/>
      <w:r w:rsidRPr="00900524">
        <w:rPr>
          <w:rFonts w:cstheme="minorHAnsi"/>
          <w:sz w:val="24"/>
          <w:szCs w:val="24"/>
        </w:rPr>
        <w:t>-Bio Tech, University of Liege, Gembloux, Belgium</w:t>
      </w:r>
    </w:p>
    <w:p w14:paraId="4D0C546D" w14:textId="77777777" w:rsidR="003E4E1A" w:rsidRPr="006651E7" w:rsidRDefault="003E4E1A" w:rsidP="003E4E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651E7">
        <w:rPr>
          <w:rFonts w:cstheme="minorHAnsi"/>
          <w:sz w:val="24"/>
          <w:szCs w:val="24"/>
          <w:vertAlign w:val="superscript"/>
        </w:rPr>
        <w:t>2</w:t>
      </w:r>
      <w:r w:rsidRPr="00EF4F8F">
        <w:rPr>
          <w:rFonts w:cstheme="minorHAnsi"/>
          <w:sz w:val="24"/>
          <w:szCs w:val="24"/>
        </w:rPr>
        <w:t xml:space="preserve"> </w:t>
      </w:r>
      <w:r w:rsidRPr="00900524">
        <w:rPr>
          <w:rFonts w:cstheme="minorHAnsi"/>
          <w:sz w:val="24"/>
          <w:szCs w:val="24"/>
        </w:rPr>
        <w:t>﻿</w:t>
      </w:r>
      <w:r w:rsidRPr="006651E7">
        <w:rPr>
          <w:rFonts w:cstheme="minorHAnsi"/>
          <w:sz w:val="24"/>
          <w:szCs w:val="24"/>
        </w:rPr>
        <w:t>School of Biochemical Engineering, Pontificia Universidad Católica de Valparaíso, Av</w:t>
      </w:r>
      <w:r>
        <w:rPr>
          <w:rFonts w:cstheme="minorHAnsi"/>
          <w:sz w:val="24"/>
          <w:szCs w:val="24"/>
        </w:rPr>
        <w:t>.</w:t>
      </w:r>
      <w:r w:rsidRPr="006651E7">
        <w:rPr>
          <w:rFonts w:cstheme="minorHAnsi"/>
          <w:sz w:val="24"/>
          <w:szCs w:val="24"/>
        </w:rPr>
        <w:t xml:space="preserve"> </w:t>
      </w:r>
      <w:proofErr w:type="spellStart"/>
      <w:r w:rsidRPr="006651E7">
        <w:rPr>
          <w:rFonts w:cstheme="minorHAnsi"/>
          <w:sz w:val="24"/>
          <w:szCs w:val="24"/>
        </w:rPr>
        <w:t>Brasil</w:t>
      </w:r>
      <w:proofErr w:type="spellEnd"/>
      <w:r w:rsidRPr="006651E7">
        <w:rPr>
          <w:rFonts w:cstheme="minorHAnsi"/>
          <w:sz w:val="24"/>
          <w:szCs w:val="24"/>
        </w:rPr>
        <w:t xml:space="preserve"> 2085, Valparaiso 2340000, Chile</w:t>
      </w:r>
    </w:p>
    <w:p w14:paraId="6D0FBB01" w14:textId="77777777" w:rsidR="003E4E1A" w:rsidRPr="004E215E" w:rsidRDefault="003E4E1A" w:rsidP="003E4E1A">
      <w:pPr>
        <w:spacing w:after="0" w:line="240" w:lineRule="auto"/>
        <w:rPr>
          <w:rFonts w:cstheme="minorHAnsi"/>
          <w:sz w:val="24"/>
          <w:szCs w:val="24"/>
        </w:rPr>
      </w:pPr>
      <w:r w:rsidRPr="004E215E">
        <w:rPr>
          <w:rFonts w:cstheme="minorHAnsi"/>
          <w:sz w:val="24"/>
          <w:szCs w:val="24"/>
        </w:rPr>
        <w:t>*Equal contribution</w:t>
      </w:r>
    </w:p>
    <w:p w14:paraId="1DE28818" w14:textId="77777777" w:rsidR="000C3DA9" w:rsidRDefault="000C3DA9" w:rsidP="00914668">
      <w:pPr>
        <w:rPr>
          <w:rFonts w:ascii="Verdana" w:hAnsi="Verdana"/>
          <w:b/>
          <w:bCs/>
          <w:sz w:val="20"/>
          <w:szCs w:val="20"/>
        </w:rPr>
      </w:pPr>
    </w:p>
    <w:p w14:paraId="5F18F89C" w14:textId="77777777" w:rsidR="008F508E" w:rsidRPr="00772D89" w:rsidRDefault="008F508E" w:rsidP="00914668">
      <w:pPr>
        <w:rPr>
          <w:rFonts w:ascii="Verdana" w:hAnsi="Verdana"/>
          <w:b/>
          <w:bCs/>
          <w:sz w:val="20"/>
          <w:szCs w:val="20"/>
        </w:rPr>
      </w:pPr>
    </w:p>
    <w:p w14:paraId="168BD41E" w14:textId="77777777" w:rsidR="000C3DA9" w:rsidRDefault="000C3DA9" w:rsidP="000C3DA9">
      <w:pPr>
        <w:jc w:val="center"/>
        <w:rPr>
          <w:rFonts w:ascii="Verdana" w:hAnsi="Verdana"/>
          <w:sz w:val="20"/>
          <w:szCs w:val="20"/>
        </w:rPr>
      </w:pPr>
    </w:p>
    <w:p w14:paraId="0D553CBF" w14:textId="77777777" w:rsidR="000C3DA9" w:rsidRDefault="000C3DA9" w:rsidP="000C3DA9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1926521A" wp14:editId="432EB373">
            <wp:extent cx="4189057" cy="2948152"/>
            <wp:effectExtent l="0" t="0" r="0" b="0"/>
            <wp:docPr id="1405513512" name="Picture 3" descr="A diagram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13512" name="Picture 3" descr="A diagram of a ce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50" cy="297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8278F" w14:textId="77777777" w:rsidR="000C3DA9" w:rsidRPr="003E79DB" w:rsidRDefault="000C3DA9" w:rsidP="00F120EF">
      <w:pPr>
        <w:jc w:val="both"/>
        <w:rPr>
          <w:rFonts w:cstheme="minorHAnsi"/>
        </w:rPr>
      </w:pPr>
      <w:r w:rsidRPr="003E79DB">
        <w:rPr>
          <w:rFonts w:cstheme="minorHAnsi"/>
          <w:b/>
          <w:bCs/>
        </w:rPr>
        <w:t>Figure S1.</w:t>
      </w:r>
      <w:r w:rsidRPr="003E79DB">
        <w:rPr>
          <w:rFonts w:cstheme="minorHAnsi"/>
        </w:rPr>
        <w:t xml:space="preserve"> Sorbitol metabolism in </w:t>
      </w:r>
      <w:r w:rsidRPr="003E79DB">
        <w:rPr>
          <w:rFonts w:cstheme="minorHAnsi"/>
          <w:i/>
          <w:iCs/>
        </w:rPr>
        <w:t xml:space="preserve">K. </w:t>
      </w:r>
      <w:proofErr w:type="spellStart"/>
      <w:r w:rsidRPr="003E79DB">
        <w:rPr>
          <w:rFonts w:cstheme="minorHAnsi"/>
          <w:i/>
          <w:iCs/>
        </w:rPr>
        <w:t>phaffii</w:t>
      </w:r>
      <w:proofErr w:type="spellEnd"/>
      <w:r w:rsidRPr="003E79DB">
        <w:rPr>
          <w:rFonts w:cstheme="minorHAnsi"/>
        </w:rPr>
        <w:t xml:space="preserve">: PpHxt1, a hexose transporter, is evaluated in this investigation as a putative sorbitol transporter; </w:t>
      </w:r>
      <w:proofErr w:type="spellStart"/>
      <w:r w:rsidRPr="003E79DB">
        <w:rPr>
          <w:rFonts w:cstheme="minorHAnsi"/>
        </w:rPr>
        <w:t>Sdh</w:t>
      </w:r>
      <w:proofErr w:type="spellEnd"/>
      <w:r w:rsidRPr="003E79DB">
        <w:rPr>
          <w:rFonts w:cstheme="minorHAnsi"/>
        </w:rPr>
        <w:t xml:space="preserve"> refers to sorbitol dehydrogenase.</w:t>
      </w:r>
    </w:p>
    <w:p w14:paraId="69A124B7" w14:textId="77777777" w:rsidR="004B14C1" w:rsidRDefault="004B14C1" w:rsidP="003E79DB">
      <w:pPr>
        <w:jc w:val="center"/>
      </w:pPr>
      <w:r w:rsidRPr="008B49EA">
        <w:rPr>
          <w:noProof/>
        </w:rPr>
        <w:lastRenderedPageBreak/>
        <w:drawing>
          <wp:inline distT="0" distB="0" distL="0" distR="0" wp14:anchorId="3BDACC8A" wp14:editId="2BBF032F">
            <wp:extent cx="5500269" cy="3762375"/>
            <wp:effectExtent l="0" t="0" r="0" b="0"/>
            <wp:docPr id="433" name="Picture 432" descr="A diagram of a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E715F6E-D6FF-5E76-E0FB-F4E639D4A2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2" descr="A diagram of a diagram&#10;&#10;Description automatically generated">
                      <a:extLst>
                        <a:ext uri="{FF2B5EF4-FFF2-40B4-BE49-F238E27FC236}">
                          <a16:creationId xmlns:a16="http://schemas.microsoft.com/office/drawing/2014/main" id="{BE715F6E-D6FF-5E76-E0FB-F4E639D4A2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4857" cy="376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7FEE" w14:textId="27FEB58E" w:rsidR="004B14C1" w:rsidRPr="003E79DB" w:rsidRDefault="004B14C1" w:rsidP="00F120EF">
      <w:pPr>
        <w:spacing w:before="240"/>
        <w:jc w:val="both"/>
        <w:rPr>
          <w:rFonts w:cstheme="minorHAnsi"/>
        </w:rPr>
      </w:pPr>
      <w:r w:rsidRPr="003E79DB">
        <w:rPr>
          <w:rFonts w:cstheme="minorHAnsi"/>
          <w:b/>
          <w:bCs/>
        </w:rPr>
        <w:t>Figure S2</w:t>
      </w:r>
      <w:r w:rsidRPr="003E79DB">
        <w:rPr>
          <w:rFonts w:cstheme="minorHAnsi"/>
        </w:rPr>
        <w:t xml:space="preserve">. Methanol utilization pathway in </w:t>
      </w:r>
      <w:proofErr w:type="spellStart"/>
      <w:r w:rsidRPr="003E79DB">
        <w:rPr>
          <w:rFonts w:cstheme="minorHAnsi"/>
          <w:i/>
          <w:iCs/>
        </w:rPr>
        <w:t>Komagataella</w:t>
      </w:r>
      <w:proofErr w:type="spellEnd"/>
      <w:r w:rsidRPr="003E79DB">
        <w:rPr>
          <w:rFonts w:cstheme="minorHAnsi"/>
          <w:i/>
          <w:iCs/>
        </w:rPr>
        <w:t xml:space="preserve"> </w:t>
      </w:r>
      <w:proofErr w:type="spellStart"/>
      <w:r w:rsidRPr="003E79DB">
        <w:rPr>
          <w:rFonts w:cstheme="minorHAnsi"/>
          <w:i/>
          <w:iCs/>
        </w:rPr>
        <w:t>phafﬁi</w:t>
      </w:r>
      <w:proofErr w:type="spellEnd"/>
      <w:r w:rsidRPr="003E79DB">
        <w:rPr>
          <w:rFonts w:cstheme="minorHAnsi"/>
        </w:rPr>
        <w:t xml:space="preserve">. Aox1, 2: alcohol oxidase1 and 2; Cat: catalase; Das1, 2: dihydroxyacetone synthase; </w:t>
      </w:r>
      <w:proofErr w:type="spellStart"/>
      <w:r w:rsidRPr="003E79DB">
        <w:rPr>
          <w:rFonts w:cstheme="minorHAnsi"/>
        </w:rPr>
        <w:t>Fld</w:t>
      </w:r>
      <w:proofErr w:type="spellEnd"/>
      <w:r w:rsidRPr="003E79DB">
        <w:rPr>
          <w:rFonts w:cstheme="minorHAnsi"/>
        </w:rPr>
        <w:t xml:space="preserve">: formaldehyde dehydrogenase; </w:t>
      </w:r>
      <w:proofErr w:type="spellStart"/>
      <w:r w:rsidRPr="003E79DB">
        <w:rPr>
          <w:rFonts w:cstheme="minorHAnsi"/>
        </w:rPr>
        <w:t>Fgh</w:t>
      </w:r>
      <w:proofErr w:type="spellEnd"/>
      <w:r w:rsidRPr="003E79DB">
        <w:rPr>
          <w:rFonts w:cstheme="minorHAnsi"/>
        </w:rPr>
        <w:t xml:space="preserve">: S-formylglutathione hydrolase; </w:t>
      </w:r>
      <w:proofErr w:type="spellStart"/>
      <w:r w:rsidRPr="003E79DB">
        <w:rPr>
          <w:rFonts w:cstheme="minorHAnsi"/>
        </w:rPr>
        <w:t>Fdh</w:t>
      </w:r>
      <w:proofErr w:type="spellEnd"/>
      <w:r w:rsidRPr="003E79DB">
        <w:rPr>
          <w:rFonts w:cstheme="minorHAnsi"/>
        </w:rPr>
        <w:t xml:space="preserve">: formate dehydrogenase; Dak: dihydroxyacetone kinase; </w:t>
      </w:r>
      <w:proofErr w:type="spellStart"/>
      <w:r w:rsidRPr="003E79DB">
        <w:rPr>
          <w:rFonts w:cstheme="minorHAnsi"/>
        </w:rPr>
        <w:t>Tpi</w:t>
      </w:r>
      <w:proofErr w:type="spellEnd"/>
      <w:r w:rsidRPr="003E79DB">
        <w:rPr>
          <w:rFonts w:cstheme="minorHAnsi"/>
        </w:rPr>
        <w:t xml:space="preserve">: triose phosphate isomerase; </w:t>
      </w:r>
      <w:proofErr w:type="spellStart"/>
      <w:r w:rsidRPr="003E79DB">
        <w:rPr>
          <w:rFonts w:cstheme="minorHAnsi"/>
        </w:rPr>
        <w:t>Fba</w:t>
      </w:r>
      <w:proofErr w:type="spellEnd"/>
      <w:r w:rsidRPr="003E79DB">
        <w:rPr>
          <w:rFonts w:cstheme="minorHAnsi"/>
        </w:rPr>
        <w:t xml:space="preserve">: fructose-1,6-bisphosphate aldolase; </w:t>
      </w:r>
      <w:proofErr w:type="spellStart"/>
      <w:r w:rsidRPr="003E79DB">
        <w:rPr>
          <w:rFonts w:cstheme="minorHAnsi"/>
        </w:rPr>
        <w:t>Fbp</w:t>
      </w:r>
      <w:proofErr w:type="spellEnd"/>
      <w:r w:rsidRPr="003E79DB">
        <w:rPr>
          <w:rFonts w:cstheme="minorHAnsi"/>
        </w:rPr>
        <w:t>: fructose-1,6-bisphosphatase;  GS(H): glutathione; DHA: dihydroxyacetone; DHAP: dihydroxyacetone phosphate; GAP: glyceraldehyde-3-phosphate; F1,6BP: fructose-1,6-bisphosphate; F6P: fructose-6-phosphate; Xu5P: xylulose 5-phosphate.</w:t>
      </w:r>
    </w:p>
    <w:p w14:paraId="715F21D0" w14:textId="77777777" w:rsidR="004B14C1" w:rsidRDefault="004B14C1" w:rsidP="000C3DA9">
      <w:pPr>
        <w:jc w:val="both"/>
        <w:rPr>
          <w:rFonts w:ascii="Verdana" w:hAnsi="Verdana"/>
          <w:sz w:val="20"/>
          <w:szCs w:val="20"/>
        </w:rPr>
      </w:pPr>
    </w:p>
    <w:p w14:paraId="45E246F5" w14:textId="77777777" w:rsidR="000C3DA9" w:rsidRDefault="000C3DA9" w:rsidP="000C3DA9">
      <w:pPr>
        <w:jc w:val="both"/>
        <w:rPr>
          <w:rFonts w:ascii="Verdana" w:hAnsi="Verdana"/>
          <w:sz w:val="20"/>
          <w:szCs w:val="20"/>
        </w:rPr>
      </w:pPr>
    </w:p>
    <w:p w14:paraId="33D415B5" w14:textId="77777777" w:rsidR="00DC47AB" w:rsidRDefault="00DC47AB" w:rsidP="00DC47AB">
      <w:pPr>
        <w:jc w:val="both"/>
        <w:rPr>
          <w:rFonts w:ascii="Verdana" w:hAnsi="Verdana"/>
          <w:sz w:val="20"/>
          <w:szCs w:val="20"/>
        </w:rPr>
      </w:pPr>
      <w:r w:rsidRPr="003477CE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55D5BFB6" wp14:editId="04288DD3">
            <wp:extent cx="5511420" cy="3831021"/>
            <wp:effectExtent l="0" t="0" r="0" b="0"/>
            <wp:docPr id="44" name="Picture 43" descr="A diagram of a substanc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63EAFBF-E22A-C84C-0AE1-E9395579A3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 descr="A diagram of a substance&#10;&#10;AI-generated content may be incorrect.">
                      <a:extLst>
                        <a:ext uri="{FF2B5EF4-FFF2-40B4-BE49-F238E27FC236}">
                          <a16:creationId xmlns:a16="http://schemas.microsoft.com/office/drawing/2014/main" id="{663EAFBF-E22A-C84C-0AE1-E9395579A3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0739" cy="384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8E87" w14:textId="75FF3A61" w:rsidR="00DC47AB" w:rsidRPr="003E79DB" w:rsidRDefault="00DC47AB" w:rsidP="00DC47AB">
      <w:pPr>
        <w:jc w:val="both"/>
        <w:rPr>
          <w:rFonts w:cstheme="minorHAnsi"/>
        </w:rPr>
      </w:pPr>
      <w:r w:rsidRPr="003E79DB">
        <w:rPr>
          <w:rFonts w:cstheme="minorHAnsi"/>
          <w:b/>
          <w:bCs/>
        </w:rPr>
        <w:t>Figure S</w:t>
      </w:r>
      <w:r>
        <w:rPr>
          <w:rFonts w:cstheme="minorHAnsi"/>
          <w:b/>
          <w:bCs/>
        </w:rPr>
        <w:t>3</w:t>
      </w:r>
      <w:r w:rsidRPr="003E79DB">
        <w:rPr>
          <w:rFonts w:cstheme="minorHAnsi"/>
        </w:rPr>
        <w:t xml:space="preserve">. Tetrahydrofolate (THF) mediated one-carbon (THF-C1) metabolism in yeast. </w:t>
      </w:r>
      <w:proofErr w:type="spellStart"/>
      <w:r w:rsidRPr="003E79DB">
        <w:rPr>
          <w:rFonts w:cstheme="minorHAnsi"/>
        </w:rPr>
        <w:t>Fdh</w:t>
      </w:r>
      <w:proofErr w:type="spellEnd"/>
      <w:r w:rsidRPr="003E79DB">
        <w:rPr>
          <w:rFonts w:cstheme="minorHAnsi"/>
        </w:rPr>
        <w:t xml:space="preserve">, formate dehydrogenase; Shm1, mitochondrial serine </w:t>
      </w:r>
      <w:proofErr w:type="spellStart"/>
      <w:r w:rsidRPr="003E79DB">
        <w:rPr>
          <w:rFonts w:cstheme="minorHAnsi"/>
        </w:rPr>
        <w:t>hydroxymethyltransferase</w:t>
      </w:r>
      <w:proofErr w:type="spellEnd"/>
      <w:r w:rsidRPr="003E79DB">
        <w:rPr>
          <w:rFonts w:cstheme="minorHAnsi"/>
        </w:rPr>
        <w:t xml:space="preserve">; Shm2, cytosolic serine </w:t>
      </w:r>
      <w:proofErr w:type="spellStart"/>
      <w:r w:rsidRPr="003E79DB">
        <w:rPr>
          <w:rFonts w:cstheme="minorHAnsi"/>
        </w:rPr>
        <w:t>hydroxymethyltransferase</w:t>
      </w:r>
      <w:proofErr w:type="spellEnd"/>
      <w:r w:rsidRPr="003E79DB">
        <w:rPr>
          <w:rFonts w:cstheme="minorHAnsi"/>
        </w:rPr>
        <w:t xml:space="preserve">; Mis1-2, formate-tetrahydrofolate ligase; Mis1-3, methylenetetrahydrofolate dehydrogenase &amp; </w:t>
      </w:r>
      <w:proofErr w:type="spellStart"/>
      <w:r w:rsidRPr="003E79DB">
        <w:rPr>
          <w:rFonts w:cstheme="minorHAnsi"/>
        </w:rPr>
        <w:t>methenyltetrahydrofolate</w:t>
      </w:r>
      <w:proofErr w:type="spellEnd"/>
      <w:r w:rsidRPr="003E79DB">
        <w:rPr>
          <w:rFonts w:cstheme="minorHAnsi"/>
        </w:rPr>
        <w:t xml:space="preserve"> </w:t>
      </w:r>
      <w:proofErr w:type="spellStart"/>
      <w:r w:rsidRPr="003E79DB">
        <w:rPr>
          <w:rFonts w:cstheme="minorHAnsi"/>
        </w:rPr>
        <w:t>cyclohydrolase</w:t>
      </w:r>
      <w:proofErr w:type="spellEnd"/>
      <w:r w:rsidRPr="003E79DB">
        <w:rPr>
          <w:rFonts w:cstheme="minorHAnsi"/>
        </w:rPr>
        <w:t xml:space="preserve">; Mis1-1, trifunctional enzyme: formate-tetrahydrofolate ligase, </w:t>
      </w:r>
      <w:proofErr w:type="spellStart"/>
      <w:r w:rsidRPr="003E79DB">
        <w:rPr>
          <w:rFonts w:cstheme="minorHAnsi"/>
        </w:rPr>
        <w:t>methenyltetrahydrofolate</w:t>
      </w:r>
      <w:proofErr w:type="spellEnd"/>
      <w:r w:rsidRPr="003E79DB">
        <w:rPr>
          <w:rFonts w:cstheme="minorHAnsi"/>
        </w:rPr>
        <w:t xml:space="preserve"> </w:t>
      </w:r>
      <w:proofErr w:type="spellStart"/>
      <w:r w:rsidRPr="003E79DB">
        <w:rPr>
          <w:rFonts w:cstheme="minorHAnsi"/>
        </w:rPr>
        <w:t>cyclohydrolase</w:t>
      </w:r>
      <w:proofErr w:type="spellEnd"/>
      <w:r w:rsidRPr="003E79DB">
        <w:rPr>
          <w:rFonts w:cstheme="minorHAnsi"/>
        </w:rPr>
        <w:t xml:space="preserve"> and methylenetetrahydrofolate reductase; THF, tetrahydrofolate. Figure adapted from (Bustos, et al.2024)</w:t>
      </w:r>
      <w:r>
        <w:rPr>
          <w:rFonts w:cstheme="minorHAnsi"/>
        </w:rPr>
        <w:t>.</w:t>
      </w:r>
    </w:p>
    <w:p w14:paraId="14C8ECB7" w14:textId="77777777" w:rsidR="000C3DA9" w:rsidRDefault="000C3DA9" w:rsidP="000C3DA9">
      <w:pPr>
        <w:jc w:val="both"/>
        <w:rPr>
          <w:rFonts w:ascii="Verdana" w:hAnsi="Verdana"/>
          <w:sz w:val="20"/>
          <w:szCs w:val="20"/>
        </w:rPr>
      </w:pPr>
    </w:p>
    <w:p w14:paraId="7B2DD56F" w14:textId="77777777" w:rsidR="000C3DA9" w:rsidRDefault="000C3DA9" w:rsidP="000C3DA9">
      <w:pPr>
        <w:jc w:val="both"/>
        <w:rPr>
          <w:rFonts w:ascii="Verdana" w:hAnsi="Verdana"/>
          <w:sz w:val="20"/>
          <w:szCs w:val="20"/>
        </w:rPr>
      </w:pPr>
      <w:r w:rsidRPr="00E854CE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21C062DF" wp14:editId="6C9DB796">
            <wp:extent cx="5760720" cy="3757930"/>
            <wp:effectExtent l="0" t="0" r="0" b="0"/>
            <wp:docPr id="13189389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3893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02EE" w14:textId="6451C84B" w:rsidR="000C3DA9" w:rsidRPr="00A83573" w:rsidRDefault="000C3DA9" w:rsidP="00F120EF">
      <w:pPr>
        <w:jc w:val="both"/>
        <w:rPr>
          <w:rFonts w:cstheme="minorHAnsi"/>
        </w:rPr>
      </w:pPr>
      <w:r w:rsidRPr="00F8571D">
        <w:rPr>
          <w:rFonts w:cstheme="minorHAnsi"/>
          <w:b/>
          <w:bCs/>
          <w:lang w:val="fr-BE"/>
        </w:rPr>
        <w:t>Figure S</w:t>
      </w:r>
      <w:bookmarkStart w:id="0" w:name="OLE_LINK1"/>
      <w:r w:rsidR="00DC47AB">
        <w:rPr>
          <w:rFonts w:cstheme="minorHAnsi"/>
          <w:b/>
          <w:bCs/>
          <w:lang w:val="fr-BE"/>
        </w:rPr>
        <w:t>4</w:t>
      </w:r>
      <w:r w:rsidRPr="00F8571D">
        <w:rPr>
          <w:rFonts w:cstheme="minorHAnsi"/>
          <w:lang w:val="fr-BE"/>
        </w:rPr>
        <w:t xml:space="preserve">. Sorbitol </w:t>
      </w:r>
      <w:proofErr w:type="spellStart"/>
      <w:r w:rsidRPr="00F8571D">
        <w:rPr>
          <w:rFonts w:cstheme="minorHAnsi"/>
          <w:lang w:val="fr-BE"/>
        </w:rPr>
        <w:t>Dehydrogenase</w:t>
      </w:r>
      <w:proofErr w:type="spellEnd"/>
      <w:r w:rsidRPr="00F8571D">
        <w:rPr>
          <w:rFonts w:cstheme="minorHAnsi"/>
          <w:lang w:val="fr-BE"/>
        </w:rPr>
        <w:t xml:space="preserve"> enzyme</w:t>
      </w:r>
      <w:r w:rsidR="0081041F" w:rsidRPr="00F8571D">
        <w:rPr>
          <w:rFonts w:cstheme="minorHAnsi"/>
          <w:lang w:val="fr-BE"/>
        </w:rPr>
        <w:t xml:space="preserve">. </w:t>
      </w:r>
      <w:proofErr w:type="spellStart"/>
      <w:r w:rsidR="0081041F" w:rsidRPr="00F8571D">
        <w:rPr>
          <w:rFonts w:cstheme="minorHAnsi"/>
          <w:lang w:val="fr-BE"/>
        </w:rPr>
        <w:t>Protein</w:t>
      </w:r>
      <w:proofErr w:type="spellEnd"/>
      <w:r w:rsidRPr="00F8571D">
        <w:rPr>
          <w:rFonts w:cstheme="minorHAnsi"/>
          <w:lang w:val="fr-BE"/>
        </w:rPr>
        <w:t xml:space="preserve"> </w:t>
      </w:r>
      <w:proofErr w:type="spellStart"/>
      <w:r w:rsidR="0081041F" w:rsidRPr="00F8571D">
        <w:rPr>
          <w:rFonts w:cstheme="minorHAnsi"/>
          <w:lang w:val="fr-BE"/>
        </w:rPr>
        <w:t>a</w:t>
      </w:r>
      <w:r w:rsidRPr="00F8571D">
        <w:rPr>
          <w:rFonts w:cstheme="minorHAnsi"/>
          <w:lang w:val="fr-BE"/>
        </w:rPr>
        <w:t>lignment</w:t>
      </w:r>
      <w:proofErr w:type="spellEnd"/>
      <w:r w:rsidRPr="00F8571D">
        <w:rPr>
          <w:rFonts w:cstheme="minorHAnsi"/>
          <w:lang w:val="fr-BE"/>
        </w:rPr>
        <w:t xml:space="preserve">. </w:t>
      </w:r>
      <w:r w:rsidRPr="00A83573">
        <w:rPr>
          <w:rFonts w:cstheme="minorHAnsi"/>
        </w:rPr>
        <w:t>XP_002489933.1 corresponds to</w:t>
      </w:r>
      <w:r w:rsidR="00A83573">
        <w:rPr>
          <w:rFonts w:cstheme="minorHAnsi"/>
        </w:rPr>
        <w:t xml:space="preserve"> </w:t>
      </w:r>
      <w:r w:rsidR="008C0BF4">
        <w:rPr>
          <w:rFonts w:cstheme="minorHAnsi"/>
        </w:rPr>
        <w:t>(</w:t>
      </w:r>
      <w:r w:rsidR="008C0BF4" w:rsidRPr="00B93632">
        <w:rPr>
          <w:rFonts w:cstheme="minorHAnsi"/>
          <w:sz w:val="24"/>
          <w:szCs w:val="24"/>
        </w:rPr>
        <w:t>gene PAS_chr1-1_0490</w:t>
      </w:r>
      <w:r w:rsidR="008C0BF4">
        <w:rPr>
          <w:rFonts w:cstheme="minorHAnsi"/>
        </w:rPr>
        <w:t xml:space="preserve">) </w:t>
      </w:r>
      <w:r w:rsidR="00A83573">
        <w:rPr>
          <w:rFonts w:cstheme="minorHAnsi"/>
        </w:rPr>
        <w:t>protein sequence</w:t>
      </w:r>
      <w:r w:rsidRPr="00A83573">
        <w:rPr>
          <w:rFonts w:cstheme="minorHAnsi"/>
        </w:rPr>
        <w:t xml:space="preserve"> </w:t>
      </w:r>
      <w:r w:rsidRPr="00A83573">
        <w:rPr>
          <w:rFonts w:cstheme="minorHAnsi"/>
          <w:i/>
          <w:iCs/>
        </w:rPr>
        <w:t xml:space="preserve">K. </w:t>
      </w:r>
      <w:proofErr w:type="spellStart"/>
      <w:r w:rsidRPr="00A83573">
        <w:rPr>
          <w:rFonts w:cstheme="minorHAnsi"/>
          <w:i/>
          <w:iCs/>
        </w:rPr>
        <w:t>phaffii</w:t>
      </w:r>
      <w:proofErr w:type="spellEnd"/>
      <w:r w:rsidRPr="00A83573">
        <w:rPr>
          <w:rFonts w:cstheme="minorHAnsi"/>
        </w:rPr>
        <w:t>, and XKU26523.1 corresponds to</w:t>
      </w:r>
      <w:r w:rsidRPr="00A83573">
        <w:rPr>
          <w:rFonts w:cstheme="minorHAnsi"/>
          <w:i/>
          <w:iCs/>
        </w:rPr>
        <w:t xml:space="preserve"> Saccharomyces cerevisiae</w:t>
      </w:r>
      <w:r w:rsidRPr="00A83573">
        <w:rPr>
          <w:rFonts w:cstheme="minorHAnsi"/>
        </w:rPr>
        <w:t>.</w:t>
      </w:r>
    </w:p>
    <w:bookmarkEnd w:id="0"/>
    <w:p w14:paraId="531724D3" w14:textId="77777777" w:rsidR="000C3DA9" w:rsidRDefault="000C3DA9" w:rsidP="000C3DA9">
      <w:pPr>
        <w:jc w:val="both"/>
        <w:rPr>
          <w:rFonts w:ascii="Verdana" w:hAnsi="Verdana"/>
          <w:sz w:val="20"/>
          <w:szCs w:val="20"/>
        </w:rPr>
      </w:pPr>
      <w:r w:rsidRPr="00977396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7998E6A1" wp14:editId="79D4B97A">
            <wp:extent cx="5760720" cy="6028055"/>
            <wp:effectExtent l="0" t="0" r="0" b="0"/>
            <wp:docPr id="5405807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80734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8D9E" w14:textId="687F2275" w:rsidR="000C3DA9" w:rsidRPr="00356EF4" w:rsidRDefault="000C3DA9" w:rsidP="00F120EF">
      <w:pPr>
        <w:jc w:val="both"/>
        <w:rPr>
          <w:rFonts w:cstheme="minorHAnsi"/>
        </w:rPr>
      </w:pPr>
      <w:r w:rsidRPr="00356EF4">
        <w:rPr>
          <w:rFonts w:cstheme="minorHAnsi"/>
          <w:b/>
          <w:bCs/>
        </w:rPr>
        <w:t>Figure S</w:t>
      </w:r>
      <w:r w:rsidR="00DC47AB">
        <w:rPr>
          <w:rFonts w:cstheme="minorHAnsi"/>
          <w:b/>
          <w:bCs/>
        </w:rPr>
        <w:t>5</w:t>
      </w:r>
      <w:r w:rsidRPr="00356EF4">
        <w:rPr>
          <w:rFonts w:cstheme="minorHAnsi"/>
          <w:b/>
          <w:bCs/>
        </w:rPr>
        <w:t>.</w:t>
      </w:r>
      <w:r w:rsidRPr="00356EF4">
        <w:rPr>
          <w:rFonts w:cstheme="minorHAnsi"/>
        </w:rPr>
        <w:t xml:space="preserve"> Hexose transporter protein</w:t>
      </w:r>
      <w:r w:rsidR="007C2DE8" w:rsidRPr="00356EF4">
        <w:rPr>
          <w:rFonts w:cstheme="minorHAnsi"/>
        </w:rPr>
        <w:t>. Protein</w:t>
      </w:r>
      <w:r w:rsidRPr="00356EF4">
        <w:rPr>
          <w:rFonts w:cstheme="minorHAnsi"/>
        </w:rPr>
        <w:t xml:space="preserve"> </w:t>
      </w:r>
      <w:r w:rsidR="007C2DE8" w:rsidRPr="00356EF4">
        <w:rPr>
          <w:rFonts w:cstheme="minorHAnsi"/>
        </w:rPr>
        <w:t>a</w:t>
      </w:r>
      <w:r w:rsidRPr="00356EF4">
        <w:rPr>
          <w:rFonts w:cstheme="minorHAnsi"/>
        </w:rPr>
        <w:t>lignment. XP_002490706.1 corresponds to</w:t>
      </w:r>
      <w:r w:rsidR="007C2DE8" w:rsidRPr="00356EF4">
        <w:rPr>
          <w:rFonts w:cstheme="minorHAnsi"/>
        </w:rPr>
        <w:t xml:space="preserve"> (gene </w:t>
      </w:r>
      <w:r w:rsidR="007C2DE8" w:rsidRPr="00356EF4">
        <w:rPr>
          <w:rFonts w:cstheme="minorHAnsi"/>
          <w:sz w:val="24"/>
          <w:szCs w:val="24"/>
        </w:rPr>
        <w:t>PAS_chr1-4_0570</w:t>
      </w:r>
      <w:r w:rsidR="007C2DE8" w:rsidRPr="00356EF4">
        <w:rPr>
          <w:rFonts w:cstheme="minorHAnsi"/>
        </w:rPr>
        <w:t>)</w:t>
      </w:r>
      <w:r w:rsidRPr="00356EF4">
        <w:rPr>
          <w:rFonts w:cstheme="minorHAnsi"/>
        </w:rPr>
        <w:t xml:space="preserve"> </w:t>
      </w:r>
      <w:r w:rsidR="00EE4514" w:rsidRPr="00356EF4">
        <w:rPr>
          <w:rFonts w:cstheme="minorHAnsi"/>
        </w:rPr>
        <w:t xml:space="preserve">protein sequence </w:t>
      </w:r>
      <w:r w:rsidRPr="00356EF4">
        <w:rPr>
          <w:rFonts w:cstheme="minorHAnsi"/>
          <w:i/>
          <w:iCs/>
        </w:rPr>
        <w:t xml:space="preserve">K. </w:t>
      </w:r>
      <w:proofErr w:type="spellStart"/>
      <w:r w:rsidRPr="00356EF4">
        <w:rPr>
          <w:rFonts w:cstheme="minorHAnsi"/>
          <w:i/>
          <w:iCs/>
        </w:rPr>
        <w:t>phaffii</w:t>
      </w:r>
      <w:proofErr w:type="spellEnd"/>
      <w:r w:rsidRPr="00356EF4">
        <w:rPr>
          <w:rFonts w:cstheme="minorHAnsi"/>
        </w:rPr>
        <w:t xml:space="preserve">, and CAA98825.1 corresponds to </w:t>
      </w:r>
      <w:r w:rsidRPr="00356EF4">
        <w:rPr>
          <w:rFonts w:cstheme="minorHAnsi"/>
          <w:i/>
          <w:iCs/>
        </w:rPr>
        <w:t>Saccharomyces cerevisiae</w:t>
      </w:r>
      <w:r w:rsidRPr="00356EF4">
        <w:rPr>
          <w:rFonts w:cstheme="minorHAnsi"/>
        </w:rPr>
        <w:t>.</w:t>
      </w:r>
    </w:p>
    <w:p w14:paraId="4301AD81" w14:textId="77777777" w:rsidR="000C3DA9" w:rsidRDefault="000C3DA9" w:rsidP="000C3DA9">
      <w:pPr>
        <w:jc w:val="both"/>
        <w:rPr>
          <w:rFonts w:ascii="Verdana" w:hAnsi="Verdana"/>
          <w:sz w:val="20"/>
          <w:szCs w:val="20"/>
        </w:rPr>
      </w:pPr>
    </w:p>
    <w:p w14:paraId="0C970056" w14:textId="77777777" w:rsidR="002A60D9" w:rsidRDefault="002A60D9" w:rsidP="000C3DA9">
      <w:pPr>
        <w:jc w:val="both"/>
        <w:rPr>
          <w:rFonts w:ascii="Verdana" w:hAnsi="Verdana"/>
          <w:sz w:val="20"/>
          <w:szCs w:val="20"/>
        </w:rPr>
      </w:pPr>
    </w:p>
    <w:p w14:paraId="27BA5704" w14:textId="707C286D" w:rsidR="00C3612E" w:rsidRDefault="00C3612E" w:rsidP="00C3612E">
      <w:pPr>
        <w:jc w:val="both"/>
        <w:rPr>
          <w:rFonts w:cstheme="minorHAnsi"/>
        </w:rPr>
      </w:pPr>
    </w:p>
    <w:p w14:paraId="045F8606" w14:textId="77777777" w:rsidR="00C83206" w:rsidRDefault="00C83206" w:rsidP="00C3612E">
      <w:pPr>
        <w:jc w:val="both"/>
        <w:rPr>
          <w:rFonts w:cstheme="minorHAnsi"/>
        </w:rPr>
      </w:pPr>
    </w:p>
    <w:p w14:paraId="40790E87" w14:textId="77777777" w:rsidR="00461E8B" w:rsidRDefault="00461E8B" w:rsidP="00C3612E">
      <w:pPr>
        <w:jc w:val="both"/>
        <w:rPr>
          <w:rFonts w:cstheme="minorHAnsi"/>
        </w:rPr>
      </w:pPr>
    </w:p>
    <w:p w14:paraId="51309EE4" w14:textId="08A46587" w:rsidR="00461E8B" w:rsidRDefault="00461E8B" w:rsidP="00C3612E">
      <w:pPr>
        <w:jc w:val="both"/>
        <w:rPr>
          <w:rFonts w:cstheme="minorHAnsi"/>
        </w:rPr>
      </w:pPr>
    </w:p>
    <w:p w14:paraId="65D31336" w14:textId="77777777" w:rsidR="00257081" w:rsidRDefault="00257081" w:rsidP="00C3612E">
      <w:pPr>
        <w:jc w:val="both"/>
        <w:rPr>
          <w:rFonts w:cstheme="minorHAnsi"/>
        </w:rPr>
      </w:pPr>
    </w:p>
    <w:p w14:paraId="76E7051D" w14:textId="77777777" w:rsidR="00257081" w:rsidRDefault="00257081" w:rsidP="00C3612E">
      <w:pPr>
        <w:jc w:val="both"/>
        <w:rPr>
          <w:rFonts w:cstheme="minorHAnsi"/>
        </w:rPr>
      </w:pPr>
    </w:p>
    <w:p w14:paraId="27ED912B" w14:textId="00913303" w:rsidR="00257081" w:rsidRDefault="00FB410F" w:rsidP="00C3612E">
      <w:pPr>
        <w:jc w:val="both"/>
        <w:rPr>
          <w:rFonts w:cstheme="minorHAnsi"/>
        </w:rPr>
      </w:pPr>
      <w:r w:rsidRPr="00FB410F">
        <w:rPr>
          <w:rFonts w:cstheme="minorHAnsi"/>
        </w:rPr>
        <w:drawing>
          <wp:inline distT="0" distB="0" distL="0" distR="0" wp14:anchorId="5D5E99DC" wp14:editId="6CF7346B">
            <wp:extent cx="5760720" cy="4128770"/>
            <wp:effectExtent l="0" t="0" r="5080" b="0"/>
            <wp:docPr id="3393779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779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E7C1" w14:textId="3F6FD890" w:rsidR="005F7B3A" w:rsidRPr="003E79DB" w:rsidRDefault="00C3612E" w:rsidP="009126F2">
      <w:pPr>
        <w:jc w:val="center"/>
        <w:rPr>
          <w:rFonts w:cstheme="minorHAnsi"/>
        </w:rPr>
      </w:pPr>
      <w:r w:rsidRPr="003E79DB">
        <w:rPr>
          <w:rFonts w:cstheme="minorHAnsi"/>
          <w:b/>
          <w:bCs/>
        </w:rPr>
        <w:t xml:space="preserve">Figure </w:t>
      </w:r>
      <w:r w:rsidR="00F97348" w:rsidRPr="003E79DB">
        <w:rPr>
          <w:rFonts w:cstheme="minorHAnsi"/>
          <w:b/>
          <w:bCs/>
        </w:rPr>
        <w:t>S</w:t>
      </w:r>
      <w:r w:rsidR="00DC47AB">
        <w:rPr>
          <w:rFonts w:cstheme="minorHAnsi"/>
          <w:b/>
          <w:bCs/>
        </w:rPr>
        <w:t>6</w:t>
      </w:r>
      <w:r w:rsidRPr="003E79DB">
        <w:rPr>
          <w:rFonts w:cstheme="minorHAnsi"/>
          <w:b/>
          <w:bCs/>
        </w:rPr>
        <w:t xml:space="preserve">. </w:t>
      </w:r>
      <w:r w:rsidRPr="003E79DB">
        <w:rPr>
          <w:rFonts w:cstheme="minorHAnsi"/>
        </w:rPr>
        <w:t xml:space="preserve">Schematic representation of the genotype of </w:t>
      </w:r>
      <w:r w:rsidR="00512C50" w:rsidRPr="003E79DB">
        <w:rPr>
          <w:rFonts w:cstheme="minorHAnsi"/>
        </w:rPr>
        <w:t>yeast</w:t>
      </w:r>
      <w:r w:rsidRPr="003E79DB">
        <w:rPr>
          <w:rFonts w:cstheme="minorHAnsi"/>
        </w:rPr>
        <w:t xml:space="preserve"> strains.</w:t>
      </w:r>
    </w:p>
    <w:p w14:paraId="7A96DFE9" w14:textId="77777777" w:rsidR="005F7B3A" w:rsidRDefault="005F7B3A" w:rsidP="00C3612E">
      <w:pPr>
        <w:jc w:val="both"/>
        <w:rPr>
          <w:rFonts w:ascii="Verdana" w:hAnsi="Verdana" w:cstheme="minorHAnsi"/>
          <w:sz w:val="20"/>
          <w:szCs w:val="20"/>
        </w:rPr>
      </w:pPr>
    </w:p>
    <w:p w14:paraId="716DBB96" w14:textId="77777777" w:rsidR="008F508E" w:rsidRDefault="008F508E" w:rsidP="00C3612E">
      <w:pPr>
        <w:jc w:val="both"/>
        <w:rPr>
          <w:rFonts w:ascii="Verdana" w:hAnsi="Verdana" w:cstheme="minorHAnsi"/>
          <w:sz w:val="20"/>
          <w:szCs w:val="20"/>
        </w:rPr>
      </w:pPr>
    </w:p>
    <w:p w14:paraId="6563AF00" w14:textId="4CD1706A" w:rsidR="00AF7841" w:rsidRDefault="00CD4E3F" w:rsidP="00C3612E">
      <w:pPr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noProof/>
          <w:sz w:val="20"/>
          <w:szCs w:val="20"/>
        </w:rPr>
        <w:drawing>
          <wp:inline distT="0" distB="0" distL="0" distR="0" wp14:anchorId="19D267DB" wp14:editId="14E1FEFB">
            <wp:extent cx="5760720" cy="2004060"/>
            <wp:effectExtent l="0" t="0" r="0" b="0"/>
            <wp:docPr id="939283436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83436" name="Picture 1" descr="A diagram of a grap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40E4" w14:textId="19349A3E" w:rsidR="005F7B3A" w:rsidRPr="003E79DB" w:rsidRDefault="00AF7841" w:rsidP="00F120EF">
      <w:pPr>
        <w:jc w:val="both"/>
        <w:rPr>
          <w:rFonts w:cstheme="minorHAnsi"/>
        </w:rPr>
      </w:pPr>
      <w:r w:rsidRPr="003E79DB">
        <w:rPr>
          <w:rFonts w:cstheme="minorHAnsi"/>
          <w:b/>
          <w:bCs/>
        </w:rPr>
        <w:t>Figure S</w:t>
      </w:r>
      <w:r w:rsidR="00DC47AB">
        <w:rPr>
          <w:rFonts w:cstheme="minorHAnsi"/>
          <w:b/>
          <w:bCs/>
        </w:rPr>
        <w:t>7</w:t>
      </w:r>
      <w:r w:rsidRPr="003E79DB">
        <w:rPr>
          <w:rFonts w:cstheme="minorHAnsi"/>
          <w:b/>
          <w:bCs/>
        </w:rPr>
        <w:t xml:space="preserve">. </w:t>
      </w:r>
      <w:r w:rsidR="00F4742B">
        <w:rPr>
          <w:rFonts w:cstheme="minorHAnsi"/>
        </w:rPr>
        <w:t>Glycerol and sorbitol</w:t>
      </w:r>
      <w:r w:rsidR="00AB2BD1" w:rsidRPr="003E79DB">
        <w:rPr>
          <w:rFonts w:cstheme="minorHAnsi"/>
        </w:rPr>
        <w:t xml:space="preserve"> concentration</w:t>
      </w:r>
      <w:r w:rsidR="00726A1E">
        <w:rPr>
          <w:rFonts w:cstheme="minorHAnsi"/>
        </w:rPr>
        <w:t xml:space="preserve"> </w:t>
      </w:r>
      <w:r w:rsidR="00AB2BD1" w:rsidRPr="003E79DB">
        <w:rPr>
          <w:rFonts w:cstheme="minorHAnsi"/>
        </w:rPr>
        <w:t xml:space="preserve">during the growth of </w:t>
      </w:r>
      <w:proofErr w:type="spellStart"/>
      <w:r w:rsidR="00AB2BD1" w:rsidRPr="003E79DB">
        <w:rPr>
          <w:rFonts w:cstheme="minorHAnsi"/>
        </w:rPr>
        <w:t>FdhKO</w:t>
      </w:r>
      <w:proofErr w:type="spellEnd"/>
      <w:r w:rsidR="00AB2BD1" w:rsidRPr="003E79DB">
        <w:rPr>
          <w:rFonts w:cstheme="minorHAnsi"/>
        </w:rPr>
        <w:t xml:space="preserve"> </w:t>
      </w:r>
      <w:proofErr w:type="spellStart"/>
      <w:r w:rsidR="00AB2BD1" w:rsidRPr="003E79DB">
        <w:rPr>
          <w:rFonts w:cstheme="minorHAnsi"/>
        </w:rPr>
        <w:t>eGfp</w:t>
      </w:r>
      <w:proofErr w:type="spellEnd"/>
      <w:r w:rsidR="00AB2BD1" w:rsidRPr="003E79DB">
        <w:rPr>
          <w:rFonts w:cstheme="minorHAnsi"/>
        </w:rPr>
        <w:t xml:space="preserve"> strain (blue colors</w:t>
      </w:r>
      <w:r w:rsidR="00726A1E">
        <w:rPr>
          <w:rFonts w:cstheme="minorHAnsi"/>
        </w:rPr>
        <w:t>, Panel A</w:t>
      </w:r>
      <w:r w:rsidR="00AB2BD1" w:rsidRPr="003E79DB">
        <w:rPr>
          <w:rFonts w:cstheme="minorHAnsi"/>
        </w:rPr>
        <w:t xml:space="preserve">) and </w:t>
      </w:r>
      <w:proofErr w:type="spellStart"/>
      <w:r w:rsidR="00AB2BD1" w:rsidRPr="003E79DB">
        <w:rPr>
          <w:rFonts w:cstheme="minorHAnsi"/>
        </w:rPr>
        <w:t>FdhKO</w:t>
      </w:r>
      <w:proofErr w:type="spellEnd"/>
      <w:r w:rsidR="00AB2BD1" w:rsidRPr="003E79DB">
        <w:rPr>
          <w:rFonts w:cstheme="minorHAnsi"/>
        </w:rPr>
        <w:t xml:space="preserve"> </w:t>
      </w:r>
      <w:proofErr w:type="spellStart"/>
      <w:r w:rsidR="00AB2BD1" w:rsidRPr="003E79DB">
        <w:rPr>
          <w:rFonts w:cstheme="minorHAnsi"/>
        </w:rPr>
        <w:t>SdOE</w:t>
      </w:r>
      <w:proofErr w:type="spellEnd"/>
      <w:r w:rsidR="00AB2BD1" w:rsidRPr="003E79DB">
        <w:rPr>
          <w:rFonts w:cstheme="minorHAnsi"/>
        </w:rPr>
        <w:t xml:space="preserve"> </w:t>
      </w:r>
      <w:proofErr w:type="spellStart"/>
      <w:r w:rsidR="00AB2BD1" w:rsidRPr="003E79DB">
        <w:rPr>
          <w:rFonts w:cstheme="minorHAnsi"/>
        </w:rPr>
        <w:t>eGfp</w:t>
      </w:r>
      <w:proofErr w:type="spellEnd"/>
      <w:r w:rsidR="00AB2BD1" w:rsidRPr="003E79DB">
        <w:rPr>
          <w:rFonts w:cstheme="minorHAnsi"/>
        </w:rPr>
        <w:t xml:space="preserve"> strain (orange colors</w:t>
      </w:r>
      <w:r w:rsidR="00726A1E">
        <w:rPr>
          <w:rFonts w:cstheme="minorHAnsi"/>
        </w:rPr>
        <w:t>, Panel B</w:t>
      </w:r>
      <w:r w:rsidR="00AB2BD1" w:rsidRPr="003E79DB">
        <w:rPr>
          <w:rFonts w:cstheme="minorHAnsi"/>
        </w:rPr>
        <w:t>) in YNB minimal medium containing different mixtures of glycerol and sorbitol (YNBG0, 1.75 g L</w:t>
      </w:r>
      <w:r w:rsidR="00AB2BD1" w:rsidRPr="003E79DB">
        <w:rPr>
          <w:rFonts w:cstheme="minorHAnsi"/>
          <w:vertAlign w:val="superscript"/>
        </w:rPr>
        <w:t>-1</w:t>
      </w:r>
      <w:r w:rsidR="00AB2BD1" w:rsidRPr="003E79DB">
        <w:rPr>
          <w:rFonts w:cstheme="minorHAnsi"/>
        </w:rPr>
        <w:t xml:space="preserve"> glycerol; YNBGS2, 1.75 g L</w:t>
      </w:r>
      <w:r w:rsidR="00AB2BD1" w:rsidRPr="003E79DB">
        <w:rPr>
          <w:rFonts w:cstheme="minorHAnsi"/>
          <w:vertAlign w:val="superscript"/>
        </w:rPr>
        <w:t>-1</w:t>
      </w:r>
      <w:r w:rsidR="00AB2BD1" w:rsidRPr="003E79DB">
        <w:rPr>
          <w:rFonts w:cstheme="minorHAnsi"/>
        </w:rPr>
        <w:t xml:space="preserve"> glycerol and 1.75 g L</w:t>
      </w:r>
      <w:r w:rsidR="00AB2BD1" w:rsidRPr="003E79DB">
        <w:rPr>
          <w:rFonts w:cstheme="minorHAnsi"/>
          <w:vertAlign w:val="superscript"/>
        </w:rPr>
        <w:t>-1</w:t>
      </w:r>
      <w:r w:rsidR="00AB2BD1" w:rsidRPr="003E79DB">
        <w:rPr>
          <w:rFonts w:cstheme="minorHAnsi"/>
        </w:rPr>
        <w:t xml:space="preserve"> sorbitol; YNBGS4, 1.75 g L</w:t>
      </w:r>
      <w:r w:rsidR="00AB2BD1" w:rsidRPr="003E79DB">
        <w:rPr>
          <w:rFonts w:cstheme="minorHAnsi"/>
          <w:vertAlign w:val="superscript"/>
        </w:rPr>
        <w:t>-1</w:t>
      </w:r>
      <w:r w:rsidR="00AB2BD1" w:rsidRPr="003E79DB">
        <w:rPr>
          <w:rFonts w:cstheme="minorHAnsi"/>
        </w:rPr>
        <w:t xml:space="preserve"> glycerol and 3.5 L</w:t>
      </w:r>
      <w:r w:rsidR="00AB2BD1" w:rsidRPr="003E79DB">
        <w:rPr>
          <w:rFonts w:cstheme="minorHAnsi"/>
          <w:vertAlign w:val="superscript"/>
        </w:rPr>
        <w:t>-1</w:t>
      </w:r>
      <w:r w:rsidR="00AB2BD1" w:rsidRPr="003E79DB">
        <w:rPr>
          <w:rFonts w:cstheme="minorHAnsi"/>
        </w:rPr>
        <w:t xml:space="preserve"> sorbitol).</w:t>
      </w:r>
      <w:r w:rsidR="00AF2D09" w:rsidRPr="003E79DB">
        <w:rPr>
          <w:rFonts w:cstheme="minorHAnsi"/>
        </w:rPr>
        <w:t xml:space="preserve"> </w:t>
      </w:r>
      <w:r w:rsidR="003E3DEE" w:rsidRPr="003E79DB">
        <w:rPr>
          <w:rFonts w:cstheme="minorHAnsi"/>
        </w:rPr>
        <w:t>The data show one representative culture.</w:t>
      </w:r>
    </w:p>
    <w:p w14:paraId="2805CFC1" w14:textId="77777777" w:rsidR="005F7B3A" w:rsidRDefault="005F7B3A" w:rsidP="00C3612E">
      <w:pPr>
        <w:jc w:val="both"/>
        <w:rPr>
          <w:rFonts w:ascii="Verdana" w:hAnsi="Verdana" w:cstheme="minorHAnsi"/>
          <w:sz w:val="20"/>
          <w:szCs w:val="20"/>
        </w:rPr>
      </w:pPr>
    </w:p>
    <w:p w14:paraId="12EEBC80" w14:textId="726A02B8" w:rsidR="005F7B3A" w:rsidRDefault="00F62D4E" w:rsidP="005F7B3A">
      <w:pPr>
        <w:spacing w:line="276" w:lineRule="auto"/>
        <w:jc w:val="center"/>
        <w:rPr>
          <w:rFonts w:ascii="Verdana" w:hAnsi="Verdana"/>
          <w:sz w:val="20"/>
          <w:szCs w:val="20"/>
        </w:rPr>
      </w:pPr>
      <w:r w:rsidRPr="00F62D4E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67F72F86" wp14:editId="717DFF0D">
            <wp:extent cx="4419704" cy="3422932"/>
            <wp:effectExtent l="0" t="0" r="0" b="6350"/>
            <wp:docPr id="9549609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609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2932" cy="342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92AE" w14:textId="3EF8DC6D" w:rsidR="003E79DB" w:rsidRDefault="005F7B3A" w:rsidP="00F120EF">
      <w:pPr>
        <w:spacing w:line="276" w:lineRule="auto"/>
        <w:jc w:val="both"/>
        <w:rPr>
          <w:rFonts w:cstheme="minorHAnsi"/>
        </w:rPr>
      </w:pPr>
      <w:r w:rsidRPr="00F120EF">
        <w:rPr>
          <w:rFonts w:cstheme="minorHAnsi"/>
          <w:b/>
          <w:iCs/>
        </w:rPr>
        <w:t>Fig S</w:t>
      </w:r>
      <w:r w:rsidR="00DC47AB">
        <w:rPr>
          <w:rFonts w:cstheme="minorHAnsi"/>
          <w:b/>
          <w:iCs/>
        </w:rPr>
        <w:t>8</w:t>
      </w:r>
      <w:r w:rsidR="00F67FEA" w:rsidRPr="00F120EF">
        <w:rPr>
          <w:rFonts w:cstheme="minorHAnsi"/>
          <w:b/>
          <w:iCs/>
        </w:rPr>
        <w:t xml:space="preserve">. </w:t>
      </w:r>
      <w:r w:rsidR="0039221C" w:rsidRPr="00F120EF">
        <w:rPr>
          <w:rFonts w:cstheme="minorHAnsi"/>
        </w:rPr>
        <w:t xml:space="preserve">Sorbitol concentration after 22 h of growth of strains </w:t>
      </w:r>
      <w:proofErr w:type="spellStart"/>
      <w:r w:rsidR="0039221C" w:rsidRPr="00F120EF">
        <w:rPr>
          <w:rFonts w:cstheme="minorHAnsi"/>
        </w:rPr>
        <w:t>SdhKO</w:t>
      </w:r>
      <w:proofErr w:type="spellEnd"/>
      <w:r w:rsidR="0039221C" w:rsidRPr="00F120EF">
        <w:rPr>
          <w:rFonts w:cstheme="minorHAnsi"/>
        </w:rPr>
        <w:t xml:space="preserve"> </w:t>
      </w:r>
      <w:proofErr w:type="spellStart"/>
      <w:r w:rsidR="0039221C" w:rsidRPr="00F120EF">
        <w:rPr>
          <w:rFonts w:cstheme="minorHAnsi"/>
        </w:rPr>
        <w:t>eGfp</w:t>
      </w:r>
      <w:proofErr w:type="spellEnd"/>
      <w:r w:rsidR="0039221C" w:rsidRPr="00F120EF">
        <w:rPr>
          <w:rFonts w:cstheme="minorHAnsi"/>
        </w:rPr>
        <w:t xml:space="preserve"> (blue) and </w:t>
      </w:r>
      <w:proofErr w:type="spellStart"/>
      <w:r w:rsidR="0039221C" w:rsidRPr="00F120EF">
        <w:rPr>
          <w:rFonts w:cstheme="minorHAnsi"/>
        </w:rPr>
        <w:t>SdhKO</w:t>
      </w:r>
      <w:proofErr w:type="spellEnd"/>
      <w:r w:rsidR="0039221C" w:rsidRPr="00F120EF">
        <w:rPr>
          <w:rFonts w:cstheme="minorHAnsi"/>
        </w:rPr>
        <w:t xml:space="preserve"> </w:t>
      </w:r>
      <w:proofErr w:type="spellStart"/>
      <w:r w:rsidR="0039221C" w:rsidRPr="00F120EF">
        <w:rPr>
          <w:rFonts w:cstheme="minorHAnsi"/>
        </w:rPr>
        <w:t>SdOE</w:t>
      </w:r>
      <w:proofErr w:type="spellEnd"/>
      <w:r w:rsidR="0039221C" w:rsidRPr="00F120EF">
        <w:rPr>
          <w:rFonts w:cstheme="minorHAnsi"/>
        </w:rPr>
        <w:t xml:space="preserve"> </w:t>
      </w:r>
      <w:proofErr w:type="spellStart"/>
      <w:r w:rsidR="0039221C" w:rsidRPr="00F120EF">
        <w:rPr>
          <w:rFonts w:cstheme="minorHAnsi"/>
        </w:rPr>
        <w:t>eGfp</w:t>
      </w:r>
      <w:proofErr w:type="spellEnd"/>
      <w:r w:rsidR="0039221C" w:rsidRPr="00F120EF">
        <w:rPr>
          <w:rFonts w:cstheme="minorHAnsi"/>
        </w:rPr>
        <w:t xml:space="preserve"> (orange) in the YNBS2 medium under different OTC (low, K</w:t>
      </w:r>
      <w:r w:rsidR="0039221C" w:rsidRPr="00F120EF">
        <w:rPr>
          <w:rFonts w:cstheme="minorHAnsi"/>
          <w:vertAlign w:val="subscript"/>
        </w:rPr>
        <w:t>L</w:t>
      </w:r>
      <w:r w:rsidR="0039221C" w:rsidRPr="00F120EF">
        <w:rPr>
          <w:rFonts w:cstheme="minorHAnsi"/>
        </w:rPr>
        <w:t>a 10 h</w:t>
      </w:r>
      <w:r w:rsidR="0039221C" w:rsidRPr="00F120EF">
        <w:rPr>
          <w:rFonts w:cstheme="minorHAnsi"/>
          <w:vertAlign w:val="superscript"/>
        </w:rPr>
        <w:t>-1</w:t>
      </w:r>
      <w:r w:rsidR="0039221C" w:rsidRPr="00F120EF">
        <w:rPr>
          <w:rFonts w:cstheme="minorHAnsi"/>
        </w:rPr>
        <w:t>; medium, K</w:t>
      </w:r>
      <w:r w:rsidR="0039221C" w:rsidRPr="00F120EF">
        <w:rPr>
          <w:rFonts w:cstheme="minorHAnsi"/>
          <w:vertAlign w:val="subscript"/>
        </w:rPr>
        <w:t>L</w:t>
      </w:r>
      <w:r w:rsidR="0039221C" w:rsidRPr="00F120EF">
        <w:rPr>
          <w:rFonts w:cstheme="minorHAnsi"/>
        </w:rPr>
        <w:t>a 10 h</w:t>
      </w:r>
      <w:r w:rsidR="0039221C" w:rsidRPr="00F120EF">
        <w:rPr>
          <w:rFonts w:cstheme="minorHAnsi"/>
          <w:vertAlign w:val="superscript"/>
        </w:rPr>
        <w:t>-1</w:t>
      </w:r>
      <w:r w:rsidR="0039221C" w:rsidRPr="00F120EF">
        <w:rPr>
          <w:rFonts w:cstheme="minorHAnsi"/>
        </w:rPr>
        <w:t>; high, K</w:t>
      </w:r>
      <w:r w:rsidR="0039221C" w:rsidRPr="00F120EF">
        <w:rPr>
          <w:rFonts w:cstheme="minorHAnsi"/>
          <w:vertAlign w:val="subscript"/>
        </w:rPr>
        <w:t>L</w:t>
      </w:r>
      <w:r w:rsidR="0039221C" w:rsidRPr="00F120EF">
        <w:rPr>
          <w:rFonts w:cstheme="minorHAnsi"/>
        </w:rPr>
        <w:t>a 100 h</w:t>
      </w:r>
      <w:r w:rsidR="0039221C" w:rsidRPr="00F120EF">
        <w:rPr>
          <w:rFonts w:cstheme="minorHAnsi"/>
          <w:vertAlign w:val="superscript"/>
        </w:rPr>
        <w:t>-1</w:t>
      </w:r>
      <w:r w:rsidR="0039221C" w:rsidRPr="00F120EF">
        <w:rPr>
          <w:rFonts w:cstheme="minorHAnsi"/>
        </w:rPr>
        <w:t>). Data are the mean and standard deviation of triplicate cultures conducted in in shake flasks.</w:t>
      </w:r>
    </w:p>
    <w:p w14:paraId="14139C74" w14:textId="77777777" w:rsidR="00076FB8" w:rsidRPr="00F120EF" w:rsidRDefault="00076FB8" w:rsidP="00F120EF">
      <w:pPr>
        <w:spacing w:line="276" w:lineRule="auto"/>
        <w:jc w:val="both"/>
        <w:rPr>
          <w:rFonts w:cstheme="minorHAnsi"/>
        </w:rPr>
      </w:pPr>
    </w:p>
    <w:p w14:paraId="20366972" w14:textId="4D4F8EA6" w:rsidR="00F03240" w:rsidRPr="00076FB8" w:rsidRDefault="00076FB8" w:rsidP="00076FB8">
      <w:pPr>
        <w:spacing w:line="276" w:lineRule="auto"/>
        <w:jc w:val="center"/>
        <w:rPr>
          <w:rFonts w:cstheme="minorHAnsi"/>
          <w:iCs/>
        </w:rPr>
      </w:pPr>
      <w:r w:rsidRPr="00AA6608"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 wp14:anchorId="087887B8" wp14:editId="23042C84">
            <wp:extent cx="2637931" cy="3249519"/>
            <wp:effectExtent l="0" t="0" r="0" b="0"/>
            <wp:docPr id="19701854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8544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0250" cy="32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F15F" w14:textId="19CD2600" w:rsidR="00600318" w:rsidRPr="00F120EF" w:rsidRDefault="00F03240" w:rsidP="0064127D">
      <w:pPr>
        <w:spacing w:line="276" w:lineRule="auto"/>
        <w:jc w:val="both"/>
        <w:rPr>
          <w:rFonts w:cstheme="minorHAnsi"/>
        </w:rPr>
      </w:pPr>
      <w:r w:rsidRPr="00F120EF">
        <w:rPr>
          <w:rFonts w:cstheme="minorHAnsi"/>
          <w:b/>
          <w:bCs/>
        </w:rPr>
        <w:t>Fig</w:t>
      </w:r>
      <w:r w:rsidR="00512C50" w:rsidRPr="00F120EF">
        <w:rPr>
          <w:rFonts w:cstheme="minorHAnsi"/>
          <w:b/>
          <w:bCs/>
        </w:rPr>
        <w:t xml:space="preserve">ure </w:t>
      </w:r>
      <w:r w:rsidRPr="00F120EF">
        <w:rPr>
          <w:rFonts w:cstheme="minorHAnsi"/>
          <w:b/>
          <w:bCs/>
        </w:rPr>
        <w:t>S</w:t>
      </w:r>
      <w:r w:rsidR="00DC47AB">
        <w:rPr>
          <w:rFonts w:cstheme="minorHAnsi"/>
          <w:b/>
          <w:bCs/>
        </w:rPr>
        <w:t>9</w:t>
      </w:r>
      <w:r w:rsidRPr="00F120EF">
        <w:rPr>
          <w:rFonts w:cstheme="minorHAnsi"/>
          <w:b/>
          <w:bCs/>
        </w:rPr>
        <w:t>.</w:t>
      </w:r>
      <w:r w:rsidRPr="00F120EF">
        <w:rPr>
          <w:rFonts w:cstheme="minorHAnsi"/>
        </w:rPr>
        <w:t xml:space="preserve"> </w:t>
      </w:r>
      <w:r w:rsidR="00F67FEA" w:rsidRPr="00F120EF">
        <w:rPr>
          <w:rFonts w:cstheme="minorHAnsi"/>
        </w:rPr>
        <w:t>e</w:t>
      </w:r>
      <w:r w:rsidR="00F67FEA" w:rsidRPr="00F120EF">
        <w:rPr>
          <w:rFonts w:cstheme="minorHAnsi"/>
          <w:i/>
        </w:rPr>
        <w:t>GFP</w:t>
      </w:r>
      <w:r w:rsidR="00F67FEA" w:rsidRPr="00F120EF">
        <w:rPr>
          <w:rFonts w:cstheme="minorHAnsi"/>
        </w:rPr>
        <w:t xml:space="preserve"> gene expression level for </w:t>
      </w:r>
      <w:bookmarkStart w:id="1" w:name="_Hlk189143033"/>
      <w:proofErr w:type="spellStart"/>
      <w:r w:rsidR="00F67FEA" w:rsidRPr="00F120EF">
        <w:rPr>
          <w:rFonts w:cstheme="minorHAnsi"/>
        </w:rPr>
        <w:t>FdhKO</w:t>
      </w:r>
      <w:proofErr w:type="spellEnd"/>
      <w:r w:rsidR="00F67FEA" w:rsidRPr="00F120EF">
        <w:rPr>
          <w:rFonts w:cstheme="minorHAnsi"/>
        </w:rPr>
        <w:t xml:space="preserve"> </w:t>
      </w:r>
      <w:proofErr w:type="spellStart"/>
      <w:r w:rsidR="00F67FEA" w:rsidRPr="00F120EF">
        <w:rPr>
          <w:rFonts w:cstheme="minorHAnsi"/>
        </w:rPr>
        <w:t>eGfp</w:t>
      </w:r>
      <w:bookmarkEnd w:id="1"/>
      <w:proofErr w:type="spellEnd"/>
      <w:r w:rsidR="00F67FEA" w:rsidRPr="00F120EF">
        <w:rPr>
          <w:rFonts w:cstheme="minorHAnsi"/>
        </w:rPr>
        <w:t xml:space="preserve"> and </w:t>
      </w:r>
      <w:proofErr w:type="spellStart"/>
      <w:r w:rsidR="00F67FEA" w:rsidRPr="00F120EF">
        <w:rPr>
          <w:rFonts w:cstheme="minorHAnsi"/>
        </w:rPr>
        <w:t>FdhKO-SdOE</w:t>
      </w:r>
      <w:proofErr w:type="spellEnd"/>
      <w:r w:rsidR="00F67FEA" w:rsidRPr="00F120EF">
        <w:rPr>
          <w:rFonts w:cstheme="minorHAnsi"/>
        </w:rPr>
        <w:t xml:space="preserve"> </w:t>
      </w:r>
      <w:proofErr w:type="spellStart"/>
      <w:r w:rsidR="00F67FEA" w:rsidRPr="00F120EF">
        <w:rPr>
          <w:rFonts w:cstheme="minorHAnsi"/>
        </w:rPr>
        <w:t>eGfp</w:t>
      </w:r>
      <w:proofErr w:type="spellEnd"/>
      <w:r w:rsidR="00F67FEA" w:rsidRPr="00F120EF">
        <w:rPr>
          <w:rFonts w:cstheme="minorHAnsi"/>
        </w:rPr>
        <w:t xml:space="preserve"> strains cultured strains grown under different OTC (low, K</w:t>
      </w:r>
      <w:r w:rsidR="00F67FEA" w:rsidRPr="00F120EF">
        <w:rPr>
          <w:rFonts w:cstheme="minorHAnsi"/>
          <w:vertAlign w:val="subscript"/>
        </w:rPr>
        <w:t>L</w:t>
      </w:r>
      <w:r w:rsidR="00F67FEA" w:rsidRPr="00F120EF">
        <w:rPr>
          <w:rFonts w:cstheme="minorHAnsi"/>
        </w:rPr>
        <w:t>a 10 h</w:t>
      </w:r>
      <w:r w:rsidR="00F67FEA" w:rsidRPr="00F120EF">
        <w:rPr>
          <w:rFonts w:cstheme="minorHAnsi"/>
          <w:vertAlign w:val="superscript"/>
        </w:rPr>
        <w:t>-1</w:t>
      </w:r>
      <w:r w:rsidR="00F67FEA" w:rsidRPr="00F120EF">
        <w:rPr>
          <w:rFonts w:cstheme="minorHAnsi"/>
        </w:rPr>
        <w:t>; high, K</w:t>
      </w:r>
      <w:r w:rsidR="00F67FEA" w:rsidRPr="00F120EF">
        <w:rPr>
          <w:rFonts w:cstheme="minorHAnsi"/>
          <w:vertAlign w:val="subscript"/>
        </w:rPr>
        <w:t>L</w:t>
      </w:r>
      <w:r w:rsidR="00F67FEA" w:rsidRPr="00F120EF">
        <w:rPr>
          <w:rFonts w:cstheme="minorHAnsi"/>
        </w:rPr>
        <w:t>a 100 h</w:t>
      </w:r>
      <w:r w:rsidR="00F67FEA" w:rsidRPr="00F120EF">
        <w:rPr>
          <w:rFonts w:cstheme="minorHAnsi"/>
          <w:vertAlign w:val="superscript"/>
        </w:rPr>
        <w:t>-1</w:t>
      </w:r>
      <w:r w:rsidR="00F67FEA" w:rsidRPr="00F120EF">
        <w:rPr>
          <w:rFonts w:cstheme="minorHAnsi"/>
        </w:rPr>
        <w:t>), in shake-flask cultures. Culture samples were taken at the mid-exponential growth phase (i.e. after 22 h). Data are means and standard deviations of triplicate cultures. Gene expression levels were normalized according to that of actin gene.</w:t>
      </w:r>
    </w:p>
    <w:p w14:paraId="671F5A95" w14:textId="77777777" w:rsidR="00BA5C4F" w:rsidRPr="0064127D" w:rsidRDefault="00BA5C4F" w:rsidP="0064127D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71457141" w14:textId="77777777" w:rsidR="00314676" w:rsidRDefault="00314676"/>
    <w:p w14:paraId="5592041F" w14:textId="77777777" w:rsidR="00314676" w:rsidRDefault="00314676"/>
    <w:tbl>
      <w:tblPr>
        <w:tblStyle w:val="TableGrid1"/>
        <w:tblW w:w="85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204"/>
        <w:gridCol w:w="2595"/>
      </w:tblGrid>
      <w:tr w:rsidR="00D60794" w:rsidRPr="00C5614C" w14:paraId="4E7A1D76" w14:textId="77777777" w:rsidTr="000F676C">
        <w:trPr>
          <w:trHeight w:val="287"/>
          <w:jc w:val="center"/>
        </w:trPr>
        <w:tc>
          <w:tcPr>
            <w:tcW w:w="8500" w:type="dxa"/>
            <w:gridSpan w:val="3"/>
            <w:tcBorders>
              <w:bottom w:val="single" w:sz="4" w:space="0" w:color="auto"/>
            </w:tcBorders>
          </w:tcPr>
          <w:p w14:paraId="550F7EA3" w14:textId="77777777" w:rsidR="00D60794" w:rsidRPr="00C5614C" w:rsidRDefault="00D60794" w:rsidP="000F676C">
            <w:pPr>
              <w:rPr>
                <w:rFonts w:eastAsia="Times New Roman" w:cstheme="minorHAnsi"/>
                <w:color w:val="000000"/>
                <w:lang w:val="en-US" w:eastAsia="en-GB"/>
                <w14:ligatures w14:val="none"/>
              </w:rPr>
            </w:pPr>
            <w:r w:rsidRPr="00C5614C">
              <w:rPr>
                <w:rFonts w:eastAsia="Times New Roman" w:cstheme="minorHAnsi"/>
                <w:b/>
                <w:bCs/>
                <w:color w:val="000000"/>
                <w:lang w:val="en-US" w:eastAsia="en-GB"/>
                <w14:ligatures w14:val="none"/>
              </w:rPr>
              <w:t>Table S1.</w:t>
            </w:r>
            <w:r w:rsidRPr="00C5614C">
              <w:rPr>
                <w:rFonts w:eastAsia="Times New Roman" w:cstheme="minorHAnsi"/>
                <w:color w:val="000000"/>
                <w:lang w:val="en-US" w:eastAsia="en-GB"/>
                <w14:ligatures w14:val="none"/>
              </w:rPr>
              <w:t xml:space="preserve"> </w:t>
            </w:r>
            <w:r w:rsidRPr="00C5614C">
              <w:rPr>
                <w:rFonts w:eastAsia="Times New Roman" w:cstheme="minorHAnsi"/>
                <w:i/>
                <w:iCs/>
                <w:color w:val="000000"/>
                <w:lang w:val="en-US" w:eastAsia="en-GB"/>
                <w14:ligatures w14:val="none"/>
              </w:rPr>
              <w:t>Escherichia coli</w:t>
            </w:r>
            <w:r w:rsidRPr="00C5614C">
              <w:rPr>
                <w:rFonts w:eastAsia="Times New Roman" w:cstheme="minorHAnsi"/>
                <w:color w:val="000000"/>
                <w:lang w:val="en-US" w:eastAsia="en-GB"/>
                <w14:ligatures w14:val="none"/>
              </w:rPr>
              <w:t xml:space="preserve"> strains used in this study.</w:t>
            </w:r>
          </w:p>
        </w:tc>
      </w:tr>
      <w:tr w:rsidR="00D60794" w:rsidRPr="00C5614C" w14:paraId="7191D6EF" w14:textId="77777777" w:rsidTr="000F676C">
        <w:trPr>
          <w:trHeight w:val="28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F7D9B96" w14:textId="77777777" w:rsidR="005428D4" w:rsidRDefault="00D60794" w:rsidP="008B4A14">
            <w:pPr>
              <w:jc w:val="center"/>
              <w:rPr>
                <w:rFonts w:eastAsia="Times New Roman" w:cstheme="minorHAnsi"/>
                <w:b/>
                <w:bCs/>
                <w:color w:val="FF0000"/>
                <w:lang w:eastAsia="en-GB"/>
              </w:rPr>
            </w:pPr>
            <w:r w:rsidRPr="00C5614C"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  <w:t>Strain name</w:t>
            </w:r>
          </w:p>
          <w:p w14:paraId="3DC92770" w14:textId="60C67852" w:rsidR="00D60794" w:rsidRPr="00C5614C" w:rsidRDefault="00D60794" w:rsidP="008B4A14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C5614C"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  <w:t>(plasmid)</w:t>
            </w:r>
          </w:p>
        </w:tc>
        <w:tc>
          <w:tcPr>
            <w:tcW w:w="420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8FAB8EB" w14:textId="3BEA1E5F" w:rsidR="00D60794" w:rsidRPr="00C5614C" w:rsidRDefault="00D60794" w:rsidP="008B4A14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eastAsia="Times New Roman" w:cstheme="minorHAnsi"/>
                <w:b/>
                <w:bCs/>
                <w:color w:val="000000"/>
                <w:kern w:val="0"/>
                <w:lang w:eastAsia="en-GB"/>
                <w14:ligatures w14:val="none"/>
              </w:rPr>
              <w:t>Plasmid - genotype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auto"/>
            </w:tcBorders>
          </w:tcPr>
          <w:p w14:paraId="75950947" w14:textId="229032E4" w:rsidR="00D60794" w:rsidRPr="00C5614C" w:rsidRDefault="00D60794" w:rsidP="008B4A14">
            <w:pPr>
              <w:jc w:val="center"/>
              <w:rPr>
                <w:rFonts w:cstheme="minorHAnsi"/>
                <w:b/>
                <w:bCs/>
              </w:rPr>
            </w:pPr>
            <w:r w:rsidRPr="00C5614C">
              <w:rPr>
                <w:rFonts w:eastAsia="Times New Roman" w:cstheme="minorHAnsi"/>
                <w:b/>
                <w:bCs/>
                <w:color w:val="000000"/>
                <w:kern w:val="0"/>
                <w:lang w:eastAsia="en-GB"/>
                <w14:ligatures w14:val="none"/>
              </w:rPr>
              <w:t>Source/Reference</w:t>
            </w:r>
          </w:p>
        </w:tc>
      </w:tr>
      <w:tr w:rsidR="00D60794" w:rsidRPr="00C5614C" w14:paraId="4C068141" w14:textId="77777777" w:rsidTr="000F676C">
        <w:trPr>
          <w:trHeight w:val="287"/>
          <w:jc w:val="center"/>
        </w:trPr>
        <w:tc>
          <w:tcPr>
            <w:tcW w:w="1701" w:type="dxa"/>
            <w:tcBorders>
              <w:top w:val="single" w:sz="4" w:space="0" w:color="auto"/>
            </w:tcBorders>
          </w:tcPr>
          <w:p w14:paraId="02EF8FA1" w14:textId="77777777" w:rsidR="00D60794" w:rsidRPr="00C5614C" w:rsidRDefault="00D60794" w:rsidP="000F676C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cstheme="minorHAnsi"/>
              </w:rPr>
              <w:t>A2</w:t>
            </w:r>
          </w:p>
        </w:tc>
        <w:tc>
          <w:tcPr>
            <w:tcW w:w="4204" w:type="dxa"/>
            <w:tcBorders>
              <w:top w:val="single" w:sz="4" w:space="0" w:color="auto"/>
            </w:tcBorders>
            <w:noWrap/>
          </w:tcPr>
          <w:p w14:paraId="3B65D041" w14:textId="77777777" w:rsidR="00D60794" w:rsidRPr="00C5614C" w:rsidRDefault="00D60794" w:rsidP="000F676C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BB1_23</w:t>
            </w:r>
          </w:p>
        </w:tc>
        <w:tc>
          <w:tcPr>
            <w:tcW w:w="2595" w:type="dxa"/>
            <w:tcBorders>
              <w:top w:val="single" w:sz="4" w:space="0" w:color="auto"/>
            </w:tcBorders>
          </w:tcPr>
          <w:p w14:paraId="4BF3335E" w14:textId="77777777" w:rsidR="00D60794" w:rsidRPr="00C5614C" w:rsidRDefault="00FB410F" w:rsidP="000F676C">
            <w:pPr>
              <w:ind w:hanging="18"/>
              <w:rPr>
                <w:rFonts w:eastAsia="Times New Roman" w:cstheme="minorHAnsi"/>
                <w:color w:val="000000"/>
                <w:kern w:val="0"/>
                <w:lang w:val="fr-BE" w:eastAsia="en-GB"/>
                <w14:ligatures w14:val="none"/>
              </w:rPr>
            </w:pPr>
            <w:sdt>
              <w:sdtPr>
                <w:rPr>
                  <w:rFonts w:cstheme="minorHAnsi"/>
                  <w:color w:val="000000"/>
                </w:rPr>
                <w:tag w:val="MENDELEY_CITATION_v3_eyJjaXRhdGlvbklEIjoiTUVOREVMRVlfQ0lUQVRJT05fOWQ1MjU4YjMtZGI4Mi00OTc0LWFiNGItNTAwOTE5YmE1ZjM1IiwicHJvcGVydGllcyI6eyJub3RlSW5kZXgiOjB9LCJpc0VkaXRlZCI6ZmFsc2UsIm1hbnVhbE92ZXJyaWRlIjp7ImlzTWFudWFsbHlPdmVycmlkZGVuIjpmYWxzZSwiY2l0ZXByb2NUZXh0IjoiKFByaWVsaG9mZXIgPGk+ZXQgYWwuPC9pPiwgMjAxNykiLCJtYW51YWxPdmVycmlkZVRleHQiOiIifSwiY2l0YXRpb25JdGVtcyI6W3siaWQiOiJjMmJkZGE1OC00MTYzLTNkOGUtYjdiYi0xZjkyZjY5MDg0NzQiLCJpdGVtRGF0YSI6eyJ0eXBlIjoiYXJ0aWNsZS1qb3VybmFsIiwiaWQiOiJjMmJkZGE1OC00MTYzLTNkOGUtYjdiYi0xZjkyZjY5MDg0NzQiLCJ0aXRsZSI6IkdvbGRlblBpQ1M6IGEgR29sZGVuIEdhdGUtZGVyaXZlZCBtb2R1bGFyIGNsb25pbmcgc3lzdGVtIGZvciBhcHBsaWVkIHN5bnRoZXRpYyBiaW9sb2d5IGluIHRoZSB5ZWFzdCA8aT4gUGljaGlhIHBhc3RvcmlzPC9pPiIsImF1dGhvciI6W3siZmFtaWx5IjoiUHJpZWxob2ZlciIsImdpdmVuIjoiUm9sYW5kIiwicGFyc2UtbmFtZXMiOmZhbHNlLCJkcm9wcGluZy1wYXJ0aWNsZSI6IiIsIm5vbi1kcm9wcGluZy1wYXJ0aWNsZSI6IiJ9LHsiZmFtaWx5IjoiQmFycmVybyIsImdpdmVuIjoiSnVhbiBKLiIsInBhcnNlLW5hbWVzIjpmYWxzZSwiZHJvcHBpbmctcGFydGljbGUiOiIiLCJub24tZHJvcHBpbmctcGFydGljbGUiOiIifSx7ImZhbWlseSI6IlN0ZXVlciIsImdpdmVuIjoiU3RlZmFuaWUiLCJwYXJzZS1uYW1lcyI6ZmFsc2UsImRyb3BwaW5nLXBhcnRpY2xlIjoiIiwibm9uLWRyb3BwaW5nLXBhcnRpY2xlIjoiIn0seyJmYW1pbHkiOiJHYXNzbGVyIiwiZ2l2ZW4iOiJUaG9tYXMiLCJwYXJzZS1uYW1lcyI6ZmFsc2UsImRyb3BwaW5nLXBhcnRpY2xlIjoiIiwibm9uLWRyb3BwaW5nLXBhcnRpY2xlIjoiIn0seyJmYW1pbHkiOiJaYWhybCIsImdpdmVuIjoiUmljaGFyZCIsInBhcnNlLW5hbWVzIjpmYWxzZSwiZHJvcHBpbmctcGFydGljbGUiOiIiLCJub24tZHJvcHBpbmctcGFydGljbGUiOiIifSx7ImZhbWlseSI6IkJhdW1hbm4iLCJnaXZlbiI6IktyaXN0aW4iLCJwYXJzZS1uYW1lcyI6ZmFsc2UsImRyb3BwaW5nLXBhcnRpY2xlIjoiIiwibm9uLWRyb3BwaW5nLXBhcnRpY2xlIjoiIn0seyJmYW1pbHkiOiJTYXVlciIsImdpdmVuIjoiTWljaGFlbCIsInBhcnNlLW5hbWVzIjpmYWxzZSwiZHJvcHBpbmctcGFydGljbGUiOiIiLCJub24tZHJvcHBpbmctcGFydGljbGUiOiIifSx7ImZhbWlseSI6Ik1hdHRhbm92aWNoIiwiZ2l2ZW4iOiJEaWV0aGFyZCIsInBhcnNlLW5hbWVzIjpmYWxzZSwiZHJvcHBpbmctcGFydGljbGUiOiIiLCJub24tZHJvcHBpbmctcGFydGljbGUiOiIifSx7ImZhbWlseSI6Ikdhc3NlciIsImdpdmVuIjoiQnJpZ2l0dGUiLCJwYXJzZS1uYW1lcyI6ZmFsc2UsImRyb3BwaW5nLXBhcnRpY2xlIjoiIiwibm9uLWRyb3BwaW5nLXBhcnRpY2xlIjoiIn0seyJmYW1pbHkiOiJNYXJ4IiwiZ2l2ZW4iOiJIYW5zIiwicGFyc2UtbmFtZXMiOmZhbHNlLCJkcm9wcGluZy1wYXJ0aWNsZSI6IiIsIm5vbi1kcm9wcGluZy1wYXJ0aWNsZSI6IiJ9XSwiY29udGFpbmVyLXRpdGxlIjoiQk1DIFN5c3RlbXMgQmlvbG9neSIsImFjY2Vzc2VkIjp7ImRhdGUtcGFydHMiOltbMjAyMSwyLDI2XV19LCJET0kiOiIxMC4xMTg2L3MxMjkxOC0wMTctMDQ5Mi0zIiwiSVNTTiI6IjE3NTItMDUwOSIsIlVSTCI6Imh0dHBzOi8vYm1jc3lzdGJpb2wuYmlvbWVkY2VudHJhbC5jb20vYXJ0aWNsZXMvMTAuMTE4Ni9zMTI5MTgtMDE3LTA0OTItMyIsImlzc3VlZCI6eyJkYXRlLXBhcnRzIjpbWzIwMTcsMTIsOF1dfSwicGFnZSI6IjEyMyIsImFic3RyYWN0IjoiQmFja2dyb3VuZDogU3RhdGUtb2YtdGhlLWFydCBzdHJhaW4gZW5naW5lZXJpbmcgdGVjaG5pcXVlcyBmb3IgdGhlIGhvc3QgUGljaGlhIHBhc3RvcmlzIChzeW4uIEtvbWFnYXRhZWxsYSBzcHAuKSBpbmNsdWRlIG92ZXJleHByZXNzaW9uIG9mIGhvbW9sb2dvdXMgYW5kIGhldGVyb2xvZ291cyBnZW5lcywgYW5kIGRlbGV0aW9uIG9mIGhvc3QgZ2VuZXMuIEZvciBtZXRhYm9saWMgYW5kIGNlbGwgZW5naW5lZXJpbmcgcHVycG9zZXMgdGhlIHNpbXVsdGFuZW91cyBvdmVyZXhwcmVzc2lvbiBvZiBtb3JlIHRoYW4gb25lIGdlbmUgd291bGQgb2Z0ZW4gYmUgcmVxdWlyZWQuIFZlcnkgcmVjZW50bHksIEdvbGRlbiBHYXRlIGJhc2VkIGxpYnJhcmllcyB3ZXJlIGFkYXB0ZWQgdG8gb3B0aW1pemUgc2luZ2xlIGV4cHJlc3Npb24gY2Fzc2V0dGVzIGZvciByZWNvbWJpbmFudCBwcm90ZWlucyBpbiBQLiBwYXN0b3Jpcy4gSG93ZXZlciwgYW4gZWZmaWNpZW50IHRvb2xib3ggYWxsb3dpbmcgdGhlIG92ZXJleHByZXNzaW9uIG9mIG11bHRpcGxlIGdlbmVzIGF0IG9uY2Ugd2FzIG5vdCBhdmFpbGFibGUgZm9yIFAuIHBhc3RvcmlzLiBNZXRob2RzOiBXaXRoIHRoZSBHb2xkZW5QaUNTIHN5c3RlbSwgd2UgcHJvdmlkZSBhIGZsZXhpYmxlIG1vZHVsYXIgc3lzdGVtIGZvciBhZHZhbmNlZCBzdHJhaW4gZW5naW5lZXJpbmcgaW4gUC4gcGFzdG9yaXMgYmFzZWQgb24gR29sZGVuIEdhdGUgY2xvbmluZy4gRm9yIHRoaXMgcHVycG9zZSwgd2UgZXN0YWJsaXNoZWQgYSB3aWRlIHZhcmlldHkgb2Ygc3RhbmRhcmRpemVkIGdlbmV0aWMgcGFydHMgKDIwIHByb21vdGVycyBvZiBkaWZmZXJlbnQgc3RyZW5ndGgsIDEwIHRyYW5zY3JpcHRpb24gdGVybWluYXRvcnMsIDQgZ2Vub21lIGludGVncmF0aW9uIGxvY2ksIDQgcmVzaXN0YW5jZSBtYXJrZXIgY2Fzc2V0dGVzKS4gUmVzdWx0czogQWxsIGdlbmV0aWMgcGFydHMgd2VyZSBjaGFyYWN0ZXJpemVkIGJhc2VkIG9uIHRoZWlyIGV4cHJlc3Npb24gc3RyZW5ndGggbWVhc3VyZWQgYnkgZUdGUCBhcyByZXBvcnRlciBpbiB1cCB0byBmb3VyIHByb2R1Y3Rpb24tcmVsZXZhbnQgY29uZGl0aW9ucy4gVGhlIHByb21vdGVycywgd2hpY2ggYXJlIGVpdGhlciBjb25zdGl0dXRpdmUgb3IgcmVndWxhdGFibGUsIGNvdmVyIGEgYnJvYWQgcmFuZ2Ugb2YgZXhwcmVzc2lvbiBzdHJlbmd0aHMgaW4gdGhlaXIgYWN0aXZlIGNvbmRpdGlvbnMgKDItMTkyJSBvZiB0aGUgZ2x5Y2VyYWxkZWh5ZGUtMy1waG9zcGhhdGUgZGVoeWRyb2dlbmFzZSBwcm9tb3RlciBQIEdBUCksIHdoaWxlIGFsbCB0cmFuc2NyaXB0aW9uIHRlcm1pbmF0b3JzIGFuZCBnZW5vbWUgaW50ZWdyYXRpb24gbG9jaSBsZWQgdG8gZXF1YWxseSBoaWdoIGV4cHJlc3Npb24gc3RyZW5ndGguIFRoZXNlIG1vZHVsYXIgZ2VuZXRpYyBwYXJ0cyBjYW4gYmUgcmVhZGlseSBjb21iaW5lZCBpbiB2ZXJzYXRpbGUgb3JkZXIsIGFzIGV4ZW1wbGlmaWVkIGZvciB0aGUgc2ltdWx0YW5lb3VzIGV4cHJlc3Npb24gb2YgQ2FzOSBhbmQgb25lIG9yIG1vcmUgZ3VpZGUtUk5BIGV4cHJlc3Npb24gdW5pdHMuIEltcG9ydGFudGx5LCBmb3IgY29uc3RydWN0aW5nIG11bHRpZ2VuZSBjb25zdHJ1Y3RzICh2ZWN0b3JzIHdpdGggbW9yZSB0aGFuIHR3byBleHByZXNzaW9uIHVuaXRzKSBpdCBpcyBub3Qgb25seSBlc3NlbnRpYWwgdG8gYmFsYW5jZSB0aGUgZXhwcmVzc2lvbiBvZiB0aGUgaW5kaXZpZHVhbCBnZW5lcywgYnV0IGFsc28gdG8gYXZvaWQgcmVwZXRpdGl2ZSBob21vbG9nb3VzIHNlcXVlbmNlcyB3aGljaCB3ZXJlIG90aGVyd2lzZSBzaG93biB0byB0cmlnZ2VyIFwibG9vcC1vdXRcIiBvZiB2ZWN0b3IgRE5BIGZyb20gdGhlIFAuIHBhc3RvcmlzIGdlbm9tZS4gQ29uY2x1c2lvbnM6IEdvbGRlblBpQ1MsIGEgbW9kdWxhciBHb2xkZW4gR2F0ZS1kZXJpdmVkIFAuIHBhc3RvcmlzIGNsb25pbmcgc3lzdGVtLCBpcyB2ZXJ5IGZsZXhpYmxlIGFuZCBlZmZpY2llbnQgYW5kIGNhbiBiZSB1c2VkIGZvciBzdHJhaW4gZW5naW5lZXJpbmcgb2YgUC4gcGFzdG9yaXMgdG8gYWNjb21wbGlzaCBwYXRod2F5IGV4cHJlc3Npb24sIHByb3RlaW4gcHJvZHVjdGlvbiBvciBvdGhlciBhcHBsaWNhdGlvbnMgd2hlcmUgdGhlIGludGVncmF0aW9uIG9mIHZhcmlvdXMgRE5BIHByb2R1Y3RzIGlzIHJlcXVpcmVkLiBJdCBhbGxvd3MgZm9yIHRoZSBhc3NlbWJseSBvZiB1cCB0byBlaWdodCBleHByZXNzaW9uIHVuaXRzIG9uIG9uZSBwbGFzbWlkIHdpdGggdGhlIGFiaWxpdHkgdG8gdXNlIGRpZmZlcmVudCBjaGFyYWN0ZXJpemVkIHByb21vdGVycyBhbmQgdGVybWluYXRvcnMgZm9yIGVhY2ggZXhwcmVzc2lvbiB1bml0LiBHb2xkZW5QaUNTIHZlY3RvcnMgYXJlIGF2YWlsYWJsZSBhdCBBZGRnZW5lLiIsInB1Ymxpc2hlciI6IkJpb01lZCBDZW50cmFsIEx0ZC4iLCJpc3N1ZSI6IjEiLCJ2b2x1bWUiOiIxMSIsImNvbnRhaW5lci10aXRsZS1zaG9ydCI6IkJNQyBTeXN0IEJpb2wifSwiaXNUZW1wb3JhcnkiOmZhbHNlfV19"/>
                <w:id w:val="3642732"/>
                <w:placeholder>
                  <w:docPart w:val="CBECD8D672B94C299B82FF28113F148C"/>
                </w:placeholder>
              </w:sdtPr>
              <w:sdtEndPr/>
              <w:sdtContent>
                <w:r w:rsidR="00D60794" w:rsidRPr="00C5614C">
                  <w:rPr>
                    <w:rFonts w:eastAsia="Times New Roman" w:cstheme="minorHAnsi"/>
                    <w:color w:val="000000"/>
                  </w:rPr>
                  <w:t>(</w:t>
                </w:r>
                <w:proofErr w:type="spellStart"/>
                <w:r w:rsidR="00D60794" w:rsidRPr="00C5614C">
                  <w:rPr>
                    <w:rFonts w:eastAsia="Times New Roman" w:cstheme="minorHAnsi"/>
                    <w:color w:val="000000"/>
                  </w:rPr>
                  <w:t>Prielhofer</w:t>
                </w:r>
                <w:proofErr w:type="spellEnd"/>
                <w:r w:rsidR="00D60794" w:rsidRPr="00C5614C">
                  <w:rPr>
                    <w:rFonts w:eastAsia="Times New Roman" w:cstheme="minorHAnsi"/>
                    <w:color w:val="000000"/>
                  </w:rPr>
                  <w:t xml:space="preserve"> </w:t>
                </w:r>
                <w:r w:rsidR="00D60794" w:rsidRPr="00C5614C">
                  <w:rPr>
                    <w:rFonts w:eastAsia="Times New Roman" w:cstheme="minorHAnsi"/>
                    <w:i/>
                    <w:iCs/>
                    <w:color w:val="000000"/>
                  </w:rPr>
                  <w:t>et al.</w:t>
                </w:r>
                <w:r w:rsidR="00D60794" w:rsidRPr="00C5614C">
                  <w:rPr>
                    <w:rFonts w:eastAsia="Times New Roman" w:cstheme="minorHAnsi"/>
                    <w:color w:val="000000"/>
                  </w:rPr>
                  <w:t>, 2017)</w:t>
                </w:r>
              </w:sdtContent>
            </w:sdt>
          </w:p>
        </w:tc>
      </w:tr>
      <w:tr w:rsidR="00D60794" w:rsidRPr="00C5614C" w14:paraId="6DAE7FCC" w14:textId="77777777" w:rsidTr="000F676C">
        <w:trPr>
          <w:trHeight w:val="287"/>
          <w:jc w:val="center"/>
        </w:trPr>
        <w:tc>
          <w:tcPr>
            <w:tcW w:w="1701" w:type="dxa"/>
          </w:tcPr>
          <w:p w14:paraId="309967DE" w14:textId="77777777" w:rsidR="00D60794" w:rsidRPr="00C5614C" w:rsidRDefault="00D60794" w:rsidP="000F676C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cstheme="minorHAnsi"/>
              </w:rPr>
              <w:t>D12</w:t>
            </w:r>
          </w:p>
        </w:tc>
        <w:tc>
          <w:tcPr>
            <w:tcW w:w="4204" w:type="dxa"/>
            <w:noWrap/>
          </w:tcPr>
          <w:p w14:paraId="08326D8B" w14:textId="77777777" w:rsidR="00D60794" w:rsidRPr="00C5614C" w:rsidRDefault="00D60794" w:rsidP="000F676C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cstheme="minorHAnsi"/>
              </w:rPr>
              <w:t>BB3aZ_14</w:t>
            </w:r>
          </w:p>
        </w:tc>
        <w:tc>
          <w:tcPr>
            <w:tcW w:w="2595" w:type="dxa"/>
          </w:tcPr>
          <w:p w14:paraId="11A12253" w14:textId="77777777" w:rsidR="00D60794" w:rsidRPr="00C5614C" w:rsidRDefault="00FB410F" w:rsidP="000F676C">
            <w:pPr>
              <w:ind w:hanging="18"/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sdt>
              <w:sdtPr>
                <w:rPr>
                  <w:rFonts w:cstheme="minorHAnsi"/>
                  <w:color w:val="000000"/>
                </w:rPr>
                <w:tag w:val="MENDELEY_CITATION_v3_eyJjaXRhdGlvbklEIjoiTUVOREVMRVlfQ0lUQVRJT05fOGE2OTRhNGQtMjgwZi00NjdhLWFiY2QtNjU4OTk1NmM1ZWRkIiwicHJvcGVydGllcyI6eyJub3RlSW5kZXgiOjB9LCJpc0VkaXRlZCI6ZmFsc2UsIm1hbnVhbE92ZXJyaWRlIjp7ImlzTWFudWFsbHlPdmVycmlkZGVuIjpmYWxzZSwiY2l0ZXByb2NUZXh0IjoiKFByaWVsaG9mZXIgPGk+ZXQgYWwuPC9pPiwgMjAxNykiLCJtYW51YWxPdmVycmlkZVRleHQiOiIifSwiY2l0YXRpb25JdGVtcyI6W3siaWQiOiJjMmJkZGE1OC00MTYzLTNkOGUtYjdiYi0xZjkyZjY5MDg0NzQiLCJpdGVtRGF0YSI6eyJ0eXBlIjoiYXJ0aWNsZS1qb3VybmFsIiwiaWQiOiJjMmJkZGE1OC00MTYzLTNkOGUtYjdiYi0xZjkyZjY5MDg0NzQiLCJ0aXRsZSI6IkdvbGRlblBpQ1M6IGEgR29sZGVuIEdhdGUtZGVyaXZlZCBtb2R1bGFyIGNsb25pbmcgc3lzdGVtIGZvciBhcHBsaWVkIHN5bnRoZXRpYyBiaW9sb2d5IGluIHRoZSB5ZWFzdCA8aT4gUGljaGlhIHBhc3RvcmlzPC9pPiIsImF1dGhvciI6W3siZmFtaWx5IjoiUHJpZWxob2ZlciIsImdpdmVuIjoiUm9sYW5kIiwicGFyc2UtbmFtZXMiOmZhbHNlLCJkcm9wcGluZy1wYXJ0aWNsZSI6IiIsIm5vbi1kcm9wcGluZy1wYXJ0aWNsZSI6IiJ9LHsiZmFtaWx5IjoiQmFycmVybyIsImdpdmVuIjoiSnVhbiBKLiIsInBhcnNlLW5hbWVzIjpmYWxzZSwiZHJvcHBpbmctcGFydGljbGUiOiIiLCJub24tZHJvcHBpbmctcGFydGljbGUiOiIifSx7ImZhbWlseSI6IlN0ZXVlciIsImdpdmVuIjoiU3RlZmFuaWUiLCJwYXJzZS1uYW1lcyI6ZmFsc2UsImRyb3BwaW5nLXBhcnRpY2xlIjoiIiwibm9uLWRyb3BwaW5nLXBhcnRpY2xlIjoiIn0seyJmYW1pbHkiOiJHYXNzbGVyIiwiZ2l2ZW4iOiJUaG9tYXMiLCJwYXJzZS1uYW1lcyI6ZmFsc2UsImRyb3BwaW5nLXBhcnRpY2xlIjoiIiwibm9uLWRyb3BwaW5nLXBhcnRpY2xlIjoiIn0seyJmYW1pbHkiOiJaYWhybCIsImdpdmVuIjoiUmljaGFyZCIsInBhcnNlLW5hbWVzIjpmYWxzZSwiZHJvcHBpbmctcGFydGljbGUiOiIiLCJub24tZHJvcHBpbmctcGFydGljbGUiOiIifSx7ImZhbWlseSI6IkJhdW1hbm4iLCJnaXZlbiI6IktyaXN0aW4iLCJwYXJzZS1uYW1lcyI6ZmFsc2UsImRyb3BwaW5nLXBhcnRpY2xlIjoiIiwibm9uLWRyb3BwaW5nLXBhcnRpY2xlIjoiIn0seyJmYW1pbHkiOiJTYXVlciIsImdpdmVuIjoiTWljaGFlbCIsInBhcnNlLW5hbWVzIjpmYWxzZSwiZHJvcHBpbmctcGFydGljbGUiOiIiLCJub24tZHJvcHBpbmctcGFydGljbGUiOiIifSx7ImZhbWlseSI6Ik1hdHRhbm92aWNoIiwiZ2l2ZW4iOiJEaWV0aGFyZCIsInBhcnNlLW5hbWVzIjpmYWxzZSwiZHJvcHBpbmctcGFydGljbGUiOiIiLCJub24tZHJvcHBpbmctcGFydGljbGUiOiIifSx7ImZhbWlseSI6Ikdhc3NlciIsImdpdmVuIjoiQnJpZ2l0dGUiLCJwYXJzZS1uYW1lcyI6ZmFsc2UsImRyb3BwaW5nLXBhcnRpY2xlIjoiIiwibm9uLWRyb3BwaW5nLXBhcnRpY2xlIjoiIn0seyJmYW1pbHkiOiJNYXJ4IiwiZ2l2ZW4iOiJIYW5zIiwicGFyc2UtbmFtZXMiOmZhbHNlLCJkcm9wcGluZy1wYXJ0aWNsZSI6IiIsIm5vbi1kcm9wcGluZy1wYXJ0aWNsZSI6IiJ9XSwiY29udGFpbmVyLXRpdGxlIjoiQk1DIFN5c3RlbXMgQmlvbG9neSIsImFjY2Vzc2VkIjp7ImRhdGUtcGFydHMiOltbMjAyMSwyLDI2XV19LCJET0kiOiIxMC4xMTg2L3MxMjkxOC0wMTctMDQ5Mi0zIiwiSVNTTiI6IjE3NTItMDUwOSIsIlVSTCI6Imh0dHBzOi8vYm1jc3lzdGJpb2wuYmlvbWVkY2VudHJhbC5jb20vYXJ0aWNsZXMvMTAuMTE4Ni9zMTI5MTgtMDE3LTA0OTItMyIsImlzc3VlZCI6eyJkYXRlLXBhcnRzIjpbWzIwMTcsMTIsOF1dfSwicGFnZSI6IjEyMyIsImFic3RyYWN0IjoiQmFja2dyb3VuZDogU3RhdGUtb2YtdGhlLWFydCBzdHJhaW4gZW5naW5lZXJpbmcgdGVjaG5pcXVlcyBmb3IgdGhlIGhvc3QgUGljaGlhIHBhc3RvcmlzIChzeW4uIEtvbWFnYXRhZWxsYSBzcHAuKSBpbmNsdWRlIG92ZXJleHByZXNzaW9uIG9mIGhvbW9sb2dvdXMgYW5kIGhldGVyb2xvZ291cyBnZW5lcywgYW5kIGRlbGV0aW9uIG9mIGhvc3QgZ2VuZXMuIEZvciBtZXRhYm9saWMgYW5kIGNlbGwgZW5naW5lZXJpbmcgcHVycG9zZXMgdGhlIHNpbXVsdGFuZW91cyBvdmVyZXhwcmVzc2lvbiBvZiBtb3JlIHRoYW4gb25lIGdlbmUgd291bGQgb2Z0ZW4gYmUgcmVxdWlyZWQuIFZlcnkgcmVjZW50bHksIEdvbGRlbiBHYXRlIGJhc2VkIGxpYnJhcmllcyB3ZXJlIGFkYXB0ZWQgdG8gb3B0aW1pemUgc2luZ2xlIGV4cHJlc3Npb24gY2Fzc2V0dGVzIGZvciByZWNvbWJpbmFudCBwcm90ZWlucyBpbiBQLiBwYXN0b3Jpcy4gSG93ZXZlciwgYW4gZWZmaWNpZW50IHRvb2xib3ggYWxsb3dpbmcgdGhlIG92ZXJleHByZXNzaW9uIG9mIG11bHRpcGxlIGdlbmVzIGF0IG9uY2Ugd2FzIG5vdCBhdmFpbGFibGUgZm9yIFAuIHBhc3RvcmlzLiBNZXRob2RzOiBXaXRoIHRoZSBHb2xkZW5QaUNTIHN5c3RlbSwgd2UgcHJvdmlkZSBhIGZsZXhpYmxlIG1vZHVsYXIgc3lzdGVtIGZvciBhZHZhbmNlZCBzdHJhaW4gZW5naW5lZXJpbmcgaW4gUC4gcGFzdG9yaXMgYmFzZWQgb24gR29sZGVuIEdhdGUgY2xvbmluZy4gRm9yIHRoaXMgcHVycG9zZSwgd2UgZXN0YWJsaXNoZWQgYSB3aWRlIHZhcmlldHkgb2Ygc3RhbmRhcmRpemVkIGdlbmV0aWMgcGFydHMgKDIwIHByb21vdGVycyBvZiBkaWZmZXJlbnQgc3RyZW5ndGgsIDEwIHRyYW5zY3JpcHRpb24gdGVybWluYXRvcnMsIDQgZ2Vub21lIGludGVncmF0aW9uIGxvY2ksIDQgcmVzaXN0YW5jZSBtYXJrZXIgY2Fzc2V0dGVzKS4gUmVzdWx0czogQWxsIGdlbmV0aWMgcGFydHMgd2VyZSBjaGFyYWN0ZXJpemVkIGJhc2VkIG9uIHRoZWlyIGV4cHJlc3Npb24gc3RyZW5ndGggbWVhc3VyZWQgYnkgZUdGUCBhcyByZXBvcnRlciBpbiB1cCB0byBmb3VyIHByb2R1Y3Rpb24tcmVsZXZhbnQgY29uZGl0aW9ucy4gVGhlIHByb21vdGVycywgd2hpY2ggYXJlIGVpdGhlciBjb25zdGl0dXRpdmUgb3IgcmVndWxhdGFibGUsIGNvdmVyIGEgYnJvYWQgcmFuZ2Ugb2YgZXhwcmVzc2lvbiBzdHJlbmd0aHMgaW4gdGhlaXIgYWN0aXZlIGNvbmRpdGlvbnMgKDItMTkyJSBvZiB0aGUgZ2x5Y2VyYWxkZWh5ZGUtMy1waG9zcGhhdGUgZGVoeWRyb2dlbmFzZSBwcm9tb3RlciBQIEdBUCksIHdoaWxlIGFsbCB0cmFuc2NyaXB0aW9uIHRlcm1pbmF0b3JzIGFuZCBnZW5vbWUgaW50ZWdyYXRpb24gbG9jaSBsZWQgdG8gZXF1YWxseSBoaWdoIGV4cHJlc3Npb24gc3RyZW5ndGguIFRoZXNlIG1vZHVsYXIgZ2VuZXRpYyBwYXJ0cyBjYW4gYmUgcmVhZGlseSBjb21iaW5lZCBpbiB2ZXJzYXRpbGUgb3JkZXIsIGFzIGV4ZW1wbGlmaWVkIGZvciB0aGUgc2ltdWx0YW5lb3VzIGV4cHJlc3Npb24gb2YgQ2FzOSBhbmQgb25lIG9yIG1vcmUgZ3VpZGUtUk5BIGV4cHJlc3Npb24gdW5pdHMuIEltcG9ydGFudGx5LCBmb3IgY29uc3RydWN0aW5nIG11bHRpZ2VuZSBjb25zdHJ1Y3RzICh2ZWN0b3JzIHdpdGggbW9yZSB0aGFuIHR3byBleHByZXNzaW9uIHVuaXRzKSBpdCBpcyBub3Qgb25seSBlc3NlbnRpYWwgdG8gYmFsYW5jZSB0aGUgZXhwcmVzc2lvbiBvZiB0aGUgaW5kaXZpZHVhbCBnZW5lcywgYnV0IGFsc28gdG8gYXZvaWQgcmVwZXRpdGl2ZSBob21vbG9nb3VzIHNlcXVlbmNlcyB3aGljaCB3ZXJlIG90aGVyd2lzZSBzaG93biB0byB0cmlnZ2VyIFwibG9vcC1vdXRcIiBvZiB2ZWN0b3IgRE5BIGZyb20gdGhlIFAuIHBhc3RvcmlzIGdlbm9tZS4gQ29uY2x1c2lvbnM6IEdvbGRlblBpQ1MsIGEgbW9kdWxhciBHb2xkZW4gR2F0ZS1kZXJpdmVkIFAuIHBhc3RvcmlzIGNsb25pbmcgc3lzdGVtLCBpcyB2ZXJ5IGZsZXhpYmxlIGFuZCBlZmZpY2llbnQgYW5kIGNhbiBiZSB1c2VkIGZvciBzdHJhaW4gZW5naW5lZXJpbmcgb2YgUC4gcGFzdG9yaXMgdG8gYWNjb21wbGlzaCBwYXRod2F5IGV4cHJlc3Npb24sIHByb3RlaW4gcHJvZHVjdGlvbiBvciBvdGhlciBhcHBsaWNhdGlvbnMgd2hlcmUgdGhlIGludGVncmF0aW9uIG9mIHZhcmlvdXMgRE5BIHByb2R1Y3RzIGlzIHJlcXVpcmVkLiBJdCBhbGxvd3MgZm9yIHRoZSBhc3NlbWJseSBvZiB1cCB0byBlaWdodCBleHByZXNzaW9uIHVuaXRzIG9uIG9uZSBwbGFzbWlkIHdpdGggdGhlIGFiaWxpdHkgdG8gdXNlIGRpZmZlcmVudCBjaGFyYWN0ZXJpemVkIHByb21vdGVycyBhbmQgdGVybWluYXRvcnMgZm9yIGVhY2ggZXhwcmVzc2lvbiB1bml0LiBHb2xkZW5QaUNTIHZlY3RvcnMgYXJlIGF2YWlsYWJsZSBhdCBBZGRnZW5lLiIsInB1Ymxpc2hlciI6IkJpb01lZCBDZW50cmFsIEx0ZC4iLCJpc3N1ZSI6IjEiLCJ2b2x1bWUiOiIxMSIsImNvbnRhaW5lci10aXRsZS1zaG9ydCI6IkJNQyBTeXN0IEJpb2wifSwiaXNUZW1wb3JhcnkiOmZhbHNlfV19"/>
                <w:id w:val="1752852737"/>
                <w:placeholder>
                  <w:docPart w:val="61B8A12A06E64782A0CBF92010E8BCE4"/>
                </w:placeholder>
              </w:sdtPr>
              <w:sdtEndPr/>
              <w:sdtContent>
                <w:r w:rsidR="00D60794" w:rsidRPr="00C5614C">
                  <w:rPr>
                    <w:rFonts w:eastAsia="Times New Roman" w:cstheme="minorHAnsi"/>
                    <w:color w:val="000000"/>
                  </w:rPr>
                  <w:t>(</w:t>
                </w:r>
                <w:proofErr w:type="spellStart"/>
                <w:r w:rsidR="00D60794" w:rsidRPr="00C5614C">
                  <w:rPr>
                    <w:rFonts w:eastAsia="Times New Roman" w:cstheme="minorHAnsi"/>
                    <w:color w:val="000000"/>
                  </w:rPr>
                  <w:t>Prielhofer</w:t>
                </w:r>
                <w:proofErr w:type="spellEnd"/>
                <w:r w:rsidR="00D60794" w:rsidRPr="00C5614C">
                  <w:rPr>
                    <w:rFonts w:eastAsia="Times New Roman" w:cstheme="minorHAnsi"/>
                    <w:color w:val="000000"/>
                  </w:rPr>
                  <w:t xml:space="preserve"> </w:t>
                </w:r>
                <w:r w:rsidR="00D60794" w:rsidRPr="00C5614C">
                  <w:rPr>
                    <w:rFonts w:eastAsia="Times New Roman" w:cstheme="minorHAnsi"/>
                    <w:i/>
                    <w:iCs/>
                    <w:color w:val="000000"/>
                  </w:rPr>
                  <w:t>et al.</w:t>
                </w:r>
                <w:r w:rsidR="00D60794" w:rsidRPr="00C5614C">
                  <w:rPr>
                    <w:rFonts w:eastAsia="Times New Roman" w:cstheme="minorHAnsi"/>
                    <w:color w:val="000000"/>
                  </w:rPr>
                  <w:t>, 2017)</w:t>
                </w:r>
              </w:sdtContent>
            </w:sdt>
          </w:p>
        </w:tc>
      </w:tr>
      <w:tr w:rsidR="00D60794" w:rsidRPr="00C5614C" w14:paraId="2B7375BB" w14:textId="77777777" w:rsidTr="000F676C">
        <w:trPr>
          <w:trHeight w:val="287"/>
          <w:jc w:val="center"/>
        </w:trPr>
        <w:tc>
          <w:tcPr>
            <w:tcW w:w="1701" w:type="dxa"/>
          </w:tcPr>
          <w:p w14:paraId="5A69B769" w14:textId="77777777" w:rsidR="00D60794" w:rsidRPr="00C5614C" w:rsidRDefault="00D60794" w:rsidP="000F676C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cstheme="minorHAnsi"/>
              </w:rPr>
              <w:t>A4</w:t>
            </w:r>
          </w:p>
        </w:tc>
        <w:tc>
          <w:tcPr>
            <w:tcW w:w="4204" w:type="dxa"/>
            <w:noWrap/>
          </w:tcPr>
          <w:p w14:paraId="24AE0C31" w14:textId="77777777" w:rsidR="00D60794" w:rsidRPr="00C5614C" w:rsidRDefault="00D60794" w:rsidP="000F676C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cstheme="minorHAnsi"/>
              </w:rPr>
              <w:t>BB1_12_p</w:t>
            </w:r>
            <w:r w:rsidRPr="00C5614C">
              <w:rPr>
                <w:rFonts w:cstheme="minorHAnsi"/>
                <w:i/>
                <w:iCs/>
              </w:rPr>
              <w:t>GAP</w:t>
            </w:r>
          </w:p>
        </w:tc>
        <w:tc>
          <w:tcPr>
            <w:tcW w:w="2595" w:type="dxa"/>
          </w:tcPr>
          <w:p w14:paraId="44166D7F" w14:textId="77777777" w:rsidR="00D60794" w:rsidRPr="00C5614C" w:rsidRDefault="00FB410F" w:rsidP="000F676C">
            <w:pPr>
              <w:ind w:hanging="18"/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sdt>
              <w:sdtPr>
                <w:rPr>
                  <w:rFonts w:cstheme="minorHAnsi"/>
                  <w:color w:val="000000"/>
                </w:rPr>
                <w:tag w:val="MENDELEY_CITATION_v3_eyJjaXRhdGlvbklEIjoiTUVOREVMRVlfQ0lUQVRJT05fYjk1MGUyMGMtMTIxYi00MjY0LWFhMTctZTc1YmM3ODVmOGI1IiwicHJvcGVydGllcyI6eyJub3RlSW5kZXgiOjB9LCJpc0VkaXRlZCI6ZmFsc2UsIm1hbnVhbE92ZXJyaWRlIjp7ImlzTWFudWFsbHlPdmVycmlkZGVuIjpmYWxzZSwiY2l0ZXByb2NUZXh0IjoiKFByaWVsaG9mZXIgPGk+ZXQgYWwuPC9pPiwgMjAxNykiLCJtYW51YWxPdmVycmlkZVRleHQiOiIifSwiY2l0YXRpb25JdGVtcyI6W3siaWQiOiJjMmJkZGE1OC00MTYzLTNkOGUtYjdiYi0xZjkyZjY5MDg0NzQiLCJpdGVtRGF0YSI6eyJ0eXBlIjoiYXJ0aWNsZS1qb3VybmFsIiwiaWQiOiJjMmJkZGE1OC00MTYzLTNkOGUtYjdiYi0xZjkyZjY5MDg0NzQiLCJ0aXRsZSI6IkdvbGRlblBpQ1M6IGEgR29sZGVuIEdhdGUtZGVyaXZlZCBtb2R1bGFyIGNsb25pbmcgc3lzdGVtIGZvciBhcHBsaWVkIHN5bnRoZXRpYyBiaW9sb2d5IGluIHRoZSB5ZWFzdCA8aT4gUGljaGlhIHBhc3RvcmlzPC9pPiIsImF1dGhvciI6W3siZmFtaWx5IjoiUHJpZWxob2ZlciIsImdpdmVuIjoiUm9sYW5kIiwicGFyc2UtbmFtZXMiOmZhbHNlLCJkcm9wcGluZy1wYXJ0aWNsZSI6IiIsIm5vbi1kcm9wcGluZy1wYXJ0aWNsZSI6IiJ9LHsiZmFtaWx5IjoiQmFycmVybyIsImdpdmVuIjoiSnVhbiBKLiIsInBhcnNlLW5hbWVzIjpmYWxzZSwiZHJvcHBpbmctcGFydGljbGUiOiIiLCJub24tZHJvcHBpbmctcGFydGljbGUiOiIifSx7ImZhbWlseSI6IlN0ZXVlciIsImdpdmVuIjoiU3RlZmFuaWUiLCJwYXJzZS1uYW1lcyI6ZmFsc2UsImRyb3BwaW5nLXBhcnRpY2xlIjoiIiwibm9uLWRyb3BwaW5nLXBhcnRpY2xlIjoiIn0seyJmYW1pbHkiOiJHYXNzbGVyIiwiZ2l2ZW4iOiJUaG9tYXMiLCJwYXJzZS1uYW1lcyI6ZmFsc2UsImRyb3BwaW5nLXBhcnRpY2xlIjoiIiwibm9uLWRyb3BwaW5nLXBhcnRpY2xlIjoiIn0seyJmYW1pbHkiOiJaYWhybCIsImdpdmVuIjoiUmljaGFyZCIsInBhcnNlLW5hbWVzIjpmYWxzZSwiZHJvcHBpbmctcGFydGljbGUiOiIiLCJub24tZHJvcHBpbmctcGFydGljbGUiOiIifSx7ImZhbWlseSI6IkJhdW1hbm4iLCJnaXZlbiI6IktyaXN0aW4iLCJwYXJzZS1uYW1lcyI6ZmFsc2UsImRyb3BwaW5nLXBhcnRpY2xlIjoiIiwibm9uLWRyb3BwaW5nLXBhcnRpY2xlIjoiIn0seyJmYW1pbHkiOiJTYXVlciIsImdpdmVuIjoiTWljaGFlbCIsInBhcnNlLW5hbWVzIjpmYWxzZSwiZHJvcHBpbmctcGFydGljbGUiOiIiLCJub24tZHJvcHBpbmctcGFydGljbGUiOiIifSx7ImZhbWlseSI6Ik1hdHRhbm92aWNoIiwiZ2l2ZW4iOiJEaWV0aGFyZCIsInBhcnNlLW5hbWVzIjpmYWxzZSwiZHJvcHBpbmctcGFydGljbGUiOiIiLCJub24tZHJvcHBpbmctcGFydGljbGUiOiIifSx7ImZhbWlseSI6Ikdhc3NlciIsImdpdmVuIjoiQnJpZ2l0dGUiLCJwYXJzZS1uYW1lcyI6ZmFsc2UsImRyb3BwaW5nLXBhcnRpY2xlIjoiIiwibm9uLWRyb3BwaW5nLXBhcnRpY2xlIjoiIn0seyJmYW1pbHkiOiJNYXJ4IiwiZ2l2ZW4iOiJIYW5zIiwicGFyc2UtbmFtZXMiOmZhbHNlLCJkcm9wcGluZy1wYXJ0aWNsZSI6IiIsIm5vbi1kcm9wcGluZy1wYXJ0aWNsZSI6IiJ9XSwiY29udGFpbmVyLXRpdGxlIjoiQk1DIFN5c3RlbXMgQmlvbG9neSIsImFjY2Vzc2VkIjp7ImRhdGUtcGFydHMiOltbMjAyMSwyLDI2XV19LCJET0kiOiIxMC4xMTg2L3MxMjkxOC0wMTctMDQ5Mi0zIiwiSVNTTiI6IjE3NTItMDUwOSIsIlVSTCI6Imh0dHBzOi8vYm1jc3lzdGJpb2wuYmlvbWVkY2VudHJhbC5jb20vYXJ0aWNsZXMvMTAuMTE4Ni9zMTI5MTgtMDE3LTA0OTItMyIsImlzc3VlZCI6eyJkYXRlLXBhcnRzIjpbWzIwMTcsMTIsOF1dfSwicGFnZSI6IjEyMyIsImFic3RyYWN0IjoiQmFja2dyb3VuZDogU3RhdGUtb2YtdGhlLWFydCBzdHJhaW4gZW5naW5lZXJpbmcgdGVjaG5pcXVlcyBmb3IgdGhlIGhvc3QgUGljaGlhIHBhc3RvcmlzIChzeW4uIEtvbWFnYXRhZWxsYSBzcHAuKSBpbmNsdWRlIG92ZXJleHByZXNzaW9uIG9mIGhvbW9sb2dvdXMgYW5kIGhldGVyb2xvZ291cyBnZW5lcywgYW5kIGRlbGV0aW9uIG9mIGhvc3QgZ2VuZXMuIEZvciBtZXRhYm9saWMgYW5kIGNlbGwgZW5naW5lZXJpbmcgcHVycG9zZXMgdGhlIHNpbXVsdGFuZW91cyBvdmVyZXhwcmVzc2lvbiBvZiBtb3JlIHRoYW4gb25lIGdlbmUgd291bGQgb2Z0ZW4gYmUgcmVxdWlyZWQuIFZlcnkgcmVjZW50bHksIEdvbGRlbiBHYXRlIGJhc2VkIGxpYnJhcmllcyB3ZXJlIGFkYXB0ZWQgdG8gb3B0aW1pemUgc2luZ2xlIGV4cHJlc3Npb24gY2Fzc2V0dGVzIGZvciByZWNvbWJpbmFudCBwcm90ZWlucyBpbiBQLiBwYXN0b3Jpcy4gSG93ZXZlciwgYW4gZWZmaWNpZW50IHRvb2xib3ggYWxsb3dpbmcgdGhlIG92ZXJleHByZXNzaW9uIG9mIG11bHRpcGxlIGdlbmVzIGF0IG9uY2Ugd2FzIG5vdCBhdmFpbGFibGUgZm9yIFAuIHBhc3RvcmlzLiBNZXRob2RzOiBXaXRoIHRoZSBHb2xkZW5QaUNTIHN5c3RlbSwgd2UgcHJvdmlkZSBhIGZsZXhpYmxlIG1vZHVsYXIgc3lzdGVtIGZvciBhZHZhbmNlZCBzdHJhaW4gZW5naW5lZXJpbmcgaW4gUC4gcGFzdG9yaXMgYmFzZWQgb24gR29sZGVuIEdhdGUgY2xvbmluZy4gRm9yIHRoaXMgcHVycG9zZSwgd2UgZXN0YWJsaXNoZWQgYSB3aWRlIHZhcmlldHkgb2Ygc3RhbmRhcmRpemVkIGdlbmV0aWMgcGFydHMgKDIwIHByb21vdGVycyBvZiBkaWZmZXJlbnQgc3RyZW5ndGgsIDEwIHRyYW5zY3JpcHRpb24gdGVybWluYXRvcnMsIDQgZ2Vub21lIGludGVncmF0aW9uIGxvY2ksIDQgcmVzaXN0YW5jZSBtYXJrZXIgY2Fzc2V0dGVzKS4gUmVzdWx0czogQWxsIGdlbmV0aWMgcGFydHMgd2VyZSBjaGFyYWN0ZXJpemVkIGJhc2VkIG9uIHRoZWlyIGV4cHJlc3Npb24gc3RyZW5ndGggbWVhc3VyZWQgYnkgZUdGUCBhcyByZXBvcnRlciBpbiB1cCB0byBmb3VyIHByb2R1Y3Rpb24tcmVsZXZhbnQgY29uZGl0aW9ucy4gVGhlIHByb21vdGVycywgd2hpY2ggYXJlIGVpdGhlciBjb25zdGl0dXRpdmUgb3IgcmVndWxhdGFibGUsIGNvdmVyIGEgYnJvYWQgcmFuZ2Ugb2YgZXhwcmVzc2lvbiBzdHJlbmd0aHMgaW4gdGhlaXIgYWN0aXZlIGNvbmRpdGlvbnMgKDItMTkyJSBvZiB0aGUgZ2x5Y2VyYWxkZWh5ZGUtMy1waG9zcGhhdGUgZGVoeWRyb2dlbmFzZSBwcm9tb3RlciBQIEdBUCksIHdoaWxlIGFsbCB0cmFuc2NyaXB0aW9uIHRlcm1pbmF0b3JzIGFuZCBnZW5vbWUgaW50ZWdyYXRpb24gbG9jaSBsZWQgdG8gZXF1YWxseSBoaWdoIGV4cHJlc3Npb24gc3RyZW5ndGguIFRoZXNlIG1vZHVsYXIgZ2VuZXRpYyBwYXJ0cyBjYW4gYmUgcmVhZGlseSBjb21iaW5lZCBpbiB2ZXJzYXRpbGUgb3JkZXIsIGFzIGV4ZW1wbGlmaWVkIGZvciB0aGUgc2ltdWx0YW5lb3VzIGV4cHJlc3Npb24gb2YgQ2FzOSBhbmQgb25lIG9yIG1vcmUgZ3VpZGUtUk5BIGV4cHJlc3Npb24gdW5pdHMuIEltcG9ydGFudGx5LCBmb3IgY29uc3RydWN0aW5nIG11bHRpZ2VuZSBjb25zdHJ1Y3RzICh2ZWN0b3JzIHdpdGggbW9yZSB0aGFuIHR3byBleHByZXNzaW9uIHVuaXRzKSBpdCBpcyBub3Qgb25seSBlc3NlbnRpYWwgdG8gYmFsYW5jZSB0aGUgZXhwcmVzc2lvbiBvZiB0aGUgaW5kaXZpZHVhbCBnZW5lcywgYnV0IGFsc28gdG8gYXZvaWQgcmVwZXRpdGl2ZSBob21vbG9nb3VzIHNlcXVlbmNlcyB3aGljaCB3ZXJlIG90aGVyd2lzZSBzaG93biB0byB0cmlnZ2VyIFwibG9vcC1vdXRcIiBvZiB2ZWN0b3IgRE5BIGZyb20gdGhlIFAuIHBhc3RvcmlzIGdlbm9tZS4gQ29uY2x1c2lvbnM6IEdvbGRlblBpQ1MsIGEgbW9kdWxhciBHb2xkZW4gR2F0ZS1kZXJpdmVkIFAuIHBhc3RvcmlzIGNsb25pbmcgc3lzdGVtLCBpcyB2ZXJ5IGZsZXhpYmxlIGFuZCBlZmZpY2llbnQgYW5kIGNhbiBiZSB1c2VkIGZvciBzdHJhaW4gZW5naW5lZXJpbmcgb2YgUC4gcGFzdG9yaXMgdG8gYWNjb21wbGlzaCBwYXRod2F5IGV4cHJlc3Npb24sIHByb3RlaW4gcHJvZHVjdGlvbiBvciBvdGhlciBhcHBsaWNhdGlvbnMgd2hlcmUgdGhlIGludGVncmF0aW9uIG9mIHZhcmlvdXMgRE5BIHByb2R1Y3RzIGlzIHJlcXVpcmVkLiBJdCBhbGxvd3MgZm9yIHRoZSBhc3NlbWJseSBvZiB1cCB0byBlaWdodCBleHByZXNzaW9uIHVuaXRzIG9uIG9uZSBwbGFzbWlkIHdpdGggdGhlIGFiaWxpdHkgdG8gdXNlIGRpZmZlcmVudCBjaGFyYWN0ZXJpemVkIHByb21vdGVycyBhbmQgdGVybWluYXRvcnMgZm9yIGVhY2ggZXhwcmVzc2lvbiB1bml0LiBHb2xkZW5QaUNTIHZlY3RvcnMgYXJlIGF2YWlsYWJsZSBhdCBBZGRnZW5lLiIsInB1Ymxpc2hlciI6IkJpb01lZCBDZW50cmFsIEx0ZC4iLCJpc3N1ZSI6IjEiLCJ2b2x1bWUiOiIxMSIsImNvbnRhaW5lci10aXRsZS1zaG9ydCI6IkJNQyBTeXN0IEJpb2wifSwiaXNUZW1wb3JhcnkiOmZhbHNlfV19"/>
                <w:id w:val="2027353475"/>
                <w:placeholder>
                  <w:docPart w:val="168841D4AD914698B0717E20CE0ABCD4"/>
                </w:placeholder>
              </w:sdtPr>
              <w:sdtEndPr/>
              <w:sdtContent>
                <w:r w:rsidR="00D60794" w:rsidRPr="00C5614C">
                  <w:rPr>
                    <w:rFonts w:eastAsia="Times New Roman" w:cstheme="minorHAnsi"/>
                    <w:color w:val="000000"/>
                  </w:rPr>
                  <w:t>(</w:t>
                </w:r>
                <w:proofErr w:type="spellStart"/>
                <w:r w:rsidR="00D60794" w:rsidRPr="00C5614C">
                  <w:rPr>
                    <w:rFonts w:eastAsia="Times New Roman" w:cstheme="minorHAnsi"/>
                    <w:color w:val="000000"/>
                  </w:rPr>
                  <w:t>Prielhofer</w:t>
                </w:r>
                <w:proofErr w:type="spellEnd"/>
                <w:r w:rsidR="00D60794" w:rsidRPr="00C5614C">
                  <w:rPr>
                    <w:rFonts w:eastAsia="Times New Roman" w:cstheme="minorHAnsi"/>
                    <w:color w:val="000000"/>
                  </w:rPr>
                  <w:t xml:space="preserve"> </w:t>
                </w:r>
                <w:r w:rsidR="00D60794" w:rsidRPr="00C5614C">
                  <w:rPr>
                    <w:rFonts w:eastAsia="Times New Roman" w:cstheme="minorHAnsi"/>
                    <w:i/>
                    <w:iCs/>
                    <w:color w:val="000000"/>
                  </w:rPr>
                  <w:t>et al.</w:t>
                </w:r>
                <w:r w:rsidR="00D60794" w:rsidRPr="00C5614C">
                  <w:rPr>
                    <w:rFonts w:eastAsia="Times New Roman" w:cstheme="minorHAnsi"/>
                    <w:color w:val="000000"/>
                  </w:rPr>
                  <w:t>, 2017)</w:t>
                </w:r>
              </w:sdtContent>
            </w:sdt>
          </w:p>
        </w:tc>
      </w:tr>
      <w:tr w:rsidR="00D60794" w:rsidRPr="00C5614C" w14:paraId="0C5B66F9" w14:textId="77777777" w:rsidTr="000F676C">
        <w:trPr>
          <w:trHeight w:val="287"/>
          <w:jc w:val="center"/>
        </w:trPr>
        <w:tc>
          <w:tcPr>
            <w:tcW w:w="1701" w:type="dxa"/>
          </w:tcPr>
          <w:p w14:paraId="0778638C" w14:textId="77777777" w:rsidR="00D60794" w:rsidRPr="00C5614C" w:rsidRDefault="00D60794" w:rsidP="000F676C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cstheme="minorHAnsi"/>
              </w:rPr>
              <w:t>C1</w:t>
            </w:r>
          </w:p>
        </w:tc>
        <w:tc>
          <w:tcPr>
            <w:tcW w:w="4204" w:type="dxa"/>
            <w:noWrap/>
          </w:tcPr>
          <w:p w14:paraId="308FB8D1" w14:textId="77777777" w:rsidR="00D60794" w:rsidRPr="00C5614C" w:rsidRDefault="00D60794" w:rsidP="000F676C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cstheme="minorHAnsi"/>
              </w:rPr>
              <w:t>BB1_34_</w:t>
            </w:r>
            <w:r w:rsidRPr="00C5614C">
              <w:rPr>
                <w:rFonts w:cstheme="minorHAnsi"/>
                <w:i/>
                <w:iCs/>
              </w:rPr>
              <w:t>ScCYC1</w:t>
            </w:r>
            <w:r w:rsidRPr="00C5614C">
              <w:rPr>
                <w:rFonts w:cstheme="minorHAnsi"/>
              </w:rPr>
              <w:t>tt</w:t>
            </w:r>
          </w:p>
        </w:tc>
        <w:tc>
          <w:tcPr>
            <w:tcW w:w="2595" w:type="dxa"/>
          </w:tcPr>
          <w:p w14:paraId="14B2044B" w14:textId="77777777" w:rsidR="00D60794" w:rsidRPr="00C5614C" w:rsidRDefault="00FB410F" w:rsidP="000F676C">
            <w:pPr>
              <w:ind w:hanging="18"/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sdt>
              <w:sdtPr>
                <w:rPr>
                  <w:rFonts w:cstheme="minorHAnsi"/>
                  <w:color w:val="000000"/>
                </w:rPr>
                <w:tag w:val="MENDELEY_CITATION_v3_eyJjaXRhdGlvbklEIjoiTUVOREVMRVlfQ0lUQVRJT05fN2EzYTJlN2YtNmVmZC00ZmVkLWFmMTMtYmY5OWI0MGU1NGNjIiwicHJvcGVydGllcyI6eyJub3RlSW5kZXgiOjB9LCJpc0VkaXRlZCI6ZmFsc2UsIm1hbnVhbE92ZXJyaWRlIjp7ImlzTWFudWFsbHlPdmVycmlkZGVuIjpmYWxzZSwiY2l0ZXByb2NUZXh0IjoiKFByaWVsaG9mZXIgPGk+ZXQgYWwuPC9pPiwgMjAxNykiLCJtYW51YWxPdmVycmlkZVRleHQiOiIifSwiY2l0YXRpb25JdGVtcyI6W3siaWQiOiJjMmJkZGE1OC00MTYzLTNkOGUtYjdiYi0xZjkyZjY5MDg0NzQiLCJpdGVtRGF0YSI6eyJ0eXBlIjoiYXJ0aWNsZS1qb3VybmFsIiwiaWQiOiJjMmJkZGE1OC00MTYzLTNkOGUtYjdiYi0xZjkyZjY5MDg0NzQiLCJ0aXRsZSI6IkdvbGRlblBpQ1M6IGEgR29sZGVuIEdhdGUtZGVyaXZlZCBtb2R1bGFyIGNsb25pbmcgc3lzdGVtIGZvciBhcHBsaWVkIHN5bnRoZXRpYyBiaW9sb2d5IGluIHRoZSB5ZWFzdCA8aT4gUGljaGlhIHBhc3RvcmlzPC9pPiIsImF1dGhvciI6W3siZmFtaWx5IjoiUHJpZWxob2ZlciIsImdpdmVuIjoiUm9sYW5kIiwicGFyc2UtbmFtZXMiOmZhbHNlLCJkcm9wcGluZy1wYXJ0aWNsZSI6IiIsIm5vbi1kcm9wcGluZy1wYXJ0aWNsZSI6IiJ9LHsiZmFtaWx5IjoiQmFycmVybyIsImdpdmVuIjoiSnVhbiBKLiIsInBhcnNlLW5hbWVzIjpmYWxzZSwiZHJvcHBpbmctcGFydGljbGUiOiIiLCJub24tZHJvcHBpbmctcGFydGljbGUiOiIifSx7ImZhbWlseSI6IlN0ZXVlciIsImdpdmVuIjoiU3RlZmFuaWUiLCJwYXJzZS1uYW1lcyI6ZmFsc2UsImRyb3BwaW5nLXBhcnRpY2xlIjoiIiwibm9uLWRyb3BwaW5nLXBhcnRpY2xlIjoiIn0seyJmYW1pbHkiOiJHYXNzbGVyIiwiZ2l2ZW4iOiJUaG9tYXMiLCJwYXJzZS1uYW1lcyI6ZmFsc2UsImRyb3BwaW5nLXBhcnRpY2xlIjoiIiwibm9uLWRyb3BwaW5nLXBhcnRpY2xlIjoiIn0seyJmYW1pbHkiOiJaYWhybCIsImdpdmVuIjoiUmljaGFyZCIsInBhcnNlLW5hbWVzIjpmYWxzZSwiZHJvcHBpbmctcGFydGljbGUiOiIiLCJub24tZHJvcHBpbmctcGFydGljbGUiOiIifSx7ImZhbWlseSI6IkJhdW1hbm4iLCJnaXZlbiI6IktyaXN0aW4iLCJwYXJzZS1uYW1lcyI6ZmFsc2UsImRyb3BwaW5nLXBhcnRpY2xlIjoiIiwibm9uLWRyb3BwaW5nLXBhcnRpY2xlIjoiIn0seyJmYW1pbHkiOiJTYXVlciIsImdpdmVuIjoiTWljaGFlbCIsInBhcnNlLW5hbWVzIjpmYWxzZSwiZHJvcHBpbmctcGFydGljbGUiOiIiLCJub24tZHJvcHBpbmctcGFydGljbGUiOiIifSx7ImZhbWlseSI6Ik1hdHRhbm92aWNoIiwiZ2l2ZW4iOiJEaWV0aGFyZCIsInBhcnNlLW5hbWVzIjpmYWxzZSwiZHJvcHBpbmctcGFydGljbGUiOiIiLCJub24tZHJvcHBpbmctcGFydGljbGUiOiIifSx7ImZhbWlseSI6Ikdhc3NlciIsImdpdmVuIjoiQnJpZ2l0dGUiLCJwYXJzZS1uYW1lcyI6ZmFsc2UsImRyb3BwaW5nLXBhcnRpY2xlIjoiIiwibm9uLWRyb3BwaW5nLXBhcnRpY2xlIjoiIn0seyJmYW1pbHkiOiJNYXJ4IiwiZ2l2ZW4iOiJIYW5zIiwicGFyc2UtbmFtZXMiOmZhbHNlLCJkcm9wcGluZy1wYXJ0aWNsZSI6IiIsIm5vbi1kcm9wcGluZy1wYXJ0aWNsZSI6IiJ9XSwiY29udGFpbmVyLXRpdGxlIjoiQk1DIFN5c3RlbXMgQmlvbG9neSIsImFjY2Vzc2VkIjp7ImRhdGUtcGFydHMiOltbMjAyMSwyLDI2XV19LCJET0kiOiIxMC4xMTg2L3MxMjkxOC0wMTctMDQ5Mi0zIiwiSVNTTiI6IjE3NTItMDUwOSIsIlVSTCI6Imh0dHBzOi8vYm1jc3lzdGJpb2wuYmlvbWVkY2VudHJhbC5jb20vYXJ0aWNsZXMvMTAuMTE4Ni9zMTI5MTgtMDE3LTA0OTItMyIsImlzc3VlZCI6eyJkYXRlLXBhcnRzIjpbWzIwMTcsMTIsOF1dfSwicGFnZSI6IjEyMyIsImFic3RyYWN0IjoiQmFja2dyb3VuZDogU3RhdGUtb2YtdGhlLWFydCBzdHJhaW4gZW5naW5lZXJpbmcgdGVjaG5pcXVlcyBmb3IgdGhlIGhvc3QgUGljaGlhIHBhc3RvcmlzIChzeW4uIEtvbWFnYXRhZWxsYSBzcHAuKSBpbmNsdWRlIG92ZXJleHByZXNzaW9uIG9mIGhvbW9sb2dvdXMgYW5kIGhldGVyb2xvZ291cyBnZW5lcywgYW5kIGRlbGV0aW9uIG9mIGhvc3QgZ2VuZXMuIEZvciBtZXRhYm9saWMgYW5kIGNlbGwgZW5naW5lZXJpbmcgcHVycG9zZXMgdGhlIHNpbXVsdGFuZW91cyBvdmVyZXhwcmVzc2lvbiBvZiBtb3JlIHRoYW4gb25lIGdlbmUgd291bGQgb2Z0ZW4gYmUgcmVxdWlyZWQuIFZlcnkgcmVjZW50bHksIEdvbGRlbiBHYXRlIGJhc2VkIGxpYnJhcmllcyB3ZXJlIGFkYXB0ZWQgdG8gb3B0aW1pemUgc2luZ2xlIGV4cHJlc3Npb24gY2Fzc2V0dGVzIGZvciByZWNvbWJpbmFudCBwcm90ZWlucyBpbiBQLiBwYXN0b3Jpcy4gSG93ZXZlciwgYW4gZWZmaWNpZW50IHRvb2xib3ggYWxsb3dpbmcgdGhlIG92ZXJleHByZXNzaW9uIG9mIG11bHRpcGxlIGdlbmVzIGF0IG9uY2Ugd2FzIG5vdCBhdmFpbGFibGUgZm9yIFAuIHBhc3RvcmlzLiBNZXRob2RzOiBXaXRoIHRoZSBHb2xkZW5QaUNTIHN5c3RlbSwgd2UgcHJvdmlkZSBhIGZsZXhpYmxlIG1vZHVsYXIgc3lzdGVtIGZvciBhZHZhbmNlZCBzdHJhaW4gZW5naW5lZXJpbmcgaW4gUC4gcGFzdG9yaXMgYmFzZWQgb24gR29sZGVuIEdhdGUgY2xvbmluZy4gRm9yIHRoaXMgcHVycG9zZSwgd2UgZXN0YWJsaXNoZWQgYSB3aWRlIHZhcmlldHkgb2Ygc3RhbmRhcmRpemVkIGdlbmV0aWMgcGFydHMgKDIwIHByb21vdGVycyBvZiBkaWZmZXJlbnQgc3RyZW5ndGgsIDEwIHRyYW5zY3JpcHRpb24gdGVybWluYXRvcnMsIDQgZ2Vub21lIGludGVncmF0aW9uIGxvY2ksIDQgcmVzaXN0YW5jZSBtYXJrZXIgY2Fzc2V0dGVzKS4gUmVzdWx0czogQWxsIGdlbmV0aWMgcGFydHMgd2VyZSBjaGFyYWN0ZXJpemVkIGJhc2VkIG9uIHRoZWlyIGV4cHJlc3Npb24gc3RyZW5ndGggbWVhc3VyZWQgYnkgZUdGUCBhcyByZXBvcnRlciBpbiB1cCB0byBmb3VyIHByb2R1Y3Rpb24tcmVsZXZhbnQgY29uZGl0aW9ucy4gVGhlIHByb21vdGVycywgd2hpY2ggYXJlIGVpdGhlciBjb25zdGl0dXRpdmUgb3IgcmVndWxhdGFibGUsIGNvdmVyIGEgYnJvYWQgcmFuZ2Ugb2YgZXhwcmVzc2lvbiBzdHJlbmd0aHMgaW4gdGhlaXIgYWN0aXZlIGNvbmRpdGlvbnMgKDItMTkyJSBvZiB0aGUgZ2x5Y2VyYWxkZWh5ZGUtMy1waG9zcGhhdGUgZGVoeWRyb2dlbmFzZSBwcm9tb3RlciBQIEdBUCksIHdoaWxlIGFsbCB0cmFuc2NyaXB0aW9uIHRlcm1pbmF0b3JzIGFuZCBnZW5vbWUgaW50ZWdyYXRpb24gbG9jaSBsZWQgdG8gZXF1YWxseSBoaWdoIGV4cHJlc3Npb24gc3RyZW5ndGguIFRoZXNlIG1vZHVsYXIgZ2VuZXRpYyBwYXJ0cyBjYW4gYmUgcmVhZGlseSBjb21iaW5lZCBpbiB2ZXJzYXRpbGUgb3JkZXIsIGFzIGV4ZW1wbGlmaWVkIGZvciB0aGUgc2ltdWx0YW5lb3VzIGV4cHJlc3Npb24gb2YgQ2FzOSBhbmQgb25lIG9yIG1vcmUgZ3VpZGUtUk5BIGV4cHJlc3Npb24gdW5pdHMuIEltcG9ydGFudGx5LCBmb3IgY29uc3RydWN0aW5nIG11bHRpZ2VuZSBjb25zdHJ1Y3RzICh2ZWN0b3JzIHdpdGggbW9yZSB0aGFuIHR3byBleHByZXNzaW9uIHVuaXRzKSBpdCBpcyBub3Qgb25seSBlc3NlbnRpYWwgdG8gYmFsYW5jZSB0aGUgZXhwcmVzc2lvbiBvZiB0aGUgaW5kaXZpZHVhbCBnZW5lcywgYnV0IGFsc28gdG8gYXZvaWQgcmVwZXRpdGl2ZSBob21vbG9nb3VzIHNlcXVlbmNlcyB3aGljaCB3ZXJlIG90aGVyd2lzZSBzaG93biB0byB0cmlnZ2VyIFwibG9vcC1vdXRcIiBvZiB2ZWN0b3IgRE5BIGZyb20gdGhlIFAuIHBhc3RvcmlzIGdlbm9tZS4gQ29uY2x1c2lvbnM6IEdvbGRlblBpQ1MsIGEgbW9kdWxhciBHb2xkZW4gR2F0ZS1kZXJpdmVkIFAuIHBhc3RvcmlzIGNsb25pbmcgc3lzdGVtLCBpcyB2ZXJ5IGZsZXhpYmxlIGFuZCBlZmZpY2llbnQgYW5kIGNhbiBiZSB1c2VkIGZvciBzdHJhaW4gZW5naW5lZXJpbmcgb2YgUC4gcGFzdG9yaXMgdG8gYWNjb21wbGlzaCBwYXRod2F5IGV4cHJlc3Npb24sIHByb3RlaW4gcHJvZHVjdGlvbiBvciBvdGhlciBhcHBsaWNhdGlvbnMgd2hlcmUgdGhlIGludGVncmF0aW9uIG9mIHZhcmlvdXMgRE5BIHByb2R1Y3RzIGlzIHJlcXVpcmVkLiBJdCBhbGxvd3MgZm9yIHRoZSBhc3NlbWJseSBvZiB1cCB0byBlaWdodCBleHByZXNzaW9uIHVuaXRzIG9uIG9uZSBwbGFzbWlkIHdpdGggdGhlIGFiaWxpdHkgdG8gdXNlIGRpZmZlcmVudCBjaGFyYWN0ZXJpemVkIHByb21vdGVycyBhbmQgdGVybWluYXRvcnMgZm9yIGVhY2ggZXhwcmVzc2lvbiB1bml0LiBHb2xkZW5QaUNTIHZlY3RvcnMgYXJlIGF2YWlsYWJsZSBhdCBBZGRnZW5lLiIsInB1Ymxpc2hlciI6IkJpb01lZCBDZW50cmFsIEx0ZC4iLCJpc3N1ZSI6IjEiLCJ2b2x1bWUiOiIxMSIsImNvbnRhaW5lci10aXRsZS1zaG9ydCI6IkJNQyBTeXN0IEJpb2wifSwiaXNUZW1wb3JhcnkiOmZhbHNlfV19"/>
                <w:id w:val="-1757969961"/>
                <w:placeholder>
                  <w:docPart w:val="DF1D7BA872C6469DB682582EA82C2725"/>
                </w:placeholder>
              </w:sdtPr>
              <w:sdtEndPr/>
              <w:sdtContent>
                <w:r w:rsidR="00D60794" w:rsidRPr="00C5614C">
                  <w:rPr>
                    <w:rFonts w:eastAsia="Times New Roman" w:cstheme="minorHAnsi"/>
                    <w:color w:val="000000"/>
                  </w:rPr>
                  <w:t>(</w:t>
                </w:r>
                <w:proofErr w:type="spellStart"/>
                <w:r w:rsidR="00D60794" w:rsidRPr="00C5614C">
                  <w:rPr>
                    <w:rFonts w:eastAsia="Times New Roman" w:cstheme="minorHAnsi"/>
                    <w:color w:val="000000"/>
                  </w:rPr>
                  <w:t>Prielhofer</w:t>
                </w:r>
                <w:proofErr w:type="spellEnd"/>
                <w:r w:rsidR="00D60794" w:rsidRPr="00C5614C">
                  <w:rPr>
                    <w:rFonts w:eastAsia="Times New Roman" w:cstheme="minorHAnsi"/>
                    <w:color w:val="000000"/>
                  </w:rPr>
                  <w:t xml:space="preserve"> </w:t>
                </w:r>
                <w:r w:rsidR="00D60794" w:rsidRPr="00C5614C">
                  <w:rPr>
                    <w:rFonts w:eastAsia="Times New Roman" w:cstheme="minorHAnsi"/>
                    <w:i/>
                    <w:iCs/>
                    <w:color w:val="000000"/>
                  </w:rPr>
                  <w:t>et al.</w:t>
                </w:r>
                <w:r w:rsidR="00D60794" w:rsidRPr="00C5614C">
                  <w:rPr>
                    <w:rFonts w:eastAsia="Times New Roman" w:cstheme="minorHAnsi"/>
                    <w:color w:val="000000"/>
                  </w:rPr>
                  <w:t>, 2017)</w:t>
                </w:r>
              </w:sdtContent>
            </w:sdt>
          </w:p>
        </w:tc>
      </w:tr>
      <w:tr w:rsidR="00D60794" w:rsidRPr="00C5614C" w14:paraId="0EF135CE" w14:textId="77777777" w:rsidTr="000F676C">
        <w:trPr>
          <w:trHeight w:val="287"/>
          <w:jc w:val="center"/>
        </w:trPr>
        <w:tc>
          <w:tcPr>
            <w:tcW w:w="1701" w:type="dxa"/>
          </w:tcPr>
          <w:p w14:paraId="298A1B00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C9</w:t>
            </w:r>
          </w:p>
        </w:tc>
        <w:tc>
          <w:tcPr>
            <w:tcW w:w="4204" w:type="dxa"/>
            <w:noWrap/>
          </w:tcPr>
          <w:p w14:paraId="323A9FD9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BB1_34_</w:t>
            </w:r>
            <w:r w:rsidRPr="00C5614C">
              <w:rPr>
                <w:rFonts w:cstheme="minorHAnsi"/>
                <w:i/>
                <w:iCs/>
              </w:rPr>
              <w:t>RPS3</w:t>
            </w:r>
            <w:r w:rsidRPr="00C5614C">
              <w:rPr>
                <w:rFonts w:cstheme="minorHAnsi"/>
              </w:rPr>
              <w:t>tt</w:t>
            </w:r>
          </w:p>
        </w:tc>
        <w:tc>
          <w:tcPr>
            <w:tcW w:w="2595" w:type="dxa"/>
          </w:tcPr>
          <w:p w14:paraId="0E13214D" w14:textId="77777777" w:rsidR="00D60794" w:rsidRPr="00C5614C" w:rsidRDefault="00FB410F" w:rsidP="000F676C">
            <w:pPr>
              <w:ind w:hanging="18"/>
              <w:rPr>
                <w:rFonts w:cstheme="minorHAnsi"/>
              </w:rPr>
            </w:pPr>
            <w:sdt>
              <w:sdtPr>
                <w:rPr>
                  <w:rFonts w:cstheme="minorHAnsi"/>
                  <w:color w:val="000000"/>
                </w:rPr>
                <w:tag w:val="MENDELEY_CITATION_v3_eyJjaXRhdGlvbklEIjoiTUVOREVMRVlfQ0lUQVRJT05fYmJmZjA2ZWItYjNjYi00MzNlLTg1YzktYWRkZTE1MTZhZDhjIiwicHJvcGVydGllcyI6eyJub3RlSW5kZXgiOjB9LCJpc0VkaXRlZCI6ZmFsc2UsIm1hbnVhbE92ZXJyaWRlIjp7ImlzTWFudWFsbHlPdmVycmlkZGVuIjpmYWxzZSwiY2l0ZXByb2NUZXh0IjoiKFByaWVsaG9mZXIgPGk+ZXQgYWwuPC9pPiwgMjAxNykiLCJtYW51YWxPdmVycmlkZVRleHQiOiIifSwiY2l0YXRpb25JdGVtcyI6W3siaWQiOiJjMmJkZGE1OC00MTYzLTNkOGUtYjdiYi0xZjkyZjY5MDg0NzQiLCJpdGVtRGF0YSI6eyJ0eXBlIjoiYXJ0aWNsZS1qb3VybmFsIiwiaWQiOiJjMmJkZGE1OC00MTYzLTNkOGUtYjdiYi0xZjkyZjY5MDg0NzQiLCJ0aXRsZSI6IkdvbGRlblBpQ1M6IGEgR29sZGVuIEdhdGUtZGVyaXZlZCBtb2R1bGFyIGNsb25pbmcgc3lzdGVtIGZvciBhcHBsaWVkIHN5bnRoZXRpYyBiaW9sb2d5IGluIHRoZSB5ZWFzdCA8aT4gUGljaGlhIHBhc3RvcmlzPC9pPiIsImF1dGhvciI6W3siZmFtaWx5IjoiUHJpZWxob2ZlciIsImdpdmVuIjoiUm9sYW5kIiwicGFyc2UtbmFtZXMiOmZhbHNlLCJkcm9wcGluZy1wYXJ0aWNsZSI6IiIsIm5vbi1kcm9wcGluZy1wYXJ0aWNsZSI6IiJ9LHsiZmFtaWx5IjoiQmFycmVybyIsImdpdmVuIjoiSnVhbiBKLiIsInBhcnNlLW5hbWVzIjpmYWxzZSwiZHJvcHBpbmctcGFydGljbGUiOiIiLCJub24tZHJvcHBpbmctcGFydGljbGUiOiIifSx7ImZhbWlseSI6IlN0ZXVlciIsImdpdmVuIjoiU3RlZmFuaWUiLCJwYXJzZS1uYW1lcyI6ZmFsc2UsImRyb3BwaW5nLXBhcnRpY2xlIjoiIiwibm9uLWRyb3BwaW5nLXBhcnRpY2xlIjoiIn0seyJmYW1pbHkiOiJHYXNzbGVyIiwiZ2l2ZW4iOiJUaG9tYXMiLCJwYXJzZS1uYW1lcyI6ZmFsc2UsImRyb3BwaW5nLXBhcnRpY2xlIjoiIiwibm9uLWRyb3BwaW5nLXBhcnRpY2xlIjoiIn0seyJmYW1pbHkiOiJaYWhybCIsImdpdmVuIjoiUmljaGFyZCIsInBhcnNlLW5hbWVzIjpmYWxzZSwiZHJvcHBpbmctcGFydGljbGUiOiIiLCJub24tZHJvcHBpbmctcGFydGljbGUiOiIifSx7ImZhbWlseSI6IkJhdW1hbm4iLCJnaXZlbiI6IktyaXN0aW4iLCJwYXJzZS1uYW1lcyI6ZmFsc2UsImRyb3BwaW5nLXBhcnRpY2xlIjoiIiwibm9uLWRyb3BwaW5nLXBhcnRpY2xlIjoiIn0seyJmYW1pbHkiOiJTYXVlciIsImdpdmVuIjoiTWljaGFlbCIsInBhcnNlLW5hbWVzIjpmYWxzZSwiZHJvcHBpbmctcGFydGljbGUiOiIiLCJub24tZHJvcHBpbmctcGFydGljbGUiOiIifSx7ImZhbWlseSI6Ik1hdHRhbm92aWNoIiwiZ2l2ZW4iOiJEaWV0aGFyZCIsInBhcnNlLW5hbWVzIjpmYWxzZSwiZHJvcHBpbmctcGFydGljbGUiOiIiLCJub24tZHJvcHBpbmctcGFydGljbGUiOiIifSx7ImZhbWlseSI6Ikdhc3NlciIsImdpdmVuIjoiQnJpZ2l0dGUiLCJwYXJzZS1uYW1lcyI6ZmFsc2UsImRyb3BwaW5nLXBhcnRpY2xlIjoiIiwibm9uLWRyb3BwaW5nLXBhcnRpY2xlIjoiIn0seyJmYW1pbHkiOiJNYXJ4IiwiZ2l2ZW4iOiJIYW5zIiwicGFyc2UtbmFtZXMiOmZhbHNlLCJkcm9wcGluZy1wYXJ0aWNsZSI6IiIsIm5vbi1kcm9wcGluZy1wYXJ0aWNsZSI6IiJ9XSwiY29udGFpbmVyLXRpdGxlIjoiQk1DIFN5c3RlbXMgQmlvbG9neSIsImFjY2Vzc2VkIjp7ImRhdGUtcGFydHMiOltbMjAyMSwyLDI2XV19LCJET0kiOiIxMC4xMTg2L3MxMjkxOC0wMTctMDQ5Mi0zIiwiSVNTTiI6IjE3NTItMDUwOSIsIlVSTCI6Imh0dHBzOi8vYm1jc3lzdGJpb2wuYmlvbWVkY2VudHJhbC5jb20vYXJ0aWNsZXMvMTAuMTE4Ni9zMTI5MTgtMDE3LTA0OTItMyIsImlzc3VlZCI6eyJkYXRlLXBhcnRzIjpbWzIwMTcsMTIsOF1dfSwicGFnZSI6IjEyMyIsImFic3RyYWN0IjoiQmFja2dyb3VuZDogU3RhdGUtb2YtdGhlLWFydCBzdHJhaW4gZW5naW5lZXJpbmcgdGVjaG5pcXVlcyBmb3IgdGhlIGhvc3QgUGljaGlhIHBhc3RvcmlzIChzeW4uIEtvbWFnYXRhZWxsYSBzcHAuKSBpbmNsdWRlIG92ZXJleHByZXNzaW9uIG9mIGhvbW9sb2dvdXMgYW5kIGhldGVyb2xvZ291cyBnZW5lcywgYW5kIGRlbGV0aW9uIG9mIGhvc3QgZ2VuZXMuIEZvciBtZXRhYm9saWMgYW5kIGNlbGwgZW5naW5lZXJpbmcgcHVycG9zZXMgdGhlIHNpbXVsdGFuZW91cyBvdmVyZXhwcmVzc2lvbiBvZiBtb3JlIHRoYW4gb25lIGdlbmUgd291bGQgb2Z0ZW4gYmUgcmVxdWlyZWQuIFZlcnkgcmVjZW50bHksIEdvbGRlbiBHYXRlIGJhc2VkIGxpYnJhcmllcyB3ZXJlIGFkYXB0ZWQgdG8gb3B0aW1pemUgc2luZ2xlIGV4cHJlc3Npb24gY2Fzc2V0dGVzIGZvciByZWNvbWJpbmFudCBwcm90ZWlucyBpbiBQLiBwYXN0b3Jpcy4gSG93ZXZlciwgYW4gZWZmaWNpZW50IHRvb2xib3ggYWxsb3dpbmcgdGhlIG92ZXJleHByZXNzaW9uIG9mIG11bHRpcGxlIGdlbmVzIGF0IG9uY2Ugd2FzIG5vdCBhdmFpbGFibGUgZm9yIFAuIHBhc3RvcmlzLiBNZXRob2RzOiBXaXRoIHRoZSBHb2xkZW5QaUNTIHN5c3RlbSwgd2UgcHJvdmlkZSBhIGZsZXhpYmxlIG1vZHVsYXIgc3lzdGVtIGZvciBhZHZhbmNlZCBzdHJhaW4gZW5naW5lZXJpbmcgaW4gUC4gcGFzdG9yaXMgYmFzZWQgb24gR29sZGVuIEdhdGUgY2xvbmluZy4gRm9yIHRoaXMgcHVycG9zZSwgd2UgZXN0YWJsaXNoZWQgYSB3aWRlIHZhcmlldHkgb2Ygc3RhbmRhcmRpemVkIGdlbmV0aWMgcGFydHMgKDIwIHByb21vdGVycyBvZiBkaWZmZXJlbnQgc3RyZW5ndGgsIDEwIHRyYW5zY3JpcHRpb24gdGVybWluYXRvcnMsIDQgZ2Vub21lIGludGVncmF0aW9uIGxvY2ksIDQgcmVzaXN0YW5jZSBtYXJrZXIgY2Fzc2V0dGVzKS4gUmVzdWx0czogQWxsIGdlbmV0aWMgcGFydHMgd2VyZSBjaGFyYWN0ZXJpemVkIGJhc2VkIG9uIHRoZWlyIGV4cHJlc3Npb24gc3RyZW5ndGggbWVhc3VyZWQgYnkgZUdGUCBhcyByZXBvcnRlciBpbiB1cCB0byBmb3VyIHByb2R1Y3Rpb24tcmVsZXZhbnQgY29uZGl0aW9ucy4gVGhlIHByb21vdGVycywgd2hpY2ggYXJlIGVpdGhlciBjb25zdGl0dXRpdmUgb3IgcmVndWxhdGFibGUsIGNvdmVyIGEgYnJvYWQgcmFuZ2Ugb2YgZXhwcmVzc2lvbiBzdHJlbmd0aHMgaW4gdGhlaXIgYWN0aXZlIGNvbmRpdGlvbnMgKDItMTkyJSBvZiB0aGUgZ2x5Y2VyYWxkZWh5ZGUtMy1waG9zcGhhdGUgZGVoeWRyb2dlbmFzZSBwcm9tb3RlciBQIEdBUCksIHdoaWxlIGFsbCB0cmFuc2NyaXB0aW9uIHRlcm1pbmF0b3JzIGFuZCBnZW5vbWUgaW50ZWdyYXRpb24gbG9jaSBsZWQgdG8gZXF1YWxseSBoaWdoIGV4cHJlc3Npb24gc3RyZW5ndGguIFRoZXNlIG1vZHVsYXIgZ2VuZXRpYyBwYXJ0cyBjYW4gYmUgcmVhZGlseSBjb21iaW5lZCBpbiB2ZXJzYXRpbGUgb3JkZXIsIGFzIGV4ZW1wbGlmaWVkIGZvciB0aGUgc2ltdWx0YW5lb3VzIGV4cHJlc3Npb24gb2YgQ2FzOSBhbmQgb25lIG9yIG1vcmUgZ3VpZGUtUk5BIGV4cHJlc3Npb24gdW5pdHMuIEltcG9ydGFudGx5LCBmb3IgY29uc3RydWN0aW5nIG11bHRpZ2VuZSBjb25zdHJ1Y3RzICh2ZWN0b3JzIHdpdGggbW9yZSB0aGFuIHR3byBleHByZXNzaW9uIHVuaXRzKSBpdCBpcyBub3Qgb25seSBlc3NlbnRpYWwgdG8gYmFsYW5jZSB0aGUgZXhwcmVzc2lvbiBvZiB0aGUgaW5kaXZpZHVhbCBnZW5lcywgYnV0IGFsc28gdG8gYXZvaWQgcmVwZXRpdGl2ZSBob21vbG9nb3VzIHNlcXVlbmNlcyB3aGljaCB3ZXJlIG90aGVyd2lzZSBzaG93biB0byB0cmlnZ2VyIFwibG9vcC1vdXRcIiBvZiB2ZWN0b3IgRE5BIGZyb20gdGhlIFAuIHBhc3RvcmlzIGdlbm9tZS4gQ29uY2x1c2lvbnM6IEdvbGRlblBpQ1MsIGEgbW9kdWxhciBHb2xkZW4gR2F0ZS1kZXJpdmVkIFAuIHBhc3RvcmlzIGNsb25pbmcgc3lzdGVtLCBpcyB2ZXJ5IGZsZXhpYmxlIGFuZCBlZmZpY2llbnQgYW5kIGNhbiBiZSB1c2VkIGZvciBzdHJhaW4gZW5naW5lZXJpbmcgb2YgUC4gcGFzdG9yaXMgdG8gYWNjb21wbGlzaCBwYXRod2F5IGV4cHJlc3Npb24sIHByb3RlaW4gcHJvZHVjdGlvbiBvciBvdGhlciBhcHBsaWNhdGlvbnMgd2hlcmUgdGhlIGludGVncmF0aW9uIG9mIHZhcmlvdXMgRE5BIHByb2R1Y3RzIGlzIHJlcXVpcmVkLiBJdCBhbGxvd3MgZm9yIHRoZSBhc3NlbWJseSBvZiB1cCB0byBlaWdodCBleHByZXNzaW9uIHVuaXRzIG9uIG9uZSBwbGFzbWlkIHdpdGggdGhlIGFiaWxpdHkgdG8gdXNlIGRpZmZlcmVudCBjaGFyYWN0ZXJpemVkIHByb21vdGVycyBhbmQgdGVybWluYXRvcnMgZm9yIGVhY2ggZXhwcmVzc2lvbiB1bml0LiBHb2xkZW5QaUNTIHZlY3RvcnMgYXJlIGF2YWlsYWJsZSBhdCBBZGRnZW5lLiIsInB1Ymxpc2hlciI6IkJpb01lZCBDZW50cmFsIEx0ZC4iLCJpc3N1ZSI6IjEiLCJ2b2x1bWUiOiIxMSIsImNvbnRhaW5lci10aXRsZS1zaG9ydCI6IkJNQyBTeXN0IEJpb2wifSwiaXNUZW1wb3JhcnkiOmZhbHNlfV19"/>
                <w:id w:val="487976360"/>
                <w:placeholder>
                  <w:docPart w:val="2844E08640274829A628DE45EC1FD2E7"/>
                </w:placeholder>
              </w:sdtPr>
              <w:sdtEndPr/>
              <w:sdtContent>
                <w:r w:rsidR="00D60794" w:rsidRPr="00C5614C">
                  <w:rPr>
                    <w:rFonts w:eastAsia="Times New Roman" w:cstheme="minorHAnsi"/>
                    <w:color w:val="000000"/>
                  </w:rPr>
                  <w:t>(</w:t>
                </w:r>
                <w:proofErr w:type="spellStart"/>
                <w:r w:rsidR="00D60794" w:rsidRPr="00C5614C">
                  <w:rPr>
                    <w:rFonts w:eastAsia="Times New Roman" w:cstheme="minorHAnsi"/>
                    <w:color w:val="000000"/>
                  </w:rPr>
                  <w:t>Prielhofer</w:t>
                </w:r>
                <w:proofErr w:type="spellEnd"/>
                <w:r w:rsidR="00D60794" w:rsidRPr="00C5614C">
                  <w:rPr>
                    <w:rFonts w:eastAsia="Times New Roman" w:cstheme="minorHAnsi"/>
                    <w:color w:val="000000"/>
                  </w:rPr>
                  <w:t xml:space="preserve"> </w:t>
                </w:r>
                <w:r w:rsidR="00D60794" w:rsidRPr="00C5614C">
                  <w:rPr>
                    <w:rFonts w:eastAsia="Times New Roman" w:cstheme="minorHAnsi"/>
                    <w:i/>
                    <w:iCs/>
                    <w:color w:val="000000"/>
                  </w:rPr>
                  <w:t>et al.</w:t>
                </w:r>
                <w:r w:rsidR="00D60794" w:rsidRPr="00C5614C">
                  <w:rPr>
                    <w:rFonts w:eastAsia="Times New Roman" w:cstheme="minorHAnsi"/>
                    <w:color w:val="000000"/>
                  </w:rPr>
                  <w:t>, 2017)</w:t>
                </w:r>
              </w:sdtContent>
            </w:sdt>
          </w:p>
        </w:tc>
      </w:tr>
      <w:tr w:rsidR="00256949" w:rsidRPr="00C5614C" w14:paraId="4F9D0ABC" w14:textId="77777777" w:rsidTr="000F676C">
        <w:trPr>
          <w:trHeight w:val="287"/>
          <w:jc w:val="center"/>
        </w:trPr>
        <w:tc>
          <w:tcPr>
            <w:tcW w:w="1701" w:type="dxa"/>
          </w:tcPr>
          <w:p w14:paraId="0F5C069C" w14:textId="1B4E5A7A" w:rsidR="00256949" w:rsidRPr="00C5614C" w:rsidRDefault="00256949" w:rsidP="00256949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C12</w:t>
            </w:r>
          </w:p>
        </w:tc>
        <w:tc>
          <w:tcPr>
            <w:tcW w:w="4204" w:type="dxa"/>
            <w:noWrap/>
          </w:tcPr>
          <w:p w14:paraId="587639E8" w14:textId="7D18FF4C" w:rsidR="00256949" w:rsidRPr="00C5614C" w:rsidRDefault="00256949" w:rsidP="00256949">
            <w:pPr>
              <w:rPr>
                <w:rFonts w:cstheme="minorHAnsi"/>
              </w:rPr>
            </w:pPr>
            <w:r w:rsidRPr="00C5614C">
              <w:rPr>
                <w:rFonts w:ascii="Verdana" w:hAnsi="Verdana" w:cstheme="minorHAnsi"/>
              </w:rPr>
              <w:t>BB3aK_AC</w:t>
            </w:r>
          </w:p>
        </w:tc>
        <w:tc>
          <w:tcPr>
            <w:tcW w:w="2595" w:type="dxa"/>
          </w:tcPr>
          <w:p w14:paraId="4A984BB4" w14:textId="2EAAC5D0" w:rsidR="00256949" w:rsidRPr="00C5614C" w:rsidRDefault="00FB410F" w:rsidP="00256949">
            <w:pPr>
              <w:ind w:hanging="18"/>
              <w:rPr>
                <w:rFonts w:cstheme="minorHAnsi"/>
                <w:color w:val="000000"/>
              </w:rPr>
            </w:pPr>
            <w:sdt>
              <w:sdtPr>
                <w:rPr>
                  <w:rFonts w:cstheme="minorHAnsi"/>
                  <w:color w:val="000000"/>
                </w:rPr>
                <w:tag w:val="MENDELEY_CITATION_v3_eyJjaXRhdGlvbklEIjoiTUVOREVMRVlfQ0lUQVRJT05fYmJmZjA2ZWItYjNjYi00MzNlLTg1YzktYWRkZTE1MTZhZDhjIiwicHJvcGVydGllcyI6eyJub3RlSW5kZXgiOjB9LCJpc0VkaXRlZCI6ZmFsc2UsIm1hbnVhbE92ZXJyaWRlIjp7ImlzTWFudWFsbHlPdmVycmlkZGVuIjpmYWxzZSwiY2l0ZXByb2NUZXh0IjoiKFByaWVsaG9mZXIgPGk+ZXQgYWwuPC9pPiwgMjAxNykiLCJtYW51YWxPdmVycmlkZVRleHQiOiIifSwiY2l0YXRpb25JdGVtcyI6W3siaWQiOiJjMmJkZGE1OC00MTYzLTNkOGUtYjdiYi0xZjkyZjY5MDg0NzQiLCJpdGVtRGF0YSI6eyJ0eXBlIjoiYXJ0aWNsZS1qb3VybmFsIiwiaWQiOiJjMmJkZGE1OC00MTYzLTNkOGUtYjdiYi0xZjkyZjY5MDg0NzQiLCJ0aXRsZSI6IkdvbGRlblBpQ1M6IGEgR29sZGVuIEdhdGUtZGVyaXZlZCBtb2R1bGFyIGNsb25pbmcgc3lzdGVtIGZvciBhcHBsaWVkIHN5bnRoZXRpYyBiaW9sb2d5IGluIHRoZSB5ZWFzdCA8aT4gUGljaGlhIHBhc3RvcmlzPC9pPiIsImF1dGhvciI6W3siZmFtaWx5IjoiUHJpZWxob2ZlciIsImdpdmVuIjoiUm9sYW5kIiwicGFyc2UtbmFtZXMiOmZhbHNlLCJkcm9wcGluZy1wYXJ0aWNsZSI6IiIsIm5vbi1kcm9wcGluZy1wYXJ0aWNsZSI6IiJ9LHsiZmFtaWx5IjoiQmFycmVybyIsImdpdmVuIjoiSnVhbiBKLiIsInBhcnNlLW5hbWVzIjpmYWxzZSwiZHJvcHBpbmctcGFydGljbGUiOiIiLCJub24tZHJvcHBpbmctcGFydGljbGUiOiIifSx7ImZhbWlseSI6IlN0ZXVlciIsImdpdmVuIjoiU3RlZmFuaWUiLCJwYXJzZS1uYW1lcyI6ZmFsc2UsImRyb3BwaW5nLXBhcnRpY2xlIjoiIiwibm9uLWRyb3BwaW5nLXBhcnRpY2xlIjoiIn0seyJmYW1pbHkiOiJHYXNzbGVyIiwiZ2l2ZW4iOiJUaG9tYXMiLCJwYXJzZS1uYW1lcyI6ZmFsc2UsImRyb3BwaW5nLXBhcnRpY2xlIjoiIiwibm9uLWRyb3BwaW5nLXBhcnRpY2xlIjoiIn0seyJmYW1pbHkiOiJaYWhybCIsImdpdmVuIjoiUmljaGFyZCIsInBhcnNlLW5hbWVzIjpmYWxzZSwiZHJvcHBpbmctcGFydGljbGUiOiIiLCJub24tZHJvcHBpbmctcGFydGljbGUiOiIifSx7ImZhbWlseSI6IkJhdW1hbm4iLCJnaXZlbiI6IktyaXN0aW4iLCJwYXJzZS1uYW1lcyI6ZmFsc2UsImRyb3BwaW5nLXBhcnRpY2xlIjoiIiwibm9uLWRyb3BwaW5nLXBhcnRpY2xlIjoiIn0seyJmYW1pbHkiOiJTYXVlciIsImdpdmVuIjoiTWljaGFlbCIsInBhcnNlLW5hbWVzIjpmYWxzZSwiZHJvcHBpbmctcGFydGljbGUiOiIiLCJub24tZHJvcHBpbmctcGFydGljbGUiOiIifSx7ImZhbWlseSI6Ik1hdHRhbm92aWNoIiwiZ2l2ZW4iOiJEaWV0aGFyZCIsInBhcnNlLW5hbWVzIjpmYWxzZSwiZHJvcHBpbmctcGFydGljbGUiOiIiLCJub24tZHJvcHBpbmctcGFydGljbGUiOiIifSx7ImZhbWlseSI6Ikdhc3NlciIsImdpdmVuIjoiQnJpZ2l0dGUiLCJwYXJzZS1uYW1lcyI6ZmFsc2UsImRyb3BwaW5nLXBhcnRpY2xlIjoiIiwibm9uLWRyb3BwaW5nLXBhcnRpY2xlIjoiIn0seyJmYW1pbHkiOiJNYXJ4IiwiZ2l2ZW4iOiJIYW5zIiwicGFyc2UtbmFtZXMiOmZhbHNlLCJkcm9wcGluZy1wYXJ0aWNsZSI6IiIsIm5vbi1kcm9wcGluZy1wYXJ0aWNsZSI6IiJ9XSwiY29udGFpbmVyLXRpdGxlIjoiQk1DIFN5c3RlbXMgQmlvbG9neSIsImFjY2Vzc2VkIjp7ImRhdGUtcGFydHMiOltbMjAyMSwyLDI2XV19LCJET0kiOiIxMC4xMTg2L3MxMjkxOC0wMTctMDQ5Mi0zIiwiSVNTTiI6IjE3NTItMDUwOSIsIlVSTCI6Imh0dHBzOi8vYm1jc3lzdGJpb2wuYmlvbWVkY2VudHJhbC5jb20vYXJ0aWNsZXMvMTAuMTE4Ni9zMTI5MTgtMDE3LTA0OTItMyIsImlzc3VlZCI6eyJkYXRlLXBhcnRzIjpbWzIwMTcsMTIsOF1dfSwicGFnZSI6IjEyMyIsImFic3RyYWN0IjoiQmFja2dyb3VuZDogU3RhdGUtb2YtdGhlLWFydCBzdHJhaW4gZW5naW5lZXJpbmcgdGVjaG5pcXVlcyBmb3IgdGhlIGhvc3QgUGljaGlhIHBhc3RvcmlzIChzeW4uIEtvbWFnYXRhZWxsYSBzcHAuKSBpbmNsdWRlIG92ZXJleHByZXNzaW9uIG9mIGhvbW9sb2dvdXMgYW5kIGhldGVyb2xvZ291cyBnZW5lcywgYW5kIGRlbGV0aW9uIG9mIGhvc3QgZ2VuZXMuIEZvciBtZXRhYm9saWMgYW5kIGNlbGwgZW5naW5lZXJpbmcgcHVycG9zZXMgdGhlIHNpbXVsdGFuZW91cyBvdmVyZXhwcmVzc2lvbiBvZiBtb3JlIHRoYW4gb25lIGdlbmUgd291bGQgb2Z0ZW4gYmUgcmVxdWlyZWQuIFZlcnkgcmVjZW50bHksIEdvbGRlbiBHYXRlIGJhc2VkIGxpYnJhcmllcyB3ZXJlIGFkYXB0ZWQgdG8gb3B0aW1pemUgc2luZ2xlIGV4cHJlc3Npb24gY2Fzc2V0dGVzIGZvciByZWNvbWJpbmFudCBwcm90ZWlucyBpbiBQLiBwYXN0b3Jpcy4gSG93ZXZlciwgYW4gZWZmaWNpZW50IHRvb2xib3ggYWxsb3dpbmcgdGhlIG92ZXJleHByZXNzaW9uIG9mIG11bHRpcGxlIGdlbmVzIGF0IG9uY2Ugd2FzIG5vdCBhdmFpbGFibGUgZm9yIFAuIHBhc3RvcmlzLiBNZXRob2RzOiBXaXRoIHRoZSBHb2xkZW5QaUNTIHN5c3RlbSwgd2UgcHJvdmlkZSBhIGZsZXhpYmxlIG1vZHVsYXIgc3lzdGVtIGZvciBhZHZhbmNlZCBzdHJhaW4gZW5naW5lZXJpbmcgaW4gUC4gcGFzdG9yaXMgYmFzZWQgb24gR29sZGVuIEdhdGUgY2xvbmluZy4gRm9yIHRoaXMgcHVycG9zZSwgd2UgZXN0YWJsaXNoZWQgYSB3aWRlIHZhcmlldHkgb2Ygc3RhbmRhcmRpemVkIGdlbmV0aWMgcGFydHMgKDIwIHByb21vdGVycyBvZiBkaWZmZXJlbnQgc3RyZW5ndGgsIDEwIHRyYW5zY3JpcHRpb24gdGVybWluYXRvcnMsIDQgZ2Vub21lIGludGVncmF0aW9uIGxvY2ksIDQgcmVzaXN0YW5jZSBtYXJrZXIgY2Fzc2V0dGVzKS4gUmVzdWx0czogQWxsIGdlbmV0aWMgcGFydHMgd2VyZSBjaGFyYWN0ZXJpemVkIGJhc2VkIG9uIHRoZWlyIGV4cHJlc3Npb24gc3RyZW5ndGggbWVhc3VyZWQgYnkgZUdGUCBhcyByZXBvcnRlciBpbiB1cCB0byBmb3VyIHByb2R1Y3Rpb24tcmVsZXZhbnQgY29uZGl0aW9ucy4gVGhlIHByb21vdGVycywgd2hpY2ggYXJlIGVpdGhlciBjb25zdGl0dXRpdmUgb3IgcmVndWxhdGFibGUsIGNvdmVyIGEgYnJvYWQgcmFuZ2Ugb2YgZXhwcmVzc2lvbiBzdHJlbmd0aHMgaW4gdGhlaXIgYWN0aXZlIGNvbmRpdGlvbnMgKDItMTkyJSBvZiB0aGUgZ2x5Y2VyYWxkZWh5ZGUtMy1waG9zcGhhdGUgZGVoeWRyb2dlbmFzZSBwcm9tb3RlciBQIEdBUCksIHdoaWxlIGFsbCB0cmFuc2NyaXB0aW9uIHRlcm1pbmF0b3JzIGFuZCBnZW5vbWUgaW50ZWdyYXRpb24gbG9jaSBsZWQgdG8gZXF1YWxseSBoaWdoIGV4cHJlc3Npb24gc3RyZW5ndGguIFRoZXNlIG1vZHVsYXIgZ2VuZXRpYyBwYXJ0cyBjYW4gYmUgcmVhZGlseSBjb21iaW5lZCBpbiB2ZXJzYXRpbGUgb3JkZXIsIGFzIGV4ZW1wbGlmaWVkIGZvciB0aGUgc2ltdWx0YW5lb3VzIGV4cHJlc3Npb24gb2YgQ2FzOSBhbmQgb25lIG9yIG1vcmUgZ3VpZGUtUk5BIGV4cHJlc3Npb24gdW5pdHMuIEltcG9ydGFudGx5LCBmb3IgY29uc3RydWN0aW5nIG11bHRpZ2VuZSBjb25zdHJ1Y3RzICh2ZWN0b3JzIHdpdGggbW9yZSB0aGFuIHR3byBleHByZXNzaW9uIHVuaXRzKSBpdCBpcyBub3Qgb25seSBlc3NlbnRpYWwgdG8gYmFsYW5jZSB0aGUgZXhwcmVzc2lvbiBvZiB0aGUgaW5kaXZpZHVhbCBnZW5lcywgYnV0IGFsc28gdG8gYXZvaWQgcmVwZXRpdGl2ZSBob21vbG9nb3VzIHNlcXVlbmNlcyB3aGljaCB3ZXJlIG90aGVyd2lzZSBzaG93biB0byB0cmlnZ2VyIFwibG9vcC1vdXRcIiBvZiB2ZWN0b3IgRE5BIGZyb20gdGhlIFAuIHBhc3RvcmlzIGdlbm9tZS4gQ29uY2x1c2lvbnM6IEdvbGRlblBpQ1MsIGEgbW9kdWxhciBHb2xkZW4gR2F0ZS1kZXJpdmVkIFAuIHBhc3RvcmlzIGNsb25pbmcgc3lzdGVtLCBpcyB2ZXJ5IGZsZXhpYmxlIGFuZCBlZmZpY2llbnQgYW5kIGNhbiBiZSB1c2VkIGZvciBzdHJhaW4gZW5naW5lZXJpbmcgb2YgUC4gcGFzdG9yaXMgdG8gYWNjb21wbGlzaCBwYXRod2F5IGV4cHJlc3Npb24sIHByb3RlaW4gcHJvZHVjdGlvbiBvciBvdGhlciBhcHBsaWNhdGlvbnMgd2hlcmUgdGhlIGludGVncmF0aW9uIG9mIHZhcmlvdXMgRE5BIHByb2R1Y3RzIGlzIHJlcXVpcmVkLiBJdCBhbGxvd3MgZm9yIHRoZSBhc3NlbWJseSBvZiB1cCB0byBlaWdodCBleHByZXNzaW9uIHVuaXRzIG9uIG9uZSBwbGFzbWlkIHdpdGggdGhlIGFiaWxpdHkgdG8gdXNlIGRpZmZlcmVudCBjaGFyYWN0ZXJpemVkIHByb21vdGVycyBhbmQgdGVybWluYXRvcnMgZm9yIGVhY2ggZXhwcmVzc2lvbiB1bml0LiBHb2xkZW5QaUNTIHZlY3RvcnMgYXJlIGF2YWlsYWJsZSBhdCBBZGRnZW5lLiIsInB1Ymxpc2hlciI6IkJpb01lZCBDZW50cmFsIEx0ZC4iLCJpc3N1ZSI6IjEiLCJ2b2x1bWUiOiIxMSIsImNvbnRhaW5lci10aXRsZS1zaG9ydCI6IkJNQyBTeXN0IEJpb2wifSwiaXNUZW1wb3JhcnkiOmZhbHNlfV19"/>
                <w:id w:val="-356506047"/>
                <w:placeholder>
                  <w:docPart w:val="6571485FD7894FC2A93C0E0D023253E6"/>
                </w:placeholder>
              </w:sdtPr>
              <w:sdtEndPr/>
              <w:sdtContent>
                <w:r w:rsidR="00256949" w:rsidRPr="00C5614C">
                  <w:rPr>
                    <w:rFonts w:eastAsia="Times New Roman" w:cstheme="minorHAnsi"/>
                    <w:color w:val="000000"/>
                  </w:rPr>
                  <w:t>(</w:t>
                </w:r>
                <w:proofErr w:type="spellStart"/>
                <w:r w:rsidR="00256949" w:rsidRPr="00C5614C">
                  <w:rPr>
                    <w:rFonts w:eastAsia="Times New Roman" w:cstheme="minorHAnsi"/>
                    <w:color w:val="000000"/>
                  </w:rPr>
                  <w:t>Prielhofer</w:t>
                </w:r>
                <w:proofErr w:type="spellEnd"/>
                <w:r w:rsidR="00256949" w:rsidRPr="00C5614C">
                  <w:rPr>
                    <w:rFonts w:eastAsia="Times New Roman" w:cstheme="minorHAnsi"/>
                    <w:color w:val="000000"/>
                  </w:rPr>
                  <w:t xml:space="preserve"> </w:t>
                </w:r>
                <w:r w:rsidR="00256949" w:rsidRPr="00C5614C">
                  <w:rPr>
                    <w:rFonts w:eastAsia="Times New Roman" w:cstheme="minorHAnsi"/>
                    <w:i/>
                    <w:iCs/>
                    <w:color w:val="000000"/>
                  </w:rPr>
                  <w:t>et al.</w:t>
                </w:r>
                <w:r w:rsidR="00256949" w:rsidRPr="00C5614C">
                  <w:rPr>
                    <w:rFonts w:eastAsia="Times New Roman" w:cstheme="minorHAnsi"/>
                    <w:color w:val="000000"/>
                  </w:rPr>
                  <w:t>, 2017)</w:t>
                </w:r>
              </w:sdtContent>
            </w:sdt>
          </w:p>
        </w:tc>
      </w:tr>
      <w:tr w:rsidR="00256949" w:rsidRPr="00C5614C" w14:paraId="16B522B6" w14:textId="77777777" w:rsidTr="000F676C">
        <w:trPr>
          <w:trHeight w:val="287"/>
          <w:jc w:val="center"/>
        </w:trPr>
        <w:tc>
          <w:tcPr>
            <w:tcW w:w="1701" w:type="dxa"/>
          </w:tcPr>
          <w:p w14:paraId="56A9E777" w14:textId="77777777" w:rsidR="00256949" w:rsidRPr="00C5614C" w:rsidRDefault="00256949" w:rsidP="00256949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D4</w:t>
            </w:r>
          </w:p>
        </w:tc>
        <w:tc>
          <w:tcPr>
            <w:tcW w:w="4204" w:type="dxa"/>
            <w:noWrap/>
          </w:tcPr>
          <w:p w14:paraId="4F21B2F2" w14:textId="77777777" w:rsidR="00256949" w:rsidRPr="00C5614C" w:rsidRDefault="00256949" w:rsidP="00256949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BB2_AB</w:t>
            </w:r>
          </w:p>
        </w:tc>
        <w:tc>
          <w:tcPr>
            <w:tcW w:w="2595" w:type="dxa"/>
          </w:tcPr>
          <w:p w14:paraId="5ADACB46" w14:textId="77777777" w:rsidR="00256949" w:rsidRPr="00C5614C" w:rsidRDefault="00FB410F" w:rsidP="00256949">
            <w:pPr>
              <w:ind w:hanging="18"/>
              <w:rPr>
                <w:rFonts w:cstheme="minorHAnsi"/>
              </w:rPr>
            </w:pPr>
            <w:sdt>
              <w:sdtPr>
                <w:rPr>
                  <w:rFonts w:cstheme="minorHAnsi"/>
                  <w:color w:val="000000"/>
                </w:rPr>
                <w:tag w:val="MENDELEY_CITATION_v3_eyJjaXRhdGlvbklEIjoiTUVOREVMRVlfQ0lUQVRJT05fZjUyYTc1YmItNDBkNy00YzZhLWEzOTYtZmYwZTM2YmNiM2VjIiwicHJvcGVydGllcyI6eyJub3RlSW5kZXgiOjB9LCJpc0VkaXRlZCI6ZmFsc2UsIm1hbnVhbE92ZXJyaWRlIjp7ImlzTWFudWFsbHlPdmVycmlkZGVuIjpmYWxzZSwiY2l0ZXByb2NUZXh0IjoiKFByaWVsaG9mZXIgPGk+ZXQgYWwuPC9pPiwgMjAxNykiLCJtYW51YWxPdmVycmlkZVRleHQiOiIifSwiY2l0YXRpb25JdGVtcyI6W3siaWQiOiJjMmJkZGE1OC00MTYzLTNkOGUtYjdiYi0xZjkyZjY5MDg0NzQiLCJpdGVtRGF0YSI6eyJ0eXBlIjoiYXJ0aWNsZS1qb3VybmFsIiwiaWQiOiJjMmJkZGE1OC00MTYzLTNkOGUtYjdiYi0xZjkyZjY5MDg0NzQiLCJ0aXRsZSI6IkdvbGRlblBpQ1M6IGEgR29sZGVuIEdhdGUtZGVyaXZlZCBtb2R1bGFyIGNsb25pbmcgc3lzdGVtIGZvciBhcHBsaWVkIHN5bnRoZXRpYyBiaW9sb2d5IGluIHRoZSB5ZWFzdCA8aT4gUGljaGlhIHBhc3RvcmlzPC9pPiIsImF1dGhvciI6W3siZmFtaWx5IjoiUHJpZWxob2ZlciIsImdpdmVuIjoiUm9sYW5kIiwicGFyc2UtbmFtZXMiOmZhbHNlLCJkcm9wcGluZy1wYXJ0aWNsZSI6IiIsIm5vbi1kcm9wcGluZy1wYXJ0aWNsZSI6IiJ9LHsiZmFtaWx5IjoiQmFycmVybyIsImdpdmVuIjoiSnVhbiBKLiIsInBhcnNlLW5hbWVzIjpmYWxzZSwiZHJvcHBpbmctcGFydGljbGUiOiIiLCJub24tZHJvcHBpbmctcGFydGljbGUiOiIifSx7ImZhbWlseSI6IlN0ZXVlciIsImdpdmVuIjoiU3RlZmFuaWUiLCJwYXJzZS1uYW1lcyI6ZmFsc2UsImRyb3BwaW5nLXBhcnRpY2xlIjoiIiwibm9uLWRyb3BwaW5nLXBhcnRpY2xlIjoiIn0seyJmYW1pbHkiOiJHYXNzbGVyIiwiZ2l2ZW4iOiJUaG9tYXMiLCJwYXJzZS1uYW1lcyI6ZmFsc2UsImRyb3BwaW5nLXBhcnRpY2xlIjoiIiwibm9uLWRyb3BwaW5nLXBhcnRpY2xlIjoiIn0seyJmYW1pbHkiOiJaYWhybCIsImdpdmVuIjoiUmljaGFyZCIsInBhcnNlLW5hbWVzIjpmYWxzZSwiZHJvcHBpbmctcGFydGljbGUiOiIiLCJub24tZHJvcHBpbmctcGFydGljbGUiOiIifSx7ImZhbWlseSI6IkJhdW1hbm4iLCJnaXZlbiI6IktyaXN0aW4iLCJwYXJzZS1uYW1lcyI6ZmFsc2UsImRyb3BwaW5nLXBhcnRpY2xlIjoiIiwibm9uLWRyb3BwaW5nLXBhcnRpY2xlIjoiIn0seyJmYW1pbHkiOiJTYXVlciIsImdpdmVuIjoiTWljaGFlbCIsInBhcnNlLW5hbWVzIjpmYWxzZSwiZHJvcHBpbmctcGFydGljbGUiOiIiLCJub24tZHJvcHBpbmctcGFydGljbGUiOiIifSx7ImZhbWlseSI6Ik1hdHRhbm92aWNoIiwiZ2l2ZW4iOiJEaWV0aGFyZCIsInBhcnNlLW5hbWVzIjpmYWxzZSwiZHJvcHBpbmctcGFydGljbGUiOiIiLCJub24tZHJvcHBpbmctcGFydGljbGUiOiIifSx7ImZhbWlseSI6Ikdhc3NlciIsImdpdmVuIjoiQnJpZ2l0dGUiLCJwYXJzZS1uYW1lcyI6ZmFsc2UsImRyb3BwaW5nLXBhcnRpY2xlIjoiIiwibm9uLWRyb3BwaW5nLXBhcnRpY2xlIjoiIn0seyJmYW1pbHkiOiJNYXJ4IiwiZ2l2ZW4iOiJIYW5zIiwicGFyc2UtbmFtZXMiOmZhbHNlLCJkcm9wcGluZy1wYXJ0aWNsZSI6IiIsIm5vbi1kcm9wcGluZy1wYXJ0aWNsZSI6IiJ9XSwiY29udGFpbmVyLXRpdGxlIjoiQk1DIFN5c3RlbXMgQmlvbG9neSIsImFjY2Vzc2VkIjp7ImRhdGUtcGFydHMiOltbMjAyMSwyLDI2XV19LCJET0kiOiIxMC4xMTg2L3MxMjkxOC0wMTctMDQ5Mi0zIiwiSVNTTiI6IjE3NTItMDUwOSIsIlVSTCI6Imh0dHBzOi8vYm1jc3lzdGJpb2wuYmlvbWVkY2VudHJhbC5jb20vYXJ0aWNsZXMvMTAuMTE4Ni9zMTI5MTgtMDE3LTA0OTItMyIsImlzc3VlZCI6eyJkYXRlLXBhcnRzIjpbWzIwMTcsMTIsOF1dfSwicGFnZSI6IjEyMyIsImFic3RyYWN0IjoiQmFja2dyb3VuZDogU3RhdGUtb2YtdGhlLWFydCBzdHJhaW4gZW5naW5lZXJpbmcgdGVjaG5pcXVlcyBmb3IgdGhlIGhvc3QgUGljaGlhIHBhc3RvcmlzIChzeW4uIEtvbWFnYXRhZWxsYSBzcHAuKSBpbmNsdWRlIG92ZXJleHByZXNzaW9uIG9mIGhvbW9sb2dvdXMgYW5kIGhldGVyb2xvZ291cyBnZW5lcywgYW5kIGRlbGV0aW9uIG9mIGhvc3QgZ2VuZXMuIEZvciBtZXRhYm9saWMgYW5kIGNlbGwgZW5naW5lZXJpbmcgcHVycG9zZXMgdGhlIHNpbXVsdGFuZW91cyBvdmVyZXhwcmVzc2lvbiBvZiBtb3JlIHRoYW4gb25lIGdlbmUgd291bGQgb2Z0ZW4gYmUgcmVxdWlyZWQuIFZlcnkgcmVjZW50bHksIEdvbGRlbiBHYXRlIGJhc2VkIGxpYnJhcmllcyB3ZXJlIGFkYXB0ZWQgdG8gb3B0aW1pemUgc2luZ2xlIGV4cHJlc3Npb24gY2Fzc2V0dGVzIGZvciByZWNvbWJpbmFudCBwcm90ZWlucyBpbiBQLiBwYXN0b3Jpcy4gSG93ZXZlciwgYW4gZWZmaWNpZW50IHRvb2xib3ggYWxsb3dpbmcgdGhlIG92ZXJleHByZXNzaW9uIG9mIG11bHRpcGxlIGdlbmVzIGF0IG9uY2Ugd2FzIG5vdCBhdmFpbGFibGUgZm9yIFAuIHBhc3RvcmlzLiBNZXRob2RzOiBXaXRoIHRoZSBHb2xkZW5QaUNTIHN5c3RlbSwgd2UgcHJvdmlkZSBhIGZsZXhpYmxlIG1vZHVsYXIgc3lzdGVtIGZvciBhZHZhbmNlZCBzdHJhaW4gZW5naW5lZXJpbmcgaW4gUC4gcGFzdG9yaXMgYmFzZWQgb24gR29sZGVuIEdhdGUgY2xvbmluZy4gRm9yIHRoaXMgcHVycG9zZSwgd2UgZXN0YWJsaXNoZWQgYSB3aWRlIHZhcmlldHkgb2Ygc3RhbmRhcmRpemVkIGdlbmV0aWMgcGFydHMgKDIwIHByb21vdGVycyBvZiBkaWZmZXJlbnQgc3RyZW5ndGgsIDEwIHRyYW5zY3JpcHRpb24gdGVybWluYXRvcnMsIDQgZ2Vub21lIGludGVncmF0aW9uIGxvY2ksIDQgcmVzaXN0YW5jZSBtYXJrZXIgY2Fzc2V0dGVzKS4gUmVzdWx0czogQWxsIGdlbmV0aWMgcGFydHMgd2VyZSBjaGFyYWN0ZXJpemVkIGJhc2VkIG9uIHRoZWlyIGV4cHJlc3Npb24gc3RyZW5ndGggbWVhc3VyZWQgYnkgZUdGUCBhcyByZXBvcnRlciBpbiB1cCB0byBmb3VyIHByb2R1Y3Rpb24tcmVsZXZhbnQgY29uZGl0aW9ucy4gVGhlIHByb21vdGVycywgd2hpY2ggYXJlIGVpdGhlciBjb25zdGl0dXRpdmUgb3IgcmVndWxhdGFibGUsIGNvdmVyIGEgYnJvYWQgcmFuZ2Ugb2YgZXhwcmVzc2lvbiBzdHJlbmd0aHMgaW4gdGhlaXIgYWN0aXZlIGNvbmRpdGlvbnMgKDItMTkyJSBvZiB0aGUgZ2x5Y2VyYWxkZWh5ZGUtMy1waG9zcGhhdGUgZGVoeWRyb2dlbmFzZSBwcm9tb3RlciBQIEdBUCksIHdoaWxlIGFsbCB0cmFuc2NyaXB0aW9uIHRlcm1pbmF0b3JzIGFuZCBnZW5vbWUgaW50ZWdyYXRpb24gbG9jaSBsZWQgdG8gZXF1YWxseSBoaWdoIGV4cHJlc3Npb24gc3RyZW5ndGguIFRoZXNlIG1vZHVsYXIgZ2VuZXRpYyBwYXJ0cyBjYW4gYmUgcmVhZGlseSBjb21iaW5lZCBpbiB2ZXJzYXRpbGUgb3JkZXIsIGFzIGV4ZW1wbGlmaWVkIGZvciB0aGUgc2ltdWx0YW5lb3VzIGV4cHJlc3Npb24gb2YgQ2FzOSBhbmQgb25lIG9yIG1vcmUgZ3VpZGUtUk5BIGV4cHJlc3Npb24gdW5pdHMuIEltcG9ydGFudGx5LCBmb3IgY29uc3RydWN0aW5nIG11bHRpZ2VuZSBjb25zdHJ1Y3RzICh2ZWN0b3JzIHdpdGggbW9yZSB0aGFuIHR3byBleHByZXNzaW9uIHVuaXRzKSBpdCBpcyBub3Qgb25seSBlc3NlbnRpYWwgdG8gYmFsYW5jZSB0aGUgZXhwcmVzc2lvbiBvZiB0aGUgaW5kaXZpZHVhbCBnZW5lcywgYnV0IGFsc28gdG8gYXZvaWQgcmVwZXRpdGl2ZSBob21vbG9nb3VzIHNlcXVlbmNlcyB3aGljaCB3ZXJlIG90aGVyd2lzZSBzaG93biB0byB0cmlnZ2VyIFwibG9vcC1vdXRcIiBvZiB2ZWN0b3IgRE5BIGZyb20gdGhlIFAuIHBhc3RvcmlzIGdlbm9tZS4gQ29uY2x1c2lvbnM6IEdvbGRlblBpQ1MsIGEgbW9kdWxhciBHb2xkZW4gR2F0ZS1kZXJpdmVkIFAuIHBhc3RvcmlzIGNsb25pbmcgc3lzdGVtLCBpcyB2ZXJ5IGZsZXhpYmxlIGFuZCBlZmZpY2llbnQgYW5kIGNhbiBiZSB1c2VkIGZvciBzdHJhaW4gZW5naW5lZXJpbmcgb2YgUC4gcGFzdG9yaXMgdG8gYWNjb21wbGlzaCBwYXRod2F5IGV4cHJlc3Npb24sIHByb3RlaW4gcHJvZHVjdGlvbiBvciBvdGhlciBhcHBsaWNhdGlvbnMgd2hlcmUgdGhlIGludGVncmF0aW9uIG9mIHZhcmlvdXMgRE5BIHByb2R1Y3RzIGlzIHJlcXVpcmVkLiBJdCBhbGxvd3MgZm9yIHRoZSBhc3NlbWJseSBvZiB1cCB0byBlaWdodCBleHByZXNzaW9uIHVuaXRzIG9uIG9uZSBwbGFzbWlkIHdpdGggdGhlIGFiaWxpdHkgdG8gdXNlIGRpZmZlcmVudCBjaGFyYWN0ZXJpemVkIHByb21vdGVycyBhbmQgdGVybWluYXRvcnMgZm9yIGVhY2ggZXhwcmVzc2lvbiB1bml0LiBHb2xkZW5QaUNTIHZlY3RvcnMgYXJlIGF2YWlsYWJsZSBhdCBBZGRnZW5lLiIsInB1Ymxpc2hlciI6IkJpb01lZCBDZW50cmFsIEx0ZC4iLCJpc3N1ZSI6IjEiLCJ2b2x1bWUiOiIxMSIsImNvbnRhaW5lci10aXRsZS1zaG9ydCI6IkJNQyBTeXN0IEJpb2wifSwiaXNUZW1wb3JhcnkiOmZhbHNlfV19"/>
                <w:id w:val="-715431597"/>
                <w:placeholder>
                  <w:docPart w:val="5DF75899DD8146BAAEE5622195CBB3D7"/>
                </w:placeholder>
              </w:sdtPr>
              <w:sdtEndPr/>
              <w:sdtContent>
                <w:r w:rsidR="00256949" w:rsidRPr="00C5614C">
                  <w:rPr>
                    <w:rFonts w:eastAsia="Times New Roman" w:cstheme="minorHAnsi"/>
                    <w:color w:val="000000"/>
                  </w:rPr>
                  <w:t>(</w:t>
                </w:r>
                <w:proofErr w:type="spellStart"/>
                <w:r w:rsidR="00256949" w:rsidRPr="00C5614C">
                  <w:rPr>
                    <w:rFonts w:eastAsia="Times New Roman" w:cstheme="minorHAnsi"/>
                    <w:color w:val="000000"/>
                  </w:rPr>
                  <w:t>Prielhofer</w:t>
                </w:r>
                <w:proofErr w:type="spellEnd"/>
                <w:r w:rsidR="00256949" w:rsidRPr="00C5614C">
                  <w:rPr>
                    <w:rFonts w:eastAsia="Times New Roman" w:cstheme="minorHAnsi"/>
                    <w:color w:val="000000"/>
                  </w:rPr>
                  <w:t xml:space="preserve"> </w:t>
                </w:r>
                <w:r w:rsidR="00256949" w:rsidRPr="00C5614C">
                  <w:rPr>
                    <w:rFonts w:eastAsia="Times New Roman" w:cstheme="minorHAnsi"/>
                    <w:i/>
                    <w:iCs/>
                    <w:color w:val="000000"/>
                  </w:rPr>
                  <w:t>et al.</w:t>
                </w:r>
                <w:r w:rsidR="00256949" w:rsidRPr="00C5614C">
                  <w:rPr>
                    <w:rFonts w:eastAsia="Times New Roman" w:cstheme="minorHAnsi"/>
                    <w:color w:val="000000"/>
                  </w:rPr>
                  <w:t>, 2017)</w:t>
                </w:r>
              </w:sdtContent>
            </w:sdt>
          </w:p>
        </w:tc>
      </w:tr>
      <w:tr w:rsidR="00256949" w:rsidRPr="00C5614C" w14:paraId="358CE749" w14:textId="77777777" w:rsidTr="000F676C">
        <w:trPr>
          <w:trHeight w:val="287"/>
          <w:jc w:val="center"/>
        </w:trPr>
        <w:tc>
          <w:tcPr>
            <w:tcW w:w="1701" w:type="dxa"/>
          </w:tcPr>
          <w:p w14:paraId="3E015145" w14:textId="77777777" w:rsidR="00256949" w:rsidRPr="00C5614C" w:rsidRDefault="00256949" w:rsidP="00256949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D5</w:t>
            </w:r>
          </w:p>
        </w:tc>
        <w:tc>
          <w:tcPr>
            <w:tcW w:w="4204" w:type="dxa"/>
            <w:noWrap/>
          </w:tcPr>
          <w:p w14:paraId="5397A3E6" w14:textId="77777777" w:rsidR="00256949" w:rsidRPr="00C5614C" w:rsidRDefault="00256949" w:rsidP="00256949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BB2_BC</w:t>
            </w:r>
          </w:p>
        </w:tc>
        <w:tc>
          <w:tcPr>
            <w:tcW w:w="2595" w:type="dxa"/>
          </w:tcPr>
          <w:p w14:paraId="7B77949B" w14:textId="77777777" w:rsidR="00256949" w:rsidRPr="00C5614C" w:rsidRDefault="00FB410F" w:rsidP="00256949">
            <w:pPr>
              <w:ind w:hanging="18"/>
              <w:rPr>
                <w:rFonts w:cstheme="minorHAnsi"/>
              </w:rPr>
            </w:pPr>
            <w:sdt>
              <w:sdtPr>
                <w:rPr>
                  <w:rFonts w:cstheme="minorHAnsi"/>
                  <w:color w:val="000000"/>
                </w:rPr>
                <w:tag w:val="MENDELEY_CITATION_v3_eyJjaXRhdGlvbklEIjoiTUVOREVMRVlfQ0lUQVRJT05fZGFhMGJkYWItMzk1ZC00NzVkLTk3NzUtZmZkNWUzNmI4ZjA5IiwicHJvcGVydGllcyI6eyJub3RlSW5kZXgiOjB9LCJpc0VkaXRlZCI6ZmFsc2UsIm1hbnVhbE92ZXJyaWRlIjp7ImlzTWFudWFsbHlPdmVycmlkZGVuIjpmYWxzZSwiY2l0ZXByb2NUZXh0IjoiKFByaWVsaG9mZXIgPGk+ZXQgYWwuPC9pPiwgMjAxNykiLCJtYW51YWxPdmVycmlkZVRleHQiOiIifSwiY2l0YXRpb25JdGVtcyI6W3siaWQiOiJjMmJkZGE1OC00MTYzLTNkOGUtYjdiYi0xZjkyZjY5MDg0NzQiLCJpdGVtRGF0YSI6eyJ0eXBlIjoiYXJ0aWNsZS1qb3VybmFsIiwiaWQiOiJjMmJkZGE1OC00MTYzLTNkOGUtYjdiYi0xZjkyZjY5MDg0NzQiLCJ0aXRsZSI6IkdvbGRlblBpQ1M6IGEgR29sZGVuIEdhdGUtZGVyaXZlZCBtb2R1bGFyIGNsb25pbmcgc3lzdGVtIGZvciBhcHBsaWVkIHN5bnRoZXRpYyBiaW9sb2d5IGluIHRoZSB5ZWFzdCA8aT4gUGljaGlhIHBhc3RvcmlzPC9pPiIsImF1dGhvciI6W3siZmFtaWx5IjoiUHJpZWxob2ZlciIsImdpdmVuIjoiUm9sYW5kIiwicGFyc2UtbmFtZXMiOmZhbHNlLCJkcm9wcGluZy1wYXJ0aWNsZSI6IiIsIm5vbi1kcm9wcGluZy1wYXJ0aWNsZSI6IiJ9LHsiZmFtaWx5IjoiQmFycmVybyIsImdpdmVuIjoiSnVhbiBKLiIsInBhcnNlLW5hbWVzIjpmYWxzZSwiZHJvcHBpbmctcGFydGljbGUiOiIiLCJub24tZHJvcHBpbmctcGFydGljbGUiOiIifSx7ImZhbWlseSI6IlN0ZXVlciIsImdpdmVuIjoiU3RlZmFuaWUiLCJwYXJzZS1uYW1lcyI6ZmFsc2UsImRyb3BwaW5nLXBhcnRpY2xlIjoiIiwibm9uLWRyb3BwaW5nLXBhcnRpY2xlIjoiIn0seyJmYW1pbHkiOiJHYXNzbGVyIiwiZ2l2ZW4iOiJUaG9tYXMiLCJwYXJzZS1uYW1lcyI6ZmFsc2UsImRyb3BwaW5nLXBhcnRpY2xlIjoiIiwibm9uLWRyb3BwaW5nLXBhcnRpY2xlIjoiIn0seyJmYW1pbHkiOiJaYWhybCIsImdpdmVuIjoiUmljaGFyZCIsInBhcnNlLW5hbWVzIjpmYWxzZSwiZHJvcHBpbmctcGFydGljbGUiOiIiLCJub24tZHJvcHBpbmctcGFydGljbGUiOiIifSx7ImZhbWlseSI6IkJhdW1hbm4iLCJnaXZlbiI6IktyaXN0aW4iLCJwYXJzZS1uYW1lcyI6ZmFsc2UsImRyb3BwaW5nLXBhcnRpY2xlIjoiIiwibm9uLWRyb3BwaW5nLXBhcnRpY2xlIjoiIn0seyJmYW1pbHkiOiJTYXVlciIsImdpdmVuIjoiTWljaGFlbCIsInBhcnNlLW5hbWVzIjpmYWxzZSwiZHJvcHBpbmctcGFydGljbGUiOiIiLCJub24tZHJvcHBpbmctcGFydGljbGUiOiIifSx7ImZhbWlseSI6Ik1hdHRhbm92aWNoIiwiZ2l2ZW4iOiJEaWV0aGFyZCIsInBhcnNlLW5hbWVzIjpmYWxzZSwiZHJvcHBpbmctcGFydGljbGUiOiIiLCJub24tZHJvcHBpbmctcGFydGljbGUiOiIifSx7ImZhbWlseSI6Ikdhc3NlciIsImdpdmVuIjoiQnJpZ2l0dGUiLCJwYXJzZS1uYW1lcyI6ZmFsc2UsImRyb3BwaW5nLXBhcnRpY2xlIjoiIiwibm9uLWRyb3BwaW5nLXBhcnRpY2xlIjoiIn0seyJmYW1pbHkiOiJNYXJ4IiwiZ2l2ZW4iOiJIYW5zIiwicGFyc2UtbmFtZXMiOmZhbHNlLCJkcm9wcGluZy1wYXJ0aWNsZSI6IiIsIm5vbi1kcm9wcGluZy1wYXJ0aWNsZSI6IiJ9XSwiY29udGFpbmVyLXRpdGxlIjoiQk1DIFN5c3RlbXMgQmlvbG9neSIsImFjY2Vzc2VkIjp7ImRhdGUtcGFydHMiOltbMjAyMSwyLDI2XV19LCJET0kiOiIxMC4xMTg2L3MxMjkxOC0wMTctMDQ5Mi0zIiwiSVNTTiI6IjE3NTItMDUwOSIsIlVSTCI6Imh0dHBzOi8vYm1jc3lzdGJpb2wuYmlvbWVkY2VudHJhbC5jb20vYXJ0aWNsZXMvMTAuMTE4Ni9zMTI5MTgtMDE3LTA0OTItMyIsImlzc3VlZCI6eyJkYXRlLXBhcnRzIjpbWzIwMTcsMTIsOF1dfSwicGFnZSI6IjEyMyIsImFic3RyYWN0IjoiQmFja2dyb3VuZDogU3RhdGUtb2YtdGhlLWFydCBzdHJhaW4gZW5naW5lZXJpbmcgdGVjaG5pcXVlcyBmb3IgdGhlIGhvc3QgUGljaGlhIHBhc3RvcmlzIChzeW4uIEtvbWFnYXRhZWxsYSBzcHAuKSBpbmNsdWRlIG92ZXJleHByZXNzaW9uIG9mIGhvbW9sb2dvdXMgYW5kIGhldGVyb2xvZ291cyBnZW5lcywgYW5kIGRlbGV0aW9uIG9mIGhvc3QgZ2VuZXMuIEZvciBtZXRhYm9saWMgYW5kIGNlbGwgZW5naW5lZXJpbmcgcHVycG9zZXMgdGhlIHNpbXVsdGFuZW91cyBvdmVyZXhwcmVzc2lvbiBvZiBtb3JlIHRoYW4gb25lIGdlbmUgd291bGQgb2Z0ZW4gYmUgcmVxdWlyZWQuIFZlcnkgcmVjZW50bHksIEdvbGRlbiBHYXRlIGJhc2VkIGxpYnJhcmllcyB3ZXJlIGFkYXB0ZWQgdG8gb3B0aW1pemUgc2luZ2xlIGV4cHJlc3Npb24gY2Fzc2V0dGVzIGZvciByZWNvbWJpbmFudCBwcm90ZWlucyBpbiBQLiBwYXN0b3Jpcy4gSG93ZXZlciwgYW4gZWZmaWNpZW50IHRvb2xib3ggYWxsb3dpbmcgdGhlIG92ZXJleHByZXNzaW9uIG9mIG11bHRpcGxlIGdlbmVzIGF0IG9uY2Ugd2FzIG5vdCBhdmFpbGFibGUgZm9yIFAuIHBhc3RvcmlzLiBNZXRob2RzOiBXaXRoIHRoZSBHb2xkZW5QaUNTIHN5c3RlbSwgd2UgcHJvdmlkZSBhIGZsZXhpYmxlIG1vZHVsYXIgc3lzdGVtIGZvciBhZHZhbmNlZCBzdHJhaW4gZW5naW5lZXJpbmcgaW4gUC4gcGFzdG9yaXMgYmFzZWQgb24gR29sZGVuIEdhdGUgY2xvbmluZy4gRm9yIHRoaXMgcHVycG9zZSwgd2UgZXN0YWJsaXNoZWQgYSB3aWRlIHZhcmlldHkgb2Ygc3RhbmRhcmRpemVkIGdlbmV0aWMgcGFydHMgKDIwIHByb21vdGVycyBvZiBkaWZmZXJlbnQgc3RyZW5ndGgsIDEwIHRyYW5zY3JpcHRpb24gdGVybWluYXRvcnMsIDQgZ2Vub21lIGludGVncmF0aW9uIGxvY2ksIDQgcmVzaXN0YW5jZSBtYXJrZXIgY2Fzc2V0dGVzKS4gUmVzdWx0czogQWxsIGdlbmV0aWMgcGFydHMgd2VyZSBjaGFyYWN0ZXJpemVkIGJhc2VkIG9uIHRoZWlyIGV4cHJlc3Npb24gc3RyZW5ndGggbWVhc3VyZWQgYnkgZUdGUCBhcyByZXBvcnRlciBpbiB1cCB0byBmb3VyIHByb2R1Y3Rpb24tcmVsZXZhbnQgY29uZGl0aW9ucy4gVGhlIHByb21vdGVycywgd2hpY2ggYXJlIGVpdGhlciBjb25zdGl0dXRpdmUgb3IgcmVndWxhdGFibGUsIGNvdmVyIGEgYnJvYWQgcmFuZ2Ugb2YgZXhwcmVzc2lvbiBzdHJlbmd0aHMgaW4gdGhlaXIgYWN0aXZlIGNvbmRpdGlvbnMgKDItMTkyJSBvZiB0aGUgZ2x5Y2VyYWxkZWh5ZGUtMy1waG9zcGhhdGUgZGVoeWRyb2dlbmFzZSBwcm9tb3RlciBQIEdBUCksIHdoaWxlIGFsbCB0cmFuc2NyaXB0aW9uIHRlcm1pbmF0b3JzIGFuZCBnZW5vbWUgaW50ZWdyYXRpb24gbG9jaSBsZWQgdG8gZXF1YWxseSBoaWdoIGV4cHJlc3Npb24gc3RyZW5ndGguIFRoZXNlIG1vZHVsYXIgZ2VuZXRpYyBwYXJ0cyBjYW4gYmUgcmVhZGlseSBjb21iaW5lZCBpbiB2ZXJzYXRpbGUgb3JkZXIsIGFzIGV4ZW1wbGlmaWVkIGZvciB0aGUgc2ltdWx0YW5lb3VzIGV4cHJlc3Npb24gb2YgQ2FzOSBhbmQgb25lIG9yIG1vcmUgZ3VpZGUtUk5BIGV4cHJlc3Npb24gdW5pdHMuIEltcG9ydGFudGx5LCBmb3IgY29uc3RydWN0aW5nIG11bHRpZ2VuZSBjb25zdHJ1Y3RzICh2ZWN0b3JzIHdpdGggbW9yZSB0aGFuIHR3byBleHByZXNzaW9uIHVuaXRzKSBpdCBpcyBub3Qgb25seSBlc3NlbnRpYWwgdG8gYmFsYW5jZSB0aGUgZXhwcmVzc2lvbiBvZiB0aGUgaW5kaXZpZHVhbCBnZW5lcywgYnV0IGFsc28gdG8gYXZvaWQgcmVwZXRpdGl2ZSBob21vbG9nb3VzIHNlcXVlbmNlcyB3aGljaCB3ZXJlIG90aGVyd2lzZSBzaG93biB0byB0cmlnZ2VyIFwibG9vcC1vdXRcIiBvZiB2ZWN0b3IgRE5BIGZyb20gdGhlIFAuIHBhc3RvcmlzIGdlbm9tZS4gQ29uY2x1c2lvbnM6IEdvbGRlblBpQ1MsIGEgbW9kdWxhciBHb2xkZW4gR2F0ZS1kZXJpdmVkIFAuIHBhc3RvcmlzIGNsb25pbmcgc3lzdGVtLCBpcyB2ZXJ5IGZsZXhpYmxlIGFuZCBlZmZpY2llbnQgYW5kIGNhbiBiZSB1c2VkIGZvciBzdHJhaW4gZW5naW5lZXJpbmcgb2YgUC4gcGFzdG9yaXMgdG8gYWNjb21wbGlzaCBwYXRod2F5IGV4cHJlc3Npb24sIHByb3RlaW4gcHJvZHVjdGlvbiBvciBvdGhlciBhcHBsaWNhdGlvbnMgd2hlcmUgdGhlIGludGVncmF0aW9uIG9mIHZhcmlvdXMgRE5BIHByb2R1Y3RzIGlzIHJlcXVpcmVkLiBJdCBhbGxvd3MgZm9yIHRoZSBhc3NlbWJseSBvZiB1cCB0byBlaWdodCBleHByZXNzaW9uIHVuaXRzIG9uIG9uZSBwbGFzbWlkIHdpdGggdGhlIGFiaWxpdHkgdG8gdXNlIGRpZmZlcmVudCBjaGFyYWN0ZXJpemVkIHByb21vdGVycyBhbmQgdGVybWluYXRvcnMgZm9yIGVhY2ggZXhwcmVzc2lvbiB1bml0LiBHb2xkZW5QaUNTIHZlY3RvcnMgYXJlIGF2YWlsYWJsZSBhdCBBZGRnZW5lLiIsInB1Ymxpc2hlciI6IkJpb01lZCBDZW50cmFsIEx0ZC4iLCJpc3N1ZSI6IjEiLCJ2b2x1bWUiOiIxMSIsImNvbnRhaW5lci10aXRsZS1zaG9ydCI6IkJNQyBTeXN0IEJpb2wifSwiaXNUZW1wb3JhcnkiOmZhbHNlfV19"/>
                <w:id w:val="858625674"/>
                <w:placeholder>
                  <w:docPart w:val="75351C0A10E0442B847520FF8B232B3C"/>
                </w:placeholder>
              </w:sdtPr>
              <w:sdtEndPr/>
              <w:sdtContent>
                <w:r w:rsidR="00256949" w:rsidRPr="00C5614C">
                  <w:rPr>
                    <w:rFonts w:eastAsia="Times New Roman" w:cstheme="minorHAnsi"/>
                    <w:color w:val="000000"/>
                  </w:rPr>
                  <w:t>(</w:t>
                </w:r>
                <w:proofErr w:type="spellStart"/>
                <w:r w:rsidR="00256949" w:rsidRPr="00C5614C">
                  <w:rPr>
                    <w:rFonts w:eastAsia="Times New Roman" w:cstheme="minorHAnsi"/>
                    <w:color w:val="000000"/>
                  </w:rPr>
                  <w:t>Prielhofer</w:t>
                </w:r>
                <w:proofErr w:type="spellEnd"/>
                <w:r w:rsidR="00256949" w:rsidRPr="00C5614C">
                  <w:rPr>
                    <w:rFonts w:eastAsia="Times New Roman" w:cstheme="minorHAnsi"/>
                    <w:color w:val="000000"/>
                  </w:rPr>
                  <w:t xml:space="preserve"> </w:t>
                </w:r>
                <w:r w:rsidR="00256949" w:rsidRPr="00C5614C">
                  <w:rPr>
                    <w:rFonts w:eastAsia="Times New Roman" w:cstheme="minorHAnsi"/>
                    <w:i/>
                    <w:iCs/>
                    <w:color w:val="000000"/>
                  </w:rPr>
                  <w:t>et al.</w:t>
                </w:r>
                <w:r w:rsidR="00256949" w:rsidRPr="00C5614C">
                  <w:rPr>
                    <w:rFonts w:eastAsia="Times New Roman" w:cstheme="minorHAnsi"/>
                    <w:color w:val="000000"/>
                  </w:rPr>
                  <w:t>, 2017)</w:t>
                </w:r>
              </w:sdtContent>
            </w:sdt>
          </w:p>
        </w:tc>
      </w:tr>
      <w:tr w:rsidR="00256949" w:rsidRPr="00C5614C" w14:paraId="16A19AA8" w14:textId="77777777" w:rsidTr="000F676C">
        <w:trPr>
          <w:trHeight w:val="287"/>
          <w:jc w:val="center"/>
        </w:trPr>
        <w:tc>
          <w:tcPr>
            <w:tcW w:w="1701" w:type="dxa"/>
          </w:tcPr>
          <w:p w14:paraId="7991A16D" w14:textId="77777777" w:rsidR="00256949" w:rsidRPr="00C5614C" w:rsidRDefault="00256949" w:rsidP="00256949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RIE341</w:t>
            </w:r>
          </w:p>
          <w:p w14:paraId="62EABE7E" w14:textId="77777777" w:rsidR="00256949" w:rsidRPr="00C5614C" w:rsidRDefault="00256949" w:rsidP="00256949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(RIP341)</w:t>
            </w:r>
          </w:p>
        </w:tc>
        <w:tc>
          <w:tcPr>
            <w:tcW w:w="4204" w:type="dxa"/>
            <w:noWrap/>
          </w:tcPr>
          <w:p w14:paraId="629AD731" w14:textId="77777777" w:rsidR="00256949" w:rsidRPr="00C5614C" w:rsidRDefault="00256949" w:rsidP="00256949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A2_BB1_23_</w:t>
            </w:r>
            <w:r w:rsidRPr="00C5614C">
              <w:rPr>
                <w:rFonts w:cstheme="minorHAnsi"/>
                <w:i/>
                <w:iCs/>
              </w:rPr>
              <w:t>SOR1</w:t>
            </w:r>
          </w:p>
        </w:tc>
        <w:tc>
          <w:tcPr>
            <w:tcW w:w="2595" w:type="dxa"/>
          </w:tcPr>
          <w:p w14:paraId="693E5075" w14:textId="77777777" w:rsidR="00256949" w:rsidRPr="00C5614C" w:rsidRDefault="00256949" w:rsidP="00256949">
            <w:pPr>
              <w:ind w:hanging="18"/>
              <w:rPr>
                <w:rFonts w:cstheme="minorHAnsi"/>
              </w:rPr>
            </w:pPr>
            <w:r w:rsidRPr="00C5614C">
              <w:rPr>
                <w:rFonts w:cstheme="minorHAnsi"/>
              </w:rPr>
              <w:t>This work</w:t>
            </w:r>
          </w:p>
        </w:tc>
      </w:tr>
      <w:tr w:rsidR="00256949" w:rsidRPr="00C5614C" w14:paraId="17840C24" w14:textId="77777777" w:rsidTr="000F676C">
        <w:trPr>
          <w:trHeight w:val="287"/>
          <w:jc w:val="center"/>
        </w:trPr>
        <w:tc>
          <w:tcPr>
            <w:tcW w:w="1701" w:type="dxa"/>
          </w:tcPr>
          <w:p w14:paraId="50B6E610" w14:textId="77777777" w:rsidR="00256949" w:rsidRPr="00C5614C" w:rsidRDefault="00256949" w:rsidP="00256949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RIE343</w:t>
            </w:r>
          </w:p>
          <w:p w14:paraId="13A4D526" w14:textId="77777777" w:rsidR="00256949" w:rsidRPr="00C5614C" w:rsidRDefault="00256949" w:rsidP="00256949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(RIP343)</w:t>
            </w:r>
          </w:p>
        </w:tc>
        <w:tc>
          <w:tcPr>
            <w:tcW w:w="4204" w:type="dxa"/>
            <w:noWrap/>
          </w:tcPr>
          <w:p w14:paraId="3591C468" w14:textId="77777777" w:rsidR="00256949" w:rsidRPr="00C5614C" w:rsidRDefault="00256949" w:rsidP="00256949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A2_BB1_23_Pp</w:t>
            </w:r>
            <w:r w:rsidRPr="00C5614C">
              <w:rPr>
                <w:rFonts w:cstheme="minorHAnsi"/>
                <w:i/>
                <w:iCs/>
              </w:rPr>
              <w:t>HXT1</w:t>
            </w:r>
          </w:p>
        </w:tc>
        <w:tc>
          <w:tcPr>
            <w:tcW w:w="2595" w:type="dxa"/>
          </w:tcPr>
          <w:p w14:paraId="3428AD10" w14:textId="77777777" w:rsidR="00256949" w:rsidRPr="00C5614C" w:rsidRDefault="00256949" w:rsidP="00256949">
            <w:pPr>
              <w:ind w:hanging="18"/>
              <w:rPr>
                <w:rFonts w:cstheme="minorHAnsi"/>
              </w:rPr>
            </w:pPr>
            <w:r w:rsidRPr="00C5614C">
              <w:rPr>
                <w:rFonts w:cstheme="minorHAnsi"/>
              </w:rPr>
              <w:t>This work</w:t>
            </w:r>
          </w:p>
        </w:tc>
      </w:tr>
      <w:tr w:rsidR="00256949" w:rsidRPr="00C5614C" w14:paraId="128DC63D" w14:textId="77777777" w:rsidTr="000F676C">
        <w:trPr>
          <w:trHeight w:val="287"/>
          <w:jc w:val="center"/>
        </w:trPr>
        <w:tc>
          <w:tcPr>
            <w:tcW w:w="1701" w:type="dxa"/>
          </w:tcPr>
          <w:p w14:paraId="3FD285F0" w14:textId="77777777" w:rsidR="00256949" w:rsidRPr="00C5614C" w:rsidRDefault="00256949" w:rsidP="0025694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eastAsia="Times New Roman" w:cstheme="minorHAnsi"/>
                <w:color w:val="000000" w:themeColor="text1"/>
                <w:lang w:eastAsia="en-GB"/>
              </w:rPr>
              <w:t>RIE354</w:t>
            </w:r>
          </w:p>
          <w:p w14:paraId="0A691F42" w14:textId="77777777" w:rsidR="00256949" w:rsidRPr="00C5614C" w:rsidRDefault="00256949" w:rsidP="0025694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eastAsia="Times New Roman" w:cstheme="minorHAnsi"/>
                <w:color w:val="000000" w:themeColor="text1"/>
                <w:lang w:eastAsia="en-GB"/>
              </w:rPr>
              <w:t>(RIP354)</w:t>
            </w:r>
          </w:p>
        </w:tc>
        <w:tc>
          <w:tcPr>
            <w:tcW w:w="4204" w:type="dxa"/>
            <w:noWrap/>
          </w:tcPr>
          <w:p w14:paraId="7DE0DCFF" w14:textId="064F84AF" w:rsidR="00256949" w:rsidRPr="00C5614C" w:rsidRDefault="00256949" w:rsidP="0025694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BB3-</w:t>
            </w:r>
            <w:r w:rsidR="001E702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P</w:t>
            </w:r>
            <w:r w:rsidRPr="001E702C">
              <w:rPr>
                <w:rFonts w:eastAsia="Times New Roman" w:cstheme="minorHAnsi"/>
                <w:i/>
                <w:iCs/>
                <w:color w:val="000000"/>
                <w:kern w:val="0"/>
                <w:vertAlign w:val="subscript"/>
                <w:lang w:eastAsia="en-GB"/>
                <w14:ligatures w14:val="none"/>
              </w:rPr>
              <w:t>GAP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-</w:t>
            </w:r>
            <w:r w:rsidRPr="00C5614C">
              <w:rPr>
                <w:rFonts w:cstheme="minorHAnsi"/>
              </w:rPr>
              <w:t xml:space="preserve"> 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Pp</w:t>
            </w:r>
            <w:r w:rsidRPr="00C5614C">
              <w:rPr>
                <w:rFonts w:eastAsia="Times New Roman" w:cstheme="minorHAnsi"/>
                <w:i/>
                <w:iCs/>
                <w:color w:val="000000"/>
                <w:kern w:val="0"/>
                <w:lang w:eastAsia="en-GB"/>
                <w14:ligatures w14:val="none"/>
              </w:rPr>
              <w:t>HXT1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-</w:t>
            </w:r>
            <w:r w:rsidRPr="00C5614C">
              <w:rPr>
                <w:rFonts w:eastAsia="Times New Roman" w:cstheme="minorHAnsi"/>
                <w:i/>
                <w:iCs/>
                <w:color w:val="000000"/>
                <w:kern w:val="0"/>
                <w:lang w:eastAsia="en-GB"/>
                <w14:ligatures w14:val="none"/>
              </w:rPr>
              <w:t>SsCy1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tt</w:t>
            </w:r>
          </w:p>
        </w:tc>
        <w:tc>
          <w:tcPr>
            <w:tcW w:w="2595" w:type="dxa"/>
          </w:tcPr>
          <w:p w14:paraId="368B216B" w14:textId="77777777" w:rsidR="00256949" w:rsidRPr="00C5614C" w:rsidRDefault="00256949" w:rsidP="00256949">
            <w:pPr>
              <w:ind w:hanging="18"/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cstheme="minorHAnsi"/>
              </w:rPr>
              <w:t>This work</w:t>
            </w:r>
          </w:p>
        </w:tc>
      </w:tr>
      <w:tr w:rsidR="00256949" w:rsidRPr="00C5614C" w14:paraId="56E0DC4E" w14:textId="77777777" w:rsidTr="000F676C">
        <w:trPr>
          <w:trHeight w:val="287"/>
          <w:jc w:val="center"/>
        </w:trPr>
        <w:tc>
          <w:tcPr>
            <w:tcW w:w="1701" w:type="dxa"/>
          </w:tcPr>
          <w:p w14:paraId="63FAC6C2" w14:textId="77777777" w:rsidR="00256949" w:rsidRPr="00C5614C" w:rsidRDefault="00256949" w:rsidP="0025694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eastAsia="Times New Roman" w:cstheme="minorHAnsi"/>
                <w:color w:val="000000" w:themeColor="text1"/>
                <w:lang w:eastAsia="en-GB"/>
              </w:rPr>
              <w:t>RIE355</w:t>
            </w:r>
          </w:p>
          <w:p w14:paraId="26A7EDF3" w14:textId="77777777" w:rsidR="00256949" w:rsidRPr="00C5614C" w:rsidRDefault="00256949" w:rsidP="0025694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eastAsia="Times New Roman" w:cstheme="minorHAnsi"/>
                <w:color w:val="000000" w:themeColor="text1"/>
                <w:lang w:eastAsia="en-GB"/>
              </w:rPr>
              <w:t>(RIP355)</w:t>
            </w:r>
          </w:p>
        </w:tc>
        <w:tc>
          <w:tcPr>
            <w:tcW w:w="4204" w:type="dxa"/>
            <w:noWrap/>
          </w:tcPr>
          <w:p w14:paraId="13604538" w14:textId="3EFC747D" w:rsidR="00256949" w:rsidRPr="00C5614C" w:rsidRDefault="00256949" w:rsidP="0025694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BB3-</w:t>
            </w:r>
            <w:r w:rsidR="001E702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P</w:t>
            </w:r>
            <w:r w:rsidRPr="001E702C">
              <w:rPr>
                <w:rFonts w:eastAsia="Times New Roman" w:cstheme="minorHAnsi"/>
                <w:i/>
                <w:iCs/>
                <w:color w:val="000000"/>
                <w:kern w:val="0"/>
                <w:vertAlign w:val="subscript"/>
                <w:lang w:eastAsia="en-GB"/>
                <w14:ligatures w14:val="none"/>
              </w:rPr>
              <w:t>GAP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-</w:t>
            </w:r>
            <w:r w:rsidRPr="00C5614C">
              <w:rPr>
                <w:rFonts w:eastAsia="Times New Roman" w:cstheme="minorHAnsi"/>
                <w:i/>
                <w:iCs/>
                <w:color w:val="000000"/>
                <w:kern w:val="0"/>
                <w:lang w:eastAsia="en-GB"/>
                <w14:ligatures w14:val="none"/>
              </w:rPr>
              <w:t>SOR1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-</w:t>
            </w:r>
            <w:r w:rsidRPr="00C5614C">
              <w:rPr>
                <w:rFonts w:eastAsia="Times New Roman" w:cstheme="minorHAnsi"/>
                <w:i/>
                <w:iCs/>
                <w:color w:val="000000"/>
                <w:kern w:val="0"/>
                <w:lang w:eastAsia="en-GB"/>
                <w14:ligatures w14:val="none"/>
              </w:rPr>
              <w:t>SsCy1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tt</w:t>
            </w:r>
          </w:p>
        </w:tc>
        <w:tc>
          <w:tcPr>
            <w:tcW w:w="2595" w:type="dxa"/>
          </w:tcPr>
          <w:p w14:paraId="6F4C22D3" w14:textId="77777777" w:rsidR="00256949" w:rsidRPr="00C5614C" w:rsidRDefault="00256949" w:rsidP="00256949">
            <w:pPr>
              <w:ind w:hanging="18"/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cstheme="minorHAnsi"/>
              </w:rPr>
              <w:t>This work</w:t>
            </w:r>
          </w:p>
        </w:tc>
      </w:tr>
      <w:tr w:rsidR="00256949" w:rsidRPr="00C5614C" w14:paraId="0F502702" w14:textId="77777777" w:rsidTr="000F676C">
        <w:trPr>
          <w:trHeight w:val="287"/>
          <w:jc w:val="center"/>
        </w:trPr>
        <w:tc>
          <w:tcPr>
            <w:tcW w:w="1701" w:type="dxa"/>
          </w:tcPr>
          <w:p w14:paraId="0B708CA8" w14:textId="77777777" w:rsidR="00256949" w:rsidRPr="00C5614C" w:rsidRDefault="00256949" w:rsidP="0025694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eastAsia="Times New Roman" w:cstheme="minorHAnsi"/>
                <w:color w:val="000000" w:themeColor="text1"/>
                <w:lang w:eastAsia="en-GB"/>
              </w:rPr>
              <w:t>RIE370</w:t>
            </w:r>
          </w:p>
          <w:p w14:paraId="77D0C738" w14:textId="77777777" w:rsidR="00256949" w:rsidRPr="00C5614C" w:rsidRDefault="00256949" w:rsidP="0025694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eastAsia="Times New Roman" w:cstheme="minorHAnsi"/>
                <w:color w:val="000000" w:themeColor="text1"/>
                <w:lang w:eastAsia="en-GB"/>
              </w:rPr>
              <w:t>(RIP370)</w:t>
            </w:r>
          </w:p>
        </w:tc>
        <w:tc>
          <w:tcPr>
            <w:tcW w:w="4204" w:type="dxa"/>
            <w:noWrap/>
          </w:tcPr>
          <w:p w14:paraId="1F77A668" w14:textId="77777777" w:rsidR="00256949" w:rsidRPr="00C5614C" w:rsidRDefault="00256949" w:rsidP="0025694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cstheme="minorHAnsi"/>
              </w:rPr>
              <w:t>BB3-AC-LoxP-Zeo-loxP</w:t>
            </w:r>
          </w:p>
        </w:tc>
        <w:tc>
          <w:tcPr>
            <w:tcW w:w="2595" w:type="dxa"/>
          </w:tcPr>
          <w:p w14:paraId="4C37AF62" w14:textId="77777777" w:rsidR="00256949" w:rsidRPr="00C5614C" w:rsidRDefault="00256949" w:rsidP="00256949">
            <w:pPr>
              <w:ind w:hanging="18"/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cstheme="minorHAnsi"/>
              </w:rPr>
              <w:t>This work</w:t>
            </w:r>
          </w:p>
        </w:tc>
      </w:tr>
      <w:tr w:rsidR="00256949" w:rsidRPr="00C5614C" w14:paraId="458A1F6D" w14:textId="77777777" w:rsidTr="000F676C">
        <w:trPr>
          <w:trHeight w:val="287"/>
          <w:jc w:val="center"/>
        </w:trPr>
        <w:tc>
          <w:tcPr>
            <w:tcW w:w="1701" w:type="dxa"/>
          </w:tcPr>
          <w:p w14:paraId="10F53A7E" w14:textId="77777777" w:rsidR="00256949" w:rsidRPr="00C5614C" w:rsidRDefault="00256949" w:rsidP="0025694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eastAsia="Times New Roman" w:cstheme="minorHAnsi"/>
                <w:color w:val="000000" w:themeColor="text1"/>
                <w:lang w:eastAsia="en-GB"/>
              </w:rPr>
              <w:t>RIE372</w:t>
            </w:r>
          </w:p>
          <w:p w14:paraId="2AD1A12E" w14:textId="77777777" w:rsidR="00256949" w:rsidRPr="00C5614C" w:rsidRDefault="00256949" w:rsidP="0025694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eastAsia="Times New Roman" w:cstheme="minorHAnsi"/>
                <w:color w:val="000000" w:themeColor="text1"/>
                <w:lang w:eastAsia="en-GB"/>
              </w:rPr>
              <w:t>(RIP372)</w:t>
            </w:r>
          </w:p>
        </w:tc>
        <w:tc>
          <w:tcPr>
            <w:tcW w:w="4204" w:type="dxa"/>
            <w:noWrap/>
          </w:tcPr>
          <w:p w14:paraId="47213E66" w14:textId="08FB6D3E" w:rsidR="00256949" w:rsidRPr="00C5614C" w:rsidRDefault="00256949" w:rsidP="0025694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BB2(AB)-</w:t>
            </w:r>
            <w:r w:rsidR="001E702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P</w:t>
            </w:r>
            <w:r w:rsidRPr="001E702C">
              <w:rPr>
                <w:rFonts w:eastAsia="Times New Roman" w:cstheme="minorHAnsi"/>
                <w:i/>
                <w:iCs/>
                <w:color w:val="000000"/>
                <w:kern w:val="0"/>
                <w:vertAlign w:val="subscript"/>
                <w:lang w:eastAsia="en-GB"/>
                <w14:ligatures w14:val="none"/>
              </w:rPr>
              <w:t>GAP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-</w:t>
            </w:r>
            <w:r w:rsidRPr="00C5614C">
              <w:rPr>
                <w:rFonts w:eastAsia="Times New Roman" w:cstheme="minorHAnsi"/>
                <w:i/>
                <w:iCs/>
                <w:color w:val="000000"/>
                <w:kern w:val="0"/>
                <w:lang w:eastAsia="en-GB"/>
                <w14:ligatures w14:val="none"/>
              </w:rPr>
              <w:t>SOR1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-</w:t>
            </w:r>
            <w:r w:rsidRPr="00C5614C">
              <w:rPr>
                <w:rFonts w:eastAsia="Times New Roman" w:cstheme="minorHAnsi"/>
                <w:i/>
                <w:iCs/>
                <w:color w:val="000000"/>
                <w:kern w:val="0"/>
                <w:lang w:eastAsia="en-GB"/>
                <w14:ligatures w14:val="none"/>
              </w:rPr>
              <w:t xml:space="preserve"> SsCy1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tt</w:t>
            </w:r>
          </w:p>
        </w:tc>
        <w:tc>
          <w:tcPr>
            <w:tcW w:w="2595" w:type="dxa"/>
          </w:tcPr>
          <w:p w14:paraId="61639CFA" w14:textId="77777777" w:rsidR="00256949" w:rsidRPr="00C5614C" w:rsidRDefault="00256949" w:rsidP="00256949">
            <w:pPr>
              <w:ind w:hanging="18"/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cstheme="minorHAnsi"/>
              </w:rPr>
              <w:t>This work</w:t>
            </w:r>
          </w:p>
        </w:tc>
      </w:tr>
      <w:tr w:rsidR="00256949" w:rsidRPr="00C5614C" w14:paraId="70DE3E0C" w14:textId="77777777" w:rsidTr="000F676C">
        <w:trPr>
          <w:trHeight w:val="287"/>
          <w:jc w:val="center"/>
        </w:trPr>
        <w:tc>
          <w:tcPr>
            <w:tcW w:w="1701" w:type="dxa"/>
          </w:tcPr>
          <w:p w14:paraId="5EE4750F" w14:textId="77777777" w:rsidR="00256949" w:rsidRPr="00C5614C" w:rsidRDefault="00256949" w:rsidP="0025694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eastAsia="Times New Roman" w:cstheme="minorHAnsi"/>
                <w:color w:val="000000" w:themeColor="text1"/>
                <w:lang w:eastAsia="en-GB"/>
              </w:rPr>
              <w:t>RIE374</w:t>
            </w:r>
          </w:p>
          <w:p w14:paraId="7D6B9FD4" w14:textId="77777777" w:rsidR="00256949" w:rsidRPr="00C5614C" w:rsidRDefault="00256949" w:rsidP="0025694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eastAsia="Times New Roman" w:cstheme="minorHAnsi"/>
                <w:color w:val="000000" w:themeColor="text1"/>
                <w:lang w:eastAsia="en-GB"/>
              </w:rPr>
              <w:t>(RIP374)</w:t>
            </w:r>
          </w:p>
        </w:tc>
        <w:tc>
          <w:tcPr>
            <w:tcW w:w="4204" w:type="dxa"/>
            <w:noWrap/>
          </w:tcPr>
          <w:p w14:paraId="24DF90FD" w14:textId="77777777" w:rsidR="00256949" w:rsidRPr="00C5614C" w:rsidRDefault="00256949" w:rsidP="0025694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BB2(BC1)-P</w:t>
            </w:r>
            <w:r w:rsidRPr="001E702C">
              <w:rPr>
                <w:rFonts w:eastAsia="Times New Roman" w:cstheme="minorHAnsi"/>
                <w:i/>
                <w:iCs/>
                <w:color w:val="000000"/>
                <w:kern w:val="0"/>
                <w:vertAlign w:val="subscript"/>
                <w:lang w:eastAsia="en-GB"/>
                <w14:ligatures w14:val="none"/>
              </w:rPr>
              <w:t>GAP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-</w:t>
            </w:r>
            <w:r w:rsidRPr="00C5614C">
              <w:rPr>
                <w:rFonts w:cstheme="minorHAnsi"/>
              </w:rPr>
              <w:t>Pp</w:t>
            </w:r>
            <w:r w:rsidRPr="00C5614C">
              <w:rPr>
                <w:rFonts w:cstheme="minorHAnsi"/>
                <w:i/>
                <w:iCs/>
              </w:rPr>
              <w:t>HXT1-RPS3</w:t>
            </w:r>
            <w:r w:rsidRPr="00C5614C">
              <w:rPr>
                <w:rFonts w:cstheme="minorHAnsi"/>
              </w:rPr>
              <w:t>tt</w:t>
            </w:r>
          </w:p>
        </w:tc>
        <w:tc>
          <w:tcPr>
            <w:tcW w:w="2595" w:type="dxa"/>
          </w:tcPr>
          <w:p w14:paraId="2FC9EEE3" w14:textId="77777777" w:rsidR="00256949" w:rsidRPr="00C5614C" w:rsidRDefault="00256949" w:rsidP="00256949">
            <w:pPr>
              <w:ind w:hanging="18"/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cstheme="minorHAnsi"/>
              </w:rPr>
              <w:t>This work</w:t>
            </w:r>
          </w:p>
        </w:tc>
      </w:tr>
      <w:tr w:rsidR="00256949" w:rsidRPr="00C5614C" w14:paraId="40C5FA35" w14:textId="77777777" w:rsidTr="000F676C">
        <w:trPr>
          <w:trHeight w:val="287"/>
          <w:jc w:val="center"/>
        </w:trPr>
        <w:tc>
          <w:tcPr>
            <w:tcW w:w="1701" w:type="dxa"/>
            <w:tcBorders>
              <w:bottom w:val="single" w:sz="4" w:space="0" w:color="auto"/>
            </w:tcBorders>
          </w:tcPr>
          <w:p w14:paraId="18FF4C6C" w14:textId="77777777" w:rsidR="00256949" w:rsidRPr="00C5614C" w:rsidRDefault="00256949" w:rsidP="0025694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eastAsia="Times New Roman" w:cstheme="minorHAnsi"/>
                <w:color w:val="000000" w:themeColor="text1"/>
                <w:lang w:eastAsia="en-GB"/>
              </w:rPr>
              <w:t>RIE378</w:t>
            </w:r>
          </w:p>
          <w:p w14:paraId="15237AAB" w14:textId="77777777" w:rsidR="00256949" w:rsidRPr="00C5614C" w:rsidRDefault="00256949" w:rsidP="00256949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5614C">
              <w:rPr>
                <w:rFonts w:eastAsia="Times New Roman" w:cstheme="minorHAnsi"/>
                <w:color w:val="000000" w:themeColor="text1"/>
                <w:lang w:eastAsia="en-GB"/>
              </w:rPr>
              <w:t>(RIP378)</w:t>
            </w:r>
          </w:p>
        </w:tc>
        <w:tc>
          <w:tcPr>
            <w:tcW w:w="4204" w:type="dxa"/>
            <w:tcBorders>
              <w:bottom w:val="single" w:sz="4" w:space="0" w:color="auto"/>
            </w:tcBorders>
            <w:noWrap/>
          </w:tcPr>
          <w:p w14:paraId="0D25A4C7" w14:textId="646F7C63" w:rsidR="00256949" w:rsidRPr="00C5614C" w:rsidRDefault="00256949" w:rsidP="0025694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bookmarkStart w:id="2" w:name="_Hlk172289485"/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BB3a-</w:t>
            </w:r>
            <w:r w:rsidR="001E702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P</w:t>
            </w:r>
            <w:r w:rsidRPr="001E702C">
              <w:rPr>
                <w:rFonts w:eastAsia="Times New Roman" w:cstheme="minorHAnsi"/>
                <w:i/>
                <w:iCs/>
                <w:color w:val="000000"/>
                <w:kern w:val="0"/>
                <w:vertAlign w:val="subscript"/>
                <w:lang w:eastAsia="en-GB"/>
                <w14:ligatures w14:val="none"/>
              </w:rPr>
              <w:t>GAP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-</w:t>
            </w:r>
            <w:r w:rsidRPr="00C5614C">
              <w:rPr>
                <w:rFonts w:eastAsia="Times New Roman" w:cstheme="minorHAnsi"/>
                <w:i/>
                <w:iCs/>
                <w:color w:val="000000"/>
                <w:kern w:val="0"/>
                <w:lang w:eastAsia="en-GB"/>
                <w14:ligatures w14:val="none"/>
              </w:rPr>
              <w:t>SOR1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-</w:t>
            </w:r>
            <w:r w:rsidRPr="00C5614C">
              <w:rPr>
                <w:rFonts w:eastAsia="Times New Roman" w:cstheme="minorHAnsi"/>
                <w:i/>
                <w:iCs/>
                <w:color w:val="000000"/>
                <w:kern w:val="0"/>
                <w:lang w:eastAsia="en-GB"/>
                <w14:ligatures w14:val="none"/>
              </w:rPr>
              <w:t>SsCy1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tt, </w:t>
            </w:r>
            <w:r w:rsidR="001E702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P</w:t>
            </w:r>
            <w:r w:rsidRPr="001E702C">
              <w:rPr>
                <w:rFonts w:eastAsia="Times New Roman" w:cstheme="minorHAnsi"/>
                <w:i/>
                <w:iCs/>
                <w:color w:val="000000"/>
                <w:kern w:val="0"/>
                <w:vertAlign w:val="subscript"/>
                <w:lang w:eastAsia="en-GB"/>
                <w14:ligatures w14:val="none"/>
              </w:rPr>
              <w:t>GAP</w:t>
            </w:r>
            <w:r w:rsidRPr="00C5614C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-</w:t>
            </w:r>
            <w:r w:rsidRPr="00C5614C">
              <w:rPr>
                <w:rFonts w:cstheme="minorHAnsi"/>
              </w:rPr>
              <w:t xml:space="preserve"> Pp</w:t>
            </w:r>
            <w:r w:rsidRPr="00C5614C">
              <w:rPr>
                <w:rFonts w:cstheme="minorHAnsi"/>
                <w:i/>
                <w:iCs/>
              </w:rPr>
              <w:t>HXT1-RPS3</w:t>
            </w:r>
            <w:r w:rsidRPr="00C5614C">
              <w:rPr>
                <w:rFonts w:cstheme="minorHAnsi"/>
              </w:rPr>
              <w:t>tt</w:t>
            </w:r>
            <w:bookmarkEnd w:id="2"/>
          </w:p>
        </w:tc>
        <w:tc>
          <w:tcPr>
            <w:tcW w:w="2595" w:type="dxa"/>
            <w:tcBorders>
              <w:bottom w:val="single" w:sz="4" w:space="0" w:color="auto"/>
            </w:tcBorders>
          </w:tcPr>
          <w:p w14:paraId="782F11AC" w14:textId="77777777" w:rsidR="00256949" w:rsidRPr="00C5614C" w:rsidRDefault="00256949" w:rsidP="00256949">
            <w:pPr>
              <w:ind w:hanging="18"/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C5614C">
              <w:rPr>
                <w:rFonts w:cstheme="minorHAnsi"/>
              </w:rPr>
              <w:t>This work</w:t>
            </w:r>
          </w:p>
        </w:tc>
      </w:tr>
    </w:tbl>
    <w:p w14:paraId="3C7F28CF" w14:textId="77777777" w:rsidR="00E46B76" w:rsidRDefault="00E46B76" w:rsidP="00D60794">
      <w:pPr>
        <w:rPr>
          <w:lang w:val="es-EC"/>
        </w:rPr>
      </w:pPr>
    </w:p>
    <w:p w14:paraId="49E5517A" w14:textId="1BE67BA3" w:rsidR="00CE1B7C" w:rsidRDefault="00CE1B7C">
      <w:pPr>
        <w:rPr>
          <w:lang w:val="es-EC"/>
        </w:rPr>
      </w:pPr>
      <w:r>
        <w:rPr>
          <w:lang w:val="es-EC"/>
        </w:rPr>
        <w:br w:type="page"/>
      </w:r>
    </w:p>
    <w:p w14:paraId="7421D4B5" w14:textId="77777777" w:rsidR="00DD28DC" w:rsidRDefault="00DD28DC" w:rsidP="00D60794">
      <w:pPr>
        <w:rPr>
          <w:lang w:val="es-EC"/>
        </w:rPr>
      </w:pPr>
    </w:p>
    <w:p w14:paraId="55CF037D" w14:textId="77777777" w:rsidR="00DD28DC" w:rsidRDefault="00DD28DC" w:rsidP="00D60794">
      <w:pPr>
        <w:rPr>
          <w:lang w:val="es-EC"/>
        </w:rPr>
      </w:pPr>
    </w:p>
    <w:tbl>
      <w:tblPr>
        <w:tblStyle w:val="Grilledutableau"/>
        <w:tblW w:w="8402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8"/>
        <w:gridCol w:w="4289"/>
        <w:gridCol w:w="1765"/>
      </w:tblGrid>
      <w:tr w:rsidR="00D60794" w:rsidRPr="00C5614C" w14:paraId="55F89375" w14:textId="77777777" w:rsidTr="000F676C">
        <w:trPr>
          <w:trHeight w:val="42"/>
          <w:jc w:val="center"/>
        </w:trPr>
        <w:tc>
          <w:tcPr>
            <w:tcW w:w="8402" w:type="dxa"/>
            <w:gridSpan w:val="3"/>
            <w:tcBorders>
              <w:top w:val="nil"/>
              <w:bottom w:val="single" w:sz="4" w:space="0" w:color="auto"/>
            </w:tcBorders>
            <w:noWrap/>
          </w:tcPr>
          <w:p w14:paraId="106D8E4B" w14:textId="77777777" w:rsidR="00D60794" w:rsidRPr="00C5614C" w:rsidRDefault="00D60794" w:rsidP="000F676C">
            <w:pPr>
              <w:jc w:val="both"/>
              <w:rPr>
                <w:rFonts w:cstheme="minorHAnsi"/>
                <w:b/>
                <w:bCs/>
              </w:rPr>
            </w:pPr>
            <w:r w:rsidRPr="00C5614C">
              <w:rPr>
                <w:rFonts w:cstheme="minorHAnsi"/>
                <w:b/>
                <w:bCs/>
              </w:rPr>
              <w:t>Table S2</w:t>
            </w:r>
            <w:r w:rsidRPr="00C5614C">
              <w:rPr>
                <w:rFonts w:cstheme="minorHAnsi"/>
              </w:rPr>
              <w:t>. Primers used in this study</w:t>
            </w:r>
          </w:p>
        </w:tc>
      </w:tr>
      <w:tr w:rsidR="00D60794" w:rsidRPr="00C5614C" w14:paraId="40DDBF76" w14:textId="77777777" w:rsidTr="000F676C">
        <w:trPr>
          <w:trHeight w:val="42"/>
          <w:jc w:val="center"/>
        </w:trPr>
        <w:tc>
          <w:tcPr>
            <w:tcW w:w="234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C3DE2E5" w14:textId="27DDBC51" w:rsidR="00D60794" w:rsidRPr="00C5614C" w:rsidRDefault="00D60794" w:rsidP="008B4A14">
            <w:pPr>
              <w:ind w:hanging="17"/>
              <w:jc w:val="center"/>
              <w:rPr>
                <w:rFonts w:cstheme="minorHAnsi"/>
                <w:b/>
                <w:bCs/>
              </w:rPr>
            </w:pPr>
            <w:r w:rsidRPr="00C5614C">
              <w:rPr>
                <w:rFonts w:cstheme="minorHAnsi"/>
                <w:b/>
                <w:bCs/>
              </w:rPr>
              <w:t>Name</w:t>
            </w:r>
          </w:p>
        </w:tc>
        <w:tc>
          <w:tcPr>
            <w:tcW w:w="428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D363A8B" w14:textId="3045E628" w:rsidR="00D60794" w:rsidRPr="00C5614C" w:rsidRDefault="00D60794" w:rsidP="008B4A14">
            <w:pPr>
              <w:jc w:val="center"/>
              <w:rPr>
                <w:rFonts w:cstheme="minorHAnsi"/>
                <w:b/>
                <w:bCs/>
              </w:rPr>
            </w:pPr>
            <w:r w:rsidRPr="00C5614C">
              <w:rPr>
                <w:rFonts w:cstheme="minorHAnsi"/>
                <w:b/>
                <w:bCs/>
              </w:rPr>
              <w:t>Sequence 5´to 3´</w:t>
            </w:r>
          </w:p>
        </w:tc>
        <w:tc>
          <w:tcPr>
            <w:tcW w:w="1765" w:type="dxa"/>
            <w:tcBorders>
              <w:top w:val="single" w:sz="4" w:space="0" w:color="auto"/>
              <w:bottom w:val="single" w:sz="4" w:space="0" w:color="auto"/>
            </w:tcBorders>
          </w:tcPr>
          <w:p w14:paraId="1470A7B0" w14:textId="429F8543" w:rsidR="00D60794" w:rsidRPr="00C5614C" w:rsidRDefault="00D60794" w:rsidP="008B4A14">
            <w:pPr>
              <w:jc w:val="center"/>
              <w:rPr>
                <w:rFonts w:cstheme="minorHAnsi"/>
                <w:b/>
                <w:bCs/>
              </w:rPr>
            </w:pPr>
            <w:r w:rsidRPr="00C5614C">
              <w:rPr>
                <w:rFonts w:cstheme="minorHAnsi"/>
                <w:b/>
                <w:bCs/>
              </w:rPr>
              <w:t>Restriction site</w:t>
            </w:r>
            <w:r w:rsidR="002B1811" w:rsidRPr="00C5614C">
              <w:rPr>
                <w:rFonts w:cstheme="minorHAnsi"/>
                <w:b/>
                <w:bCs/>
              </w:rPr>
              <w:t>/gene</w:t>
            </w:r>
          </w:p>
        </w:tc>
      </w:tr>
      <w:tr w:rsidR="00D60794" w:rsidRPr="00C5614C" w14:paraId="1C053068" w14:textId="77777777" w:rsidTr="000F676C">
        <w:trPr>
          <w:trHeight w:val="42"/>
          <w:jc w:val="center"/>
        </w:trPr>
        <w:tc>
          <w:tcPr>
            <w:tcW w:w="2348" w:type="dxa"/>
            <w:tcBorders>
              <w:top w:val="single" w:sz="4" w:space="0" w:color="auto"/>
            </w:tcBorders>
            <w:noWrap/>
            <w:hideMark/>
          </w:tcPr>
          <w:p w14:paraId="1606F85F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r w:rsidRPr="00C5614C">
              <w:rPr>
                <w:rFonts w:cstheme="minorHAnsi"/>
              </w:rPr>
              <w:t>M13-Fw</w:t>
            </w:r>
          </w:p>
        </w:tc>
        <w:tc>
          <w:tcPr>
            <w:tcW w:w="4289" w:type="dxa"/>
            <w:tcBorders>
              <w:top w:val="single" w:sz="4" w:space="0" w:color="auto"/>
            </w:tcBorders>
            <w:noWrap/>
            <w:hideMark/>
          </w:tcPr>
          <w:p w14:paraId="24731A92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GTAAAACGACGGCCAGT</w:t>
            </w:r>
          </w:p>
        </w:tc>
        <w:tc>
          <w:tcPr>
            <w:tcW w:w="1765" w:type="dxa"/>
            <w:tcBorders>
              <w:top w:val="single" w:sz="4" w:space="0" w:color="auto"/>
            </w:tcBorders>
            <w:hideMark/>
          </w:tcPr>
          <w:p w14:paraId="6ECF2682" w14:textId="77777777" w:rsidR="00D60794" w:rsidRPr="00C5614C" w:rsidRDefault="00D60794" w:rsidP="000F676C">
            <w:pPr>
              <w:jc w:val="center"/>
              <w:rPr>
                <w:rFonts w:cstheme="minorHAnsi"/>
              </w:rPr>
            </w:pPr>
          </w:p>
        </w:tc>
      </w:tr>
      <w:tr w:rsidR="00D60794" w:rsidRPr="00C5614C" w14:paraId="3363D676" w14:textId="77777777" w:rsidTr="000F676C">
        <w:trPr>
          <w:trHeight w:val="42"/>
          <w:jc w:val="center"/>
        </w:trPr>
        <w:tc>
          <w:tcPr>
            <w:tcW w:w="2348" w:type="dxa"/>
            <w:noWrap/>
            <w:hideMark/>
          </w:tcPr>
          <w:p w14:paraId="0E1EBDE8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r w:rsidRPr="00C5614C">
              <w:rPr>
                <w:rFonts w:cstheme="minorHAnsi"/>
              </w:rPr>
              <w:t>M13-RV</w:t>
            </w:r>
          </w:p>
        </w:tc>
        <w:tc>
          <w:tcPr>
            <w:tcW w:w="4289" w:type="dxa"/>
            <w:noWrap/>
            <w:hideMark/>
          </w:tcPr>
          <w:p w14:paraId="4C6822A1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AACAGCTATGACCATG</w:t>
            </w:r>
          </w:p>
        </w:tc>
        <w:tc>
          <w:tcPr>
            <w:tcW w:w="1765" w:type="dxa"/>
            <w:hideMark/>
          </w:tcPr>
          <w:p w14:paraId="520560EA" w14:textId="77777777" w:rsidR="00D60794" w:rsidRPr="00C5614C" w:rsidRDefault="00D60794" w:rsidP="000F676C">
            <w:pPr>
              <w:jc w:val="center"/>
              <w:rPr>
                <w:rFonts w:cstheme="minorHAnsi"/>
              </w:rPr>
            </w:pPr>
          </w:p>
        </w:tc>
      </w:tr>
      <w:tr w:rsidR="00D60794" w:rsidRPr="00C5614C" w14:paraId="5E6C9F0D" w14:textId="77777777" w:rsidTr="000F676C">
        <w:trPr>
          <w:trHeight w:val="44"/>
          <w:jc w:val="center"/>
        </w:trPr>
        <w:tc>
          <w:tcPr>
            <w:tcW w:w="2348" w:type="dxa"/>
            <w:noWrap/>
            <w:hideMark/>
          </w:tcPr>
          <w:p w14:paraId="18274476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proofErr w:type="spellStart"/>
            <w:r w:rsidRPr="00C5614C">
              <w:rPr>
                <w:rFonts w:cstheme="minorHAnsi"/>
              </w:rPr>
              <w:t>pGAP.Int-Fw</w:t>
            </w:r>
            <w:proofErr w:type="spellEnd"/>
          </w:p>
        </w:tc>
        <w:tc>
          <w:tcPr>
            <w:tcW w:w="4289" w:type="dxa"/>
            <w:noWrap/>
            <w:hideMark/>
          </w:tcPr>
          <w:p w14:paraId="357A234E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CGTCGCTGGCAATAATAGCGG</w:t>
            </w:r>
          </w:p>
        </w:tc>
        <w:tc>
          <w:tcPr>
            <w:tcW w:w="1765" w:type="dxa"/>
            <w:noWrap/>
            <w:hideMark/>
          </w:tcPr>
          <w:p w14:paraId="29A94945" w14:textId="77777777" w:rsidR="00D60794" w:rsidRPr="00C5614C" w:rsidRDefault="00D60794" w:rsidP="000F676C">
            <w:pPr>
              <w:jc w:val="center"/>
              <w:rPr>
                <w:rFonts w:cstheme="minorHAnsi"/>
              </w:rPr>
            </w:pPr>
          </w:p>
        </w:tc>
      </w:tr>
      <w:tr w:rsidR="00D60794" w:rsidRPr="00C5614C" w14:paraId="7FA4918F" w14:textId="77777777" w:rsidTr="000F676C">
        <w:trPr>
          <w:trHeight w:val="44"/>
          <w:jc w:val="center"/>
        </w:trPr>
        <w:tc>
          <w:tcPr>
            <w:tcW w:w="2348" w:type="dxa"/>
            <w:noWrap/>
            <w:hideMark/>
          </w:tcPr>
          <w:p w14:paraId="081E9E67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r w:rsidRPr="00C5614C">
              <w:rPr>
                <w:rFonts w:cstheme="minorHAnsi"/>
                <w:i/>
                <w:iCs/>
              </w:rPr>
              <w:t>ScCYC1</w:t>
            </w:r>
            <w:r w:rsidRPr="00C5614C">
              <w:rPr>
                <w:rFonts w:cstheme="minorHAnsi"/>
              </w:rPr>
              <w:t>tt.Int-Rv</w:t>
            </w:r>
          </w:p>
        </w:tc>
        <w:tc>
          <w:tcPr>
            <w:tcW w:w="4289" w:type="dxa"/>
            <w:noWrap/>
            <w:hideMark/>
          </w:tcPr>
          <w:p w14:paraId="19AF7F61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GGGACCTAGACTTCAGGTTGTC</w:t>
            </w:r>
          </w:p>
        </w:tc>
        <w:tc>
          <w:tcPr>
            <w:tcW w:w="1765" w:type="dxa"/>
            <w:noWrap/>
            <w:hideMark/>
          </w:tcPr>
          <w:p w14:paraId="7CB67B49" w14:textId="77777777" w:rsidR="00D60794" w:rsidRPr="00C5614C" w:rsidRDefault="00D60794" w:rsidP="000F676C">
            <w:pPr>
              <w:jc w:val="center"/>
              <w:rPr>
                <w:rFonts w:cstheme="minorHAnsi"/>
              </w:rPr>
            </w:pPr>
          </w:p>
        </w:tc>
      </w:tr>
      <w:tr w:rsidR="00D60794" w:rsidRPr="00C5614C" w14:paraId="4DBE2D70" w14:textId="77777777" w:rsidTr="000F676C">
        <w:trPr>
          <w:trHeight w:val="40"/>
          <w:jc w:val="center"/>
        </w:trPr>
        <w:tc>
          <w:tcPr>
            <w:tcW w:w="2348" w:type="dxa"/>
            <w:noWrap/>
          </w:tcPr>
          <w:p w14:paraId="67710678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r w:rsidRPr="00C5614C">
              <w:rPr>
                <w:rFonts w:cstheme="minorHAnsi"/>
              </w:rPr>
              <w:t>Rps3tt.Int-Rv</w:t>
            </w:r>
          </w:p>
        </w:tc>
        <w:tc>
          <w:tcPr>
            <w:tcW w:w="4289" w:type="dxa"/>
            <w:noWrap/>
          </w:tcPr>
          <w:p w14:paraId="76121C9B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GACGAGTCCAGGGCTATCTTAAG</w:t>
            </w:r>
          </w:p>
        </w:tc>
        <w:tc>
          <w:tcPr>
            <w:tcW w:w="1765" w:type="dxa"/>
            <w:noWrap/>
            <w:hideMark/>
          </w:tcPr>
          <w:p w14:paraId="2FE05F8B" w14:textId="77777777" w:rsidR="00D60794" w:rsidRPr="00C5614C" w:rsidRDefault="00D60794" w:rsidP="000F676C">
            <w:pPr>
              <w:jc w:val="center"/>
              <w:rPr>
                <w:rFonts w:cstheme="minorHAnsi"/>
              </w:rPr>
            </w:pPr>
          </w:p>
        </w:tc>
      </w:tr>
      <w:tr w:rsidR="00D60794" w:rsidRPr="00C5614C" w14:paraId="2B8870B9" w14:textId="77777777" w:rsidTr="000F676C">
        <w:trPr>
          <w:trHeight w:val="40"/>
          <w:jc w:val="center"/>
        </w:trPr>
        <w:tc>
          <w:tcPr>
            <w:tcW w:w="2348" w:type="dxa"/>
            <w:noWrap/>
          </w:tcPr>
          <w:p w14:paraId="13E208A4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r w:rsidRPr="00C5614C">
              <w:rPr>
                <w:rFonts w:cstheme="minorHAnsi"/>
              </w:rPr>
              <w:t>SOR1-Fw</w:t>
            </w:r>
          </w:p>
        </w:tc>
        <w:tc>
          <w:tcPr>
            <w:tcW w:w="4289" w:type="dxa"/>
            <w:noWrap/>
          </w:tcPr>
          <w:p w14:paraId="61724515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C</w:t>
            </w:r>
            <w:r w:rsidRPr="00C5614C">
              <w:rPr>
                <w:rFonts w:cstheme="minorHAnsi"/>
                <w:b/>
                <w:bCs/>
              </w:rPr>
              <w:t>GGTCTC</w:t>
            </w:r>
            <w:r w:rsidRPr="00C5614C">
              <w:rPr>
                <w:rFonts w:cstheme="minorHAnsi"/>
              </w:rPr>
              <w:t>ACATGTCCGATAACCCAAGTGTTATCTTAAAAGGATTAATGAGATTGTCATAGAAGATAGACCAATTCCAGCCATTGAGGATCCTCACTATGTGAAAATAGCAATCAAAAGACCGGAATTTG</w:t>
            </w:r>
          </w:p>
        </w:tc>
        <w:tc>
          <w:tcPr>
            <w:tcW w:w="1765" w:type="dxa"/>
            <w:noWrap/>
            <w:hideMark/>
          </w:tcPr>
          <w:p w14:paraId="77D117BC" w14:textId="77777777" w:rsidR="00D60794" w:rsidRPr="00C5614C" w:rsidRDefault="00D60794" w:rsidP="000F676C">
            <w:pPr>
              <w:jc w:val="center"/>
              <w:rPr>
                <w:rFonts w:cstheme="minorHAnsi"/>
              </w:rPr>
            </w:pPr>
            <w:proofErr w:type="spellStart"/>
            <w:r w:rsidRPr="00C5614C">
              <w:rPr>
                <w:rFonts w:cstheme="minorHAnsi"/>
              </w:rPr>
              <w:t>BsaI</w:t>
            </w:r>
            <w:proofErr w:type="spellEnd"/>
          </w:p>
        </w:tc>
      </w:tr>
      <w:tr w:rsidR="00D60794" w:rsidRPr="00C5614C" w14:paraId="6D9BFE4C" w14:textId="77777777" w:rsidTr="000F676C">
        <w:trPr>
          <w:trHeight w:val="40"/>
          <w:jc w:val="center"/>
        </w:trPr>
        <w:tc>
          <w:tcPr>
            <w:tcW w:w="2348" w:type="dxa"/>
            <w:noWrap/>
          </w:tcPr>
          <w:p w14:paraId="2C593290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r w:rsidRPr="00C5614C">
              <w:rPr>
                <w:rFonts w:cstheme="minorHAnsi"/>
              </w:rPr>
              <w:t>SOR1-Rv</w:t>
            </w:r>
          </w:p>
        </w:tc>
        <w:tc>
          <w:tcPr>
            <w:tcW w:w="4289" w:type="dxa"/>
            <w:noWrap/>
          </w:tcPr>
          <w:p w14:paraId="74F5917B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C</w:t>
            </w:r>
            <w:r w:rsidRPr="00C5614C">
              <w:rPr>
                <w:rFonts w:cstheme="minorHAnsi"/>
                <w:b/>
                <w:bCs/>
              </w:rPr>
              <w:t>GGTCTC</w:t>
            </w:r>
            <w:r w:rsidRPr="00C5614C">
              <w:rPr>
                <w:rFonts w:cstheme="minorHAnsi"/>
              </w:rPr>
              <w:t>CAAGCTTTACTCTGGGCCGTCAATGATAG</w:t>
            </w:r>
          </w:p>
        </w:tc>
        <w:tc>
          <w:tcPr>
            <w:tcW w:w="1765" w:type="dxa"/>
            <w:noWrap/>
            <w:hideMark/>
          </w:tcPr>
          <w:p w14:paraId="0BDB0D5A" w14:textId="77777777" w:rsidR="00D60794" w:rsidRPr="00C5614C" w:rsidRDefault="00D60794" w:rsidP="000F676C">
            <w:pPr>
              <w:jc w:val="center"/>
              <w:rPr>
                <w:rFonts w:cstheme="minorHAnsi"/>
              </w:rPr>
            </w:pPr>
            <w:proofErr w:type="spellStart"/>
            <w:r w:rsidRPr="00C5614C">
              <w:rPr>
                <w:rFonts w:cstheme="minorHAnsi"/>
              </w:rPr>
              <w:t>BsaI</w:t>
            </w:r>
            <w:proofErr w:type="spellEnd"/>
          </w:p>
        </w:tc>
      </w:tr>
      <w:tr w:rsidR="00D60794" w:rsidRPr="00C5614C" w14:paraId="001B9DAE" w14:textId="77777777" w:rsidTr="000F676C">
        <w:trPr>
          <w:trHeight w:val="42"/>
          <w:jc w:val="center"/>
        </w:trPr>
        <w:tc>
          <w:tcPr>
            <w:tcW w:w="2348" w:type="dxa"/>
            <w:hideMark/>
          </w:tcPr>
          <w:p w14:paraId="1477AA30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proofErr w:type="spellStart"/>
            <w:r w:rsidRPr="00C5614C">
              <w:rPr>
                <w:rFonts w:cstheme="minorHAnsi"/>
              </w:rPr>
              <w:t>qAct</w:t>
            </w:r>
            <w:proofErr w:type="spellEnd"/>
            <w:r w:rsidRPr="00C5614C">
              <w:rPr>
                <w:rFonts w:cstheme="minorHAnsi"/>
              </w:rPr>
              <w:t>‐F</w:t>
            </w:r>
          </w:p>
        </w:tc>
        <w:tc>
          <w:tcPr>
            <w:tcW w:w="4289" w:type="dxa"/>
            <w:noWrap/>
            <w:hideMark/>
          </w:tcPr>
          <w:p w14:paraId="4DC8C196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AGATGGCTCCGAGAAGTTCA</w:t>
            </w:r>
          </w:p>
        </w:tc>
        <w:tc>
          <w:tcPr>
            <w:tcW w:w="1765" w:type="dxa"/>
            <w:hideMark/>
          </w:tcPr>
          <w:p w14:paraId="29B782A4" w14:textId="2E523D11" w:rsidR="00D60794" w:rsidRPr="00C5614C" w:rsidRDefault="00D60794" w:rsidP="000F676C">
            <w:pPr>
              <w:jc w:val="center"/>
              <w:rPr>
                <w:rFonts w:cstheme="minorHAnsi"/>
                <w:i/>
                <w:iCs/>
              </w:rPr>
            </w:pPr>
            <w:r w:rsidRPr="00C5614C">
              <w:rPr>
                <w:rFonts w:cstheme="minorHAnsi"/>
                <w:i/>
                <w:iCs/>
              </w:rPr>
              <w:t>A</w:t>
            </w:r>
            <w:r w:rsidR="006925AA" w:rsidRPr="00C5614C">
              <w:rPr>
                <w:rFonts w:cstheme="minorHAnsi"/>
                <w:i/>
                <w:iCs/>
              </w:rPr>
              <w:t>CT</w:t>
            </w:r>
            <w:r w:rsidR="007F021D" w:rsidRPr="00C5614C">
              <w:rPr>
                <w:rFonts w:cstheme="minorHAnsi"/>
                <w:i/>
                <w:iCs/>
              </w:rPr>
              <w:t>1</w:t>
            </w:r>
          </w:p>
        </w:tc>
      </w:tr>
      <w:tr w:rsidR="00D60794" w:rsidRPr="00C5614C" w14:paraId="269E9341" w14:textId="77777777" w:rsidTr="000F676C">
        <w:trPr>
          <w:trHeight w:val="42"/>
          <w:jc w:val="center"/>
        </w:trPr>
        <w:tc>
          <w:tcPr>
            <w:tcW w:w="2348" w:type="dxa"/>
            <w:hideMark/>
          </w:tcPr>
          <w:p w14:paraId="3E7CD65B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proofErr w:type="spellStart"/>
            <w:r w:rsidRPr="00C5614C">
              <w:rPr>
                <w:rFonts w:cstheme="minorHAnsi"/>
              </w:rPr>
              <w:t>qAct</w:t>
            </w:r>
            <w:proofErr w:type="spellEnd"/>
            <w:r w:rsidRPr="00C5614C">
              <w:rPr>
                <w:rFonts w:cstheme="minorHAnsi"/>
              </w:rPr>
              <w:t>‐R</w:t>
            </w:r>
          </w:p>
        </w:tc>
        <w:tc>
          <w:tcPr>
            <w:tcW w:w="4289" w:type="dxa"/>
            <w:noWrap/>
            <w:hideMark/>
          </w:tcPr>
          <w:p w14:paraId="5638391A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GTTGCTCAGAGGGCTTCAAC</w:t>
            </w:r>
          </w:p>
        </w:tc>
        <w:tc>
          <w:tcPr>
            <w:tcW w:w="1765" w:type="dxa"/>
            <w:hideMark/>
          </w:tcPr>
          <w:p w14:paraId="45F36CB7" w14:textId="157E8ABD" w:rsidR="00D60794" w:rsidRPr="00C5614C" w:rsidRDefault="00D60794" w:rsidP="000F676C">
            <w:pPr>
              <w:jc w:val="center"/>
              <w:rPr>
                <w:rFonts w:cstheme="minorHAnsi"/>
                <w:i/>
                <w:iCs/>
              </w:rPr>
            </w:pPr>
            <w:r w:rsidRPr="00C5614C">
              <w:rPr>
                <w:rFonts w:cstheme="minorHAnsi"/>
                <w:i/>
                <w:iCs/>
              </w:rPr>
              <w:t>A</w:t>
            </w:r>
            <w:r w:rsidR="006925AA" w:rsidRPr="00C5614C">
              <w:rPr>
                <w:rFonts w:cstheme="minorHAnsi"/>
                <w:i/>
                <w:iCs/>
              </w:rPr>
              <w:t>CT</w:t>
            </w:r>
            <w:r w:rsidR="00C5614C" w:rsidRPr="00C5614C">
              <w:rPr>
                <w:rFonts w:cstheme="minorHAnsi"/>
                <w:i/>
                <w:iCs/>
              </w:rPr>
              <w:t>1</w:t>
            </w:r>
          </w:p>
        </w:tc>
      </w:tr>
      <w:tr w:rsidR="00D60794" w:rsidRPr="00C5614C" w14:paraId="6B69D309" w14:textId="77777777" w:rsidTr="000F676C">
        <w:trPr>
          <w:trHeight w:val="42"/>
          <w:jc w:val="center"/>
        </w:trPr>
        <w:tc>
          <w:tcPr>
            <w:tcW w:w="2348" w:type="dxa"/>
          </w:tcPr>
          <w:p w14:paraId="2C83F83C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proofErr w:type="spellStart"/>
            <w:r w:rsidRPr="00C5614C">
              <w:rPr>
                <w:rFonts w:cstheme="minorHAnsi"/>
              </w:rPr>
              <w:t>qeGFP</w:t>
            </w:r>
            <w:proofErr w:type="spellEnd"/>
            <w:r w:rsidRPr="00C5614C">
              <w:rPr>
                <w:rFonts w:cstheme="minorHAnsi"/>
              </w:rPr>
              <w:t>-F</w:t>
            </w:r>
          </w:p>
        </w:tc>
        <w:tc>
          <w:tcPr>
            <w:tcW w:w="4289" w:type="dxa"/>
            <w:noWrap/>
          </w:tcPr>
          <w:p w14:paraId="5DD6E48C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ATCATGGCCGACAAGCAGAA</w:t>
            </w:r>
          </w:p>
        </w:tc>
        <w:tc>
          <w:tcPr>
            <w:tcW w:w="1765" w:type="dxa"/>
          </w:tcPr>
          <w:p w14:paraId="180AA508" w14:textId="0A52A5CF" w:rsidR="00D60794" w:rsidRPr="00C5614C" w:rsidRDefault="00FB2F06" w:rsidP="000F676C">
            <w:pPr>
              <w:jc w:val="center"/>
              <w:rPr>
                <w:rFonts w:cstheme="minorHAnsi"/>
              </w:rPr>
            </w:pPr>
            <w:r w:rsidRPr="00C5614C">
              <w:rPr>
                <w:rFonts w:cstheme="minorHAnsi"/>
              </w:rPr>
              <w:t>e</w:t>
            </w:r>
            <w:r w:rsidR="00D60794" w:rsidRPr="00C5614C">
              <w:rPr>
                <w:rFonts w:cstheme="minorHAnsi"/>
                <w:i/>
                <w:iCs/>
              </w:rPr>
              <w:t>GFP</w:t>
            </w:r>
          </w:p>
        </w:tc>
      </w:tr>
      <w:tr w:rsidR="00D60794" w:rsidRPr="00C5614C" w14:paraId="3434C874" w14:textId="77777777" w:rsidTr="000F676C">
        <w:trPr>
          <w:trHeight w:val="42"/>
          <w:jc w:val="center"/>
        </w:trPr>
        <w:tc>
          <w:tcPr>
            <w:tcW w:w="2348" w:type="dxa"/>
          </w:tcPr>
          <w:p w14:paraId="55D1E3C6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proofErr w:type="spellStart"/>
            <w:r w:rsidRPr="00C5614C">
              <w:rPr>
                <w:rFonts w:cstheme="minorHAnsi"/>
              </w:rPr>
              <w:t>qeGFP</w:t>
            </w:r>
            <w:proofErr w:type="spellEnd"/>
            <w:r w:rsidRPr="00C5614C">
              <w:rPr>
                <w:rFonts w:cstheme="minorHAnsi"/>
              </w:rPr>
              <w:t>-R</w:t>
            </w:r>
          </w:p>
        </w:tc>
        <w:tc>
          <w:tcPr>
            <w:tcW w:w="4289" w:type="dxa"/>
            <w:noWrap/>
          </w:tcPr>
          <w:p w14:paraId="701C0528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TCTCGTTGGGGTCTTTGCTC</w:t>
            </w:r>
          </w:p>
        </w:tc>
        <w:tc>
          <w:tcPr>
            <w:tcW w:w="1765" w:type="dxa"/>
          </w:tcPr>
          <w:p w14:paraId="7DFED4C0" w14:textId="39628E31" w:rsidR="00D60794" w:rsidRPr="00C5614C" w:rsidRDefault="005779D6" w:rsidP="000F676C">
            <w:pPr>
              <w:jc w:val="center"/>
              <w:rPr>
                <w:rFonts w:cstheme="minorHAnsi"/>
              </w:rPr>
            </w:pPr>
            <w:r w:rsidRPr="00C5614C">
              <w:rPr>
                <w:rFonts w:cstheme="minorHAnsi"/>
              </w:rPr>
              <w:t>e</w:t>
            </w:r>
            <w:r w:rsidR="00D60794" w:rsidRPr="00C5614C">
              <w:rPr>
                <w:rFonts w:cstheme="minorHAnsi"/>
                <w:i/>
                <w:iCs/>
              </w:rPr>
              <w:t>GFP</w:t>
            </w:r>
          </w:p>
        </w:tc>
      </w:tr>
      <w:tr w:rsidR="00D60794" w:rsidRPr="00C5614C" w14:paraId="13E9D7BA" w14:textId="77777777" w:rsidTr="000F676C">
        <w:trPr>
          <w:trHeight w:val="44"/>
          <w:jc w:val="center"/>
        </w:trPr>
        <w:tc>
          <w:tcPr>
            <w:tcW w:w="2348" w:type="dxa"/>
            <w:noWrap/>
            <w:hideMark/>
          </w:tcPr>
          <w:p w14:paraId="67FAE9F9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proofErr w:type="spellStart"/>
            <w:r w:rsidRPr="00C5614C">
              <w:rPr>
                <w:rFonts w:cstheme="minorHAnsi"/>
              </w:rPr>
              <w:t>ST_qPCR_Fo</w:t>
            </w:r>
            <w:proofErr w:type="spellEnd"/>
          </w:p>
        </w:tc>
        <w:tc>
          <w:tcPr>
            <w:tcW w:w="4289" w:type="dxa"/>
            <w:noWrap/>
            <w:hideMark/>
          </w:tcPr>
          <w:p w14:paraId="1FEEDB83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CCAGGTGTTTTCGTCGTTGT</w:t>
            </w:r>
          </w:p>
        </w:tc>
        <w:tc>
          <w:tcPr>
            <w:tcW w:w="1765" w:type="dxa"/>
            <w:noWrap/>
          </w:tcPr>
          <w:p w14:paraId="2967F334" w14:textId="77777777" w:rsidR="00D60794" w:rsidRPr="00C5614C" w:rsidRDefault="00D60794" w:rsidP="000F676C">
            <w:pPr>
              <w:jc w:val="center"/>
              <w:rPr>
                <w:rFonts w:cstheme="minorHAnsi"/>
              </w:rPr>
            </w:pPr>
            <w:r w:rsidRPr="00C5614C">
              <w:rPr>
                <w:rFonts w:cstheme="minorHAnsi"/>
              </w:rPr>
              <w:t>Pp</w:t>
            </w:r>
            <w:r w:rsidRPr="00C5614C">
              <w:rPr>
                <w:rFonts w:cstheme="minorHAnsi"/>
                <w:i/>
                <w:iCs/>
              </w:rPr>
              <w:t>Hxt1</w:t>
            </w:r>
          </w:p>
        </w:tc>
      </w:tr>
      <w:tr w:rsidR="00D60794" w:rsidRPr="00C5614C" w14:paraId="73455FD7" w14:textId="77777777" w:rsidTr="000F676C">
        <w:trPr>
          <w:trHeight w:val="44"/>
          <w:jc w:val="center"/>
        </w:trPr>
        <w:tc>
          <w:tcPr>
            <w:tcW w:w="2348" w:type="dxa"/>
            <w:noWrap/>
            <w:hideMark/>
          </w:tcPr>
          <w:p w14:paraId="0D05B924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proofErr w:type="spellStart"/>
            <w:r w:rsidRPr="00C5614C">
              <w:rPr>
                <w:rFonts w:cstheme="minorHAnsi"/>
              </w:rPr>
              <w:t>ST_qPCR_Rev</w:t>
            </w:r>
            <w:proofErr w:type="spellEnd"/>
          </w:p>
        </w:tc>
        <w:tc>
          <w:tcPr>
            <w:tcW w:w="4289" w:type="dxa"/>
            <w:noWrap/>
            <w:hideMark/>
          </w:tcPr>
          <w:p w14:paraId="2F9C40E4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AGGCGAACAGAGTACATCCC</w:t>
            </w:r>
          </w:p>
        </w:tc>
        <w:tc>
          <w:tcPr>
            <w:tcW w:w="1765" w:type="dxa"/>
            <w:noWrap/>
          </w:tcPr>
          <w:p w14:paraId="1872481E" w14:textId="77777777" w:rsidR="00D60794" w:rsidRPr="00C5614C" w:rsidRDefault="00D60794" w:rsidP="000F676C">
            <w:pPr>
              <w:jc w:val="center"/>
              <w:rPr>
                <w:rFonts w:cstheme="minorHAnsi"/>
              </w:rPr>
            </w:pPr>
            <w:r w:rsidRPr="00C5614C">
              <w:rPr>
                <w:rFonts w:cstheme="minorHAnsi"/>
              </w:rPr>
              <w:t>Pp</w:t>
            </w:r>
            <w:r w:rsidRPr="00C5614C">
              <w:rPr>
                <w:rFonts w:cstheme="minorHAnsi"/>
                <w:i/>
                <w:iCs/>
              </w:rPr>
              <w:t>Hxt1</w:t>
            </w:r>
          </w:p>
        </w:tc>
      </w:tr>
      <w:tr w:rsidR="00D60794" w:rsidRPr="00C5614C" w14:paraId="71738AE6" w14:textId="77777777" w:rsidTr="00D3559C">
        <w:trPr>
          <w:trHeight w:val="44"/>
          <w:jc w:val="center"/>
        </w:trPr>
        <w:tc>
          <w:tcPr>
            <w:tcW w:w="2348" w:type="dxa"/>
            <w:tcBorders>
              <w:bottom w:val="nil"/>
            </w:tcBorders>
            <w:noWrap/>
            <w:hideMark/>
          </w:tcPr>
          <w:p w14:paraId="477ABD1B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proofErr w:type="spellStart"/>
            <w:r w:rsidRPr="00C5614C">
              <w:rPr>
                <w:rFonts w:cstheme="minorHAnsi"/>
              </w:rPr>
              <w:t>SDH_qPCR_Fo</w:t>
            </w:r>
            <w:proofErr w:type="spellEnd"/>
          </w:p>
        </w:tc>
        <w:tc>
          <w:tcPr>
            <w:tcW w:w="4289" w:type="dxa"/>
            <w:tcBorders>
              <w:bottom w:val="nil"/>
            </w:tcBorders>
            <w:noWrap/>
            <w:hideMark/>
          </w:tcPr>
          <w:p w14:paraId="4AB59458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CCCGTCTCGTTACAGCAATG</w:t>
            </w:r>
          </w:p>
        </w:tc>
        <w:tc>
          <w:tcPr>
            <w:tcW w:w="1765" w:type="dxa"/>
            <w:tcBorders>
              <w:bottom w:val="nil"/>
            </w:tcBorders>
            <w:noWrap/>
          </w:tcPr>
          <w:p w14:paraId="3308BE26" w14:textId="77777777" w:rsidR="00D60794" w:rsidRPr="00C5614C" w:rsidRDefault="00D60794" w:rsidP="000F676C">
            <w:pPr>
              <w:jc w:val="center"/>
              <w:rPr>
                <w:rFonts w:cstheme="minorHAnsi"/>
                <w:i/>
                <w:iCs/>
              </w:rPr>
            </w:pPr>
            <w:r w:rsidRPr="00C5614C">
              <w:rPr>
                <w:rFonts w:cstheme="minorHAnsi"/>
                <w:i/>
                <w:iCs/>
              </w:rPr>
              <w:t>SOR1</w:t>
            </w:r>
          </w:p>
        </w:tc>
      </w:tr>
      <w:tr w:rsidR="00D60794" w:rsidRPr="00C5614C" w14:paraId="69DEC210" w14:textId="77777777" w:rsidTr="00D3559C">
        <w:trPr>
          <w:trHeight w:val="44"/>
          <w:jc w:val="center"/>
        </w:trPr>
        <w:tc>
          <w:tcPr>
            <w:tcW w:w="2348" w:type="dxa"/>
            <w:tcBorders>
              <w:bottom w:val="single" w:sz="4" w:space="0" w:color="auto"/>
            </w:tcBorders>
            <w:noWrap/>
            <w:hideMark/>
          </w:tcPr>
          <w:p w14:paraId="78A48440" w14:textId="77777777" w:rsidR="00D60794" w:rsidRPr="00C5614C" w:rsidRDefault="00D60794" w:rsidP="000F676C">
            <w:pPr>
              <w:ind w:hanging="17"/>
              <w:rPr>
                <w:rFonts w:cstheme="minorHAnsi"/>
              </w:rPr>
            </w:pPr>
            <w:proofErr w:type="spellStart"/>
            <w:r w:rsidRPr="00C5614C">
              <w:rPr>
                <w:rFonts w:cstheme="minorHAnsi"/>
              </w:rPr>
              <w:t>SDH_qPCR_Rev</w:t>
            </w:r>
            <w:proofErr w:type="spellEnd"/>
          </w:p>
        </w:tc>
        <w:tc>
          <w:tcPr>
            <w:tcW w:w="4289" w:type="dxa"/>
            <w:tcBorders>
              <w:bottom w:val="single" w:sz="4" w:space="0" w:color="auto"/>
            </w:tcBorders>
            <w:noWrap/>
            <w:hideMark/>
          </w:tcPr>
          <w:p w14:paraId="5A727E43" w14:textId="77777777" w:rsidR="00D60794" w:rsidRPr="00C5614C" w:rsidRDefault="00D60794" w:rsidP="000F676C">
            <w:pPr>
              <w:rPr>
                <w:rFonts w:cstheme="minorHAnsi"/>
              </w:rPr>
            </w:pPr>
            <w:r w:rsidRPr="00C5614C">
              <w:rPr>
                <w:rFonts w:cstheme="minorHAnsi"/>
              </w:rPr>
              <w:t>GCATGGACAGCAACACTCAA</w:t>
            </w:r>
          </w:p>
        </w:tc>
        <w:tc>
          <w:tcPr>
            <w:tcW w:w="1765" w:type="dxa"/>
            <w:tcBorders>
              <w:bottom w:val="single" w:sz="4" w:space="0" w:color="auto"/>
            </w:tcBorders>
            <w:noWrap/>
          </w:tcPr>
          <w:p w14:paraId="7562C9A5" w14:textId="77777777" w:rsidR="00D60794" w:rsidRPr="00C5614C" w:rsidRDefault="00D60794" w:rsidP="000F676C">
            <w:pPr>
              <w:jc w:val="center"/>
              <w:rPr>
                <w:rFonts w:cstheme="minorHAnsi"/>
                <w:i/>
                <w:iCs/>
              </w:rPr>
            </w:pPr>
            <w:r w:rsidRPr="00C5614C">
              <w:rPr>
                <w:rFonts w:cstheme="minorHAnsi"/>
                <w:i/>
                <w:iCs/>
              </w:rPr>
              <w:t>SOR1</w:t>
            </w:r>
          </w:p>
        </w:tc>
      </w:tr>
    </w:tbl>
    <w:p w14:paraId="5CF7289B" w14:textId="7A906064" w:rsidR="006302E9" w:rsidRPr="00F03240" w:rsidRDefault="006302E9" w:rsidP="00056598">
      <w:pPr>
        <w:spacing w:after="0"/>
        <w:jc w:val="both"/>
      </w:pPr>
    </w:p>
    <w:sectPr w:rsidR="006302E9" w:rsidRPr="00F03240" w:rsidSect="00495CD1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8D3FD" w14:textId="77777777" w:rsidR="00CE0E6F" w:rsidRDefault="00CE0E6F" w:rsidP="000D323C">
      <w:pPr>
        <w:spacing w:after="0" w:line="240" w:lineRule="auto"/>
      </w:pPr>
      <w:r>
        <w:separator/>
      </w:r>
    </w:p>
  </w:endnote>
  <w:endnote w:type="continuationSeparator" w:id="0">
    <w:p w14:paraId="1ABEF03F" w14:textId="77777777" w:rsidR="00CE0E6F" w:rsidRDefault="00CE0E6F" w:rsidP="000D3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7368180"/>
      <w:docPartObj>
        <w:docPartGallery w:val="Page Numbers (Bottom of Page)"/>
        <w:docPartUnique/>
      </w:docPartObj>
    </w:sdtPr>
    <w:sdtEndPr/>
    <w:sdtContent>
      <w:p w14:paraId="68AB5E28" w14:textId="130A47C5" w:rsidR="000D323C" w:rsidRDefault="000D323C">
        <w:pPr>
          <w:pStyle w:val="Pieddepage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7EBC8305" w14:textId="77777777" w:rsidR="000D323C" w:rsidRDefault="000D323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4A8C6" w14:textId="77777777" w:rsidR="00CE0E6F" w:rsidRDefault="00CE0E6F" w:rsidP="000D323C">
      <w:pPr>
        <w:spacing w:after="0" w:line="240" w:lineRule="auto"/>
      </w:pPr>
      <w:r>
        <w:separator/>
      </w:r>
    </w:p>
  </w:footnote>
  <w:footnote w:type="continuationSeparator" w:id="0">
    <w:p w14:paraId="77C76E4D" w14:textId="77777777" w:rsidR="00CE0E6F" w:rsidRDefault="00CE0E6F" w:rsidP="000D32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DD6"/>
    <w:rsid w:val="000254A5"/>
    <w:rsid w:val="00025EC5"/>
    <w:rsid w:val="0003186E"/>
    <w:rsid w:val="00056598"/>
    <w:rsid w:val="00062D72"/>
    <w:rsid w:val="00066C20"/>
    <w:rsid w:val="00076FB8"/>
    <w:rsid w:val="000862D6"/>
    <w:rsid w:val="000A1F9B"/>
    <w:rsid w:val="000C3DA9"/>
    <w:rsid w:val="000D323C"/>
    <w:rsid w:val="000F676C"/>
    <w:rsid w:val="0011318E"/>
    <w:rsid w:val="00115E44"/>
    <w:rsid w:val="001427BC"/>
    <w:rsid w:val="001E702C"/>
    <w:rsid w:val="001F4CC7"/>
    <w:rsid w:val="00256949"/>
    <w:rsid w:val="00257081"/>
    <w:rsid w:val="00262678"/>
    <w:rsid w:val="002A60D9"/>
    <w:rsid w:val="002B1811"/>
    <w:rsid w:val="00310BA1"/>
    <w:rsid w:val="00314676"/>
    <w:rsid w:val="003157AF"/>
    <w:rsid w:val="0033406B"/>
    <w:rsid w:val="0034777B"/>
    <w:rsid w:val="0035487E"/>
    <w:rsid w:val="00356EF4"/>
    <w:rsid w:val="00386B3D"/>
    <w:rsid w:val="0039221C"/>
    <w:rsid w:val="003E3DEE"/>
    <w:rsid w:val="003E4E1A"/>
    <w:rsid w:val="003E79DB"/>
    <w:rsid w:val="004000E2"/>
    <w:rsid w:val="004167B7"/>
    <w:rsid w:val="0044702C"/>
    <w:rsid w:val="00461E8B"/>
    <w:rsid w:val="00482B03"/>
    <w:rsid w:val="00495CD1"/>
    <w:rsid w:val="004A114A"/>
    <w:rsid w:val="004A51D8"/>
    <w:rsid w:val="004B14C1"/>
    <w:rsid w:val="004E4AAD"/>
    <w:rsid w:val="00512173"/>
    <w:rsid w:val="00512C50"/>
    <w:rsid w:val="0051352A"/>
    <w:rsid w:val="00516F60"/>
    <w:rsid w:val="00517B90"/>
    <w:rsid w:val="005261F1"/>
    <w:rsid w:val="005428D4"/>
    <w:rsid w:val="00550381"/>
    <w:rsid w:val="0056512A"/>
    <w:rsid w:val="005700D5"/>
    <w:rsid w:val="005779D6"/>
    <w:rsid w:val="005863A7"/>
    <w:rsid w:val="005B788B"/>
    <w:rsid w:val="005C6634"/>
    <w:rsid w:val="005D5642"/>
    <w:rsid w:val="005F7B3A"/>
    <w:rsid w:val="00600318"/>
    <w:rsid w:val="006118A3"/>
    <w:rsid w:val="00624B2B"/>
    <w:rsid w:val="006302E9"/>
    <w:rsid w:val="0064127D"/>
    <w:rsid w:val="00676E3A"/>
    <w:rsid w:val="00684016"/>
    <w:rsid w:val="006925AA"/>
    <w:rsid w:val="00692E56"/>
    <w:rsid w:val="006E4A07"/>
    <w:rsid w:val="006F1F61"/>
    <w:rsid w:val="006F3B9A"/>
    <w:rsid w:val="00716C0D"/>
    <w:rsid w:val="00721099"/>
    <w:rsid w:val="00726A1E"/>
    <w:rsid w:val="00743BEB"/>
    <w:rsid w:val="007914F3"/>
    <w:rsid w:val="00796B37"/>
    <w:rsid w:val="007C2DE8"/>
    <w:rsid w:val="007C3031"/>
    <w:rsid w:val="007F021D"/>
    <w:rsid w:val="007F3D59"/>
    <w:rsid w:val="0081041F"/>
    <w:rsid w:val="00825EE0"/>
    <w:rsid w:val="00851D1D"/>
    <w:rsid w:val="008B4A14"/>
    <w:rsid w:val="008C0BF4"/>
    <w:rsid w:val="008F22B6"/>
    <w:rsid w:val="008F508E"/>
    <w:rsid w:val="009126F2"/>
    <w:rsid w:val="00914668"/>
    <w:rsid w:val="0092398C"/>
    <w:rsid w:val="009367FC"/>
    <w:rsid w:val="00937E98"/>
    <w:rsid w:val="00980CF8"/>
    <w:rsid w:val="009846C2"/>
    <w:rsid w:val="009D0D3A"/>
    <w:rsid w:val="009F3E95"/>
    <w:rsid w:val="00A239C2"/>
    <w:rsid w:val="00A63B78"/>
    <w:rsid w:val="00A83573"/>
    <w:rsid w:val="00AA6608"/>
    <w:rsid w:val="00AB2BD1"/>
    <w:rsid w:val="00AB7535"/>
    <w:rsid w:val="00AD6DD6"/>
    <w:rsid w:val="00AF1098"/>
    <w:rsid w:val="00AF2D09"/>
    <w:rsid w:val="00AF7841"/>
    <w:rsid w:val="00B01C19"/>
    <w:rsid w:val="00B03B60"/>
    <w:rsid w:val="00B14174"/>
    <w:rsid w:val="00B51AEF"/>
    <w:rsid w:val="00B57144"/>
    <w:rsid w:val="00B71A6B"/>
    <w:rsid w:val="00BA5C4F"/>
    <w:rsid w:val="00BD470F"/>
    <w:rsid w:val="00BE46E5"/>
    <w:rsid w:val="00C03D6C"/>
    <w:rsid w:val="00C14EF3"/>
    <w:rsid w:val="00C35FE3"/>
    <w:rsid w:val="00C3612E"/>
    <w:rsid w:val="00C5614C"/>
    <w:rsid w:val="00C61769"/>
    <w:rsid w:val="00C61947"/>
    <w:rsid w:val="00C714E6"/>
    <w:rsid w:val="00C7621A"/>
    <w:rsid w:val="00C83206"/>
    <w:rsid w:val="00CB0AB1"/>
    <w:rsid w:val="00CD4E3F"/>
    <w:rsid w:val="00CE0E6F"/>
    <w:rsid w:val="00CE1B7C"/>
    <w:rsid w:val="00D22B3F"/>
    <w:rsid w:val="00D3559C"/>
    <w:rsid w:val="00D60794"/>
    <w:rsid w:val="00D72825"/>
    <w:rsid w:val="00D72DA3"/>
    <w:rsid w:val="00D74474"/>
    <w:rsid w:val="00D74A14"/>
    <w:rsid w:val="00DA7C3C"/>
    <w:rsid w:val="00DC47AB"/>
    <w:rsid w:val="00DC58A0"/>
    <w:rsid w:val="00DD28DC"/>
    <w:rsid w:val="00E46B76"/>
    <w:rsid w:val="00E57D5F"/>
    <w:rsid w:val="00E8243E"/>
    <w:rsid w:val="00E95A88"/>
    <w:rsid w:val="00EA50A3"/>
    <w:rsid w:val="00EB37B2"/>
    <w:rsid w:val="00EB4986"/>
    <w:rsid w:val="00ED79C6"/>
    <w:rsid w:val="00EE1DDA"/>
    <w:rsid w:val="00EE3344"/>
    <w:rsid w:val="00EE4514"/>
    <w:rsid w:val="00EF5E7E"/>
    <w:rsid w:val="00F03240"/>
    <w:rsid w:val="00F074F7"/>
    <w:rsid w:val="00F120EF"/>
    <w:rsid w:val="00F46DBD"/>
    <w:rsid w:val="00F4742B"/>
    <w:rsid w:val="00F62D4E"/>
    <w:rsid w:val="00F63951"/>
    <w:rsid w:val="00F67FEA"/>
    <w:rsid w:val="00F71D7A"/>
    <w:rsid w:val="00F831CA"/>
    <w:rsid w:val="00F8571D"/>
    <w:rsid w:val="00F97348"/>
    <w:rsid w:val="00FB2F06"/>
    <w:rsid w:val="00FB410F"/>
    <w:rsid w:val="00FC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58A10"/>
  <w15:chartTrackingRefBased/>
  <w15:docId w15:val="{5C705060-6169-4FE7-9951-AF8B61D76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D6D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D6D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D6DD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D6D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D6D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D6D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D6D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D6D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D6D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D6D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D6D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D6DD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D6DD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D6DD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D6DD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D6DD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D6DD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D6DD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D6D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D6D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D6D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D6D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D6D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D6DD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D6DD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D6DD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D6D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D6DD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D6DD6"/>
    <w:rPr>
      <w:b/>
      <w:bCs/>
      <w:smallCaps/>
      <w:color w:val="2F5496" w:themeColor="accent1" w:themeShade="BF"/>
      <w:spacing w:val="5"/>
    </w:rPr>
  </w:style>
  <w:style w:type="table" w:customStyle="1" w:styleId="TableGrid1">
    <w:name w:val="Table Grid1"/>
    <w:basedOn w:val="TableauNormal"/>
    <w:next w:val="Grilledutableau"/>
    <w:uiPriority w:val="39"/>
    <w:rsid w:val="00AD6DD6"/>
    <w:pPr>
      <w:spacing w:after="0" w:line="240" w:lineRule="auto"/>
    </w:pPr>
    <w:rPr>
      <w:kern w:val="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AD6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F0324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0324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0324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14EF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14EF3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F63951"/>
    <w:pPr>
      <w:spacing w:after="0" w:line="240" w:lineRule="auto"/>
    </w:pPr>
  </w:style>
  <w:style w:type="character" w:styleId="Accentuation">
    <w:name w:val="Emphasis"/>
    <w:basedOn w:val="Policepardfaut"/>
    <w:uiPriority w:val="20"/>
    <w:qFormat/>
    <w:rsid w:val="003E4E1A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0D32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323C"/>
  </w:style>
  <w:style w:type="paragraph" w:styleId="Pieddepage">
    <w:name w:val="footer"/>
    <w:basedOn w:val="Normal"/>
    <w:link w:val="PieddepageCar"/>
    <w:uiPriority w:val="99"/>
    <w:unhideWhenUsed/>
    <w:rsid w:val="000D32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BECD8D672B94C299B82FF28113F1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45C4C-E0AE-4FBD-9215-D7CEC2CC8D28}"/>
      </w:docPartPr>
      <w:docPartBody>
        <w:p w:rsidR="00EC69F1" w:rsidRDefault="00EC69F1" w:rsidP="00EC69F1">
          <w:pPr>
            <w:pStyle w:val="CBECD8D672B94C299B82FF28113F148C"/>
          </w:pPr>
          <w:r w:rsidRPr="00754FB8">
            <w:rPr>
              <w:rStyle w:val="Textedelespacerserv"/>
            </w:rPr>
            <w:t>Click or tap here to enter text.</w:t>
          </w:r>
        </w:p>
      </w:docPartBody>
    </w:docPart>
    <w:docPart>
      <w:docPartPr>
        <w:name w:val="61B8A12A06E64782A0CBF92010E8B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7634E-58EF-4003-B741-F039153E0A84}"/>
      </w:docPartPr>
      <w:docPartBody>
        <w:p w:rsidR="00EC69F1" w:rsidRDefault="00EC69F1" w:rsidP="00EC69F1">
          <w:pPr>
            <w:pStyle w:val="61B8A12A06E64782A0CBF92010E8BCE4"/>
          </w:pPr>
          <w:r w:rsidRPr="00754FB8">
            <w:rPr>
              <w:rStyle w:val="Textedelespacerserv"/>
            </w:rPr>
            <w:t>Click or tap here to enter text.</w:t>
          </w:r>
        </w:p>
      </w:docPartBody>
    </w:docPart>
    <w:docPart>
      <w:docPartPr>
        <w:name w:val="168841D4AD914698B0717E20CE0AB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53093-558B-4E71-B602-2376262C0A8B}"/>
      </w:docPartPr>
      <w:docPartBody>
        <w:p w:rsidR="00EC69F1" w:rsidRDefault="00EC69F1" w:rsidP="00EC69F1">
          <w:pPr>
            <w:pStyle w:val="168841D4AD914698B0717E20CE0ABCD4"/>
          </w:pPr>
          <w:r w:rsidRPr="00754FB8">
            <w:rPr>
              <w:rStyle w:val="Textedelespacerserv"/>
            </w:rPr>
            <w:t>Click or tap here to enter text.</w:t>
          </w:r>
        </w:p>
      </w:docPartBody>
    </w:docPart>
    <w:docPart>
      <w:docPartPr>
        <w:name w:val="DF1D7BA872C6469DB682582EA82C2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68EBC-543D-4C97-AD0A-DC99039ED0B1}"/>
      </w:docPartPr>
      <w:docPartBody>
        <w:p w:rsidR="00EC69F1" w:rsidRDefault="00EC69F1" w:rsidP="00EC69F1">
          <w:pPr>
            <w:pStyle w:val="DF1D7BA872C6469DB682582EA82C2725"/>
          </w:pPr>
          <w:r w:rsidRPr="00754FB8">
            <w:rPr>
              <w:rStyle w:val="Textedelespacerserv"/>
            </w:rPr>
            <w:t>Click or tap here to enter text.</w:t>
          </w:r>
        </w:p>
      </w:docPartBody>
    </w:docPart>
    <w:docPart>
      <w:docPartPr>
        <w:name w:val="2844E08640274829A628DE45EC1FD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1BC0E-4FAE-46A9-A0A1-190DF5CA80F2}"/>
      </w:docPartPr>
      <w:docPartBody>
        <w:p w:rsidR="00EC69F1" w:rsidRDefault="00EC69F1" w:rsidP="00EC69F1">
          <w:pPr>
            <w:pStyle w:val="2844E08640274829A628DE45EC1FD2E7"/>
          </w:pPr>
          <w:r w:rsidRPr="00754FB8">
            <w:rPr>
              <w:rStyle w:val="Textedelespacerserv"/>
            </w:rPr>
            <w:t>Click or tap here to enter text.</w:t>
          </w:r>
        </w:p>
      </w:docPartBody>
    </w:docPart>
    <w:docPart>
      <w:docPartPr>
        <w:name w:val="6571485FD7894FC2A93C0E0D02325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0DB1E-EC9A-46BD-B809-21AD591FB22B}"/>
      </w:docPartPr>
      <w:docPartBody>
        <w:p w:rsidR="008925B8" w:rsidRDefault="008925B8" w:rsidP="008925B8">
          <w:pPr>
            <w:pStyle w:val="6571485FD7894FC2A93C0E0D023253E6"/>
          </w:pPr>
          <w:r w:rsidRPr="00754FB8">
            <w:rPr>
              <w:rStyle w:val="Textedelespacerserv"/>
            </w:rPr>
            <w:t>Click or tap here to enter text.</w:t>
          </w:r>
        </w:p>
      </w:docPartBody>
    </w:docPart>
    <w:docPart>
      <w:docPartPr>
        <w:name w:val="5DF75899DD8146BAAEE5622195CBB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A9569-46F1-4082-8DE3-4FBEA3A54D1A}"/>
      </w:docPartPr>
      <w:docPartBody>
        <w:p w:rsidR="008925B8" w:rsidRDefault="008925B8" w:rsidP="008925B8">
          <w:pPr>
            <w:pStyle w:val="5DF75899DD8146BAAEE5622195CBB3D7"/>
          </w:pPr>
          <w:r w:rsidRPr="00754FB8">
            <w:rPr>
              <w:rStyle w:val="Textedelespacerserv"/>
            </w:rPr>
            <w:t>Click or tap here to enter text.</w:t>
          </w:r>
        </w:p>
      </w:docPartBody>
    </w:docPart>
    <w:docPart>
      <w:docPartPr>
        <w:name w:val="75351C0A10E0442B847520FF8B232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6E562-488F-4111-BB72-B81376E97FB0}"/>
      </w:docPartPr>
      <w:docPartBody>
        <w:p w:rsidR="008925B8" w:rsidRDefault="008925B8" w:rsidP="008925B8">
          <w:pPr>
            <w:pStyle w:val="75351C0A10E0442B847520FF8B232B3C"/>
          </w:pPr>
          <w:r w:rsidRPr="00754FB8">
            <w:rPr>
              <w:rStyle w:val="Textedelespacerserv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B85"/>
    <w:rsid w:val="000254A5"/>
    <w:rsid w:val="00242F1C"/>
    <w:rsid w:val="0033406B"/>
    <w:rsid w:val="00386B3D"/>
    <w:rsid w:val="004167B7"/>
    <w:rsid w:val="00482B03"/>
    <w:rsid w:val="00517B90"/>
    <w:rsid w:val="00524CD8"/>
    <w:rsid w:val="00550381"/>
    <w:rsid w:val="0056512A"/>
    <w:rsid w:val="005B788B"/>
    <w:rsid w:val="00675DCF"/>
    <w:rsid w:val="00692E56"/>
    <w:rsid w:val="006E4A07"/>
    <w:rsid w:val="007676D0"/>
    <w:rsid w:val="007F3D59"/>
    <w:rsid w:val="00885B85"/>
    <w:rsid w:val="008925B8"/>
    <w:rsid w:val="00916C9C"/>
    <w:rsid w:val="00937E98"/>
    <w:rsid w:val="009A6990"/>
    <w:rsid w:val="00A12E64"/>
    <w:rsid w:val="00B03B60"/>
    <w:rsid w:val="00EB37B2"/>
    <w:rsid w:val="00EC69F1"/>
    <w:rsid w:val="00ED79C6"/>
    <w:rsid w:val="00F0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925B8"/>
    <w:rPr>
      <w:color w:val="666666"/>
    </w:rPr>
  </w:style>
  <w:style w:type="paragraph" w:customStyle="1" w:styleId="6571485FD7894FC2A93C0E0D023253E6">
    <w:name w:val="6571485FD7894FC2A93C0E0D023253E6"/>
    <w:rsid w:val="008925B8"/>
  </w:style>
  <w:style w:type="paragraph" w:customStyle="1" w:styleId="5DF75899DD8146BAAEE5622195CBB3D7">
    <w:name w:val="5DF75899DD8146BAAEE5622195CBB3D7"/>
    <w:rsid w:val="008925B8"/>
  </w:style>
  <w:style w:type="paragraph" w:customStyle="1" w:styleId="75351C0A10E0442B847520FF8B232B3C">
    <w:name w:val="75351C0A10E0442B847520FF8B232B3C"/>
    <w:rsid w:val="008925B8"/>
  </w:style>
  <w:style w:type="paragraph" w:customStyle="1" w:styleId="CBECD8D672B94C299B82FF28113F148C">
    <w:name w:val="CBECD8D672B94C299B82FF28113F148C"/>
    <w:rsid w:val="00EC69F1"/>
  </w:style>
  <w:style w:type="paragraph" w:customStyle="1" w:styleId="61B8A12A06E64782A0CBF92010E8BCE4">
    <w:name w:val="61B8A12A06E64782A0CBF92010E8BCE4"/>
    <w:rsid w:val="00EC69F1"/>
  </w:style>
  <w:style w:type="paragraph" w:customStyle="1" w:styleId="168841D4AD914698B0717E20CE0ABCD4">
    <w:name w:val="168841D4AD914698B0717E20CE0ABCD4"/>
    <w:rsid w:val="00EC69F1"/>
  </w:style>
  <w:style w:type="paragraph" w:customStyle="1" w:styleId="DF1D7BA872C6469DB682582EA82C2725">
    <w:name w:val="DF1D7BA872C6469DB682582EA82C2725"/>
    <w:rsid w:val="00EC69F1"/>
  </w:style>
  <w:style w:type="paragraph" w:customStyle="1" w:styleId="2844E08640274829A628DE45EC1FD2E7">
    <w:name w:val="2844E08640274829A628DE45EC1FD2E7"/>
    <w:rsid w:val="00EC69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777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Bustos Cosios Cristina Veronica</dc:creator>
  <cp:keywords/>
  <dc:description/>
  <cp:lastModifiedBy>Fickers Patrick</cp:lastModifiedBy>
  <cp:revision>5</cp:revision>
  <dcterms:created xsi:type="dcterms:W3CDTF">2025-09-09T10:57:00Z</dcterms:created>
  <dcterms:modified xsi:type="dcterms:W3CDTF">2025-09-09T11:07:00Z</dcterms:modified>
</cp:coreProperties>
</file>