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26A9C" w14:textId="77777777" w:rsidR="00EC4308" w:rsidRPr="0006153B" w:rsidRDefault="00EC4308" w:rsidP="00EC4308">
      <w:pPr>
        <w:jc w:val="center"/>
        <w:rPr>
          <w:rFonts w:ascii="Times New Roman" w:hAnsi="Times New Roman" w:cs="Times New Roman"/>
          <w:b/>
          <w:bCs/>
          <w:color w:val="000000"/>
          <w:shd w:val="clear" w:color="auto" w:fill="FAFAFA"/>
          <w:lang w:val="en-US"/>
        </w:rPr>
      </w:pPr>
      <w:r w:rsidRPr="0006153B">
        <w:rPr>
          <w:rFonts w:ascii="Times New Roman" w:hAnsi="Times New Roman" w:cs="Times New Roman"/>
          <w:b/>
          <w:bCs/>
          <w:color w:val="000000"/>
          <w:shd w:val="clear" w:color="auto" w:fill="FAFAFA"/>
          <w:lang w:val="en-US"/>
        </w:rPr>
        <w:t>Framing the Past, Shaping the Future: The Role of Political Identity and Media Bias in Collective Memories and Future Thoughts</w:t>
      </w:r>
    </w:p>
    <w:p w14:paraId="46A0C175" w14:textId="77777777" w:rsidR="00EC4308" w:rsidRPr="0006153B" w:rsidRDefault="00EC4308" w:rsidP="00EC4308">
      <w:pPr>
        <w:jc w:val="center"/>
        <w:rPr>
          <w:rFonts w:ascii="Times New Roman" w:hAnsi="Times New Roman" w:cs="Times New Roman"/>
          <w:b/>
          <w:bCs/>
          <w:color w:val="000000"/>
          <w:shd w:val="clear" w:color="auto" w:fill="FAFAFA"/>
          <w:lang w:val="en-US"/>
        </w:rPr>
      </w:pPr>
    </w:p>
    <w:p w14:paraId="202A76BA" w14:textId="77777777" w:rsidR="00EC4308" w:rsidRPr="0006153B" w:rsidRDefault="00EC4308" w:rsidP="00EC4308">
      <w:pPr>
        <w:spacing w:line="360" w:lineRule="auto"/>
        <w:jc w:val="center"/>
        <w:rPr>
          <w:rFonts w:ascii="Times New Roman" w:hAnsi="Times New Roman" w:cs="Times New Roman"/>
          <w:vertAlign w:val="superscript"/>
          <w:lang w:val="en-US"/>
        </w:rPr>
      </w:pPr>
      <w:bookmarkStart w:id="0" w:name="_Hlk114135797"/>
      <w:r w:rsidRPr="0006153B">
        <w:rPr>
          <w:rFonts w:ascii="Times New Roman" w:hAnsi="Times New Roman" w:cs="Times New Roman"/>
          <w:lang w:val="en-US"/>
        </w:rPr>
        <w:t>Nawël Cheriet</w:t>
      </w:r>
      <w:r w:rsidRPr="0006153B">
        <w:rPr>
          <w:rFonts w:ascii="Times New Roman" w:hAnsi="Times New Roman" w:cs="Times New Roman"/>
          <w:vertAlign w:val="superscript"/>
          <w:lang w:val="en-US"/>
        </w:rPr>
        <w:t>1,2,3</w:t>
      </w:r>
      <w:r w:rsidRPr="0006153B">
        <w:rPr>
          <w:rFonts w:ascii="Times New Roman" w:hAnsi="Times New Roman" w:cs="Times New Roman"/>
          <w:lang w:val="en-US"/>
        </w:rPr>
        <w:t xml:space="preserve"> &amp; Christine Bastin</w:t>
      </w:r>
      <w:r w:rsidRPr="0006153B">
        <w:rPr>
          <w:rFonts w:ascii="Times New Roman" w:hAnsi="Times New Roman" w:cs="Times New Roman"/>
          <w:vertAlign w:val="superscript"/>
          <w:lang w:val="en-US"/>
        </w:rPr>
        <w:t>1,2,3</w:t>
      </w:r>
    </w:p>
    <w:p w14:paraId="18199384" w14:textId="77777777" w:rsidR="00EC4308" w:rsidRPr="0006153B" w:rsidRDefault="00EC4308" w:rsidP="00EC4308">
      <w:pPr>
        <w:spacing w:line="360" w:lineRule="auto"/>
        <w:rPr>
          <w:rFonts w:ascii="Times New Roman" w:hAnsi="Times New Roman" w:cs="Times New Roman"/>
          <w:lang w:val="en-US"/>
        </w:rPr>
      </w:pPr>
      <w:r w:rsidRPr="0006153B">
        <w:rPr>
          <w:rFonts w:ascii="Times New Roman" w:hAnsi="Times New Roman" w:cs="Times New Roman"/>
          <w:lang w:val="en-US"/>
        </w:rPr>
        <w:t xml:space="preserve">1 GIGA Research, CRC Human </w:t>
      </w:r>
      <w:r>
        <w:rPr>
          <w:rFonts w:ascii="Times New Roman" w:hAnsi="Times New Roman" w:cs="Times New Roman"/>
          <w:lang w:val="en-US"/>
        </w:rPr>
        <w:t>I</w:t>
      </w:r>
      <w:r w:rsidRPr="0006153B">
        <w:rPr>
          <w:rFonts w:ascii="Times New Roman" w:hAnsi="Times New Roman" w:cs="Times New Roman"/>
          <w:lang w:val="en-US"/>
        </w:rPr>
        <w:t>maging</w:t>
      </w:r>
      <w:r>
        <w:rPr>
          <w:rFonts w:ascii="Times New Roman" w:hAnsi="Times New Roman" w:cs="Times New Roman"/>
          <w:lang w:val="en-US"/>
        </w:rPr>
        <w:t xml:space="preserve"> Unit</w:t>
      </w:r>
      <w:r w:rsidRPr="0006153B">
        <w:rPr>
          <w:rFonts w:ascii="Times New Roman" w:hAnsi="Times New Roman" w:cs="Times New Roman"/>
          <w:lang w:val="en-US"/>
        </w:rPr>
        <w:t>, University of Liège, Belgium</w:t>
      </w:r>
    </w:p>
    <w:p w14:paraId="283CEF8B" w14:textId="77777777" w:rsidR="00EC4308" w:rsidRPr="0006153B" w:rsidRDefault="00EC4308" w:rsidP="00EC4308">
      <w:pPr>
        <w:spacing w:line="360" w:lineRule="auto"/>
        <w:rPr>
          <w:rFonts w:ascii="Times New Roman" w:hAnsi="Times New Roman" w:cs="Times New Roman"/>
          <w:lang w:val="en-US"/>
        </w:rPr>
      </w:pPr>
      <w:r w:rsidRPr="0006153B">
        <w:rPr>
          <w:rFonts w:ascii="Times New Roman" w:hAnsi="Times New Roman" w:cs="Times New Roman"/>
          <w:lang w:val="en-US"/>
        </w:rPr>
        <w:t>2 Psychology and Cognitive Neuroscience, University of Liège, Belgium</w:t>
      </w:r>
    </w:p>
    <w:p w14:paraId="44BE7100" w14:textId="77777777" w:rsidR="00EC4308" w:rsidRPr="0006153B" w:rsidRDefault="00EC4308" w:rsidP="00EC4308">
      <w:pPr>
        <w:spacing w:line="360" w:lineRule="auto"/>
        <w:rPr>
          <w:rFonts w:ascii="Times New Roman" w:hAnsi="Times New Roman" w:cs="Times New Roman"/>
        </w:rPr>
      </w:pPr>
      <w:r w:rsidRPr="0006153B">
        <w:rPr>
          <w:rFonts w:ascii="Times New Roman" w:hAnsi="Times New Roman" w:cs="Times New Roman"/>
        </w:rPr>
        <w:t xml:space="preserve">3 F.R.S.-Fonds National de la Recherche Scientifique, Bruxelles, </w:t>
      </w:r>
      <w:proofErr w:type="spellStart"/>
      <w:r w:rsidRPr="0006153B">
        <w:rPr>
          <w:rFonts w:ascii="Times New Roman" w:hAnsi="Times New Roman" w:cs="Times New Roman"/>
        </w:rPr>
        <w:t>Belgium</w:t>
      </w:r>
      <w:proofErr w:type="spellEnd"/>
    </w:p>
    <w:bookmarkEnd w:id="0"/>
    <w:p w14:paraId="5901EE1B" w14:textId="77777777" w:rsidR="00EC4308" w:rsidRPr="0006153B" w:rsidRDefault="00EC4308" w:rsidP="00EC4308">
      <w:pPr>
        <w:spacing w:line="360" w:lineRule="auto"/>
        <w:rPr>
          <w:rFonts w:ascii="Times New Roman" w:hAnsi="Times New Roman" w:cs="Times New Roman"/>
        </w:rPr>
      </w:pPr>
    </w:p>
    <w:p w14:paraId="3A186B3C" w14:textId="77777777" w:rsidR="00EC4308" w:rsidRPr="0006153B" w:rsidRDefault="00EC4308" w:rsidP="00EC4308">
      <w:pPr>
        <w:spacing w:line="360" w:lineRule="auto"/>
        <w:jc w:val="center"/>
        <w:rPr>
          <w:rFonts w:ascii="Times New Roman" w:hAnsi="Times New Roman" w:cs="Times New Roman"/>
          <w:lang w:val="en-US"/>
        </w:rPr>
      </w:pPr>
      <w:r w:rsidRPr="0006153B">
        <w:rPr>
          <w:rFonts w:ascii="Times New Roman" w:hAnsi="Times New Roman" w:cs="Times New Roman"/>
          <w:b/>
          <w:bCs/>
          <w:lang w:val="en-US"/>
        </w:rPr>
        <w:t>Author note</w:t>
      </w:r>
    </w:p>
    <w:p w14:paraId="55D6A613" w14:textId="77777777" w:rsidR="00EC4308" w:rsidRPr="0006153B" w:rsidRDefault="00EC4308" w:rsidP="00EC4308">
      <w:pPr>
        <w:spacing w:after="0" w:line="360" w:lineRule="auto"/>
        <w:rPr>
          <w:rFonts w:ascii="Times New Roman" w:hAnsi="Times New Roman" w:cs="Times New Roman"/>
          <w:lang w:val="en-US"/>
        </w:rPr>
      </w:pPr>
      <w:r w:rsidRPr="0006153B">
        <w:rPr>
          <w:rFonts w:ascii="Times New Roman" w:hAnsi="Times New Roman" w:cs="Times New Roman"/>
          <w:lang w:val="en-US"/>
        </w:rPr>
        <w:t xml:space="preserve">Nawël Cheriet </w:t>
      </w:r>
      <w:r>
        <w:fldChar w:fldCharType="begin"/>
      </w:r>
      <w:r w:rsidRPr="00D93B18">
        <w:rPr>
          <w:lang w:val="nl-BE"/>
        </w:rPr>
        <w:instrText>HYPERLINK "https://orcid.org/0000-0002-7795-4676"</w:instrText>
      </w:r>
      <w:r>
        <w:fldChar w:fldCharType="separate"/>
      </w:r>
      <w:r w:rsidRPr="0006153B">
        <w:rPr>
          <w:rStyle w:val="Lienhypertexte"/>
          <w:rFonts w:ascii="Times New Roman" w:hAnsi="Times New Roman" w:cs="Times New Roman"/>
          <w:lang w:val="en-US"/>
        </w:rPr>
        <w:t>https://orcid.org/0000-0002-7795-4676</w:t>
      </w:r>
      <w:r>
        <w:fldChar w:fldCharType="end"/>
      </w:r>
      <w:r w:rsidRPr="0006153B">
        <w:rPr>
          <w:rFonts w:ascii="Times New Roman" w:hAnsi="Times New Roman" w:cs="Times New Roman"/>
          <w:lang w:val="en-US"/>
        </w:rPr>
        <w:t xml:space="preserve"> </w:t>
      </w:r>
    </w:p>
    <w:p w14:paraId="26AE1978" w14:textId="77777777" w:rsidR="00EC4308" w:rsidRPr="0006153B" w:rsidRDefault="00EC4308" w:rsidP="00EC4308">
      <w:pPr>
        <w:spacing w:after="0" w:line="360" w:lineRule="auto"/>
        <w:rPr>
          <w:rFonts w:ascii="Times New Roman" w:hAnsi="Times New Roman" w:cs="Times New Roman"/>
          <w:lang w:val="en-US"/>
        </w:rPr>
      </w:pPr>
      <w:r w:rsidRPr="0006153B">
        <w:rPr>
          <w:rFonts w:ascii="Times New Roman" w:hAnsi="Times New Roman" w:cs="Times New Roman"/>
          <w:lang w:val="en-US"/>
        </w:rPr>
        <w:t xml:space="preserve">Christine Bastin </w:t>
      </w:r>
      <w:hyperlink r:id="rId8" w:history="1">
        <w:r w:rsidRPr="0006153B">
          <w:rPr>
            <w:rStyle w:val="Lienhypertexte"/>
            <w:rFonts w:ascii="Times New Roman" w:hAnsi="Times New Roman" w:cs="Times New Roman"/>
            <w:lang w:val="en-US"/>
          </w:rPr>
          <w:t>https://orcid.org/0000-0002-4556-9490</w:t>
        </w:r>
      </w:hyperlink>
    </w:p>
    <w:p w14:paraId="0013E006" w14:textId="77777777" w:rsidR="00EC4308" w:rsidRPr="0006153B" w:rsidRDefault="00EC4308" w:rsidP="00EC4308">
      <w:pPr>
        <w:spacing w:line="360" w:lineRule="auto"/>
        <w:jc w:val="both"/>
        <w:rPr>
          <w:rFonts w:ascii="Times New Roman" w:hAnsi="Times New Roman" w:cs="Times New Roman"/>
          <w:lang w:val="en-US"/>
        </w:rPr>
      </w:pPr>
    </w:p>
    <w:p w14:paraId="1585E7FA" w14:textId="77777777" w:rsidR="00EC4308" w:rsidRPr="0006153B" w:rsidRDefault="00EC4308" w:rsidP="00EC4308">
      <w:pPr>
        <w:spacing w:after="0" w:line="360" w:lineRule="auto"/>
        <w:jc w:val="both"/>
        <w:rPr>
          <w:rFonts w:ascii="Times New Roman" w:hAnsi="Times New Roman" w:cs="Times New Roman"/>
          <w:b/>
          <w:bCs/>
          <w:lang w:val="en-US"/>
        </w:rPr>
      </w:pPr>
      <w:r w:rsidRPr="0006153B">
        <w:rPr>
          <w:rFonts w:ascii="Times New Roman" w:hAnsi="Times New Roman" w:cs="Times New Roman"/>
          <w:b/>
          <w:bCs/>
          <w:lang w:val="en-US"/>
        </w:rPr>
        <w:t>Corresponding Author</w:t>
      </w:r>
    </w:p>
    <w:p w14:paraId="4D21123A" w14:textId="77777777" w:rsidR="00EC4308" w:rsidRPr="0006153B" w:rsidRDefault="00EC4308" w:rsidP="00EC4308">
      <w:pPr>
        <w:spacing w:line="360" w:lineRule="auto"/>
        <w:jc w:val="both"/>
        <w:rPr>
          <w:rFonts w:ascii="Times New Roman" w:hAnsi="Times New Roman" w:cs="Times New Roman"/>
          <w:color w:val="000000"/>
          <w:lang w:val="en-US"/>
        </w:rPr>
      </w:pPr>
      <w:r w:rsidRPr="0006153B">
        <w:rPr>
          <w:rFonts w:ascii="Times New Roman" w:hAnsi="Times New Roman" w:cs="Times New Roman"/>
          <w:lang w:val="en-US"/>
        </w:rPr>
        <w:t>Correspondence concerning this article should be addressed to Nawel Cheriet, GIGA-Cyclotron Research Center</w:t>
      </w:r>
      <w:r>
        <w:rPr>
          <w:rFonts w:ascii="Times New Roman" w:hAnsi="Times New Roman" w:cs="Times New Roman"/>
          <w:lang w:val="en-US"/>
        </w:rPr>
        <w:t xml:space="preserve"> Human Imaging Unit</w:t>
      </w:r>
      <w:r w:rsidRPr="0006153B">
        <w:rPr>
          <w:rFonts w:ascii="Times New Roman" w:hAnsi="Times New Roman" w:cs="Times New Roman"/>
          <w:lang w:val="en-US"/>
        </w:rPr>
        <w:t xml:space="preserve">, University of Liège, Allée du 6 </w:t>
      </w:r>
      <w:proofErr w:type="spellStart"/>
      <w:r w:rsidRPr="0006153B">
        <w:rPr>
          <w:rFonts w:ascii="Times New Roman" w:hAnsi="Times New Roman" w:cs="Times New Roman"/>
          <w:lang w:val="en-US"/>
        </w:rPr>
        <w:t>Août</w:t>
      </w:r>
      <w:proofErr w:type="spellEnd"/>
      <w:r w:rsidRPr="0006153B">
        <w:rPr>
          <w:rFonts w:ascii="Times New Roman" w:hAnsi="Times New Roman" w:cs="Times New Roman"/>
          <w:lang w:val="en-US"/>
        </w:rPr>
        <w:t xml:space="preserve">, B30, 4000 Liège, Belgium, Telephone: +32 4 366 23 16, Fax: +32 4 366 2515, Email: nawel.cheriet@uliege.be  </w:t>
      </w:r>
    </w:p>
    <w:p w14:paraId="08C5093E" w14:textId="77777777" w:rsidR="00EC4308" w:rsidRPr="0006153B" w:rsidRDefault="00EC4308" w:rsidP="00EC4308">
      <w:pPr>
        <w:spacing w:after="0" w:line="360" w:lineRule="auto"/>
        <w:rPr>
          <w:rFonts w:ascii="Times New Roman" w:hAnsi="Times New Roman" w:cs="Times New Roman"/>
          <w:lang w:val="en-US"/>
        </w:rPr>
      </w:pPr>
      <w:r w:rsidRPr="0006153B">
        <w:rPr>
          <w:rFonts w:ascii="Times New Roman" w:hAnsi="Times New Roman" w:cs="Times New Roman"/>
          <w:b/>
          <w:bCs/>
          <w:color w:val="000000"/>
          <w:lang w:val="en-US"/>
        </w:rPr>
        <w:t>Acknowledgments</w:t>
      </w:r>
    </w:p>
    <w:p w14:paraId="0A004C72" w14:textId="77777777" w:rsidR="00EC4308" w:rsidRPr="0006153B" w:rsidRDefault="00EC4308" w:rsidP="00EC4308">
      <w:pPr>
        <w:spacing w:line="360" w:lineRule="auto"/>
        <w:jc w:val="both"/>
        <w:rPr>
          <w:rFonts w:ascii="Times New Roman" w:hAnsi="Times New Roman" w:cs="Times New Roman"/>
          <w:color w:val="000000"/>
          <w:lang w:val="en-US"/>
        </w:rPr>
      </w:pPr>
      <w:r w:rsidRPr="0006153B">
        <w:rPr>
          <w:rFonts w:ascii="Times New Roman" w:hAnsi="Times New Roman" w:cs="Times New Roman"/>
          <w:color w:val="000000"/>
          <w:lang w:val="en-US"/>
        </w:rPr>
        <w:t>This work was supported by a FRESH grant from the F.R.S.-FNRS (Nawël Cheriet). Christine Bastin is a senior research associate of the F.R.S.-FNRS.</w:t>
      </w:r>
    </w:p>
    <w:p w14:paraId="48815860" w14:textId="77777777" w:rsidR="00EC4308" w:rsidRPr="0006153B" w:rsidRDefault="00EC4308" w:rsidP="00EC4308">
      <w:pPr>
        <w:spacing w:after="0" w:line="360" w:lineRule="auto"/>
        <w:rPr>
          <w:rFonts w:ascii="Times New Roman" w:hAnsi="Times New Roman" w:cs="Times New Roman"/>
          <w:b/>
          <w:bCs/>
          <w:lang w:val="en-US"/>
        </w:rPr>
      </w:pPr>
      <w:r w:rsidRPr="0006153B">
        <w:rPr>
          <w:rFonts w:ascii="Times New Roman" w:hAnsi="Times New Roman" w:cs="Times New Roman"/>
          <w:b/>
          <w:bCs/>
          <w:lang w:val="en-US"/>
        </w:rPr>
        <w:t>Declaration of Interest Statement</w:t>
      </w:r>
    </w:p>
    <w:p w14:paraId="25284619" w14:textId="77777777" w:rsidR="00EC4308" w:rsidRPr="0006153B" w:rsidRDefault="00EC4308" w:rsidP="00EC4308">
      <w:pPr>
        <w:spacing w:line="360" w:lineRule="auto"/>
        <w:rPr>
          <w:rFonts w:ascii="Times New Roman" w:hAnsi="Times New Roman" w:cs="Times New Roman"/>
          <w:lang w:val="en-US"/>
        </w:rPr>
      </w:pPr>
      <w:r w:rsidRPr="0006153B">
        <w:rPr>
          <w:rFonts w:ascii="Times New Roman" w:hAnsi="Times New Roman" w:cs="Times New Roman"/>
          <w:lang w:val="en-US"/>
        </w:rPr>
        <w:t>The authors declare no conflict of interest.</w:t>
      </w:r>
    </w:p>
    <w:p w14:paraId="15160427" w14:textId="77777777" w:rsidR="00EC4308" w:rsidRPr="0006153B" w:rsidRDefault="00EC4308" w:rsidP="00EC4308">
      <w:pPr>
        <w:spacing w:line="360" w:lineRule="auto"/>
        <w:rPr>
          <w:rFonts w:ascii="Times New Roman" w:hAnsi="Times New Roman" w:cs="Times New Roman"/>
          <w:b/>
          <w:bCs/>
          <w:lang w:val="en-US"/>
        </w:rPr>
      </w:pPr>
      <w:r w:rsidRPr="0006153B">
        <w:rPr>
          <w:rFonts w:ascii="Times New Roman" w:hAnsi="Times New Roman" w:cs="Times New Roman"/>
          <w:b/>
          <w:bCs/>
          <w:lang w:val="en-US"/>
        </w:rPr>
        <w:t>Data Availability Statement</w:t>
      </w:r>
    </w:p>
    <w:p w14:paraId="08AA0232" w14:textId="77777777" w:rsidR="00EC4308" w:rsidRPr="0006153B" w:rsidRDefault="00EC4308" w:rsidP="00EC4308">
      <w:pPr>
        <w:spacing w:line="360" w:lineRule="auto"/>
        <w:jc w:val="both"/>
        <w:rPr>
          <w:rFonts w:ascii="Times New Roman" w:hAnsi="Times New Roman" w:cs="Times New Roman"/>
          <w:color w:val="000000"/>
          <w:lang w:val="en-US"/>
        </w:rPr>
      </w:pPr>
      <w:r w:rsidRPr="0006153B">
        <w:rPr>
          <w:rFonts w:ascii="Times New Roman" w:hAnsi="Times New Roman" w:cs="Times New Roman"/>
          <w:color w:val="000000"/>
          <w:lang w:val="en-US"/>
        </w:rPr>
        <w:t>Deidentified data and materials can be found here: https://osf.io/eu8y7/</w:t>
      </w:r>
    </w:p>
    <w:p w14:paraId="7D22EA36" w14:textId="70C3BD7D" w:rsidR="00EC4308" w:rsidRPr="0006153B" w:rsidRDefault="00EC4308" w:rsidP="00EC4308">
      <w:pPr>
        <w:rPr>
          <w:rFonts w:ascii="Times New Roman" w:hAnsi="Times New Roman" w:cs="Times New Roman"/>
          <w:b/>
          <w:bCs/>
          <w:color w:val="000000"/>
          <w:lang w:val="en-US"/>
        </w:rPr>
      </w:pPr>
      <w:r>
        <w:rPr>
          <w:rFonts w:ascii="Times New Roman" w:hAnsi="Times New Roman" w:cs="Times New Roman"/>
          <w:b/>
          <w:bCs/>
          <w:color w:val="000000"/>
          <w:lang w:val="en-US"/>
        </w:rPr>
        <w:t xml:space="preserve">Words count: </w:t>
      </w:r>
      <w:r w:rsidR="000F60FB">
        <w:rPr>
          <w:rFonts w:ascii="Times New Roman" w:hAnsi="Times New Roman" w:cs="Times New Roman"/>
          <w:color w:val="000000"/>
          <w:lang w:val="en-US"/>
        </w:rPr>
        <w:t>9200</w:t>
      </w:r>
      <w:r w:rsidRPr="00F928D0">
        <w:rPr>
          <w:rFonts w:ascii="Times New Roman" w:hAnsi="Times New Roman" w:cs="Times New Roman"/>
          <w:color w:val="000000"/>
          <w:lang w:val="en-US"/>
        </w:rPr>
        <w:t xml:space="preserve"> words</w:t>
      </w:r>
    </w:p>
    <w:p w14:paraId="3F8026B5" w14:textId="77777777" w:rsidR="00EC4308" w:rsidRPr="00812C8B" w:rsidRDefault="00EC4308" w:rsidP="00EC4308">
      <w:pPr>
        <w:rPr>
          <w:rFonts w:ascii="Times New Roman" w:hAnsi="Times New Roman" w:cs="Times New Roman"/>
          <w:b/>
          <w:bCs/>
          <w:color w:val="000000"/>
          <w:lang w:val="en-US"/>
        </w:rPr>
      </w:pPr>
    </w:p>
    <w:p w14:paraId="78138341" w14:textId="77777777" w:rsidR="00E01B93" w:rsidRPr="00C24F18" w:rsidRDefault="00E01B93" w:rsidP="0006153B">
      <w:pPr>
        <w:ind w:firstLine="708"/>
        <w:jc w:val="center"/>
        <w:rPr>
          <w:rFonts w:ascii="Times New Roman" w:hAnsi="Times New Roman" w:cs="Times New Roman"/>
          <w:b/>
          <w:bCs/>
          <w:color w:val="000000" w:themeColor="text1"/>
          <w:lang w:val="en-US"/>
        </w:rPr>
      </w:pPr>
    </w:p>
    <w:p w14:paraId="5B0E592F" w14:textId="77777777" w:rsidR="008600D0" w:rsidRPr="00C24F18" w:rsidRDefault="008600D0">
      <w:pPr>
        <w:rPr>
          <w:rFonts w:ascii="Times New Roman" w:hAnsi="Times New Roman" w:cs="Times New Roman"/>
          <w:b/>
          <w:bCs/>
          <w:color w:val="000000" w:themeColor="text1"/>
          <w:lang w:val="en-US"/>
        </w:rPr>
      </w:pPr>
      <w:r w:rsidRPr="00C24F18">
        <w:rPr>
          <w:rFonts w:ascii="Times New Roman" w:hAnsi="Times New Roman" w:cs="Times New Roman"/>
          <w:b/>
          <w:bCs/>
          <w:color w:val="000000" w:themeColor="text1"/>
          <w:lang w:val="en-US"/>
        </w:rPr>
        <w:br w:type="page"/>
      </w:r>
    </w:p>
    <w:p w14:paraId="4445FDC8" w14:textId="57650F71" w:rsidR="006D5B8D" w:rsidRPr="00C24F18" w:rsidRDefault="006D5B8D" w:rsidP="0006153B">
      <w:pPr>
        <w:ind w:firstLine="708"/>
        <w:jc w:val="center"/>
        <w:rPr>
          <w:rFonts w:ascii="Times New Roman" w:hAnsi="Times New Roman" w:cs="Times New Roman"/>
          <w:b/>
          <w:bCs/>
          <w:color w:val="000000" w:themeColor="text1"/>
          <w:lang w:val="en-US"/>
        </w:rPr>
      </w:pPr>
      <w:r w:rsidRPr="00C24F18">
        <w:rPr>
          <w:rFonts w:ascii="Times New Roman" w:hAnsi="Times New Roman" w:cs="Times New Roman"/>
          <w:b/>
          <w:bCs/>
          <w:color w:val="000000" w:themeColor="text1"/>
          <w:lang w:val="en-US"/>
        </w:rPr>
        <w:lastRenderedPageBreak/>
        <w:t>Abstract</w:t>
      </w:r>
    </w:p>
    <w:p w14:paraId="769C93DB" w14:textId="415C8DBF" w:rsidR="006E160E" w:rsidRPr="00C24F18" w:rsidRDefault="00DD10ED" w:rsidP="00B14F3F">
      <w:pPr>
        <w:spacing w:after="0"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This study examines how media </w:t>
      </w:r>
      <w:r w:rsidR="00332D53" w:rsidRPr="00C24F18">
        <w:rPr>
          <w:rFonts w:ascii="Times New Roman" w:hAnsi="Times New Roman" w:cs="Times New Roman"/>
          <w:color w:val="000000" w:themeColor="text1"/>
          <w:lang w:val="en-US"/>
        </w:rPr>
        <w:t>exposure</w:t>
      </w:r>
      <w:r w:rsidR="00E3339A" w:rsidRPr="00C24F18">
        <w:rPr>
          <w:rFonts w:ascii="Times New Roman" w:hAnsi="Times New Roman" w:cs="Times New Roman"/>
          <w:color w:val="000000" w:themeColor="text1"/>
          <w:lang w:val="en-US"/>
        </w:rPr>
        <w:t xml:space="preserve"> and political identity</w:t>
      </w:r>
      <w:r w:rsidRPr="00C24F18">
        <w:rPr>
          <w:rFonts w:ascii="Times New Roman" w:hAnsi="Times New Roman" w:cs="Times New Roman"/>
          <w:color w:val="000000" w:themeColor="text1"/>
          <w:lang w:val="en-US"/>
        </w:rPr>
        <w:t xml:space="preserve"> affect the similarity of </w:t>
      </w:r>
      <w:r w:rsidR="006E160E" w:rsidRPr="00C24F18">
        <w:rPr>
          <w:rFonts w:ascii="Times New Roman" w:hAnsi="Times New Roman" w:cs="Times New Roman"/>
          <w:color w:val="000000" w:themeColor="text1"/>
          <w:lang w:val="en-US"/>
        </w:rPr>
        <w:t>collective</w:t>
      </w:r>
      <w:r w:rsidRPr="00C24F18">
        <w:rPr>
          <w:rFonts w:ascii="Times New Roman" w:hAnsi="Times New Roman" w:cs="Times New Roman"/>
          <w:color w:val="000000" w:themeColor="text1"/>
          <w:lang w:val="en-US"/>
        </w:rPr>
        <w:t xml:space="preserve"> memories and future thoughts. </w:t>
      </w:r>
      <w:r w:rsidR="006E160E" w:rsidRPr="00C24F18">
        <w:rPr>
          <w:rFonts w:ascii="Times New Roman" w:hAnsi="Times New Roman" w:cs="Times New Roman"/>
          <w:color w:val="000000" w:themeColor="text1"/>
          <w:lang w:val="en-US"/>
        </w:rPr>
        <w:t>127</w:t>
      </w:r>
      <w:r w:rsidRPr="00C24F18">
        <w:rPr>
          <w:rFonts w:ascii="Times New Roman" w:hAnsi="Times New Roman" w:cs="Times New Roman"/>
          <w:color w:val="000000" w:themeColor="text1"/>
          <w:lang w:val="en-US"/>
        </w:rPr>
        <w:t xml:space="preserve"> left- </w:t>
      </w:r>
      <w:r w:rsidR="00B24588" w:rsidRPr="00C24F18">
        <w:rPr>
          <w:rFonts w:ascii="Times New Roman" w:hAnsi="Times New Roman" w:cs="Times New Roman"/>
          <w:color w:val="000000" w:themeColor="text1"/>
          <w:lang w:val="en-US"/>
        </w:rPr>
        <w:t>and</w:t>
      </w:r>
      <w:r w:rsidRPr="00C24F18">
        <w:rPr>
          <w:rFonts w:ascii="Times New Roman" w:hAnsi="Times New Roman" w:cs="Times New Roman"/>
          <w:color w:val="000000" w:themeColor="text1"/>
          <w:lang w:val="en-US"/>
        </w:rPr>
        <w:t xml:space="preserve"> right-leaning </w:t>
      </w:r>
      <w:r w:rsidR="00600667" w:rsidRPr="00C24F18">
        <w:rPr>
          <w:rFonts w:ascii="Times New Roman" w:hAnsi="Times New Roman" w:cs="Times New Roman"/>
          <w:color w:val="000000" w:themeColor="text1"/>
          <w:lang w:val="en-US"/>
        </w:rPr>
        <w:t xml:space="preserve">Americans </w:t>
      </w:r>
      <w:r w:rsidRPr="00C24F18">
        <w:rPr>
          <w:rFonts w:ascii="Times New Roman" w:hAnsi="Times New Roman" w:cs="Times New Roman"/>
          <w:color w:val="000000" w:themeColor="text1"/>
          <w:lang w:val="en-US"/>
        </w:rPr>
        <w:t>were exposed to CNN or FOX</w:t>
      </w:r>
      <w:r w:rsidR="00B14F3F" w:rsidRPr="00C24F18">
        <w:rPr>
          <w:rFonts w:ascii="Times New Roman" w:hAnsi="Times New Roman" w:cs="Times New Roman"/>
          <w:color w:val="000000" w:themeColor="text1"/>
          <w:lang w:val="en-US"/>
        </w:rPr>
        <w:t xml:space="preserve"> news</w:t>
      </w:r>
      <w:r w:rsidRPr="00C24F18">
        <w:rPr>
          <w:rFonts w:ascii="Times New Roman" w:hAnsi="Times New Roman" w:cs="Times New Roman"/>
          <w:color w:val="000000" w:themeColor="text1"/>
          <w:lang w:val="en-US"/>
        </w:rPr>
        <w:t xml:space="preserve">, creating </w:t>
      </w:r>
      <w:r w:rsidR="00B24588" w:rsidRPr="00C24F18">
        <w:rPr>
          <w:rFonts w:ascii="Times New Roman" w:hAnsi="Times New Roman" w:cs="Times New Roman"/>
          <w:color w:val="000000" w:themeColor="text1"/>
          <w:lang w:val="en-US"/>
        </w:rPr>
        <w:t xml:space="preserve">ideologically </w:t>
      </w:r>
      <w:r w:rsidRPr="00C24F18">
        <w:rPr>
          <w:rFonts w:ascii="Times New Roman" w:hAnsi="Times New Roman" w:cs="Times New Roman"/>
          <w:color w:val="000000" w:themeColor="text1"/>
          <w:lang w:val="en-US"/>
        </w:rPr>
        <w:t xml:space="preserve">congruent </w:t>
      </w:r>
      <w:r w:rsidR="00B14F3F" w:rsidRPr="00C24F18">
        <w:rPr>
          <w:rFonts w:ascii="Times New Roman" w:hAnsi="Times New Roman" w:cs="Times New Roman"/>
          <w:color w:val="000000" w:themeColor="text1"/>
          <w:lang w:val="en-US"/>
        </w:rPr>
        <w:t>and</w:t>
      </w:r>
      <w:r w:rsidRPr="00C24F18">
        <w:rPr>
          <w:rFonts w:ascii="Times New Roman" w:hAnsi="Times New Roman" w:cs="Times New Roman"/>
          <w:color w:val="000000" w:themeColor="text1"/>
          <w:lang w:val="en-US"/>
        </w:rPr>
        <w:t xml:space="preserve"> incongruent</w:t>
      </w:r>
      <w:r w:rsidR="00B14F3F" w:rsidRPr="00C24F18">
        <w:rPr>
          <w:rFonts w:ascii="Times New Roman" w:hAnsi="Times New Roman" w:cs="Times New Roman"/>
          <w:color w:val="000000" w:themeColor="text1"/>
          <w:lang w:val="en-US"/>
        </w:rPr>
        <w:t xml:space="preserve"> media conditions</w:t>
      </w:r>
      <w:r w:rsidRPr="00C24F18">
        <w:rPr>
          <w:rFonts w:ascii="Times New Roman" w:hAnsi="Times New Roman" w:cs="Times New Roman"/>
          <w:color w:val="000000" w:themeColor="text1"/>
          <w:lang w:val="en-US"/>
        </w:rPr>
        <w:t>. Participants read the news, recall</w:t>
      </w:r>
      <w:r w:rsidR="00DE56BF" w:rsidRPr="00C24F18">
        <w:rPr>
          <w:rFonts w:ascii="Times New Roman" w:hAnsi="Times New Roman" w:cs="Times New Roman"/>
          <w:color w:val="000000" w:themeColor="text1"/>
          <w:lang w:val="en-US"/>
        </w:rPr>
        <w:t>ed</w:t>
      </w:r>
      <w:r w:rsidRPr="00C24F18">
        <w:rPr>
          <w:rFonts w:ascii="Times New Roman" w:hAnsi="Times New Roman" w:cs="Times New Roman"/>
          <w:color w:val="000000" w:themeColor="text1"/>
          <w:lang w:val="en-US"/>
        </w:rPr>
        <w:t xml:space="preserve"> it, and imagine</w:t>
      </w:r>
      <w:r w:rsidR="00DE56BF" w:rsidRPr="00C24F18">
        <w:rPr>
          <w:rFonts w:ascii="Times New Roman" w:hAnsi="Times New Roman" w:cs="Times New Roman"/>
          <w:color w:val="000000" w:themeColor="text1"/>
          <w:lang w:val="en-US"/>
        </w:rPr>
        <w:t>d</w:t>
      </w:r>
      <w:r w:rsidRPr="00C24F18">
        <w:rPr>
          <w:rFonts w:ascii="Times New Roman" w:hAnsi="Times New Roman" w:cs="Times New Roman"/>
          <w:color w:val="000000" w:themeColor="text1"/>
          <w:lang w:val="en-US"/>
        </w:rPr>
        <w:t xml:space="preserve"> </w:t>
      </w:r>
      <w:r w:rsidR="00B14F3F" w:rsidRPr="00C24F18">
        <w:rPr>
          <w:rFonts w:ascii="Times New Roman" w:hAnsi="Times New Roman" w:cs="Times New Roman"/>
          <w:color w:val="000000" w:themeColor="text1"/>
          <w:lang w:val="en-US"/>
        </w:rPr>
        <w:t xml:space="preserve">related </w:t>
      </w:r>
      <w:r w:rsidRPr="00C24F18">
        <w:rPr>
          <w:rFonts w:ascii="Times New Roman" w:hAnsi="Times New Roman" w:cs="Times New Roman"/>
          <w:color w:val="000000" w:themeColor="text1"/>
          <w:lang w:val="en-US"/>
        </w:rPr>
        <w:t xml:space="preserve">future scenarios. </w:t>
      </w:r>
      <w:r w:rsidR="00B14F3F" w:rsidRPr="00C24F18">
        <w:rPr>
          <w:rFonts w:ascii="Times New Roman" w:hAnsi="Times New Roman" w:cs="Times New Roman"/>
          <w:color w:val="000000" w:themeColor="text1"/>
          <w:lang w:val="en-US"/>
        </w:rPr>
        <w:t xml:space="preserve">Text similarity analyses revealed </w:t>
      </w:r>
      <w:r w:rsidR="009128BD" w:rsidRPr="00C24F18">
        <w:rPr>
          <w:rFonts w:ascii="Times New Roman" w:hAnsi="Times New Roman" w:cs="Times New Roman"/>
          <w:color w:val="000000" w:themeColor="text1"/>
          <w:lang w:val="en-US"/>
        </w:rPr>
        <w:t xml:space="preserve">key effects. First, memories were more similar than future thoughts. Then, </w:t>
      </w:r>
      <w:r w:rsidR="006E160E" w:rsidRPr="00C24F18">
        <w:rPr>
          <w:rFonts w:ascii="Times New Roman" w:hAnsi="Times New Roman" w:cs="Times New Roman"/>
          <w:color w:val="000000" w:themeColor="text1"/>
          <w:lang w:val="en-US"/>
        </w:rPr>
        <w:t>media congruenc</w:t>
      </w:r>
      <w:r w:rsidR="00DC725C" w:rsidRPr="00C24F18">
        <w:rPr>
          <w:rFonts w:ascii="Times New Roman" w:hAnsi="Times New Roman" w:cs="Times New Roman"/>
          <w:color w:val="000000" w:themeColor="text1"/>
          <w:lang w:val="en-US"/>
        </w:rPr>
        <w:t>y</w:t>
      </w:r>
      <w:r w:rsidR="006E160E" w:rsidRPr="00C24F18">
        <w:rPr>
          <w:rFonts w:ascii="Times New Roman" w:hAnsi="Times New Roman" w:cs="Times New Roman"/>
          <w:color w:val="000000" w:themeColor="text1"/>
          <w:lang w:val="en-US"/>
        </w:rPr>
        <w:t xml:space="preserve"> </w:t>
      </w:r>
      <w:r w:rsidR="009128BD" w:rsidRPr="00C24F18">
        <w:rPr>
          <w:rFonts w:ascii="Times New Roman" w:hAnsi="Times New Roman" w:cs="Times New Roman"/>
          <w:color w:val="000000" w:themeColor="text1"/>
          <w:lang w:val="en-US"/>
        </w:rPr>
        <w:t>increased</w:t>
      </w:r>
      <w:r w:rsidR="006E160E" w:rsidRPr="00C24F18">
        <w:rPr>
          <w:rFonts w:ascii="Times New Roman" w:hAnsi="Times New Roman" w:cs="Times New Roman"/>
          <w:color w:val="000000" w:themeColor="text1"/>
          <w:lang w:val="en-US"/>
        </w:rPr>
        <w:t xml:space="preserve"> the similarity of memories and future thoughts</w:t>
      </w:r>
      <w:r w:rsidR="009128BD" w:rsidRPr="00C24F18">
        <w:rPr>
          <w:rFonts w:ascii="Times New Roman" w:hAnsi="Times New Roman" w:cs="Times New Roman"/>
          <w:color w:val="000000" w:themeColor="text1"/>
          <w:lang w:val="en-US"/>
        </w:rPr>
        <w:t xml:space="preserve"> </w:t>
      </w:r>
      <w:r w:rsidR="006E160E" w:rsidRPr="00C24F18">
        <w:rPr>
          <w:rFonts w:ascii="Times New Roman" w:hAnsi="Times New Roman" w:cs="Times New Roman"/>
          <w:color w:val="000000" w:themeColor="text1"/>
          <w:lang w:val="en-US"/>
        </w:rPr>
        <w:t xml:space="preserve">only </w:t>
      </w:r>
      <w:r w:rsidR="009128BD" w:rsidRPr="00C24F18">
        <w:rPr>
          <w:rFonts w:ascii="Times New Roman" w:hAnsi="Times New Roman" w:cs="Times New Roman"/>
          <w:color w:val="000000" w:themeColor="text1"/>
          <w:lang w:val="en-US"/>
        </w:rPr>
        <w:t>among</w:t>
      </w:r>
      <w:r w:rsidR="006E160E" w:rsidRPr="00C24F18">
        <w:rPr>
          <w:rFonts w:ascii="Times New Roman" w:hAnsi="Times New Roman" w:cs="Times New Roman"/>
          <w:color w:val="000000" w:themeColor="text1"/>
          <w:lang w:val="en-US"/>
        </w:rPr>
        <w:t xml:space="preserve"> right-leaning individuals.</w:t>
      </w:r>
      <w:r w:rsidR="009128BD" w:rsidRPr="00C24F18">
        <w:rPr>
          <w:rFonts w:ascii="Times New Roman" w:hAnsi="Times New Roman" w:cs="Times New Roman"/>
          <w:color w:val="000000" w:themeColor="text1"/>
          <w:lang w:val="en-US"/>
        </w:rPr>
        <w:t xml:space="preserve"> </w:t>
      </w:r>
      <w:r w:rsidR="00F17AA4" w:rsidRPr="00C24F18">
        <w:rPr>
          <w:rFonts w:ascii="Times New Roman" w:hAnsi="Times New Roman" w:cs="Times New Roman"/>
          <w:color w:val="000000" w:themeColor="text1"/>
          <w:lang w:val="en-US"/>
        </w:rPr>
        <w:t>Specifically, r</w:t>
      </w:r>
      <w:r w:rsidR="009128BD" w:rsidRPr="00C24F18">
        <w:rPr>
          <w:rFonts w:ascii="Times New Roman" w:hAnsi="Times New Roman" w:cs="Times New Roman"/>
          <w:color w:val="000000" w:themeColor="text1"/>
          <w:lang w:val="en-US"/>
        </w:rPr>
        <w:t>ight-leaning individuals in the congruent condition had more similar narrative</w:t>
      </w:r>
      <w:r w:rsidR="00DD21E2" w:rsidRPr="00C24F18">
        <w:rPr>
          <w:rFonts w:ascii="Times New Roman" w:hAnsi="Times New Roman" w:cs="Times New Roman"/>
          <w:color w:val="000000" w:themeColor="text1"/>
          <w:lang w:val="en-US"/>
        </w:rPr>
        <w:t>s</w:t>
      </w:r>
      <w:r w:rsidR="009128BD" w:rsidRPr="00C24F18">
        <w:rPr>
          <w:rFonts w:ascii="Times New Roman" w:hAnsi="Times New Roman" w:cs="Times New Roman"/>
          <w:color w:val="000000" w:themeColor="text1"/>
          <w:lang w:val="en-US"/>
        </w:rPr>
        <w:t xml:space="preserve"> </w:t>
      </w:r>
      <w:r w:rsidR="004D502E" w:rsidRPr="00C24F18">
        <w:rPr>
          <w:rFonts w:ascii="Times New Roman" w:hAnsi="Times New Roman" w:cs="Times New Roman"/>
          <w:color w:val="000000" w:themeColor="text1"/>
          <w:lang w:val="en-US"/>
        </w:rPr>
        <w:t>about</w:t>
      </w:r>
      <w:r w:rsidR="009128BD" w:rsidRPr="00C24F18">
        <w:rPr>
          <w:rFonts w:ascii="Times New Roman" w:hAnsi="Times New Roman" w:cs="Times New Roman"/>
          <w:color w:val="000000" w:themeColor="text1"/>
          <w:lang w:val="en-US"/>
        </w:rPr>
        <w:t xml:space="preserve"> the past and the future than right-leaning in the incongruent </w:t>
      </w:r>
      <w:r w:rsidR="007C6428" w:rsidRPr="00C24F18">
        <w:rPr>
          <w:rFonts w:ascii="Times New Roman" w:hAnsi="Times New Roman" w:cs="Times New Roman"/>
          <w:color w:val="000000" w:themeColor="text1"/>
          <w:lang w:val="en-US"/>
        </w:rPr>
        <w:t>condition and</w:t>
      </w:r>
      <w:r w:rsidR="009128BD" w:rsidRPr="00C24F18">
        <w:rPr>
          <w:rFonts w:ascii="Times New Roman" w:hAnsi="Times New Roman" w:cs="Times New Roman"/>
          <w:color w:val="000000" w:themeColor="text1"/>
          <w:lang w:val="en-US"/>
        </w:rPr>
        <w:t xml:space="preserve"> left-leaning participants in </w:t>
      </w:r>
      <w:r w:rsidR="00B14F3F" w:rsidRPr="00C24F18">
        <w:rPr>
          <w:rFonts w:ascii="Times New Roman" w:hAnsi="Times New Roman" w:cs="Times New Roman"/>
          <w:color w:val="000000" w:themeColor="text1"/>
          <w:lang w:val="en-US"/>
        </w:rPr>
        <w:t>both</w:t>
      </w:r>
      <w:r w:rsidR="009128BD" w:rsidRPr="00C24F18">
        <w:rPr>
          <w:rFonts w:ascii="Times New Roman" w:hAnsi="Times New Roman" w:cs="Times New Roman"/>
          <w:color w:val="000000" w:themeColor="text1"/>
          <w:lang w:val="en-US"/>
        </w:rPr>
        <w:t xml:space="preserve"> conditions. Overall, findings </w:t>
      </w:r>
      <w:r w:rsidR="00B14F3F" w:rsidRPr="00C24F18">
        <w:rPr>
          <w:rFonts w:ascii="Times New Roman" w:hAnsi="Times New Roman" w:cs="Times New Roman"/>
          <w:color w:val="000000" w:themeColor="text1"/>
          <w:lang w:val="en-US"/>
        </w:rPr>
        <w:t>suggest</w:t>
      </w:r>
      <w:r w:rsidR="009128BD" w:rsidRPr="00C24F18">
        <w:rPr>
          <w:rFonts w:ascii="Times New Roman" w:hAnsi="Times New Roman" w:cs="Times New Roman"/>
          <w:color w:val="000000" w:themeColor="text1"/>
          <w:lang w:val="en-US"/>
        </w:rPr>
        <w:t xml:space="preserve"> that political identity and media framing shape </w:t>
      </w:r>
      <w:r w:rsidR="006E160E" w:rsidRPr="00C24F18">
        <w:rPr>
          <w:rFonts w:ascii="Times New Roman" w:hAnsi="Times New Roman" w:cs="Times New Roman"/>
          <w:color w:val="000000" w:themeColor="text1"/>
          <w:lang w:val="en-US"/>
        </w:rPr>
        <w:t>collective cognition</w:t>
      </w:r>
      <w:r w:rsidR="00B14F3F" w:rsidRPr="00C24F18">
        <w:rPr>
          <w:rFonts w:ascii="Times New Roman" w:hAnsi="Times New Roman" w:cs="Times New Roman"/>
          <w:color w:val="000000" w:themeColor="text1"/>
          <w:lang w:val="en-US"/>
        </w:rPr>
        <w:t>, with</w:t>
      </w:r>
      <w:r w:rsidR="005558F4" w:rsidRPr="00C24F18">
        <w:rPr>
          <w:rFonts w:ascii="Times New Roman" w:hAnsi="Times New Roman" w:cs="Times New Roman"/>
          <w:color w:val="000000" w:themeColor="text1"/>
          <w:lang w:val="en-US"/>
        </w:rPr>
        <w:t xml:space="preserve"> implications for democratic discourse and social cohesion.</w:t>
      </w:r>
    </w:p>
    <w:p w14:paraId="6D867CA2" w14:textId="77777777" w:rsidR="00853AD4" w:rsidRPr="00C24F18" w:rsidRDefault="00853AD4" w:rsidP="00853AD4">
      <w:pPr>
        <w:rPr>
          <w:rFonts w:ascii="Times New Roman" w:hAnsi="Times New Roman" w:cs="Times New Roman"/>
          <w:b/>
          <w:bCs/>
          <w:color w:val="000000" w:themeColor="text1"/>
          <w:lang w:val="en-US"/>
        </w:rPr>
      </w:pPr>
    </w:p>
    <w:p w14:paraId="22DB723A" w14:textId="1FAA90EC" w:rsidR="00853AD4" w:rsidRPr="00C24F18" w:rsidRDefault="00853AD4" w:rsidP="00853AD4">
      <w:pPr>
        <w:rPr>
          <w:color w:val="000000" w:themeColor="text1"/>
          <w:lang w:val="en-US"/>
        </w:rPr>
      </w:pPr>
      <w:r w:rsidRPr="00C24F18">
        <w:rPr>
          <w:rFonts w:ascii="Times New Roman" w:hAnsi="Times New Roman" w:cs="Times New Roman"/>
          <w:b/>
          <w:bCs/>
          <w:color w:val="000000" w:themeColor="text1"/>
          <w:lang w:val="en-US"/>
        </w:rPr>
        <w:t>Keywords</w:t>
      </w:r>
      <w:r w:rsidRPr="00C24F18">
        <w:rPr>
          <w:rFonts w:ascii="Times New Roman" w:hAnsi="Times New Roman" w:cs="Times New Roman"/>
          <w:color w:val="000000" w:themeColor="text1"/>
          <w:lang w:val="en-US"/>
        </w:rPr>
        <w:t>: Collective Memory; Collective Future Thinking; Political Identity; Media effect; Partisan Bias</w:t>
      </w:r>
    </w:p>
    <w:p w14:paraId="48112241" w14:textId="77777777" w:rsidR="00853AD4" w:rsidRPr="00C24F18" w:rsidRDefault="00853AD4" w:rsidP="00BA7347">
      <w:pPr>
        <w:rPr>
          <w:rFonts w:ascii="Times New Roman" w:hAnsi="Times New Roman" w:cs="Times New Roman"/>
          <w:b/>
          <w:bCs/>
          <w:color w:val="000000" w:themeColor="text1"/>
          <w:lang w:val="en-US"/>
        </w:rPr>
      </w:pPr>
    </w:p>
    <w:p w14:paraId="4F623884" w14:textId="63F50E08" w:rsidR="00BA7347" w:rsidRPr="00C24F18" w:rsidRDefault="00BA7347" w:rsidP="00BA7347">
      <w:pPr>
        <w:rPr>
          <w:rFonts w:ascii="Times New Roman" w:hAnsi="Times New Roman" w:cs="Times New Roman"/>
          <w:b/>
          <w:bCs/>
          <w:color w:val="000000" w:themeColor="text1"/>
          <w:lang w:val="en-US"/>
        </w:rPr>
      </w:pPr>
      <w:r w:rsidRPr="00C24F18">
        <w:rPr>
          <w:rFonts w:ascii="Times New Roman" w:hAnsi="Times New Roman" w:cs="Times New Roman"/>
          <w:b/>
          <w:bCs/>
          <w:color w:val="000000" w:themeColor="text1"/>
          <w:lang w:val="en-US"/>
        </w:rPr>
        <w:t xml:space="preserve">Words count: </w:t>
      </w:r>
      <w:r w:rsidR="00FC3909">
        <w:rPr>
          <w:rFonts w:ascii="Times New Roman" w:hAnsi="Times New Roman" w:cs="Times New Roman"/>
          <w:color w:val="000000" w:themeColor="text1"/>
          <w:lang w:val="en-US"/>
        </w:rPr>
        <w:t>9200</w:t>
      </w:r>
      <w:r w:rsidRPr="00C24F18">
        <w:rPr>
          <w:rFonts w:ascii="Times New Roman" w:hAnsi="Times New Roman" w:cs="Times New Roman"/>
          <w:color w:val="000000" w:themeColor="text1"/>
          <w:lang w:val="en-US"/>
        </w:rPr>
        <w:t xml:space="preserve"> words</w:t>
      </w:r>
    </w:p>
    <w:p w14:paraId="0C3CCE3C" w14:textId="75103A27" w:rsidR="00FD521A" w:rsidRPr="00C24F18" w:rsidRDefault="00FD521A" w:rsidP="0006153B">
      <w:pPr>
        <w:spacing w:line="360" w:lineRule="auto"/>
        <w:jc w:val="both"/>
        <w:rPr>
          <w:rFonts w:ascii="Times New Roman" w:hAnsi="Times New Roman" w:cs="Times New Roman"/>
          <w:color w:val="000000" w:themeColor="text1"/>
          <w:lang w:val="en-US"/>
        </w:rPr>
      </w:pPr>
      <w:r w:rsidRPr="00C24F18">
        <w:rPr>
          <w:rFonts w:ascii="Times New Roman" w:hAnsi="Times New Roman" w:cs="Times New Roman"/>
          <w:b/>
          <w:bCs/>
          <w:color w:val="000000" w:themeColor="text1"/>
          <w:lang w:val="en-US"/>
        </w:rPr>
        <w:br w:type="page"/>
      </w:r>
    </w:p>
    <w:p w14:paraId="36BB9224" w14:textId="54C079F6" w:rsidR="0097718F" w:rsidRPr="00C24F18" w:rsidRDefault="006D5B8D" w:rsidP="0006153B">
      <w:pPr>
        <w:jc w:val="center"/>
        <w:rPr>
          <w:rFonts w:ascii="Times New Roman" w:hAnsi="Times New Roman" w:cs="Times New Roman"/>
          <w:b/>
          <w:bCs/>
          <w:color w:val="000000" w:themeColor="text1"/>
          <w:lang w:val="en-US"/>
        </w:rPr>
      </w:pPr>
      <w:r w:rsidRPr="00C24F18">
        <w:rPr>
          <w:rFonts w:ascii="Times New Roman" w:hAnsi="Times New Roman" w:cs="Times New Roman"/>
          <w:b/>
          <w:bCs/>
          <w:color w:val="000000" w:themeColor="text1"/>
          <w:lang w:val="en-US"/>
        </w:rPr>
        <w:lastRenderedPageBreak/>
        <w:t>Introduction</w:t>
      </w:r>
    </w:p>
    <w:p w14:paraId="2E2C8F06" w14:textId="613513B7" w:rsidR="007E34F7" w:rsidRPr="00C24F18" w:rsidRDefault="00DD10ED" w:rsidP="007E34F7">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P</w:t>
      </w:r>
      <w:r w:rsidR="005D1A8B" w:rsidRPr="00C24F18">
        <w:rPr>
          <w:rFonts w:ascii="Times New Roman" w:hAnsi="Times New Roman" w:cs="Times New Roman"/>
          <w:color w:val="000000" w:themeColor="text1"/>
          <w:lang w:val="en-US"/>
        </w:rPr>
        <w:t xml:space="preserve">olitical identity </w:t>
      </w:r>
      <w:r w:rsidR="008777C2" w:rsidRPr="00C24F18">
        <w:rPr>
          <w:rFonts w:ascii="Times New Roman" w:hAnsi="Times New Roman" w:cs="Times New Roman"/>
          <w:color w:val="000000" w:themeColor="text1"/>
          <w:lang w:val="en-US"/>
        </w:rPr>
        <w:t>influences</w:t>
      </w:r>
      <w:r w:rsidR="00903D0D" w:rsidRPr="00C24F18">
        <w:rPr>
          <w:rFonts w:ascii="Times New Roman" w:hAnsi="Times New Roman" w:cs="Times New Roman"/>
          <w:color w:val="000000" w:themeColor="text1"/>
          <w:lang w:val="en-US"/>
        </w:rPr>
        <w:t xml:space="preserve"> </w:t>
      </w:r>
      <w:r w:rsidR="009678F5" w:rsidRPr="00C24F18">
        <w:rPr>
          <w:rFonts w:ascii="Times New Roman" w:hAnsi="Times New Roman" w:cs="Times New Roman"/>
          <w:color w:val="000000" w:themeColor="text1"/>
          <w:lang w:val="en-US"/>
        </w:rPr>
        <w:t>a range of</w:t>
      </w:r>
      <w:r w:rsidR="005D1A8B" w:rsidRPr="00C24F18">
        <w:rPr>
          <w:rFonts w:ascii="Times New Roman" w:hAnsi="Times New Roman" w:cs="Times New Roman"/>
          <w:color w:val="000000" w:themeColor="text1"/>
          <w:lang w:val="en-US"/>
        </w:rPr>
        <w:t xml:space="preserve"> behaviors</w:t>
      </w:r>
      <w:r w:rsidR="004B3D3D" w:rsidRPr="00C24F18">
        <w:rPr>
          <w:rFonts w:ascii="Times New Roman" w:hAnsi="Times New Roman" w:cs="Times New Roman"/>
          <w:color w:val="000000" w:themeColor="text1"/>
          <w:lang w:val="en-US"/>
        </w:rPr>
        <w:t>,</w:t>
      </w:r>
      <w:r w:rsidR="00F635AC" w:rsidRPr="00C24F18">
        <w:rPr>
          <w:rFonts w:ascii="Times New Roman" w:hAnsi="Times New Roman" w:cs="Times New Roman"/>
          <w:color w:val="000000" w:themeColor="text1"/>
          <w:lang w:val="en-US"/>
        </w:rPr>
        <w:t xml:space="preserve"> </w:t>
      </w:r>
      <w:r w:rsidR="00DC5486" w:rsidRPr="00C24F18">
        <w:rPr>
          <w:rFonts w:ascii="Times New Roman" w:hAnsi="Times New Roman" w:cs="Times New Roman"/>
          <w:color w:val="000000" w:themeColor="text1"/>
          <w:lang w:val="en-US"/>
        </w:rPr>
        <w:t>such as</w:t>
      </w:r>
      <w:r w:rsidR="00F635AC" w:rsidRPr="00C24F18">
        <w:rPr>
          <w:rFonts w:ascii="Times New Roman" w:hAnsi="Times New Roman" w:cs="Times New Roman"/>
          <w:color w:val="000000" w:themeColor="text1"/>
          <w:lang w:val="en-US"/>
        </w:rPr>
        <w:t xml:space="preserve"> attitudes toward vaccines </w:t>
      </w:r>
      <w:r w:rsidR="001E4004" w:rsidRPr="00C24F18">
        <w:rPr>
          <w:rFonts w:ascii="Times New Roman" w:hAnsi="Times New Roman" w:cs="Times New Roman"/>
          <w:color w:val="000000" w:themeColor="text1"/>
          <w:lang w:val="en-US"/>
        </w:rPr>
        <w:fldChar w:fldCharType="begin"/>
      </w:r>
      <w:r w:rsidR="001E4004" w:rsidRPr="00C24F18">
        <w:rPr>
          <w:rFonts w:ascii="Times New Roman" w:hAnsi="Times New Roman" w:cs="Times New Roman"/>
          <w:color w:val="000000" w:themeColor="text1"/>
          <w:lang w:val="en-US"/>
        </w:rPr>
        <w:instrText xml:space="preserve"> ADDIN ZOTERO_ITEM CSL_CITATION {"citationID":"X9ATjVC5","properties":{"formattedCitation":"(Fridman et al., 2021)","plainCitation":"(Fridman et al., 2021)","noteIndex":0},"citationItems":[{"id":1751,"uris":["http://zotero.org/users/13905023/items/ZQ836K8T"],"itemData":{"id":1751,"type":"article-journal","abstract":"How do attitudes toward vaccination change over the course of a public health crisis? We report results from a longitudinal survey of United States residents during six months (March 16 –August 16, 2020) of the COVID-19 pandemic. Contrary to past research suggesting that the increased salience of a disease threat should improve attitudes toward vaccines, we observed a decrease in intentions of getting a COVID-19 vaccine when one becomes available. We further found a decline in general vaccine attitudes and intentions of getting the influenza vaccine. Analyses of heterogeneity indicated that this decline is driven by participants who identify as Republicans, who showed a negative trend in vaccine attitudes and intentions, whereas Democrats remained largely stable. Consistent with research on risk perception and behavior, those with less favorable attitudes toward a COVID-19 vaccination also perceived the virus to be less threatening. We provide suggestive evidence that differential exposure to media channels and social networks could explain the observed asymmetric polarization between self-identified Democrats and Republicans.","container-title":"PLOS ONE","DOI":"10.1371/journal.pone.0250123","ISSN":"1932-6203","issue":"4","journalAbbreviation":"PLoS ONE","language":"en","page":"e0250123","source":"DOI.org (Crossref)","title":"COVID-19 and vaccine hesitancy: A longitudinal study","title-short":"COVID-19 and vaccine hesitancy","volume":"16","author":[{"family":"Fridman","given":"Ariel"},{"family":"Gershon","given":"Rachel"},{"family":"Gneezy","given":"Ayelet"}],"editor":[{"family":"Capraro","given":"Valerio"}],"issued":{"date-parts":[["2021",4,16]]}}}],"schema":"https://github.com/citation-style-language/schema/raw/master/csl-citation.json"} </w:instrText>
      </w:r>
      <w:r w:rsidR="001E4004" w:rsidRPr="00C24F18">
        <w:rPr>
          <w:rFonts w:ascii="Times New Roman" w:hAnsi="Times New Roman" w:cs="Times New Roman"/>
          <w:color w:val="000000" w:themeColor="text1"/>
          <w:lang w:val="en-US"/>
        </w:rPr>
        <w:fldChar w:fldCharType="separate"/>
      </w:r>
      <w:r w:rsidR="001E4004" w:rsidRPr="00C24F18">
        <w:rPr>
          <w:rFonts w:ascii="Times New Roman" w:hAnsi="Times New Roman" w:cs="Times New Roman"/>
          <w:noProof/>
          <w:color w:val="000000" w:themeColor="text1"/>
          <w:lang w:val="en-US"/>
        </w:rPr>
        <w:t>(Fridman et al., 2021)</w:t>
      </w:r>
      <w:r w:rsidR="001E4004" w:rsidRPr="00C24F18">
        <w:rPr>
          <w:rFonts w:ascii="Times New Roman" w:hAnsi="Times New Roman" w:cs="Times New Roman"/>
          <w:color w:val="000000" w:themeColor="text1"/>
          <w:lang w:val="en-US"/>
        </w:rPr>
        <w:fldChar w:fldCharType="end"/>
      </w:r>
      <w:r w:rsidR="00F635AC" w:rsidRPr="00C24F18">
        <w:rPr>
          <w:rFonts w:ascii="Times New Roman" w:hAnsi="Times New Roman" w:cs="Times New Roman"/>
          <w:color w:val="000000" w:themeColor="text1"/>
          <w:lang w:val="en-US"/>
        </w:rPr>
        <w:t xml:space="preserve">, climate changes </w:t>
      </w:r>
      <w:r w:rsidR="001E4004" w:rsidRPr="00C24F18">
        <w:rPr>
          <w:rFonts w:ascii="Times New Roman" w:hAnsi="Times New Roman" w:cs="Times New Roman"/>
          <w:color w:val="000000" w:themeColor="text1"/>
          <w:lang w:val="en-US"/>
        </w:rPr>
        <w:fldChar w:fldCharType="begin"/>
      </w:r>
      <w:r w:rsidR="001E4004" w:rsidRPr="00C24F18">
        <w:rPr>
          <w:rFonts w:ascii="Times New Roman" w:hAnsi="Times New Roman" w:cs="Times New Roman"/>
          <w:color w:val="000000" w:themeColor="text1"/>
          <w:lang w:val="en-US"/>
        </w:rPr>
        <w:instrText xml:space="preserve"> ADDIN ZOTERO_ITEM CSL_CITATION {"citationID":"fdc3dovf","properties":{"formattedCitation":"(McCright &amp; Dunlap, s.\\uc0\\u160{}d.)","plainCitation":"(McCright &amp; Dunlap, s. d.)","noteIndex":0},"citationItems":[{"id":1753,"uris":["http://zotero.org/users/13905023/items/8C9RS5I5"],"itemData":{"id":1753,"type":"article-journal","language":"en","source":"Zotero","title":"THE POLITICIZATION OF CLIMATE CHANGE AND POLARIZATION IN THE AMERICAN PUBLIC’S VIEWS OF GLOBAL WARMING, 2001–2010tsq_1198 155..196","author":[{"family":"McCright","given":"Aaron M"},{"family":"Dunlap","given":"Riley E"}]}}],"schema":"https://github.com/citation-style-language/schema/raw/master/csl-citation.json"} </w:instrText>
      </w:r>
      <w:r w:rsidR="001E4004" w:rsidRPr="00C24F18">
        <w:rPr>
          <w:rFonts w:ascii="Times New Roman" w:hAnsi="Times New Roman" w:cs="Times New Roman"/>
          <w:color w:val="000000" w:themeColor="text1"/>
          <w:lang w:val="en-US"/>
        </w:rPr>
        <w:fldChar w:fldCharType="separate"/>
      </w:r>
      <w:r w:rsidR="001E4004" w:rsidRPr="00C24F18">
        <w:rPr>
          <w:rFonts w:ascii="Times New Roman" w:hAnsi="Times New Roman" w:cs="Times New Roman"/>
          <w:color w:val="000000" w:themeColor="text1"/>
          <w:kern w:val="0"/>
          <w:lang w:val="en-US"/>
        </w:rPr>
        <w:t>(McCright &amp; Dunlap, 2011)</w:t>
      </w:r>
      <w:r w:rsidR="001E4004" w:rsidRPr="00C24F18">
        <w:rPr>
          <w:rFonts w:ascii="Times New Roman" w:hAnsi="Times New Roman" w:cs="Times New Roman"/>
          <w:color w:val="000000" w:themeColor="text1"/>
          <w:lang w:val="en-US"/>
        </w:rPr>
        <w:fldChar w:fldCharType="end"/>
      </w:r>
      <w:r w:rsidR="00CA5DDA" w:rsidRPr="00C24F18">
        <w:rPr>
          <w:rFonts w:ascii="Times New Roman" w:hAnsi="Times New Roman" w:cs="Times New Roman"/>
          <w:color w:val="000000" w:themeColor="text1"/>
          <w:lang w:val="en-US"/>
        </w:rPr>
        <w:t>,</w:t>
      </w:r>
      <w:r w:rsidR="002D38AB" w:rsidRPr="00C24F18">
        <w:rPr>
          <w:rFonts w:ascii="Times New Roman" w:hAnsi="Times New Roman" w:cs="Times New Roman"/>
          <w:color w:val="000000" w:themeColor="text1"/>
          <w:lang w:val="en-US"/>
        </w:rPr>
        <w:t xml:space="preserve"> </w:t>
      </w:r>
      <w:r w:rsidR="001D3042" w:rsidRPr="00C24F18">
        <w:rPr>
          <w:rFonts w:ascii="Times New Roman" w:hAnsi="Times New Roman" w:cs="Times New Roman"/>
          <w:color w:val="000000" w:themeColor="text1"/>
          <w:lang w:val="en-US"/>
        </w:rPr>
        <w:t>and</w:t>
      </w:r>
      <w:r w:rsidR="00F635AC" w:rsidRPr="00C24F18">
        <w:rPr>
          <w:rFonts w:ascii="Times New Roman" w:hAnsi="Times New Roman" w:cs="Times New Roman"/>
          <w:color w:val="000000" w:themeColor="text1"/>
          <w:lang w:val="en-US"/>
        </w:rPr>
        <w:t xml:space="preserve"> intergroup hostility </w:t>
      </w:r>
      <w:r w:rsidR="001E4004" w:rsidRPr="00C24F18">
        <w:rPr>
          <w:rFonts w:ascii="Times New Roman" w:hAnsi="Times New Roman" w:cs="Times New Roman"/>
          <w:color w:val="000000" w:themeColor="text1"/>
          <w:lang w:val="en-US"/>
        </w:rPr>
        <w:fldChar w:fldCharType="begin"/>
      </w:r>
      <w:r w:rsidR="001E4004" w:rsidRPr="00C24F18">
        <w:rPr>
          <w:rFonts w:ascii="Times New Roman" w:hAnsi="Times New Roman" w:cs="Times New Roman"/>
          <w:color w:val="000000" w:themeColor="text1"/>
          <w:lang w:val="en-US"/>
        </w:rPr>
        <w:instrText xml:space="preserve"> ADDIN ZOTERO_ITEM CSL_CITATION {"citationID":"qSkKqiDa","properties":{"formattedCitation":"(Iyengar &amp; Westwood, 2015)","plainCitation":"(Iyengar &amp; Westwood, 2015)","noteIndex":0},"citationItems":[{"id":1755,"uris":["http://zotero.org/users/13905023/items/M69YUX3H"],"itemData":{"id":1755,"type":"article-journal","abstract":"When defined in terms of social identity and affect toward copartisans and opposing partisans, the polarization of the American electorate has dramatically increased. We document the scope and consequences of affective polarization of partisans using implicit, explicit, and behavioral indicators. Our evidence demonstrates that hostile feelings for the opposing party are ingrained or automatic in voters' minds, and that affective polarization based on party is just as strong as polarization based on race. We further show that party cues exert powerful effects on nonpolitical judgments and behaviors. Partisans discriminate against opposing partisans, doing so to a degree that exceeds discrimination based on race. We note that the willingness of partisans to display open animus for opposing partisans can be attributed to the absence of norms governing the expression of negative sentiment and that increased partisan affect provides an incentive for elites to engage in confrontation rather than cooperation.","container-title":"American Journal of Political Science","DOI":"10.1111/ajps.12152","ISSN":"0092-5853, 1540-5907","issue":"3","journalAbbreviation":"American J Political Sci","language":"en","page":"690-707","source":"DOI.org (Crossref)","title":"Fear and Loathing across Party Lines: New Evidence on Group Polarization","title-short":"Fear and Loathing across Party Lines","volume":"59","author":[{"family":"Iyengar","given":"Shanto"},{"family":"Westwood","given":"Sean J."}],"issued":{"date-parts":[["2015",7]]}}}],"schema":"https://github.com/citation-style-language/schema/raw/master/csl-citation.json"} </w:instrText>
      </w:r>
      <w:r w:rsidR="001E4004" w:rsidRPr="00C24F18">
        <w:rPr>
          <w:rFonts w:ascii="Times New Roman" w:hAnsi="Times New Roman" w:cs="Times New Roman"/>
          <w:color w:val="000000" w:themeColor="text1"/>
          <w:lang w:val="en-US"/>
        </w:rPr>
        <w:fldChar w:fldCharType="separate"/>
      </w:r>
      <w:r w:rsidR="001E4004" w:rsidRPr="00C24F18">
        <w:rPr>
          <w:rFonts w:ascii="Times New Roman" w:hAnsi="Times New Roman" w:cs="Times New Roman"/>
          <w:noProof/>
          <w:color w:val="000000" w:themeColor="text1"/>
          <w:lang w:val="en-US"/>
        </w:rPr>
        <w:t>(Iyengar &amp; Westwood, 2015)</w:t>
      </w:r>
      <w:r w:rsidR="001E4004" w:rsidRPr="00C24F18">
        <w:rPr>
          <w:rFonts w:ascii="Times New Roman" w:hAnsi="Times New Roman" w:cs="Times New Roman"/>
          <w:color w:val="000000" w:themeColor="text1"/>
          <w:lang w:val="en-US"/>
        </w:rPr>
        <w:fldChar w:fldCharType="end"/>
      </w:r>
      <w:r w:rsidR="00A050BD" w:rsidRPr="00C24F18">
        <w:rPr>
          <w:rFonts w:ascii="Times New Roman" w:hAnsi="Times New Roman" w:cs="Times New Roman"/>
          <w:color w:val="000000" w:themeColor="text1"/>
          <w:lang w:val="en-US"/>
        </w:rPr>
        <w:t xml:space="preserve">. </w:t>
      </w:r>
      <w:r w:rsidR="002163C9" w:rsidRPr="00C24F18">
        <w:rPr>
          <w:rFonts w:ascii="Times New Roman" w:hAnsi="Times New Roman" w:cs="Times New Roman"/>
          <w:color w:val="000000" w:themeColor="text1"/>
          <w:lang w:val="en-US"/>
        </w:rPr>
        <w:t>Beyond shaping opinions and behavioral tendencies, p</w:t>
      </w:r>
      <w:r w:rsidR="009678F5" w:rsidRPr="00C24F18">
        <w:rPr>
          <w:rFonts w:ascii="Times New Roman" w:hAnsi="Times New Roman" w:cs="Times New Roman"/>
          <w:color w:val="000000" w:themeColor="text1"/>
          <w:lang w:val="en-US"/>
        </w:rPr>
        <w:t>olitical identity</w:t>
      </w:r>
      <w:r w:rsidR="004E691F" w:rsidRPr="00C24F18">
        <w:rPr>
          <w:rFonts w:ascii="Times New Roman" w:hAnsi="Times New Roman" w:cs="Times New Roman"/>
          <w:color w:val="000000" w:themeColor="text1"/>
          <w:lang w:val="en-US"/>
        </w:rPr>
        <w:t xml:space="preserve"> </w:t>
      </w:r>
      <w:r w:rsidR="008777C2" w:rsidRPr="00C24F18">
        <w:rPr>
          <w:rFonts w:ascii="Times New Roman" w:hAnsi="Times New Roman" w:cs="Times New Roman"/>
          <w:color w:val="000000" w:themeColor="text1"/>
          <w:lang w:val="en-US"/>
        </w:rPr>
        <w:t>also</w:t>
      </w:r>
      <w:r w:rsidR="004E691F" w:rsidRPr="00C24F18">
        <w:rPr>
          <w:rFonts w:ascii="Times New Roman" w:hAnsi="Times New Roman" w:cs="Times New Roman"/>
          <w:color w:val="000000" w:themeColor="text1"/>
          <w:lang w:val="en-US"/>
        </w:rPr>
        <w:t xml:space="preserve"> </w:t>
      </w:r>
      <w:r w:rsidR="002163C9" w:rsidRPr="00C24F18">
        <w:rPr>
          <w:rFonts w:ascii="Times New Roman" w:hAnsi="Times New Roman" w:cs="Times New Roman"/>
          <w:color w:val="000000" w:themeColor="text1"/>
          <w:lang w:val="en-US"/>
        </w:rPr>
        <w:t>structures how individuals engage with information</w:t>
      </w:r>
      <w:r w:rsidR="003904E4" w:rsidRPr="00C24F18">
        <w:rPr>
          <w:rFonts w:ascii="Times New Roman" w:hAnsi="Times New Roman" w:cs="Times New Roman"/>
          <w:color w:val="000000" w:themeColor="text1"/>
          <w:lang w:val="en-US"/>
        </w:rPr>
        <w:t xml:space="preserve">, </w:t>
      </w:r>
      <w:r w:rsidR="00E04F8E" w:rsidRPr="00C24F18">
        <w:rPr>
          <w:rFonts w:ascii="Times New Roman" w:hAnsi="Times New Roman" w:cs="Times New Roman"/>
          <w:color w:val="000000" w:themeColor="text1"/>
          <w:lang w:val="en-US"/>
        </w:rPr>
        <w:t>w</w:t>
      </w:r>
      <w:r w:rsidR="003904E4" w:rsidRPr="00C24F18">
        <w:rPr>
          <w:rFonts w:ascii="Times New Roman" w:hAnsi="Times New Roman" w:cs="Times New Roman"/>
          <w:color w:val="000000" w:themeColor="text1"/>
          <w:lang w:val="en-US"/>
        </w:rPr>
        <w:t>it</w:t>
      </w:r>
      <w:r w:rsidR="00F92748" w:rsidRPr="00C24F18">
        <w:rPr>
          <w:rFonts w:ascii="Times New Roman" w:hAnsi="Times New Roman" w:cs="Times New Roman"/>
          <w:color w:val="000000" w:themeColor="text1"/>
          <w:lang w:val="en-US"/>
        </w:rPr>
        <w:t>h</w:t>
      </w:r>
      <w:r w:rsidR="00571181" w:rsidRPr="00C24F18">
        <w:rPr>
          <w:rFonts w:ascii="Times New Roman" w:hAnsi="Times New Roman" w:cs="Times New Roman"/>
          <w:color w:val="000000" w:themeColor="text1"/>
          <w:lang w:val="en-US"/>
        </w:rPr>
        <w:t xml:space="preserve"> individuals seek</w:t>
      </w:r>
      <w:r w:rsidR="003904E4" w:rsidRPr="00C24F18">
        <w:rPr>
          <w:rFonts w:ascii="Times New Roman" w:hAnsi="Times New Roman" w:cs="Times New Roman"/>
          <w:color w:val="000000" w:themeColor="text1"/>
          <w:lang w:val="en-US"/>
        </w:rPr>
        <w:t>ing</w:t>
      </w:r>
      <w:r w:rsidR="00571181" w:rsidRPr="00C24F18">
        <w:rPr>
          <w:rFonts w:ascii="Times New Roman" w:hAnsi="Times New Roman" w:cs="Times New Roman"/>
          <w:color w:val="000000" w:themeColor="text1"/>
          <w:lang w:val="en-US"/>
        </w:rPr>
        <w:t xml:space="preserve"> </w:t>
      </w:r>
      <w:r w:rsidR="001D3042" w:rsidRPr="00C24F18">
        <w:rPr>
          <w:rFonts w:ascii="Times New Roman" w:hAnsi="Times New Roman" w:cs="Times New Roman"/>
          <w:color w:val="000000" w:themeColor="text1"/>
          <w:lang w:val="en-US"/>
        </w:rPr>
        <w:t xml:space="preserve">ideologically aligned </w:t>
      </w:r>
      <w:r w:rsidR="00571181" w:rsidRPr="00C24F18">
        <w:rPr>
          <w:rFonts w:ascii="Times New Roman" w:hAnsi="Times New Roman" w:cs="Times New Roman"/>
          <w:color w:val="000000" w:themeColor="text1"/>
          <w:lang w:val="en-US"/>
        </w:rPr>
        <w:t xml:space="preserve">information </w:t>
      </w:r>
      <w:r w:rsidR="001D3042" w:rsidRPr="00C24F18">
        <w:rPr>
          <w:rFonts w:ascii="Times New Roman" w:hAnsi="Times New Roman" w:cs="Times New Roman"/>
          <w:color w:val="000000" w:themeColor="text1"/>
          <w:lang w:val="en-US"/>
        </w:rPr>
        <w:t>sources</w:t>
      </w:r>
      <w:r w:rsidR="00F635AC" w:rsidRPr="00C24F18">
        <w:rPr>
          <w:rFonts w:ascii="Times New Roman" w:hAnsi="Times New Roman" w:cs="Times New Roman"/>
          <w:color w:val="000000" w:themeColor="text1"/>
          <w:lang w:val="en-US"/>
        </w:rPr>
        <w:t xml:space="preserve"> </w:t>
      </w:r>
      <w:r w:rsidR="003C26AE" w:rsidRPr="00C24F18">
        <w:rPr>
          <w:rFonts w:ascii="Times New Roman" w:hAnsi="Times New Roman" w:cs="Times New Roman"/>
          <w:color w:val="000000" w:themeColor="text1"/>
          <w:lang w:val="en-US"/>
        </w:rPr>
        <w:fldChar w:fldCharType="begin"/>
      </w:r>
      <w:r w:rsidR="003C26AE" w:rsidRPr="00C24F18">
        <w:rPr>
          <w:rFonts w:ascii="Times New Roman" w:hAnsi="Times New Roman" w:cs="Times New Roman"/>
          <w:color w:val="000000" w:themeColor="text1"/>
          <w:lang w:val="en-US"/>
        </w:rPr>
        <w:instrText xml:space="preserve"> ADDIN ZOTERO_ITEM CSL_CITATION {"citationID":"zB270Jpf","properties":{"formattedCitation":"(Iyengar &amp; Hahn, 2009)","plainCitation":"(Iyengar &amp; Hahn, 2009)","noteIndex":0},"citationItems":[{"id":102,"uris":["http://zotero.org/users/13905023/items/S6ASEWPH"],"itemData":{"id":102,"type":"article-journal","container-title":"Journal of Communication","DOI":"10.1111/j.1460-2466.2008.01402.x","ISSN":"00219916, 14602466","issue":"1","language":"en","license":"http://doi.wiley.com/10.1002/tdm_license_1.1","page":"19-39","source":"DOI.org (Crossref)","title":"Red Media, Blue Media: Evidence of Ideological Selectivity in Media Use","title-short":"Red Media, Blue Media","volume":"59","author":[{"family":"Iyengar","given":"Shanto"},{"family":"Hahn","given":"Kyu S"}],"issued":{"date-parts":[["2009",3]]}}}],"schema":"https://github.com/citation-style-language/schema/raw/master/csl-citation.json"} </w:instrText>
      </w:r>
      <w:r w:rsidR="003C26AE" w:rsidRPr="00C24F18">
        <w:rPr>
          <w:rFonts w:ascii="Times New Roman" w:hAnsi="Times New Roman" w:cs="Times New Roman"/>
          <w:color w:val="000000" w:themeColor="text1"/>
          <w:lang w:val="en-US"/>
        </w:rPr>
        <w:fldChar w:fldCharType="separate"/>
      </w:r>
      <w:r w:rsidR="003C26AE" w:rsidRPr="00C24F18">
        <w:rPr>
          <w:rFonts w:ascii="Times New Roman" w:hAnsi="Times New Roman" w:cs="Times New Roman"/>
          <w:noProof/>
          <w:color w:val="000000" w:themeColor="text1"/>
          <w:lang w:val="en-US"/>
        </w:rPr>
        <w:t>(Iyengar &amp; Hahn, 2009</w:t>
      </w:r>
      <w:r w:rsidR="00FC3909">
        <w:rPr>
          <w:rFonts w:ascii="Times New Roman" w:hAnsi="Times New Roman" w:cs="Times New Roman"/>
          <w:noProof/>
          <w:color w:val="000000" w:themeColor="text1"/>
          <w:lang w:val="en-US"/>
        </w:rPr>
        <w:t>;</w:t>
      </w:r>
      <w:r w:rsidR="003C26AE" w:rsidRPr="00C24F18">
        <w:rPr>
          <w:rFonts w:ascii="Times New Roman" w:hAnsi="Times New Roman" w:cs="Times New Roman"/>
          <w:noProof/>
          <w:color w:val="000000" w:themeColor="text1"/>
          <w:lang w:val="en-US"/>
        </w:rPr>
        <w:t xml:space="preserve"> Stroud, 2011)</w:t>
      </w:r>
      <w:r w:rsidR="003C26AE" w:rsidRPr="00C24F18">
        <w:rPr>
          <w:rFonts w:ascii="Times New Roman" w:hAnsi="Times New Roman" w:cs="Times New Roman"/>
          <w:color w:val="000000" w:themeColor="text1"/>
          <w:lang w:val="en-US"/>
        </w:rPr>
        <w:fldChar w:fldCharType="end"/>
      </w:r>
      <w:r w:rsidR="00CA5DDA" w:rsidRPr="00C24F18">
        <w:rPr>
          <w:rFonts w:ascii="Times New Roman" w:hAnsi="Times New Roman" w:cs="Times New Roman"/>
          <w:color w:val="000000" w:themeColor="text1"/>
          <w:lang w:val="en-US"/>
        </w:rPr>
        <w:t xml:space="preserve">. </w:t>
      </w:r>
      <w:r w:rsidR="008777C2" w:rsidRPr="00C24F18">
        <w:rPr>
          <w:rFonts w:ascii="Times New Roman" w:hAnsi="Times New Roman" w:cs="Times New Roman"/>
          <w:color w:val="000000" w:themeColor="text1"/>
          <w:lang w:val="en-US"/>
        </w:rPr>
        <w:t xml:space="preserve">This tendency for selective media exposure extends </w:t>
      </w:r>
      <w:r w:rsidR="009678F5" w:rsidRPr="00C24F18">
        <w:rPr>
          <w:rFonts w:ascii="Times New Roman" w:hAnsi="Times New Roman" w:cs="Times New Roman"/>
          <w:color w:val="000000" w:themeColor="text1"/>
          <w:lang w:val="en-US"/>
        </w:rPr>
        <w:t>beyond personal choices</w:t>
      </w:r>
      <w:r w:rsidR="002C3A9A" w:rsidRPr="00C24F18">
        <w:rPr>
          <w:rFonts w:ascii="Times New Roman" w:hAnsi="Times New Roman" w:cs="Times New Roman"/>
          <w:color w:val="000000" w:themeColor="text1"/>
          <w:lang w:val="en-US"/>
        </w:rPr>
        <w:t> </w:t>
      </w:r>
      <w:r w:rsidR="003904E4" w:rsidRPr="00C24F18">
        <w:rPr>
          <w:rFonts w:ascii="Times New Roman" w:hAnsi="Times New Roman" w:cs="Times New Roman"/>
          <w:color w:val="000000" w:themeColor="text1"/>
          <w:lang w:val="en-US"/>
        </w:rPr>
        <w:t>to a socially embedded process that</w:t>
      </w:r>
      <w:r w:rsidR="002C3A9A" w:rsidRPr="00C24F18">
        <w:rPr>
          <w:rFonts w:ascii="Times New Roman" w:hAnsi="Times New Roman" w:cs="Times New Roman"/>
          <w:color w:val="000000" w:themeColor="text1"/>
          <w:lang w:val="en-US"/>
        </w:rPr>
        <w:t xml:space="preserve"> influence</w:t>
      </w:r>
      <w:r w:rsidR="00E04F8E" w:rsidRPr="00C24F18">
        <w:rPr>
          <w:rFonts w:ascii="Times New Roman" w:hAnsi="Times New Roman" w:cs="Times New Roman"/>
          <w:color w:val="000000" w:themeColor="text1"/>
          <w:lang w:val="en-US"/>
        </w:rPr>
        <w:t>s</w:t>
      </w:r>
      <w:r w:rsidR="002C3A9A" w:rsidRPr="00C24F18">
        <w:rPr>
          <w:rFonts w:ascii="Times New Roman" w:hAnsi="Times New Roman" w:cs="Times New Roman"/>
          <w:color w:val="000000" w:themeColor="text1"/>
          <w:lang w:val="en-US"/>
        </w:rPr>
        <w:t xml:space="preserve"> how groups interpret, remember,</w:t>
      </w:r>
      <w:r w:rsidR="009678F5" w:rsidRPr="00C24F18">
        <w:rPr>
          <w:rFonts w:ascii="Times New Roman" w:hAnsi="Times New Roman" w:cs="Times New Roman"/>
          <w:color w:val="000000" w:themeColor="text1"/>
          <w:lang w:val="en-US"/>
        </w:rPr>
        <w:t xml:space="preserve"> and share information</w:t>
      </w:r>
      <w:r w:rsidR="00E04F8E" w:rsidRPr="00C24F18">
        <w:rPr>
          <w:rFonts w:ascii="Times New Roman" w:hAnsi="Times New Roman" w:cs="Times New Roman"/>
          <w:color w:val="000000" w:themeColor="text1"/>
          <w:lang w:val="en-US"/>
        </w:rPr>
        <w:t xml:space="preserve"> </w:t>
      </w:r>
      <w:r w:rsidR="003C26AE" w:rsidRPr="00C24F18">
        <w:rPr>
          <w:rFonts w:ascii="Times New Roman" w:hAnsi="Times New Roman" w:cs="Times New Roman"/>
          <w:color w:val="000000" w:themeColor="text1"/>
          <w:lang w:val="en-US"/>
        </w:rPr>
        <w:fldChar w:fldCharType="begin"/>
      </w:r>
      <w:r w:rsidR="003C26AE" w:rsidRPr="00C24F18">
        <w:rPr>
          <w:rFonts w:ascii="Times New Roman" w:hAnsi="Times New Roman" w:cs="Times New Roman"/>
          <w:color w:val="000000" w:themeColor="text1"/>
          <w:lang w:val="en-US"/>
        </w:rPr>
        <w:instrText xml:space="preserve"> ADDIN ZOTERO_ITEM CSL_CITATION {"citationID":"XwAJwDmG","properties":{"formattedCitation":"(DeVerna, Aiyappa, et al., 2024; Frost et al., 2015)","plainCitation":"(DeVerna, Aiyappa, et al., 2024; Frost et al., 2015)","noteIndex":0},"citationItems":[{"id":1720,"uris":["http://zotero.org/users/13905023/items/QAQPVNSK"],"itemData":{"id":1720,"type":"article","abstract":"The world’s digital information ecosystem continues to struggle with the spread of misinformation. Prior work has suggested that users who consistently disseminate a disproportionate amount of lowcredibility content — so-called superspreaders —are at the center of this problem. We quantitatively confirm this hypothesis and introduce simple metrics to predict the top superspreaders several months into the future. We then conduct a qualitative review to characterize the most prolific superspreaders and analyze their sharing behaviors. Superspreaders include pundits with large followings, low-credibility media outlets, personal accounts affiliated with those media outlets, and a range of influencers. They are primarily political in nature and use more toxic language than the typical user sharing misinformation. We also find concerning evidence that suggests Twitter may be overlooking prominent superspreaders. We hope this work will further public understanding of bad actors and promote steps to mitigate their negative impacts on healthy digital discourse.","DOI":"10.48550/arXiv.2207.09524","language":"en","note":"arXiv:2207.09524 [cs]","number":"arXiv:2207.09524","publisher":"arXiv","source":"arXiv.org","title":"Identifying and characterizing superspreaders of low-credibility content on Twitter","URL":"http://arxiv.org/abs/2207.09524","author":[{"family":"DeVerna","given":"Matthew R."},{"family":"Aiyappa","given":"Rachith"},{"family":"Pacheco","given":"Diogo"},{"family":"Bryden","given":"John"},{"family":"Menczer","given":"Filippo"}],"accessed":{"date-parts":[["2024",12,26]]},"issued":{"date-parts":[["2024",1,30]]}}},{"id":1274,"uris":["http://zotero.org/users/13905023/items/5UI36FDC","http://zotero.org/users/13905023/items/8MMCPIDJ"],"itemData":{"id":1274,"type":"article-journal","abstract":"Two experiments were conducted to examine whether recognition memory for information and/or its source are inﬂuenced by conﬁrmation bias. During Phase 1, subjects were shown a summary about the issue of gun control and asked to indicate a position on the issue. During Phase 2, 12 abstracts (Experiment 1) or social media posts (Experiment 2) were shown, one at a time. Posts in Experiment 2 were associated with either friends or strangers. Participants indicated whether they wanted to read a more extensive version of each abstract (Experiment 1) or post (Experiment 2). Phase 3 was the memory phase. Thirty-two abstract titles (Experiment 1) or posts (Experiment 2) were shown one at a time. Participants indicated yes or no, and whether they recognized the titles/posts from the last phase. Recognition memory for information that supported the participants’ viewpoint was higher than that for opposing information.","container-title":"The Journal of General Psychology","DOI":"10.1080/00221309.2015.1084987","ISSN":"0022-1309, 1940-0888","issue":"4","journalAbbreviation":"The Journal of General Psychology","language":"en","page":"238-252","source":"DOI.org (Crossref)","title":"The Influence of Confirmation Bias on Memory and Source Monitoring","volume":"142","author":[{"family":"Frost","given":"Peter"},{"family":"Casey","given":"Bridgette"},{"family":"Griffin","given":"Kaydee"},{"family":"Raymundo","given":"Luis"},{"family":"Farrell","given":"Christopher"},{"family":"Carrigan","given":"Ryan"}],"issued":{"date-parts":[["2015",10,2]]}}}],"schema":"https://github.com/citation-style-language/schema/raw/master/csl-citation.json"} </w:instrText>
      </w:r>
      <w:r w:rsidR="003C26AE" w:rsidRPr="00C24F18">
        <w:rPr>
          <w:rFonts w:ascii="Times New Roman" w:hAnsi="Times New Roman" w:cs="Times New Roman"/>
          <w:color w:val="000000" w:themeColor="text1"/>
          <w:lang w:val="en-US"/>
        </w:rPr>
        <w:fldChar w:fldCharType="separate"/>
      </w:r>
      <w:r w:rsidR="003C26AE" w:rsidRPr="00C24F18">
        <w:rPr>
          <w:rFonts w:ascii="Times New Roman" w:hAnsi="Times New Roman" w:cs="Times New Roman"/>
          <w:noProof/>
          <w:color w:val="000000" w:themeColor="text1"/>
          <w:lang w:val="en-US"/>
        </w:rPr>
        <w:t>(DeVerna, Aiyappa, et al., 2024; Frost et al., 2015)</w:t>
      </w:r>
      <w:r w:rsidR="003C26AE" w:rsidRPr="00C24F18">
        <w:rPr>
          <w:rFonts w:ascii="Times New Roman" w:hAnsi="Times New Roman" w:cs="Times New Roman"/>
          <w:color w:val="000000" w:themeColor="text1"/>
          <w:lang w:val="en-US"/>
        </w:rPr>
        <w:fldChar w:fldCharType="end"/>
      </w:r>
      <w:r w:rsidR="009678F5" w:rsidRPr="00C24F18">
        <w:rPr>
          <w:rFonts w:ascii="Times New Roman" w:hAnsi="Times New Roman" w:cs="Times New Roman"/>
          <w:color w:val="000000" w:themeColor="text1"/>
          <w:lang w:val="en-US"/>
        </w:rPr>
        <w:t xml:space="preserve">, </w:t>
      </w:r>
      <w:r w:rsidR="00CA5DDA" w:rsidRPr="00C24F18">
        <w:rPr>
          <w:rFonts w:ascii="Times New Roman" w:hAnsi="Times New Roman" w:cs="Times New Roman"/>
          <w:color w:val="000000" w:themeColor="text1"/>
          <w:lang w:val="en-US"/>
        </w:rPr>
        <w:t>thereby</w:t>
      </w:r>
      <w:r w:rsidR="009678F5" w:rsidRPr="00C24F18">
        <w:rPr>
          <w:rFonts w:ascii="Times New Roman" w:hAnsi="Times New Roman" w:cs="Times New Roman"/>
          <w:color w:val="000000" w:themeColor="text1"/>
          <w:lang w:val="en-US"/>
        </w:rPr>
        <w:t xml:space="preserve"> shaping collective memories and </w:t>
      </w:r>
      <w:r w:rsidR="00E04F8E" w:rsidRPr="00C24F18">
        <w:rPr>
          <w:rFonts w:ascii="Times New Roman" w:hAnsi="Times New Roman" w:cs="Times New Roman"/>
          <w:color w:val="000000" w:themeColor="text1"/>
          <w:lang w:val="en-US"/>
        </w:rPr>
        <w:t xml:space="preserve">potentially </w:t>
      </w:r>
      <w:r w:rsidR="009678F5" w:rsidRPr="00C24F18">
        <w:rPr>
          <w:rFonts w:ascii="Times New Roman" w:hAnsi="Times New Roman" w:cs="Times New Roman"/>
          <w:color w:val="000000" w:themeColor="text1"/>
          <w:lang w:val="en-US"/>
        </w:rPr>
        <w:t xml:space="preserve">collective future thoughts </w:t>
      </w:r>
      <w:r w:rsidR="00EC280A" w:rsidRPr="00C24F18">
        <w:rPr>
          <w:rFonts w:ascii="Times New Roman" w:hAnsi="Times New Roman" w:cs="Times New Roman"/>
          <w:color w:val="000000" w:themeColor="text1"/>
          <w:lang w:val="en-US"/>
        </w:rPr>
        <w:fldChar w:fldCharType="begin"/>
      </w:r>
      <w:r w:rsidR="00A24779" w:rsidRPr="00C24F18">
        <w:rPr>
          <w:rFonts w:ascii="Times New Roman" w:hAnsi="Times New Roman" w:cs="Times New Roman"/>
          <w:color w:val="000000" w:themeColor="text1"/>
          <w:lang w:val="en-US"/>
        </w:rPr>
        <w:instrText xml:space="preserve"> ADDIN ZOTERO_ITEM CSL_CITATION {"citationID":"KcILvwUm","properties":{"formattedCitation":"(Cheriet et al., 2023)","plainCitation":"(Cheriet et al., 2023)","dontUpdate":true,"noteIndex":0},"citationItems":[{"id":385,"uris":["http://zotero.org/users/13905023/items/KCVP8N6I"],"itemData":{"id":385,"type":"article-journal","abstract":"This study explores the topics of ﬂashbulb memory, collective identity, future thinking, and shared representations for a public event. We assessed the memories of the Capitol Riots, which happened in Washington DC, on 6 January 2021. Seventy Belgian and seventy-nine American citizens participated in an online study, in which they freely recalled the unfolding of Capitol Riots and answered questions regarding their memory. Inter-subjects similarity of recalled details was analysed using a schematic narrative template (i.e., the event, the causes and the consequences). Results revealed that representations of the event, and its causes were more similar among Belgians compared to Americans, whereas Americans’ representations of the consequences showed more similarity than Belgians’. Also, as expected, Americans reported more ﬂashbulb memories (FBMs) than Belgians. The analysis underlined the importance of rehearsal through media and communication in FBM formation. This research revealed a novel relation between FBM and future representations. Regardless of national identity, participants who formed an FBM were more likely to think that the event would be remembered in the future, that the government should memorialise the event, and that a similar attack on the Capitol could happen in the future compared to participants who did not form FBM.","container-title":"Memory","DOI":"10.1080/09658211.2023.2190570","ISSN":"0965-8211, 1464-0686","issue":"5","journalAbbreviation":"Memory","language":"en","page":"715-731","source":"DOI.org (Crossref)","title":"A day that America will remember: flashbulb memory, collective memory, and future thinking for the capitol riots","title-short":"A day that America will remember","volume":"31","author":[{"family":"Cheriet","given":"Nawël"},{"family":"Topçu","given":"Meymune"},{"family":"Hirst","given":"William"},{"family":"Bastin","given":"Christine"},{"family":"Folville","given":"Adrien"}],"issued":{"date-parts":[["2023",5,28]]}}}],"schema":"https://github.com/citation-style-language/schema/raw/master/csl-citation.json"} </w:instrText>
      </w:r>
      <w:r w:rsidR="00EC280A" w:rsidRPr="00C24F18">
        <w:rPr>
          <w:rFonts w:ascii="Times New Roman" w:hAnsi="Times New Roman" w:cs="Times New Roman"/>
          <w:color w:val="000000" w:themeColor="text1"/>
          <w:lang w:val="en-US"/>
        </w:rPr>
        <w:fldChar w:fldCharType="separate"/>
      </w:r>
      <w:r w:rsidR="00EC280A" w:rsidRPr="00C24F18">
        <w:rPr>
          <w:rFonts w:ascii="Times New Roman" w:hAnsi="Times New Roman" w:cs="Times New Roman"/>
          <w:noProof/>
          <w:color w:val="000000" w:themeColor="text1"/>
          <w:lang w:val="en-US"/>
        </w:rPr>
        <w:t>(Cheriet</w:t>
      </w:r>
      <w:r w:rsidR="00A24779" w:rsidRPr="00C24F18">
        <w:rPr>
          <w:rFonts w:ascii="Times New Roman" w:hAnsi="Times New Roman" w:cs="Times New Roman"/>
          <w:noProof/>
          <w:color w:val="000000" w:themeColor="text1"/>
          <w:lang w:val="en-US"/>
        </w:rPr>
        <w:t>, Topcu,</w:t>
      </w:r>
      <w:r w:rsidR="00EC280A" w:rsidRPr="00C24F18">
        <w:rPr>
          <w:rFonts w:ascii="Times New Roman" w:hAnsi="Times New Roman" w:cs="Times New Roman"/>
          <w:noProof/>
          <w:color w:val="000000" w:themeColor="text1"/>
          <w:lang w:val="en-US"/>
        </w:rPr>
        <w:t xml:space="preserve"> et al., 2023)</w:t>
      </w:r>
      <w:r w:rsidR="00EC280A" w:rsidRPr="00C24F18">
        <w:rPr>
          <w:rFonts w:ascii="Times New Roman" w:hAnsi="Times New Roman" w:cs="Times New Roman"/>
          <w:color w:val="000000" w:themeColor="text1"/>
          <w:lang w:val="en-US"/>
        </w:rPr>
        <w:fldChar w:fldCharType="end"/>
      </w:r>
      <w:r w:rsidR="008777C2" w:rsidRPr="00C24F18">
        <w:rPr>
          <w:rFonts w:ascii="Times New Roman" w:hAnsi="Times New Roman" w:cs="Times New Roman"/>
          <w:color w:val="000000" w:themeColor="text1"/>
          <w:lang w:val="en-US"/>
        </w:rPr>
        <w:t xml:space="preserve">. </w:t>
      </w:r>
    </w:p>
    <w:p w14:paraId="1A80A8A0" w14:textId="2123C75F" w:rsidR="008C5FB5" w:rsidRPr="00C24F18" w:rsidRDefault="00C93834" w:rsidP="00C93834">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This capacity for </w:t>
      </w:r>
      <w:r w:rsidR="00600667" w:rsidRPr="00C24F18">
        <w:rPr>
          <w:rFonts w:ascii="Times New Roman" w:hAnsi="Times New Roman" w:cs="Times New Roman"/>
          <w:color w:val="000000" w:themeColor="text1"/>
          <w:lang w:val="en-US"/>
        </w:rPr>
        <w:t>individuals</w:t>
      </w:r>
      <w:r w:rsidRPr="00C24F18">
        <w:rPr>
          <w:rFonts w:ascii="Times New Roman" w:hAnsi="Times New Roman" w:cs="Times New Roman"/>
          <w:color w:val="000000" w:themeColor="text1"/>
          <w:lang w:val="en-US"/>
        </w:rPr>
        <w:t xml:space="preserve"> to </w:t>
      </w:r>
      <w:r w:rsidR="00600667" w:rsidRPr="00C24F18">
        <w:rPr>
          <w:rFonts w:ascii="Times New Roman" w:hAnsi="Times New Roman" w:cs="Times New Roman"/>
          <w:color w:val="000000" w:themeColor="text1"/>
          <w:lang w:val="en-US"/>
        </w:rPr>
        <w:t>recall</w:t>
      </w:r>
      <w:r w:rsidRPr="00C24F18">
        <w:rPr>
          <w:rFonts w:ascii="Times New Roman" w:hAnsi="Times New Roman" w:cs="Times New Roman"/>
          <w:color w:val="000000" w:themeColor="text1"/>
          <w:lang w:val="en-US"/>
        </w:rPr>
        <w:t xml:space="preserve"> </w:t>
      </w:r>
      <w:r w:rsidR="00600667" w:rsidRPr="00C24F18">
        <w:rPr>
          <w:rFonts w:ascii="Times New Roman" w:hAnsi="Times New Roman" w:cs="Times New Roman"/>
          <w:color w:val="000000" w:themeColor="text1"/>
          <w:lang w:val="en-US"/>
        </w:rPr>
        <w:t>their group’s</w:t>
      </w:r>
      <w:r w:rsidRPr="00C24F18">
        <w:rPr>
          <w:rFonts w:ascii="Times New Roman" w:hAnsi="Times New Roman" w:cs="Times New Roman"/>
          <w:color w:val="000000" w:themeColor="text1"/>
          <w:lang w:val="en-US"/>
        </w:rPr>
        <w:t xml:space="preserve"> past and </w:t>
      </w:r>
      <w:r w:rsidR="00600667" w:rsidRPr="00C24F18">
        <w:rPr>
          <w:rFonts w:ascii="Times New Roman" w:hAnsi="Times New Roman" w:cs="Times New Roman"/>
          <w:color w:val="000000" w:themeColor="text1"/>
          <w:lang w:val="en-US"/>
        </w:rPr>
        <w:t>to imagine</w:t>
      </w:r>
      <w:r w:rsidRPr="00C24F18">
        <w:rPr>
          <w:rFonts w:ascii="Times New Roman" w:hAnsi="Times New Roman" w:cs="Times New Roman"/>
          <w:color w:val="000000" w:themeColor="text1"/>
          <w:lang w:val="en-US"/>
        </w:rPr>
        <w:t xml:space="preserve"> a collective future is referred to as collective mental time travel (</w:t>
      </w:r>
      <w:r w:rsidR="00852D0B" w:rsidRPr="00C24F18">
        <w:rPr>
          <w:rFonts w:ascii="Times New Roman" w:hAnsi="Times New Roman" w:cs="Times New Roman"/>
          <w:color w:val="000000" w:themeColor="text1"/>
          <w:lang w:val="en-US"/>
        </w:rPr>
        <w:t xml:space="preserve">Bain et al., 2013; </w:t>
      </w:r>
      <w:r w:rsidRPr="00C24F18">
        <w:rPr>
          <w:rFonts w:ascii="Times New Roman" w:hAnsi="Times New Roman" w:cs="Times New Roman"/>
          <w:color w:val="000000" w:themeColor="text1"/>
          <w:lang w:val="en-US"/>
        </w:rPr>
        <w:t xml:space="preserve">Szpunar &amp; Szpunar, 2016). </w:t>
      </w:r>
      <w:r w:rsidR="008C5FB5" w:rsidRPr="00C24F18">
        <w:rPr>
          <w:rFonts w:ascii="Times New Roman" w:hAnsi="Times New Roman" w:cs="Times New Roman"/>
          <w:color w:val="000000" w:themeColor="text1"/>
          <w:lang w:val="en-US"/>
        </w:rPr>
        <w:t xml:space="preserve">From </w:t>
      </w:r>
      <w:r w:rsidR="00852D0B" w:rsidRPr="00C24F18">
        <w:rPr>
          <w:rFonts w:ascii="Times New Roman" w:hAnsi="Times New Roman" w:cs="Times New Roman"/>
          <w:color w:val="000000" w:themeColor="text1"/>
          <w:lang w:val="en-US"/>
        </w:rPr>
        <w:t>a</w:t>
      </w:r>
      <w:r w:rsidR="008C5FB5" w:rsidRPr="00C24F18">
        <w:rPr>
          <w:rFonts w:ascii="Times New Roman" w:hAnsi="Times New Roman" w:cs="Times New Roman"/>
          <w:color w:val="000000" w:themeColor="text1"/>
          <w:lang w:val="en-US"/>
        </w:rPr>
        <w:t xml:space="preserve"> </w:t>
      </w:r>
      <w:r w:rsidR="00B24588" w:rsidRPr="00C24F18">
        <w:rPr>
          <w:rFonts w:ascii="Times New Roman" w:hAnsi="Times New Roman" w:cs="Times New Roman"/>
          <w:color w:val="000000" w:themeColor="text1"/>
          <w:lang w:val="en-US"/>
        </w:rPr>
        <w:t xml:space="preserve">cognitive </w:t>
      </w:r>
      <w:r w:rsidR="008C5FB5" w:rsidRPr="00C24F18">
        <w:rPr>
          <w:rFonts w:ascii="Times New Roman" w:hAnsi="Times New Roman" w:cs="Times New Roman"/>
          <w:color w:val="000000" w:themeColor="text1"/>
          <w:lang w:val="en-US"/>
        </w:rPr>
        <w:t>perspective</w:t>
      </w:r>
      <w:r w:rsidR="00852D0B" w:rsidRPr="00C24F18">
        <w:rPr>
          <w:rFonts w:ascii="Times New Roman" w:hAnsi="Times New Roman" w:cs="Times New Roman"/>
          <w:color w:val="000000" w:themeColor="text1"/>
          <w:lang w:val="en-US"/>
        </w:rPr>
        <w:t xml:space="preserve">, </w:t>
      </w:r>
      <w:r w:rsidR="008C5FB5" w:rsidRPr="00C24F18">
        <w:rPr>
          <w:rFonts w:ascii="Times New Roman" w:hAnsi="Times New Roman" w:cs="Times New Roman"/>
          <w:color w:val="000000" w:themeColor="text1"/>
          <w:lang w:val="en-US"/>
        </w:rPr>
        <w:t>remembering and imagining rely on shared narratives</w:t>
      </w:r>
      <w:r w:rsidR="002C5031" w:rsidRPr="00C24F18">
        <w:rPr>
          <w:rFonts w:ascii="Times New Roman" w:hAnsi="Times New Roman" w:cs="Times New Roman"/>
          <w:color w:val="000000" w:themeColor="text1"/>
          <w:lang w:val="en-US"/>
        </w:rPr>
        <w:t xml:space="preserve">, </w:t>
      </w:r>
      <w:r w:rsidR="008C5FB5" w:rsidRPr="00C24F18">
        <w:rPr>
          <w:rFonts w:ascii="Times New Roman" w:hAnsi="Times New Roman" w:cs="Times New Roman"/>
          <w:color w:val="000000" w:themeColor="text1"/>
          <w:lang w:val="en-US"/>
        </w:rPr>
        <w:t>schemas</w:t>
      </w:r>
      <w:r w:rsidR="00937128" w:rsidRPr="00C24F18">
        <w:rPr>
          <w:rFonts w:ascii="Times New Roman" w:hAnsi="Times New Roman" w:cs="Times New Roman"/>
          <w:color w:val="000000" w:themeColor="text1"/>
          <w:lang w:val="en-US"/>
        </w:rPr>
        <w:t xml:space="preserve"> </w:t>
      </w:r>
      <w:r w:rsidR="002C5031" w:rsidRPr="00C24F18">
        <w:rPr>
          <w:rFonts w:ascii="Times New Roman" w:hAnsi="Times New Roman" w:cs="Times New Roman"/>
          <w:color w:val="000000" w:themeColor="text1"/>
          <w:lang w:val="en-US"/>
        </w:rPr>
        <w:t>and interpret</w:t>
      </w:r>
      <w:r w:rsidR="006B7ED3" w:rsidRPr="00C24F18">
        <w:rPr>
          <w:rFonts w:ascii="Times New Roman" w:hAnsi="Times New Roman" w:cs="Times New Roman"/>
          <w:color w:val="000000" w:themeColor="text1"/>
          <w:lang w:val="en-US"/>
        </w:rPr>
        <w:t>at</w:t>
      </w:r>
      <w:r w:rsidR="002C5031" w:rsidRPr="00C24F18">
        <w:rPr>
          <w:rFonts w:ascii="Times New Roman" w:hAnsi="Times New Roman" w:cs="Times New Roman"/>
          <w:color w:val="000000" w:themeColor="text1"/>
          <w:lang w:val="en-US"/>
        </w:rPr>
        <w:t xml:space="preserve">ive frameworks </w:t>
      </w:r>
      <w:r w:rsidR="00937128" w:rsidRPr="00C24F18">
        <w:rPr>
          <w:rFonts w:ascii="Times New Roman" w:hAnsi="Times New Roman" w:cs="Times New Roman"/>
          <w:color w:val="000000" w:themeColor="text1"/>
          <w:lang w:val="en-US"/>
        </w:rPr>
        <w:t>(</w:t>
      </w:r>
      <w:r w:rsidR="00852D0B" w:rsidRPr="00C24F18">
        <w:rPr>
          <w:rFonts w:ascii="Times New Roman" w:hAnsi="Times New Roman" w:cs="Times New Roman"/>
          <w:color w:val="000000" w:themeColor="text1"/>
          <w:lang w:val="en-US"/>
        </w:rPr>
        <w:t xml:space="preserve">Bain et al., 2013; </w:t>
      </w:r>
      <w:r w:rsidR="006A4275" w:rsidRPr="00C24F18">
        <w:rPr>
          <w:rFonts w:ascii="Times New Roman" w:hAnsi="Times New Roman" w:cs="Times New Roman"/>
          <w:color w:val="000000" w:themeColor="text1"/>
          <w:lang w:val="en-US"/>
        </w:rPr>
        <w:t xml:space="preserve">Bartlett, 1932; </w:t>
      </w:r>
      <w:r w:rsidR="00852D0B" w:rsidRPr="00C24F18">
        <w:rPr>
          <w:rFonts w:ascii="Times New Roman" w:hAnsi="Times New Roman" w:cs="Times New Roman"/>
          <w:color w:val="000000" w:themeColor="text1"/>
          <w:lang w:val="en-US"/>
        </w:rPr>
        <w:t>Cheriet et al., 202</w:t>
      </w:r>
      <w:r w:rsidR="00C24F18">
        <w:rPr>
          <w:rFonts w:ascii="Times New Roman" w:hAnsi="Times New Roman" w:cs="Times New Roman"/>
          <w:color w:val="000000" w:themeColor="text1"/>
          <w:lang w:val="en-US"/>
        </w:rPr>
        <w:t>6</w:t>
      </w:r>
      <w:r w:rsidR="00852D0B" w:rsidRPr="00C24F18">
        <w:rPr>
          <w:rFonts w:ascii="Times New Roman" w:hAnsi="Times New Roman" w:cs="Times New Roman"/>
          <w:color w:val="000000" w:themeColor="text1"/>
          <w:lang w:val="en-US"/>
        </w:rPr>
        <w:t xml:space="preserve">; </w:t>
      </w:r>
      <w:r w:rsidR="00937128" w:rsidRPr="00C24F18">
        <w:rPr>
          <w:rFonts w:ascii="Times New Roman" w:hAnsi="Times New Roman" w:cs="Times New Roman"/>
          <w:color w:val="000000" w:themeColor="text1"/>
          <w:lang w:val="en-US"/>
        </w:rPr>
        <w:t>Michaelian &amp; Sutton, 2019</w:t>
      </w:r>
      <w:r w:rsidR="002C5031" w:rsidRPr="00C24F18">
        <w:rPr>
          <w:rFonts w:ascii="Times New Roman" w:hAnsi="Times New Roman" w:cs="Times New Roman"/>
          <w:color w:val="000000" w:themeColor="text1"/>
          <w:lang w:val="en-US"/>
        </w:rPr>
        <w:t xml:space="preserve">; </w:t>
      </w:r>
      <w:proofErr w:type="spellStart"/>
      <w:r w:rsidR="002C5031" w:rsidRPr="00C24F18">
        <w:rPr>
          <w:rFonts w:ascii="Times New Roman" w:hAnsi="Times New Roman" w:cs="Times New Roman"/>
          <w:color w:val="000000" w:themeColor="text1"/>
          <w:lang w:val="en-US"/>
        </w:rPr>
        <w:t>Wertsch</w:t>
      </w:r>
      <w:proofErr w:type="spellEnd"/>
      <w:r w:rsidR="002C5031" w:rsidRPr="00C24F18">
        <w:rPr>
          <w:rFonts w:ascii="Times New Roman" w:hAnsi="Times New Roman" w:cs="Times New Roman"/>
          <w:color w:val="000000" w:themeColor="text1"/>
          <w:lang w:val="en-US"/>
        </w:rPr>
        <w:t>, 2002</w:t>
      </w:r>
      <w:r w:rsidR="008C5FB5" w:rsidRPr="00C24F18">
        <w:rPr>
          <w:rFonts w:ascii="Times New Roman" w:hAnsi="Times New Roman" w:cs="Times New Roman"/>
          <w:color w:val="000000" w:themeColor="text1"/>
          <w:lang w:val="en-US"/>
        </w:rPr>
        <w:t xml:space="preserve">). These </w:t>
      </w:r>
      <w:r w:rsidR="00852D0B" w:rsidRPr="00C24F18">
        <w:rPr>
          <w:rFonts w:ascii="Times New Roman" w:hAnsi="Times New Roman" w:cs="Times New Roman"/>
          <w:color w:val="000000" w:themeColor="text1"/>
          <w:lang w:val="en-US"/>
        </w:rPr>
        <w:t>cognitive structures</w:t>
      </w:r>
      <w:r w:rsidR="008C5FB5" w:rsidRPr="00C24F18">
        <w:rPr>
          <w:rFonts w:ascii="Times New Roman" w:hAnsi="Times New Roman" w:cs="Times New Roman"/>
          <w:color w:val="000000" w:themeColor="text1"/>
          <w:lang w:val="en-US"/>
        </w:rPr>
        <w:t xml:space="preserve"> </w:t>
      </w:r>
      <w:r w:rsidR="00600667" w:rsidRPr="00C24F18">
        <w:rPr>
          <w:rFonts w:ascii="Times New Roman" w:hAnsi="Times New Roman" w:cs="Times New Roman"/>
          <w:color w:val="000000" w:themeColor="text1"/>
          <w:lang w:val="en-US"/>
        </w:rPr>
        <w:t>influence</w:t>
      </w:r>
      <w:r w:rsidR="008C5FB5" w:rsidRPr="00C24F18">
        <w:rPr>
          <w:rFonts w:ascii="Times New Roman" w:hAnsi="Times New Roman" w:cs="Times New Roman"/>
          <w:color w:val="000000" w:themeColor="text1"/>
          <w:lang w:val="en-US"/>
        </w:rPr>
        <w:t xml:space="preserve"> not only what is remembered, but also which futures appear plausible, desirable, or threatening for the group</w:t>
      </w:r>
      <w:r w:rsidR="00937128" w:rsidRPr="00C24F18">
        <w:rPr>
          <w:rFonts w:ascii="Times New Roman" w:hAnsi="Times New Roman" w:cs="Times New Roman"/>
          <w:color w:val="000000" w:themeColor="text1"/>
          <w:lang w:val="en-US"/>
        </w:rPr>
        <w:t xml:space="preserve"> (</w:t>
      </w:r>
      <w:r w:rsidR="00852D0B" w:rsidRPr="00C24F18">
        <w:rPr>
          <w:rFonts w:ascii="Times New Roman" w:hAnsi="Times New Roman" w:cs="Times New Roman"/>
          <w:color w:val="000000" w:themeColor="text1"/>
          <w:lang w:val="en-US"/>
        </w:rPr>
        <w:t xml:space="preserve">Mert et al., 203; </w:t>
      </w:r>
      <w:r w:rsidR="00937128" w:rsidRPr="00C24F18">
        <w:rPr>
          <w:rFonts w:ascii="Times New Roman" w:hAnsi="Times New Roman" w:cs="Times New Roman"/>
          <w:color w:val="000000" w:themeColor="text1"/>
          <w:lang w:val="en-US"/>
        </w:rPr>
        <w:t>Szpunar &amp; Szpunar, 2016)</w:t>
      </w:r>
      <w:r w:rsidR="008C5FB5" w:rsidRPr="00C24F18">
        <w:rPr>
          <w:rFonts w:ascii="Times New Roman" w:hAnsi="Times New Roman" w:cs="Times New Roman"/>
          <w:color w:val="000000" w:themeColor="text1"/>
          <w:lang w:val="en-US"/>
        </w:rPr>
        <w:t>.</w:t>
      </w:r>
      <w:r w:rsidR="007E34F7" w:rsidRPr="00C24F18">
        <w:rPr>
          <w:rFonts w:ascii="Times New Roman" w:hAnsi="Times New Roman" w:cs="Times New Roman"/>
          <w:color w:val="000000" w:themeColor="text1"/>
          <w:lang w:val="en-US"/>
        </w:rPr>
        <w:t xml:space="preserve"> As </w:t>
      </w:r>
      <w:r w:rsidR="002C5031" w:rsidRPr="00C24F18">
        <w:rPr>
          <w:rFonts w:ascii="Times New Roman" w:hAnsi="Times New Roman" w:cs="Times New Roman"/>
          <w:color w:val="000000" w:themeColor="text1"/>
          <w:lang w:val="en-US"/>
        </w:rPr>
        <w:t>a result</w:t>
      </w:r>
      <w:r w:rsidR="007E34F7" w:rsidRPr="00C24F18">
        <w:rPr>
          <w:rFonts w:ascii="Times New Roman" w:hAnsi="Times New Roman" w:cs="Times New Roman"/>
          <w:color w:val="000000" w:themeColor="text1"/>
          <w:lang w:val="en-US"/>
        </w:rPr>
        <w:t xml:space="preserve">, collective representations of the past and </w:t>
      </w:r>
      <w:r w:rsidR="00841E49" w:rsidRPr="00C24F18">
        <w:rPr>
          <w:rFonts w:ascii="Times New Roman" w:hAnsi="Times New Roman" w:cs="Times New Roman"/>
          <w:color w:val="000000" w:themeColor="text1"/>
          <w:lang w:val="en-US"/>
        </w:rPr>
        <w:t xml:space="preserve">the </w:t>
      </w:r>
      <w:r w:rsidR="007E34F7" w:rsidRPr="00C24F18">
        <w:rPr>
          <w:rFonts w:ascii="Times New Roman" w:hAnsi="Times New Roman" w:cs="Times New Roman"/>
          <w:color w:val="000000" w:themeColor="text1"/>
          <w:lang w:val="en-US"/>
        </w:rPr>
        <w:t xml:space="preserve">future should be particularly sensitive to ideological narratives </w:t>
      </w:r>
      <w:r w:rsidR="00937128" w:rsidRPr="00C24F18">
        <w:rPr>
          <w:rFonts w:ascii="Times New Roman" w:hAnsi="Times New Roman" w:cs="Times New Roman"/>
          <w:color w:val="000000" w:themeColor="text1"/>
          <w:lang w:val="en-US"/>
        </w:rPr>
        <w:t xml:space="preserve">(Jost et al., 2003) </w:t>
      </w:r>
      <w:r w:rsidR="007E34F7" w:rsidRPr="00C24F18">
        <w:rPr>
          <w:rFonts w:ascii="Times New Roman" w:hAnsi="Times New Roman" w:cs="Times New Roman"/>
          <w:color w:val="000000" w:themeColor="text1"/>
          <w:lang w:val="en-US"/>
        </w:rPr>
        <w:t xml:space="preserve">and media framing practices </w:t>
      </w:r>
      <w:r w:rsidR="00937128" w:rsidRPr="00C24F18">
        <w:rPr>
          <w:rFonts w:ascii="Times New Roman" w:hAnsi="Times New Roman" w:cs="Times New Roman"/>
          <w:color w:val="000000" w:themeColor="text1"/>
          <w:lang w:val="en-US"/>
        </w:rPr>
        <w:t xml:space="preserve">(Neiger et al., 2011) </w:t>
      </w:r>
      <w:r w:rsidR="007E34F7" w:rsidRPr="00C24F18">
        <w:rPr>
          <w:rFonts w:ascii="Times New Roman" w:hAnsi="Times New Roman" w:cs="Times New Roman"/>
          <w:color w:val="000000" w:themeColor="text1"/>
          <w:lang w:val="en-US"/>
        </w:rPr>
        <w:t>that structure these shared resources.</w:t>
      </w:r>
    </w:p>
    <w:p w14:paraId="7370B8B9" w14:textId="27291208" w:rsidR="004E691F" w:rsidRPr="00C24F18" w:rsidRDefault="001D3042"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Although</w:t>
      </w:r>
      <w:r w:rsidR="008777C2" w:rsidRPr="00C24F18">
        <w:rPr>
          <w:rFonts w:ascii="Times New Roman" w:hAnsi="Times New Roman" w:cs="Times New Roman"/>
          <w:color w:val="000000" w:themeColor="text1"/>
          <w:lang w:val="en-US"/>
        </w:rPr>
        <w:t xml:space="preserve"> the influence of political identity on individual behaviors is well documented, its </w:t>
      </w:r>
      <w:r w:rsidRPr="00C24F18">
        <w:rPr>
          <w:rFonts w:ascii="Times New Roman" w:hAnsi="Times New Roman" w:cs="Times New Roman"/>
          <w:color w:val="000000" w:themeColor="text1"/>
          <w:lang w:val="en-US"/>
        </w:rPr>
        <w:t>influence</w:t>
      </w:r>
      <w:r w:rsidR="008777C2" w:rsidRPr="00C24F18">
        <w:rPr>
          <w:rFonts w:ascii="Times New Roman" w:hAnsi="Times New Roman" w:cs="Times New Roman"/>
          <w:color w:val="000000" w:themeColor="text1"/>
          <w:lang w:val="en-US"/>
        </w:rPr>
        <w:t xml:space="preserve"> on collective memories and </w:t>
      </w:r>
      <w:r w:rsidR="009678F5" w:rsidRPr="00C24F18">
        <w:rPr>
          <w:rFonts w:ascii="Times New Roman" w:hAnsi="Times New Roman" w:cs="Times New Roman"/>
          <w:color w:val="000000" w:themeColor="text1"/>
          <w:lang w:val="en-US"/>
        </w:rPr>
        <w:t xml:space="preserve">collective </w:t>
      </w:r>
      <w:r w:rsidR="008777C2" w:rsidRPr="00C24F18">
        <w:rPr>
          <w:rFonts w:ascii="Times New Roman" w:hAnsi="Times New Roman" w:cs="Times New Roman"/>
          <w:color w:val="000000" w:themeColor="text1"/>
          <w:lang w:val="en-US"/>
        </w:rPr>
        <w:t>future thoughts</w:t>
      </w:r>
      <w:r w:rsidR="002C5031" w:rsidRPr="00C24F18">
        <w:rPr>
          <w:rFonts w:ascii="Times New Roman" w:hAnsi="Times New Roman" w:cs="Times New Roman"/>
          <w:color w:val="000000" w:themeColor="text1"/>
          <w:lang w:val="en-US"/>
        </w:rPr>
        <w:t>, particularly in terms of inter-individual similarity,</w:t>
      </w:r>
      <w:r w:rsidR="008777C2" w:rsidRPr="00C24F18">
        <w:rPr>
          <w:rFonts w:ascii="Times New Roman" w:hAnsi="Times New Roman" w:cs="Times New Roman"/>
          <w:color w:val="000000" w:themeColor="text1"/>
          <w:lang w:val="en-US"/>
        </w:rPr>
        <w:t xml:space="preserve"> remains less understood</w:t>
      </w:r>
      <w:r w:rsidR="009678F5" w:rsidRPr="00C24F18">
        <w:rPr>
          <w:rFonts w:ascii="Times New Roman" w:hAnsi="Times New Roman" w:cs="Times New Roman"/>
          <w:color w:val="000000" w:themeColor="text1"/>
          <w:lang w:val="en-US"/>
        </w:rPr>
        <w:t xml:space="preserve"> in psychology. Th</w:t>
      </w:r>
      <w:r w:rsidR="002C5031" w:rsidRPr="00C24F18">
        <w:rPr>
          <w:rFonts w:ascii="Times New Roman" w:hAnsi="Times New Roman" w:cs="Times New Roman"/>
          <w:color w:val="000000" w:themeColor="text1"/>
          <w:lang w:val="en-US"/>
        </w:rPr>
        <w:t xml:space="preserve">e present study </w:t>
      </w:r>
      <w:r w:rsidR="009678F5" w:rsidRPr="00C24F18">
        <w:rPr>
          <w:rFonts w:ascii="Times New Roman" w:hAnsi="Times New Roman" w:cs="Times New Roman"/>
          <w:color w:val="000000" w:themeColor="text1"/>
          <w:lang w:val="en-US"/>
        </w:rPr>
        <w:t>address</w:t>
      </w:r>
      <w:r w:rsidR="00EC69AC" w:rsidRPr="00C24F18">
        <w:rPr>
          <w:rFonts w:ascii="Times New Roman" w:hAnsi="Times New Roman" w:cs="Times New Roman"/>
          <w:color w:val="000000" w:themeColor="text1"/>
          <w:lang w:val="en-US"/>
        </w:rPr>
        <w:t>es</w:t>
      </w:r>
      <w:r w:rsidR="009678F5" w:rsidRPr="00C24F18">
        <w:rPr>
          <w:rFonts w:ascii="Times New Roman" w:hAnsi="Times New Roman" w:cs="Times New Roman"/>
          <w:color w:val="000000" w:themeColor="text1"/>
          <w:lang w:val="en-US"/>
        </w:rPr>
        <w:t xml:space="preserve"> this gap </w:t>
      </w:r>
      <w:r w:rsidR="00EC69AC" w:rsidRPr="00C24F18">
        <w:rPr>
          <w:rFonts w:ascii="Times New Roman" w:hAnsi="Times New Roman" w:cs="Times New Roman"/>
          <w:color w:val="000000" w:themeColor="text1"/>
          <w:lang w:val="en-US"/>
        </w:rPr>
        <w:t xml:space="preserve">by </w:t>
      </w:r>
      <w:r w:rsidR="009678F5" w:rsidRPr="00C24F18">
        <w:rPr>
          <w:rFonts w:ascii="Times New Roman" w:hAnsi="Times New Roman" w:cs="Times New Roman"/>
          <w:color w:val="000000" w:themeColor="text1"/>
          <w:lang w:val="en-US"/>
        </w:rPr>
        <w:t xml:space="preserve">exploring how political identity </w:t>
      </w:r>
      <w:r w:rsidR="00E04F8E" w:rsidRPr="00C24F18">
        <w:rPr>
          <w:rFonts w:ascii="Times New Roman" w:hAnsi="Times New Roman" w:cs="Times New Roman"/>
          <w:color w:val="000000" w:themeColor="text1"/>
          <w:lang w:val="en-US"/>
        </w:rPr>
        <w:t>combined with</w:t>
      </w:r>
      <w:r w:rsidR="009678F5" w:rsidRPr="00C24F18">
        <w:rPr>
          <w:rFonts w:ascii="Times New Roman" w:hAnsi="Times New Roman" w:cs="Times New Roman"/>
          <w:color w:val="000000" w:themeColor="text1"/>
          <w:lang w:val="en-US"/>
        </w:rPr>
        <w:t xml:space="preserve"> </w:t>
      </w:r>
      <w:r w:rsidR="008D3E3A" w:rsidRPr="00C24F18">
        <w:rPr>
          <w:rFonts w:ascii="Times New Roman" w:hAnsi="Times New Roman" w:cs="Times New Roman"/>
          <w:color w:val="000000" w:themeColor="text1"/>
          <w:lang w:val="en-US"/>
        </w:rPr>
        <w:t xml:space="preserve">media </w:t>
      </w:r>
      <w:r w:rsidR="009678F5" w:rsidRPr="00C24F18">
        <w:rPr>
          <w:rFonts w:ascii="Times New Roman" w:hAnsi="Times New Roman" w:cs="Times New Roman"/>
          <w:color w:val="000000" w:themeColor="text1"/>
          <w:lang w:val="en-US"/>
        </w:rPr>
        <w:t>exposure influence</w:t>
      </w:r>
      <w:r w:rsidR="008D3E3A" w:rsidRPr="00C24F18">
        <w:rPr>
          <w:rFonts w:ascii="Times New Roman" w:hAnsi="Times New Roman" w:cs="Times New Roman"/>
          <w:color w:val="000000" w:themeColor="text1"/>
          <w:lang w:val="en-US"/>
        </w:rPr>
        <w:t>s</w:t>
      </w:r>
      <w:r w:rsidR="009678F5" w:rsidRPr="00C24F18">
        <w:rPr>
          <w:rFonts w:ascii="Times New Roman" w:hAnsi="Times New Roman" w:cs="Times New Roman"/>
          <w:color w:val="000000" w:themeColor="text1"/>
          <w:lang w:val="en-US"/>
        </w:rPr>
        <w:t xml:space="preserve"> the </w:t>
      </w:r>
      <w:r w:rsidR="003904E4" w:rsidRPr="00C24F18">
        <w:rPr>
          <w:rFonts w:ascii="Times New Roman" w:hAnsi="Times New Roman" w:cs="Times New Roman"/>
          <w:color w:val="000000" w:themeColor="text1"/>
          <w:lang w:val="en-US"/>
        </w:rPr>
        <w:t xml:space="preserve">semantic </w:t>
      </w:r>
      <w:r w:rsidR="009678F5" w:rsidRPr="00C24F18">
        <w:rPr>
          <w:rFonts w:ascii="Times New Roman" w:hAnsi="Times New Roman" w:cs="Times New Roman"/>
          <w:color w:val="000000" w:themeColor="text1"/>
          <w:lang w:val="en-US"/>
        </w:rPr>
        <w:t>similarity of collective memories and collective future</w:t>
      </w:r>
      <w:r w:rsidR="00160099" w:rsidRPr="00C24F18">
        <w:rPr>
          <w:rFonts w:ascii="Times New Roman" w:hAnsi="Times New Roman" w:cs="Times New Roman"/>
          <w:color w:val="000000" w:themeColor="text1"/>
          <w:lang w:val="en-US"/>
        </w:rPr>
        <w:t xml:space="preserve"> thinking</w:t>
      </w:r>
      <w:r w:rsidR="00397B28" w:rsidRPr="00C24F18">
        <w:rPr>
          <w:rFonts w:ascii="Times New Roman" w:hAnsi="Times New Roman" w:cs="Times New Roman"/>
          <w:color w:val="000000" w:themeColor="text1"/>
          <w:lang w:val="en-US"/>
        </w:rPr>
        <w:t xml:space="preserve"> within different political groups</w:t>
      </w:r>
      <w:r w:rsidR="009678F5" w:rsidRPr="00C24F18">
        <w:rPr>
          <w:rFonts w:ascii="Times New Roman" w:hAnsi="Times New Roman" w:cs="Times New Roman"/>
          <w:color w:val="000000" w:themeColor="text1"/>
          <w:lang w:val="en-US"/>
        </w:rPr>
        <w:t>.</w:t>
      </w:r>
    </w:p>
    <w:p w14:paraId="01432DFD" w14:textId="3AB89941" w:rsidR="00A050BD" w:rsidRPr="00C24F18" w:rsidRDefault="00A050BD" w:rsidP="0006153B">
      <w:pPr>
        <w:spacing w:line="360" w:lineRule="auto"/>
        <w:jc w:val="both"/>
        <w:rPr>
          <w:rFonts w:ascii="Times New Roman" w:hAnsi="Times New Roman" w:cs="Times New Roman"/>
          <w:b/>
          <w:bCs/>
          <w:color w:val="000000" w:themeColor="text1"/>
          <w:lang w:val="en-US"/>
        </w:rPr>
      </w:pPr>
      <w:r w:rsidRPr="00C24F18">
        <w:rPr>
          <w:rFonts w:ascii="Times New Roman" w:hAnsi="Times New Roman" w:cs="Times New Roman"/>
          <w:b/>
          <w:bCs/>
          <w:color w:val="000000" w:themeColor="text1"/>
          <w:lang w:val="en-US"/>
        </w:rPr>
        <w:t>Selective Media Exposure</w:t>
      </w:r>
      <w:r w:rsidR="00395507" w:rsidRPr="00C24F18">
        <w:rPr>
          <w:rFonts w:ascii="Times New Roman" w:hAnsi="Times New Roman" w:cs="Times New Roman"/>
          <w:b/>
          <w:bCs/>
          <w:color w:val="000000" w:themeColor="text1"/>
          <w:lang w:val="en-US"/>
        </w:rPr>
        <w:t xml:space="preserve"> </w:t>
      </w:r>
      <w:r w:rsidR="00371C90" w:rsidRPr="00C24F18">
        <w:rPr>
          <w:rFonts w:ascii="Times New Roman" w:hAnsi="Times New Roman" w:cs="Times New Roman"/>
          <w:b/>
          <w:bCs/>
          <w:color w:val="000000" w:themeColor="text1"/>
          <w:lang w:val="en-US"/>
        </w:rPr>
        <w:t>&amp; Political Identity</w:t>
      </w:r>
      <w:r w:rsidR="005F23D6" w:rsidRPr="00C24F18">
        <w:rPr>
          <w:rFonts w:ascii="Times New Roman" w:hAnsi="Times New Roman" w:cs="Times New Roman"/>
          <w:b/>
          <w:bCs/>
          <w:color w:val="000000" w:themeColor="text1"/>
          <w:lang w:val="en-US"/>
        </w:rPr>
        <w:t xml:space="preserve"> i</w:t>
      </w:r>
      <w:r w:rsidR="00371C90" w:rsidRPr="00C24F18">
        <w:rPr>
          <w:rFonts w:ascii="Times New Roman" w:hAnsi="Times New Roman" w:cs="Times New Roman"/>
          <w:b/>
          <w:bCs/>
          <w:color w:val="000000" w:themeColor="text1"/>
          <w:lang w:val="en-US"/>
        </w:rPr>
        <w:t>n Memory Formation</w:t>
      </w:r>
    </w:p>
    <w:p w14:paraId="45579EFD" w14:textId="76080A47" w:rsidR="00407016" w:rsidRPr="00C24F18" w:rsidRDefault="005D1A8B" w:rsidP="0006153B">
      <w:pPr>
        <w:spacing w:line="360" w:lineRule="auto"/>
        <w:ind w:firstLine="708"/>
        <w:jc w:val="both"/>
        <w:rPr>
          <w:rFonts w:ascii="Times New Roman" w:hAnsi="Times New Roman" w:cs="Times New Roman"/>
          <w:color w:val="000000" w:themeColor="text1"/>
        </w:rPr>
      </w:pPr>
      <w:r w:rsidRPr="00C24F18">
        <w:rPr>
          <w:rFonts w:ascii="Times New Roman" w:hAnsi="Times New Roman" w:cs="Times New Roman"/>
          <w:color w:val="000000" w:themeColor="text1"/>
          <w:lang w:val="en-US"/>
        </w:rPr>
        <w:t xml:space="preserve">Research </w:t>
      </w:r>
      <w:r w:rsidR="000136AC" w:rsidRPr="00C24F18">
        <w:rPr>
          <w:rFonts w:ascii="Times New Roman" w:hAnsi="Times New Roman" w:cs="Times New Roman"/>
          <w:color w:val="000000" w:themeColor="text1"/>
          <w:lang w:val="en-US"/>
        </w:rPr>
        <w:t xml:space="preserve">on partisan selective exposure </w:t>
      </w:r>
      <w:r w:rsidR="00A417FC" w:rsidRPr="00C24F18">
        <w:rPr>
          <w:rFonts w:ascii="Times New Roman" w:hAnsi="Times New Roman" w:cs="Times New Roman"/>
          <w:color w:val="000000" w:themeColor="text1"/>
          <w:lang w:val="en-US"/>
        </w:rPr>
        <w:t xml:space="preserve">indicates that people tend to consume media </w:t>
      </w:r>
      <w:r w:rsidR="00682D9C" w:rsidRPr="00C24F18">
        <w:rPr>
          <w:rFonts w:ascii="Times New Roman" w:hAnsi="Times New Roman" w:cs="Times New Roman"/>
          <w:color w:val="000000" w:themeColor="text1"/>
          <w:lang w:val="en-US"/>
        </w:rPr>
        <w:t xml:space="preserve">that </w:t>
      </w:r>
      <w:r w:rsidR="00A417FC" w:rsidRPr="00C24F18">
        <w:rPr>
          <w:rFonts w:ascii="Times New Roman" w:hAnsi="Times New Roman" w:cs="Times New Roman"/>
          <w:color w:val="000000" w:themeColor="text1"/>
          <w:lang w:val="en-US"/>
        </w:rPr>
        <w:t>align</w:t>
      </w:r>
      <w:r w:rsidR="00682D9C" w:rsidRPr="00C24F18">
        <w:rPr>
          <w:rFonts w:ascii="Times New Roman" w:hAnsi="Times New Roman" w:cs="Times New Roman"/>
          <w:color w:val="000000" w:themeColor="text1"/>
          <w:lang w:val="en-US"/>
        </w:rPr>
        <w:t>s</w:t>
      </w:r>
      <w:r w:rsidR="00A417FC" w:rsidRPr="00C24F18">
        <w:rPr>
          <w:rFonts w:ascii="Times New Roman" w:hAnsi="Times New Roman" w:cs="Times New Roman"/>
          <w:color w:val="000000" w:themeColor="text1"/>
          <w:lang w:val="en-US"/>
        </w:rPr>
        <w:t xml:space="preserve"> with their political beliefs</w:t>
      </w:r>
      <w:r w:rsidR="003C26AE" w:rsidRPr="00C24F18">
        <w:rPr>
          <w:rFonts w:ascii="Times New Roman" w:hAnsi="Times New Roman" w:cs="Times New Roman"/>
          <w:color w:val="000000" w:themeColor="text1"/>
          <w:lang w:val="en-US"/>
        </w:rPr>
        <w:t xml:space="preserve"> (Iyengar &amp; Hahn, 2009</w:t>
      </w:r>
      <w:r w:rsidR="00CF479E" w:rsidRPr="00C24F18">
        <w:rPr>
          <w:rFonts w:ascii="Times New Roman" w:hAnsi="Times New Roman" w:cs="Times New Roman"/>
          <w:color w:val="000000" w:themeColor="text1"/>
          <w:lang w:val="en-US"/>
        </w:rPr>
        <w:t xml:space="preserve">; Stroud, </w:t>
      </w:r>
      <w:r w:rsidR="000136AC" w:rsidRPr="00C24F18">
        <w:rPr>
          <w:rFonts w:ascii="Times New Roman" w:hAnsi="Times New Roman" w:cs="Times New Roman"/>
          <w:color w:val="000000" w:themeColor="text1"/>
          <w:lang w:val="en-US"/>
        </w:rPr>
        <w:t>2011)</w:t>
      </w:r>
      <w:r w:rsidR="00AB7802" w:rsidRPr="00C24F18">
        <w:rPr>
          <w:rFonts w:ascii="Times New Roman" w:hAnsi="Times New Roman" w:cs="Times New Roman"/>
          <w:color w:val="000000" w:themeColor="text1"/>
          <w:lang w:val="en-US"/>
        </w:rPr>
        <w:t xml:space="preserve">. </w:t>
      </w:r>
      <w:r w:rsidR="00BA5997" w:rsidRPr="00C24F18">
        <w:rPr>
          <w:rFonts w:ascii="Times New Roman" w:hAnsi="Times New Roman" w:cs="Times New Roman"/>
          <w:color w:val="000000" w:themeColor="text1"/>
          <w:lang w:val="en-US"/>
        </w:rPr>
        <w:t>I</w:t>
      </w:r>
      <w:r w:rsidR="004E691F" w:rsidRPr="00C24F18">
        <w:rPr>
          <w:rFonts w:ascii="Times New Roman" w:hAnsi="Times New Roman" w:cs="Times New Roman"/>
          <w:color w:val="000000" w:themeColor="text1"/>
          <w:lang w:val="en-US"/>
        </w:rPr>
        <w:t xml:space="preserve">n the U.S., </w:t>
      </w:r>
      <w:r w:rsidR="00903D0D" w:rsidRPr="00C24F18">
        <w:rPr>
          <w:rFonts w:ascii="Times New Roman" w:hAnsi="Times New Roman" w:cs="Times New Roman"/>
          <w:color w:val="000000" w:themeColor="text1"/>
          <w:lang w:val="en-US"/>
        </w:rPr>
        <w:t>l</w:t>
      </w:r>
      <w:r w:rsidR="000136AC" w:rsidRPr="00C24F18">
        <w:rPr>
          <w:rFonts w:ascii="Times New Roman" w:hAnsi="Times New Roman" w:cs="Times New Roman"/>
          <w:color w:val="000000" w:themeColor="text1"/>
          <w:lang w:val="en-US"/>
        </w:rPr>
        <w:t>iberals are more inclined to watch CNN</w:t>
      </w:r>
      <w:r w:rsidR="00EC2ACE" w:rsidRPr="00C24F18">
        <w:rPr>
          <w:rFonts w:ascii="Times New Roman" w:hAnsi="Times New Roman" w:cs="Times New Roman"/>
          <w:color w:val="000000" w:themeColor="text1"/>
          <w:lang w:val="en-US"/>
        </w:rPr>
        <w:t xml:space="preserve"> </w:t>
      </w:r>
      <w:r w:rsidR="00202155" w:rsidRPr="00C24F18">
        <w:rPr>
          <w:rFonts w:ascii="Times New Roman" w:hAnsi="Times New Roman" w:cs="Times New Roman"/>
          <w:color w:val="000000" w:themeColor="text1"/>
          <w:lang w:val="en-US"/>
        </w:rPr>
        <w:t xml:space="preserve">- </w:t>
      </w:r>
      <w:r w:rsidR="00EC2ACE" w:rsidRPr="00C24F18">
        <w:rPr>
          <w:rFonts w:ascii="Times New Roman" w:hAnsi="Times New Roman" w:cs="Times New Roman"/>
          <w:color w:val="000000" w:themeColor="text1"/>
          <w:lang w:val="en-US"/>
        </w:rPr>
        <w:t>a left leaning channel</w:t>
      </w:r>
      <w:r w:rsidR="007D27FC" w:rsidRPr="00C24F18">
        <w:rPr>
          <w:rFonts w:ascii="Times New Roman" w:hAnsi="Times New Roman" w:cs="Times New Roman"/>
          <w:color w:val="000000" w:themeColor="text1"/>
          <w:lang w:val="en-US"/>
        </w:rPr>
        <w:t>-</w:t>
      </w:r>
      <w:r w:rsidR="00661F9B" w:rsidRPr="00C24F18">
        <w:rPr>
          <w:rFonts w:ascii="Times New Roman" w:hAnsi="Times New Roman" w:cs="Times New Roman"/>
          <w:color w:val="000000" w:themeColor="text1"/>
          <w:lang w:val="en-US"/>
        </w:rPr>
        <w:t>,</w:t>
      </w:r>
      <w:r w:rsidR="00920C9D" w:rsidRPr="00C24F18">
        <w:rPr>
          <w:rFonts w:ascii="Times New Roman" w:hAnsi="Times New Roman" w:cs="Times New Roman"/>
          <w:color w:val="000000" w:themeColor="text1"/>
          <w:lang w:val="en-US"/>
        </w:rPr>
        <w:t xml:space="preserve"> avoiding FOX</w:t>
      </w:r>
      <w:r w:rsidR="0004541E" w:rsidRPr="00C24F18">
        <w:rPr>
          <w:rFonts w:ascii="Times New Roman" w:hAnsi="Times New Roman" w:cs="Times New Roman"/>
          <w:color w:val="000000" w:themeColor="text1"/>
          <w:lang w:val="en-US"/>
        </w:rPr>
        <w:t xml:space="preserve"> </w:t>
      </w:r>
      <w:r w:rsidR="00920C9D" w:rsidRPr="00C24F18">
        <w:rPr>
          <w:rFonts w:ascii="Times New Roman" w:hAnsi="Times New Roman" w:cs="Times New Roman"/>
          <w:color w:val="000000" w:themeColor="text1"/>
          <w:lang w:val="en-US"/>
        </w:rPr>
        <w:t>News</w:t>
      </w:r>
      <w:r w:rsidR="00EC2ACE" w:rsidRPr="00C24F18">
        <w:rPr>
          <w:rFonts w:ascii="Times New Roman" w:hAnsi="Times New Roman" w:cs="Times New Roman"/>
          <w:color w:val="000000" w:themeColor="text1"/>
          <w:lang w:val="en-US"/>
        </w:rPr>
        <w:t xml:space="preserve"> </w:t>
      </w:r>
      <w:r w:rsidR="00202155" w:rsidRPr="00C24F18">
        <w:rPr>
          <w:rFonts w:ascii="Times New Roman" w:hAnsi="Times New Roman" w:cs="Times New Roman"/>
          <w:color w:val="000000" w:themeColor="text1"/>
          <w:lang w:val="en-US"/>
        </w:rPr>
        <w:t xml:space="preserve">- </w:t>
      </w:r>
      <w:r w:rsidR="00EC2ACE" w:rsidRPr="00C24F18">
        <w:rPr>
          <w:rFonts w:ascii="Times New Roman" w:hAnsi="Times New Roman" w:cs="Times New Roman"/>
          <w:color w:val="000000" w:themeColor="text1"/>
          <w:lang w:val="en-US"/>
        </w:rPr>
        <w:t>a right leaning channel</w:t>
      </w:r>
      <w:r w:rsidR="007D27FC" w:rsidRPr="00C24F18">
        <w:rPr>
          <w:rFonts w:ascii="Times New Roman" w:hAnsi="Times New Roman" w:cs="Times New Roman"/>
          <w:color w:val="000000" w:themeColor="text1"/>
          <w:lang w:val="en-US"/>
        </w:rPr>
        <w:t>-</w:t>
      </w:r>
      <w:r w:rsidR="00A417FC" w:rsidRPr="00C24F18">
        <w:rPr>
          <w:rFonts w:ascii="Times New Roman" w:hAnsi="Times New Roman" w:cs="Times New Roman"/>
          <w:color w:val="000000" w:themeColor="text1"/>
          <w:lang w:val="en-US"/>
        </w:rPr>
        <w:t>, while conservatives favor FOX News</w:t>
      </w:r>
      <w:r w:rsidR="000136AC" w:rsidRPr="00C24F18">
        <w:rPr>
          <w:rFonts w:ascii="Times New Roman" w:hAnsi="Times New Roman" w:cs="Times New Roman"/>
          <w:color w:val="000000" w:themeColor="text1"/>
          <w:lang w:val="en-US"/>
        </w:rPr>
        <w:t xml:space="preserve"> </w:t>
      </w:r>
      <w:r w:rsidR="00920C9D" w:rsidRPr="00C24F18">
        <w:rPr>
          <w:rFonts w:ascii="Times New Roman" w:hAnsi="Times New Roman" w:cs="Times New Roman"/>
          <w:color w:val="000000" w:themeColor="text1"/>
          <w:lang w:val="en-US"/>
        </w:rPr>
        <w:t xml:space="preserve">and avoid CNN </w:t>
      </w:r>
      <w:r w:rsidR="00920C9D" w:rsidRPr="00C24F18">
        <w:rPr>
          <w:rFonts w:ascii="Times New Roman" w:hAnsi="Times New Roman" w:cs="Times New Roman"/>
          <w:color w:val="000000" w:themeColor="text1"/>
          <w:lang w:val="en-US"/>
        </w:rPr>
        <w:fldChar w:fldCharType="begin"/>
      </w:r>
      <w:r w:rsidR="00C10B85" w:rsidRPr="00C24F18">
        <w:rPr>
          <w:rFonts w:ascii="Times New Roman" w:hAnsi="Times New Roman" w:cs="Times New Roman"/>
          <w:color w:val="000000" w:themeColor="text1"/>
          <w:lang w:val="en-US"/>
        </w:rPr>
        <w:instrText xml:space="preserve"> ADDIN ZOTERO_ITEM CSL_CITATION {"citationID":"FQCuLAi1","properties":{"formattedCitation":"(Iyengar &amp; Hahn, 2009)","plainCitation":"(Iyengar &amp; Hahn, 2009)","noteIndex":0},"citationItems":[{"id":102,"uris":["http://zotero.org/users/13905023/items/S6ASEWPH"],"itemData":{"id":102,"type":"article-journal","container-title":"Journal of Communication","DOI":"10.1111/j.1460-2466.2008.01402.x","ISSN":"00219916, 14602466","issue":"1","language":"en","license":"http://doi.wiley.com/10.1002/tdm_license_1.1","page":"19-39","source":"DOI.org (Crossref)","title":"Red Media, Blue Media: Evidence of Ideological Selectivity in Media Use","title-short":"Red Media, Blue Media","volume":"59","author":[{"family":"Iyengar","given":"Shanto"},{"family":"Hahn","given":"Kyu S"}],"issued":{"date-parts":[["2009",3]]}}}],"schema":"https://github.com/citation-style-language/schema/raw/master/csl-citation.json"} </w:instrText>
      </w:r>
      <w:r w:rsidR="00920C9D" w:rsidRPr="00C24F18">
        <w:rPr>
          <w:rFonts w:ascii="Times New Roman" w:hAnsi="Times New Roman" w:cs="Times New Roman"/>
          <w:color w:val="000000" w:themeColor="text1"/>
          <w:lang w:val="en-US"/>
        </w:rPr>
        <w:fldChar w:fldCharType="separate"/>
      </w:r>
      <w:r w:rsidR="00920C9D" w:rsidRPr="00C24F18">
        <w:rPr>
          <w:rFonts w:ascii="Times New Roman" w:hAnsi="Times New Roman" w:cs="Times New Roman"/>
          <w:color w:val="000000" w:themeColor="text1"/>
          <w:lang w:val="en-US"/>
        </w:rPr>
        <w:t>(Iyengar &amp; Hahn, 2009)</w:t>
      </w:r>
      <w:r w:rsidR="00920C9D" w:rsidRPr="00C24F18">
        <w:rPr>
          <w:rFonts w:ascii="Times New Roman" w:hAnsi="Times New Roman" w:cs="Times New Roman"/>
          <w:color w:val="000000" w:themeColor="text1"/>
          <w:lang w:val="en-US"/>
        </w:rPr>
        <w:fldChar w:fldCharType="end"/>
      </w:r>
      <w:r w:rsidR="00AB7802" w:rsidRPr="00C24F18">
        <w:rPr>
          <w:rFonts w:ascii="Times New Roman" w:hAnsi="Times New Roman" w:cs="Times New Roman"/>
          <w:color w:val="000000" w:themeColor="text1"/>
          <w:lang w:val="en-US"/>
        </w:rPr>
        <w:t xml:space="preserve">. </w:t>
      </w:r>
      <w:r w:rsidR="00BF2488" w:rsidRPr="00C24F18">
        <w:rPr>
          <w:rFonts w:ascii="Times New Roman" w:hAnsi="Times New Roman" w:cs="Times New Roman"/>
          <w:color w:val="000000" w:themeColor="text1"/>
          <w:lang w:val="en-US"/>
        </w:rPr>
        <w:t xml:space="preserve">This preference for ideologically congruent </w:t>
      </w:r>
      <w:r w:rsidR="00DF5F8B" w:rsidRPr="00C24F18">
        <w:rPr>
          <w:rFonts w:ascii="Times New Roman" w:hAnsi="Times New Roman" w:cs="Times New Roman"/>
          <w:color w:val="000000" w:themeColor="text1"/>
          <w:lang w:val="en-US"/>
        </w:rPr>
        <w:t>information</w:t>
      </w:r>
      <w:r w:rsidR="00BF2488" w:rsidRPr="00C24F18">
        <w:rPr>
          <w:rFonts w:ascii="Times New Roman" w:hAnsi="Times New Roman" w:cs="Times New Roman"/>
          <w:color w:val="000000" w:themeColor="text1"/>
          <w:lang w:val="en-US"/>
        </w:rPr>
        <w:t xml:space="preserve"> impacts behaviors beyond media choices, </w:t>
      </w:r>
      <w:r w:rsidR="00BA5997" w:rsidRPr="00C24F18">
        <w:rPr>
          <w:rFonts w:ascii="Times New Roman" w:hAnsi="Times New Roman" w:cs="Times New Roman"/>
          <w:color w:val="000000" w:themeColor="text1"/>
          <w:lang w:val="en-US"/>
        </w:rPr>
        <w:t xml:space="preserve">extending to information sharing and memory formation. </w:t>
      </w:r>
      <w:r w:rsidR="00DC797B" w:rsidRPr="00C24F18">
        <w:rPr>
          <w:rFonts w:ascii="Times New Roman" w:hAnsi="Times New Roman" w:cs="Times New Roman"/>
          <w:color w:val="000000" w:themeColor="text1"/>
          <w:lang w:val="en-US"/>
        </w:rPr>
        <w:t>In psychology, t</w:t>
      </w:r>
      <w:r w:rsidR="008325FB" w:rsidRPr="00C24F18">
        <w:rPr>
          <w:rFonts w:ascii="Times New Roman" w:hAnsi="Times New Roman" w:cs="Times New Roman"/>
          <w:color w:val="000000" w:themeColor="text1"/>
          <w:lang w:val="en-US"/>
        </w:rPr>
        <w:t xml:space="preserve">his aligns with the </w:t>
      </w:r>
      <w:r w:rsidR="008325FB" w:rsidRPr="00C24F18">
        <w:rPr>
          <w:rFonts w:ascii="Times New Roman" w:hAnsi="Times New Roman" w:cs="Times New Roman"/>
          <w:color w:val="000000" w:themeColor="text1"/>
          <w:lang w:val="en-US"/>
        </w:rPr>
        <w:lastRenderedPageBreak/>
        <w:t xml:space="preserve">self-reference effect showing </w:t>
      </w:r>
      <w:r w:rsidR="007E6B89" w:rsidRPr="00C24F18">
        <w:rPr>
          <w:rFonts w:ascii="Times New Roman" w:hAnsi="Times New Roman" w:cs="Times New Roman"/>
          <w:color w:val="000000" w:themeColor="text1"/>
          <w:lang w:val="en-US"/>
        </w:rPr>
        <w:t xml:space="preserve">that </w:t>
      </w:r>
      <w:r w:rsidR="008325FB" w:rsidRPr="00C24F18">
        <w:rPr>
          <w:rFonts w:ascii="Times New Roman" w:hAnsi="Times New Roman" w:cs="Times New Roman"/>
          <w:color w:val="000000" w:themeColor="text1"/>
          <w:lang w:val="en-US"/>
        </w:rPr>
        <w:t xml:space="preserve">information related to the self, such as one’s values, beliefs and goals, is better encoded and recalled </w:t>
      </w:r>
      <w:r w:rsidR="008325FB" w:rsidRPr="00C24F18">
        <w:rPr>
          <w:rFonts w:ascii="Times New Roman" w:hAnsi="Times New Roman" w:cs="Times New Roman"/>
          <w:color w:val="000000" w:themeColor="text1"/>
          <w:lang w:val="en-US"/>
        </w:rPr>
        <w:fldChar w:fldCharType="begin"/>
      </w:r>
      <w:r w:rsidR="001E4004" w:rsidRPr="00C24F18">
        <w:rPr>
          <w:rFonts w:ascii="Times New Roman" w:hAnsi="Times New Roman" w:cs="Times New Roman"/>
          <w:color w:val="000000" w:themeColor="text1"/>
          <w:lang w:val="en-US"/>
        </w:rPr>
        <w:instrText xml:space="preserve"> ADDIN ZOTERO_ITEM CSL_CITATION {"citationID":"SGlan7DB","properties":{"formattedCitation":"(Conway, 2005; Klein, s.\\uc0\\u160{}d.)","plainCitation":"(Conway, 2005; Klein, s. d.)","dontUpdate":true,"noteIndex":0},"citationItems":[{"id":161,"uris":["http://zotero.org/users/13905023/items/9RFEMYI2"],"itemData":{"id":161,"type":"article-journal","abstract":"The Self-Memory System (SMS) is a conceptual framework that emphasizes the interconnectedness of self and memory. Within this framework memory is viewed as the data base of the self. The self is conceived as a complex set of active goals and associated self-images, collectively referred to as the working self. The relationship between the working self and long-term memory is a reciprocal one in which autobiographical knowledge constrains what the self is, has been, and can be, whereas the working self-modulates access to long-term knowledge. Speciﬁc proposals concerning the role of episodic memories and autobiographical knowledge in the SMS, their function in deﬁning the self, the neuroanatomical basis of the system, its development, relation to consciousness, and possible evolutionary history are considered with reference to current and new ﬁndings as well as to ﬁndings from the study of impaired autobiographical remembering. Ó 2005 Elsevier Inc. All rights reserved.","container-title":"Journal of Memory and Language","DOI":"10.1016/j.jml.2005.08.005","ISSN":"0749596X","issue":"4","journalAbbreviation":"Journal of Memory and Language","language":"en","page":"594-628","source":"DOI.org (Crossref)","title":"Memory and the self</w:instrText>
      </w:r>
      <w:r w:rsidR="001E4004" w:rsidRPr="00C24F18">
        <w:rPr>
          <w:rFonts w:ascii="Segoe UI Symbol" w:hAnsi="Segoe UI Symbol" w:cs="Segoe UI Symbol"/>
          <w:color w:val="000000" w:themeColor="text1"/>
          <w:lang w:val="en-US"/>
        </w:rPr>
        <w:instrText>☆</w:instrText>
      </w:r>
      <w:r w:rsidR="001E4004" w:rsidRPr="00C24F18">
        <w:rPr>
          <w:rFonts w:ascii="Times New Roman" w:hAnsi="Times New Roman" w:cs="Times New Roman"/>
          <w:color w:val="000000" w:themeColor="text1"/>
          <w:lang w:val="en-US"/>
        </w:rPr>
        <w:instrText xml:space="preserve">","volume":"53","author":[{"family":"Conway","given":"Martin A."}],"issued":{"date-parts":[["2005",10]]}}},{"id":1735,"uris":["http://zotero.org/users/13905023/items/M6SMMKVP"],"itemData":{"id":1735,"type":"article-journal","abstract":"The author argues that the self is a multifaceted entity that does not easily submit to clear and precise description.The aspect of self studied by most investigators is actually a subset of the cognitive and neural underpinnings of “self” and not the “self” of first-person subjectivity.The author then looks at the dominant theoretical treatment of human long-term memory—the systems approach—and examines how the construct of “self” is situated in this framework. Finally, he reviews the best-known paradigm for exploring the role of self in memory—the self-reference effect (SRE) manipulation. He argues that there is not one SRE but rather a family of related SREs that are influenced by a variety of variables and contexts.Accordingly, researchers must exercise caution when attempting to draw conclusions about the self from the results of SRE memory performance.","language":"en","source":"Zotero","title":"Self, Memory, and the Self-Reference Effect: An Examination of Conceptual and Methodological Issues","author":[{"family":"Klein","given":"Stanley B"}]}}],"schema":"https://github.com/citation-style-language/schema/raw/master/csl-citation.json"} </w:instrText>
      </w:r>
      <w:r w:rsidR="008325FB" w:rsidRPr="00C24F18">
        <w:rPr>
          <w:rFonts w:ascii="Times New Roman" w:hAnsi="Times New Roman" w:cs="Times New Roman"/>
          <w:color w:val="000000" w:themeColor="text1"/>
          <w:lang w:val="en-US"/>
        </w:rPr>
        <w:fldChar w:fldCharType="separate"/>
      </w:r>
      <w:r w:rsidR="00173D33" w:rsidRPr="00C24F18">
        <w:rPr>
          <w:rFonts w:ascii="Times New Roman" w:hAnsi="Times New Roman" w:cs="Times New Roman"/>
          <w:color w:val="000000" w:themeColor="text1"/>
          <w:kern w:val="0"/>
          <w:lang w:val="en-US"/>
        </w:rPr>
        <w:t>(Conway, 2005; Klein, 2012)</w:t>
      </w:r>
      <w:r w:rsidR="008325FB" w:rsidRPr="00C24F18">
        <w:rPr>
          <w:rFonts w:ascii="Times New Roman" w:hAnsi="Times New Roman" w:cs="Times New Roman"/>
          <w:color w:val="000000" w:themeColor="text1"/>
          <w:lang w:val="en-US"/>
        </w:rPr>
        <w:fldChar w:fldCharType="end"/>
      </w:r>
      <w:r w:rsidR="008325FB" w:rsidRPr="00C24F18">
        <w:rPr>
          <w:rFonts w:ascii="Times New Roman" w:hAnsi="Times New Roman" w:cs="Times New Roman"/>
          <w:color w:val="000000" w:themeColor="text1"/>
          <w:lang w:val="en-US"/>
        </w:rPr>
        <w:t>. Political beliefs are often central to one’s identity, and ideologically congruent information resonates with these self-concepts, reinforcing memory encoding. Furthermore, i</w:t>
      </w:r>
      <w:r w:rsidR="00BA5997" w:rsidRPr="00C24F18">
        <w:rPr>
          <w:rFonts w:ascii="Times New Roman" w:hAnsi="Times New Roman" w:cs="Times New Roman"/>
          <w:color w:val="000000" w:themeColor="text1"/>
          <w:lang w:val="en-US"/>
        </w:rPr>
        <w:t xml:space="preserve">ndividuals are more likely to recall events that favor their political group, even if these memories are based on false information </w:t>
      </w:r>
      <w:r w:rsidR="001671BF" w:rsidRPr="00C24F18">
        <w:rPr>
          <w:rFonts w:ascii="Times New Roman" w:hAnsi="Times New Roman" w:cs="Times New Roman"/>
          <w:color w:val="000000" w:themeColor="text1"/>
          <w:lang w:val="en-US"/>
        </w:rPr>
        <w:fldChar w:fldCharType="begin"/>
      </w:r>
      <w:r w:rsidR="001671BF" w:rsidRPr="00C24F18">
        <w:rPr>
          <w:rFonts w:ascii="Times New Roman" w:hAnsi="Times New Roman" w:cs="Times New Roman"/>
          <w:color w:val="000000" w:themeColor="text1"/>
          <w:lang w:val="en-US"/>
        </w:rPr>
        <w:instrText xml:space="preserve"> ADDIN ZOTERO_ITEM CSL_CITATION {"citationID":"0eAKchP2","properties":{"formattedCitation":"(Calvillo et al., 2021; DeVerna, Aiyappa, et al., 2024; Frenda et al., 2013)","plainCitation":"(Calvillo et al., 2021; DeVerna, Aiyappa, et al., 2024; Frenda et al., 2013)","noteIndex":0},"citationItems":[{"id":612,"uris":["http://zotero.org/users/13905023/items/QADL5PXL"],"itemData":{"id":612,"type":"article-journal","abstract":"Fake news is a serious problem because it misinforms people about important issues. The present study examined belief in false headlines about election fraud after the 2020 U.S. presidential election. Belief in election fraud had dangerous consequences, including the deadly insurrection at the U.S. Capitol in January 2021. In the present study, participants rated the truthfulness of true and false headlines about the election, and then completed individual difference measures eight days after the election. Participants with more conservative ideology, greater presidential approval of the outgoing president, greater endorsement of general conspiracy narratives and poorer cognitive reﬂection demonstrated greater belief in false headlines about election fraud. Additionally, consuming more politically conservative election news was associated with greater belief in false headlines. Identifying the factors related to susceptibility to false claims of election fraud offers a path toward countering the inﬂuence of these claims by tailoring interventions aimed at decreasing belief in misinformation and decreasing conspiracy beliefs to those most susceptible.","container-title":"Behavioral Sciences","DOI":"10.3390/bs11120175","ISSN":"2076-328X","issue":"12","journalAbbreviation":"Behavioral Sciences","language":"en","license":"https://creativecommons.org/licenses/by/4.0/","page":"175","source":"DOI.org (Crossref)","title":"Individual Differences in Belief in Fake News about Election Fraud after the 2020 U.S. Election","volume":"11","author":[{"family":"Calvillo","given":"Dustin P."},{"family":"Rutchick","given":"Abraham M."},{"family":"Garcia","given":"Ryan J. B."}],"issued":{"date-parts":[["2021",12,10]]}}},{"id":1720,"uris":["http://zotero.org/users/13905023/items/QAQPVNSK"],"itemData":{"id":1720,"type":"article","abstract":"The world’s digital information ecosystem continues to struggle with the spread of misinformation. Prior work has suggested that users who consistently disseminate a disproportionate amount of lowcredibility content — so-called superspreaders —are at the center of this problem. We quantitatively confirm this hypothesis and introduce simple metrics to predict the top superspreaders several months into the future. We then conduct a qualitative review to characterize the most prolific superspreaders and analyze their sharing behaviors. Superspreaders include pundits with large followings, low-credibility media outlets, personal accounts affiliated with those media outlets, and a range of influencers. They are primarily political in nature and use more toxic language than the typical user sharing misinformation. We also find concerning evidence that suggests Twitter may be overlooking prominent superspreaders. We hope this work will further public understanding of bad actors and promote steps to mitigate their negative impacts on healthy digital discourse.","DOI":"10.48550/arXiv.2207.09524","language":"en","note":"arXiv:2207.09524 [cs]","number":"arXiv:2207.09524","publisher":"arXiv","source":"arXiv.org","title":"Identifying and characterizing superspreaders of low-credibility content on Twitter","URL":"http://arxiv.org/abs/2207.09524","author":[{"family":"DeVerna","given":"Matthew R."},{"family":"Aiyappa","given":"Rachith"},{"family":"Pacheco","given":"Diogo"},{"family":"Bryden","given":"John"},{"family":"Menczer","given":"Filippo"}],"accessed":{"date-parts":[["2024",12,26]]},"issued":{"date-parts":[["2024",1,30]]}}},{"id":609,"uris":["http://zotero.org/users/13905023/items/WCYNIQTE"],"itemData":{"id":609,"type":"article-journal","abstract":"In the largest false memory study to date, 5,269 participants were asked about their memories for three true and one of ﬁve fabricated political events. Each fabricated event was accompanied by a photographic image purportedly</w:instrText>
      </w:r>
      <w:r w:rsidR="001671BF" w:rsidRPr="00C24F18">
        <w:rPr>
          <w:rFonts w:ascii="Times New Roman" w:hAnsi="Times New Roman" w:cs="Times New Roman"/>
          <w:color w:val="000000" w:themeColor="text1"/>
        </w:rPr>
        <w:instrText xml:space="preserve"> depicting that event. Approximately half the participants falsely remembered that the false event happened, with 27% remembering that they saw the events happen on the news. Political orientation appeared to in</w:instrText>
      </w:r>
      <w:r w:rsidR="001671BF" w:rsidRPr="00C24F18">
        <w:rPr>
          <w:rFonts w:ascii="Times New Roman" w:hAnsi="Times New Roman" w:cs="Times New Roman"/>
          <w:color w:val="000000" w:themeColor="text1"/>
          <w:lang w:val="en-US"/>
        </w:rPr>
        <w:instrText>ﬂ</w:instrText>
      </w:r>
      <w:r w:rsidR="001671BF" w:rsidRPr="00C24F18">
        <w:rPr>
          <w:rFonts w:ascii="Times New Roman" w:hAnsi="Times New Roman" w:cs="Times New Roman"/>
          <w:color w:val="000000" w:themeColor="text1"/>
        </w:rPr>
        <w:instrText xml:space="preserve">uence the formation of false memories, with conservatives more likely to falsely remember seeing Barack Obama shaking hands with the president of Iran, and liberals more likely to remember George W. Bush vacationing with a baseball celebrity during the Hurricane Katrina disaster. A follow-up study supported the explanation that events are more easily implanted in memory when they are congruent with a person's preexisting attitudes and evaluations, in part because attitude-congruent false events promote feelings of recognition and familiarity, which in turn interfere with source attributions.","container-title":"Journal of Experimental Social Psychology","DOI":"10.1016/j.jesp.2012.10.013","ISSN":"00221031","issue":"2","journalAbbreviation":"Journal of Experimental Social Psychology","language":"en","license":"https://www.elsevier.com/tdm/userlicense/1.0/","page":"280-286","source":"DOI.org (Crossref)","title":"False memories of fabricated political events","volume":"49","author":[{"family":"Frenda","given":"Steven J."},{"family":"Knowles","given":"Eric D."},{"family":"Saletan","given":"William"},{"family":"Loftus","given":"Elizabeth F."}],"issued":{"date-parts":[["2013",3]]}}}],"schema":"https://github.com/citation-style-language/schema/raw/master/csl-citation.json"} </w:instrText>
      </w:r>
      <w:r w:rsidR="001671BF" w:rsidRPr="00C24F18">
        <w:rPr>
          <w:rFonts w:ascii="Times New Roman" w:hAnsi="Times New Roman" w:cs="Times New Roman"/>
          <w:color w:val="000000" w:themeColor="text1"/>
          <w:lang w:val="en-US"/>
        </w:rPr>
        <w:fldChar w:fldCharType="separate"/>
      </w:r>
      <w:r w:rsidR="001671BF" w:rsidRPr="00C24F18">
        <w:rPr>
          <w:rFonts w:ascii="Times New Roman" w:hAnsi="Times New Roman" w:cs="Times New Roman"/>
          <w:noProof/>
          <w:color w:val="000000" w:themeColor="text1"/>
        </w:rPr>
        <w:t>(Calvillo et al., 2021; DeVerna, Aiyappa, et al., 2024; Frenda et al., 2013)</w:t>
      </w:r>
      <w:r w:rsidR="001671BF" w:rsidRPr="00C24F18">
        <w:rPr>
          <w:rFonts w:ascii="Times New Roman" w:hAnsi="Times New Roman" w:cs="Times New Roman"/>
          <w:color w:val="000000" w:themeColor="text1"/>
          <w:lang w:val="en-US"/>
        </w:rPr>
        <w:fldChar w:fldCharType="end"/>
      </w:r>
      <w:r w:rsidR="001671BF" w:rsidRPr="00C24F18">
        <w:rPr>
          <w:rFonts w:ascii="Times New Roman" w:hAnsi="Times New Roman" w:cs="Times New Roman"/>
          <w:color w:val="000000" w:themeColor="text1"/>
        </w:rPr>
        <w:t>.</w:t>
      </w:r>
    </w:p>
    <w:p w14:paraId="6B6807F0" w14:textId="5FE69CBF" w:rsidR="00BF0367" w:rsidRPr="00C24F18" w:rsidRDefault="0039138D"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Exposure to i</w:t>
      </w:r>
      <w:r w:rsidR="00585018" w:rsidRPr="00C24F18">
        <w:rPr>
          <w:rFonts w:ascii="Times New Roman" w:hAnsi="Times New Roman" w:cs="Times New Roman"/>
          <w:color w:val="000000" w:themeColor="text1"/>
          <w:lang w:val="en-US"/>
        </w:rPr>
        <w:t xml:space="preserve">deologically congruent media </w:t>
      </w:r>
      <w:r w:rsidR="00BA5997" w:rsidRPr="00C24F18">
        <w:rPr>
          <w:rFonts w:ascii="Times New Roman" w:hAnsi="Times New Roman" w:cs="Times New Roman"/>
          <w:color w:val="000000" w:themeColor="text1"/>
          <w:lang w:val="en-US"/>
        </w:rPr>
        <w:t>fosters</w:t>
      </w:r>
      <w:r w:rsidR="00141287" w:rsidRPr="00C24F18">
        <w:rPr>
          <w:rFonts w:ascii="Times New Roman" w:hAnsi="Times New Roman" w:cs="Times New Roman"/>
          <w:color w:val="000000" w:themeColor="text1"/>
          <w:lang w:val="en-US"/>
        </w:rPr>
        <w:t xml:space="preserve"> memory bias</w:t>
      </w:r>
      <w:r w:rsidR="00585018" w:rsidRPr="00C24F18">
        <w:rPr>
          <w:rFonts w:ascii="Times New Roman" w:hAnsi="Times New Roman" w:cs="Times New Roman"/>
          <w:color w:val="000000" w:themeColor="text1"/>
          <w:lang w:val="en-US"/>
        </w:rPr>
        <w:t xml:space="preserve"> (</w:t>
      </w:r>
      <w:r w:rsidR="001E4F10" w:rsidRPr="00C24F18">
        <w:rPr>
          <w:rFonts w:ascii="Times New Roman" w:hAnsi="Times New Roman" w:cs="Times New Roman"/>
          <w:color w:val="000000" w:themeColor="text1"/>
          <w:lang w:val="en-US"/>
        </w:rPr>
        <w:fldChar w:fldCharType="begin"/>
      </w:r>
      <w:r w:rsidR="001E4F10" w:rsidRPr="00C24F18">
        <w:rPr>
          <w:rFonts w:ascii="Times New Roman" w:hAnsi="Times New Roman" w:cs="Times New Roman"/>
          <w:color w:val="000000" w:themeColor="text1"/>
          <w:lang w:val="en-US"/>
        </w:rPr>
        <w:instrText xml:space="preserve"> ADDIN ZOTERO_TEMP </w:instrText>
      </w:r>
      <w:r w:rsidR="001E4F10" w:rsidRPr="00C24F18">
        <w:rPr>
          <w:rFonts w:ascii="Times New Roman" w:hAnsi="Times New Roman" w:cs="Times New Roman"/>
          <w:color w:val="000000" w:themeColor="text1"/>
          <w:lang w:val="en-US"/>
        </w:rPr>
        <w:fldChar w:fldCharType="separate"/>
      </w:r>
      <w:r w:rsidR="00CF479E" w:rsidRPr="00C24F18">
        <w:rPr>
          <w:rFonts w:ascii="Times New Roman" w:hAnsi="Times New Roman" w:cs="Times New Roman"/>
          <w:color w:val="000000" w:themeColor="text1"/>
          <w:kern w:val="0"/>
          <w:lang w:val="en-US"/>
        </w:rPr>
        <w:t>Frost et al., 2015;</w:t>
      </w:r>
      <w:r w:rsidR="001671BF" w:rsidRPr="00C24F18">
        <w:rPr>
          <w:rFonts w:ascii="Times New Roman" w:hAnsi="Times New Roman" w:cs="Times New Roman"/>
          <w:color w:val="000000" w:themeColor="text1"/>
          <w:kern w:val="0"/>
          <w:lang w:val="en-US"/>
        </w:rPr>
        <w:t xml:space="preserve"> Stroud, 2011</w:t>
      </w:r>
      <w:r w:rsidR="00CF479E" w:rsidRPr="00C24F18">
        <w:rPr>
          <w:rFonts w:ascii="Times New Roman" w:hAnsi="Times New Roman" w:cs="Times New Roman"/>
          <w:color w:val="000000" w:themeColor="text1"/>
          <w:kern w:val="0"/>
          <w:lang w:val="en-US"/>
        </w:rPr>
        <w:t>)</w:t>
      </w:r>
      <w:r w:rsidR="001E4F10" w:rsidRPr="00C24F18">
        <w:rPr>
          <w:rFonts w:ascii="Times New Roman" w:hAnsi="Times New Roman" w:cs="Times New Roman"/>
          <w:color w:val="000000" w:themeColor="text1"/>
          <w:lang w:val="en-US"/>
        </w:rPr>
        <w:fldChar w:fldCharType="end"/>
      </w:r>
      <w:r w:rsidR="00682D9C" w:rsidRPr="00C24F18">
        <w:rPr>
          <w:rFonts w:ascii="Times New Roman" w:hAnsi="Times New Roman" w:cs="Times New Roman"/>
          <w:color w:val="000000" w:themeColor="text1"/>
          <w:lang w:val="en-US"/>
        </w:rPr>
        <w:t>,</w:t>
      </w:r>
      <w:r w:rsidR="00397B28" w:rsidRPr="00C24F18">
        <w:rPr>
          <w:rFonts w:ascii="Times New Roman" w:hAnsi="Times New Roman" w:cs="Times New Roman"/>
          <w:color w:val="000000" w:themeColor="text1"/>
          <w:lang w:val="en-US"/>
        </w:rPr>
        <w:t> through confirmation bias</w:t>
      </w:r>
      <w:r w:rsidRPr="00C24F18">
        <w:rPr>
          <w:rFonts w:ascii="Times New Roman" w:hAnsi="Times New Roman" w:cs="Times New Roman"/>
          <w:color w:val="000000" w:themeColor="text1"/>
          <w:lang w:val="en-US"/>
        </w:rPr>
        <w:t xml:space="preserve"> and motivated reasoning. Confirmation bias leads</w:t>
      </w:r>
      <w:r w:rsidR="00397B28" w:rsidRPr="00C24F18">
        <w:rPr>
          <w:rFonts w:ascii="Times New Roman" w:hAnsi="Times New Roman" w:cs="Times New Roman"/>
          <w:color w:val="000000" w:themeColor="text1"/>
          <w:lang w:val="en-US"/>
        </w:rPr>
        <w:t xml:space="preserve"> individuals to unconsciously</w:t>
      </w:r>
      <w:r w:rsidR="00CA5DDA" w:rsidRPr="00C24F18">
        <w:rPr>
          <w:rFonts w:ascii="Times New Roman" w:hAnsi="Times New Roman" w:cs="Times New Roman"/>
          <w:color w:val="000000" w:themeColor="text1"/>
          <w:lang w:val="en-US"/>
        </w:rPr>
        <w:t xml:space="preserve"> </w:t>
      </w:r>
      <w:r w:rsidR="00397B28" w:rsidRPr="00C24F18">
        <w:rPr>
          <w:rFonts w:ascii="Times New Roman" w:hAnsi="Times New Roman" w:cs="Times New Roman"/>
          <w:color w:val="000000" w:themeColor="text1"/>
          <w:lang w:val="en-US"/>
        </w:rPr>
        <w:t>retain information that aligns with their beliefs</w:t>
      </w:r>
      <w:r w:rsidR="00BA5997" w:rsidRPr="00C24F18">
        <w:rPr>
          <w:rFonts w:ascii="Times New Roman" w:hAnsi="Times New Roman" w:cs="Times New Roman"/>
          <w:color w:val="000000" w:themeColor="text1"/>
          <w:lang w:val="en-US"/>
        </w:rPr>
        <w:t xml:space="preserve"> </w:t>
      </w:r>
      <w:r w:rsidR="000644B8" w:rsidRPr="00C24F18">
        <w:rPr>
          <w:rFonts w:ascii="Times New Roman" w:hAnsi="Times New Roman" w:cs="Times New Roman"/>
          <w:color w:val="000000" w:themeColor="text1"/>
          <w:lang w:val="en-US"/>
        </w:rPr>
        <w:fldChar w:fldCharType="begin"/>
      </w:r>
      <w:r w:rsidR="00CF479E" w:rsidRPr="00C24F18">
        <w:rPr>
          <w:rFonts w:ascii="Times New Roman" w:hAnsi="Times New Roman" w:cs="Times New Roman"/>
          <w:color w:val="000000" w:themeColor="text1"/>
          <w:lang w:val="en-US"/>
        </w:rPr>
        <w:instrText xml:space="preserve"> ADDIN ZOTERO_ITEM CSL_CITATION {"citationID":"rCpgZPJw","properties":{"formattedCitation":"(Frost et al., 2015)","plainCitation":"(Frost et al., 2015)","noteIndex":0},"citationItems":[{"id":1274,"uris":["http://zotero.org/users/13905023/items/5UI36FDC","http://zotero.org/users/13905023/items/8MMCPIDJ"],"itemData":{"id":1274,"type":"article-journal","abstract":"Two experiments were conducted to examine whether recognition memory for information and/or its source are inﬂuenced by conﬁrmation bias. During Phase 1, subjects were shown a summary about the issue of gun control and asked to indicate a position on the issue. During Phase 2, 12 abstracts (Experiment 1) or social media posts (Experiment 2) were shown, one at a time. Posts in Experiment 2 were associated with either friends or strangers. Participants indicated whether they wanted to read a more extensive version of each abstract (Experiment 1) or post (Experiment 2). Phase 3 was the memory phase. Thirty-two abstract titles (Experiment 1) or posts (Experiment 2) were shown one at a time. Participants indicated yes or no, and whether they recognized the titles/posts from the last phase. Recognition memory for information that supported the participants’ viewpoint was higher than that for opposing information.","container-title":"The Journal of General Psychology","DOI":"10.1080/00221309.2015.1084987","ISSN":"0022-1309, 1940-0888","issue":"4","journalAbbreviation":"The Journal of General Psychology","language":"en","page":"238-252","source":"DOI.org (Crossref)","title":"The Influence of Confirmation Bias on Memory and Source Monitoring","volume":"142","author":[{"family":"Frost","given":"Peter"},{"family":"Casey","given":"Bridgette"},{"family":"Griffin","given":"Kaydee"},{"family":"Raymundo","given":"Luis"},{"family":"Farrell","given":"Christopher"},{"family":"Carrigan","given":"Ryan"}],"issued":{"date-parts":[["2015",10,2]]}}}],"schema":"https://github.com/citation-style-language/schema/raw/master/csl-citation.json"} </w:instrText>
      </w:r>
      <w:r w:rsidR="000644B8" w:rsidRPr="00C24F18">
        <w:rPr>
          <w:rFonts w:ascii="Times New Roman" w:hAnsi="Times New Roman" w:cs="Times New Roman"/>
          <w:color w:val="000000" w:themeColor="text1"/>
          <w:lang w:val="en-US"/>
        </w:rPr>
        <w:fldChar w:fldCharType="separate"/>
      </w:r>
      <w:r w:rsidR="000644B8" w:rsidRPr="00C24F18">
        <w:rPr>
          <w:rFonts w:ascii="Times New Roman" w:hAnsi="Times New Roman" w:cs="Times New Roman"/>
          <w:noProof/>
          <w:color w:val="000000" w:themeColor="text1"/>
          <w:lang w:val="en-US"/>
        </w:rPr>
        <w:t>(Frost et al., 2015)</w:t>
      </w:r>
      <w:r w:rsidR="000644B8" w:rsidRPr="00C24F18">
        <w:rPr>
          <w:rFonts w:ascii="Times New Roman" w:hAnsi="Times New Roman" w:cs="Times New Roman"/>
          <w:color w:val="000000" w:themeColor="text1"/>
          <w:lang w:val="en-US"/>
        </w:rPr>
        <w:fldChar w:fldCharType="end"/>
      </w:r>
      <w:r w:rsidR="000E3E79" w:rsidRPr="00C24F18">
        <w:rPr>
          <w:rFonts w:ascii="Times New Roman" w:hAnsi="Times New Roman" w:cs="Times New Roman"/>
          <w:color w:val="000000" w:themeColor="text1"/>
          <w:lang w:val="en-US"/>
        </w:rPr>
        <w:t xml:space="preserve">. </w:t>
      </w:r>
      <w:r w:rsidRPr="00C24F18">
        <w:rPr>
          <w:rFonts w:ascii="Times New Roman" w:hAnsi="Times New Roman" w:cs="Times New Roman"/>
          <w:color w:val="000000" w:themeColor="text1"/>
          <w:lang w:val="en-US"/>
        </w:rPr>
        <w:t>In contrast, motivated reasoning involves active</w:t>
      </w:r>
      <w:r w:rsidR="00682D9C" w:rsidRPr="00C24F18">
        <w:rPr>
          <w:rFonts w:ascii="Times New Roman" w:hAnsi="Times New Roman" w:cs="Times New Roman"/>
          <w:color w:val="000000" w:themeColor="text1"/>
          <w:lang w:val="en-US"/>
        </w:rPr>
        <w:t>ly</w:t>
      </w:r>
      <w:r w:rsidRPr="00C24F18">
        <w:rPr>
          <w:rFonts w:ascii="Times New Roman" w:hAnsi="Times New Roman" w:cs="Times New Roman"/>
          <w:color w:val="000000" w:themeColor="text1"/>
          <w:lang w:val="en-US"/>
        </w:rPr>
        <w:t xml:space="preserve"> allocatin</w:t>
      </w:r>
      <w:r w:rsidR="00682D9C" w:rsidRPr="00C24F18">
        <w:rPr>
          <w:rFonts w:ascii="Times New Roman" w:hAnsi="Times New Roman" w:cs="Times New Roman"/>
          <w:color w:val="000000" w:themeColor="text1"/>
          <w:lang w:val="en-US"/>
        </w:rPr>
        <w:t>g</w:t>
      </w:r>
      <w:r w:rsidRPr="00C24F18">
        <w:rPr>
          <w:rFonts w:ascii="Times New Roman" w:hAnsi="Times New Roman" w:cs="Times New Roman"/>
          <w:color w:val="000000" w:themeColor="text1"/>
          <w:lang w:val="en-US"/>
        </w:rPr>
        <w:t xml:space="preserve"> cognitive resources to remember information that aligns</w:t>
      </w:r>
      <w:r w:rsidR="000E3E79" w:rsidRPr="00C24F18">
        <w:rPr>
          <w:rFonts w:ascii="Times New Roman" w:hAnsi="Times New Roman" w:cs="Times New Roman"/>
          <w:color w:val="000000" w:themeColor="text1"/>
          <w:lang w:val="en-US"/>
        </w:rPr>
        <w:t xml:space="preserve"> with their belief</w:t>
      </w:r>
      <w:r w:rsidRPr="00C24F18">
        <w:rPr>
          <w:rFonts w:ascii="Times New Roman" w:hAnsi="Times New Roman" w:cs="Times New Roman"/>
          <w:color w:val="000000" w:themeColor="text1"/>
          <w:lang w:val="en-US"/>
        </w:rPr>
        <w:t xml:space="preserve"> </w:t>
      </w:r>
      <w:r w:rsidR="00682D9C" w:rsidRPr="00C24F18">
        <w:rPr>
          <w:rFonts w:ascii="Times New Roman" w:hAnsi="Times New Roman" w:cs="Times New Roman"/>
          <w:color w:val="000000" w:themeColor="text1"/>
          <w:lang w:val="en-US"/>
        </w:rPr>
        <w:t>as it</w:t>
      </w:r>
      <w:r w:rsidRPr="00C24F18">
        <w:rPr>
          <w:rFonts w:ascii="Times New Roman" w:hAnsi="Times New Roman" w:cs="Times New Roman"/>
          <w:color w:val="000000" w:themeColor="text1"/>
          <w:lang w:val="en-US"/>
        </w:rPr>
        <w:t xml:space="preserve"> </w:t>
      </w:r>
      <w:r w:rsidR="000E3E79" w:rsidRPr="00C24F18">
        <w:rPr>
          <w:rFonts w:ascii="Times New Roman" w:hAnsi="Times New Roman" w:cs="Times New Roman"/>
          <w:color w:val="000000" w:themeColor="text1"/>
          <w:lang w:val="en-US"/>
        </w:rPr>
        <w:t>is usually goal-driven (</w:t>
      </w:r>
      <w:r w:rsidR="006E7F43" w:rsidRPr="00C24F18">
        <w:rPr>
          <w:rFonts w:ascii="Times New Roman" w:hAnsi="Times New Roman" w:cs="Times New Roman"/>
          <w:color w:val="000000" w:themeColor="text1"/>
          <w:lang w:val="en-US"/>
        </w:rPr>
        <w:t xml:space="preserve">Bolsen &amp; Palm, 2019; </w:t>
      </w:r>
      <w:r w:rsidR="000644B8" w:rsidRPr="00C24F18">
        <w:rPr>
          <w:rFonts w:ascii="Times New Roman" w:hAnsi="Times New Roman" w:cs="Times New Roman"/>
          <w:color w:val="000000" w:themeColor="text1"/>
          <w:lang w:val="en-US"/>
        </w:rPr>
        <w:fldChar w:fldCharType="begin"/>
      </w:r>
      <w:r w:rsidR="00A24779" w:rsidRPr="00C24F18">
        <w:rPr>
          <w:rFonts w:ascii="Times New Roman" w:hAnsi="Times New Roman" w:cs="Times New Roman"/>
          <w:color w:val="000000" w:themeColor="text1"/>
          <w:lang w:val="en-US"/>
        </w:rPr>
        <w:instrText xml:space="preserve"> ADDIN ZOTERO_ITEM CSL_CITATION {"citationID":"2Gwb6TRA","properties":{"formattedCitation":"(Kunda, s.\\uc0\\u160{}d.)","plainCitation":"(Kunda, s. d.)","dontUpdate":true,"noteIndex":0},"citationItems":[{"id":1276,"uris":["http://zotero.org/users/13905023/items/LR4FK9E8"],"itemData":{"id":1276,"type":"article-journal","language":"en","source":"Zotero","title":"The Case for Motivated Reasoning","author":[{"family":"Kunda","given":"Ziva"}]}}],"schema":"https://github.com/citation-style-language/schema/raw/master/csl-citation.json"} </w:instrText>
      </w:r>
      <w:r w:rsidR="000644B8" w:rsidRPr="00C24F18">
        <w:rPr>
          <w:rFonts w:ascii="Times New Roman" w:hAnsi="Times New Roman" w:cs="Times New Roman"/>
          <w:color w:val="000000" w:themeColor="text1"/>
          <w:lang w:val="en-US"/>
        </w:rPr>
        <w:fldChar w:fldCharType="separate"/>
      </w:r>
      <w:r w:rsidR="000644B8" w:rsidRPr="00C24F18">
        <w:rPr>
          <w:rFonts w:ascii="Times New Roman" w:hAnsi="Times New Roman" w:cs="Times New Roman"/>
          <w:color w:val="000000" w:themeColor="text1"/>
          <w:kern w:val="0"/>
          <w:lang w:val="en-US"/>
        </w:rPr>
        <w:t>Kunda, 1990)</w:t>
      </w:r>
      <w:r w:rsidR="000644B8" w:rsidRPr="00C24F18">
        <w:rPr>
          <w:rFonts w:ascii="Times New Roman" w:hAnsi="Times New Roman" w:cs="Times New Roman"/>
          <w:color w:val="000000" w:themeColor="text1"/>
          <w:lang w:val="en-US"/>
        </w:rPr>
        <w:fldChar w:fldCharType="end"/>
      </w:r>
      <w:r w:rsidR="000E3E79" w:rsidRPr="00C24F18">
        <w:rPr>
          <w:rFonts w:ascii="Times New Roman" w:hAnsi="Times New Roman" w:cs="Times New Roman"/>
          <w:color w:val="000000" w:themeColor="text1"/>
          <w:lang w:val="en-US"/>
        </w:rPr>
        <w:t>.</w:t>
      </w:r>
      <w:r w:rsidR="00BC7007" w:rsidRPr="00C24F18">
        <w:rPr>
          <w:rFonts w:ascii="Times New Roman" w:hAnsi="Times New Roman" w:cs="Times New Roman"/>
          <w:color w:val="000000" w:themeColor="text1"/>
          <w:lang w:val="en-US"/>
        </w:rPr>
        <w:t xml:space="preserve"> </w:t>
      </w:r>
      <w:r w:rsidR="00585018" w:rsidRPr="00C24F18">
        <w:rPr>
          <w:rFonts w:ascii="Times New Roman" w:hAnsi="Times New Roman" w:cs="Times New Roman"/>
          <w:color w:val="000000" w:themeColor="text1"/>
          <w:lang w:val="en-US"/>
        </w:rPr>
        <w:t xml:space="preserve">When exposed to media </w:t>
      </w:r>
      <w:r w:rsidR="00DC725C" w:rsidRPr="00C24F18">
        <w:rPr>
          <w:rFonts w:ascii="Times New Roman" w:hAnsi="Times New Roman" w:cs="Times New Roman"/>
          <w:color w:val="000000" w:themeColor="text1"/>
          <w:lang w:val="en-US"/>
        </w:rPr>
        <w:t xml:space="preserve">that is </w:t>
      </w:r>
      <w:r w:rsidR="00C86A34" w:rsidRPr="00C24F18">
        <w:rPr>
          <w:rFonts w:ascii="Times New Roman" w:hAnsi="Times New Roman" w:cs="Times New Roman"/>
          <w:color w:val="000000" w:themeColor="text1"/>
          <w:lang w:val="en-US"/>
        </w:rPr>
        <w:t>congruent</w:t>
      </w:r>
      <w:r w:rsidR="00585018" w:rsidRPr="00C24F18">
        <w:rPr>
          <w:rFonts w:ascii="Times New Roman" w:hAnsi="Times New Roman" w:cs="Times New Roman"/>
          <w:color w:val="000000" w:themeColor="text1"/>
          <w:lang w:val="en-US"/>
        </w:rPr>
        <w:t xml:space="preserve"> with their beliefs, people tend to be more engaged and less inclined to question the information</w:t>
      </w:r>
      <w:r w:rsidR="00682D9C" w:rsidRPr="00C24F18">
        <w:rPr>
          <w:rFonts w:ascii="Times New Roman" w:hAnsi="Times New Roman" w:cs="Times New Roman"/>
          <w:color w:val="000000" w:themeColor="text1"/>
          <w:lang w:val="en-US"/>
        </w:rPr>
        <w:t>'s</w:t>
      </w:r>
      <w:r w:rsidR="002C3A9A" w:rsidRPr="00C24F18">
        <w:rPr>
          <w:rFonts w:ascii="Times New Roman" w:hAnsi="Times New Roman" w:cs="Times New Roman"/>
          <w:color w:val="000000" w:themeColor="text1"/>
          <w:lang w:val="en-US"/>
        </w:rPr>
        <w:t xml:space="preserve"> credibility</w:t>
      </w:r>
      <w:r w:rsidR="00585018" w:rsidRPr="00C24F18">
        <w:rPr>
          <w:rFonts w:ascii="Times New Roman" w:hAnsi="Times New Roman" w:cs="Times New Roman"/>
          <w:color w:val="000000" w:themeColor="text1"/>
          <w:lang w:val="en-US"/>
        </w:rPr>
        <w:t xml:space="preserve"> </w:t>
      </w:r>
      <w:r w:rsidR="00B540B1" w:rsidRPr="00C24F18">
        <w:rPr>
          <w:rFonts w:ascii="Times New Roman" w:hAnsi="Times New Roman" w:cs="Times New Roman"/>
          <w:color w:val="000000" w:themeColor="text1"/>
          <w:lang w:val="en-US"/>
        </w:rPr>
        <w:fldChar w:fldCharType="begin"/>
      </w:r>
      <w:r w:rsidR="00B540B1" w:rsidRPr="00C24F18">
        <w:rPr>
          <w:rFonts w:ascii="Times New Roman" w:hAnsi="Times New Roman" w:cs="Times New Roman"/>
          <w:color w:val="000000" w:themeColor="text1"/>
          <w:lang w:val="en-US"/>
        </w:rPr>
        <w:instrText xml:space="preserve"> ADDIN ZOTERO_ITEM CSL_CITATION {"citationID":"decTbOtP","properties":{"formattedCitation":"(Baum &amp; Groeling, 2008; Hovland &amp; Weiss, s.\\uc0\\u160{}d.)","plainCitation":"(Baum &amp; Groeling, 2008; Hovland &amp; Weiss, s. d.)","noteIndex":0},"citationItems":[{"id":610,"uris":["http://zotero.org/users/13905023/items/MM32DCLA"],"itemData":{"id":610,"type":"article-journal","abstract":"Scholars of political communication have long examined newsworthiness by focusing on the news choices of media organizations (Lewin, 1947; White, 1950; Sigal, 1973; Gans, 1979). However, in recent years these traditional arbiters of the news have increasingly been joined or even supplanted in affecting the public agenda by “new media” competitors, including cable news, talk radio, and even amateur bloggers. The standards by which this new class of decision makers evaluates news are at best only partially explained by prior studies focused on professional journalists and organizations. In this study, we seek to correct this oversight by content analyzing five online news sources—including wire services, cable news, and political blog sites—in order to compare their news judgments in the months prior to, and immediately following, the 2006 midterm election. We collected all stories from Reuters’ and AP’s “top political news” sections. We then investigated whether a given story was also chosen to appear on each wire’s top news page (indicating greater perceived newsworthiness than those that were not chosen) and compared the wires’ editorial choices to those of more partisan blogs (from the left: DailyKos.com; from the right: FreeRepublic.com) and cable outlets (FoxNews.com). We find evidence of greater partisan filtering for the latter three Web sources, and relatively greater reliance on traditional newsworthiness criteria for the news wires.","container-title":"Political Communication","DOI":"10.1080/10584600802426965","ISSN":"1058-4609, 1091-7675","issue":"4","journalAbbreviation":"Political Communication","language":"en","page":"345-365","source":"DOI.org (Crossref)","title":"New Media and the Polarization of American Political Discourse","volume":"25","author":[{"family":"Baum","given":"Matthew A."},{"family":"Groeling","given":"Tim"}],"issued":{"date-parts":[["2008",11,18]]}}},{"id":1759,"uris":["http://zotero.org/users/13905023/items/T3PLQ859"],"itemData":{"id":1759,"type":"article-journal","language":"en","source":"Zotero","title":"The Influence of Source Credibility on Communication Effectiveness","author":[{"family":"Hovland","given":"Carl I"},{"family":"Weiss","given":"Walter"}]}}],"schema":"https://github.com/citation-style-language/schema/raw/master/csl-citation.json"} </w:instrText>
      </w:r>
      <w:r w:rsidR="00B540B1" w:rsidRPr="00C24F18">
        <w:rPr>
          <w:rFonts w:ascii="Times New Roman" w:hAnsi="Times New Roman" w:cs="Times New Roman"/>
          <w:color w:val="000000" w:themeColor="text1"/>
          <w:lang w:val="en-US"/>
        </w:rPr>
        <w:fldChar w:fldCharType="separate"/>
      </w:r>
      <w:r w:rsidR="00B540B1" w:rsidRPr="00C24F18">
        <w:rPr>
          <w:rFonts w:ascii="Times New Roman" w:hAnsi="Times New Roman" w:cs="Times New Roman"/>
          <w:color w:val="000000" w:themeColor="text1"/>
          <w:kern w:val="0"/>
          <w:lang w:val="en-US"/>
        </w:rPr>
        <w:t>(Baum &amp; Groeling, 2008; Hovland &amp; Weiss, 1951)</w:t>
      </w:r>
      <w:r w:rsidR="00B540B1" w:rsidRPr="00C24F18">
        <w:rPr>
          <w:rFonts w:ascii="Times New Roman" w:hAnsi="Times New Roman" w:cs="Times New Roman"/>
          <w:color w:val="000000" w:themeColor="text1"/>
          <w:lang w:val="en-US"/>
        </w:rPr>
        <w:fldChar w:fldCharType="end"/>
      </w:r>
      <w:r w:rsidR="00585018" w:rsidRPr="00C24F18">
        <w:rPr>
          <w:rFonts w:ascii="Times New Roman" w:hAnsi="Times New Roman" w:cs="Times New Roman"/>
          <w:color w:val="000000" w:themeColor="text1"/>
          <w:lang w:val="en-US"/>
        </w:rPr>
        <w:t xml:space="preserve">, leading to </w:t>
      </w:r>
      <w:r w:rsidR="002F3071" w:rsidRPr="00C24F18">
        <w:rPr>
          <w:rFonts w:ascii="Times New Roman" w:hAnsi="Times New Roman" w:cs="Times New Roman"/>
          <w:color w:val="000000" w:themeColor="text1"/>
          <w:lang w:val="en-US"/>
        </w:rPr>
        <w:t>better memory encoding</w:t>
      </w:r>
      <w:r w:rsidR="00585018" w:rsidRPr="00C24F18">
        <w:rPr>
          <w:rFonts w:ascii="Times New Roman" w:hAnsi="Times New Roman" w:cs="Times New Roman"/>
          <w:color w:val="000000" w:themeColor="text1"/>
          <w:lang w:val="en-US"/>
        </w:rPr>
        <w:t xml:space="preserve"> (Frey, 1986</w:t>
      </w:r>
      <w:r w:rsidR="00FB1981" w:rsidRPr="00C24F18">
        <w:rPr>
          <w:rFonts w:ascii="Times New Roman" w:hAnsi="Times New Roman" w:cs="Times New Roman"/>
          <w:color w:val="000000" w:themeColor="text1"/>
          <w:lang w:val="en-US"/>
        </w:rPr>
        <w:t xml:space="preserve">; </w:t>
      </w:r>
      <w:r w:rsidR="00CF479E" w:rsidRPr="00C24F18">
        <w:rPr>
          <w:rFonts w:ascii="Times New Roman" w:hAnsi="Times New Roman" w:cs="Times New Roman"/>
          <w:color w:val="000000" w:themeColor="text1"/>
          <w:lang w:val="en-US"/>
        </w:rPr>
        <w:fldChar w:fldCharType="begin"/>
      </w:r>
      <w:r w:rsidR="001E4004" w:rsidRPr="00C24F18">
        <w:rPr>
          <w:rFonts w:ascii="Times New Roman" w:hAnsi="Times New Roman" w:cs="Times New Roman"/>
          <w:color w:val="000000" w:themeColor="text1"/>
          <w:lang w:val="en-US"/>
        </w:rPr>
        <w:instrText xml:space="preserve"> ADDIN ZOTERO_ITEM CSL_CITATION {"citationID":"1YJZcPER","properties":{"formattedCitation":"(Frost et al., 2015; Klein, s.\\uc0\\u160{}d.)","plainCitation":"(Frost et al., 2015; Klein, s. d.)","dontUpdate":true,"noteIndex":0},"citationItems":[{"id":1274,"uris":["http://zotero.org/users/13905023/items/5UI36FDC","http://zotero.org/users/13905023/items/8MMCPIDJ"],"itemData":{"id":1274,"type":"article-journal","abstract":"Two experiments were conducted to examine whether recognition memory for information and/or its source are inﬂuenced by conﬁrmation bias. During Phase 1, subjects were shown a summary about the issue of gun control and asked to indicate a position on the issue. During Phase 2, 12 abstracts (Experiment 1) or social media posts (Experiment 2) were shown, one at a time. Posts in Experiment 2 were associated with either friends or strangers. Participants indicated whether they wanted to read a more extensive version of each abstract (Experiment 1) or post (Experiment 2). Phase 3 was the memory phase. Thirty-two abstract titles (Experiment 1) or posts (Experiment 2) were shown one at a time. Participants indicated yes or no, and whether they recognized the titles/posts from the last phase. Recognition memory for information that supported the participants’ viewpoint was higher than that for opposing information.","container-title":"The Journal of General Psychology","DOI":"10.1080/00221309.2015.1084987","ISSN":"0022-1309, 1940-0888","issue":"4","journalAbbreviation":"The Journal of General Psychology","language":"en","page":"238-252","source":"DOI.org (Crossref)","title":"The Influence of Confirmation Bias on Memory and Source Monitoring","volume":"142","author":[{"family":"Frost","given":"Peter"},{"family":"Casey","given":"Bridgette"},{"family":"Griffin","given":"Kaydee"},{"family":"Raymundo","given":"Luis"},{"family":"Farrell","given":"Christopher"},{"family":"Carrigan","given":"Ryan"}],"issued":{"date-parts":[["2015",10,2]]}}},{"id":1735,"uris":["http://zotero.org/users/13905023/items/M6SMMKVP"],"itemData":{"id":1735,"type":"article-journal","abstract":"The author argues that the self is a multifaceted entity that does not easily submit to clear and precise description.The aspect of self studied by most investigators is actually a subset of the cognitive and neural underpinnings of “self” and not the “self” of first-person subjectivity.The author then looks at the dominant theoretical treatment of human long-term memory—the systems approach—and examines how the construct of “self” is situated in this framework. Finally, he reviews the best-known paradigm for exploring the role of self in memory—the self-reference effect (SRE) manipulation. He argues that there is not one SRE but rather a family of related SREs that are influenced by a variety of variables and contexts.Accordingly, researchers must exercise caution when attempting to draw conclusions about the self from the results of SRE memory performance.","language":"en","source":"Zotero","title":"Self, Memory, and the Self-Reference Effect: An Examination of Conceptual and Methodological Issues","author":[{"family":"Klein","given":"Stanley B"}]}}],"schema":"https://github.com/citation-style-language/schema/raw/master/csl-citation.json"} </w:instrText>
      </w:r>
      <w:r w:rsidR="00CF479E" w:rsidRPr="00C24F18">
        <w:rPr>
          <w:rFonts w:ascii="Times New Roman" w:hAnsi="Times New Roman" w:cs="Times New Roman"/>
          <w:color w:val="000000" w:themeColor="text1"/>
          <w:lang w:val="en-US"/>
        </w:rPr>
        <w:fldChar w:fldCharType="separate"/>
      </w:r>
      <w:r w:rsidR="00CF479E" w:rsidRPr="00C24F18">
        <w:rPr>
          <w:rFonts w:ascii="Times New Roman" w:hAnsi="Times New Roman" w:cs="Times New Roman"/>
          <w:color w:val="000000" w:themeColor="text1"/>
          <w:kern w:val="0"/>
          <w:lang w:val="en-US"/>
        </w:rPr>
        <w:t>Frost et al., 2015; Klein, 2012)</w:t>
      </w:r>
      <w:r w:rsidR="00CF479E" w:rsidRPr="00C24F18">
        <w:rPr>
          <w:rFonts w:ascii="Times New Roman" w:hAnsi="Times New Roman" w:cs="Times New Roman"/>
          <w:color w:val="000000" w:themeColor="text1"/>
          <w:lang w:val="en-US"/>
        </w:rPr>
        <w:fldChar w:fldCharType="end"/>
      </w:r>
      <w:r w:rsidR="00585018" w:rsidRPr="00C24F18">
        <w:rPr>
          <w:rFonts w:ascii="Times New Roman" w:hAnsi="Times New Roman" w:cs="Times New Roman"/>
          <w:color w:val="000000" w:themeColor="text1"/>
          <w:lang w:val="en-US"/>
        </w:rPr>
        <w:t xml:space="preserve">. </w:t>
      </w:r>
      <w:r w:rsidR="003B0A0C" w:rsidRPr="00C24F18">
        <w:rPr>
          <w:rFonts w:ascii="Times New Roman" w:hAnsi="Times New Roman" w:cs="Times New Roman"/>
          <w:color w:val="000000" w:themeColor="text1"/>
          <w:lang w:val="en-US"/>
        </w:rPr>
        <w:t>W</w:t>
      </w:r>
      <w:r w:rsidR="00585018" w:rsidRPr="00C24F18">
        <w:rPr>
          <w:rFonts w:ascii="Times New Roman" w:hAnsi="Times New Roman" w:cs="Times New Roman"/>
          <w:color w:val="000000" w:themeColor="text1"/>
          <w:lang w:val="en-US"/>
        </w:rPr>
        <w:t>hen faced with information that contradicts their beliefs, people</w:t>
      </w:r>
      <w:r w:rsidR="00BC7007" w:rsidRPr="00C24F18">
        <w:rPr>
          <w:rFonts w:ascii="Times New Roman" w:hAnsi="Times New Roman" w:cs="Times New Roman"/>
          <w:color w:val="000000" w:themeColor="text1"/>
          <w:lang w:val="en-US"/>
        </w:rPr>
        <w:t xml:space="preserve"> </w:t>
      </w:r>
      <w:r w:rsidR="002C3A9A" w:rsidRPr="00C24F18">
        <w:rPr>
          <w:rFonts w:ascii="Times New Roman" w:hAnsi="Times New Roman" w:cs="Times New Roman"/>
          <w:color w:val="000000" w:themeColor="text1"/>
          <w:lang w:val="en-US"/>
        </w:rPr>
        <w:t>can</w:t>
      </w:r>
      <w:r w:rsidR="00585018" w:rsidRPr="00C24F18">
        <w:rPr>
          <w:rFonts w:ascii="Times New Roman" w:hAnsi="Times New Roman" w:cs="Times New Roman"/>
          <w:color w:val="000000" w:themeColor="text1"/>
          <w:lang w:val="en-US"/>
        </w:rPr>
        <w:t xml:space="preserve"> experience cognitive dissonance, </w:t>
      </w:r>
      <w:r w:rsidRPr="00C24F18">
        <w:rPr>
          <w:rFonts w:ascii="Times New Roman" w:hAnsi="Times New Roman" w:cs="Times New Roman"/>
          <w:color w:val="000000" w:themeColor="text1"/>
          <w:lang w:val="en-US"/>
        </w:rPr>
        <w:t>causing</w:t>
      </w:r>
      <w:r w:rsidR="00585018" w:rsidRPr="00C24F18">
        <w:rPr>
          <w:rFonts w:ascii="Times New Roman" w:hAnsi="Times New Roman" w:cs="Times New Roman"/>
          <w:color w:val="000000" w:themeColor="text1"/>
          <w:lang w:val="en-US"/>
        </w:rPr>
        <w:t xml:space="preserve"> discomfort</w:t>
      </w:r>
      <w:r w:rsidR="00A35459" w:rsidRPr="00C24F18">
        <w:rPr>
          <w:rFonts w:ascii="Times New Roman" w:hAnsi="Times New Roman" w:cs="Times New Roman"/>
          <w:color w:val="000000" w:themeColor="text1"/>
          <w:lang w:val="en-US"/>
        </w:rPr>
        <w:t>,</w:t>
      </w:r>
      <w:r w:rsidR="00585018" w:rsidRPr="00C24F18">
        <w:rPr>
          <w:rFonts w:ascii="Times New Roman" w:hAnsi="Times New Roman" w:cs="Times New Roman"/>
          <w:color w:val="000000" w:themeColor="text1"/>
          <w:lang w:val="en-US"/>
        </w:rPr>
        <w:t xml:space="preserve"> </w:t>
      </w:r>
      <w:r w:rsidR="006963D0" w:rsidRPr="00C24F18">
        <w:rPr>
          <w:rFonts w:ascii="Times New Roman" w:hAnsi="Times New Roman" w:cs="Times New Roman"/>
          <w:color w:val="000000" w:themeColor="text1"/>
          <w:lang w:val="en-US"/>
        </w:rPr>
        <w:t xml:space="preserve">consequently prompting </w:t>
      </w:r>
      <w:r w:rsidR="00B02368" w:rsidRPr="00C24F18">
        <w:rPr>
          <w:rFonts w:ascii="Times New Roman" w:hAnsi="Times New Roman" w:cs="Times New Roman"/>
          <w:color w:val="000000" w:themeColor="text1"/>
          <w:lang w:val="en-US"/>
        </w:rPr>
        <w:t>them</w:t>
      </w:r>
      <w:r w:rsidR="006963D0" w:rsidRPr="00C24F18">
        <w:rPr>
          <w:rFonts w:ascii="Times New Roman" w:hAnsi="Times New Roman" w:cs="Times New Roman"/>
          <w:color w:val="000000" w:themeColor="text1"/>
          <w:lang w:val="en-US"/>
        </w:rPr>
        <w:t xml:space="preserve"> to</w:t>
      </w:r>
      <w:r w:rsidR="00585018" w:rsidRPr="00C24F18">
        <w:rPr>
          <w:rFonts w:ascii="Times New Roman" w:hAnsi="Times New Roman" w:cs="Times New Roman"/>
          <w:color w:val="000000" w:themeColor="text1"/>
          <w:lang w:val="en-US"/>
        </w:rPr>
        <w:t xml:space="preserve"> diminish the attentional resources allocated </w:t>
      </w:r>
      <w:r w:rsidR="00BF2488" w:rsidRPr="00C24F18">
        <w:rPr>
          <w:rFonts w:ascii="Times New Roman" w:hAnsi="Times New Roman" w:cs="Times New Roman"/>
          <w:color w:val="000000" w:themeColor="text1"/>
          <w:lang w:val="en-US"/>
        </w:rPr>
        <w:t xml:space="preserve">to </w:t>
      </w:r>
      <w:r w:rsidRPr="00C24F18">
        <w:rPr>
          <w:rFonts w:ascii="Times New Roman" w:hAnsi="Times New Roman" w:cs="Times New Roman"/>
          <w:color w:val="000000" w:themeColor="text1"/>
          <w:lang w:val="en-US"/>
        </w:rPr>
        <w:t>th</w:t>
      </w:r>
      <w:r w:rsidR="006963D0" w:rsidRPr="00C24F18">
        <w:rPr>
          <w:rFonts w:ascii="Times New Roman" w:hAnsi="Times New Roman" w:cs="Times New Roman"/>
          <w:color w:val="000000" w:themeColor="text1"/>
          <w:lang w:val="en-US"/>
        </w:rPr>
        <w:t>at</w:t>
      </w:r>
      <w:r w:rsidRPr="00C24F18">
        <w:rPr>
          <w:rFonts w:ascii="Times New Roman" w:hAnsi="Times New Roman" w:cs="Times New Roman"/>
          <w:color w:val="000000" w:themeColor="text1"/>
          <w:lang w:val="en-US"/>
        </w:rPr>
        <w:t xml:space="preserve"> information</w:t>
      </w:r>
      <w:r w:rsidR="00BF2488" w:rsidRPr="00C24F18">
        <w:rPr>
          <w:rFonts w:ascii="Times New Roman" w:hAnsi="Times New Roman" w:cs="Times New Roman"/>
          <w:color w:val="000000" w:themeColor="text1"/>
          <w:lang w:val="en-US"/>
        </w:rPr>
        <w:t xml:space="preserve"> </w:t>
      </w:r>
      <w:r w:rsidR="00FA45A3" w:rsidRPr="00C24F18">
        <w:rPr>
          <w:rFonts w:ascii="Times New Roman" w:hAnsi="Times New Roman" w:cs="Times New Roman"/>
          <w:color w:val="000000" w:themeColor="text1"/>
          <w:lang w:val="en-US"/>
        </w:rPr>
        <w:fldChar w:fldCharType="begin"/>
      </w:r>
      <w:r w:rsidR="00FA45A3" w:rsidRPr="00C24F18">
        <w:rPr>
          <w:rFonts w:ascii="Times New Roman" w:hAnsi="Times New Roman" w:cs="Times New Roman"/>
          <w:color w:val="000000" w:themeColor="text1"/>
          <w:lang w:val="en-US"/>
        </w:rPr>
        <w:instrText xml:space="preserve"> ADDIN ZOTERO_ITEM CSL_CITATION {"citationID":"DkbAGYdo","properties":{"formattedCitation":"(Vraga, 2015)","plainCitation":"(Vraga, 2015)","noteIndex":0},"citationItems":[{"id":1763,"uris":["http://zotero.org/users/13905023/items/K3ZYBZNA"],"itemData":{"id":1763,"type":"article-journal","abstract":"Objectives\n              Dissonance theory has been widely studied in the social sciences, especially given its implications for polarization and selective exposure. This study expands previous research by investigating how this process may differ when a foundational political identity such as party affiliation is at stake.\n            \n            \n              Methods\n              This study adapts a classic dissonance paradigm—writing a counterattitudinal essay under conditions of high versus low choice—to a political context by manipulating the topic of the essay to advocating membership in the opposing political party.\n            \n            \n              Results\n              In this context, party affiliation conditions response to writing a counterattitudinal essay: only Republican respondents demonstrate heightened dissonance, selective exposure, and polarization as a result of this task, particularly when the essay is political.\n            \n            \n              Conclusions\n              Dissonance may not be a universal response to potentially arousing tasks, but if only some groups experience dissonance and polarization after enumerating the benefits of an opposing party, it may bias democratic functioning.","container-title":"Social Science Quarterly","DOI":"10.1111/ssqu.12138","ISSN":"0038-4941, 1540-6237","issue":"2","journalAbbreviation":"Social Science Quarterly","language":"en","license":"http://onlinelibrary.wiley.com/termsAndConditions#vor","page":"487-502","source":"DOI.org (Crossref)","title":"How Party Affiliation Conditions the Experience of Dissonance and Explains Polarization and Selective Exposure*","volume":"96","author":[{"family":"Vraga","given":"Emily K."}],"issued":{"date-parts":[["2015",6]]}}}],"schema":"https://github.com/citation-style-language/schema/raw/master/csl-citation.json"} </w:instrText>
      </w:r>
      <w:r w:rsidR="00FA45A3" w:rsidRPr="00C24F18">
        <w:rPr>
          <w:rFonts w:ascii="Times New Roman" w:hAnsi="Times New Roman" w:cs="Times New Roman"/>
          <w:color w:val="000000" w:themeColor="text1"/>
          <w:lang w:val="en-US"/>
        </w:rPr>
        <w:fldChar w:fldCharType="separate"/>
      </w:r>
      <w:r w:rsidR="00FA45A3" w:rsidRPr="00C24F18">
        <w:rPr>
          <w:rFonts w:ascii="Times New Roman" w:hAnsi="Times New Roman" w:cs="Times New Roman"/>
          <w:noProof/>
          <w:color w:val="000000" w:themeColor="text1"/>
          <w:lang w:val="en-US"/>
        </w:rPr>
        <w:t>(Festinger, 1957; Vraga, 2015)</w:t>
      </w:r>
      <w:r w:rsidR="00FA45A3" w:rsidRPr="00C24F18">
        <w:rPr>
          <w:rFonts w:ascii="Times New Roman" w:hAnsi="Times New Roman" w:cs="Times New Roman"/>
          <w:color w:val="000000" w:themeColor="text1"/>
          <w:lang w:val="en-US"/>
        </w:rPr>
        <w:fldChar w:fldCharType="end"/>
      </w:r>
      <w:r w:rsidR="00BC7007" w:rsidRPr="00C24F18">
        <w:rPr>
          <w:rFonts w:ascii="Times New Roman" w:hAnsi="Times New Roman" w:cs="Times New Roman"/>
          <w:color w:val="000000" w:themeColor="text1"/>
          <w:lang w:val="en-US"/>
        </w:rPr>
        <w:t xml:space="preserve">, </w:t>
      </w:r>
      <w:r w:rsidRPr="00C24F18">
        <w:rPr>
          <w:rFonts w:ascii="Times New Roman" w:hAnsi="Times New Roman" w:cs="Times New Roman"/>
          <w:color w:val="000000" w:themeColor="text1"/>
          <w:lang w:val="en-US"/>
        </w:rPr>
        <w:t>thereby</w:t>
      </w:r>
      <w:r w:rsidR="00BC7007" w:rsidRPr="00C24F18">
        <w:rPr>
          <w:rFonts w:ascii="Times New Roman" w:hAnsi="Times New Roman" w:cs="Times New Roman"/>
          <w:color w:val="000000" w:themeColor="text1"/>
          <w:lang w:val="en-US"/>
        </w:rPr>
        <w:t xml:space="preserve"> </w:t>
      </w:r>
      <w:r w:rsidRPr="00C24F18">
        <w:rPr>
          <w:rFonts w:ascii="Times New Roman" w:hAnsi="Times New Roman" w:cs="Times New Roman"/>
          <w:color w:val="000000" w:themeColor="text1"/>
          <w:lang w:val="en-US"/>
        </w:rPr>
        <w:t>reducing the likelihood of encoding and recalling</w:t>
      </w:r>
      <w:r w:rsidR="00AA11F5" w:rsidRPr="00C24F18">
        <w:rPr>
          <w:rFonts w:ascii="Times New Roman" w:hAnsi="Times New Roman" w:cs="Times New Roman"/>
          <w:color w:val="000000" w:themeColor="text1"/>
          <w:lang w:val="en-US"/>
        </w:rPr>
        <w:t xml:space="preserve"> the information</w:t>
      </w:r>
      <w:r w:rsidR="00BC7007" w:rsidRPr="00C24F18">
        <w:rPr>
          <w:rFonts w:ascii="Times New Roman" w:hAnsi="Times New Roman" w:cs="Times New Roman"/>
          <w:color w:val="000000" w:themeColor="text1"/>
          <w:lang w:val="en-US"/>
        </w:rPr>
        <w:t xml:space="preserve"> (</w:t>
      </w:r>
      <w:r w:rsidR="00D16EC8" w:rsidRPr="00C24F18">
        <w:rPr>
          <w:rFonts w:ascii="Times New Roman" w:hAnsi="Times New Roman" w:cs="Times New Roman"/>
          <w:color w:val="000000" w:themeColor="text1"/>
          <w:lang w:val="en-US"/>
        </w:rPr>
        <w:t>see Chun &amp; Turk-Browne, 2007 for a review</w:t>
      </w:r>
      <w:r w:rsidR="00FB1981" w:rsidRPr="00C24F18">
        <w:rPr>
          <w:rFonts w:ascii="Times New Roman" w:hAnsi="Times New Roman" w:cs="Times New Roman"/>
          <w:color w:val="000000" w:themeColor="text1"/>
          <w:lang w:val="en-US"/>
        </w:rPr>
        <w:t>; Frost et al., 2015</w:t>
      </w:r>
      <w:r w:rsidR="00BC7007" w:rsidRPr="00C24F18">
        <w:rPr>
          <w:rFonts w:ascii="Times New Roman" w:hAnsi="Times New Roman" w:cs="Times New Roman"/>
          <w:color w:val="000000" w:themeColor="text1"/>
          <w:lang w:val="en-US"/>
        </w:rPr>
        <w:t>).</w:t>
      </w:r>
    </w:p>
    <w:p w14:paraId="1700FC66" w14:textId="325C2BE8" w:rsidR="00CA5DDA" w:rsidRPr="00C24F18" w:rsidRDefault="00CA5DDA" w:rsidP="006A4275">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This partisan bias in memory reflects in-group favoritism (Turner</w:t>
      </w:r>
      <w:r w:rsidR="007D2B61" w:rsidRPr="00C24F18">
        <w:rPr>
          <w:rFonts w:ascii="Times New Roman" w:hAnsi="Times New Roman" w:cs="Times New Roman"/>
          <w:color w:val="000000" w:themeColor="text1"/>
          <w:lang w:val="en-US"/>
        </w:rPr>
        <w:t xml:space="preserve"> et al.</w:t>
      </w:r>
      <w:r w:rsidRPr="00C24F18">
        <w:rPr>
          <w:rFonts w:ascii="Times New Roman" w:hAnsi="Times New Roman" w:cs="Times New Roman"/>
          <w:color w:val="000000" w:themeColor="text1"/>
          <w:lang w:val="en-US"/>
        </w:rPr>
        <w:t xml:space="preserve">, 1979), a tendency </w:t>
      </w:r>
      <w:r w:rsidR="005E0CCA" w:rsidRPr="00C24F18">
        <w:rPr>
          <w:rFonts w:ascii="Times New Roman" w:hAnsi="Times New Roman" w:cs="Times New Roman"/>
          <w:color w:val="000000" w:themeColor="text1"/>
          <w:lang w:val="en-US"/>
        </w:rPr>
        <w:t xml:space="preserve">that seems </w:t>
      </w:r>
      <w:r w:rsidRPr="00C24F18">
        <w:rPr>
          <w:rFonts w:ascii="Times New Roman" w:hAnsi="Times New Roman" w:cs="Times New Roman"/>
          <w:color w:val="000000" w:themeColor="text1"/>
          <w:lang w:val="en-US"/>
        </w:rPr>
        <w:t xml:space="preserve">more pronounced among conservatives </w:t>
      </w:r>
      <w:r w:rsidR="000644B8" w:rsidRPr="00C24F18">
        <w:rPr>
          <w:rFonts w:ascii="Times New Roman" w:hAnsi="Times New Roman" w:cs="Times New Roman"/>
          <w:color w:val="000000" w:themeColor="text1"/>
          <w:lang w:val="en-US"/>
        </w:rPr>
        <w:fldChar w:fldCharType="begin"/>
      </w:r>
      <w:r w:rsidR="003C26AE" w:rsidRPr="00C24F18">
        <w:rPr>
          <w:rFonts w:ascii="Times New Roman" w:hAnsi="Times New Roman" w:cs="Times New Roman"/>
          <w:color w:val="000000" w:themeColor="text1"/>
          <w:lang w:val="en-US"/>
        </w:rPr>
        <w:instrText xml:space="preserve"> ADDIN ZOTERO_ITEM CSL_CITATION {"citationID":"bRFNE6hw","properties":{"formattedCitation":"(DeVerna, Guess, et al., 2024)","plainCitation":"(DeVerna, Guess, et al., 2024)","noteIndex":0},"citationItems":[{"id":101,"uris":["http://zotero.org/users/13905023/items/4YBHX7I4"],"itemData":{"id":101,"type":"article-journal","abstract":"We used supervised machine-learning techniques to examine ideological asymmetries in online rumor transmission. Although liberals were more likely than conservatives to communicate in general about the 2013 Boston Marathon bombings (Study 1, N = 26,422) and 2020 death of the sex trafficker Jeffrey Epstein (Study 2, N = 141,670), conservatives were more likely to share rumors. Rumor-spreading decreased among liberals following official correction, but it increased among conservatives. Marathon rumors were spread twice as often by conservatives pre-correction, and nearly 10 times more often postcorrection. Epstein rumors were spread twice as often by conservatives pre-correction, and nearly, eight times more often post-correction. With respect to ideologically congenial rumors, conservatives circulated the rumor that the Clinton family was involved in Epstein’s death 18.6 times more often than liberals circulated the rumor that the Trump family was involved. More than 96% of all fake news domains were shared by conservative Twitter users.","container-title":"Personality and Social Psychology Bulletin","DOI":"10.1177/01461672221114222","ISSN":"0146-1672, 1552-7433","issue":"1","journalAbbreviation":"Pers Soc Psychol Bull","language":"en","page":"3-17","source":"DOI.org (Crossref)","title":"Rumors in Retweet: Ideological Asymmetry in the Failure to Correct Misinformation","title-short":"Rumors in Retweet","volume":"50","author":[{"family":"DeVerna","given":"Matthew R."},{"family":"Guess","given":"Andrew M."},{"family":"Berinsky","given":"Adam J."},{"family":"Tucker","given":"Joshua A."},{"family":"Jost","given":"John T."}],"issued":{"date-parts":[["2024",1]]}}}],"schema":"https://github.com/citation-style-language/schema/raw/master/csl-citation.json"} </w:instrText>
      </w:r>
      <w:r w:rsidR="000644B8" w:rsidRPr="00C24F18">
        <w:rPr>
          <w:rFonts w:ascii="Times New Roman" w:hAnsi="Times New Roman" w:cs="Times New Roman"/>
          <w:color w:val="000000" w:themeColor="text1"/>
          <w:lang w:val="en-US"/>
        </w:rPr>
        <w:fldChar w:fldCharType="separate"/>
      </w:r>
      <w:r w:rsidR="003C26AE" w:rsidRPr="00C24F18">
        <w:rPr>
          <w:rFonts w:ascii="Times New Roman" w:hAnsi="Times New Roman" w:cs="Times New Roman"/>
          <w:noProof/>
          <w:color w:val="000000" w:themeColor="text1"/>
          <w:lang w:val="en-US"/>
        </w:rPr>
        <w:t>(DeVerna, Guess, et al., 2024)</w:t>
      </w:r>
      <w:r w:rsidR="000644B8" w:rsidRPr="00C24F18">
        <w:rPr>
          <w:rFonts w:ascii="Times New Roman" w:hAnsi="Times New Roman" w:cs="Times New Roman"/>
          <w:color w:val="000000" w:themeColor="text1"/>
          <w:lang w:val="en-US"/>
        </w:rPr>
        <w:fldChar w:fldCharType="end"/>
      </w:r>
      <w:r w:rsidRPr="00C24F18">
        <w:rPr>
          <w:rFonts w:ascii="Times New Roman" w:hAnsi="Times New Roman" w:cs="Times New Roman"/>
          <w:color w:val="000000" w:themeColor="text1"/>
          <w:lang w:val="en-US"/>
        </w:rPr>
        <w:t xml:space="preserve">. Recently, research showed that conservatives are more likely to persist in rumor-sharing even after they were corrected while rumor-spreading decreased for liberals after the information was corrected </w:t>
      </w:r>
      <w:r w:rsidR="000644B8" w:rsidRPr="00C24F18">
        <w:rPr>
          <w:rFonts w:ascii="Times New Roman" w:hAnsi="Times New Roman" w:cs="Times New Roman"/>
          <w:color w:val="000000" w:themeColor="text1"/>
          <w:lang w:val="en-US"/>
        </w:rPr>
        <w:fldChar w:fldCharType="begin"/>
      </w:r>
      <w:r w:rsidR="003C26AE" w:rsidRPr="00C24F18">
        <w:rPr>
          <w:rFonts w:ascii="Times New Roman" w:hAnsi="Times New Roman" w:cs="Times New Roman"/>
          <w:color w:val="000000" w:themeColor="text1"/>
          <w:lang w:val="en-US"/>
        </w:rPr>
        <w:instrText xml:space="preserve"> ADDIN ZOTERO_ITEM CSL_CITATION {"citationID":"wYufaoDy","properties":{"formattedCitation":"(DeVerna, Guess, et al., 2024)","plainCitation":"(DeVerna, Guess, et al., 2024)","noteIndex":0},"citationItems":[{"id":101,"uris":["http://zotero.org/users/13905023/items/4YBHX7I4"],"itemData":{"id":101,"type":"article-journal","abstract":"We used supervised machine-learning techniques to examine ideological asymmetries in online rumor transmission. Although liberals were more likely than conservatives to communicate in general about the 2013 Boston Marathon bombings (Study 1, N = 26,422) and 2020 death of the sex trafficker Jeffrey Epstein (Study 2, N = 141,670), conservatives were more likely to share rumors. Rumor-spreading decreased among liberals following official correction, but it increased among conservatives. Marathon rumors were spread twice as often by conservatives pre-correction, and nearly 10 times more often postcorrection. Epstein rumors were spread twice as often by conservatives pre-correction, and nearly, eight times more often post-correction. With respect to ideologically congenial rumors, conservatives circulated the rumor that the Clinton family was involved in Epstein’s death 18.6 times more often than liberals circulated the rumor that the Trump family was involved. More than 96% of all fake news domains were shared by conservative Twitter users.","container-title":"Personality and Social Psychology Bulletin","DOI":"10.1177/01461672221114222","ISSN":"0146-1672, 1552-7433","issue":"1","journalAbbreviation":"Pers Soc Psychol Bull","language":"en","page":"3-17","source":"DOI.org (Crossref)","title":"Rumors in Retweet: Ideological Asymmetry in the Failure to Correct Misinformation","title-short":"Rumors in Retweet","volume":"50","author":[{"family":"DeVerna","given":"Matthew R."},{"family":"Guess","given":"Andrew M."},{"family":"Berinsky","given":"Adam J."},{"family":"Tucker","given":"Joshua A."},{"family":"Jost","given":"John T."}],"issued":{"date-parts":[["2024",1]]}}}],"schema":"https://github.com/citation-style-language/schema/raw/master/csl-citation.json"} </w:instrText>
      </w:r>
      <w:r w:rsidR="000644B8" w:rsidRPr="00C24F18">
        <w:rPr>
          <w:rFonts w:ascii="Times New Roman" w:hAnsi="Times New Roman" w:cs="Times New Roman"/>
          <w:color w:val="000000" w:themeColor="text1"/>
          <w:lang w:val="en-US"/>
        </w:rPr>
        <w:fldChar w:fldCharType="separate"/>
      </w:r>
      <w:r w:rsidR="003C26AE" w:rsidRPr="00C24F18">
        <w:rPr>
          <w:rFonts w:ascii="Times New Roman" w:hAnsi="Times New Roman" w:cs="Times New Roman"/>
          <w:noProof/>
          <w:color w:val="000000" w:themeColor="text1"/>
          <w:lang w:val="en-US"/>
        </w:rPr>
        <w:t>(DeVerna, Guess, et al., 2024)</w:t>
      </w:r>
      <w:r w:rsidR="000644B8" w:rsidRPr="00C24F18">
        <w:rPr>
          <w:rFonts w:ascii="Times New Roman" w:hAnsi="Times New Roman" w:cs="Times New Roman"/>
          <w:color w:val="000000" w:themeColor="text1"/>
          <w:lang w:val="en-US"/>
        </w:rPr>
        <w:fldChar w:fldCharType="end"/>
      </w:r>
      <w:r w:rsidR="000644B8" w:rsidRPr="00C24F18">
        <w:rPr>
          <w:rFonts w:ascii="Times New Roman" w:hAnsi="Times New Roman" w:cs="Times New Roman"/>
          <w:color w:val="000000" w:themeColor="text1"/>
          <w:lang w:val="en-US"/>
        </w:rPr>
        <w:t>. </w:t>
      </w:r>
      <w:r w:rsidR="002F3071" w:rsidRPr="00C24F18">
        <w:rPr>
          <w:rFonts w:ascii="Times New Roman" w:hAnsi="Times New Roman" w:cs="Times New Roman"/>
          <w:color w:val="000000" w:themeColor="text1"/>
          <w:lang w:val="en-US"/>
        </w:rPr>
        <w:t>C</w:t>
      </w:r>
      <w:r w:rsidRPr="00C24F18">
        <w:rPr>
          <w:rFonts w:ascii="Times New Roman" w:hAnsi="Times New Roman" w:cs="Times New Roman"/>
          <w:color w:val="000000" w:themeColor="text1"/>
          <w:lang w:val="en-US"/>
        </w:rPr>
        <w:t xml:space="preserve">ognitive traits </w:t>
      </w:r>
      <w:r w:rsidR="002F3071" w:rsidRPr="00C24F18">
        <w:rPr>
          <w:rFonts w:ascii="Times New Roman" w:hAnsi="Times New Roman" w:cs="Times New Roman"/>
          <w:color w:val="000000" w:themeColor="text1"/>
          <w:lang w:val="en-US"/>
        </w:rPr>
        <w:t xml:space="preserve">differences </w:t>
      </w:r>
      <w:r w:rsidRPr="00C24F18">
        <w:rPr>
          <w:rFonts w:ascii="Times New Roman" w:hAnsi="Times New Roman" w:cs="Times New Roman"/>
          <w:color w:val="000000" w:themeColor="text1"/>
          <w:lang w:val="en-US"/>
        </w:rPr>
        <w:t>between political groups</w:t>
      </w:r>
      <w:r w:rsidR="002F3071" w:rsidRPr="00C24F18">
        <w:rPr>
          <w:rFonts w:ascii="Times New Roman" w:hAnsi="Times New Roman" w:cs="Times New Roman"/>
          <w:color w:val="000000" w:themeColor="text1"/>
          <w:lang w:val="en-US"/>
        </w:rPr>
        <w:t xml:space="preserve"> may contribute to these biases</w:t>
      </w:r>
      <w:r w:rsidRPr="00C24F18">
        <w:rPr>
          <w:rFonts w:ascii="Times New Roman" w:hAnsi="Times New Roman" w:cs="Times New Roman"/>
          <w:color w:val="000000" w:themeColor="text1"/>
          <w:lang w:val="en-US"/>
        </w:rPr>
        <w:t xml:space="preserve">. Studies show that conservatives, who generally exhibit a greater need for cognitive closure, </w:t>
      </w:r>
      <w:r w:rsidR="00D16EC8" w:rsidRPr="00C24F18">
        <w:rPr>
          <w:rFonts w:ascii="Times New Roman" w:hAnsi="Times New Roman" w:cs="Times New Roman"/>
          <w:color w:val="000000" w:themeColor="text1"/>
          <w:lang w:val="en-US"/>
        </w:rPr>
        <w:t xml:space="preserve">skepticism, </w:t>
      </w:r>
      <w:r w:rsidRPr="00C24F18">
        <w:rPr>
          <w:rFonts w:ascii="Times New Roman" w:hAnsi="Times New Roman" w:cs="Times New Roman"/>
          <w:color w:val="000000" w:themeColor="text1"/>
          <w:lang w:val="en-US"/>
        </w:rPr>
        <w:t>stability</w:t>
      </w:r>
      <w:r w:rsidR="00BE66B4" w:rsidRPr="00C24F18">
        <w:rPr>
          <w:rFonts w:ascii="Times New Roman" w:hAnsi="Times New Roman" w:cs="Times New Roman"/>
          <w:color w:val="000000" w:themeColor="text1"/>
          <w:lang w:val="en-US"/>
        </w:rPr>
        <w:t>,</w:t>
      </w:r>
      <w:r w:rsidRPr="00C24F18">
        <w:rPr>
          <w:rFonts w:ascii="Times New Roman" w:hAnsi="Times New Roman" w:cs="Times New Roman"/>
          <w:color w:val="000000" w:themeColor="text1"/>
          <w:lang w:val="en-US"/>
        </w:rPr>
        <w:t xml:space="preserve"> and consistency </w:t>
      </w:r>
      <w:r w:rsidR="000644B8" w:rsidRPr="00C24F18">
        <w:rPr>
          <w:rFonts w:ascii="Times New Roman" w:hAnsi="Times New Roman" w:cs="Times New Roman"/>
          <w:color w:val="000000" w:themeColor="text1"/>
          <w:lang w:val="en-US"/>
        </w:rPr>
        <w:fldChar w:fldCharType="begin"/>
      </w:r>
      <w:r w:rsidR="001E4004" w:rsidRPr="00C24F18">
        <w:rPr>
          <w:rFonts w:ascii="Times New Roman" w:hAnsi="Times New Roman" w:cs="Times New Roman"/>
          <w:color w:val="000000" w:themeColor="text1"/>
          <w:lang w:val="en-US"/>
        </w:rPr>
        <w:instrText xml:space="preserve"> ADDIN ZOTERO_ITEM CSL_CITATION {"citationID":"V8iSZakm","properties":{"formattedCitation":"(Kraft et al., 2015)","plainCitation":"(Kraft et al., 2015)","dontUpdate":true,"noteIndex":0},"citationItems":[{"id":1286,"uris":["http://zotero.org/users/13905023/items/AEZYUV94"],"itemData":{"id":1286,"type":"article-journal","abstract":"In this commentary, we embed the volume’s contributions on public beliefs about science in a broader theoretical discussion of motivated political reasoning. The studies presented in the preceding section of the volume consistently find evidence for hyperskepticism toward scientific evidence among ideologues, no matter the domain or context—and this skepticism seems to be stronger among conservatives than liberals. Here, we show that these patterns can be understood as part of a general tendency among individuals to defend their prior attitudes and actively challenge attitudinally incongruent arguments, a tendency that appears to be evident among liberals and conservatives alike. We integrate the empirical results reported in this volume into a broader theoretical discussion of the John Q. Public model of information processing and motivated reasoning, which posits that both affective and cognitive reactions to events are triggered unconsciously. We find that the work in this volume is largely consistent with our theories of affect-driven motivated reasoning and biased attitude formation.","container-title":"The ANNALS of the American Academy of Political and Social Science","DOI":"10.1177/0002716214554758","ISSN":"0002-7162, 1552-3349","issue":"1","journalAbbreviation":"The ANNALS of the American Academy of Political and Social Science","language":"en","page":"121-133","source":"DOI.org (Crossref)","title":"Why People “Don’t Trust the Evidence”: Motivated Reasoning and Scientific Beliefs","title-short":"Why People “Don’t Trust the Evidence”","volume":"658","author":[{"family":"Kraft","given":"Patrick W."},{"family":"Lodge","given":"Milton"},{"family":"Taber","given":"Charles S."}],"issued":{"date-parts":[["2015",3]]}}}],"schema":"https://github.com/citation-style-language/schema/raw/master/csl-citation.json"} </w:instrText>
      </w:r>
      <w:r w:rsidR="000644B8" w:rsidRPr="00C24F18">
        <w:rPr>
          <w:rFonts w:ascii="Times New Roman" w:hAnsi="Times New Roman" w:cs="Times New Roman"/>
          <w:color w:val="000000" w:themeColor="text1"/>
          <w:lang w:val="en-US"/>
        </w:rPr>
        <w:fldChar w:fldCharType="separate"/>
      </w:r>
      <w:r w:rsidR="000644B8" w:rsidRPr="00C24F18">
        <w:rPr>
          <w:rFonts w:ascii="Times New Roman" w:hAnsi="Times New Roman" w:cs="Times New Roman"/>
          <w:noProof/>
          <w:color w:val="000000" w:themeColor="text1"/>
          <w:lang w:val="en-US"/>
        </w:rPr>
        <w:t>(Kraft et al., 2015</w:t>
      </w:r>
      <w:r w:rsidR="000644B8" w:rsidRPr="00C24F18">
        <w:rPr>
          <w:rFonts w:ascii="Times New Roman" w:hAnsi="Times New Roman" w:cs="Times New Roman"/>
          <w:color w:val="000000" w:themeColor="text1"/>
          <w:lang w:val="en-US"/>
        </w:rPr>
        <w:fldChar w:fldCharType="end"/>
      </w:r>
      <w:r w:rsidR="00D16EC8" w:rsidRPr="00C24F18">
        <w:rPr>
          <w:rFonts w:ascii="Times New Roman" w:hAnsi="Times New Roman" w:cs="Times New Roman"/>
          <w:color w:val="000000" w:themeColor="text1"/>
          <w:lang w:val="en-US"/>
        </w:rPr>
        <w:t xml:space="preserve">; </w:t>
      </w:r>
      <w:r w:rsidR="007232FE" w:rsidRPr="00C24F18">
        <w:rPr>
          <w:rFonts w:ascii="Times New Roman" w:hAnsi="Times New Roman" w:cs="Times New Roman"/>
          <w:color w:val="000000" w:themeColor="text1"/>
          <w:lang w:val="en-US"/>
        </w:rPr>
        <w:fldChar w:fldCharType="begin"/>
      </w:r>
      <w:r w:rsidR="001E4004" w:rsidRPr="00C24F18">
        <w:rPr>
          <w:rFonts w:ascii="Times New Roman" w:hAnsi="Times New Roman" w:cs="Times New Roman"/>
          <w:color w:val="000000" w:themeColor="text1"/>
          <w:lang w:val="en-US"/>
        </w:rPr>
        <w:instrText xml:space="preserve"> ADDIN ZOTERO_ITEM CSL_CITATION {"citationID":"B0CFMNwp","properties":{"formattedCitation":"(Kruglanski, s.\\uc0\\u160{}d.)","plainCitation":"(Kruglanski, s. d.)","noteIndex":0},"citationItems":[{"id":1748,"uris":["http://zotero.org/users/13905023/items/JVXYYWVT"],"itemData":{"id":1748,"type":"article-journal","language":"en","source":"Zotero","title":"Motivated Closingof the Mind: \"Seizing\" and \"Freezing'","author":[{"family":"Kruglanski","given":"W"}]}}],"schema":"https://github.com/citation-style-language/schema/raw/master/csl-citation.json"} </w:instrText>
      </w:r>
      <w:r w:rsidR="007232FE" w:rsidRPr="00C24F18">
        <w:rPr>
          <w:rFonts w:ascii="Times New Roman" w:hAnsi="Times New Roman" w:cs="Times New Roman"/>
          <w:color w:val="000000" w:themeColor="text1"/>
          <w:lang w:val="en-US"/>
        </w:rPr>
        <w:fldChar w:fldCharType="separate"/>
      </w:r>
      <w:r w:rsidR="007232FE" w:rsidRPr="00C24F18">
        <w:rPr>
          <w:rFonts w:ascii="Times New Roman" w:hAnsi="Times New Roman" w:cs="Times New Roman"/>
          <w:color w:val="000000" w:themeColor="text1"/>
          <w:lang w:val="en-US"/>
        </w:rPr>
        <w:fldChar w:fldCharType="end"/>
      </w:r>
      <w:proofErr w:type="spellStart"/>
      <w:r w:rsidRPr="00C24F18">
        <w:rPr>
          <w:rFonts w:ascii="Times New Roman" w:hAnsi="Times New Roman" w:cs="Times New Roman"/>
          <w:color w:val="000000" w:themeColor="text1"/>
          <w:lang w:val="en-US"/>
        </w:rPr>
        <w:t>Kruglanski</w:t>
      </w:r>
      <w:proofErr w:type="spellEnd"/>
      <w:r w:rsidRPr="00C24F18">
        <w:rPr>
          <w:rFonts w:ascii="Times New Roman" w:hAnsi="Times New Roman" w:cs="Times New Roman"/>
          <w:color w:val="000000" w:themeColor="text1"/>
          <w:lang w:val="en-US"/>
        </w:rPr>
        <w:t xml:space="preserve"> &amp; Webster, 1996; Jost, 2021), </w:t>
      </w:r>
      <w:r w:rsidR="0012136D" w:rsidRPr="00C24F18">
        <w:rPr>
          <w:rFonts w:ascii="Times New Roman" w:hAnsi="Times New Roman" w:cs="Times New Roman"/>
          <w:color w:val="000000" w:themeColor="text1"/>
          <w:lang w:val="en-US"/>
        </w:rPr>
        <w:t>seem to be</w:t>
      </w:r>
      <w:r w:rsidRPr="00C24F18">
        <w:rPr>
          <w:rFonts w:ascii="Times New Roman" w:hAnsi="Times New Roman" w:cs="Times New Roman"/>
          <w:color w:val="000000" w:themeColor="text1"/>
          <w:lang w:val="en-US"/>
        </w:rPr>
        <w:t xml:space="preserve"> more prone to conspiratorial theories and false information </w:t>
      </w:r>
      <w:r w:rsidR="006A4275" w:rsidRPr="00C24F18">
        <w:rPr>
          <w:rFonts w:ascii="Times New Roman" w:hAnsi="Times New Roman" w:cs="Times New Roman"/>
          <w:color w:val="000000" w:themeColor="text1"/>
          <w:lang w:val="en-US"/>
        </w:rPr>
        <w:t>(Calvillo et al., 2021</w:t>
      </w:r>
      <w:r w:rsidRPr="00C24F18">
        <w:rPr>
          <w:rFonts w:ascii="Times New Roman" w:hAnsi="Times New Roman" w:cs="Times New Roman"/>
          <w:color w:val="000000" w:themeColor="text1"/>
          <w:lang w:val="en-US"/>
        </w:rPr>
        <w:t>; Losee et al., 2020</w:t>
      </w:r>
      <w:r w:rsidR="00245754" w:rsidRPr="00C24F18">
        <w:rPr>
          <w:rFonts w:ascii="Times New Roman" w:hAnsi="Times New Roman" w:cs="Times New Roman"/>
          <w:color w:val="000000" w:themeColor="text1"/>
          <w:lang w:val="en-US"/>
        </w:rPr>
        <w:t>;</w:t>
      </w:r>
      <w:r w:rsidRPr="00C24F18">
        <w:rPr>
          <w:rFonts w:ascii="Times New Roman" w:hAnsi="Times New Roman" w:cs="Times New Roman"/>
          <w:color w:val="000000" w:themeColor="text1"/>
          <w:lang w:val="en-US"/>
        </w:rPr>
        <w:t xml:space="preserve"> Van der Linden et al., 2021). On the other hand, liberals demonstrate more openness to experience and cognitive flexibility </w:t>
      </w:r>
      <w:r w:rsidR="006A4275" w:rsidRPr="00C24F18">
        <w:rPr>
          <w:rFonts w:ascii="Times New Roman" w:hAnsi="Times New Roman" w:cs="Times New Roman"/>
          <w:color w:val="000000" w:themeColor="text1"/>
          <w:lang w:val="en-US"/>
        </w:rPr>
        <w:t>(Carney et al., 2008)</w:t>
      </w:r>
      <w:r w:rsidRPr="00C24F18">
        <w:rPr>
          <w:rFonts w:ascii="Times New Roman" w:hAnsi="Times New Roman" w:cs="Times New Roman"/>
          <w:color w:val="000000" w:themeColor="text1"/>
          <w:lang w:val="en-US"/>
        </w:rPr>
        <w:t>. These traits influence media consumption, with conservatives more likely to engage in selective exposure (Stroud, 2008) and liberals tending to diversify their sources (Garrett, 2009).</w:t>
      </w:r>
      <w:r w:rsidR="00EC2ACE" w:rsidRPr="00C24F18">
        <w:rPr>
          <w:rFonts w:ascii="Times New Roman" w:hAnsi="Times New Roman" w:cs="Times New Roman"/>
          <w:color w:val="000000" w:themeColor="text1"/>
          <w:lang w:val="en-US"/>
        </w:rPr>
        <w:t xml:space="preserve"> These differences between liberals and conservatives can often be mapped onto </w:t>
      </w:r>
      <w:r w:rsidR="00EC2ACE" w:rsidRPr="00C24F18">
        <w:rPr>
          <w:rFonts w:ascii="Times New Roman" w:hAnsi="Times New Roman" w:cs="Times New Roman"/>
          <w:color w:val="000000" w:themeColor="text1"/>
          <w:lang w:val="en-US"/>
        </w:rPr>
        <w:lastRenderedPageBreak/>
        <w:t>broader ideological divides categorized as</w:t>
      </w:r>
      <w:r w:rsidR="00245754" w:rsidRPr="00C24F18">
        <w:rPr>
          <w:rFonts w:ascii="Times New Roman" w:hAnsi="Times New Roman" w:cs="Times New Roman"/>
          <w:color w:val="000000" w:themeColor="text1"/>
          <w:lang w:val="en-US"/>
        </w:rPr>
        <w:t xml:space="preserve"> respectively</w:t>
      </w:r>
      <w:r w:rsidR="00EC2ACE" w:rsidRPr="00C24F18">
        <w:rPr>
          <w:rFonts w:ascii="Times New Roman" w:hAnsi="Times New Roman" w:cs="Times New Roman"/>
          <w:color w:val="000000" w:themeColor="text1"/>
          <w:lang w:val="en-US"/>
        </w:rPr>
        <w:t xml:space="preserve"> left-leaning and right-leaning orientations</w:t>
      </w:r>
      <w:r w:rsidR="00E530FB" w:rsidRPr="00C24F18">
        <w:rPr>
          <w:rFonts w:ascii="Times New Roman" w:hAnsi="Times New Roman" w:cs="Times New Roman"/>
          <w:color w:val="000000" w:themeColor="text1"/>
          <w:lang w:val="en-US"/>
        </w:rPr>
        <w:t xml:space="preserve"> </w:t>
      </w:r>
      <w:r w:rsidR="00E530FB" w:rsidRPr="00C24F18">
        <w:rPr>
          <w:rFonts w:ascii="Times New Roman" w:hAnsi="Times New Roman" w:cs="Times New Roman"/>
          <w:color w:val="000000" w:themeColor="text1"/>
          <w:lang w:val="en-US"/>
        </w:rPr>
        <w:fldChar w:fldCharType="begin"/>
      </w:r>
      <w:r w:rsidR="00E530FB" w:rsidRPr="00C24F18">
        <w:rPr>
          <w:rFonts w:ascii="Times New Roman" w:hAnsi="Times New Roman" w:cs="Times New Roman"/>
          <w:color w:val="000000" w:themeColor="text1"/>
          <w:lang w:val="en-US"/>
        </w:rPr>
        <w:instrText xml:space="preserve"> ADDIN ZOTERO_ITEM CSL_CITATION {"citationID":"oxEBKgDK","properties":{"formattedCitation":"(Oppenheimer &amp; Trail, 2010)","plainCitation":"(Oppenheimer &amp; Trail, 2010)","noteIndex":0},"citationItems":[{"id":1729,"uris":["http://zotero.org/users/13905023/items/HNE2FYMX"],"itemData":{"id":1729,"type":"article-journal","container-title":"Social Cognition","page":"651-661","title":"Why Leaning to the Left Makes You Lean to the Left: Effect of Spatial Orientation on Political Attitudes","volume":"28","author":[{"family":"Oppenheimer","given":"Daniel M."},{"family":"Trail","given":"Thomas E."}],"issued":{"date-parts":[["2010"]]}}}],"schema":"https://github.com/citation-style-language/schema/raw/master/csl-citation.json"} </w:instrText>
      </w:r>
      <w:r w:rsidR="00E530FB" w:rsidRPr="00C24F18">
        <w:rPr>
          <w:rFonts w:ascii="Times New Roman" w:hAnsi="Times New Roman" w:cs="Times New Roman"/>
          <w:color w:val="000000" w:themeColor="text1"/>
          <w:lang w:val="en-US"/>
        </w:rPr>
        <w:fldChar w:fldCharType="separate"/>
      </w:r>
      <w:r w:rsidR="00E530FB" w:rsidRPr="00C24F18">
        <w:rPr>
          <w:rFonts w:ascii="Times New Roman" w:hAnsi="Times New Roman" w:cs="Times New Roman"/>
          <w:noProof/>
          <w:color w:val="000000" w:themeColor="text1"/>
          <w:lang w:val="en-US"/>
        </w:rPr>
        <w:t>(Oppenheimer &amp; Trail, 2010)</w:t>
      </w:r>
      <w:r w:rsidR="00E530FB" w:rsidRPr="00C24F18">
        <w:rPr>
          <w:rFonts w:ascii="Times New Roman" w:hAnsi="Times New Roman" w:cs="Times New Roman"/>
          <w:color w:val="000000" w:themeColor="text1"/>
          <w:lang w:val="en-US"/>
        </w:rPr>
        <w:fldChar w:fldCharType="end"/>
      </w:r>
      <w:r w:rsidR="00EC2ACE" w:rsidRPr="00C24F18">
        <w:rPr>
          <w:rFonts w:ascii="Times New Roman" w:hAnsi="Times New Roman" w:cs="Times New Roman"/>
          <w:color w:val="000000" w:themeColor="text1"/>
          <w:lang w:val="en-US"/>
        </w:rPr>
        <w:t>.</w:t>
      </w:r>
    </w:p>
    <w:p w14:paraId="038ABF86" w14:textId="78237AC4" w:rsidR="00743B4A" w:rsidRPr="00C24F18" w:rsidRDefault="00743B4A" w:rsidP="00743B4A">
      <w:pPr>
        <w:spacing w:line="360" w:lineRule="auto"/>
        <w:jc w:val="both"/>
        <w:rPr>
          <w:rFonts w:ascii="Times New Roman" w:hAnsi="Times New Roman" w:cs="Times New Roman"/>
          <w:b/>
          <w:bCs/>
          <w:color w:val="000000" w:themeColor="text1"/>
          <w:lang w:val="en-US"/>
        </w:rPr>
      </w:pPr>
      <w:r w:rsidRPr="00C24F18">
        <w:rPr>
          <w:rFonts w:ascii="Times New Roman" w:hAnsi="Times New Roman" w:cs="Times New Roman"/>
          <w:b/>
          <w:bCs/>
          <w:color w:val="000000" w:themeColor="text1"/>
          <w:lang w:val="en-US"/>
        </w:rPr>
        <w:t>Media as Distributed Memory Systems</w:t>
      </w:r>
    </w:p>
    <w:p w14:paraId="499A3541" w14:textId="4A64026C" w:rsidR="00743B4A" w:rsidRPr="00C24F18" w:rsidRDefault="002F3071" w:rsidP="002C5031">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Beyond</w:t>
      </w:r>
      <w:r w:rsidR="00CA5DDA" w:rsidRPr="00C24F18">
        <w:rPr>
          <w:rFonts w:ascii="Times New Roman" w:hAnsi="Times New Roman" w:cs="Times New Roman"/>
          <w:color w:val="000000" w:themeColor="text1"/>
          <w:lang w:val="en-US"/>
        </w:rPr>
        <w:t xml:space="preserve"> </w:t>
      </w:r>
      <w:r w:rsidR="00585018" w:rsidRPr="00C24F18">
        <w:rPr>
          <w:rFonts w:ascii="Times New Roman" w:hAnsi="Times New Roman" w:cs="Times New Roman"/>
          <w:color w:val="000000" w:themeColor="text1"/>
          <w:lang w:val="en-US"/>
        </w:rPr>
        <w:t>selective exposure, media framing further shapes how people interpret</w:t>
      </w:r>
      <w:r w:rsidR="00743B4A" w:rsidRPr="00C24F18">
        <w:rPr>
          <w:rFonts w:ascii="Times New Roman" w:hAnsi="Times New Roman" w:cs="Times New Roman"/>
          <w:color w:val="000000" w:themeColor="text1"/>
          <w:lang w:val="en-US"/>
        </w:rPr>
        <w:t xml:space="preserve">, encode and later retrieve </w:t>
      </w:r>
      <w:r w:rsidR="00585018" w:rsidRPr="00C24F18">
        <w:rPr>
          <w:rFonts w:ascii="Times New Roman" w:hAnsi="Times New Roman" w:cs="Times New Roman"/>
          <w:color w:val="000000" w:themeColor="text1"/>
          <w:lang w:val="en-US"/>
        </w:rPr>
        <w:t>information</w:t>
      </w:r>
      <w:r w:rsidR="00743B4A" w:rsidRPr="00C24F18">
        <w:rPr>
          <w:rFonts w:ascii="Times New Roman" w:hAnsi="Times New Roman" w:cs="Times New Roman"/>
          <w:color w:val="000000" w:themeColor="text1"/>
          <w:lang w:val="en-US"/>
        </w:rPr>
        <w:t xml:space="preserve"> from memory</w:t>
      </w:r>
      <w:r w:rsidR="00585018" w:rsidRPr="00C24F18">
        <w:rPr>
          <w:rFonts w:ascii="Times New Roman" w:hAnsi="Times New Roman" w:cs="Times New Roman"/>
          <w:color w:val="000000" w:themeColor="text1"/>
          <w:lang w:val="en-US"/>
        </w:rPr>
        <w:t xml:space="preserve">. </w:t>
      </w:r>
      <w:r w:rsidRPr="00C24F18">
        <w:rPr>
          <w:rFonts w:ascii="Times New Roman" w:hAnsi="Times New Roman" w:cs="Times New Roman"/>
          <w:color w:val="000000" w:themeColor="text1"/>
          <w:lang w:val="en-US"/>
        </w:rPr>
        <w:t>M</w:t>
      </w:r>
      <w:r w:rsidR="00585018" w:rsidRPr="00C24F18">
        <w:rPr>
          <w:rFonts w:ascii="Times New Roman" w:hAnsi="Times New Roman" w:cs="Times New Roman"/>
          <w:color w:val="000000" w:themeColor="text1"/>
          <w:lang w:val="en-US"/>
        </w:rPr>
        <w:t>edia framing</w:t>
      </w:r>
      <w:r w:rsidRPr="00C24F18">
        <w:rPr>
          <w:rFonts w:ascii="Times New Roman" w:hAnsi="Times New Roman" w:cs="Times New Roman"/>
          <w:color w:val="000000" w:themeColor="text1"/>
          <w:lang w:val="en-US"/>
        </w:rPr>
        <w:t xml:space="preserve"> theory</w:t>
      </w:r>
      <w:r w:rsidR="00585018" w:rsidRPr="00C24F18">
        <w:rPr>
          <w:rFonts w:ascii="Times New Roman" w:hAnsi="Times New Roman" w:cs="Times New Roman"/>
          <w:color w:val="000000" w:themeColor="text1"/>
          <w:lang w:val="en-US"/>
        </w:rPr>
        <w:t xml:space="preserve"> </w:t>
      </w:r>
      <w:r w:rsidR="007E6B89" w:rsidRPr="00C24F18">
        <w:rPr>
          <w:rFonts w:ascii="Times New Roman" w:hAnsi="Times New Roman" w:cs="Times New Roman"/>
          <w:color w:val="000000" w:themeColor="text1"/>
          <w:lang w:val="en-US"/>
        </w:rPr>
        <w:t xml:space="preserve">posits that </w:t>
      </w:r>
      <w:r w:rsidR="00585018" w:rsidRPr="00C24F18">
        <w:rPr>
          <w:rFonts w:ascii="Times New Roman" w:hAnsi="Times New Roman" w:cs="Times New Roman"/>
          <w:color w:val="000000" w:themeColor="text1"/>
          <w:lang w:val="en-US"/>
        </w:rPr>
        <w:t xml:space="preserve">media can present the same topic </w:t>
      </w:r>
      <w:r w:rsidR="00743B4A" w:rsidRPr="00C24F18">
        <w:rPr>
          <w:rFonts w:ascii="Times New Roman" w:hAnsi="Times New Roman" w:cs="Times New Roman"/>
          <w:color w:val="000000" w:themeColor="text1"/>
          <w:lang w:val="en-US"/>
        </w:rPr>
        <w:t>through different narrative lenses</w:t>
      </w:r>
      <w:r w:rsidR="00585018" w:rsidRPr="00C24F18">
        <w:rPr>
          <w:rFonts w:ascii="Times New Roman" w:hAnsi="Times New Roman" w:cs="Times New Roman"/>
          <w:color w:val="000000" w:themeColor="text1"/>
          <w:lang w:val="en-US"/>
        </w:rPr>
        <w:t>, using distinct language and phrasing and emphasizing certain aspects of the event (Lecheler &amp; de Vreese, 2012). Gentzkow and Shapiro (2010) specifically showed that FOX</w:t>
      </w:r>
      <w:r w:rsidR="00202155" w:rsidRPr="00C24F18">
        <w:rPr>
          <w:rFonts w:ascii="Times New Roman" w:hAnsi="Times New Roman" w:cs="Times New Roman"/>
          <w:color w:val="000000" w:themeColor="text1"/>
          <w:lang w:val="en-US"/>
        </w:rPr>
        <w:t xml:space="preserve"> </w:t>
      </w:r>
      <w:r w:rsidR="00585018" w:rsidRPr="00C24F18">
        <w:rPr>
          <w:rFonts w:ascii="Times New Roman" w:hAnsi="Times New Roman" w:cs="Times New Roman"/>
          <w:color w:val="000000" w:themeColor="text1"/>
          <w:lang w:val="en-US"/>
        </w:rPr>
        <w:t xml:space="preserve">News, a right-oriented channel, framed stories by stressing values like individual responsibility and patriotism, while CNN, a left-oriented channel, often highlighted social justice issues and government accountability. </w:t>
      </w:r>
    </w:p>
    <w:p w14:paraId="297EED63" w14:textId="7DCA058E" w:rsidR="00937128" w:rsidRPr="00C24F18" w:rsidRDefault="00585018" w:rsidP="002C5031">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These framing differences, </w:t>
      </w:r>
      <w:r w:rsidR="003B0A0C" w:rsidRPr="00C24F18">
        <w:rPr>
          <w:rFonts w:ascii="Times New Roman" w:hAnsi="Times New Roman" w:cs="Times New Roman"/>
          <w:color w:val="000000" w:themeColor="text1"/>
          <w:lang w:val="en-US"/>
        </w:rPr>
        <w:t xml:space="preserve">which are </w:t>
      </w:r>
      <w:r w:rsidR="009C0A17" w:rsidRPr="00C24F18">
        <w:rPr>
          <w:rFonts w:ascii="Times New Roman" w:hAnsi="Times New Roman" w:cs="Times New Roman"/>
          <w:color w:val="000000" w:themeColor="text1"/>
          <w:lang w:val="en-US"/>
        </w:rPr>
        <w:t xml:space="preserve">grounded </w:t>
      </w:r>
      <w:r w:rsidR="003B0A0C" w:rsidRPr="00C24F18">
        <w:rPr>
          <w:rFonts w:ascii="Times New Roman" w:hAnsi="Times New Roman" w:cs="Times New Roman"/>
          <w:color w:val="000000" w:themeColor="text1"/>
          <w:lang w:val="en-US"/>
        </w:rPr>
        <w:t>in broader ideological narratives</w:t>
      </w:r>
      <w:r w:rsidRPr="00C24F18">
        <w:rPr>
          <w:rFonts w:ascii="Times New Roman" w:hAnsi="Times New Roman" w:cs="Times New Roman"/>
          <w:color w:val="000000" w:themeColor="text1"/>
          <w:lang w:val="en-US"/>
        </w:rPr>
        <w:t xml:space="preserve">, </w:t>
      </w:r>
      <w:r w:rsidR="003B0A0C" w:rsidRPr="00C24F18">
        <w:rPr>
          <w:rFonts w:ascii="Times New Roman" w:hAnsi="Times New Roman" w:cs="Times New Roman"/>
          <w:color w:val="000000" w:themeColor="text1"/>
          <w:lang w:val="en-US"/>
        </w:rPr>
        <w:t xml:space="preserve">may </w:t>
      </w:r>
      <w:r w:rsidRPr="00C24F18">
        <w:rPr>
          <w:rFonts w:ascii="Times New Roman" w:hAnsi="Times New Roman" w:cs="Times New Roman"/>
          <w:color w:val="000000" w:themeColor="text1"/>
          <w:lang w:val="en-US"/>
        </w:rPr>
        <w:t xml:space="preserve">reinforce </w:t>
      </w:r>
      <w:r w:rsidR="003B0A0C" w:rsidRPr="00C24F18">
        <w:rPr>
          <w:rFonts w:ascii="Times New Roman" w:hAnsi="Times New Roman" w:cs="Times New Roman"/>
          <w:color w:val="000000" w:themeColor="text1"/>
          <w:lang w:val="en-US"/>
        </w:rPr>
        <w:t xml:space="preserve">existing </w:t>
      </w:r>
      <w:r w:rsidRPr="00C24F18">
        <w:rPr>
          <w:rFonts w:ascii="Times New Roman" w:hAnsi="Times New Roman" w:cs="Times New Roman"/>
          <w:color w:val="000000" w:themeColor="text1"/>
          <w:lang w:val="en-US"/>
        </w:rPr>
        <w:t>cognitive biases</w:t>
      </w:r>
      <w:r w:rsidR="003B0A0C" w:rsidRPr="00C24F18">
        <w:rPr>
          <w:rFonts w:ascii="Times New Roman" w:hAnsi="Times New Roman" w:cs="Times New Roman"/>
          <w:color w:val="000000" w:themeColor="text1"/>
          <w:lang w:val="en-US"/>
        </w:rPr>
        <w:t xml:space="preserve"> and shape how </w:t>
      </w:r>
      <w:r w:rsidRPr="00C24F18">
        <w:rPr>
          <w:rFonts w:ascii="Times New Roman" w:hAnsi="Times New Roman" w:cs="Times New Roman"/>
          <w:color w:val="000000" w:themeColor="text1"/>
          <w:lang w:val="en-US"/>
        </w:rPr>
        <w:t xml:space="preserve">people interpret and remember </w:t>
      </w:r>
      <w:r w:rsidR="00BE1940" w:rsidRPr="00C24F18">
        <w:rPr>
          <w:rFonts w:ascii="Times New Roman" w:hAnsi="Times New Roman" w:cs="Times New Roman"/>
          <w:color w:val="000000" w:themeColor="text1"/>
          <w:lang w:val="en-US"/>
        </w:rPr>
        <w:t>public events</w:t>
      </w:r>
      <w:r w:rsidRPr="00C24F18">
        <w:rPr>
          <w:rFonts w:ascii="Times New Roman" w:hAnsi="Times New Roman" w:cs="Times New Roman"/>
          <w:color w:val="000000" w:themeColor="text1"/>
          <w:lang w:val="en-US"/>
        </w:rPr>
        <w:t xml:space="preserve"> in </w:t>
      </w:r>
      <w:r w:rsidR="00BE1940" w:rsidRPr="00C24F18">
        <w:rPr>
          <w:rFonts w:ascii="Times New Roman" w:hAnsi="Times New Roman" w:cs="Times New Roman"/>
          <w:color w:val="000000" w:themeColor="text1"/>
          <w:lang w:val="en-US"/>
        </w:rPr>
        <w:t xml:space="preserve">ways that are consistent </w:t>
      </w:r>
      <w:r w:rsidRPr="00C24F18">
        <w:rPr>
          <w:rFonts w:ascii="Times New Roman" w:hAnsi="Times New Roman" w:cs="Times New Roman"/>
          <w:color w:val="000000" w:themeColor="text1"/>
          <w:lang w:val="en-US"/>
        </w:rPr>
        <w:t>with their values</w:t>
      </w:r>
      <w:r w:rsidR="00BE1940" w:rsidRPr="00C24F18">
        <w:rPr>
          <w:rFonts w:ascii="Times New Roman" w:hAnsi="Times New Roman" w:cs="Times New Roman"/>
          <w:color w:val="000000" w:themeColor="text1"/>
          <w:lang w:val="en-US"/>
        </w:rPr>
        <w:t xml:space="preserve"> </w:t>
      </w:r>
      <w:r w:rsidRPr="00C24F18">
        <w:rPr>
          <w:rFonts w:ascii="Times New Roman" w:hAnsi="Times New Roman" w:cs="Times New Roman"/>
          <w:color w:val="000000" w:themeColor="text1"/>
          <w:lang w:val="en-US"/>
        </w:rPr>
        <w:t>(see Cheriet, Topçu, et al., 2023 for a similar discussion).</w:t>
      </w:r>
      <w:r w:rsidR="002C5031" w:rsidRPr="00C24F18">
        <w:rPr>
          <w:rFonts w:ascii="Times New Roman" w:hAnsi="Times New Roman" w:cs="Times New Roman"/>
          <w:color w:val="000000" w:themeColor="text1"/>
          <w:lang w:val="en-US"/>
        </w:rPr>
        <w:t xml:space="preserve"> I</w:t>
      </w:r>
      <w:r w:rsidR="00BE1940" w:rsidRPr="00C24F18">
        <w:rPr>
          <w:rFonts w:ascii="Times New Roman" w:hAnsi="Times New Roman" w:cs="Times New Roman"/>
          <w:color w:val="000000" w:themeColor="text1"/>
          <w:lang w:val="en-US"/>
        </w:rPr>
        <w:t>n this sense, i</w:t>
      </w:r>
      <w:r w:rsidR="002C5031" w:rsidRPr="00C24F18">
        <w:rPr>
          <w:rFonts w:ascii="Times New Roman" w:hAnsi="Times New Roman" w:cs="Times New Roman"/>
          <w:color w:val="000000" w:themeColor="text1"/>
          <w:lang w:val="en-US"/>
        </w:rPr>
        <w:t xml:space="preserve">deologically aligned media can function as socially distributed memory systems, stabilizing shared interpretations </w:t>
      </w:r>
      <w:r w:rsidR="008600D0" w:rsidRPr="00C24F18">
        <w:rPr>
          <w:rFonts w:ascii="Times New Roman" w:hAnsi="Times New Roman" w:cs="Times New Roman"/>
          <w:color w:val="000000" w:themeColor="text1"/>
          <w:lang w:val="en-US"/>
        </w:rPr>
        <w:t>of public events</w:t>
      </w:r>
      <w:r w:rsidR="009E4E34" w:rsidRPr="00C24F18">
        <w:rPr>
          <w:rFonts w:ascii="Times New Roman" w:hAnsi="Times New Roman" w:cs="Times New Roman"/>
          <w:color w:val="000000" w:themeColor="text1"/>
          <w:lang w:val="en-US"/>
        </w:rPr>
        <w:t xml:space="preserve"> across individuals</w:t>
      </w:r>
      <w:r w:rsidR="008600D0" w:rsidRPr="00C24F18">
        <w:rPr>
          <w:rFonts w:ascii="Times New Roman" w:hAnsi="Times New Roman" w:cs="Times New Roman"/>
          <w:color w:val="000000" w:themeColor="text1"/>
          <w:lang w:val="en-US"/>
        </w:rPr>
        <w:t xml:space="preserve">. Through repeated framing and the circulation of similar narratives and vocabularies, media </w:t>
      </w:r>
      <w:r w:rsidR="00395507" w:rsidRPr="00C24F18">
        <w:rPr>
          <w:rFonts w:ascii="Times New Roman" w:hAnsi="Times New Roman" w:cs="Times New Roman"/>
          <w:color w:val="000000" w:themeColor="text1"/>
          <w:lang w:val="en-US"/>
        </w:rPr>
        <w:t xml:space="preserve">can </w:t>
      </w:r>
      <w:r w:rsidR="008600D0" w:rsidRPr="00C24F18">
        <w:rPr>
          <w:rFonts w:ascii="Times New Roman" w:hAnsi="Times New Roman" w:cs="Times New Roman"/>
          <w:color w:val="000000" w:themeColor="text1"/>
          <w:lang w:val="en-US"/>
        </w:rPr>
        <w:t xml:space="preserve">contribute </w:t>
      </w:r>
      <w:r w:rsidR="00BE1940" w:rsidRPr="00C24F18">
        <w:rPr>
          <w:rFonts w:ascii="Times New Roman" w:hAnsi="Times New Roman" w:cs="Times New Roman"/>
          <w:color w:val="000000" w:themeColor="text1"/>
          <w:lang w:val="en-US"/>
        </w:rPr>
        <w:t>to</w:t>
      </w:r>
      <w:r w:rsidR="008600D0" w:rsidRPr="00C24F18">
        <w:rPr>
          <w:rFonts w:ascii="Times New Roman" w:hAnsi="Times New Roman" w:cs="Times New Roman"/>
          <w:color w:val="000000" w:themeColor="text1"/>
          <w:lang w:val="en-US"/>
        </w:rPr>
        <w:t xml:space="preserve"> the emergence of common reference points within groups. These shared narrative frameworks not only influence what is remembered, but also how events are collectively organized, interpreted, and made meaningful over time. </w:t>
      </w:r>
      <w:r w:rsidR="00C67121" w:rsidRPr="00C24F18">
        <w:rPr>
          <w:rFonts w:ascii="Times New Roman" w:hAnsi="Times New Roman" w:cs="Times New Roman"/>
          <w:color w:val="000000" w:themeColor="text1"/>
          <w:lang w:val="en-US"/>
        </w:rPr>
        <w:t>Drawing on schema theory</w:t>
      </w:r>
      <w:r w:rsidR="00937128" w:rsidRPr="00C24F18">
        <w:rPr>
          <w:rFonts w:ascii="Times New Roman" w:hAnsi="Times New Roman" w:cs="Times New Roman"/>
          <w:color w:val="000000" w:themeColor="text1"/>
          <w:lang w:val="en-US"/>
        </w:rPr>
        <w:t xml:space="preserve"> (Bartlett, 1932; </w:t>
      </w:r>
      <w:proofErr w:type="spellStart"/>
      <w:r w:rsidR="00937128" w:rsidRPr="00C24F18">
        <w:rPr>
          <w:rFonts w:ascii="Times New Roman" w:hAnsi="Times New Roman" w:cs="Times New Roman"/>
          <w:color w:val="000000" w:themeColor="text1"/>
          <w:lang w:val="en-US"/>
        </w:rPr>
        <w:t>Wert</w:t>
      </w:r>
      <w:r w:rsidR="00736F45" w:rsidRPr="00C24F18">
        <w:rPr>
          <w:rFonts w:ascii="Times New Roman" w:hAnsi="Times New Roman" w:cs="Times New Roman"/>
          <w:color w:val="000000" w:themeColor="text1"/>
          <w:lang w:val="en-US"/>
        </w:rPr>
        <w:t>s</w:t>
      </w:r>
      <w:r w:rsidR="00937128" w:rsidRPr="00C24F18">
        <w:rPr>
          <w:rFonts w:ascii="Times New Roman" w:hAnsi="Times New Roman" w:cs="Times New Roman"/>
          <w:color w:val="000000" w:themeColor="text1"/>
          <w:lang w:val="en-US"/>
        </w:rPr>
        <w:t>ch</w:t>
      </w:r>
      <w:proofErr w:type="spellEnd"/>
      <w:r w:rsidR="00937128" w:rsidRPr="00C24F18">
        <w:rPr>
          <w:rFonts w:ascii="Times New Roman" w:hAnsi="Times New Roman" w:cs="Times New Roman"/>
          <w:color w:val="000000" w:themeColor="text1"/>
          <w:lang w:val="en-US"/>
        </w:rPr>
        <w:t>, 2002)</w:t>
      </w:r>
      <w:r w:rsidR="00C67121" w:rsidRPr="00C24F18">
        <w:rPr>
          <w:rFonts w:ascii="Times New Roman" w:hAnsi="Times New Roman" w:cs="Times New Roman"/>
          <w:color w:val="000000" w:themeColor="text1"/>
          <w:lang w:val="en-US"/>
        </w:rPr>
        <w:t>, ideologically aligned media chronically activate specific knowledge structures, making certain aspects of the past more cognitively accessible</w:t>
      </w:r>
      <w:r w:rsidR="00937128" w:rsidRPr="00C24F18">
        <w:rPr>
          <w:rFonts w:ascii="Times New Roman" w:hAnsi="Times New Roman" w:cs="Times New Roman"/>
          <w:color w:val="000000" w:themeColor="text1"/>
          <w:lang w:val="en-US"/>
        </w:rPr>
        <w:t xml:space="preserve"> and e</w:t>
      </w:r>
      <w:r w:rsidR="00C67121" w:rsidRPr="00C24F18">
        <w:rPr>
          <w:rFonts w:ascii="Times New Roman" w:hAnsi="Times New Roman" w:cs="Times New Roman"/>
          <w:color w:val="000000" w:themeColor="text1"/>
          <w:lang w:val="en-US"/>
        </w:rPr>
        <w:t>motionally salient</w:t>
      </w:r>
      <w:r w:rsidR="00937128" w:rsidRPr="00C24F18">
        <w:rPr>
          <w:rFonts w:ascii="Times New Roman" w:hAnsi="Times New Roman" w:cs="Times New Roman"/>
          <w:color w:val="000000" w:themeColor="text1"/>
          <w:lang w:val="en-US"/>
        </w:rPr>
        <w:t xml:space="preserve"> </w:t>
      </w:r>
      <w:r w:rsidR="00C67121" w:rsidRPr="00C24F18">
        <w:rPr>
          <w:rFonts w:ascii="Times New Roman" w:hAnsi="Times New Roman" w:cs="Times New Roman"/>
          <w:color w:val="000000" w:themeColor="text1"/>
          <w:lang w:val="en-US"/>
        </w:rPr>
        <w:t xml:space="preserve">(Bartlett, 1932; </w:t>
      </w:r>
      <w:r w:rsidR="00937128" w:rsidRPr="00C24F18">
        <w:rPr>
          <w:rFonts w:ascii="Times New Roman" w:hAnsi="Times New Roman" w:cs="Times New Roman"/>
          <w:color w:val="000000" w:themeColor="text1"/>
          <w:lang w:val="en-US"/>
        </w:rPr>
        <w:t>Frost et al., 2015</w:t>
      </w:r>
      <w:r w:rsidR="00C67121" w:rsidRPr="00C24F18">
        <w:rPr>
          <w:rFonts w:ascii="Times New Roman" w:hAnsi="Times New Roman" w:cs="Times New Roman"/>
          <w:color w:val="000000" w:themeColor="text1"/>
          <w:lang w:val="en-US"/>
        </w:rPr>
        <w:t xml:space="preserve">). </w:t>
      </w:r>
    </w:p>
    <w:p w14:paraId="10A06D0F" w14:textId="20530592" w:rsidR="008600D0" w:rsidRPr="00C24F18" w:rsidRDefault="00A050BD" w:rsidP="0031249B">
      <w:pPr>
        <w:spacing w:line="360" w:lineRule="auto"/>
        <w:jc w:val="both"/>
        <w:rPr>
          <w:rFonts w:ascii="Times New Roman" w:hAnsi="Times New Roman" w:cs="Times New Roman"/>
          <w:b/>
          <w:bCs/>
          <w:color w:val="000000" w:themeColor="text1"/>
          <w:lang w:val="en-US"/>
        </w:rPr>
      </w:pPr>
      <w:r w:rsidRPr="00C24F18">
        <w:rPr>
          <w:rFonts w:ascii="Times New Roman" w:hAnsi="Times New Roman" w:cs="Times New Roman"/>
          <w:b/>
          <w:bCs/>
          <w:color w:val="000000" w:themeColor="text1"/>
          <w:lang w:val="en-US"/>
        </w:rPr>
        <w:t>Political Identity</w:t>
      </w:r>
      <w:r w:rsidR="00CA5DDA" w:rsidRPr="00C24F18">
        <w:rPr>
          <w:rFonts w:ascii="Times New Roman" w:hAnsi="Times New Roman" w:cs="Times New Roman"/>
          <w:b/>
          <w:bCs/>
          <w:color w:val="000000" w:themeColor="text1"/>
          <w:lang w:val="en-US"/>
        </w:rPr>
        <w:t xml:space="preserve">, </w:t>
      </w:r>
      <w:r w:rsidRPr="00C24F18">
        <w:rPr>
          <w:rFonts w:ascii="Times New Roman" w:hAnsi="Times New Roman" w:cs="Times New Roman"/>
          <w:b/>
          <w:bCs/>
          <w:color w:val="000000" w:themeColor="text1"/>
          <w:lang w:val="en-US"/>
        </w:rPr>
        <w:t xml:space="preserve">Collective </w:t>
      </w:r>
      <w:r w:rsidR="00C955FC" w:rsidRPr="00C24F18">
        <w:rPr>
          <w:rFonts w:ascii="Times New Roman" w:hAnsi="Times New Roman" w:cs="Times New Roman"/>
          <w:b/>
          <w:bCs/>
          <w:color w:val="000000" w:themeColor="text1"/>
          <w:lang w:val="en-US"/>
        </w:rPr>
        <w:t>Memor</w:t>
      </w:r>
      <w:r w:rsidR="00CA5DDA" w:rsidRPr="00C24F18">
        <w:rPr>
          <w:rFonts w:ascii="Times New Roman" w:hAnsi="Times New Roman" w:cs="Times New Roman"/>
          <w:b/>
          <w:bCs/>
          <w:color w:val="000000" w:themeColor="text1"/>
          <w:lang w:val="en-US"/>
        </w:rPr>
        <w:t>ies and Collective Future Thoughts</w:t>
      </w:r>
    </w:p>
    <w:p w14:paraId="7DE4316C" w14:textId="00F58C40" w:rsidR="001140E7" w:rsidRPr="00C24F18" w:rsidRDefault="00B022A5" w:rsidP="0031249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C</w:t>
      </w:r>
      <w:r w:rsidR="00C63681" w:rsidRPr="00C24F18">
        <w:rPr>
          <w:rFonts w:ascii="Times New Roman" w:hAnsi="Times New Roman" w:cs="Times New Roman"/>
          <w:color w:val="000000" w:themeColor="text1"/>
          <w:lang w:val="en-US"/>
        </w:rPr>
        <w:t>ollective memories</w:t>
      </w:r>
      <w:r w:rsidR="00727A91" w:rsidRPr="00C24F18">
        <w:rPr>
          <w:rFonts w:ascii="Times New Roman" w:hAnsi="Times New Roman" w:cs="Times New Roman"/>
          <w:color w:val="000000" w:themeColor="text1"/>
          <w:lang w:val="en-US"/>
        </w:rPr>
        <w:t xml:space="preserve"> </w:t>
      </w:r>
      <w:r w:rsidRPr="00C24F18">
        <w:rPr>
          <w:rFonts w:ascii="Times New Roman" w:hAnsi="Times New Roman" w:cs="Times New Roman"/>
          <w:color w:val="000000" w:themeColor="text1"/>
          <w:lang w:val="en-US"/>
        </w:rPr>
        <w:t xml:space="preserve">are </w:t>
      </w:r>
      <w:r w:rsidR="00727A91" w:rsidRPr="00C24F18">
        <w:rPr>
          <w:rFonts w:ascii="Times New Roman" w:hAnsi="Times New Roman" w:cs="Times New Roman"/>
          <w:color w:val="000000" w:themeColor="text1"/>
          <w:lang w:val="en-US"/>
        </w:rPr>
        <w:t>memories shared within a group</w:t>
      </w:r>
      <w:r w:rsidRPr="00C24F18">
        <w:rPr>
          <w:rFonts w:ascii="Times New Roman" w:hAnsi="Times New Roman" w:cs="Times New Roman"/>
          <w:color w:val="000000" w:themeColor="text1"/>
          <w:lang w:val="en-US"/>
        </w:rPr>
        <w:t xml:space="preserve"> that </w:t>
      </w:r>
      <w:r w:rsidR="00D43FDE" w:rsidRPr="00C24F18">
        <w:rPr>
          <w:rFonts w:ascii="Times New Roman" w:hAnsi="Times New Roman" w:cs="Times New Roman"/>
          <w:color w:val="000000" w:themeColor="text1"/>
          <w:lang w:val="en-US"/>
        </w:rPr>
        <w:t>support</w:t>
      </w:r>
      <w:r w:rsidRPr="00C24F18">
        <w:rPr>
          <w:rFonts w:ascii="Times New Roman" w:hAnsi="Times New Roman" w:cs="Times New Roman"/>
          <w:color w:val="000000" w:themeColor="text1"/>
          <w:lang w:val="en-US"/>
        </w:rPr>
        <w:t xml:space="preserve"> the group identity</w:t>
      </w:r>
      <w:r w:rsidR="00727A91" w:rsidRPr="00C24F18">
        <w:rPr>
          <w:rFonts w:ascii="Times New Roman" w:hAnsi="Times New Roman" w:cs="Times New Roman"/>
          <w:color w:val="000000" w:themeColor="text1"/>
          <w:lang w:val="en-US"/>
        </w:rPr>
        <w:t xml:space="preserve"> </w:t>
      </w:r>
      <w:r w:rsidR="00245754" w:rsidRPr="00C24F18">
        <w:rPr>
          <w:rFonts w:ascii="Times New Roman" w:hAnsi="Times New Roman" w:cs="Times New Roman"/>
          <w:color w:val="000000" w:themeColor="text1"/>
          <w:lang w:val="en-US"/>
        </w:rPr>
        <w:fldChar w:fldCharType="begin"/>
      </w:r>
      <w:r w:rsidR="00CF479E" w:rsidRPr="00C24F18">
        <w:rPr>
          <w:rFonts w:ascii="Times New Roman" w:hAnsi="Times New Roman" w:cs="Times New Roman"/>
          <w:color w:val="000000" w:themeColor="text1"/>
          <w:lang w:val="en-US"/>
        </w:rPr>
        <w:instrText xml:space="preserve"> ADDIN ZOTERO_ITEM CSL_CITATION {"citationID":"hLA7zAfg","properties":{"formattedCitation":"(Hirst et al., 2018; Hirst &amp; Manier, 2008)","plainCitation":"(Hirst et al., 2018; Hirst &amp; Manier, 2008)","noteIndex":0},"citationItems":[{"id":446,"uris":["http://zotero.org/users/13905023/items/LLEP3Q59"],"itemData":{"id":446,"type":"article-journal","container-title":"Trends in Cognitive Sciences","DOI":"10.1016/j.tics.2018.02.010","ISSN":"13646613","issue":"5","journalAbbreviation":"Trends in Cognitive Sciences","language":"en","page":"438-451","source":"DOI.org (Crossref)","title":"Collective Memory from a Psychological Perspective","volume":"22","author":[{"family":"Hirst","given":"William"},{"family":"Yamashiro","given":"Jeremy K."},{"family":"Coman","given":"Alin"}],"issued":{"date-parts":[["2018",5]]}}},{"id":119,"uris":["http://zotero.org/users/13905023/items/MBSZ6AXG","http://zotero.org/users/13905023/items/KLBCLJNJ"],"itemData":{"id":119,"type":"article-journal","container-title":"Memory","DOI":"10.1080/09658210701811912","ISSN":"0965-8211, 1464-0686","issue":"3","journalAbbreviation":"Memory","language":"en","page":"183-200","source":"DOI.org (Crossref)","title":"Towards a psychology of collective memory","volume":"16","author":[{"family":"Hirst","given":"William"},{"family":"Manier","given":"David"}],"issued":{"date-parts":[["2008",4]]}}}],"schema":"https://github.com/citation-style-language/schema/raw/master/csl-citation.json"} </w:instrText>
      </w:r>
      <w:r w:rsidR="00245754" w:rsidRPr="00C24F18">
        <w:rPr>
          <w:rFonts w:ascii="Times New Roman" w:hAnsi="Times New Roman" w:cs="Times New Roman"/>
          <w:color w:val="000000" w:themeColor="text1"/>
          <w:lang w:val="en-US"/>
        </w:rPr>
        <w:fldChar w:fldCharType="separate"/>
      </w:r>
      <w:r w:rsidR="00D55436" w:rsidRPr="00C24F18">
        <w:rPr>
          <w:rFonts w:ascii="Times New Roman" w:hAnsi="Times New Roman" w:cs="Times New Roman"/>
          <w:noProof/>
          <w:color w:val="000000" w:themeColor="text1"/>
          <w:lang w:val="en-US"/>
        </w:rPr>
        <w:t>(Hirst et al., 2018; Hirst &amp; Manier, 2008)</w:t>
      </w:r>
      <w:r w:rsidR="00245754" w:rsidRPr="00C24F18">
        <w:rPr>
          <w:rFonts w:ascii="Times New Roman" w:hAnsi="Times New Roman" w:cs="Times New Roman"/>
          <w:color w:val="000000" w:themeColor="text1"/>
          <w:lang w:val="en-US"/>
        </w:rPr>
        <w:fldChar w:fldCharType="end"/>
      </w:r>
      <w:r w:rsidR="00C63681" w:rsidRPr="00C24F18">
        <w:rPr>
          <w:rFonts w:ascii="Times New Roman" w:hAnsi="Times New Roman" w:cs="Times New Roman"/>
          <w:color w:val="000000" w:themeColor="text1"/>
          <w:lang w:val="en-US"/>
        </w:rPr>
        <w:t xml:space="preserve">. </w:t>
      </w:r>
      <w:r w:rsidR="00D43FDE" w:rsidRPr="00C24F18">
        <w:rPr>
          <w:rFonts w:ascii="Times New Roman" w:hAnsi="Times New Roman" w:cs="Times New Roman"/>
          <w:color w:val="000000" w:themeColor="text1"/>
          <w:lang w:val="en-US"/>
        </w:rPr>
        <w:t>Drawing on the importance of group identity in collective memor</w:t>
      </w:r>
      <w:r w:rsidR="00A63A6D" w:rsidRPr="00C24F18">
        <w:rPr>
          <w:rFonts w:ascii="Times New Roman" w:hAnsi="Times New Roman" w:cs="Times New Roman"/>
          <w:color w:val="000000" w:themeColor="text1"/>
          <w:lang w:val="en-US"/>
        </w:rPr>
        <w:t>ies</w:t>
      </w:r>
      <w:r w:rsidR="00D43FDE" w:rsidRPr="00C24F18">
        <w:rPr>
          <w:rFonts w:ascii="Times New Roman" w:hAnsi="Times New Roman" w:cs="Times New Roman"/>
          <w:color w:val="000000" w:themeColor="text1"/>
          <w:lang w:val="en-US"/>
        </w:rPr>
        <w:t>, most research</w:t>
      </w:r>
      <w:r w:rsidRPr="00C24F18">
        <w:rPr>
          <w:rFonts w:ascii="Times New Roman" w:hAnsi="Times New Roman" w:cs="Times New Roman"/>
          <w:color w:val="000000" w:themeColor="text1"/>
          <w:lang w:val="en-US"/>
        </w:rPr>
        <w:t xml:space="preserve"> </w:t>
      </w:r>
      <w:r w:rsidR="00D43FDE" w:rsidRPr="00C24F18">
        <w:rPr>
          <w:rFonts w:ascii="Times New Roman" w:hAnsi="Times New Roman" w:cs="Times New Roman"/>
          <w:color w:val="000000" w:themeColor="text1"/>
          <w:lang w:val="en-US"/>
        </w:rPr>
        <w:t>has focused</w:t>
      </w:r>
      <w:r w:rsidR="00E37EDD" w:rsidRPr="00C24F18">
        <w:rPr>
          <w:rFonts w:ascii="Times New Roman" w:hAnsi="Times New Roman" w:cs="Times New Roman"/>
          <w:color w:val="000000" w:themeColor="text1"/>
          <w:lang w:val="en-US"/>
        </w:rPr>
        <w:t xml:space="preserve"> on </w:t>
      </w:r>
      <w:r w:rsidRPr="00C24F18">
        <w:rPr>
          <w:rFonts w:ascii="Times New Roman" w:hAnsi="Times New Roman" w:cs="Times New Roman"/>
          <w:color w:val="000000" w:themeColor="text1"/>
          <w:lang w:val="en-US"/>
        </w:rPr>
        <w:t>national</w:t>
      </w:r>
      <w:r w:rsidR="00E37EDD" w:rsidRPr="00C24F18">
        <w:rPr>
          <w:rFonts w:ascii="Times New Roman" w:hAnsi="Times New Roman" w:cs="Times New Roman"/>
          <w:color w:val="000000" w:themeColor="text1"/>
          <w:lang w:val="en-US"/>
        </w:rPr>
        <w:t xml:space="preserve"> identity</w:t>
      </w:r>
      <w:r w:rsidRPr="00C24F18">
        <w:rPr>
          <w:rFonts w:ascii="Times New Roman" w:hAnsi="Times New Roman" w:cs="Times New Roman"/>
          <w:color w:val="000000" w:themeColor="text1"/>
          <w:lang w:val="en-US"/>
        </w:rPr>
        <w:t xml:space="preserve"> (</w:t>
      </w:r>
      <w:r w:rsidR="00D55436" w:rsidRPr="00C24F18">
        <w:rPr>
          <w:rFonts w:ascii="Times New Roman" w:hAnsi="Times New Roman" w:cs="Times New Roman"/>
          <w:color w:val="000000" w:themeColor="text1"/>
          <w:lang w:val="en-US"/>
        </w:rPr>
        <w:t>Cheriet</w:t>
      </w:r>
      <w:r w:rsidR="00783606" w:rsidRPr="00C24F18">
        <w:rPr>
          <w:rFonts w:ascii="Times New Roman" w:hAnsi="Times New Roman" w:cs="Times New Roman"/>
          <w:color w:val="000000" w:themeColor="text1"/>
          <w:lang w:val="en-US"/>
        </w:rPr>
        <w:t xml:space="preserve">, </w:t>
      </w:r>
      <w:proofErr w:type="spellStart"/>
      <w:r w:rsidR="00783606" w:rsidRPr="00C24F18">
        <w:rPr>
          <w:rFonts w:ascii="Times New Roman" w:hAnsi="Times New Roman" w:cs="Times New Roman"/>
          <w:color w:val="000000" w:themeColor="text1"/>
          <w:lang w:val="en-US"/>
        </w:rPr>
        <w:t>Topcu</w:t>
      </w:r>
      <w:proofErr w:type="spellEnd"/>
      <w:r w:rsidR="00783606" w:rsidRPr="00C24F18">
        <w:rPr>
          <w:rFonts w:ascii="Times New Roman" w:hAnsi="Times New Roman" w:cs="Times New Roman"/>
          <w:color w:val="000000" w:themeColor="text1"/>
          <w:lang w:val="en-US"/>
        </w:rPr>
        <w:t>,</w:t>
      </w:r>
      <w:r w:rsidR="00D55436" w:rsidRPr="00C24F18">
        <w:rPr>
          <w:rFonts w:ascii="Times New Roman" w:hAnsi="Times New Roman" w:cs="Times New Roman"/>
          <w:color w:val="000000" w:themeColor="text1"/>
          <w:lang w:val="en-US"/>
        </w:rPr>
        <w:t xml:space="preserve"> et al., 2023</w:t>
      </w:r>
      <w:r w:rsidR="00CA6128" w:rsidRPr="00C24F18">
        <w:rPr>
          <w:rFonts w:ascii="Times New Roman" w:hAnsi="Times New Roman" w:cs="Times New Roman"/>
          <w:color w:val="000000" w:themeColor="text1"/>
          <w:lang w:val="en-US"/>
        </w:rPr>
        <w:t xml:space="preserve">; </w:t>
      </w:r>
      <w:proofErr w:type="spellStart"/>
      <w:r w:rsidR="00766EDA" w:rsidRPr="00C24F18">
        <w:rPr>
          <w:rFonts w:ascii="Times New Roman" w:hAnsi="Times New Roman" w:cs="Times New Roman"/>
          <w:color w:val="000000" w:themeColor="text1"/>
          <w:lang w:val="en-US"/>
        </w:rPr>
        <w:t>Zaromb</w:t>
      </w:r>
      <w:proofErr w:type="spellEnd"/>
      <w:r w:rsidR="00766EDA" w:rsidRPr="00C24F18">
        <w:rPr>
          <w:rFonts w:ascii="Times New Roman" w:hAnsi="Times New Roman" w:cs="Times New Roman"/>
          <w:color w:val="000000" w:themeColor="text1"/>
          <w:lang w:val="en-US"/>
        </w:rPr>
        <w:t xml:space="preserve"> et al., 2018</w:t>
      </w:r>
      <w:r w:rsidR="00D55436" w:rsidRPr="00C24F18">
        <w:rPr>
          <w:rFonts w:ascii="Times New Roman" w:hAnsi="Times New Roman" w:cs="Times New Roman"/>
          <w:color w:val="000000" w:themeColor="text1"/>
          <w:lang w:val="en-US"/>
        </w:rPr>
        <w:t xml:space="preserve">) </w:t>
      </w:r>
      <w:r w:rsidR="002F3071" w:rsidRPr="00C24F18">
        <w:rPr>
          <w:rFonts w:ascii="Times New Roman" w:hAnsi="Times New Roman" w:cs="Times New Roman"/>
          <w:color w:val="000000" w:themeColor="text1"/>
          <w:lang w:val="en-US"/>
        </w:rPr>
        <w:t>and, more recently,</w:t>
      </w:r>
      <w:r w:rsidR="00E37EDD" w:rsidRPr="00C24F18">
        <w:rPr>
          <w:rFonts w:ascii="Times New Roman" w:hAnsi="Times New Roman" w:cs="Times New Roman"/>
          <w:color w:val="000000" w:themeColor="text1"/>
          <w:lang w:val="en-US"/>
        </w:rPr>
        <w:t xml:space="preserve"> on </w:t>
      </w:r>
      <w:r w:rsidRPr="00C24F18">
        <w:rPr>
          <w:rFonts w:ascii="Times New Roman" w:hAnsi="Times New Roman" w:cs="Times New Roman"/>
          <w:color w:val="000000" w:themeColor="text1"/>
          <w:lang w:val="en-US"/>
        </w:rPr>
        <w:t xml:space="preserve">sociopolitical identity </w:t>
      </w:r>
      <w:r w:rsidR="000644B8" w:rsidRPr="00C24F18">
        <w:rPr>
          <w:rFonts w:ascii="Times New Roman" w:hAnsi="Times New Roman" w:cs="Times New Roman"/>
          <w:color w:val="000000" w:themeColor="text1"/>
          <w:lang w:val="en-US"/>
        </w:rPr>
        <w:fldChar w:fldCharType="begin"/>
      </w:r>
      <w:r w:rsidR="001E4004" w:rsidRPr="00C24F18">
        <w:rPr>
          <w:rFonts w:ascii="Times New Roman" w:hAnsi="Times New Roman" w:cs="Times New Roman"/>
          <w:color w:val="000000" w:themeColor="text1"/>
          <w:lang w:val="en-US"/>
        </w:rPr>
        <w:instrText xml:space="preserve"> ADDIN ZOTERO_ITEM CSL_CITATION {"citationID":"H29p4q28","properties":{"formattedCitation":"(Mutlut\\uc0\\u252{}rk et al., s.\\uc0\\u160{}d.)","plainCitation":"(Mutlutürk et al., s. d.)","dontUpdate":true,"noteIndex":0},"citationItems":[{"id":1288,"uris":["http://zotero.org/users/13905023/items/UJA9ENE4"],"itemData":{"id":1288,"type":"article-journal","abstract":"Most collective memory research to date has focused on the temporal distribution of and generational differences in public event representations while not directly addressing the conceptual relationships between different event representations. This study investigates how individuals cluster representations of public events and how sociopolitical identity changes event clustering. Participants judged the similarity of different pairs of key public events and reported their voting behavior. Using multidimensional scaling (MDS), we identified that public events were distinguished based on their political and nonpolitical characteristics; political events were further clustered based on their specific attributes (e.g. power struggles or ethnicity issues). Voting behavior introduced variations into how people clustered political public events. Our findings suggest that collective memories that are formed in relation to a historical and sociopolitical background may be better understood within a network of relationships and at the level of specific cultures/groups rather than at a larger (e.g. national) level.","language":"en","source":"Zotero","title":"The structure and organization of collective memory representations","author":[{"family":"Mutlutürk","given":"Aysu"},{"family":"Tekcan","given":"Ali İ"},{"family":"Boduroglu","given":"Aysecan"}]}}],"schema":"https://github.com/citation-style-language/schema/raw/master/csl-citation.json"} </w:instrText>
      </w:r>
      <w:r w:rsidR="000644B8" w:rsidRPr="00C24F18">
        <w:rPr>
          <w:rFonts w:ascii="Times New Roman" w:hAnsi="Times New Roman" w:cs="Times New Roman"/>
          <w:color w:val="000000" w:themeColor="text1"/>
          <w:lang w:val="en-US"/>
        </w:rPr>
        <w:fldChar w:fldCharType="separate"/>
      </w:r>
      <w:r w:rsidR="00A24779" w:rsidRPr="00C24F18">
        <w:rPr>
          <w:rFonts w:ascii="Times New Roman" w:hAnsi="Times New Roman" w:cs="Times New Roman"/>
          <w:color w:val="000000" w:themeColor="text1"/>
          <w:kern w:val="0"/>
          <w:lang w:val="en-US"/>
        </w:rPr>
        <w:t>(</w:t>
      </w:r>
      <w:r w:rsidR="00B16DE3" w:rsidRPr="00C24F18">
        <w:rPr>
          <w:rFonts w:ascii="Times New Roman" w:hAnsi="Times New Roman" w:cs="Times New Roman"/>
          <w:color w:val="000000" w:themeColor="text1"/>
          <w:kern w:val="0"/>
          <w:lang w:val="en-US"/>
        </w:rPr>
        <w:t xml:space="preserve">Hacibektasoglu et al., 2022; </w:t>
      </w:r>
      <w:r w:rsidR="00A24779" w:rsidRPr="00C24F18">
        <w:rPr>
          <w:rFonts w:ascii="Times New Roman" w:hAnsi="Times New Roman" w:cs="Times New Roman"/>
          <w:color w:val="000000" w:themeColor="text1"/>
          <w:kern w:val="0"/>
          <w:lang w:val="en-US"/>
        </w:rPr>
        <w:t xml:space="preserve">Mutlutürk et al., </w:t>
      </w:r>
      <w:r w:rsidR="00E530FB" w:rsidRPr="00C24F18">
        <w:rPr>
          <w:rFonts w:ascii="Times New Roman" w:hAnsi="Times New Roman" w:cs="Times New Roman"/>
          <w:color w:val="000000" w:themeColor="text1"/>
          <w:kern w:val="0"/>
          <w:lang w:val="en-US"/>
        </w:rPr>
        <w:t>2023</w:t>
      </w:r>
      <w:r w:rsidR="00A24779" w:rsidRPr="00C24F18">
        <w:rPr>
          <w:rFonts w:ascii="Times New Roman" w:hAnsi="Times New Roman" w:cs="Times New Roman"/>
          <w:color w:val="000000" w:themeColor="text1"/>
          <w:kern w:val="0"/>
          <w:lang w:val="en-US"/>
        </w:rPr>
        <w:t>)</w:t>
      </w:r>
      <w:r w:rsidR="000644B8" w:rsidRPr="00C24F18">
        <w:rPr>
          <w:rFonts w:ascii="Times New Roman" w:hAnsi="Times New Roman" w:cs="Times New Roman"/>
          <w:color w:val="000000" w:themeColor="text1"/>
          <w:lang w:val="en-US"/>
        </w:rPr>
        <w:fldChar w:fldCharType="end"/>
      </w:r>
      <w:r w:rsidR="00E37EDD" w:rsidRPr="00C24F18">
        <w:rPr>
          <w:rFonts w:ascii="Times New Roman" w:hAnsi="Times New Roman" w:cs="Times New Roman"/>
          <w:color w:val="000000" w:themeColor="text1"/>
          <w:lang w:val="en-US"/>
        </w:rPr>
        <w:t xml:space="preserve">. </w:t>
      </w:r>
      <w:r w:rsidR="002F3071" w:rsidRPr="00C24F18">
        <w:rPr>
          <w:rFonts w:ascii="Times New Roman" w:hAnsi="Times New Roman" w:cs="Times New Roman"/>
          <w:color w:val="000000" w:themeColor="text1"/>
          <w:lang w:val="en-US"/>
        </w:rPr>
        <w:t xml:space="preserve">Building on the notion of shared memories, a </w:t>
      </w:r>
      <w:r w:rsidR="00E37EDD" w:rsidRPr="00C24F18">
        <w:rPr>
          <w:rFonts w:ascii="Times New Roman" w:hAnsi="Times New Roman" w:cs="Times New Roman"/>
          <w:color w:val="000000" w:themeColor="text1"/>
          <w:lang w:val="en-US"/>
        </w:rPr>
        <w:t xml:space="preserve">novel approach in memory studies </w:t>
      </w:r>
      <w:r w:rsidR="00D43FDE" w:rsidRPr="00C24F18">
        <w:rPr>
          <w:rFonts w:ascii="Times New Roman" w:hAnsi="Times New Roman" w:cs="Times New Roman"/>
          <w:color w:val="000000" w:themeColor="text1"/>
          <w:lang w:val="en-US"/>
        </w:rPr>
        <w:t>explores</w:t>
      </w:r>
      <w:r w:rsidR="00E37EDD" w:rsidRPr="00C24F18">
        <w:rPr>
          <w:rFonts w:ascii="Times New Roman" w:hAnsi="Times New Roman" w:cs="Times New Roman"/>
          <w:color w:val="000000" w:themeColor="text1"/>
          <w:lang w:val="en-US"/>
        </w:rPr>
        <w:t xml:space="preserve"> the similarity of memories </w:t>
      </w:r>
      <w:r w:rsidR="00D43FDE" w:rsidRPr="00C24F18">
        <w:rPr>
          <w:rFonts w:ascii="Times New Roman" w:hAnsi="Times New Roman" w:cs="Times New Roman"/>
          <w:color w:val="000000" w:themeColor="text1"/>
          <w:lang w:val="en-US"/>
        </w:rPr>
        <w:t xml:space="preserve">across individuals within a group </w:t>
      </w:r>
      <w:r w:rsidR="00E37EDD" w:rsidRPr="00C24F18">
        <w:rPr>
          <w:rFonts w:ascii="Times New Roman" w:hAnsi="Times New Roman" w:cs="Times New Roman"/>
          <w:color w:val="000000" w:themeColor="text1"/>
          <w:lang w:val="en-US"/>
        </w:rPr>
        <w:t xml:space="preserve">rather than </w:t>
      </w:r>
      <w:r w:rsidR="00D43FDE" w:rsidRPr="00C24F18">
        <w:rPr>
          <w:rFonts w:ascii="Times New Roman" w:hAnsi="Times New Roman" w:cs="Times New Roman"/>
          <w:color w:val="000000" w:themeColor="text1"/>
          <w:lang w:val="en-US"/>
        </w:rPr>
        <w:t>focusing on the quantity o</w:t>
      </w:r>
      <w:r w:rsidR="00AD74CD" w:rsidRPr="00C24F18">
        <w:rPr>
          <w:rFonts w:ascii="Times New Roman" w:hAnsi="Times New Roman" w:cs="Times New Roman"/>
          <w:color w:val="000000" w:themeColor="text1"/>
          <w:lang w:val="en-US"/>
        </w:rPr>
        <w:t xml:space="preserve">f </w:t>
      </w:r>
      <w:r w:rsidR="00D43FDE" w:rsidRPr="00C24F18">
        <w:rPr>
          <w:rFonts w:ascii="Times New Roman" w:hAnsi="Times New Roman" w:cs="Times New Roman"/>
          <w:color w:val="000000" w:themeColor="text1"/>
          <w:lang w:val="en-US"/>
        </w:rPr>
        <w:t>detail of memories recalled</w:t>
      </w:r>
      <w:r w:rsidR="00E37EDD" w:rsidRPr="00C24F18">
        <w:rPr>
          <w:rFonts w:ascii="Times New Roman" w:hAnsi="Times New Roman" w:cs="Times New Roman"/>
          <w:color w:val="000000" w:themeColor="text1"/>
          <w:lang w:val="en-US"/>
        </w:rPr>
        <w:t xml:space="preserve"> (Cheriet, </w:t>
      </w:r>
      <w:proofErr w:type="spellStart"/>
      <w:r w:rsidR="00E37EDD" w:rsidRPr="00C24F18">
        <w:rPr>
          <w:rFonts w:ascii="Times New Roman" w:hAnsi="Times New Roman" w:cs="Times New Roman"/>
          <w:color w:val="000000" w:themeColor="text1"/>
          <w:lang w:val="en-US"/>
        </w:rPr>
        <w:t>Folville</w:t>
      </w:r>
      <w:proofErr w:type="spellEnd"/>
      <w:r w:rsidR="002F3071" w:rsidRPr="00C24F18">
        <w:rPr>
          <w:rFonts w:ascii="Times New Roman" w:hAnsi="Times New Roman" w:cs="Times New Roman"/>
          <w:color w:val="000000" w:themeColor="text1"/>
          <w:lang w:val="en-US"/>
        </w:rPr>
        <w:t>,</w:t>
      </w:r>
      <w:r w:rsidR="00E37EDD" w:rsidRPr="00C24F18">
        <w:rPr>
          <w:rFonts w:ascii="Times New Roman" w:hAnsi="Times New Roman" w:cs="Times New Roman"/>
          <w:color w:val="000000" w:themeColor="text1"/>
          <w:lang w:val="en-US"/>
        </w:rPr>
        <w:t xml:space="preserve"> et al., 2021; Cheriet, Topçu, et al., 2023</w:t>
      </w:r>
      <w:r w:rsidR="00FB1981" w:rsidRPr="00C24F18">
        <w:rPr>
          <w:rFonts w:ascii="Times New Roman" w:hAnsi="Times New Roman" w:cs="Times New Roman"/>
          <w:color w:val="000000" w:themeColor="text1"/>
          <w:lang w:val="en-US"/>
        </w:rPr>
        <w:t xml:space="preserve">). </w:t>
      </w:r>
      <w:r w:rsidR="00D43FDE" w:rsidRPr="00C24F18">
        <w:rPr>
          <w:rFonts w:ascii="Times New Roman" w:hAnsi="Times New Roman" w:cs="Times New Roman"/>
          <w:color w:val="000000" w:themeColor="text1"/>
          <w:lang w:val="en-US"/>
        </w:rPr>
        <w:t>For instance, r</w:t>
      </w:r>
      <w:r w:rsidR="009C0A17" w:rsidRPr="00C24F18">
        <w:rPr>
          <w:rFonts w:ascii="Times New Roman" w:hAnsi="Times New Roman" w:cs="Times New Roman"/>
          <w:color w:val="000000" w:themeColor="text1"/>
          <w:lang w:val="en-US"/>
        </w:rPr>
        <w:t>esearch on national identity</w:t>
      </w:r>
      <w:r w:rsidR="0039138D" w:rsidRPr="00C24F18">
        <w:rPr>
          <w:rFonts w:ascii="Times New Roman" w:hAnsi="Times New Roman" w:cs="Times New Roman"/>
          <w:color w:val="000000" w:themeColor="text1"/>
          <w:lang w:val="en-US"/>
        </w:rPr>
        <w:t xml:space="preserve"> </w:t>
      </w:r>
      <w:r w:rsidR="009C0A17" w:rsidRPr="00C24F18">
        <w:rPr>
          <w:rFonts w:ascii="Times New Roman" w:hAnsi="Times New Roman" w:cs="Times New Roman"/>
          <w:color w:val="000000" w:themeColor="text1"/>
          <w:lang w:val="en-US"/>
        </w:rPr>
        <w:t>found that Belgians an</w:t>
      </w:r>
      <w:r w:rsidR="00727A91" w:rsidRPr="00C24F18">
        <w:rPr>
          <w:rFonts w:ascii="Times New Roman" w:hAnsi="Times New Roman" w:cs="Times New Roman"/>
          <w:color w:val="000000" w:themeColor="text1"/>
          <w:lang w:val="en-US"/>
        </w:rPr>
        <w:t>d</w:t>
      </w:r>
      <w:r w:rsidR="009C0A17" w:rsidRPr="00C24F18">
        <w:rPr>
          <w:rFonts w:ascii="Times New Roman" w:hAnsi="Times New Roman" w:cs="Times New Roman"/>
          <w:color w:val="000000" w:themeColor="text1"/>
          <w:lang w:val="en-US"/>
        </w:rPr>
        <w:t xml:space="preserve"> Americans</w:t>
      </w:r>
      <w:r w:rsidR="0055204F" w:rsidRPr="00C24F18">
        <w:rPr>
          <w:rFonts w:ascii="Times New Roman" w:hAnsi="Times New Roman" w:cs="Times New Roman"/>
          <w:color w:val="000000" w:themeColor="text1"/>
          <w:lang w:val="en-US"/>
        </w:rPr>
        <w:t xml:space="preserve"> did not share </w:t>
      </w:r>
      <w:r w:rsidR="009C0A17" w:rsidRPr="00C24F18">
        <w:rPr>
          <w:rFonts w:ascii="Times New Roman" w:hAnsi="Times New Roman" w:cs="Times New Roman"/>
          <w:color w:val="000000" w:themeColor="text1"/>
          <w:lang w:val="en-US"/>
        </w:rPr>
        <w:t>similarly the</w:t>
      </w:r>
      <w:r w:rsidR="0055204F" w:rsidRPr="00C24F18">
        <w:rPr>
          <w:rFonts w:ascii="Times New Roman" w:hAnsi="Times New Roman" w:cs="Times New Roman"/>
          <w:color w:val="000000" w:themeColor="text1"/>
          <w:lang w:val="en-US"/>
        </w:rPr>
        <w:t xml:space="preserve"> memories </w:t>
      </w:r>
      <w:r w:rsidR="001140E7" w:rsidRPr="00C24F18">
        <w:rPr>
          <w:rFonts w:ascii="Times New Roman" w:hAnsi="Times New Roman" w:cs="Times New Roman"/>
          <w:color w:val="000000" w:themeColor="text1"/>
          <w:lang w:val="en-US"/>
        </w:rPr>
        <w:t>about the Capitol Riots</w:t>
      </w:r>
      <w:r w:rsidR="004704E4" w:rsidRPr="00C24F18">
        <w:rPr>
          <w:rFonts w:ascii="Times New Roman" w:hAnsi="Times New Roman" w:cs="Times New Roman"/>
          <w:color w:val="000000" w:themeColor="text1"/>
          <w:lang w:val="en-US"/>
        </w:rPr>
        <w:t xml:space="preserve"> in 2021</w:t>
      </w:r>
      <w:r w:rsidR="009C0A17" w:rsidRPr="00C24F18">
        <w:rPr>
          <w:rFonts w:ascii="Times New Roman" w:hAnsi="Times New Roman" w:cs="Times New Roman"/>
          <w:color w:val="000000" w:themeColor="text1"/>
          <w:lang w:val="en-US"/>
        </w:rPr>
        <w:t xml:space="preserve"> within their</w:t>
      </w:r>
      <w:r w:rsidR="0039138D" w:rsidRPr="00C24F18">
        <w:rPr>
          <w:rFonts w:ascii="Times New Roman" w:hAnsi="Times New Roman" w:cs="Times New Roman"/>
          <w:color w:val="000000" w:themeColor="text1"/>
          <w:lang w:val="en-US"/>
        </w:rPr>
        <w:t xml:space="preserve"> </w:t>
      </w:r>
      <w:r w:rsidR="0039138D" w:rsidRPr="00C24F18">
        <w:rPr>
          <w:rFonts w:ascii="Times New Roman" w:hAnsi="Times New Roman" w:cs="Times New Roman"/>
          <w:color w:val="000000" w:themeColor="text1"/>
          <w:lang w:val="en-US"/>
        </w:rPr>
        <w:lastRenderedPageBreak/>
        <w:t>respective</w:t>
      </w:r>
      <w:r w:rsidR="009C0A17" w:rsidRPr="00C24F18">
        <w:rPr>
          <w:rFonts w:ascii="Times New Roman" w:hAnsi="Times New Roman" w:cs="Times New Roman"/>
          <w:color w:val="000000" w:themeColor="text1"/>
          <w:lang w:val="en-US"/>
        </w:rPr>
        <w:t xml:space="preserve"> groups (Cheriet, Topçu, et al., 202</w:t>
      </w:r>
      <w:r w:rsidR="00A63A6D" w:rsidRPr="00C24F18">
        <w:rPr>
          <w:rFonts w:ascii="Times New Roman" w:hAnsi="Times New Roman" w:cs="Times New Roman"/>
          <w:color w:val="000000" w:themeColor="text1"/>
          <w:lang w:val="en-US"/>
        </w:rPr>
        <w:t>3</w:t>
      </w:r>
      <w:r w:rsidR="009C0A17" w:rsidRPr="00C24F18">
        <w:rPr>
          <w:rFonts w:ascii="Times New Roman" w:hAnsi="Times New Roman" w:cs="Times New Roman"/>
          <w:color w:val="000000" w:themeColor="text1"/>
          <w:lang w:val="en-US"/>
        </w:rPr>
        <w:t>)</w:t>
      </w:r>
      <w:r w:rsidR="001140E7" w:rsidRPr="00C24F18">
        <w:rPr>
          <w:rFonts w:ascii="Times New Roman" w:hAnsi="Times New Roman" w:cs="Times New Roman"/>
          <w:color w:val="000000" w:themeColor="text1"/>
          <w:lang w:val="en-US"/>
        </w:rPr>
        <w:t>. Belgians ha</w:t>
      </w:r>
      <w:r w:rsidR="00727A91" w:rsidRPr="00C24F18">
        <w:rPr>
          <w:rFonts w:ascii="Times New Roman" w:hAnsi="Times New Roman" w:cs="Times New Roman"/>
          <w:color w:val="000000" w:themeColor="text1"/>
          <w:lang w:val="en-US"/>
        </w:rPr>
        <w:t>d</w:t>
      </w:r>
      <w:r w:rsidR="001140E7" w:rsidRPr="00C24F18">
        <w:rPr>
          <w:rFonts w:ascii="Times New Roman" w:hAnsi="Times New Roman" w:cs="Times New Roman"/>
          <w:color w:val="000000" w:themeColor="text1"/>
          <w:lang w:val="en-US"/>
        </w:rPr>
        <w:t xml:space="preserve"> more similar memories than Americans about the context and the causes of the Capitol riots. </w:t>
      </w:r>
      <w:r w:rsidR="002C5031" w:rsidRPr="00C24F18">
        <w:rPr>
          <w:rFonts w:ascii="Times New Roman" w:hAnsi="Times New Roman" w:cs="Times New Roman"/>
          <w:color w:val="000000" w:themeColor="text1"/>
          <w:lang w:val="en-US"/>
        </w:rPr>
        <w:t>In contrast</w:t>
      </w:r>
      <w:r w:rsidR="0001492C" w:rsidRPr="00C24F18">
        <w:rPr>
          <w:rFonts w:ascii="Times New Roman" w:hAnsi="Times New Roman" w:cs="Times New Roman"/>
          <w:color w:val="000000" w:themeColor="text1"/>
          <w:lang w:val="en-US"/>
        </w:rPr>
        <w:t>, Americans </w:t>
      </w:r>
      <w:r w:rsidR="0039138D" w:rsidRPr="00C24F18">
        <w:rPr>
          <w:rFonts w:ascii="Times New Roman" w:hAnsi="Times New Roman" w:cs="Times New Roman"/>
          <w:color w:val="000000" w:themeColor="text1"/>
          <w:lang w:val="en-US"/>
        </w:rPr>
        <w:t>showed greater similarity</w:t>
      </w:r>
      <w:r w:rsidR="001140E7" w:rsidRPr="00C24F18">
        <w:rPr>
          <w:rFonts w:ascii="Times New Roman" w:hAnsi="Times New Roman" w:cs="Times New Roman"/>
          <w:color w:val="000000" w:themeColor="text1"/>
          <w:lang w:val="en-US"/>
        </w:rPr>
        <w:t xml:space="preserve"> </w:t>
      </w:r>
      <w:r w:rsidR="0039138D" w:rsidRPr="00C24F18">
        <w:rPr>
          <w:rFonts w:ascii="Times New Roman" w:hAnsi="Times New Roman" w:cs="Times New Roman"/>
          <w:color w:val="000000" w:themeColor="text1"/>
          <w:lang w:val="en-US"/>
        </w:rPr>
        <w:t>in</w:t>
      </w:r>
      <w:r w:rsidR="001140E7" w:rsidRPr="00C24F18">
        <w:rPr>
          <w:rFonts w:ascii="Times New Roman" w:hAnsi="Times New Roman" w:cs="Times New Roman"/>
          <w:color w:val="000000" w:themeColor="text1"/>
          <w:lang w:val="en-US"/>
        </w:rPr>
        <w:t xml:space="preserve"> </w:t>
      </w:r>
      <w:r w:rsidR="00E9726A" w:rsidRPr="00C24F18">
        <w:rPr>
          <w:rFonts w:ascii="Times New Roman" w:hAnsi="Times New Roman" w:cs="Times New Roman"/>
          <w:color w:val="000000" w:themeColor="text1"/>
          <w:lang w:val="en-US"/>
        </w:rPr>
        <w:t xml:space="preserve">recalling </w:t>
      </w:r>
      <w:r w:rsidR="001140E7" w:rsidRPr="00C24F18">
        <w:rPr>
          <w:rFonts w:ascii="Times New Roman" w:hAnsi="Times New Roman" w:cs="Times New Roman"/>
          <w:color w:val="000000" w:themeColor="text1"/>
          <w:lang w:val="en-US"/>
        </w:rPr>
        <w:t>the consequences of the events than Belgians. The authors suggest</w:t>
      </w:r>
      <w:r w:rsidR="006442B5" w:rsidRPr="00C24F18">
        <w:rPr>
          <w:rFonts w:ascii="Times New Roman" w:hAnsi="Times New Roman" w:cs="Times New Roman"/>
          <w:color w:val="000000" w:themeColor="text1"/>
          <w:lang w:val="en-US"/>
        </w:rPr>
        <w:t xml:space="preserve"> these differences may reflect the polarized political U.S. media landscape, where contrasting political narratives lead to divergent recollections within Americans, compared to a more unified European reporting that could facilitate the similarity of shared memories </w:t>
      </w:r>
      <w:r w:rsidR="001140E7" w:rsidRPr="00C24F18">
        <w:rPr>
          <w:rFonts w:ascii="Times New Roman" w:hAnsi="Times New Roman" w:cs="Times New Roman"/>
          <w:color w:val="000000" w:themeColor="text1"/>
          <w:lang w:val="en-US"/>
        </w:rPr>
        <w:t>(Cheriet</w:t>
      </w:r>
      <w:r w:rsidR="00C63681" w:rsidRPr="00C24F18">
        <w:rPr>
          <w:rFonts w:ascii="Times New Roman" w:hAnsi="Times New Roman" w:cs="Times New Roman"/>
          <w:color w:val="000000" w:themeColor="text1"/>
          <w:lang w:val="en-US"/>
        </w:rPr>
        <w:t xml:space="preserve">, Topçu, </w:t>
      </w:r>
      <w:r w:rsidR="001140E7" w:rsidRPr="00C24F18">
        <w:rPr>
          <w:rFonts w:ascii="Times New Roman" w:hAnsi="Times New Roman" w:cs="Times New Roman"/>
          <w:color w:val="000000" w:themeColor="text1"/>
          <w:lang w:val="en-US"/>
        </w:rPr>
        <w:t>et al., 2023).</w:t>
      </w:r>
    </w:p>
    <w:p w14:paraId="24EFB681" w14:textId="2E1FD963" w:rsidR="00856533" w:rsidRPr="00C24F18" w:rsidRDefault="00055339" w:rsidP="0006153B">
      <w:pPr>
        <w:spacing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ab/>
      </w:r>
      <w:r w:rsidR="006442B5" w:rsidRPr="00C24F18">
        <w:rPr>
          <w:rFonts w:ascii="Times New Roman" w:hAnsi="Times New Roman" w:cs="Times New Roman"/>
          <w:color w:val="000000" w:themeColor="text1"/>
          <w:lang w:val="en-US"/>
        </w:rPr>
        <w:t xml:space="preserve">An </w:t>
      </w:r>
      <w:r w:rsidR="00B022A5" w:rsidRPr="00C24F18">
        <w:rPr>
          <w:rFonts w:ascii="Times New Roman" w:hAnsi="Times New Roman" w:cs="Times New Roman"/>
          <w:color w:val="000000" w:themeColor="text1"/>
          <w:lang w:val="en-US"/>
        </w:rPr>
        <w:t>emerging research</w:t>
      </w:r>
      <w:r w:rsidR="00C63681" w:rsidRPr="00C24F18">
        <w:rPr>
          <w:rFonts w:ascii="Times New Roman" w:hAnsi="Times New Roman" w:cs="Times New Roman"/>
          <w:color w:val="000000" w:themeColor="text1"/>
          <w:lang w:val="en-US"/>
        </w:rPr>
        <w:t xml:space="preserve"> area</w:t>
      </w:r>
      <w:r w:rsidR="008C034D" w:rsidRPr="00C24F18">
        <w:rPr>
          <w:rFonts w:ascii="Times New Roman" w:hAnsi="Times New Roman" w:cs="Times New Roman"/>
          <w:color w:val="000000" w:themeColor="text1"/>
          <w:lang w:val="en-US"/>
        </w:rPr>
        <w:t xml:space="preserve"> in cognitive psychology</w:t>
      </w:r>
      <w:r w:rsidR="00C63681" w:rsidRPr="00C24F18">
        <w:rPr>
          <w:rFonts w:ascii="Times New Roman" w:hAnsi="Times New Roman" w:cs="Times New Roman"/>
          <w:color w:val="000000" w:themeColor="text1"/>
          <w:lang w:val="en-US"/>
        </w:rPr>
        <w:t xml:space="preserve"> </w:t>
      </w:r>
      <w:r w:rsidR="00D43FDE" w:rsidRPr="00C24F18">
        <w:rPr>
          <w:rFonts w:ascii="Times New Roman" w:hAnsi="Times New Roman" w:cs="Times New Roman"/>
          <w:color w:val="000000" w:themeColor="text1"/>
          <w:lang w:val="en-US"/>
        </w:rPr>
        <w:t>investigates how</w:t>
      </w:r>
      <w:r w:rsidR="000136AC" w:rsidRPr="00C24F18">
        <w:rPr>
          <w:rFonts w:ascii="Times New Roman" w:hAnsi="Times New Roman" w:cs="Times New Roman"/>
          <w:color w:val="000000" w:themeColor="text1"/>
          <w:lang w:val="en-US"/>
        </w:rPr>
        <w:t xml:space="preserve"> group identity </w:t>
      </w:r>
      <w:r w:rsidR="004F3A12" w:rsidRPr="00C24F18">
        <w:rPr>
          <w:rFonts w:ascii="Times New Roman" w:hAnsi="Times New Roman" w:cs="Times New Roman"/>
          <w:color w:val="000000" w:themeColor="text1"/>
          <w:lang w:val="en-US"/>
        </w:rPr>
        <w:t>influences collective future thinking</w:t>
      </w:r>
      <w:r w:rsidR="0039138D" w:rsidRPr="00C24F18">
        <w:rPr>
          <w:rFonts w:ascii="Times New Roman" w:hAnsi="Times New Roman" w:cs="Times New Roman"/>
          <w:color w:val="000000" w:themeColor="text1"/>
          <w:lang w:val="en-US"/>
        </w:rPr>
        <w:t xml:space="preserve"> (</w:t>
      </w:r>
      <w:proofErr w:type="spellStart"/>
      <w:r w:rsidR="00B16DE3" w:rsidRPr="00C24F18">
        <w:rPr>
          <w:rFonts w:ascii="Times New Roman" w:hAnsi="Times New Roman" w:cs="Times New Roman"/>
          <w:color w:val="000000" w:themeColor="text1"/>
          <w:lang w:val="en-US"/>
        </w:rPr>
        <w:t>Hacibektasoglu</w:t>
      </w:r>
      <w:proofErr w:type="spellEnd"/>
      <w:r w:rsidR="00B16DE3" w:rsidRPr="00C24F18">
        <w:rPr>
          <w:rFonts w:ascii="Times New Roman" w:hAnsi="Times New Roman" w:cs="Times New Roman"/>
          <w:color w:val="000000" w:themeColor="text1"/>
          <w:lang w:val="en-US"/>
        </w:rPr>
        <w:t xml:space="preserve"> et al., 2022; </w:t>
      </w:r>
      <w:r w:rsidR="00B022A5" w:rsidRPr="00C24F18">
        <w:rPr>
          <w:rFonts w:ascii="Times New Roman" w:hAnsi="Times New Roman" w:cs="Times New Roman"/>
          <w:color w:val="000000" w:themeColor="text1"/>
          <w:lang w:val="en-US"/>
        </w:rPr>
        <w:t xml:space="preserve">Mert </w:t>
      </w:r>
      <w:r w:rsidR="00CA6128" w:rsidRPr="00C24F18">
        <w:rPr>
          <w:rFonts w:ascii="Times New Roman" w:hAnsi="Times New Roman" w:cs="Times New Roman"/>
          <w:color w:val="000000" w:themeColor="text1"/>
          <w:lang w:val="en-US"/>
        </w:rPr>
        <w:t>et al., 2023</w:t>
      </w:r>
      <w:r w:rsidR="0039138D" w:rsidRPr="00C24F18">
        <w:rPr>
          <w:rFonts w:ascii="Times New Roman" w:hAnsi="Times New Roman" w:cs="Times New Roman"/>
          <w:color w:val="000000" w:themeColor="text1"/>
          <w:lang w:val="en-US"/>
        </w:rPr>
        <w:t>)</w:t>
      </w:r>
      <w:r w:rsidR="000136AC" w:rsidRPr="00C24F18">
        <w:rPr>
          <w:rFonts w:ascii="Times New Roman" w:hAnsi="Times New Roman" w:cs="Times New Roman"/>
          <w:color w:val="000000" w:themeColor="text1"/>
          <w:lang w:val="en-US"/>
        </w:rPr>
        <w:t>.</w:t>
      </w:r>
      <w:r w:rsidRPr="00C24F18">
        <w:rPr>
          <w:rFonts w:ascii="Times New Roman" w:hAnsi="Times New Roman" w:cs="Times New Roman"/>
          <w:color w:val="000000" w:themeColor="text1"/>
          <w:lang w:val="en-US"/>
        </w:rPr>
        <w:t xml:space="preserve"> </w:t>
      </w:r>
      <w:r w:rsidR="004F3A12" w:rsidRPr="00C24F18">
        <w:rPr>
          <w:rFonts w:ascii="Times New Roman" w:hAnsi="Times New Roman" w:cs="Times New Roman"/>
          <w:color w:val="000000" w:themeColor="text1"/>
          <w:lang w:val="en-US"/>
        </w:rPr>
        <w:t xml:space="preserve">Collective future thinking, defined as </w:t>
      </w:r>
      <w:r w:rsidR="00021B2D" w:rsidRPr="00C24F18">
        <w:rPr>
          <w:rFonts w:ascii="Times New Roman" w:hAnsi="Times New Roman" w:cs="Times New Roman"/>
          <w:color w:val="000000" w:themeColor="text1"/>
          <w:lang w:val="en-US"/>
        </w:rPr>
        <w:t>“</w:t>
      </w:r>
      <w:r w:rsidR="004F3A12" w:rsidRPr="00C24F18">
        <w:rPr>
          <w:rFonts w:ascii="Times New Roman" w:hAnsi="Times New Roman" w:cs="Times New Roman"/>
          <w:color w:val="000000" w:themeColor="text1"/>
          <w:lang w:val="en-US"/>
        </w:rPr>
        <w:t xml:space="preserve">the act of imagining an event </w:t>
      </w:r>
      <w:r w:rsidR="00021B2D" w:rsidRPr="00C24F18">
        <w:rPr>
          <w:rFonts w:ascii="Times New Roman" w:hAnsi="Times New Roman" w:cs="Times New Roman"/>
          <w:color w:val="000000" w:themeColor="text1"/>
          <w:lang w:val="en-US"/>
        </w:rPr>
        <w:t xml:space="preserve">that has yet to transpire </w:t>
      </w:r>
      <w:r w:rsidR="004F3A12" w:rsidRPr="00C24F18">
        <w:rPr>
          <w:rFonts w:ascii="Times New Roman" w:hAnsi="Times New Roman" w:cs="Times New Roman"/>
          <w:color w:val="000000" w:themeColor="text1"/>
          <w:lang w:val="en-US"/>
        </w:rPr>
        <w:t>on behalf of a group</w:t>
      </w:r>
      <w:r w:rsidR="00021B2D" w:rsidRPr="00C24F18">
        <w:rPr>
          <w:rFonts w:ascii="Times New Roman" w:hAnsi="Times New Roman" w:cs="Times New Roman"/>
          <w:color w:val="000000" w:themeColor="text1"/>
          <w:lang w:val="en-US"/>
        </w:rPr>
        <w:t>”</w:t>
      </w:r>
      <w:r w:rsidR="004F3A12" w:rsidRPr="00C24F18">
        <w:rPr>
          <w:rFonts w:ascii="Times New Roman" w:hAnsi="Times New Roman" w:cs="Times New Roman"/>
          <w:color w:val="000000" w:themeColor="text1"/>
          <w:lang w:val="en-US"/>
        </w:rPr>
        <w:t xml:space="preserve"> (Szpunar &amp; Szpunar, 2016</w:t>
      </w:r>
      <w:r w:rsidR="00021B2D" w:rsidRPr="00C24F18">
        <w:rPr>
          <w:rFonts w:ascii="Times New Roman" w:hAnsi="Times New Roman" w:cs="Times New Roman"/>
          <w:color w:val="000000" w:themeColor="text1"/>
          <w:lang w:val="en-US"/>
        </w:rPr>
        <w:t>, p.378</w:t>
      </w:r>
      <w:r w:rsidR="004F3A12" w:rsidRPr="00C24F18">
        <w:rPr>
          <w:rFonts w:ascii="Times New Roman" w:hAnsi="Times New Roman" w:cs="Times New Roman"/>
          <w:color w:val="000000" w:themeColor="text1"/>
          <w:lang w:val="en-US"/>
        </w:rPr>
        <w:t xml:space="preserve">), draws on collective memories. This process is </w:t>
      </w:r>
      <w:r w:rsidR="00202155" w:rsidRPr="00C24F18">
        <w:rPr>
          <w:rFonts w:ascii="Times New Roman" w:hAnsi="Times New Roman" w:cs="Times New Roman"/>
          <w:color w:val="000000" w:themeColor="text1"/>
          <w:lang w:val="en-US"/>
        </w:rPr>
        <w:t>described in</w:t>
      </w:r>
      <w:r w:rsidR="004F3A12" w:rsidRPr="00C24F18">
        <w:rPr>
          <w:rFonts w:ascii="Times New Roman" w:hAnsi="Times New Roman" w:cs="Times New Roman"/>
          <w:color w:val="000000" w:themeColor="text1"/>
          <w:lang w:val="en-US"/>
        </w:rPr>
        <w:t xml:space="preserve"> the </w:t>
      </w:r>
      <w:r w:rsidR="00675B63" w:rsidRPr="00C24F18">
        <w:rPr>
          <w:rFonts w:ascii="Times New Roman" w:hAnsi="Times New Roman" w:cs="Times New Roman"/>
          <w:color w:val="000000" w:themeColor="text1"/>
          <w:lang w:val="en-US"/>
        </w:rPr>
        <w:t xml:space="preserve">constructive </w:t>
      </w:r>
      <w:r w:rsidR="004F3A12" w:rsidRPr="00C24F18">
        <w:rPr>
          <w:rFonts w:ascii="Times New Roman" w:hAnsi="Times New Roman" w:cs="Times New Roman"/>
          <w:color w:val="000000" w:themeColor="text1"/>
          <w:lang w:val="en-US"/>
        </w:rPr>
        <w:t xml:space="preserve">episodic </w:t>
      </w:r>
      <w:r w:rsidR="001178F9" w:rsidRPr="00C24F18">
        <w:rPr>
          <w:rFonts w:ascii="Times New Roman" w:hAnsi="Times New Roman" w:cs="Times New Roman"/>
          <w:color w:val="000000" w:themeColor="text1"/>
          <w:lang w:val="en-US"/>
        </w:rPr>
        <w:t>simulation hypothesis</w:t>
      </w:r>
      <w:r w:rsidR="004F3A12" w:rsidRPr="00C24F18">
        <w:rPr>
          <w:rFonts w:ascii="Times New Roman" w:hAnsi="Times New Roman" w:cs="Times New Roman"/>
          <w:color w:val="000000" w:themeColor="text1"/>
          <w:lang w:val="en-US"/>
        </w:rPr>
        <w:t xml:space="preserve">, which </w:t>
      </w:r>
      <w:r w:rsidR="004457BD" w:rsidRPr="00C24F18">
        <w:rPr>
          <w:rFonts w:ascii="Times New Roman" w:hAnsi="Times New Roman" w:cs="Times New Roman"/>
          <w:color w:val="000000" w:themeColor="text1"/>
          <w:lang w:val="en-US"/>
        </w:rPr>
        <w:t>proposes that</w:t>
      </w:r>
      <w:r w:rsidR="004F3A12" w:rsidRPr="00C24F18">
        <w:rPr>
          <w:rFonts w:ascii="Times New Roman" w:hAnsi="Times New Roman" w:cs="Times New Roman"/>
          <w:color w:val="000000" w:themeColor="text1"/>
          <w:lang w:val="en-US"/>
        </w:rPr>
        <w:t xml:space="preserve"> people </w:t>
      </w:r>
      <w:r w:rsidR="00675B63" w:rsidRPr="00C24F18">
        <w:rPr>
          <w:rFonts w:ascii="Times New Roman" w:hAnsi="Times New Roman" w:cs="Times New Roman"/>
          <w:color w:val="000000" w:themeColor="text1"/>
          <w:lang w:val="en-US"/>
        </w:rPr>
        <w:t>rely on the past</w:t>
      </w:r>
      <w:r w:rsidR="004F3A12" w:rsidRPr="00C24F18">
        <w:rPr>
          <w:rFonts w:ascii="Times New Roman" w:hAnsi="Times New Roman" w:cs="Times New Roman"/>
          <w:color w:val="000000" w:themeColor="text1"/>
          <w:lang w:val="en-US"/>
        </w:rPr>
        <w:t xml:space="preserve"> to imagine </w:t>
      </w:r>
      <w:r w:rsidR="00021B2D" w:rsidRPr="00C24F18">
        <w:rPr>
          <w:rFonts w:ascii="Times New Roman" w:hAnsi="Times New Roman" w:cs="Times New Roman"/>
          <w:color w:val="000000" w:themeColor="text1"/>
          <w:lang w:val="en-US"/>
        </w:rPr>
        <w:t>the f</w:t>
      </w:r>
      <w:r w:rsidR="004F3A12" w:rsidRPr="00C24F18">
        <w:rPr>
          <w:rFonts w:ascii="Times New Roman" w:hAnsi="Times New Roman" w:cs="Times New Roman"/>
          <w:color w:val="000000" w:themeColor="text1"/>
          <w:lang w:val="en-US"/>
        </w:rPr>
        <w:t xml:space="preserve">uture </w:t>
      </w:r>
      <w:r w:rsidR="00D55436" w:rsidRPr="00C24F18">
        <w:rPr>
          <w:rFonts w:ascii="Times New Roman" w:hAnsi="Times New Roman" w:cs="Times New Roman"/>
          <w:color w:val="000000" w:themeColor="text1"/>
          <w:lang w:val="en-US"/>
        </w:rPr>
        <w:t>(</w:t>
      </w:r>
      <w:r w:rsidR="00A72A58" w:rsidRPr="00C24F18">
        <w:rPr>
          <w:rFonts w:ascii="Times New Roman" w:hAnsi="Times New Roman" w:cs="Times New Roman"/>
          <w:color w:val="000000" w:themeColor="text1"/>
          <w:lang w:val="en-US"/>
        </w:rPr>
        <w:t>Schacter &amp;</w:t>
      </w:r>
      <w:r w:rsidR="00E25B39" w:rsidRPr="00C24F18">
        <w:rPr>
          <w:rFonts w:ascii="Times New Roman" w:hAnsi="Times New Roman" w:cs="Times New Roman"/>
          <w:color w:val="000000" w:themeColor="text1"/>
          <w:lang w:val="en-US"/>
        </w:rPr>
        <w:t xml:space="preserve"> A</w:t>
      </w:r>
      <w:r w:rsidR="00D55436" w:rsidRPr="00C24F18">
        <w:rPr>
          <w:rFonts w:ascii="Times New Roman" w:hAnsi="Times New Roman" w:cs="Times New Roman"/>
          <w:color w:val="000000" w:themeColor="text1"/>
          <w:lang w:val="en-US"/>
        </w:rPr>
        <w:t xml:space="preserve">ddis, </w:t>
      </w:r>
      <w:r w:rsidR="004F3A12" w:rsidRPr="00C24F18">
        <w:rPr>
          <w:rFonts w:ascii="Times New Roman" w:hAnsi="Times New Roman" w:cs="Times New Roman"/>
          <w:color w:val="000000" w:themeColor="text1"/>
          <w:lang w:val="en-US"/>
        </w:rPr>
        <w:t>200</w:t>
      </w:r>
      <w:r w:rsidR="00C5745D" w:rsidRPr="00C24F18">
        <w:rPr>
          <w:rFonts w:ascii="Times New Roman" w:hAnsi="Times New Roman" w:cs="Times New Roman"/>
          <w:color w:val="000000" w:themeColor="text1"/>
          <w:lang w:val="en-US"/>
        </w:rPr>
        <w:t>7</w:t>
      </w:r>
      <w:r w:rsidR="00B022A5" w:rsidRPr="00C24F18">
        <w:rPr>
          <w:rFonts w:ascii="Times New Roman" w:hAnsi="Times New Roman" w:cs="Times New Roman"/>
          <w:color w:val="000000" w:themeColor="text1"/>
          <w:lang w:val="en-US"/>
        </w:rPr>
        <w:t xml:space="preserve">; </w:t>
      </w:r>
      <w:r w:rsidR="00441B8B" w:rsidRPr="00C24F18">
        <w:rPr>
          <w:rFonts w:ascii="Times New Roman" w:hAnsi="Times New Roman" w:cs="Times New Roman"/>
          <w:color w:val="000000" w:themeColor="text1"/>
          <w:lang w:val="en-US"/>
        </w:rPr>
        <w:t xml:space="preserve">Szpunar &amp; Szpunar, 2016). </w:t>
      </w:r>
      <w:r w:rsidR="004F3A12" w:rsidRPr="00C24F18">
        <w:rPr>
          <w:rFonts w:ascii="Times New Roman" w:hAnsi="Times New Roman" w:cs="Times New Roman"/>
          <w:color w:val="000000" w:themeColor="text1"/>
          <w:lang w:val="en-US"/>
        </w:rPr>
        <w:t>For instance, stud</w:t>
      </w:r>
      <w:r w:rsidR="007D09A3" w:rsidRPr="00C24F18">
        <w:rPr>
          <w:rFonts w:ascii="Times New Roman" w:hAnsi="Times New Roman" w:cs="Times New Roman"/>
          <w:color w:val="000000" w:themeColor="text1"/>
          <w:lang w:val="en-US"/>
        </w:rPr>
        <w:t>ies</w:t>
      </w:r>
      <w:r w:rsidR="004F3A12" w:rsidRPr="00C24F18">
        <w:rPr>
          <w:rFonts w:ascii="Times New Roman" w:hAnsi="Times New Roman" w:cs="Times New Roman"/>
          <w:color w:val="000000" w:themeColor="text1"/>
          <w:lang w:val="en-US"/>
        </w:rPr>
        <w:t xml:space="preserve"> revealed that participants recalled topics about the </w:t>
      </w:r>
      <w:r w:rsidR="000E4E18" w:rsidRPr="00C24F18">
        <w:rPr>
          <w:rFonts w:ascii="Times New Roman" w:hAnsi="Times New Roman" w:cs="Times New Roman"/>
          <w:color w:val="000000" w:themeColor="text1"/>
          <w:lang w:val="en-US"/>
        </w:rPr>
        <w:t xml:space="preserve">COVID-19 </w:t>
      </w:r>
      <w:r w:rsidR="004F3A12" w:rsidRPr="00C24F18">
        <w:rPr>
          <w:rFonts w:ascii="Times New Roman" w:hAnsi="Times New Roman" w:cs="Times New Roman"/>
          <w:color w:val="000000" w:themeColor="text1"/>
          <w:lang w:val="en-US"/>
        </w:rPr>
        <w:t>pandemic</w:t>
      </w:r>
      <w:r w:rsidR="00441B8B" w:rsidRPr="00C24F18">
        <w:rPr>
          <w:rFonts w:ascii="Times New Roman" w:hAnsi="Times New Roman" w:cs="Times New Roman"/>
          <w:color w:val="000000" w:themeColor="text1"/>
          <w:lang w:val="en-US"/>
        </w:rPr>
        <w:t xml:space="preserve"> </w:t>
      </w:r>
      <w:r w:rsidR="004F3A12" w:rsidRPr="00C24F18">
        <w:rPr>
          <w:rFonts w:ascii="Times New Roman" w:hAnsi="Times New Roman" w:cs="Times New Roman"/>
          <w:color w:val="000000" w:themeColor="text1"/>
          <w:lang w:val="en-US"/>
        </w:rPr>
        <w:t xml:space="preserve">and used them to imagine future situations </w:t>
      </w:r>
      <w:r w:rsidR="000644B8" w:rsidRPr="00C24F18">
        <w:rPr>
          <w:rFonts w:ascii="Times New Roman" w:hAnsi="Times New Roman" w:cs="Times New Roman"/>
          <w:color w:val="000000" w:themeColor="text1"/>
          <w:lang w:val="en-US"/>
        </w:rPr>
        <w:fldChar w:fldCharType="begin"/>
      </w:r>
      <w:r w:rsidR="000644B8" w:rsidRPr="00C24F18">
        <w:rPr>
          <w:rFonts w:ascii="Times New Roman" w:hAnsi="Times New Roman" w:cs="Times New Roman"/>
          <w:color w:val="000000" w:themeColor="text1"/>
          <w:lang w:val="en-US"/>
        </w:rPr>
        <w:instrText xml:space="preserve"> ADDIN ZOTERO_ITEM CSL_CITATION {"citationID":"QTfJ3ikV","properties":{"formattedCitation":"(\\uc0\\u214{}ner et al., 2023)","plainCitation":"(Öner et al., 2023)","noteIndex":0},"citationItems":[{"id":599,"uris":["http://zotero.org/users/13905023/items/NA7ZYKBA"],"itemData":{"id":599,"type":"article-journal","abstract":"The COVID-19 pandemic created a unique set of circumstances in which to investigate collective memory and future simulations of events reported during the onset of a potentially historic event. Between early April and late June 2020, we asked over 4,000 individuals from 15 countries across four continents to report on remarkable (a) national and (b) global events that (i) had happened since the first cases of COVID-19 were reported, and (ii) they expected to happen in the future. Whereas themes of infections, lockdown, and politics dominated global and national past events in most countries, themes of economy, a second wave, and lockdown dominated future events. The themes and phenomenological characteristics of the events differed based on contextual group factors. First, across all conditions, the event themes differed to a small yet significant degree depending on the severity of the pandemic and stringency of governmental response at the national level. Second, participants reported national events as less negative and more vivid than global events, and group differences in emotional valence were largest for future events. This research demonstrates that even during the early stages of the pandemic, themes relating to its onset and course were shared across many countries, thus providing preliminary evidence for the emergence of collective memories of this event as it was occurring. Current findings provide a profile of past and future collective events from the early stages of the ongoing pandemic, and factors accounting for the consistencies and differences in event representations across 15 countries are discussed.","container-title":"Memory &amp; Cognition","DOI":"10.3758/s13421-022-01329-8","ISSN":"0090-502X, 1532-5946","issue":"3","journalAbbreviation":"Mem Cogn","language":"en","page":"729-751","source":"DOI.org (Crossref)","title":"Collective remembering and future forecasting during the COVID-19 pandemic: How the impact of COVID-19 affected the themes and phenomenology of global and national memories across 15 countries","title-short":"Collective remembering and future forecasting during the COVID-19 pandemic","volume":"51","author":[{"family":"Öner","given":"Sezin"},{"family":"Watson","given":"Lynn Ann"},{"family":"Adıgüzel","given":"Zeynep"},{"family":"Ergen","given":"İrem"},{"family":"Bilgin","given":"Ezgi"},{"family":"Curci","given":"Antonietta"},{"family":"Cole","given":"Scott"},{"family":"De La Mata","given":"Manuel L."},{"family":"Janssen","given":"Steve M. J."},{"family":"Lanciano","given":"Tiziana"},{"family":"Markostamou","given":"Ioanna"},{"family":"Nourkova","given":"Veronika"},{"family":"Santamaría","given":"Andrés"},{"family":"Taylor","given":"Andrea"},{"family":"Barzykowski","given":"Krystian"},{"family":"Bascón","given":"Miguel"},{"family":"Bermeitinger","given":"Christina"},{"family":"Cubero-Pérez","given":"Rosario"},{"family":"Dessenberger","given":"Steven"},{"family":"Garry","given":"Maryanne"},{"family":"Gülgöz","given":"Sami"},{"family":"Hackländer","given":"Ryan"},{"family":"Heux","given":"Lucrèce"},{"family":"Jin","given":"Zheng"},{"family":"Lojo","given":"María"},{"family":"Matías-García","given":"José Antonio"},{"family":"Roediger","given":"Henry L."},{"family":"Szpunar","given":"Karl"},{"family":"Tekin","given":"Eylul"},{"family":"Uner","given":"Oyku"}],"issued":{"date-parts":[["2023",4]]}}}],"schema":"https://github.com/citation-style-language/schema/raw/master/csl-citation.json"} </w:instrText>
      </w:r>
      <w:r w:rsidR="000644B8" w:rsidRPr="00C24F18">
        <w:rPr>
          <w:rFonts w:ascii="Times New Roman" w:hAnsi="Times New Roman" w:cs="Times New Roman"/>
          <w:color w:val="000000" w:themeColor="text1"/>
          <w:lang w:val="en-US"/>
        </w:rPr>
        <w:fldChar w:fldCharType="separate"/>
      </w:r>
      <w:r w:rsidR="000644B8" w:rsidRPr="00C24F18">
        <w:rPr>
          <w:rFonts w:ascii="Times New Roman" w:hAnsi="Times New Roman" w:cs="Times New Roman"/>
          <w:color w:val="000000" w:themeColor="text1"/>
          <w:kern w:val="0"/>
          <w:lang w:val="en-US"/>
        </w:rPr>
        <w:t>(</w:t>
      </w:r>
      <w:r w:rsidR="00AD1A92" w:rsidRPr="00C24F18">
        <w:rPr>
          <w:rFonts w:ascii="Times New Roman" w:hAnsi="Times New Roman" w:cs="Times New Roman"/>
          <w:color w:val="000000" w:themeColor="text1"/>
          <w:kern w:val="0"/>
          <w:lang w:val="en-US"/>
        </w:rPr>
        <w:t>Cheriet et al., 202</w:t>
      </w:r>
      <w:r w:rsidR="00C24F18">
        <w:rPr>
          <w:rFonts w:ascii="Times New Roman" w:hAnsi="Times New Roman" w:cs="Times New Roman"/>
          <w:color w:val="000000" w:themeColor="text1"/>
          <w:kern w:val="0"/>
          <w:lang w:val="en-US"/>
        </w:rPr>
        <w:t>6</w:t>
      </w:r>
      <w:r w:rsidR="00AD1A92" w:rsidRPr="00C24F18">
        <w:rPr>
          <w:rFonts w:ascii="Times New Roman" w:hAnsi="Times New Roman" w:cs="Times New Roman"/>
          <w:color w:val="000000" w:themeColor="text1"/>
          <w:kern w:val="0"/>
          <w:lang w:val="en-US"/>
        </w:rPr>
        <w:t xml:space="preserve">; </w:t>
      </w:r>
      <w:r w:rsidR="000644B8" w:rsidRPr="00C24F18">
        <w:rPr>
          <w:rFonts w:ascii="Times New Roman" w:hAnsi="Times New Roman" w:cs="Times New Roman"/>
          <w:color w:val="000000" w:themeColor="text1"/>
          <w:kern w:val="0"/>
          <w:lang w:val="en-US"/>
        </w:rPr>
        <w:t>Öner et al., 2023)</w:t>
      </w:r>
      <w:r w:rsidR="000644B8" w:rsidRPr="00C24F18">
        <w:rPr>
          <w:rFonts w:ascii="Times New Roman" w:hAnsi="Times New Roman" w:cs="Times New Roman"/>
          <w:color w:val="000000" w:themeColor="text1"/>
          <w:lang w:val="en-US"/>
        </w:rPr>
        <w:fldChar w:fldCharType="end"/>
      </w:r>
      <w:r w:rsidR="004F3A12" w:rsidRPr="00C24F18">
        <w:rPr>
          <w:rFonts w:ascii="Times New Roman" w:hAnsi="Times New Roman" w:cs="Times New Roman"/>
          <w:color w:val="000000" w:themeColor="text1"/>
          <w:lang w:val="en-US"/>
        </w:rPr>
        <w:t xml:space="preserve">. </w:t>
      </w:r>
      <w:r w:rsidR="00C5745D" w:rsidRPr="00C24F18">
        <w:rPr>
          <w:rFonts w:ascii="Times New Roman" w:hAnsi="Times New Roman" w:cs="Times New Roman"/>
          <w:color w:val="000000" w:themeColor="text1"/>
          <w:lang w:val="en-US"/>
        </w:rPr>
        <w:t xml:space="preserve">While the future relies on the past, there are still differences between </w:t>
      </w:r>
      <w:r w:rsidR="00D55436" w:rsidRPr="00C24F18">
        <w:rPr>
          <w:rFonts w:ascii="Times New Roman" w:hAnsi="Times New Roman" w:cs="Times New Roman"/>
          <w:color w:val="000000" w:themeColor="text1"/>
          <w:lang w:val="en-US"/>
        </w:rPr>
        <w:t>these two temporalities</w:t>
      </w:r>
      <w:r w:rsidR="00C5745D" w:rsidRPr="00C24F18">
        <w:rPr>
          <w:rFonts w:ascii="Times New Roman" w:hAnsi="Times New Roman" w:cs="Times New Roman"/>
          <w:color w:val="000000" w:themeColor="text1"/>
          <w:lang w:val="en-US"/>
        </w:rPr>
        <w:t xml:space="preserve">. </w:t>
      </w:r>
      <w:r w:rsidR="002C5031" w:rsidRPr="00C24F18">
        <w:rPr>
          <w:rFonts w:ascii="Times New Roman" w:hAnsi="Times New Roman" w:cs="Times New Roman"/>
          <w:color w:val="000000" w:themeColor="text1"/>
          <w:lang w:val="en-US"/>
        </w:rPr>
        <w:t>S</w:t>
      </w:r>
      <w:r w:rsidR="00C5745D" w:rsidRPr="00C24F18">
        <w:rPr>
          <w:rFonts w:ascii="Times New Roman" w:hAnsi="Times New Roman" w:cs="Times New Roman"/>
          <w:color w:val="000000" w:themeColor="text1"/>
          <w:lang w:val="en-US"/>
        </w:rPr>
        <w:t>tudies have found collective future thoughts to be less specific</w:t>
      </w:r>
      <w:r w:rsidR="00675B63" w:rsidRPr="00C24F18">
        <w:rPr>
          <w:rFonts w:ascii="Times New Roman" w:hAnsi="Times New Roman" w:cs="Times New Roman"/>
          <w:color w:val="000000" w:themeColor="text1"/>
          <w:lang w:val="en-US"/>
        </w:rPr>
        <w:t>, including less details</w:t>
      </w:r>
      <w:r w:rsidR="00C5745D" w:rsidRPr="00C24F18">
        <w:rPr>
          <w:rFonts w:ascii="Times New Roman" w:hAnsi="Times New Roman" w:cs="Times New Roman"/>
          <w:color w:val="000000" w:themeColor="text1"/>
          <w:lang w:val="en-US"/>
        </w:rPr>
        <w:t xml:space="preserve"> </w:t>
      </w:r>
      <w:r w:rsidR="000644B8" w:rsidRPr="00C24F18">
        <w:rPr>
          <w:rFonts w:ascii="Times New Roman" w:hAnsi="Times New Roman" w:cs="Times New Roman"/>
          <w:color w:val="000000" w:themeColor="text1"/>
          <w:lang w:val="en-US"/>
        </w:rPr>
        <w:fldChar w:fldCharType="begin"/>
      </w:r>
      <w:r w:rsidR="000644B8" w:rsidRPr="00C24F18">
        <w:rPr>
          <w:rFonts w:ascii="Times New Roman" w:hAnsi="Times New Roman" w:cs="Times New Roman"/>
          <w:color w:val="000000" w:themeColor="text1"/>
          <w:lang w:val="en-US"/>
        </w:rPr>
        <w:instrText xml:space="preserve"> ADDIN ZOTERO_ITEM CSL_CITATION {"citationID":"9qUDrKao","properties":{"formattedCitation":"(Topcu &amp; Hirst, 2020)","plainCitation":"(Topcu &amp; Hirst, 2020)","noteIndex":0},"citationItems":[{"id":399,"uris":["http://zotero.org/users/13905023/items/D7FWQF75"],"itemData":{"id":399,"type":"article-journal","abstract":"People are routinely involved in remembering the national past and imagining the national future, especially when making political decisions. These processes, however, have not been explored extensively. The present research aims to address this lacuna. In 2 experiments (N ϭ 203), participants were asked to remember and imagine events that involve the United States. Later, they rated these events in terms of phenomenal characteristics, valence, and perceived agency (circumstance, self, other-people, nation). Their responses were also coded for specificity and content. Past and future responses correlated for specificity, phenomenology, valence, and the four domains of perceived agency. Despite this strong correspondence between past and future thinking, there were also differences. Future responses were less specific and more positive than past responses. Moreover, people thought that they themselves and their nation will have more control over their nation’s future compared with the control they attributed to themselves and their nation over its past. The bias to be more optimistic about the nation’s future was partly explained by this tendency to see the nation as more agentic in the future. Taken together, these results reveal striking similarities and divergences between autobiographical and collective mental time travel. The present research provides an exploration for the newly emerging field of collective mental time travel.","container-title":"Journal of Experimental Psychology: Learning, Memory, and Cognition","DOI":"10.1037/xlm0000746","ISSN":"1939-1285, 0278-7393","issue":"3","journalAbbreviation":"Journal of Experimental Psychology: Learning, Memory, and Cognition","language":"en","page":"563-579","source":"DOI.org (Crossref)","title":"Remembering a nation’s past to imagine its future: The role of event specificity, phenomenology, valence, and perceived agency.","title-short":"Remembering a nation’s past to imagine its future","volume":"46","author":[{"family":"Topcu","given":"Meymune N."},{"family":"Hirst","given":"William"}],"issued":{"date-parts":[["2020",3]]}}}],"schema":"https://github.com/citation-style-language/schema/raw/master/csl-citation.json"} </w:instrText>
      </w:r>
      <w:r w:rsidR="000644B8" w:rsidRPr="00C24F18">
        <w:rPr>
          <w:rFonts w:ascii="Times New Roman" w:hAnsi="Times New Roman" w:cs="Times New Roman"/>
          <w:color w:val="000000" w:themeColor="text1"/>
          <w:lang w:val="en-US"/>
        </w:rPr>
        <w:fldChar w:fldCharType="separate"/>
      </w:r>
      <w:r w:rsidR="000644B8" w:rsidRPr="00C24F18">
        <w:rPr>
          <w:rFonts w:ascii="Times New Roman" w:hAnsi="Times New Roman" w:cs="Times New Roman"/>
          <w:noProof/>
          <w:color w:val="000000" w:themeColor="text1"/>
          <w:lang w:val="en-US"/>
        </w:rPr>
        <w:t>(</w:t>
      </w:r>
      <w:r w:rsidR="00AD1A92" w:rsidRPr="00C24F18">
        <w:rPr>
          <w:rFonts w:ascii="Times New Roman" w:hAnsi="Times New Roman" w:cs="Times New Roman"/>
          <w:noProof/>
          <w:color w:val="000000" w:themeColor="text1"/>
          <w:lang w:val="en-US"/>
        </w:rPr>
        <w:t>Cheriet et al., 202</w:t>
      </w:r>
      <w:r w:rsidR="00C24F18">
        <w:rPr>
          <w:rFonts w:ascii="Times New Roman" w:hAnsi="Times New Roman" w:cs="Times New Roman"/>
          <w:noProof/>
          <w:color w:val="000000" w:themeColor="text1"/>
          <w:lang w:val="en-US"/>
        </w:rPr>
        <w:t>6</w:t>
      </w:r>
      <w:r w:rsidR="00AD1A92" w:rsidRPr="00C24F18">
        <w:rPr>
          <w:rFonts w:ascii="Times New Roman" w:hAnsi="Times New Roman" w:cs="Times New Roman"/>
          <w:noProof/>
          <w:color w:val="000000" w:themeColor="text1"/>
          <w:lang w:val="en-US"/>
        </w:rPr>
        <w:t xml:space="preserve">; </w:t>
      </w:r>
      <w:r w:rsidR="000644B8" w:rsidRPr="00C24F18">
        <w:rPr>
          <w:rFonts w:ascii="Times New Roman" w:hAnsi="Times New Roman" w:cs="Times New Roman"/>
          <w:noProof/>
          <w:color w:val="000000" w:themeColor="text1"/>
          <w:lang w:val="en-US"/>
        </w:rPr>
        <w:t>Topcu &amp; Hirst, 2020)</w:t>
      </w:r>
      <w:r w:rsidR="000644B8" w:rsidRPr="00C24F18">
        <w:rPr>
          <w:rFonts w:ascii="Times New Roman" w:hAnsi="Times New Roman" w:cs="Times New Roman"/>
          <w:color w:val="000000" w:themeColor="text1"/>
          <w:lang w:val="en-US"/>
        </w:rPr>
        <w:fldChar w:fldCharType="end"/>
      </w:r>
      <w:r w:rsidR="00C5745D" w:rsidRPr="00C24F18">
        <w:rPr>
          <w:rFonts w:ascii="Times New Roman" w:hAnsi="Times New Roman" w:cs="Times New Roman"/>
          <w:color w:val="000000" w:themeColor="text1"/>
          <w:lang w:val="en-US"/>
        </w:rPr>
        <w:t xml:space="preserve">, and </w:t>
      </w:r>
      <w:r w:rsidR="007E6B89" w:rsidRPr="00C24F18">
        <w:rPr>
          <w:rFonts w:ascii="Times New Roman" w:hAnsi="Times New Roman" w:cs="Times New Roman"/>
          <w:color w:val="000000" w:themeColor="text1"/>
          <w:lang w:val="en-US"/>
        </w:rPr>
        <w:t xml:space="preserve">to be </w:t>
      </w:r>
      <w:r w:rsidR="00C5745D" w:rsidRPr="00C24F18">
        <w:rPr>
          <w:rFonts w:ascii="Times New Roman" w:hAnsi="Times New Roman" w:cs="Times New Roman"/>
          <w:color w:val="000000" w:themeColor="text1"/>
          <w:lang w:val="en-US"/>
        </w:rPr>
        <w:t xml:space="preserve">more negative than collective memories (see Liu &amp; Szpunar, 2023 for a review). Perception of control over the events (agency) (Topçu &amp; Hirst, 2020), and national identification (Mert et al., 2023) can influence this negative view of the future. For instance, Mert et al. (2023) showed </w:t>
      </w:r>
      <w:r w:rsidR="00804342" w:rsidRPr="00C24F18">
        <w:rPr>
          <w:rFonts w:ascii="Times New Roman" w:hAnsi="Times New Roman" w:cs="Times New Roman"/>
          <w:color w:val="000000" w:themeColor="text1"/>
          <w:lang w:val="en-US"/>
        </w:rPr>
        <w:t>that</w:t>
      </w:r>
      <w:r w:rsidR="00C5745D" w:rsidRPr="00C24F18">
        <w:rPr>
          <w:rFonts w:ascii="Times New Roman" w:hAnsi="Times New Roman" w:cs="Times New Roman"/>
          <w:color w:val="000000" w:themeColor="text1"/>
          <w:lang w:val="en-US"/>
        </w:rPr>
        <w:t xml:space="preserve"> the Chinese had a more positive view of their country's future than Americans and Turkish participants. Building on </w:t>
      </w:r>
      <w:r w:rsidR="00675B63" w:rsidRPr="00C24F18">
        <w:rPr>
          <w:rFonts w:ascii="Times New Roman" w:hAnsi="Times New Roman" w:cs="Times New Roman"/>
          <w:color w:val="000000" w:themeColor="text1"/>
          <w:lang w:val="en-US"/>
        </w:rPr>
        <w:t>the links between the past and the future,</w:t>
      </w:r>
      <w:r w:rsidR="00C5745D" w:rsidRPr="00C24F18">
        <w:rPr>
          <w:rFonts w:ascii="Times New Roman" w:hAnsi="Times New Roman" w:cs="Times New Roman"/>
          <w:color w:val="000000" w:themeColor="text1"/>
          <w:lang w:val="en-US"/>
        </w:rPr>
        <w:t xml:space="preserve"> it is plausible that the </w:t>
      </w:r>
      <w:r w:rsidR="005D59B4" w:rsidRPr="00C24F18">
        <w:rPr>
          <w:rFonts w:ascii="Times New Roman" w:hAnsi="Times New Roman" w:cs="Times New Roman"/>
          <w:color w:val="000000" w:themeColor="text1"/>
          <w:lang w:val="en-US"/>
        </w:rPr>
        <w:t xml:space="preserve">across-individuals </w:t>
      </w:r>
      <w:r w:rsidR="00C5745D" w:rsidRPr="00C24F18">
        <w:rPr>
          <w:rFonts w:ascii="Times New Roman" w:hAnsi="Times New Roman" w:cs="Times New Roman"/>
          <w:color w:val="000000" w:themeColor="text1"/>
          <w:lang w:val="en-US"/>
        </w:rPr>
        <w:t xml:space="preserve">similarity of collective future thoughts would rely on </w:t>
      </w:r>
      <w:r w:rsidR="00675B63" w:rsidRPr="00C24F18">
        <w:rPr>
          <w:rFonts w:ascii="Times New Roman" w:hAnsi="Times New Roman" w:cs="Times New Roman"/>
          <w:color w:val="000000" w:themeColor="text1"/>
          <w:lang w:val="en-US"/>
        </w:rPr>
        <w:t xml:space="preserve">the similarity of </w:t>
      </w:r>
      <w:r w:rsidR="00C5745D" w:rsidRPr="00C24F18">
        <w:rPr>
          <w:rFonts w:ascii="Times New Roman" w:hAnsi="Times New Roman" w:cs="Times New Roman"/>
          <w:color w:val="000000" w:themeColor="text1"/>
          <w:lang w:val="en-US"/>
        </w:rPr>
        <w:t>collective memories, while also being less similar than collective memories.</w:t>
      </w:r>
      <w:r w:rsidR="00D22F8B" w:rsidRPr="00C24F18">
        <w:rPr>
          <w:rFonts w:ascii="Times New Roman" w:hAnsi="Times New Roman" w:cs="Times New Roman"/>
          <w:color w:val="000000" w:themeColor="text1"/>
          <w:lang w:val="en-US"/>
        </w:rPr>
        <w:t xml:space="preserve"> </w:t>
      </w:r>
    </w:p>
    <w:p w14:paraId="265243FE" w14:textId="5DC1DC22" w:rsidR="004D502E" w:rsidRPr="00C24F18" w:rsidRDefault="00856533"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Besides nationality,</w:t>
      </w:r>
      <w:r w:rsidR="00B022A5" w:rsidRPr="00C24F18">
        <w:rPr>
          <w:rFonts w:ascii="Times New Roman" w:hAnsi="Times New Roman" w:cs="Times New Roman"/>
          <w:color w:val="000000" w:themeColor="text1"/>
          <w:lang w:val="en-US"/>
        </w:rPr>
        <w:t xml:space="preserve"> specific </w:t>
      </w:r>
      <w:r w:rsidR="002F3071" w:rsidRPr="00C24F18">
        <w:rPr>
          <w:rFonts w:ascii="Times New Roman" w:hAnsi="Times New Roman" w:cs="Times New Roman"/>
          <w:color w:val="000000" w:themeColor="text1"/>
          <w:lang w:val="en-US"/>
        </w:rPr>
        <w:t xml:space="preserve">group </w:t>
      </w:r>
      <w:r w:rsidR="00B022A5" w:rsidRPr="00C24F18">
        <w:rPr>
          <w:rFonts w:ascii="Times New Roman" w:hAnsi="Times New Roman" w:cs="Times New Roman"/>
          <w:color w:val="000000" w:themeColor="text1"/>
          <w:lang w:val="en-US"/>
        </w:rPr>
        <w:t>affiliation</w:t>
      </w:r>
      <w:r w:rsidR="002F3071" w:rsidRPr="00C24F18">
        <w:rPr>
          <w:rFonts w:ascii="Times New Roman" w:hAnsi="Times New Roman" w:cs="Times New Roman"/>
          <w:color w:val="000000" w:themeColor="text1"/>
          <w:lang w:val="en-US"/>
        </w:rPr>
        <w:t>s</w:t>
      </w:r>
      <w:r w:rsidR="00B022A5" w:rsidRPr="00C24F18">
        <w:rPr>
          <w:rFonts w:ascii="Times New Roman" w:hAnsi="Times New Roman" w:cs="Times New Roman"/>
          <w:color w:val="000000" w:themeColor="text1"/>
          <w:lang w:val="en-US"/>
        </w:rPr>
        <w:t xml:space="preserve"> are rarely examined</w:t>
      </w:r>
      <w:r w:rsidR="002F3071" w:rsidRPr="00C24F18">
        <w:rPr>
          <w:rFonts w:ascii="Times New Roman" w:hAnsi="Times New Roman" w:cs="Times New Roman"/>
          <w:color w:val="000000" w:themeColor="text1"/>
          <w:lang w:val="en-US"/>
        </w:rPr>
        <w:t xml:space="preserve"> in this context. Therefore</w:t>
      </w:r>
      <w:r w:rsidR="004F3A12" w:rsidRPr="00C24F18">
        <w:rPr>
          <w:rFonts w:ascii="Times New Roman" w:hAnsi="Times New Roman" w:cs="Times New Roman"/>
          <w:color w:val="000000" w:themeColor="text1"/>
          <w:lang w:val="en-US"/>
        </w:rPr>
        <w:t xml:space="preserve">, </w:t>
      </w:r>
      <w:r w:rsidR="002D38AB" w:rsidRPr="00C24F18">
        <w:rPr>
          <w:rFonts w:ascii="Times New Roman" w:hAnsi="Times New Roman" w:cs="Times New Roman"/>
          <w:color w:val="000000" w:themeColor="text1"/>
          <w:lang w:val="en-US"/>
        </w:rPr>
        <w:t xml:space="preserve">it remains </w:t>
      </w:r>
      <w:r w:rsidR="00D43FDE" w:rsidRPr="00C24F18">
        <w:rPr>
          <w:rFonts w:ascii="Times New Roman" w:hAnsi="Times New Roman" w:cs="Times New Roman"/>
          <w:color w:val="000000" w:themeColor="text1"/>
          <w:lang w:val="en-US"/>
        </w:rPr>
        <w:t>unclear</w:t>
      </w:r>
      <w:r w:rsidR="004F3A12" w:rsidRPr="00C24F18">
        <w:rPr>
          <w:rFonts w:ascii="Times New Roman" w:hAnsi="Times New Roman" w:cs="Times New Roman"/>
          <w:color w:val="000000" w:themeColor="text1"/>
          <w:lang w:val="en-US"/>
        </w:rPr>
        <w:t xml:space="preserve"> whether political identity and media exposure influence the similarity of memories and future thoughts within ideological groups. Given that ideologically congruent media reinforces shared beliefs, it </w:t>
      </w:r>
      <w:r w:rsidR="002F3071" w:rsidRPr="00C24F18">
        <w:rPr>
          <w:rFonts w:ascii="Times New Roman" w:hAnsi="Times New Roman" w:cs="Times New Roman"/>
          <w:color w:val="000000" w:themeColor="text1"/>
          <w:lang w:val="en-US"/>
        </w:rPr>
        <w:t>is worth asking</w:t>
      </w:r>
      <w:r w:rsidR="004F3A12" w:rsidRPr="00C24F18">
        <w:rPr>
          <w:rFonts w:ascii="Times New Roman" w:hAnsi="Times New Roman" w:cs="Times New Roman"/>
          <w:color w:val="000000" w:themeColor="text1"/>
          <w:lang w:val="en-US"/>
        </w:rPr>
        <w:t>:</w:t>
      </w:r>
      <w:r w:rsidR="002D38AB" w:rsidRPr="00C24F18">
        <w:rPr>
          <w:rFonts w:ascii="Times New Roman" w:hAnsi="Times New Roman" w:cs="Times New Roman"/>
          <w:color w:val="000000" w:themeColor="text1"/>
          <w:lang w:val="en-US"/>
        </w:rPr>
        <w:t xml:space="preserve"> </w:t>
      </w:r>
      <w:r w:rsidR="004F3A12" w:rsidRPr="00C24F18">
        <w:rPr>
          <w:rFonts w:ascii="Times New Roman" w:hAnsi="Times New Roman" w:cs="Times New Roman"/>
          <w:color w:val="000000" w:themeColor="text1"/>
          <w:lang w:val="en-US"/>
        </w:rPr>
        <w:t xml:space="preserve">Do right-leaning and left-leaning </w:t>
      </w:r>
      <w:r w:rsidR="0016037B" w:rsidRPr="00C24F18">
        <w:rPr>
          <w:rFonts w:ascii="Times New Roman" w:hAnsi="Times New Roman" w:cs="Times New Roman"/>
          <w:color w:val="000000" w:themeColor="text1"/>
          <w:lang w:val="en-US"/>
        </w:rPr>
        <w:t xml:space="preserve">people </w:t>
      </w:r>
      <w:r w:rsidR="004F3A12" w:rsidRPr="00C24F18">
        <w:rPr>
          <w:rFonts w:ascii="Times New Roman" w:hAnsi="Times New Roman" w:cs="Times New Roman"/>
          <w:color w:val="000000" w:themeColor="text1"/>
          <w:lang w:val="en-US"/>
        </w:rPr>
        <w:t>imagine the future similarly within their respective groups? To what extent is this shared vision of the future influenced by the media they consume</w:t>
      </w:r>
      <w:r w:rsidR="00DF6379" w:rsidRPr="00C24F18">
        <w:rPr>
          <w:rFonts w:ascii="Times New Roman" w:hAnsi="Times New Roman" w:cs="Times New Roman"/>
          <w:color w:val="000000" w:themeColor="text1"/>
          <w:lang w:val="en-US"/>
        </w:rPr>
        <w:t>, and by the past</w:t>
      </w:r>
      <w:r w:rsidR="004F3A12" w:rsidRPr="00C24F18">
        <w:rPr>
          <w:rFonts w:ascii="Times New Roman" w:hAnsi="Times New Roman" w:cs="Times New Roman"/>
          <w:color w:val="000000" w:themeColor="text1"/>
          <w:lang w:val="en-US"/>
        </w:rPr>
        <w:t>? Understanding these dynamics can provide insight</w:t>
      </w:r>
      <w:r w:rsidR="00CB399F" w:rsidRPr="00C24F18">
        <w:rPr>
          <w:rFonts w:ascii="Times New Roman" w:hAnsi="Times New Roman" w:cs="Times New Roman"/>
          <w:color w:val="000000" w:themeColor="text1"/>
          <w:lang w:val="en-US"/>
        </w:rPr>
        <w:t>s</w:t>
      </w:r>
      <w:r w:rsidR="004F3A12" w:rsidRPr="00C24F18">
        <w:rPr>
          <w:rFonts w:ascii="Times New Roman" w:hAnsi="Times New Roman" w:cs="Times New Roman"/>
          <w:color w:val="000000" w:themeColor="text1"/>
          <w:lang w:val="en-US"/>
        </w:rPr>
        <w:t xml:space="preserve"> into how media and political identity jointly shape both collective memor</w:t>
      </w:r>
      <w:r w:rsidR="00DF6379" w:rsidRPr="00C24F18">
        <w:rPr>
          <w:rFonts w:ascii="Times New Roman" w:hAnsi="Times New Roman" w:cs="Times New Roman"/>
          <w:color w:val="000000" w:themeColor="text1"/>
          <w:lang w:val="en-US"/>
        </w:rPr>
        <w:t>ies</w:t>
      </w:r>
      <w:r w:rsidR="004F3A12" w:rsidRPr="00C24F18">
        <w:rPr>
          <w:rFonts w:ascii="Times New Roman" w:hAnsi="Times New Roman" w:cs="Times New Roman"/>
          <w:color w:val="000000" w:themeColor="text1"/>
          <w:lang w:val="en-US"/>
        </w:rPr>
        <w:t xml:space="preserve"> and collective future </w:t>
      </w:r>
      <w:r w:rsidR="00DF6379" w:rsidRPr="00C24F18">
        <w:rPr>
          <w:rFonts w:ascii="Times New Roman" w:hAnsi="Times New Roman" w:cs="Times New Roman"/>
          <w:color w:val="000000" w:themeColor="text1"/>
          <w:lang w:val="en-US"/>
        </w:rPr>
        <w:t>thoughts</w:t>
      </w:r>
      <w:r w:rsidR="005B2E1F" w:rsidRPr="00C24F18">
        <w:rPr>
          <w:rFonts w:ascii="Times New Roman" w:hAnsi="Times New Roman" w:cs="Times New Roman"/>
          <w:color w:val="000000" w:themeColor="text1"/>
          <w:lang w:val="en-US"/>
        </w:rPr>
        <w:t xml:space="preserve"> in terms of similarity</w:t>
      </w:r>
      <w:r w:rsidR="004F3A12" w:rsidRPr="00C24F18">
        <w:rPr>
          <w:rFonts w:ascii="Times New Roman" w:hAnsi="Times New Roman" w:cs="Times New Roman"/>
          <w:color w:val="000000" w:themeColor="text1"/>
          <w:lang w:val="en-US"/>
        </w:rPr>
        <w:t>.</w:t>
      </w:r>
    </w:p>
    <w:p w14:paraId="70FEB155" w14:textId="5D4D5E7F" w:rsidR="002B4502" w:rsidRPr="00C24F18" w:rsidRDefault="002B4502">
      <w:pPr>
        <w:rPr>
          <w:rFonts w:ascii="Times New Roman" w:hAnsi="Times New Roman" w:cs="Times New Roman"/>
          <w:b/>
          <w:bCs/>
          <w:color w:val="000000" w:themeColor="text1"/>
          <w:lang w:val="en-US"/>
        </w:rPr>
      </w:pPr>
    </w:p>
    <w:p w14:paraId="46C15A20" w14:textId="2A614772" w:rsidR="00ED1077" w:rsidRPr="00C24F18" w:rsidRDefault="005F51AE" w:rsidP="0006153B">
      <w:pPr>
        <w:rPr>
          <w:rFonts w:ascii="Times New Roman" w:hAnsi="Times New Roman" w:cs="Times New Roman"/>
          <w:color w:val="000000" w:themeColor="text1"/>
          <w:lang w:val="en-US"/>
        </w:rPr>
      </w:pPr>
      <w:r w:rsidRPr="00C24F18">
        <w:rPr>
          <w:rFonts w:ascii="Times New Roman" w:hAnsi="Times New Roman" w:cs="Times New Roman"/>
          <w:b/>
          <w:bCs/>
          <w:color w:val="000000" w:themeColor="text1"/>
          <w:lang w:val="en-US"/>
        </w:rPr>
        <w:lastRenderedPageBreak/>
        <w:t>Aims &amp; Hypotheses</w:t>
      </w:r>
    </w:p>
    <w:p w14:paraId="68DB4641" w14:textId="2937E159" w:rsidR="00DD21E2" w:rsidRPr="00C24F18" w:rsidRDefault="002F3071"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This study</w:t>
      </w:r>
      <w:r w:rsidR="00ED1077" w:rsidRPr="00C24F18">
        <w:rPr>
          <w:rFonts w:ascii="Times New Roman" w:hAnsi="Times New Roman" w:cs="Times New Roman"/>
          <w:color w:val="000000" w:themeColor="text1"/>
          <w:lang w:val="en-US"/>
        </w:rPr>
        <w:t xml:space="preserve"> examine</w:t>
      </w:r>
      <w:r w:rsidRPr="00C24F18">
        <w:rPr>
          <w:rFonts w:ascii="Times New Roman" w:hAnsi="Times New Roman" w:cs="Times New Roman"/>
          <w:color w:val="000000" w:themeColor="text1"/>
          <w:lang w:val="en-US"/>
        </w:rPr>
        <w:t>s</w:t>
      </w:r>
      <w:r w:rsidR="00ED1077" w:rsidRPr="00C24F18">
        <w:rPr>
          <w:rFonts w:ascii="Times New Roman" w:hAnsi="Times New Roman" w:cs="Times New Roman"/>
          <w:color w:val="000000" w:themeColor="text1"/>
          <w:lang w:val="en-US"/>
        </w:rPr>
        <w:t xml:space="preserve"> </w:t>
      </w:r>
      <w:r w:rsidR="001E55AB" w:rsidRPr="00C24F18">
        <w:rPr>
          <w:rFonts w:ascii="Times New Roman" w:hAnsi="Times New Roman" w:cs="Times New Roman"/>
          <w:color w:val="000000" w:themeColor="text1"/>
          <w:lang w:val="en-US"/>
        </w:rPr>
        <w:t xml:space="preserve">whether </w:t>
      </w:r>
      <w:r w:rsidR="00ED1077" w:rsidRPr="00C24F18">
        <w:rPr>
          <w:rFonts w:ascii="Times New Roman" w:hAnsi="Times New Roman" w:cs="Times New Roman"/>
          <w:color w:val="000000" w:themeColor="text1"/>
          <w:lang w:val="en-US"/>
        </w:rPr>
        <w:t xml:space="preserve">political identity and media congruence influence </w:t>
      </w:r>
      <w:r w:rsidR="007D27FC" w:rsidRPr="00C24F18">
        <w:rPr>
          <w:rFonts w:ascii="Times New Roman" w:hAnsi="Times New Roman" w:cs="Times New Roman"/>
          <w:color w:val="000000" w:themeColor="text1"/>
          <w:lang w:val="en-US"/>
        </w:rPr>
        <w:t>the creation of</w:t>
      </w:r>
      <w:r w:rsidR="00ED1077" w:rsidRPr="00C24F18">
        <w:rPr>
          <w:rFonts w:ascii="Times New Roman" w:hAnsi="Times New Roman" w:cs="Times New Roman"/>
          <w:color w:val="000000" w:themeColor="text1"/>
          <w:lang w:val="en-US"/>
        </w:rPr>
        <w:t xml:space="preserve"> </w:t>
      </w:r>
      <w:r w:rsidR="005B2E1F" w:rsidRPr="00C24F18">
        <w:rPr>
          <w:rFonts w:ascii="Times New Roman" w:hAnsi="Times New Roman" w:cs="Times New Roman"/>
          <w:color w:val="000000" w:themeColor="text1"/>
          <w:lang w:val="en-US"/>
        </w:rPr>
        <w:t xml:space="preserve">collective </w:t>
      </w:r>
      <w:r w:rsidR="00ED1077" w:rsidRPr="00C24F18">
        <w:rPr>
          <w:rFonts w:ascii="Times New Roman" w:hAnsi="Times New Roman" w:cs="Times New Roman"/>
          <w:color w:val="000000" w:themeColor="text1"/>
          <w:lang w:val="en-US"/>
        </w:rPr>
        <w:t xml:space="preserve">memories and </w:t>
      </w:r>
      <w:r w:rsidR="00E530FB" w:rsidRPr="00C24F18">
        <w:rPr>
          <w:rFonts w:ascii="Times New Roman" w:hAnsi="Times New Roman" w:cs="Times New Roman"/>
          <w:color w:val="000000" w:themeColor="text1"/>
          <w:lang w:val="en-US"/>
        </w:rPr>
        <w:t xml:space="preserve">collective </w:t>
      </w:r>
      <w:r w:rsidR="00ED1077" w:rsidRPr="00C24F18">
        <w:rPr>
          <w:rFonts w:ascii="Times New Roman" w:hAnsi="Times New Roman" w:cs="Times New Roman"/>
          <w:color w:val="000000" w:themeColor="text1"/>
          <w:lang w:val="en-US"/>
        </w:rPr>
        <w:t xml:space="preserve">future thoughts. </w:t>
      </w:r>
      <w:r w:rsidR="00DD21E2" w:rsidRPr="00C24F18">
        <w:rPr>
          <w:rFonts w:ascii="Times New Roman" w:hAnsi="Times New Roman" w:cs="Times New Roman"/>
          <w:color w:val="000000" w:themeColor="text1"/>
          <w:lang w:val="en-US"/>
        </w:rPr>
        <w:t xml:space="preserve">Instead of focusing on how much or what kind of information individuals recall, this study </w:t>
      </w:r>
      <w:r w:rsidR="007D27FC" w:rsidRPr="00C24F18">
        <w:rPr>
          <w:rFonts w:ascii="Times New Roman" w:hAnsi="Times New Roman" w:cs="Times New Roman"/>
          <w:color w:val="000000" w:themeColor="text1"/>
          <w:lang w:val="en-US"/>
        </w:rPr>
        <w:t>examines</w:t>
      </w:r>
      <w:r w:rsidR="00DD21E2" w:rsidRPr="00C24F18">
        <w:rPr>
          <w:rFonts w:ascii="Times New Roman" w:hAnsi="Times New Roman" w:cs="Times New Roman"/>
          <w:color w:val="000000" w:themeColor="text1"/>
          <w:lang w:val="en-US"/>
        </w:rPr>
        <w:t xml:space="preserve"> the semantic similarity of individual narratives within a group. This semantic similarity corresponds to the degree to which participants share conceptually overlapping representations of a shared event. </w:t>
      </w:r>
      <w:r w:rsidR="00C67121" w:rsidRPr="00C24F18">
        <w:rPr>
          <w:rFonts w:ascii="Times New Roman" w:hAnsi="Times New Roman" w:cs="Times New Roman"/>
          <w:color w:val="000000" w:themeColor="text1"/>
          <w:lang w:val="en-US"/>
        </w:rPr>
        <w:t xml:space="preserve">Our design uses a </w:t>
      </w:r>
      <w:r w:rsidR="007D09A3" w:rsidRPr="00C24F18">
        <w:rPr>
          <w:rFonts w:ascii="Times New Roman" w:hAnsi="Times New Roman" w:cs="Times New Roman"/>
          <w:color w:val="000000" w:themeColor="text1"/>
          <w:lang w:val="en-US"/>
        </w:rPr>
        <w:t xml:space="preserve">2 (Temporal Orientation: Past vs. Future) x </w:t>
      </w:r>
      <w:r w:rsidR="0016537B" w:rsidRPr="00C24F18">
        <w:rPr>
          <w:rFonts w:ascii="Times New Roman" w:hAnsi="Times New Roman" w:cs="Times New Roman"/>
          <w:color w:val="000000" w:themeColor="text1"/>
          <w:lang w:val="en-US"/>
        </w:rPr>
        <w:t xml:space="preserve">4 </w:t>
      </w:r>
      <w:r w:rsidR="00736F45" w:rsidRPr="00C24F18">
        <w:rPr>
          <w:rFonts w:ascii="Times New Roman" w:hAnsi="Times New Roman" w:cs="Times New Roman"/>
          <w:color w:val="000000" w:themeColor="text1"/>
          <w:lang w:val="en-US"/>
        </w:rPr>
        <w:t>sub</w:t>
      </w:r>
      <w:r w:rsidR="0016537B" w:rsidRPr="00C24F18">
        <w:rPr>
          <w:rFonts w:ascii="Times New Roman" w:hAnsi="Times New Roman" w:cs="Times New Roman"/>
          <w:color w:val="000000" w:themeColor="text1"/>
          <w:lang w:val="en-US"/>
        </w:rPr>
        <w:t>groups</w:t>
      </w:r>
      <w:r w:rsidR="00C67121" w:rsidRPr="00C24F18">
        <w:rPr>
          <w:rFonts w:ascii="Times New Roman" w:hAnsi="Times New Roman" w:cs="Times New Roman"/>
          <w:color w:val="000000" w:themeColor="text1"/>
          <w:lang w:val="en-US"/>
        </w:rPr>
        <w:t xml:space="preserve"> (</w:t>
      </w:r>
      <w:r w:rsidR="0016537B" w:rsidRPr="00C24F18">
        <w:rPr>
          <w:rFonts w:ascii="Times New Roman" w:hAnsi="Times New Roman" w:cs="Times New Roman"/>
          <w:color w:val="000000" w:themeColor="text1"/>
          <w:lang w:val="en-US"/>
        </w:rPr>
        <w:t>political identity x media outlet: left-CNN (congruent), left-FOX (incongruent), right-CNN (incongruent), right-FOX (congruent)</w:t>
      </w:r>
      <w:r w:rsidR="00792D40" w:rsidRPr="00C24F18">
        <w:rPr>
          <w:rFonts w:ascii="Times New Roman" w:hAnsi="Times New Roman" w:cs="Times New Roman"/>
          <w:color w:val="000000" w:themeColor="text1"/>
          <w:lang w:val="en-US"/>
        </w:rPr>
        <w:t>)</w:t>
      </w:r>
      <w:r w:rsidR="00C67121" w:rsidRPr="00C24F18">
        <w:rPr>
          <w:rFonts w:ascii="Times New Roman" w:hAnsi="Times New Roman" w:cs="Times New Roman"/>
          <w:color w:val="000000" w:themeColor="text1"/>
          <w:lang w:val="en-US"/>
        </w:rPr>
        <w:t xml:space="preserve"> factorial structure</w:t>
      </w:r>
      <w:r w:rsidR="007D09A3" w:rsidRPr="00C24F18">
        <w:rPr>
          <w:rFonts w:ascii="Times New Roman" w:hAnsi="Times New Roman" w:cs="Times New Roman"/>
          <w:color w:val="000000" w:themeColor="text1"/>
          <w:lang w:val="en-US"/>
        </w:rPr>
        <w:t>. In this design,</w:t>
      </w:r>
      <w:r w:rsidR="00C67121" w:rsidRPr="00C24F18">
        <w:rPr>
          <w:rFonts w:ascii="Times New Roman" w:hAnsi="Times New Roman" w:cs="Times New Roman"/>
          <w:color w:val="000000" w:themeColor="text1"/>
          <w:lang w:val="en-US"/>
        </w:rPr>
        <w:t xml:space="preserve"> media congruence is </w:t>
      </w:r>
      <w:r w:rsidR="00792D40" w:rsidRPr="00C24F18">
        <w:rPr>
          <w:rFonts w:ascii="Times New Roman" w:hAnsi="Times New Roman" w:cs="Times New Roman"/>
          <w:color w:val="000000" w:themeColor="text1"/>
          <w:lang w:val="en-US"/>
        </w:rPr>
        <w:t>operationalized</w:t>
      </w:r>
      <w:r w:rsidR="00C67121" w:rsidRPr="00C24F18">
        <w:rPr>
          <w:rFonts w:ascii="Times New Roman" w:hAnsi="Times New Roman" w:cs="Times New Roman"/>
          <w:color w:val="000000" w:themeColor="text1"/>
          <w:lang w:val="en-US"/>
        </w:rPr>
        <w:t xml:space="preserve"> as the match between participant ideology and outlet (e.g., Left-CNN = congruent; Left-FOX = incongruent).</w:t>
      </w:r>
    </w:p>
    <w:p w14:paraId="5F7759C8" w14:textId="3A555A18" w:rsidR="00E25B39" w:rsidRPr="00C24F18" w:rsidRDefault="003D230D"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Unlike previous studies</w:t>
      </w:r>
      <w:r w:rsidR="00ED1077" w:rsidRPr="00C24F18">
        <w:rPr>
          <w:rFonts w:ascii="Times New Roman" w:hAnsi="Times New Roman" w:cs="Times New Roman"/>
          <w:color w:val="000000" w:themeColor="text1"/>
          <w:lang w:val="en-US"/>
        </w:rPr>
        <w:t xml:space="preserve"> </w:t>
      </w:r>
      <w:r w:rsidRPr="00C24F18">
        <w:rPr>
          <w:rFonts w:ascii="Times New Roman" w:hAnsi="Times New Roman" w:cs="Times New Roman"/>
          <w:color w:val="000000" w:themeColor="text1"/>
          <w:lang w:val="en-US"/>
        </w:rPr>
        <w:t xml:space="preserve">that focus on politically charged events, we used a </w:t>
      </w:r>
      <w:r w:rsidR="00C67121" w:rsidRPr="00C24F18">
        <w:rPr>
          <w:rFonts w:ascii="Times New Roman" w:hAnsi="Times New Roman" w:cs="Times New Roman"/>
          <w:color w:val="000000" w:themeColor="text1"/>
          <w:lang w:val="en-US"/>
        </w:rPr>
        <w:t xml:space="preserve">minimally politicized </w:t>
      </w:r>
      <w:r w:rsidRPr="00C24F18">
        <w:rPr>
          <w:rFonts w:ascii="Times New Roman" w:hAnsi="Times New Roman" w:cs="Times New Roman"/>
          <w:color w:val="000000" w:themeColor="text1"/>
          <w:lang w:val="en-US"/>
        </w:rPr>
        <w:t xml:space="preserve">event </w:t>
      </w:r>
      <w:r w:rsidR="005558F4" w:rsidRPr="00C24F18">
        <w:rPr>
          <w:rFonts w:ascii="Times New Roman" w:hAnsi="Times New Roman" w:cs="Times New Roman"/>
          <w:color w:val="000000" w:themeColor="text1"/>
          <w:lang w:val="en-US"/>
        </w:rPr>
        <w:t>(</w:t>
      </w:r>
      <w:r w:rsidR="004D502E" w:rsidRPr="00C24F18">
        <w:rPr>
          <w:rFonts w:ascii="Times New Roman" w:hAnsi="Times New Roman" w:cs="Times New Roman"/>
          <w:color w:val="000000" w:themeColor="text1"/>
          <w:lang w:val="en-US"/>
        </w:rPr>
        <w:t xml:space="preserve">the launching of </w:t>
      </w:r>
      <w:r w:rsidR="005558F4" w:rsidRPr="00C24F18">
        <w:rPr>
          <w:rFonts w:ascii="Times New Roman" w:hAnsi="Times New Roman" w:cs="Times New Roman"/>
          <w:color w:val="000000" w:themeColor="text1"/>
          <w:lang w:val="en-US"/>
        </w:rPr>
        <w:t xml:space="preserve">ChatGPT) </w:t>
      </w:r>
      <w:r w:rsidRPr="00C24F18">
        <w:rPr>
          <w:rFonts w:ascii="Times New Roman" w:hAnsi="Times New Roman" w:cs="Times New Roman"/>
          <w:color w:val="000000" w:themeColor="text1"/>
          <w:lang w:val="en-US"/>
        </w:rPr>
        <w:t>to test the following hypothes</w:t>
      </w:r>
      <w:r w:rsidR="005B2E1F" w:rsidRPr="00C24F18">
        <w:rPr>
          <w:rFonts w:ascii="Times New Roman" w:hAnsi="Times New Roman" w:cs="Times New Roman"/>
          <w:color w:val="000000" w:themeColor="text1"/>
          <w:lang w:val="en-US"/>
        </w:rPr>
        <w:t>e</w:t>
      </w:r>
      <w:r w:rsidRPr="00C24F18">
        <w:rPr>
          <w:rFonts w:ascii="Times New Roman" w:hAnsi="Times New Roman" w:cs="Times New Roman"/>
          <w:color w:val="000000" w:themeColor="text1"/>
          <w:lang w:val="en-US"/>
        </w:rPr>
        <w:t>s</w:t>
      </w:r>
      <w:r w:rsidR="00ED1077" w:rsidRPr="00C24F18">
        <w:rPr>
          <w:rFonts w:ascii="Times New Roman" w:hAnsi="Times New Roman" w:cs="Times New Roman"/>
          <w:color w:val="000000" w:themeColor="text1"/>
          <w:lang w:val="en-US"/>
        </w:rPr>
        <w:t xml:space="preserve">. </w:t>
      </w:r>
      <w:r w:rsidR="0016037B" w:rsidRPr="00C24F18">
        <w:rPr>
          <w:rFonts w:ascii="Times New Roman" w:hAnsi="Times New Roman" w:cs="Times New Roman"/>
          <w:color w:val="000000" w:themeColor="text1"/>
          <w:lang w:val="en-US"/>
        </w:rPr>
        <w:t xml:space="preserve">The choice of </w:t>
      </w:r>
      <w:r w:rsidR="005558F4" w:rsidRPr="00C24F18">
        <w:rPr>
          <w:rFonts w:ascii="Times New Roman" w:hAnsi="Times New Roman" w:cs="Times New Roman"/>
          <w:color w:val="000000" w:themeColor="text1"/>
          <w:lang w:val="en-US"/>
        </w:rPr>
        <w:t>this event</w:t>
      </w:r>
      <w:r w:rsidR="0016037B" w:rsidRPr="00C24F18">
        <w:rPr>
          <w:rFonts w:ascii="Times New Roman" w:hAnsi="Times New Roman" w:cs="Times New Roman"/>
          <w:color w:val="000000" w:themeColor="text1"/>
          <w:lang w:val="en-US"/>
        </w:rPr>
        <w:t xml:space="preserve"> was deliberate to minimize the influence of pre-existing biases and emotional reactions associated with partisan topics, allowing us to isolate the effect of political identity and media congruence on shared memories and future thoughts.</w:t>
      </w:r>
      <w:r w:rsidR="00624848" w:rsidRPr="00C24F18">
        <w:rPr>
          <w:rFonts w:ascii="Times New Roman" w:hAnsi="Times New Roman" w:cs="Times New Roman"/>
          <w:color w:val="000000" w:themeColor="text1"/>
          <w:lang w:val="en-US"/>
        </w:rPr>
        <w:t xml:space="preserve"> A politically charged event </w:t>
      </w:r>
      <w:r w:rsidR="00624848" w:rsidRPr="00EB0D7A">
        <w:rPr>
          <w:rFonts w:ascii="Times New Roman" w:hAnsi="Times New Roman" w:cs="Times New Roman"/>
          <w:color w:val="000000" w:themeColor="text1"/>
          <w:lang w:val="en-US"/>
        </w:rPr>
        <w:t xml:space="preserve">would have introduced emotional biases, distorted recall, and reinforced pre-existing beliefs. </w:t>
      </w:r>
      <w:r w:rsidR="00C67121" w:rsidRPr="00EB0D7A">
        <w:rPr>
          <w:rFonts w:ascii="Times New Roman" w:hAnsi="Times New Roman" w:cs="Times New Roman"/>
          <w:color w:val="000000" w:themeColor="text1"/>
          <w:lang w:val="en-US"/>
        </w:rPr>
        <w:t xml:space="preserve">We acknowledge that technological topics are not </w:t>
      </w:r>
      <w:r w:rsidR="00F74E59" w:rsidRPr="00EB0D7A">
        <w:rPr>
          <w:rFonts w:ascii="Times New Roman" w:hAnsi="Times New Roman" w:cs="Times New Roman"/>
          <w:color w:val="000000" w:themeColor="text1"/>
          <w:lang w:val="en-US"/>
        </w:rPr>
        <w:t xml:space="preserve">political </w:t>
      </w:r>
      <w:r w:rsidR="00C67121" w:rsidRPr="00EB0D7A">
        <w:rPr>
          <w:rFonts w:ascii="Times New Roman" w:hAnsi="Times New Roman" w:cs="Times New Roman"/>
          <w:color w:val="000000" w:themeColor="text1"/>
          <w:lang w:val="en-US"/>
        </w:rPr>
        <w:t xml:space="preserve">content-free, as conservatives may </w:t>
      </w:r>
      <w:r w:rsidR="00792D40" w:rsidRPr="00EB0D7A">
        <w:rPr>
          <w:rFonts w:ascii="Times New Roman" w:hAnsi="Times New Roman" w:cs="Times New Roman"/>
          <w:color w:val="000000" w:themeColor="text1"/>
          <w:lang w:val="en-US"/>
        </w:rPr>
        <w:t>view</w:t>
      </w:r>
      <w:r w:rsidR="00C67121" w:rsidRPr="00EB0D7A">
        <w:rPr>
          <w:rFonts w:ascii="Times New Roman" w:hAnsi="Times New Roman" w:cs="Times New Roman"/>
          <w:color w:val="000000" w:themeColor="text1"/>
          <w:lang w:val="en-US"/>
        </w:rPr>
        <w:t xml:space="preserve"> AI </w:t>
      </w:r>
      <w:r w:rsidR="00792D40" w:rsidRPr="00EB0D7A">
        <w:rPr>
          <w:rFonts w:ascii="Times New Roman" w:hAnsi="Times New Roman" w:cs="Times New Roman"/>
          <w:color w:val="000000" w:themeColor="text1"/>
          <w:lang w:val="en-US"/>
        </w:rPr>
        <w:t>through</w:t>
      </w:r>
      <w:r w:rsidR="00C67121" w:rsidRPr="00EB0D7A">
        <w:rPr>
          <w:rFonts w:ascii="Times New Roman" w:hAnsi="Times New Roman" w:cs="Times New Roman"/>
          <w:color w:val="000000" w:themeColor="text1"/>
          <w:lang w:val="en-US"/>
        </w:rPr>
        <w:t xml:space="preserve"> lenses of economic disruption or cultural decay, while liberals may </w:t>
      </w:r>
      <w:r w:rsidR="00792D40" w:rsidRPr="00EB0D7A">
        <w:rPr>
          <w:rFonts w:ascii="Times New Roman" w:hAnsi="Times New Roman" w:cs="Times New Roman"/>
          <w:color w:val="000000" w:themeColor="text1"/>
          <w:lang w:val="en-US"/>
        </w:rPr>
        <w:t>emphasize</w:t>
      </w:r>
      <w:r w:rsidR="00C67121" w:rsidRPr="00EB0D7A">
        <w:rPr>
          <w:rFonts w:ascii="Times New Roman" w:hAnsi="Times New Roman" w:cs="Times New Roman"/>
          <w:color w:val="000000" w:themeColor="text1"/>
          <w:lang w:val="en-US"/>
        </w:rPr>
        <w:t xml:space="preserve"> equity and regulation (</w:t>
      </w:r>
      <w:r w:rsidR="00C24F18" w:rsidRPr="00EB0D7A">
        <w:rPr>
          <w:rFonts w:ascii="Times New Roman" w:hAnsi="Times New Roman" w:cs="Times New Roman"/>
          <w:color w:val="000000" w:themeColor="text1"/>
          <w:lang w:val="en-US"/>
        </w:rPr>
        <w:t>Yi et al., 2024</w:t>
      </w:r>
      <w:r w:rsidR="00C67121" w:rsidRPr="00EB0D7A">
        <w:rPr>
          <w:rFonts w:ascii="Times New Roman" w:hAnsi="Times New Roman" w:cs="Times New Roman"/>
          <w:color w:val="000000" w:themeColor="text1"/>
          <w:lang w:val="en-US"/>
        </w:rPr>
        <w:t xml:space="preserve">). However, this event remains less polarized than traditional partisan topics such as immigration and abortion, making it a suitable case to isolate media-driven divergence. </w:t>
      </w:r>
      <w:r w:rsidR="00624848" w:rsidRPr="00EB0D7A">
        <w:rPr>
          <w:rFonts w:ascii="Times New Roman" w:hAnsi="Times New Roman" w:cs="Times New Roman"/>
          <w:color w:val="000000" w:themeColor="text1"/>
          <w:lang w:val="en-US"/>
        </w:rPr>
        <w:t xml:space="preserve">Using a </w:t>
      </w:r>
      <w:r w:rsidR="007E6B89" w:rsidRPr="00EB0D7A">
        <w:rPr>
          <w:rFonts w:ascii="Times New Roman" w:hAnsi="Times New Roman" w:cs="Times New Roman"/>
          <w:color w:val="000000" w:themeColor="text1"/>
          <w:lang w:val="en-US"/>
        </w:rPr>
        <w:t xml:space="preserve">topic related to </w:t>
      </w:r>
      <w:r w:rsidR="0099614E" w:rsidRPr="00EB0D7A">
        <w:rPr>
          <w:rFonts w:ascii="Times New Roman" w:hAnsi="Times New Roman" w:cs="Times New Roman"/>
          <w:color w:val="000000" w:themeColor="text1"/>
          <w:lang w:val="en-US"/>
        </w:rPr>
        <w:t xml:space="preserve">technology </w:t>
      </w:r>
      <w:r w:rsidR="00624848" w:rsidRPr="00EB0D7A">
        <w:rPr>
          <w:rFonts w:ascii="Times New Roman" w:hAnsi="Times New Roman" w:cs="Times New Roman"/>
          <w:color w:val="000000" w:themeColor="text1"/>
          <w:lang w:val="en-US"/>
        </w:rPr>
        <w:t>ensured a focus on media</w:t>
      </w:r>
      <w:r w:rsidR="00624848" w:rsidRPr="00C24F18">
        <w:rPr>
          <w:rFonts w:ascii="Times New Roman" w:hAnsi="Times New Roman" w:cs="Times New Roman"/>
          <w:color w:val="000000" w:themeColor="text1"/>
          <w:lang w:val="en-US"/>
        </w:rPr>
        <w:t xml:space="preserve"> influence rather than political content. It also minimized confirmation bias and enhanced the generalizability of results beyond political contexts</w:t>
      </w:r>
      <w:r w:rsidR="007E6B89" w:rsidRPr="00C24F18">
        <w:rPr>
          <w:rFonts w:ascii="Times New Roman" w:hAnsi="Times New Roman" w:cs="Times New Roman"/>
          <w:color w:val="000000" w:themeColor="text1"/>
          <w:lang w:val="en-US"/>
        </w:rPr>
        <w:t>, but addressing fundamental memory processes</w:t>
      </w:r>
      <w:r w:rsidR="00624848" w:rsidRPr="00C24F18">
        <w:rPr>
          <w:rFonts w:ascii="Times New Roman" w:hAnsi="Times New Roman" w:cs="Times New Roman"/>
          <w:color w:val="000000" w:themeColor="text1"/>
          <w:lang w:val="en-US"/>
        </w:rPr>
        <w:t>.</w:t>
      </w:r>
    </w:p>
    <w:p w14:paraId="0929A57F" w14:textId="6C5F4E92" w:rsidR="00736F45" w:rsidRPr="00C24F18" w:rsidRDefault="00736F45" w:rsidP="00736F45">
      <w:pPr>
        <w:spacing w:line="360" w:lineRule="auto"/>
        <w:ind w:firstLine="708"/>
        <w:jc w:val="both"/>
        <w:rPr>
          <w:rFonts w:ascii="Times New Roman" w:hAnsi="Times New Roman" w:cs="Times New Roman"/>
          <w:i/>
          <w:iCs/>
          <w:color w:val="000000" w:themeColor="text1"/>
          <w:lang w:val="en-US"/>
        </w:rPr>
      </w:pPr>
      <w:r w:rsidRPr="00C24F18">
        <w:rPr>
          <w:rFonts w:ascii="Times New Roman" w:hAnsi="Times New Roman" w:cs="Times New Roman"/>
          <w:i/>
          <w:iCs/>
          <w:color w:val="000000" w:themeColor="text1"/>
          <w:lang w:val="en-US"/>
        </w:rPr>
        <w:t xml:space="preserve">Temporal Orientation </w:t>
      </w:r>
      <w:r w:rsidR="0049142D" w:rsidRPr="00C24F18">
        <w:rPr>
          <w:rFonts w:ascii="Times New Roman" w:hAnsi="Times New Roman" w:cs="Times New Roman"/>
          <w:i/>
          <w:iCs/>
          <w:color w:val="000000" w:themeColor="text1"/>
          <w:lang w:val="en-US"/>
        </w:rPr>
        <w:t>Effect</w:t>
      </w:r>
    </w:p>
    <w:p w14:paraId="414EF6A5" w14:textId="4A4F9348" w:rsidR="00736F45" w:rsidRPr="00C24F18" w:rsidRDefault="00736F45" w:rsidP="00C75AD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Based on the constructive episodic simulation hypothesis (Schacter &amp; Addis, 2007; Szpunar &amp; Szpunar, 2016), we predict a temporal orientation effect with collective memories showing higher semantic similarity than collective future thoughts</w:t>
      </w:r>
      <w:r w:rsidR="00544987" w:rsidRPr="00C24F18">
        <w:rPr>
          <w:rFonts w:ascii="Times New Roman" w:hAnsi="Times New Roman" w:cs="Times New Roman"/>
          <w:color w:val="000000" w:themeColor="text1"/>
          <w:lang w:val="en-US"/>
        </w:rPr>
        <w:t>.</w:t>
      </w:r>
      <w:r w:rsidR="00566CC4">
        <w:rPr>
          <w:rFonts w:ascii="Times New Roman" w:hAnsi="Times New Roman" w:cs="Times New Roman"/>
          <w:color w:val="000000" w:themeColor="text1"/>
          <w:lang w:val="en-US"/>
        </w:rPr>
        <w:t xml:space="preserve"> According to this hypothesis, future imagination is a constructive process that recombines and flexibly reconfigures episodic elements from past experiences, drawing on a broader range of personal and schematic knowledge (Schacter &amp; Addis, 2007). Because future thoughts are not </w:t>
      </w:r>
      <w:r w:rsidR="00566CC4">
        <w:rPr>
          <w:rFonts w:ascii="Times New Roman" w:hAnsi="Times New Roman" w:cs="Times New Roman"/>
          <w:color w:val="000000" w:themeColor="text1"/>
          <w:lang w:val="en-US"/>
        </w:rPr>
        <w:lastRenderedPageBreak/>
        <w:t>constrained by a single shared event, they are expected to be more variable across individuals, resulting in lower inter-individual semantic similarity than memories of a commonly experienced event.</w:t>
      </w:r>
    </w:p>
    <w:p w14:paraId="4279DFAD" w14:textId="588CEDD1" w:rsidR="00E25B39" w:rsidRPr="00C24F18" w:rsidRDefault="00E25B39" w:rsidP="0006153B">
      <w:pPr>
        <w:spacing w:line="360" w:lineRule="auto"/>
        <w:ind w:firstLine="708"/>
        <w:jc w:val="both"/>
        <w:rPr>
          <w:rFonts w:ascii="Times New Roman" w:hAnsi="Times New Roman" w:cs="Times New Roman"/>
          <w:i/>
          <w:iCs/>
          <w:color w:val="000000" w:themeColor="text1"/>
          <w:lang w:val="en-US"/>
        </w:rPr>
      </w:pPr>
      <w:r w:rsidRPr="00C24F18">
        <w:rPr>
          <w:rFonts w:ascii="Times New Roman" w:hAnsi="Times New Roman" w:cs="Times New Roman"/>
          <w:i/>
          <w:iCs/>
          <w:color w:val="000000" w:themeColor="text1"/>
          <w:lang w:val="en-US"/>
        </w:rPr>
        <w:t>Media Congruenc</w:t>
      </w:r>
      <w:r w:rsidR="00DC725C" w:rsidRPr="00C24F18">
        <w:rPr>
          <w:rFonts w:ascii="Times New Roman" w:hAnsi="Times New Roman" w:cs="Times New Roman"/>
          <w:i/>
          <w:iCs/>
          <w:color w:val="000000" w:themeColor="text1"/>
          <w:lang w:val="en-US"/>
        </w:rPr>
        <w:t>e</w:t>
      </w:r>
      <w:r w:rsidRPr="00C24F18">
        <w:rPr>
          <w:rFonts w:ascii="Times New Roman" w:hAnsi="Times New Roman" w:cs="Times New Roman"/>
          <w:i/>
          <w:iCs/>
          <w:color w:val="000000" w:themeColor="text1"/>
          <w:lang w:val="en-US"/>
        </w:rPr>
        <w:t xml:space="preserve"> </w:t>
      </w:r>
      <w:r w:rsidR="0049142D" w:rsidRPr="00C24F18">
        <w:rPr>
          <w:rFonts w:ascii="Times New Roman" w:hAnsi="Times New Roman" w:cs="Times New Roman"/>
          <w:i/>
          <w:iCs/>
          <w:color w:val="000000" w:themeColor="text1"/>
          <w:lang w:val="en-US"/>
        </w:rPr>
        <w:t>Effect</w:t>
      </w:r>
    </w:p>
    <w:p w14:paraId="251585F4" w14:textId="308BDEEC" w:rsidR="003D230D" w:rsidRPr="00C24F18" w:rsidRDefault="008C034D" w:rsidP="00FC5006">
      <w:pPr>
        <w:spacing w:line="360" w:lineRule="auto"/>
        <w:ind w:firstLine="708"/>
        <w:jc w:val="both"/>
        <w:rPr>
          <w:rFonts w:ascii="Times New Roman" w:hAnsi="Times New Roman" w:cs="Times New Roman"/>
          <w:color w:val="000000" w:themeColor="text1"/>
          <w:lang w:val="en-US"/>
        </w:rPr>
      </w:pPr>
      <w:r w:rsidRPr="00EB0D7A">
        <w:rPr>
          <w:rFonts w:ascii="Times New Roman" w:hAnsi="Times New Roman" w:cs="Times New Roman"/>
          <w:color w:val="000000" w:themeColor="text1"/>
          <w:lang w:val="en-US"/>
        </w:rPr>
        <w:t>B</w:t>
      </w:r>
      <w:r w:rsidR="00ED1077" w:rsidRPr="00EB0D7A">
        <w:rPr>
          <w:rFonts w:ascii="Times New Roman" w:hAnsi="Times New Roman" w:cs="Times New Roman"/>
          <w:color w:val="000000" w:themeColor="text1"/>
          <w:lang w:val="en-US"/>
        </w:rPr>
        <w:t>uilding on ingroup bias</w:t>
      </w:r>
      <w:r w:rsidR="00E530FB" w:rsidRPr="00EB0D7A">
        <w:rPr>
          <w:rFonts w:ascii="Times New Roman" w:hAnsi="Times New Roman" w:cs="Times New Roman"/>
          <w:color w:val="000000" w:themeColor="text1"/>
          <w:lang w:val="en-US"/>
        </w:rPr>
        <w:t xml:space="preserve"> and </w:t>
      </w:r>
      <w:r w:rsidR="00AE012F" w:rsidRPr="00EB0D7A">
        <w:rPr>
          <w:rFonts w:ascii="Times New Roman" w:hAnsi="Times New Roman" w:cs="Times New Roman"/>
          <w:color w:val="000000" w:themeColor="text1"/>
          <w:lang w:val="en-US"/>
        </w:rPr>
        <w:t>confirmation bias</w:t>
      </w:r>
      <w:r w:rsidR="00717729" w:rsidRPr="00EB0D7A">
        <w:rPr>
          <w:rFonts w:ascii="Times New Roman" w:hAnsi="Times New Roman" w:cs="Times New Roman"/>
          <w:color w:val="000000" w:themeColor="text1"/>
          <w:lang w:val="en-US"/>
        </w:rPr>
        <w:t>,</w:t>
      </w:r>
      <w:r w:rsidR="00B35B46" w:rsidRPr="00EB0D7A">
        <w:rPr>
          <w:rFonts w:ascii="Times New Roman" w:hAnsi="Times New Roman" w:cs="Times New Roman"/>
          <w:color w:val="000000" w:themeColor="text1"/>
          <w:lang w:val="en-US"/>
        </w:rPr>
        <w:t xml:space="preserve"> </w:t>
      </w:r>
      <w:r w:rsidR="00E530FB" w:rsidRPr="00EB0D7A">
        <w:rPr>
          <w:rFonts w:ascii="Times New Roman" w:hAnsi="Times New Roman" w:cs="Times New Roman"/>
          <w:color w:val="000000" w:themeColor="text1"/>
          <w:lang w:val="en-US"/>
        </w:rPr>
        <w:t xml:space="preserve">we predict </w:t>
      </w:r>
      <w:r w:rsidR="00FC5006" w:rsidRPr="00EB0D7A">
        <w:rPr>
          <w:rFonts w:ascii="Times New Roman" w:hAnsi="Times New Roman" w:cs="Times New Roman"/>
          <w:color w:val="000000" w:themeColor="text1"/>
          <w:lang w:val="en-US"/>
        </w:rPr>
        <w:t>that exposure to ideologically aligned media will be associated with greater similarity in collective memories and future thoughts within ideological groups than exposure to incongruent media</w:t>
      </w:r>
      <w:r w:rsidR="00E530FB" w:rsidRPr="00EB0D7A">
        <w:rPr>
          <w:rFonts w:ascii="Times New Roman" w:hAnsi="Times New Roman" w:cs="Times New Roman"/>
          <w:color w:val="000000" w:themeColor="text1"/>
          <w:lang w:val="en-US"/>
        </w:rPr>
        <w:t xml:space="preserve"> </w:t>
      </w:r>
      <w:r w:rsidR="00B35B46" w:rsidRPr="00EB0D7A">
        <w:rPr>
          <w:rFonts w:ascii="Times New Roman" w:hAnsi="Times New Roman" w:cs="Times New Roman"/>
          <w:color w:val="000000" w:themeColor="text1"/>
          <w:lang w:val="en-US"/>
        </w:rPr>
        <w:t>(</w:t>
      </w:r>
      <w:r w:rsidR="00E530FB" w:rsidRPr="00EB0D7A">
        <w:rPr>
          <w:rFonts w:ascii="Times New Roman" w:hAnsi="Times New Roman" w:cs="Times New Roman"/>
          <w:color w:val="000000" w:themeColor="text1"/>
          <w:lang w:val="en-US"/>
        </w:rPr>
        <w:t xml:space="preserve">Conway, 2005; </w:t>
      </w:r>
      <w:r w:rsidR="003D230D" w:rsidRPr="00EB0D7A">
        <w:rPr>
          <w:rFonts w:ascii="Times New Roman" w:hAnsi="Times New Roman" w:cs="Times New Roman"/>
          <w:color w:val="000000" w:themeColor="text1"/>
          <w:lang w:val="en-US"/>
        </w:rPr>
        <w:t xml:space="preserve">Frost et al., 2015; </w:t>
      </w:r>
      <w:r w:rsidR="00E530FB" w:rsidRPr="00EB0D7A">
        <w:rPr>
          <w:rFonts w:ascii="Times New Roman" w:hAnsi="Times New Roman" w:cs="Times New Roman"/>
          <w:color w:val="000000" w:themeColor="text1"/>
          <w:lang w:val="en-US"/>
        </w:rPr>
        <w:t xml:space="preserve">Klein, 2012; </w:t>
      </w:r>
      <w:r w:rsidR="00B35B46" w:rsidRPr="00EB0D7A">
        <w:rPr>
          <w:rFonts w:ascii="Times New Roman" w:hAnsi="Times New Roman" w:cs="Times New Roman"/>
          <w:color w:val="000000" w:themeColor="text1"/>
          <w:lang w:val="en-US"/>
        </w:rPr>
        <w:t>Turner</w:t>
      </w:r>
      <w:r w:rsidR="007D2B61" w:rsidRPr="00EB0D7A">
        <w:rPr>
          <w:rFonts w:ascii="Times New Roman" w:hAnsi="Times New Roman" w:cs="Times New Roman"/>
          <w:color w:val="000000" w:themeColor="text1"/>
          <w:lang w:val="en-US"/>
        </w:rPr>
        <w:t xml:space="preserve"> et al.,</w:t>
      </w:r>
      <w:r w:rsidR="00B35B46" w:rsidRPr="00EB0D7A">
        <w:rPr>
          <w:rFonts w:ascii="Times New Roman" w:hAnsi="Times New Roman" w:cs="Times New Roman"/>
          <w:color w:val="000000" w:themeColor="text1"/>
          <w:lang w:val="en-US"/>
        </w:rPr>
        <w:t xml:space="preserve"> 197</w:t>
      </w:r>
      <w:r w:rsidR="007D2B61" w:rsidRPr="00EB0D7A">
        <w:rPr>
          <w:rFonts w:ascii="Times New Roman" w:hAnsi="Times New Roman" w:cs="Times New Roman"/>
          <w:color w:val="000000" w:themeColor="text1"/>
          <w:lang w:val="en-US"/>
        </w:rPr>
        <w:t>9</w:t>
      </w:r>
      <w:r w:rsidR="00B35B46" w:rsidRPr="00EB0D7A">
        <w:rPr>
          <w:rFonts w:ascii="Times New Roman" w:hAnsi="Times New Roman" w:cs="Times New Roman"/>
          <w:color w:val="000000" w:themeColor="text1"/>
          <w:lang w:val="en-US"/>
        </w:rPr>
        <w:t>)</w:t>
      </w:r>
      <w:r w:rsidR="00875434" w:rsidRPr="00EB0D7A">
        <w:rPr>
          <w:rFonts w:ascii="Times New Roman" w:hAnsi="Times New Roman" w:cs="Times New Roman"/>
          <w:color w:val="000000" w:themeColor="text1"/>
          <w:lang w:val="en-US"/>
        </w:rPr>
        <w:t xml:space="preserve">. </w:t>
      </w:r>
      <w:r w:rsidR="003D230D" w:rsidRPr="00EB0D7A">
        <w:rPr>
          <w:rFonts w:ascii="Times New Roman" w:hAnsi="Times New Roman" w:cs="Times New Roman"/>
          <w:color w:val="000000" w:themeColor="text1"/>
          <w:lang w:val="en-US"/>
        </w:rPr>
        <w:t xml:space="preserve">The latter may </w:t>
      </w:r>
      <w:r w:rsidR="00FC5006" w:rsidRPr="00EB0D7A">
        <w:rPr>
          <w:rFonts w:ascii="Times New Roman" w:hAnsi="Times New Roman" w:cs="Times New Roman"/>
          <w:color w:val="000000" w:themeColor="text1"/>
          <w:lang w:val="en-US"/>
        </w:rPr>
        <w:t xml:space="preserve">introduce identity-inconsistent information, potentially </w:t>
      </w:r>
      <w:proofErr w:type="gramStart"/>
      <w:r w:rsidR="00FC5006" w:rsidRPr="00EB0D7A">
        <w:rPr>
          <w:rFonts w:ascii="Times New Roman" w:hAnsi="Times New Roman" w:cs="Times New Roman"/>
          <w:color w:val="000000" w:themeColor="text1"/>
          <w:lang w:val="en-US"/>
        </w:rPr>
        <w:t>elicit</w:t>
      </w:r>
      <w:r w:rsidR="0031249B" w:rsidRPr="00EB0D7A">
        <w:rPr>
          <w:rFonts w:ascii="Times New Roman" w:hAnsi="Times New Roman" w:cs="Times New Roman"/>
          <w:color w:val="000000" w:themeColor="text1"/>
          <w:lang w:val="en-US"/>
        </w:rPr>
        <w:t>ing</w:t>
      </w:r>
      <w:proofErr w:type="gramEnd"/>
      <w:r w:rsidR="00FC5006" w:rsidRPr="00EB0D7A">
        <w:rPr>
          <w:rFonts w:ascii="Times New Roman" w:hAnsi="Times New Roman" w:cs="Times New Roman"/>
          <w:color w:val="000000" w:themeColor="text1"/>
          <w:lang w:val="en-US"/>
        </w:rPr>
        <w:t xml:space="preserve"> </w:t>
      </w:r>
      <w:r w:rsidR="003D230D" w:rsidRPr="00EB0D7A">
        <w:rPr>
          <w:rFonts w:ascii="Times New Roman" w:hAnsi="Times New Roman" w:cs="Times New Roman"/>
          <w:color w:val="000000" w:themeColor="text1"/>
          <w:lang w:val="en-US"/>
        </w:rPr>
        <w:t xml:space="preserve">cognitive dissonance, </w:t>
      </w:r>
      <w:r w:rsidR="00FC5006" w:rsidRPr="00EB0D7A">
        <w:rPr>
          <w:rFonts w:ascii="Times New Roman" w:hAnsi="Times New Roman" w:cs="Times New Roman"/>
          <w:color w:val="000000" w:themeColor="text1"/>
          <w:lang w:val="en-US"/>
        </w:rPr>
        <w:t>and</w:t>
      </w:r>
      <w:r w:rsidR="0016037B" w:rsidRPr="00EB0D7A">
        <w:rPr>
          <w:rFonts w:ascii="Times New Roman" w:hAnsi="Times New Roman" w:cs="Times New Roman"/>
          <w:color w:val="000000" w:themeColor="text1"/>
          <w:lang w:val="en-US"/>
        </w:rPr>
        <w:t xml:space="preserve"> </w:t>
      </w:r>
      <w:r w:rsidR="003D230D" w:rsidRPr="00EB0D7A">
        <w:rPr>
          <w:rFonts w:ascii="Times New Roman" w:hAnsi="Times New Roman" w:cs="Times New Roman"/>
          <w:color w:val="000000" w:themeColor="text1"/>
          <w:lang w:val="en-US"/>
        </w:rPr>
        <w:t xml:space="preserve">reducing the attentional resources allocated </w:t>
      </w:r>
      <w:r w:rsidR="0016037B" w:rsidRPr="00EB0D7A">
        <w:rPr>
          <w:rFonts w:ascii="Times New Roman" w:hAnsi="Times New Roman" w:cs="Times New Roman"/>
          <w:color w:val="000000" w:themeColor="text1"/>
          <w:lang w:val="en-US"/>
        </w:rPr>
        <w:t>to processing the information</w:t>
      </w:r>
      <w:r w:rsidR="00FC5006" w:rsidRPr="00EB0D7A">
        <w:rPr>
          <w:rFonts w:ascii="Times New Roman" w:hAnsi="Times New Roman" w:cs="Times New Roman"/>
          <w:color w:val="000000" w:themeColor="text1"/>
          <w:lang w:val="en-US"/>
        </w:rPr>
        <w:t xml:space="preserve">, which in turn would </w:t>
      </w:r>
      <w:r w:rsidR="0016037B" w:rsidRPr="00EB0D7A">
        <w:rPr>
          <w:rFonts w:ascii="Times New Roman" w:hAnsi="Times New Roman" w:cs="Times New Roman"/>
          <w:color w:val="000000" w:themeColor="text1"/>
          <w:lang w:val="en-US"/>
        </w:rPr>
        <w:t>lead to an impoverished encoding of the material.</w:t>
      </w:r>
      <w:r w:rsidR="00E530FB" w:rsidRPr="00EB0D7A">
        <w:rPr>
          <w:rFonts w:ascii="Times New Roman" w:hAnsi="Times New Roman" w:cs="Times New Roman"/>
          <w:color w:val="000000" w:themeColor="text1"/>
          <w:lang w:val="en-US"/>
        </w:rPr>
        <w:t xml:space="preserve"> </w:t>
      </w:r>
      <w:r w:rsidR="0016037B" w:rsidRPr="00EB0D7A">
        <w:rPr>
          <w:rFonts w:ascii="Times New Roman" w:hAnsi="Times New Roman" w:cs="Times New Roman"/>
          <w:color w:val="000000" w:themeColor="text1"/>
          <w:lang w:val="en-US"/>
        </w:rPr>
        <w:t xml:space="preserve">Such impoverished encoding may result in </w:t>
      </w:r>
      <w:r w:rsidR="00875434" w:rsidRPr="00EB0D7A">
        <w:rPr>
          <w:rFonts w:ascii="Times New Roman" w:hAnsi="Times New Roman" w:cs="Times New Roman"/>
          <w:color w:val="000000" w:themeColor="text1"/>
          <w:lang w:val="en-US"/>
        </w:rPr>
        <w:t xml:space="preserve">a weaker memory trace transcribed as </w:t>
      </w:r>
      <w:r w:rsidR="0016037B" w:rsidRPr="00EB0D7A">
        <w:rPr>
          <w:rFonts w:ascii="Times New Roman" w:hAnsi="Times New Roman" w:cs="Times New Roman"/>
          <w:color w:val="000000" w:themeColor="text1"/>
          <w:lang w:val="en-US"/>
        </w:rPr>
        <w:t>less detailed memory representations across individuals, thereby decreasing the</w:t>
      </w:r>
      <w:r w:rsidR="00E25B39" w:rsidRPr="00EB0D7A">
        <w:rPr>
          <w:rFonts w:ascii="Times New Roman" w:hAnsi="Times New Roman" w:cs="Times New Roman"/>
          <w:color w:val="000000" w:themeColor="text1"/>
          <w:lang w:val="en-US"/>
        </w:rPr>
        <w:t xml:space="preserve"> amount of similar information recalled by</w:t>
      </w:r>
      <w:r w:rsidR="0016037B" w:rsidRPr="00EB0D7A">
        <w:rPr>
          <w:rFonts w:ascii="Times New Roman" w:hAnsi="Times New Roman" w:cs="Times New Roman"/>
          <w:color w:val="000000" w:themeColor="text1"/>
          <w:lang w:val="en-US"/>
        </w:rPr>
        <w:t xml:space="preserve"> </w:t>
      </w:r>
      <w:r w:rsidR="00E25B39" w:rsidRPr="00EB0D7A">
        <w:rPr>
          <w:rFonts w:ascii="Times New Roman" w:hAnsi="Times New Roman" w:cs="Times New Roman"/>
          <w:color w:val="000000" w:themeColor="text1"/>
          <w:lang w:val="en-US"/>
        </w:rPr>
        <w:t>people</w:t>
      </w:r>
      <w:r w:rsidR="0016037B" w:rsidRPr="00EB0D7A">
        <w:rPr>
          <w:rFonts w:ascii="Times New Roman" w:hAnsi="Times New Roman" w:cs="Times New Roman"/>
          <w:color w:val="000000" w:themeColor="text1"/>
          <w:lang w:val="en-US"/>
        </w:rPr>
        <w:t>. Furthermore</w:t>
      </w:r>
      <w:r w:rsidR="003D230D" w:rsidRPr="00EB0D7A">
        <w:rPr>
          <w:rFonts w:ascii="Times New Roman" w:hAnsi="Times New Roman" w:cs="Times New Roman"/>
          <w:color w:val="000000" w:themeColor="text1"/>
          <w:lang w:val="en-US"/>
        </w:rPr>
        <w:t xml:space="preserve">, </w:t>
      </w:r>
      <w:r w:rsidR="00FC5006" w:rsidRPr="00EB0D7A">
        <w:rPr>
          <w:rFonts w:ascii="Times New Roman" w:hAnsi="Times New Roman" w:cs="Times New Roman"/>
          <w:color w:val="000000" w:themeColor="text1"/>
          <w:lang w:val="en-US"/>
        </w:rPr>
        <w:t>reduced</w:t>
      </w:r>
      <w:r w:rsidR="0016037B" w:rsidRPr="00EB0D7A">
        <w:rPr>
          <w:rFonts w:ascii="Times New Roman" w:hAnsi="Times New Roman" w:cs="Times New Roman"/>
          <w:color w:val="000000" w:themeColor="text1"/>
          <w:lang w:val="en-US"/>
        </w:rPr>
        <w:t xml:space="preserve"> encoding </w:t>
      </w:r>
      <w:r w:rsidR="00FC5006" w:rsidRPr="00EB0D7A">
        <w:rPr>
          <w:rFonts w:ascii="Times New Roman" w:hAnsi="Times New Roman" w:cs="Times New Roman"/>
          <w:color w:val="000000" w:themeColor="text1"/>
          <w:lang w:val="en-US"/>
        </w:rPr>
        <w:t>may limit</w:t>
      </w:r>
      <w:r w:rsidR="003D230D" w:rsidRPr="00EB0D7A">
        <w:rPr>
          <w:rFonts w:ascii="Times New Roman" w:hAnsi="Times New Roman" w:cs="Times New Roman"/>
          <w:color w:val="000000" w:themeColor="text1"/>
          <w:lang w:val="en-US"/>
        </w:rPr>
        <w:t xml:space="preserve"> the </w:t>
      </w:r>
      <w:r w:rsidR="0016037B" w:rsidRPr="00EB0D7A">
        <w:rPr>
          <w:rFonts w:ascii="Times New Roman" w:hAnsi="Times New Roman" w:cs="Times New Roman"/>
          <w:color w:val="000000" w:themeColor="text1"/>
          <w:lang w:val="en-US"/>
        </w:rPr>
        <w:t>amount</w:t>
      </w:r>
      <w:r w:rsidR="003D230D" w:rsidRPr="00EB0D7A">
        <w:rPr>
          <w:rFonts w:ascii="Times New Roman" w:hAnsi="Times New Roman" w:cs="Times New Roman"/>
          <w:color w:val="000000" w:themeColor="text1"/>
          <w:lang w:val="en-US"/>
        </w:rPr>
        <w:t xml:space="preserve"> of </w:t>
      </w:r>
      <w:r w:rsidR="0016037B" w:rsidRPr="00EB0D7A">
        <w:rPr>
          <w:rFonts w:ascii="Times New Roman" w:hAnsi="Times New Roman" w:cs="Times New Roman"/>
          <w:color w:val="000000" w:themeColor="text1"/>
          <w:lang w:val="en-US"/>
        </w:rPr>
        <w:t>available information</w:t>
      </w:r>
      <w:r w:rsidR="003D230D" w:rsidRPr="00EB0D7A">
        <w:rPr>
          <w:rFonts w:ascii="Times New Roman" w:hAnsi="Times New Roman" w:cs="Times New Roman"/>
          <w:color w:val="000000" w:themeColor="text1"/>
          <w:lang w:val="en-US"/>
        </w:rPr>
        <w:t xml:space="preserve"> to rely on </w:t>
      </w:r>
      <w:r w:rsidR="0016037B" w:rsidRPr="00EB0D7A">
        <w:rPr>
          <w:rFonts w:ascii="Times New Roman" w:hAnsi="Times New Roman" w:cs="Times New Roman"/>
          <w:color w:val="000000" w:themeColor="text1"/>
          <w:lang w:val="en-US"/>
        </w:rPr>
        <w:t>for constructing</w:t>
      </w:r>
      <w:r w:rsidR="003D230D" w:rsidRPr="00EB0D7A">
        <w:rPr>
          <w:rFonts w:ascii="Times New Roman" w:hAnsi="Times New Roman" w:cs="Times New Roman"/>
          <w:color w:val="000000" w:themeColor="text1"/>
          <w:lang w:val="en-US"/>
        </w:rPr>
        <w:t xml:space="preserve"> future</w:t>
      </w:r>
      <w:r w:rsidR="0016037B" w:rsidRPr="00EB0D7A">
        <w:rPr>
          <w:rFonts w:ascii="Times New Roman" w:hAnsi="Times New Roman" w:cs="Times New Roman"/>
          <w:color w:val="000000" w:themeColor="text1"/>
          <w:lang w:val="en-US"/>
        </w:rPr>
        <w:t xml:space="preserve"> thoughts</w:t>
      </w:r>
      <w:r w:rsidR="003D230D" w:rsidRPr="00EB0D7A">
        <w:rPr>
          <w:rFonts w:ascii="Times New Roman" w:hAnsi="Times New Roman" w:cs="Times New Roman"/>
          <w:color w:val="000000" w:themeColor="text1"/>
          <w:lang w:val="en-US"/>
        </w:rPr>
        <w:t xml:space="preserve">, </w:t>
      </w:r>
      <w:r w:rsidR="008D4BEA" w:rsidRPr="00EB0D7A">
        <w:rPr>
          <w:rFonts w:ascii="Times New Roman" w:hAnsi="Times New Roman" w:cs="Times New Roman"/>
          <w:color w:val="000000" w:themeColor="text1"/>
          <w:lang w:val="en-US"/>
        </w:rPr>
        <w:t xml:space="preserve">hence reducing </w:t>
      </w:r>
      <w:r w:rsidR="000011D5" w:rsidRPr="00EB0D7A">
        <w:rPr>
          <w:rFonts w:ascii="Times New Roman" w:hAnsi="Times New Roman" w:cs="Times New Roman"/>
          <w:color w:val="000000" w:themeColor="text1"/>
          <w:lang w:val="en-US"/>
        </w:rPr>
        <w:t>the</w:t>
      </w:r>
      <w:r w:rsidR="00441B8B" w:rsidRPr="00EB0D7A">
        <w:rPr>
          <w:rFonts w:ascii="Times New Roman" w:hAnsi="Times New Roman" w:cs="Times New Roman"/>
          <w:color w:val="000000" w:themeColor="text1"/>
          <w:lang w:val="en-US"/>
        </w:rPr>
        <w:t xml:space="preserve"> </w:t>
      </w:r>
      <w:r w:rsidR="003D230D" w:rsidRPr="00EB0D7A">
        <w:rPr>
          <w:rFonts w:ascii="Times New Roman" w:hAnsi="Times New Roman" w:cs="Times New Roman"/>
          <w:color w:val="000000" w:themeColor="text1"/>
          <w:lang w:val="en-US"/>
        </w:rPr>
        <w:t>similarity of future thoughts (</w:t>
      </w:r>
      <w:r w:rsidR="00875434" w:rsidRPr="00EB0D7A">
        <w:rPr>
          <w:rFonts w:ascii="Times New Roman" w:hAnsi="Times New Roman" w:cs="Times New Roman"/>
          <w:color w:val="000000" w:themeColor="text1"/>
          <w:lang w:val="en-US"/>
        </w:rPr>
        <w:t xml:space="preserve">Schacter &amp; Addis, 2007; </w:t>
      </w:r>
      <w:r w:rsidR="003D230D" w:rsidRPr="00EB0D7A">
        <w:rPr>
          <w:rFonts w:ascii="Times New Roman" w:hAnsi="Times New Roman" w:cs="Times New Roman"/>
          <w:color w:val="000000" w:themeColor="text1"/>
          <w:lang w:val="en-US"/>
        </w:rPr>
        <w:t>Szpunar &amp; Szpunar, 2016).</w:t>
      </w:r>
      <w:r w:rsidR="00FC5006" w:rsidRPr="00EB0D7A">
        <w:rPr>
          <w:rFonts w:ascii="Times New Roman" w:hAnsi="Times New Roman" w:cs="Times New Roman"/>
          <w:color w:val="000000" w:themeColor="text1"/>
          <w:lang w:val="en-US"/>
        </w:rPr>
        <w:t xml:space="preserve"> In contrast, the exposure to ideologically aligned media facilitate</w:t>
      </w:r>
      <w:r w:rsidR="0031249B" w:rsidRPr="00EB0D7A">
        <w:rPr>
          <w:rFonts w:ascii="Times New Roman" w:hAnsi="Times New Roman" w:cs="Times New Roman"/>
          <w:color w:val="000000" w:themeColor="text1"/>
          <w:lang w:val="en-US"/>
        </w:rPr>
        <w:t>d by</w:t>
      </w:r>
      <w:r w:rsidR="00FC5006" w:rsidRPr="00EB0D7A">
        <w:rPr>
          <w:rFonts w:ascii="Times New Roman" w:hAnsi="Times New Roman" w:cs="Times New Roman"/>
          <w:color w:val="000000" w:themeColor="text1"/>
          <w:lang w:val="en-US"/>
        </w:rPr>
        <w:t xml:space="preserve"> self-consistent processing, </w:t>
      </w:r>
      <w:r w:rsidR="0031249B" w:rsidRPr="00EB0D7A">
        <w:rPr>
          <w:rFonts w:ascii="Times New Roman" w:hAnsi="Times New Roman" w:cs="Times New Roman"/>
          <w:color w:val="000000" w:themeColor="text1"/>
          <w:lang w:val="en-US"/>
        </w:rPr>
        <w:t>should enhance</w:t>
      </w:r>
      <w:r w:rsidR="00FC5006" w:rsidRPr="00EB0D7A">
        <w:rPr>
          <w:rFonts w:ascii="Times New Roman" w:hAnsi="Times New Roman" w:cs="Times New Roman"/>
          <w:color w:val="000000" w:themeColor="text1"/>
          <w:lang w:val="en-US"/>
        </w:rPr>
        <w:t xml:space="preserve"> memory encoding and retrieval, thereby promoting greater similarity in both collective memories and future thoughts.</w:t>
      </w:r>
    </w:p>
    <w:p w14:paraId="4E4C78E9" w14:textId="452755FA" w:rsidR="00E25B39" w:rsidRPr="00C24F18" w:rsidRDefault="00E25B39" w:rsidP="0006153B">
      <w:pPr>
        <w:spacing w:line="360" w:lineRule="auto"/>
        <w:ind w:firstLine="708"/>
        <w:jc w:val="both"/>
        <w:rPr>
          <w:rFonts w:ascii="Times New Roman" w:hAnsi="Times New Roman" w:cs="Times New Roman"/>
          <w:i/>
          <w:iCs/>
          <w:color w:val="000000" w:themeColor="text1"/>
          <w:lang w:val="en-US"/>
        </w:rPr>
      </w:pPr>
      <w:r w:rsidRPr="00C24F18">
        <w:rPr>
          <w:rFonts w:ascii="Times New Roman" w:hAnsi="Times New Roman" w:cs="Times New Roman"/>
          <w:i/>
          <w:iCs/>
          <w:color w:val="000000" w:themeColor="text1"/>
          <w:lang w:val="en-US"/>
        </w:rPr>
        <w:t xml:space="preserve">Political Identity </w:t>
      </w:r>
      <w:r w:rsidR="0049142D" w:rsidRPr="00C24F18">
        <w:rPr>
          <w:rFonts w:ascii="Times New Roman" w:hAnsi="Times New Roman" w:cs="Times New Roman"/>
          <w:i/>
          <w:iCs/>
          <w:color w:val="000000" w:themeColor="text1"/>
          <w:lang w:val="en-US"/>
        </w:rPr>
        <w:t>Effect</w:t>
      </w:r>
    </w:p>
    <w:p w14:paraId="0DB97D9D" w14:textId="3A85DDE0" w:rsidR="0099614E" w:rsidRPr="00C24F18" w:rsidRDefault="005210AC"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Next</w:t>
      </w:r>
      <w:r w:rsidR="003D230D" w:rsidRPr="00C24F18">
        <w:rPr>
          <w:rFonts w:ascii="Times New Roman" w:hAnsi="Times New Roman" w:cs="Times New Roman"/>
          <w:color w:val="000000" w:themeColor="text1"/>
          <w:lang w:val="en-US"/>
        </w:rPr>
        <w:t xml:space="preserve">, </w:t>
      </w:r>
      <w:r w:rsidRPr="00C24F18">
        <w:rPr>
          <w:rFonts w:ascii="Times New Roman" w:hAnsi="Times New Roman" w:cs="Times New Roman"/>
          <w:color w:val="000000" w:themeColor="text1"/>
          <w:lang w:val="en-US"/>
        </w:rPr>
        <w:t xml:space="preserve">we hypothesize a </w:t>
      </w:r>
      <w:r w:rsidR="00875434" w:rsidRPr="00C24F18">
        <w:rPr>
          <w:rFonts w:ascii="Times New Roman" w:hAnsi="Times New Roman" w:cs="Times New Roman"/>
          <w:color w:val="000000" w:themeColor="text1"/>
          <w:lang w:val="en-US"/>
        </w:rPr>
        <w:t>political identity</w:t>
      </w:r>
      <w:r w:rsidRPr="00C24F18">
        <w:rPr>
          <w:rFonts w:ascii="Times New Roman" w:hAnsi="Times New Roman" w:cs="Times New Roman"/>
          <w:color w:val="000000" w:themeColor="text1"/>
          <w:lang w:val="en-US"/>
        </w:rPr>
        <w:t xml:space="preserve"> </w:t>
      </w:r>
      <w:r w:rsidR="00875434" w:rsidRPr="00C24F18">
        <w:rPr>
          <w:rFonts w:ascii="Times New Roman" w:hAnsi="Times New Roman" w:cs="Times New Roman"/>
          <w:color w:val="000000" w:themeColor="text1"/>
          <w:lang w:val="en-US"/>
        </w:rPr>
        <w:t>e</w:t>
      </w:r>
      <w:r w:rsidRPr="00C24F18">
        <w:rPr>
          <w:rFonts w:ascii="Times New Roman" w:hAnsi="Times New Roman" w:cs="Times New Roman"/>
          <w:color w:val="000000" w:themeColor="text1"/>
          <w:lang w:val="en-US"/>
        </w:rPr>
        <w:t>ffect</w:t>
      </w:r>
      <w:r w:rsidRPr="00C24F18">
        <w:rPr>
          <w:rFonts w:ascii="Times New Roman" w:hAnsi="Times New Roman" w:cs="Times New Roman"/>
          <w:i/>
          <w:iCs/>
          <w:color w:val="000000" w:themeColor="text1"/>
          <w:lang w:val="en-US"/>
        </w:rPr>
        <w:t xml:space="preserve"> </w:t>
      </w:r>
      <w:r w:rsidRPr="00C24F18">
        <w:rPr>
          <w:rFonts w:ascii="Times New Roman" w:hAnsi="Times New Roman" w:cs="Times New Roman"/>
          <w:color w:val="000000" w:themeColor="text1"/>
          <w:lang w:val="en-US"/>
        </w:rPr>
        <w:t xml:space="preserve">drawing on studies showing </w:t>
      </w:r>
      <w:r w:rsidR="00ED1077" w:rsidRPr="00C24F18">
        <w:rPr>
          <w:rFonts w:ascii="Times New Roman" w:hAnsi="Times New Roman" w:cs="Times New Roman"/>
          <w:color w:val="000000" w:themeColor="text1"/>
          <w:lang w:val="en-US"/>
        </w:rPr>
        <w:t>cognitive and personality traits</w:t>
      </w:r>
      <w:r w:rsidR="00B35B46" w:rsidRPr="00C24F18">
        <w:rPr>
          <w:rFonts w:ascii="Times New Roman" w:hAnsi="Times New Roman" w:cs="Times New Roman"/>
          <w:color w:val="000000" w:themeColor="text1"/>
          <w:lang w:val="en-US"/>
        </w:rPr>
        <w:t xml:space="preserve"> </w:t>
      </w:r>
      <w:r w:rsidR="00AE012F" w:rsidRPr="00C24F18">
        <w:rPr>
          <w:rFonts w:ascii="Times New Roman" w:hAnsi="Times New Roman" w:cs="Times New Roman"/>
          <w:color w:val="000000" w:themeColor="text1"/>
          <w:lang w:val="en-US"/>
        </w:rPr>
        <w:t>difference</w:t>
      </w:r>
      <w:r w:rsidR="003D230D" w:rsidRPr="00C24F18">
        <w:rPr>
          <w:rFonts w:ascii="Times New Roman" w:hAnsi="Times New Roman" w:cs="Times New Roman"/>
          <w:color w:val="000000" w:themeColor="text1"/>
          <w:lang w:val="en-US"/>
        </w:rPr>
        <w:t>s</w:t>
      </w:r>
      <w:r w:rsidR="00AE012F" w:rsidRPr="00C24F18">
        <w:rPr>
          <w:rFonts w:ascii="Times New Roman" w:hAnsi="Times New Roman" w:cs="Times New Roman"/>
          <w:color w:val="000000" w:themeColor="text1"/>
          <w:lang w:val="en-US"/>
        </w:rPr>
        <w:t xml:space="preserve"> between left-leaning and right-leaning</w:t>
      </w:r>
      <w:r w:rsidR="00875434" w:rsidRPr="00C24F18">
        <w:rPr>
          <w:rFonts w:ascii="Times New Roman" w:hAnsi="Times New Roman" w:cs="Times New Roman"/>
          <w:color w:val="000000" w:themeColor="text1"/>
          <w:lang w:val="en-US"/>
        </w:rPr>
        <w:t xml:space="preserve"> individuals</w:t>
      </w:r>
      <w:r w:rsidR="00AE012F" w:rsidRPr="00C24F18">
        <w:rPr>
          <w:rFonts w:ascii="Times New Roman" w:hAnsi="Times New Roman" w:cs="Times New Roman"/>
          <w:color w:val="000000" w:themeColor="text1"/>
          <w:lang w:val="en-US"/>
        </w:rPr>
        <w:t xml:space="preserve"> </w:t>
      </w:r>
      <w:r w:rsidR="00B35B46" w:rsidRPr="00C24F18">
        <w:rPr>
          <w:rFonts w:ascii="Times New Roman" w:hAnsi="Times New Roman" w:cs="Times New Roman"/>
          <w:color w:val="000000" w:themeColor="text1"/>
          <w:lang w:val="en-US"/>
        </w:rPr>
        <w:t>(</w:t>
      </w:r>
      <w:r w:rsidR="003D230D" w:rsidRPr="00C24F18">
        <w:rPr>
          <w:rFonts w:ascii="Times New Roman" w:hAnsi="Times New Roman" w:cs="Times New Roman"/>
          <w:color w:val="000000" w:themeColor="text1"/>
          <w:lang w:val="en-US"/>
        </w:rPr>
        <w:t xml:space="preserve">Kraft et al., 2015; </w:t>
      </w:r>
      <w:proofErr w:type="spellStart"/>
      <w:r w:rsidR="003D230D" w:rsidRPr="00C24F18">
        <w:rPr>
          <w:rFonts w:ascii="Times New Roman" w:hAnsi="Times New Roman" w:cs="Times New Roman"/>
          <w:color w:val="000000" w:themeColor="text1"/>
          <w:lang w:val="en-US"/>
        </w:rPr>
        <w:t>Kruglanski</w:t>
      </w:r>
      <w:proofErr w:type="spellEnd"/>
      <w:r w:rsidR="003D230D" w:rsidRPr="00C24F18">
        <w:rPr>
          <w:rFonts w:ascii="Times New Roman" w:hAnsi="Times New Roman" w:cs="Times New Roman"/>
          <w:color w:val="000000" w:themeColor="text1"/>
          <w:lang w:val="en-US"/>
        </w:rPr>
        <w:t xml:space="preserve"> &amp; Webster, 1996; Jost, 2021; Stroud, 2008</w:t>
      </w:r>
      <w:r w:rsidR="00B35B46" w:rsidRPr="00C24F18">
        <w:rPr>
          <w:rFonts w:ascii="Times New Roman" w:hAnsi="Times New Roman" w:cs="Times New Roman"/>
          <w:color w:val="000000" w:themeColor="text1"/>
          <w:lang w:val="en-US"/>
        </w:rPr>
        <w:t>)</w:t>
      </w:r>
      <w:r w:rsidRPr="00C24F18">
        <w:rPr>
          <w:rFonts w:ascii="Times New Roman" w:hAnsi="Times New Roman" w:cs="Times New Roman"/>
          <w:color w:val="000000" w:themeColor="text1"/>
          <w:lang w:val="en-US"/>
        </w:rPr>
        <w:t xml:space="preserve">. </w:t>
      </w:r>
      <w:r w:rsidR="00E530FB" w:rsidRPr="00C24F18">
        <w:rPr>
          <w:rFonts w:ascii="Times New Roman" w:hAnsi="Times New Roman" w:cs="Times New Roman"/>
          <w:color w:val="000000" w:themeColor="text1"/>
          <w:lang w:val="en-US"/>
        </w:rPr>
        <w:t>Therefore,</w:t>
      </w:r>
      <w:r w:rsidR="00ED1077" w:rsidRPr="00C24F18">
        <w:rPr>
          <w:rFonts w:ascii="Times New Roman" w:hAnsi="Times New Roman" w:cs="Times New Roman"/>
          <w:color w:val="000000" w:themeColor="text1"/>
          <w:lang w:val="en-US"/>
        </w:rPr>
        <w:t xml:space="preserve"> </w:t>
      </w:r>
      <w:r w:rsidR="008C034D" w:rsidRPr="00C24F18">
        <w:rPr>
          <w:rFonts w:ascii="Times New Roman" w:hAnsi="Times New Roman" w:cs="Times New Roman"/>
          <w:color w:val="000000" w:themeColor="text1"/>
          <w:lang w:val="en-US"/>
        </w:rPr>
        <w:t>right-leaning</w:t>
      </w:r>
      <w:r w:rsidR="00E530FB" w:rsidRPr="00C24F18">
        <w:rPr>
          <w:rFonts w:ascii="Times New Roman" w:hAnsi="Times New Roman" w:cs="Times New Roman"/>
          <w:color w:val="000000" w:themeColor="text1"/>
          <w:lang w:val="en-US"/>
        </w:rPr>
        <w:t xml:space="preserve"> people should</w:t>
      </w:r>
      <w:r w:rsidR="003D230D" w:rsidRPr="00C24F18">
        <w:rPr>
          <w:rFonts w:ascii="Times New Roman" w:hAnsi="Times New Roman" w:cs="Times New Roman"/>
          <w:color w:val="000000" w:themeColor="text1"/>
          <w:lang w:val="en-US"/>
        </w:rPr>
        <w:t xml:space="preserve"> have</w:t>
      </w:r>
      <w:r w:rsidR="00ED1077" w:rsidRPr="00C24F18">
        <w:rPr>
          <w:rFonts w:ascii="Times New Roman" w:hAnsi="Times New Roman" w:cs="Times New Roman"/>
          <w:color w:val="000000" w:themeColor="text1"/>
          <w:lang w:val="en-US"/>
        </w:rPr>
        <w:t xml:space="preserve"> more similar memories than </w:t>
      </w:r>
      <w:r w:rsidR="008C034D" w:rsidRPr="00C24F18">
        <w:rPr>
          <w:rFonts w:ascii="Times New Roman" w:hAnsi="Times New Roman" w:cs="Times New Roman"/>
          <w:color w:val="000000" w:themeColor="text1"/>
          <w:lang w:val="en-US"/>
        </w:rPr>
        <w:t>left-leaning</w:t>
      </w:r>
      <w:r w:rsidR="00ED1077" w:rsidRPr="00C24F18">
        <w:rPr>
          <w:rFonts w:ascii="Times New Roman" w:hAnsi="Times New Roman" w:cs="Times New Roman"/>
          <w:color w:val="000000" w:themeColor="text1"/>
          <w:lang w:val="en-US"/>
        </w:rPr>
        <w:t>, as they are more oriented to cognitive closure and uniformity than liberals</w:t>
      </w:r>
      <w:r w:rsidR="00E530FB" w:rsidRPr="00C24F18">
        <w:rPr>
          <w:rFonts w:ascii="Times New Roman" w:hAnsi="Times New Roman" w:cs="Times New Roman"/>
          <w:color w:val="000000" w:themeColor="text1"/>
          <w:lang w:val="en-US"/>
        </w:rPr>
        <w:t>. The latter</w:t>
      </w:r>
      <w:r w:rsidR="00ED1077" w:rsidRPr="00C24F18">
        <w:rPr>
          <w:rFonts w:ascii="Times New Roman" w:hAnsi="Times New Roman" w:cs="Times New Roman"/>
          <w:color w:val="000000" w:themeColor="text1"/>
          <w:lang w:val="en-US"/>
        </w:rPr>
        <w:t xml:space="preserve"> are more open and used to diverse media source</w:t>
      </w:r>
      <w:r w:rsidR="00B35B46" w:rsidRPr="00C24F18">
        <w:rPr>
          <w:rFonts w:ascii="Times New Roman" w:hAnsi="Times New Roman" w:cs="Times New Roman"/>
          <w:color w:val="000000" w:themeColor="text1"/>
          <w:lang w:val="en-US"/>
        </w:rPr>
        <w:t>s</w:t>
      </w:r>
      <w:r w:rsidR="00E530FB" w:rsidRPr="00C24F18">
        <w:rPr>
          <w:rFonts w:ascii="Times New Roman" w:hAnsi="Times New Roman" w:cs="Times New Roman"/>
          <w:color w:val="000000" w:themeColor="text1"/>
          <w:lang w:val="en-US"/>
        </w:rPr>
        <w:t xml:space="preserve"> which can </w:t>
      </w:r>
      <w:r w:rsidR="00ED1077" w:rsidRPr="00C24F18">
        <w:rPr>
          <w:rFonts w:ascii="Times New Roman" w:hAnsi="Times New Roman" w:cs="Times New Roman"/>
          <w:color w:val="000000" w:themeColor="text1"/>
          <w:lang w:val="en-US"/>
        </w:rPr>
        <w:t xml:space="preserve">lead to higher flexibility </w:t>
      </w:r>
      <w:r w:rsidR="00717729" w:rsidRPr="00C24F18">
        <w:rPr>
          <w:rFonts w:ascii="Times New Roman" w:hAnsi="Times New Roman" w:cs="Times New Roman"/>
          <w:color w:val="000000" w:themeColor="text1"/>
          <w:lang w:val="en-US"/>
        </w:rPr>
        <w:t>and consideration of</w:t>
      </w:r>
      <w:r w:rsidR="00ED1077" w:rsidRPr="00C24F18">
        <w:rPr>
          <w:rFonts w:ascii="Times New Roman" w:hAnsi="Times New Roman" w:cs="Times New Roman"/>
          <w:color w:val="000000" w:themeColor="text1"/>
          <w:lang w:val="en-US"/>
        </w:rPr>
        <w:t xml:space="preserve"> diverse interpretations</w:t>
      </w:r>
      <w:r w:rsidR="00875434" w:rsidRPr="00C24F18">
        <w:rPr>
          <w:rFonts w:ascii="Times New Roman" w:hAnsi="Times New Roman" w:cs="Times New Roman"/>
          <w:color w:val="000000" w:themeColor="text1"/>
          <w:lang w:val="en-US"/>
        </w:rPr>
        <w:t xml:space="preserve"> </w:t>
      </w:r>
      <w:r w:rsidR="00E530FB" w:rsidRPr="00C24F18">
        <w:rPr>
          <w:rFonts w:ascii="Times New Roman" w:hAnsi="Times New Roman" w:cs="Times New Roman"/>
          <w:color w:val="000000" w:themeColor="text1"/>
          <w:lang w:val="en-US"/>
        </w:rPr>
        <w:t xml:space="preserve">and </w:t>
      </w:r>
      <w:r w:rsidR="00717729" w:rsidRPr="00C24F18">
        <w:rPr>
          <w:rFonts w:ascii="Times New Roman" w:hAnsi="Times New Roman" w:cs="Times New Roman"/>
          <w:color w:val="000000" w:themeColor="text1"/>
          <w:lang w:val="en-US"/>
        </w:rPr>
        <w:t xml:space="preserve">should </w:t>
      </w:r>
      <w:r w:rsidR="00875434" w:rsidRPr="00C24F18">
        <w:rPr>
          <w:rFonts w:ascii="Times New Roman" w:hAnsi="Times New Roman" w:cs="Times New Roman"/>
          <w:color w:val="000000" w:themeColor="text1"/>
          <w:lang w:val="en-US"/>
        </w:rPr>
        <w:t>reduc</w:t>
      </w:r>
      <w:r w:rsidR="00E530FB" w:rsidRPr="00C24F18">
        <w:rPr>
          <w:rFonts w:ascii="Times New Roman" w:hAnsi="Times New Roman" w:cs="Times New Roman"/>
          <w:color w:val="000000" w:themeColor="text1"/>
          <w:lang w:val="en-US"/>
        </w:rPr>
        <w:t>e</w:t>
      </w:r>
      <w:r w:rsidR="00875434" w:rsidRPr="00C24F18">
        <w:rPr>
          <w:rFonts w:ascii="Times New Roman" w:hAnsi="Times New Roman" w:cs="Times New Roman"/>
          <w:color w:val="000000" w:themeColor="text1"/>
          <w:lang w:val="en-US"/>
        </w:rPr>
        <w:t xml:space="preserve"> the similarity of memories</w:t>
      </w:r>
      <w:r w:rsidR="00ED1077" w:rsidRPr="00C24F18">
        <w:rPr>
          <w:rFonts w:ascii="Times New Roman" w:hAnsi="Times New Roman" w:cs="Times New Roman"/>
          <w:color w:val="000000" w:themeColor="text1"/>
          <w:lang w:val="en-US"/>
        </w:rPr>
        <w:t>.</w:t>
      </w:r>
      <w:r w:rsidR="000011D5" w:rsidRPr="00C24F18">
        <w:rPr>
          <w:rFonts w:ascii="Times New Roman" w:hAnsi="Times New Roman" w:cs="Times New Roman"/>
          <w:color w:val="000000" w:themeColor="text1"/>
          <w:lang w:val="en-US"/>
        </w:rPr>
        <w:t xml:space="preserve"> While the investigation of political identity on the similarity of future thoughts was exploratory, we expected to find group differences </w:t>
      </w:r>
      <w:proofErr w:type="gramStart"/>
      <w:r w:rsidR="000011D5" w:rsidRPr="00C24F18">
        <w:rPr>
          <w:rFonts w:ascii="Times New Roman" w:hAnsi="Times New Roman" w:cs="Times New Roman"/>
          <w:color w:val="000000" w:themeColor="text1"/>
          <w:lang w:val="en-US"/>
        </w:rPr>
        <w:t>similar to</w:t>
      </w:r>
      <w:proofErr w:type="gramEnd"/>
      <w:r w:rsidR="000011D5" w:rsidRPr="00C24F18">
        <w:rPr>
          <w:rFonts w:ascii="Times New Roman" w:hAnsi="Times New Roman" w:cs="Times New Roman"/>
          <w:color w:val="000000" w:themeColor="text1"/>
          <w:lang w:val="en-US"/>
        </w:rPr>
        <w:t xml:space="preserve"> the one found for the memories</w:t>
      </w:r>
      <w:r w:rsidR="00310666" w:rsidRPr="00C24F18">
        <w:rPr>
          <w:rFonts w:ascii="Times New Roman" w:hAnsi="Times New Roman" w:cs="Times New Roman"/>
          <w:color w:val="000000" w:themeColor="text1"/>
          <w:lang w:val="en-US"/>
        </w:rPr>
        <w:t>’</w:t>
      </w:r>
      <w:r w:rsidR="000011D5" w:rsidRPr="00C24F18">
        <w:rPr>
          <w:rFonts w:ascii="Times New Roman" w:hAnsi="Times New Roman" w:cs="Times New Roman"/>
          <w:color w:val="000000" w:themeColor="text1"/>
          <w:lang w:val="en-US"/>
        </w:rPr>
        <w:t xml:space="preserve"> similarity, as the past is used to imagine the future (</w:t>
      </w:r>
      <w:r w:rsidR="000644B8" w:rsidRPr="00C24F18">
        <w:rPr>
          <w:rFonts w:ascii="Times New Roman" w:hAnsi="Times New Roman" w:cs="Times New Roman"/>
          <w:color w:val="000000" w:themeColor="text1"/>
          <w:lang w:val="en-US"/>
        </w:rPr>
        <w:t>Schacter</w:t>
      </w:r>
      <w:r w:rsidR="000011D5" w:rsidRPr="00C24F18">
        <w:rPr>
          <w:rFonts w:ascii="Times New Roman" w:hAnsi="Times New Roman" w:cs="Times New Roman"/>
          <w:color w:val="000000" w:themeColor="text1"/>
          <w:lang w:val="en-US"/>
        </w:rPr>
        <w:t xml:space="preserve"> &amp; Addis, 200</w:t>
      </w:r>
      <w:r w:rsidR="000644B8" w:rsidRPr="00C24F18">
        <w:rPr>
          <w:rFonts w:ascii="Times New Roman" w:hAnsi="Times New Roman" w:cs="Times New Roman"/>
          <w:color w:val="000000" w:themeColor="text1"/>
          <w:lang w:val="en-US"/>
        </w:rPr>
        <w:t>7</w:t>
      </w:r>
      <w:r w:rsidR="00875434" w:rsidRPr="00C24F18">
        <w:rPr>
          <w:rFonts w:ascii="Times New Roman" w:hAnsi="Times New Roman" w:cs="Times New Roman"/>
          <w:color w:val="000000" w:themeColor="text1"/>
          <w:lang w:val="en-US"/>
        </w:rPr>
        <w:t>; Szpunar &amp; Szpunar, 2016</w:t>
      </w:r>
      <w:r w:rsidR="000011D5" w:rsidRPr="00C24F18">
        <w:rPr>
          <w:rFonts w:ascii="Times New Roman" w:hAnsi="Times New Roman" w:cs="Times New Roman"/>
          <w:color w:val="000000" w:themeColor="text1"/>
          <w:lang w:val="en-US"/>
        </w:rPr>
        <w:t>).</w:t>
      </w:r>
    </w:p>
    <w:p w14:paraId="79641226" w14:textId="184CBBDF" w:rsidR="00E25B39" w:rsidRPr="00C24F18" w:rsidRDefault="00E25B39"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i/>
          <w:iCs/>
          <w:color w:val="000000" w:themeColor="text1"/>
          <w:lang w:val="en-US"/>
        </w:rPr>
        <w:t>Additional Variables Influence on Collective Memories and Future Thoughts</w:t>
      </w:r>
    </w:p>
    <w:p w14:paraId="730F03F9" w14:textId="55E23A19" w:rsidR="002473DE" w:rsidRPr="00C24F18" w:rsidRDefault="006E7F43"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lastRenderedPageBreak/>
        <w:t>Finally,</w:t>
      </w:r>
      <w:r w:rsidR="00C834BC" w:rsidRPr="00C24F18">
        <w:rPr>
          <w:rFonts w:ascii="Times New Roman" w:hAnsi="Times New Roman" w:cs="Times New Roman"/>
          <w:color w:val="000000" w:themeColor="text1"/>
          <w:lang w:val="en-US"/>
        </w:rPr>
        <w:t xml:space="preserve"> the degree of political identity, </w:t>
      </w:r>
      <w:r w:rsidRPr="00C24F18">
        <w:rPr>
          <w:rFonts w:ascii="Times New Roman" w:hAnsi="Times New Roman" w:cs="Times New Roman"/>
          <w:color w:val="000000" w:themeColor="text1"/>
          <w:lang w:val="en-US"/>
        </w:rPr>
        <w:t>national</w:t>
      </w:r>
      <w:r w:rsidR="00C834BC" w:rsidRPr="00C24F18">
        <w:rPr>
          <w:rFonts w:ascii="Times New Roman" w:hAnsi="Times New Roman" w:cs="Times New Roman"/>
          <w:color w:val="000000" w:themeColor="text1"/>
          <w:lang w:val="en-US"/>
        </w:rPr>
        <w:t xml:space="preserve"> identity</w:t>
      </w:r>
      <w:r w:rsidR="000011D5" w:rsidRPr="00C24F18">
        <w:rPr>
          <w:rFonts w:ascii="Times New Roman" w:hAnsi="Times New Roman" w:cs="Times New Roman"/>
          <w:color w:val="000000" w:themeColor="text1"/>
          <w:lang w:val="en-US"/>
        </w:rPr>
        <w:t xml:space="preserve">, media frequency, </w:t>
      </w:r>
      <w:r w:rsidR="00E25B39" w:rsidRPr="00C24F18">
        <w:rPr>
          <w:rFonts w:ascii="Times New Roman" w:hAnsi="Times New Roman" w:cs="Times New Roman"/>
          <w:color w:val="000000" w:themeColor="text1"/>
          <w:lang w:val="en-US"/>
        </w:rPr>
        <w:t xml:space="preserve">emotional valence of the event, the importance of the event, </w:t>
      </w:r>
      <w:r w:rsidR="000011D5" w:rsidRPr="00C24F18">
        <w:rPr>
          <w:rFonts w:ascii="Times New Roman" w:hAnsi="Times New Roman" w:cs="Times New Roman"/>
          <w:color w:val="000000" w:themeColor="text1"/>
          <w:lang w:val="en-US"/>
        </w:rPr>
        <w:t>and agency for past and future events</w:t>
      </w:r>
      <w:r w:rsidR="00C834BC" w:rsidRPr="00C24F18">
        <w:rPr>
          <w:rFonts w:ascii="Times New Roman" w:hAnsi="Times New Roman" w:cs="Times New Roman"/>
          <w:color w:val="000000" w:themeColor="text1"/>
          <w:lang w:val="en-US"/>
        </w:rPr>
        <w:t xml:space="preserve"> </w:t>
      </w:r>
      <w:r w:rsidR="002473DE" w:rsidRPr="00C24F18">
        <w:rPr>
          <w:rFonts w:ascii="Times New Roman" w:hAnsi="Times New Roman" w:cs="Times New Roman"/>
          <w:color w:val="000000" w:themeColor="text1"/>
          <w:lang w:val="en-US"/>
        </w:rPr>
        <w:t>were measured to explore their potential influence in shaping the relationship between political identity, media exposure and the similarity of shared memories and future thoughts</w:t>
      </w:r>
      <w:r w:rsidR="00991827" w:rsidRPr="00C24F18">
        <w:rPr>
          <w:rFonts w:ascii="Times New Roman" w:hAnsi="Times New Roman" w:cs="Times New Roman"/>
          <w:color w:val="000000" w:themeColor="text1"/>
          <w:lang w:val="en-US"/>
        </w:rPr>
        <w:t xml:space="preserve"> (Cheriet, </w:t>
      </w:r>
      <w:proofErr w:type="spellStart"/>
      <w:r w:rsidR="00991827" w:rsidRPr="00C24F18">
        <w:rPr>
          <w:rFonts w:ascii="Times New Roman" w:hAnsi="Times New Roman" w:cs="Times New Roman"/>
          <w:color w:val="000000" w:themeColor="text1"/>
          <w:lang w:val="en-US"/>
        </w:rPr>
        <w:t>Folville</w:t>
      </w:r>
      <w:proofErr w:type="spellEnd"/>
      <w:r w:rsidR="00991827" w:rsidRPr="00C24F18">
        <w:rPr>
          <w:rFonts w:ascii="Times New Roman" w:hAnsi="Times New Roman" w:cs="Times New Roman"/>
          <w:color w:val="000000" w:themeColor="text1"/>
          <w:lang w:val="en-US"/>
        </w:rPr>
        <w:t xml:space="preserve">, et al., 2021; Cheriet, Topçu et al., 2023; Mert et al., </w:t>
      </w:r>
      <w:r w:rsidR="00991827" w:rsidRPr="00EB0D7A">
        <w:rPr>
          <w:rFonts w:ascii="Times New Roman" w:hAnsi="Times New Roman" w:cs="Times New Roman"/>
          <w:color w:val="000000" w:themeColor="text1"/>
          <w:lang w:val="en-US"/>
        </w:rPr>
        <w:t>2023; Topçu &amp; Hirst, 2020)</w:t>
      </w:r>
      <w:r w:rsidR="002473DE" w:rsidRPr="00EB0D7A">
        <w:rPr>
          <w:rFonts w:ascii="Times New Roman" w:hAnsi="Times New Roman" w:cs="Times New Roman"/>
          <w:color w:val="000000" w:themeColor="text1"/>
          <w:lang w:val="en-US"/>
        </w:rPr>
        <w:t xml:space="preserve">. </w:t>
      </w:r>
      <w:r w:rsidR="00430A4F" w:rsidRPr="00EB0D7A">
        <w:rPr>
          <w:rFonts w:ascii="Times New Roman" w:hAnsi="Times New Roman" w:cs="Times New Roman"/>
          <w:color w:val="000000" w:themeColor="text1"/>
          <w:lang w:val="en-US"/>
        </w:rPr>
        <w:t>Given the limited prior work directly linking these factors to semantic similarity, no specific directional hypotheses were formally tested.</w:t>
      </w:r>
      <w:r w:rsidR="00430A4F" w:rsidRPr="00C24F18">
        <w:rPr>
          <w:rFonts w:ascii="Times New Roman" w:hAnsi="Times New Roman" w:cs="Times New Roman"/>
          <w:color w:val="000000" w:themeColor="text1"/>
          <w:lang w:val="en-US"/>
        </w:rPr>
        <w:t xml:space="preserve"> </w:t>
      </w:r>
    </w:p>
    <w:p w14:paraId="452870EA" w14:textId="73FE62CC" w:rsidR="006D5B8D" w:rsidRPr="00C24F18" w:rsidRDefault="00BC32E1"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The</w:t>
      </w:r>
      <w:r w:rsidR="00922056" w:rsidRPr="00C24F18">
        <w:rPr>
          <w:rFonts w:ascii="Times New Roman" w:hAnsi="Times New Roman" w:cs="Times New Roman"/>
          <w:color w:val="000000" w:themeColor="text1"/>
          <w:lang w:val="en-US"/>
        </w:rPr>
        <w:t xml:space="preserve"> most</w:t>
      </w:r>
      <w:r w:rsidRPr="00C24F18">
        <w:rPr>
          <w:rFonts w:ascii="Times New Roman" w:hAnsi="Times New Roman" w:cs="Times New Roman"/>
          <w:color w:val="000000" w:themeColor="text1"/>
          <w:lang w:val="en-US"/>
        </w:rPr>
        <w:t xml:space="preserve"> innovative aspect of the study, beyond examining the similarity of memories rather than a quantity of information, </w:t>
      </w:r>
      <w:r w:rsidR="005E4253" w:rsidRPr="00C24F18">
        <w:rPr>
          <w:rFonts w:ascii="Times New Roman" w:hAnsi="Times New Roman" w:cs="Times New Roman"/>
          <w:color w:val="000000" w:themeColor="text1"/>
          <w:lang w:val="en-US"/>
        </w:rPr>
        <w:t xml:space="preserve">is to examine </w:t>
      </w:r>
      <w:r w:rsidR="00F47575" w:rsidRPr="00C24F18">
        <w:rPr>
          <w:rFonts w:ascii="Times New Roman" w:hAnsi="Times New Roman" w:cs="Times New Roman"/>
          <w:color w:val="000000" w:themeColor="text1"/>
          <w:lang w:val="en-US"/>
        </w:rPr>
        <w:t>collective</w:t>
      </w:r>
      <w:r w:rsidR="005E4253" w:rsidRPr="00C24F18">
        <w:rPr>
          <w:rFonts w:ascii="Times New Roman" w:hAnsi="Times New Roman" w:cs="Times New Roman"/>
          <w:color w:val="000000" w:themeColor="text1"/>
          <w:lang w:val="en-US"/>
        </w:rPr>
        <w:t xml:space="preserve"> future thoughts. This investigation should </w:t>
      </w:r>
      <w:r w:rsidR="00991827" w:rsidRPr="00C24F18">
        <w:rPr>
          <w:rFonts w:ascii="Times New Roman" w:hAnsi="Times New Roman" w:cs="Times New Roman"/>
          <w:color w:val="000000" w:themeColor="text1"/>
          <w:lang w:val="en-US"/>
        </w:rPr>
        <w:t>prompt</w:t>
      </w:r>
      <w:r w:rsidR="005E4253" w:rsidRPr="00C24F18">
        <w:rPr>
          <w:rFonts w:ascii="Times New Roman" w:hAnsi="Times New Roman" w:cs="Times New Roman"/>
          <w:color w:val="000000" w:themeColor="text1"/>
          <w:lang w:val="en-US"/>
        </w:rPr>
        <w:t xml:space="preserve"> </w:t>
      </w:r>
      <w:r w:rsidR="00991827" w:rsidRPr="00C24F18">
        <w:rPr>
          <w:rFonts w:ascii="Times New Roman" w:hAnsi="Times New Roman" w:cs="Times New Roman"/>
          <w:color w:val="000000" w:themeColor="text1"/>
          <w:lang w:val="en-US"/>
        </w:rPr>
        <w:t>discussion</w:t>
      </w:r>
      <w:r w:rsidR="005E4253" w:rsidRPr="00C24F18">
        <w:rPr>
          <w:rFonts w:ascii="Times New Roman" w:hAnsi="Times New Roman" w:cs="Times New Roman"/>
          <w:color w:val="000000" w:themeColor="text1"/>
          <w:lang w:val="en-US"/>
        </w:rPr>
        <w:t xml:space="preserve"> on political identity, media</w:t>
      </w:r>
      <w:r w:rsidR="003C53D3" w:rsidRPr="00C24F18">
        <w:rPr>
          <w:rFonts w:ascii="Times New Roman" w:hAnsi="Times New Roman" w:cs="Times New Roman"/>
          <w:color w:val="000000" w:themeColor="text1"/>
          <w:lang w:val="en-US"/>
        </w:rPr>
        <w:t>,</w:t>
      </w:r>
      <w:r w:rsidR="005E4253" w:rsidRPr="00C24F18">
        <w:rPr>
          <w:rFonts w:ascii="Times New Roman" w:hAnsi="Times New Roman" w:cs="Times New Roman"/>
          <w:color w:val="000000" w:themeColor="text1"/>
          <w:lang w:val="en-US"/>
        </w:rPr>
        <w:t xml:space="preserve"> and cognitive dissonance</w:t>
      </w:r>
      <w:r w:rsidR="0011035A" w:rsidRPr="00C24F18">
        <w:rPr>
          <w:rFonts w:ascii="Times New Roman" w:hAnsi="Times New Roman" w:cs="Times New Roman"/>
          <w:color w:val="000000" w:themeColor="text1"/>
          <w:lang w:val="en-US"/>
        </w:rPr>
        <w:t>'s</w:t>
      </w:r>
      <w:r w:rsidR="003D230D" w:rsidRPr="00C24F18">
        <w:rPr>
          <w:rFonts w:ascii="Times New Roman" w:hAnsi="Times New Roman" w:cs="Times New Roman"/>
          <w:color w:val="000000" w:themeColor="text1"/>
          <w:lang w:val="en-US"/>
        </w:rPr>
        <w:t xml:space="preserve"> influence</w:t>
      </w:r>
      <w:r w:rsidR="005E4253" w:rsidRPr="00C24F18">
        <w:rPr>
          <w:rFonts w:ascii="Times New Roman" w:hAnsi="Times New Roman" w:cs="Times New Roman"/>
          <w:color w:val="000000" w:themeColor="text1"/>
          <w:lang w:val="en-US"/>
        </w:rPr>
        <w:t xml:space="preserve"> </w:t>
      </w:r>
      <w:r w:rsidR="003D230D" w:rsidRPr="00C24F18">
        <w:rPr>
          <w:rFonts w:ascii="Times New Roman" w:hAnsi="Times New Roman" w:cs="Times New Roman"/>
          <w:color w:val="000000" w:themeColor="text1"/>
          <w:lang w:val="en-US"/>
        </w:rPr>
        <w:t>on</w:t>
      </w:r>
      <w:r w:rsidR="005E4253" w:rsidRPr="00C24F18">
        <w:rPr>
          <w:rFonts w:ascii="Times New Roman" w:hAnsi="Times New Roman" w:cs="Times New Roman"/>
          <w:color w:val="000000" w:themeColor="text1"/>
          <w:lang w:val="en-US"/>
        </w:rPr>
        <w:t xml:space="preserve"> collective future thinking. The results could impact the understanding o</w:t>
      </w:r>
      <w:r w:rsidR="003C53D3" w:rsidRPr="00C24F18">
        <w:rPr>
          <w:rFonts w:ascii="Times New Roman" w:hAnsi="Times New Roman" w:cs="Times New Roman"/>
          <w:color w:val="000000" w:themeColor="text1"/>
          <w:lang w:val="en-US"/>
        </w:rPr>
        <w:t>f</w:t>
      </w:r>
      <w:r w:rsidR="005E4253" w:rsidRPr="00C24F18">
        <w:rPr>
          <w:rFonts w:ascii="Times New Roman" w:hAnsi="Times New Roman" w:cs="Times New Roman"/>
          <w:color w:val="000000" w:themeColor="text1"/>
          <w:lang w:val="en-US"/>
        </w:rPr>
        <w:t xml:space="preserve"> cognitive processing in political psychology</w:t>
      </w:r>
      <w:r w:rsidR="003D230D" w:rsidRPr="00C24F18">
        <w:rPr>
          <w:rFonts w:ascii="Times New Roman" w:hAnsi="Times New Roman" w:cs="Times New Roman"/>
          <w:color w:val="000000" w:themeColor="text1"/>
          <w:lang w:val="en-US"/>
        </w:rPr>
        <w:t xml:space="preserve">, bridging </w:t>
      </w:r>
      <w:r w:rsidR="00EF2820" w:rsidRPr="00C24F18">
        <w:rPr>
          <w:rFonts w:ascii="Times New Roman" w:hAnsi="Times New Roman" w:cs="Times New Roman"/>
          <w:color w:val="000000" w:themeColor="text1"/>
          <w:lang w:val="en-US"/>
        </w:rPr>
        <w:t>cognitive psychology with political and media psychology.</w:t>
      </w:r>
      <w:r w:rsidR="006D5B8D" w:rsidRPr="00C24F18">
        <w:rPr>
          <w:rFonts w:ascii="Times New Roman" w:hAnsi="Times New Roman" w:cs="Times New Roman"/>
          <w:color w:val="000000" w:themeColor="text1"/>
          <w:lang w:val="en-US"/>
        </w:rPr>
        <w:br w:type="page"/>
      </w:r>
    </w:p>
    <w:p w14:paraId="1847C3A4" w14:textId="278F7280" w:rsidR="006D5B8D" w:rsidRPr="00C24F18" w:rsidRDefault="006D5B8D" w:rsidP="0006153B">
      <w:pPr>
        <w:ind w:firstLine="708"/>
        <w:jc w:val="center"/>
        <w:rPr>
          <w:rFonts w:ascii="Times New Roman" w:hAnsi="Times New Roman" w:cs="Times New Roman"/>
          <w:b/>
          <w:bCs/>
          <w:color w:val="000000" w:themeColor="text1"/>
          <w:lang w:val="en-US"/>
        </w:rPr>
      </w:pPr>
      <w:r w:rsidRPr="00C24F18">
        <w:rPr>
          <w:rFonts w:ascii="Times New Roman" w:hAnsi="Times New Roman" w:cs="Times New Roman"/>
          <w:b/>
          <w:bCs/>
          <w:color w:val="000000" w:themeColor="text1"/>
          <w:lang w:val="en-US"/>
        </w:rPr>
        <w:lastRenderedPageBreak/>
        <w:t>Methods</w:t>
      </w:r>
    </w:p>
    <w:p w14:paraId="513C01C6" w14:textId="11DA9123" w:rsidR="006D5B8D" w:rsidRPr="00C24F18" w:rsidRDefault="006D5B8D" w:rsidP="0006153B">
      <w:pPr>
        <w:spacing w:line="360" w:lineRule="auto"/>
        <w:jc w:val="both"/>
        <w:rPr>
          <w:rFonts w:ascii="Times New Roman" w:hAnsi="Times New Roman" w:cs="Times New Roman"/>
          <w:b/>
          <w:bCs/>
          <w:color w:val="000000" w:themeColor="text1"/>
          <w:lang w:val="en-US"/>
        </w:rPr>
      </w:pPr>
      <w:r w:rsidRPr="00C24F18">
        <w:rPr>
          <w:rFonts w:ascii="Times New Roman" w:hAnsi="Times New Roman" w:cs="Times New Roman"/>
          <w:b/>
          <w:bCs/>
          <w:color w:val="000000" w:themeColor="text1"/>
          <w:lang w:val="en-US"/>
        </w:rPr>
        <w:t xml:space="preserve">Transparency and </w:t>
      </w:r>
      <w:r w:rsidR="00BE16EB" w:rsidRPr="00C24F18">
        <w:rPr>
          <w:rFonts w:ascii="Times New Roman" w:hAnsi="Times New Roman" w:cs="Times New Roman"/>
          <w:b/>
          <w:bCs/>
          <w:color w:val="000000" w:themeColor="text1"/>
          <w:lang w:val="en-US"/>
        </w:rPr>
        <w:t>Openness</w:t>
      </w:r>
    </w:p>
    <w:p w14:paraId="759470DE" w14:textId="622D5D66" w:rsidR="006D5B8D" w:rsidRPr="00C24F18" w:rsidRDefault="006D5B8D"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We report </w:t>
      </w:r>
      <w:r w:rsidR="00BA133F">
        <w:rPr>
          <w:rFonts w:ascii="Times New Roman" w:hAnsi="Times New Roman" w:cs="Times New Roman"/>
          <w:color w:val="000000" w:themeColor="text1"/>
          <w:lang w:val="en-US"/>
        </w:rPr>
        <w:t xml:space="preserve">below </w:t>
      </w:r>
      <w:r w:rsidRPr="00C24F18">
        <w:rPr>
          <w:rFonts w:ascii="Times New Roman" w:hAnsi="Times New Roman" w:cs="Times New Roman"/>
          <w:color w:val="000000" w:themeColor="text1"/>
          <w:lang w:val="en-US"/>
        </w:rPr>
        <w:t xml:space="preserve">how we determined our sample size using G*Power software (Faul et al., 2007) and describe all collected manipulations and measures. Deidentified data and materials can be found here: </w:t>
      </w:r>
      <w:r w:rsidR="00D31042" w:rsidRPr="00C24F18">
        <w:rPr>
          <w:rFonts w:ascii="Times New Roman" w:hAnsi="Times New Roman" w:cs="Times New Roman"/>
          <w:color w:val="000000" w:themeColor="text1"/>
          <w:lang w:val="en-US"/>
        </w:rPr>
        <w:t>https://osf.io/eu8y7/</w:t>
      </w:r>
      <w:r w:rsidRPr="00C24F18">
        <w:rPr>
          <w:rFonts w:ascii="Times New Roman" w:hAnsi="Times New Roman" w:cs="Times New Roman"/>
          <w:color w:val="000000" w:themeColor="text1"/>
          <w:lang w:val="en-US"/>
        </w:rPr>
        <w:t xml:space="preserve">. Data were analyzed using </w:t>
      </w:r>
      <w:proofErr w:type="spellStart"/>
      <w:r w:rsidRPr="00C24F18">
        <w:rPr>
          <w:rFonts w:ascii="Times New Roman" w:hAnsi="Times New Roman" w:cs="Times New Roman"/>
          <w:color w:val="000000" w:themeColor="text1"/>
          <w:lang w:val="en-US"/>
        </w:rPr>
        <w:t>Jamovi</w:t>
      </w:r>
      <w:proofErr w:type="spellEnd"/>
      <w:r w:rsidRPr="00C24F18">
        <w:rPr>
          <w:rFonts w:ascii="Times New Roman" w:hAnsi="Times New Roman" w:cs="Times New Roman"/>
          <w:color w:val="000000" w:themeColor="text1"/>
          <w:lang w:val="en-US"/>
        </w:rPr>
        <w:t xml:space="preserve">, version 2.2 (The </w:t>
      </w:r>
      <w:proofErr w:type="spellStart"/>
      <w:r w:rsidRPr="00C24F18">
        <w:rPr>
          <w:rFonts w:ascii="Times New Roman" w:hAnsi="Times New Roman" w:cs="Times New Roman"/>
          <w:color w:val="000000" w:themeColor="text1"/>
          <w:lang w:val="en-US"/>
        </w:rPr>
        <w:t>Jamovi</w:t>
      </w:r>
      <w:proofErr w:type="spellEnd"/>
      <w:r w:rsidRPr="00C24F18">
        <w:rPr>
          <w:rFonts w:ascii="Times New Roman" w:hAnsi="Times New Roman" w:cs="Times New Roman"/>
          <w:color w:val="000000" w:themeColor="text1"/>
          <w:lang w:val="en-US"/>
        </w:rPr>
        <w:t xml:space="preserve"> Project, 2021)</w:t>
      </w:r>
      <w:r w:rsidR="00001C2C" w:rsidRPr="00C24F18">
        <w:rPr>
          <w:rFonts w:ascii="Times New Roman" w:hAnsi="Times New Roman" w:cs="Times New Roman"/>
          <w:color w:val="000000" w:themeColor="text1"/>
          <w:lang w:val="en-US"/>
        </w:rPr>
        <w:t>. The study was not preregistered.</w:t>
      </w:r>
    </w:p>
    <w:p w14:paraId="36779B90" w14:textId="5C567B72" w:rsidR="006319B2" w:rsidRPr="00C24F18" w:rsidRDefault="006319B2" w:rsidP="0006153B">
      <w:pPr>
        <w:rPr>
          <w:rFonts w:ascii="Times New Roman" w:hAnsi="Times New Roman" w:cs="Times New Roman"/>
          <w:b/>
          <w:bCs/>
          <w:color w:val="000000" w:themeColor="text1"/>
          <w:lang w:val="en-US"/>
        </w:rPr>
      </w:pPr>
      <w:r w:rsidRPr="00C24F18">
        <w:rPr>
          <w:rFonts w:ascii="Times New Roman" w:hAnsi="Times New Roman" w:cs="Times New Roman"/>
          <w:b/>
          <w:bCs/>
          <w:color w:val="000000" w:themeColor="text1"/>
          <w:lang w:val="en-US"/>
        </w:rPr>
        <w:t>Participants</w:t>
      </w:r>
    </w:p>
    <w:p w14:paraId="6FF1F7D4" w14:textId="41868F85" w:rsidR="006D5B8D" w:rsidRPr="00C24F18" w:rsidRDefault="00B15008" w:rsidP="00C13971">
      <w:pPr>
        <w:snapToGrid w:val="0"/>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P</w:t>
      </w:r>
      <w:r w:rsidR="00FD575C" w:rsidRPr="00C24F18">
        <w:rPr>
          <w:rFonts w:ascii="Times New Roman" w:hAnsi="Times New Roman" w:cs="Times New Roman"/>
          <w:color w:val="000000" w:themeColor="text1"/>
          <w:lang w:val="en-US"/>
        </w:rPr>
        <w:t xml:space="preserve">ower analyses were conducted using G*power (Faul et al., 2007) </w:t>
      </w:r>
      <w:r w:rsidR="004F1187" w:rsidRPr="00C24F18">
        <w:rPr>
          <w:rFonts w:ascii="Times New Roman" w:hAnsi="Times New Roman" w:cs="Times New Roman"/>
          <w:color w:val="000000" w:themeColor="text1"/>
          <w:lang w:val="en-US"/>
        </w:rPr>
        <w:t>with</w:t>
      </w:r>
      <w:r w:rsidR="00FD575C" w:rsidRPr="00C24F18">
        <w:rPr>
          <w:rFonts w:ascii="Times New Roman" w:hAnsi="Times New Roman" w:cs="Times New Roman"/>
          <w:color w:val="000000" w:themeColor="text1"/>
          <w:lang w:val="en-US"/>
        </w:rPr>
        <w:t xml:space="preserve"> alpha = .05 and power = .80. </w:t>
      </w:r>
      <w:r w:rsidR="00801882" w:rsidRPr="00C24F18">
        <w:rPr>
          <w:rFonts w:ascii="Times New Roman" w:hAnsi="Times New Roman" w:cs="Times New Roman"/>
          <w:color w:val="000000" w:themeColor="text1"/>
          <w:lang w:val="en-US"/>
        </w:rPr>
        <w:t>First, t</w:t>
      </w:r>
      <w:r w:rsidR="00FD575C" w:rsidRPr="00C24F18">
        <w:rPr>
          <w:rFonts w:ascii="Times New Roman" w:hAnsi="Times New Roman" w:cs="Times New Roman"/>
          <w:color w:val="000000" w:themeColor="text1"/>
          <w:lang w:val="en-US"/>
        </w:rPr>
        <w:t>o detect a main effect of political identity or media congruence using a student t-test for independent sample with a medium effect size (</w:t>
      </w:r>
      <w:proofErr w:type="spellStart"/>
      <w:r w:rsidR="00FD575C" w:rsidRPr="00C24F18">
        <w:rPr>
          <w:rFonts w:ascii="Times New Roman" w:hAnsi="Times New Roman" w:cs="Times New Roman"/>
          <w:color w:val="000000" w:themeColor="text1"/>
          <w:lang w:val="en-US"/>
        </w:rPr>
        <w:t>cohen’s</w:t>
      </w:r>
      <w:proofErr w:type="spellEnd"/>
      <w:r w:rsidR="00FD575C" w:rsidRPr="00C24F18">
        <w:rPr>
          <w:rFonts w:ascii="Times New Roman" w:hAnsi="Times New Roman" w:cs="Times New Roman"/>
          <w:color w:val="000000" w:themeColor="text1"/>
          <w:lang w:val="en-US"/>
        </w:rPr>
        <w:t xml:space="preserve"> d = 0.5), the analyses revealed that a minimum of 102 participants was required in total. Then, to test the interaction between political identity and media congruence in a 2 x 2 between-subjects design, an ANOVA with a medium effect size (</w:t>
      </w:r>
      <w:proofErr w:type="spellStart"/>
      <w:r w:rsidR="00FD575C" w:rsidRPr="00C24F18">
        <w:rPr>
          <w:rFonts w:ascii="Times New Roman" w:hAnsi="Times New Roman" w:cs="Times New Roman"/>
          <w:color w:val="000000" w:themeColor="text1"/>
          <w:lang w:val="en-US"/>
        </w:rPr>
        <w:t>cohen’s</w:t>
      </w:r>
      <w:proofErr w:type="spellEnd"/>
      <w:r w:rsidR="00FD575C" w:rsidRPr="00C24F18">
        <w:rPr>
          <w:rFonts w:ascii="Times New Roman" w:hAnsi="Times New Roman" w:cs="Times New Roman"/>
          <w:color w:val="000000" w:themeColor="text1"/>
          <w:lang w:val="en-US"/>
        </w:rPr>
        <w:t xml:space="preserve"> f = .25) indicated a required sample of 118 participants. Finally, </w:t>
      </w:r>
      <w:r w:rsidR="00C13971" w:rsidRPr="00C24F18">
        <w:rPr>
          <w:rFonts w:ascii="Times New Roman" w:hAnsi="Times New Roman" w:cs="Times New Roman"/>
          <w:color w:val="000000" w:themeColor="text1"/>
          <w:lang w:val="en-US"/>
        </w:rPr>
        <w:t xml:space="preserve">because media congruence is defined by the combination of political orientation and media outlet, analyses were conducted using a four-level between-subject factor reflecting the ideological-media subgroups rather than treating these variables as independent factors. Therefore, </w:t>
      </w:r>
      <w:r w:rsidR="006D5B8D" w:rsidRPr="00C24F18">
        <w:rPr>
          <w:rFonts w:ascii="Times New Roman" w:hAnsi="Times New Roman" w:cs="Times New Roman"/>
          <w:color w:val="000000" w:themeColor="text1"/>
          <w:lang w:val="en-US"/>
        </w:rPr>
        <w:t xml:space="preserve">using F test for a </w:t>
      </w:r>
      <w:r w:rsidR="005945F6" w:rsidRPr="00C24F18">
        <w:rPr>
          <w:rFonts w:ascii="Times New Roman" w:hAnsi="Times New Roman" w:cs="Times New Roman"/>
          <w:color w:val="000000" w:themeColor="text1"/>
          <w:lang w:val="en-US"/>
        </w:rPr>
        <w:t>within-</w:t>
      </w:r>
      <w:r w:rsidR="006D5B8D" w:rsidRPr="00C24F18">
        <w:rPr>
          <w:rFonts w:ascii="Times New Roman" w:hAnsi="Times New Roman" w:cs="Times New Roman"/>
          <w:color w:val="000000" w:themeColor="text1"/>
          <w:lang w:val="en-US"/>
        </w:rPr>
        <w:t>between</w:t>
      </w:r>
      <w:r w:rsidR="005945F6" w:rsidRPr="00C24F18">
        <w:rPr>
          <w:rFonts w:ascii="Times New Roman" w:hAnsi="Times New Roman" w:cs="Times New Roman"/>
          <w:color w:val="000000" w:themeColor="text1"/>
          <w:lang w:val="en-US"/>
        </w:rPr>
        <w:t xml:space="preserve"> </w:t>
      </w:r>
      <w:r w:rsidR="006D5B8D" w:rsidRPr="00C24F18">
        <w:rPr>
          <w:rFonts w:ascii="Times New Roman" w:hAnsi="Times New Roman" w:cs="Times New Roman"/>
          <w:color w:val="000000" w:themeColor="text1"/>
          <w:lang w:val="en-US"/>
        </w:rPr>
        <w:t xml:space="preserve">subject design, the a priori estimation is to include in total </w:t>
      </w:r>
      <w:r w:rsidR="00B71606" w:rsidRPr="00C24F18">
        <w:rPr>
          <w:rFonts w:ascii="Times New Roman" w:hAnsi="Times New Roman" w:cs="Times New Roman"/>
          <w:color w:val="000000" w:themeColor="text1"/>
          <w:lang w:val="en-US"/>
        </w:rPr>
        <w:t>4</w:t>
      </w:r>
      <w:r w:rsidR="00FD575C" w:rsidRPr="00C24F18">
        <w:rPr>
          <w:rFonts w:ascii="Times New Roman" w:hAnsi="Times New Roman" w:cs="Times New Roman"/>
          <w:color w:val="000000" w:themeColor="text1"/>
          <w:lang w:val="en-US"/>
        </w:rPr>
        <w:t>0</w:t>
      </w:r>
      <w:r w:rsidR="006D5B8D" w:rsidRPr="00C24F18">
        <w:rPr>
          <w:rFonts w:ascii="Times New Roman" w:hAnsi="Times New Roman" w:cs="Times New Roman"/>
          <w:color w:val="000000" w:themeColor="text1"/>
          <w:lang w:val="en-US"/>
        </w:rPr>
        <w:t xml:space="preserve"> participants to have </w:t>
      </w:r>
      <w:r w:rsidR="00FD575C" w:rsidRPr="00C24F18">
        <w:rPr>
          <w:rFonts w:ascii="Times New Roman" w:hAnsi="Times New Roman" w:cs="Times New Roman"/>
          <w:color w:val="000000" w:themeColor="text1"/>
          <w:lang w:val="en-US"/>
        </w:rPr>
        <w:t>8</w:t>
      </w:r>
      <w:r w:rsidR="00B71606" w:rsidRPr="00C24F18">
        <w:rPr>
          <w:rFonts w:ascii="Times New Roman" w:hAnsi="Times New Roman" w:cs="Times New Roman"/>
          <w:color w:val="000000" w:themeColor="text1"/>
          <w:lang w:val="en-US"/>
        </w:rPr>
        <w:t>0</w:t>
      </w:r>
      <w:r w:rsidR="006D5B8D" w:rsidRPr="00C24F18">
        <w:rPr>
          <w:rFonts w:ascii="Times New Roman" w:hAnsi="Times New Roman" w:cs="Times New Roman"/>
          <w:color w:val="000000" w:themeColor="text1"/>
          <w:lang w:val="en-US"/>
        </w:rPr>
        <w:t xml:space="preserve">% statistical power to detect an effect size of </w:t>
      </w:r>
      <w:r w:rsidR="005945F6" w:rsidRPr="00C24F18">
        <w:rPr>
          <w:rFonts w:ascii="Times New Roman" w:hAnsi="Times New Roman" w:cs="Times New Roman"/>
          <w:color w:val="000000" w:themeColor="text1"/>
          <w:lang w:val="en-US"/>
        </w:rPr>
        <w:t>0.29</w:t>
      </w:r>
      <w:r w:rsidR="006D5B8D" w:rsidRPr="00C24F18">
        <w:rPr>
          <w:rFonts w:ascii="Times New Roman" w:hAnsi="Times New Roman" w:cs="Times New Roman"/>
          <w:color w:val="000000" w:themeColor="text1"/>
          <w:lang w:val="en-US"/>
        </w:rPr>
        <w:t xml:space="preserve"> (</w:t>
      </w:r>
      <w:r w:rsidR="00996D89" w:rsidRPr="00C24F18">
        <w:rPr>
          <w:rFonts w:ascii="Times New Roman" w:hAnsi="Times New Roman" w:cs="Times New Roman"/>
          <w:i/>
          <w:iCs/>
          <w:color w:val="000000" w:themeColor="text1"/>
          <w:lang w:val="en-US"/>
        </w:rPr>
        <w:t>a priori</w:t>
      </w:r>
      <w:r w:rsidR="00996D89" w:rsidRPr="00C24F18">
        <w:rPr>
          <w:rFonts w:ascii="Times New Roman" w:hAnsi="Times New Roman" w:cs="Times New Roman"/>
          <w:color w:val="000000" w:themeColor="text1"/>
          <w:lang w:val="en-US"/>
        </w:rPr>
        <w:t xml:space="preserve"> </w:t>
      </w:r>
      <w:r w:rsidR="006D5B8D" w:rsidRPr="00C24F18">
        <w:rPr>
          <w:rFonts w:ascii="Times New Roman" w:hAnsi="Times New Roman" w:cs="Times New Roman"/>
          <w:color w:val="000000" w:themeColor="text1"/>
          <w:lang w:val="en-US"/>
        </w:rPr>
        <w:t xml:space="preserve">Cohen’s f </w:t>
      </w:r>
      <w:r w:rsidR="005945F6" w:rsidRPr="00C24F18">
        <w:rPr>
          <w:rFonts w:ascii="Times New Roman" w:hAnsi="Times New Roman" w:cs="Times New Roman"/>
          <w:color w:val="000000" w:themeColor="text1"/>
          <w:lang w:val="en-US"/>
        </w:rPr>
        <w:t>medium</w:t>
      </w:r>
      <w:r w:rsidR="006D5B8D" w:rsidRPr="00C24F18">
        <w:rPr>
          <w:rFonts w:ascii="Times New Roman" w:hAnsi="Times New Roman" w:cs="Times New Roman"/>
          <w:color w:val="000000" w:themeColor="text1"/>
          <w:lang w:val="en-US"/>
        </w:rPr>
        <w:t xml:space="preserve"> effect size)</w:t>
      </w:r>
      <w:r w:rsidR="00BE16EB" w:rsidRPr="00C24F18">
        <w:rPr>
          <w:rFonts w:ascii="Times New Roman" w:hAnsi="Times New Roman" w:cs="Times New Roman"/>
          <w:color w:val="000000" w:themeColor="text1"/>
          <w:lang w:val="en-US"/>
        </w:rPr>
        <w:t xml:space="preserve"> (Calvillo et al., 202</w:t>
      </w:r>
      <w:r w:rsidR="00A46DBB" w:rsidRPr="00C24F18">
        <w:rPr>
          <w:rFonts w:ascii="Times New Roman" w:hAnsi="Times New Roman" w:cs="Times New Roman"/>
          <w:color w:val="000000" w:themeColor="text1"/>
          <w:lang w:val="en-US"/>
        </w:rPr>
        <w:t>2</w:t>
      </w:r>
      <w:r w:rsidR="00BE16EB" w:rsidRPr="00C24F18">
        <w:rPr>
          <w:rFonts w:ascii="Times New Roman" w:hAnsi="Times New Roman" w:cs="Times New Roman"/>
          <w:color w:val="000000" w:themeColor="text1"/>
          <w:lang w:val="en-US"/>
        </w:rPr>
        <w:t>)</w:t>
      </w:r>
      <w:r w:rsidR="00001C2C" w:rsidRPr="00C24F18">
        <w:rPr>
          <w:rFonts w:ascii="Times New Roman" w:hAnsi="Times New Roman" w:cs="Times New Roman"/>
          <w:color w:val="000000" w:themeColor="text1"/>
          <w:lang w:val="en-US"/>
        </w:rPr>
        <w:t>,</w:t>
      </w:r>
      <w:r w:rsidR="005472F5" w:rsidRPr="00C24F18">
        <w:rPr>
          <w:rFonts w:ascii="Times New Roman" w:hAnsi="Times New Roman" w:cs="Times New Roman"/>
          <w:color w:val="000000" w:themeColor="text1"/>
          <w:lang w:val="en-US"/>
        </w:rPr>
        <w:t xml:space="preserve"> </w:t>
      </w:r>
      <w:r w:rsidR="006D5B8D" w:rsidRPr="00C24F18">
        <w:rPr>
          <w:rFonts w:ascii="Times New Roman" w:hAnsi="Times New Roman" w:cs="Times New Roman"/>
          <w:color w:val="000000" w:themeColor="text1"/>
          <w:lang w:val="en-US"/>
        </w:rPr>
        <w:t xml:space="preserve">for an interaction effect between </w:t>
      </w:r>
      <w:r w:rsidR="00156506" w:rsidRPr="00C24F18">
        <w:rPr>
          <w:rFonts w:ascii="Times New Roman" w:hAnsi="Times New Roman" w:cs="Times New Roman"/>
          <w:color w:val="000000" w:themeColor="text1"/>
          <w:lang w:val="en-US"/>
        </w:rPr>
        <w:t xml:space="preserve">2 temporal orientation as a repeated measure (past and future) x 4 </w:t>
      </w:r>
      <w:r w:rsidR="00974FF2" w:rsidRPr="00C24F18">
        <w:rPr>
          <w:rFonts w:ascii="Times New Roman" w:hAnsi="Times New Roman" w:cs="Times New Roman"/>
          <w:color w:val="000000" w:themeColor="text1"/>
          <w:lang w:val="en-US"/>
        </w:rPr>
        <w:t>sub</w:t>
      </w:r>
      <w:r w:rsidR="00156506" w:rsidRPr="00C24F18">
        <w:rPr>
          <w:rFonts w:ascii="Times New Roman" w:hAnsi="Times New Roman" w:cs="Times New Roman"/>
          <w:color w:val="000000" w:themeColor="text1"/>
          <w:lang w:val="en-US"/>
        </w:rPr>
        <w:t>groups (</w:t>
      </w:r>
      <w:r w:rsidR="00974FF2" w:rsidRPr="00C24F18">
        <w:rPr>
          <w:rFonts w:ascii="Times New Roman" w:hAnsi="Times New Roman" w:cs="Times New Roman"/>
          <w:color w:val="000000" w:themeColor="text1"/>
          <w:lang w:val="en-US"/>
        </w:rPr>
        <w:t xml:space="preserve">match between </w:t>
      </w:r>
      <w:r w:rsidR="00A929C0" w:rsidRPr="00C24F18">
        <w:rPr>
          <w:rFonts w:ascii="Times New Roman" w:hAnsi="Times New Roman" w:cs="Times New Roman"/>
          <w:color w:val="000000" w:themeColor="text1"/>
          <w:lang w:val="en-US"/>
        </w:rPr>
        <w:t>political identity</w:t>
      </w:r>
      <w:r w:rsidR="006D5B8D" w:rsidRPr="00C24F18">
        <w:rPr>
          <w:rFonts w:ascii="Times New Roman" w:hAnsi="Times New Roman" w:cs="Times New Roman"/>
          <w:color w:val="000000" w:themeColor="text1"/>
          <w:lang w:val="en-US"/>
        </w:rPr>
        <w:t xml:space="preserve"> group</w:t>
      </w:r>
      <w:r w:rsidR="00156506" w:rsidRPr="00C24F18">
        <w:rPr>
          <w:rFonts w:ascii="Times New Roman" w:hAnsi="Times New Roman" w:cs="Times New Roman"/>
          <w:color w:val="000000" w:themeColor="text1"/>
          <w:lang w:val="en-US"/>
        </w:rPr>
        <w:t xml:space="preserve"> and</w:t>
      </w:r>
      <w:r w:rsidR="005945F6" w:rsidRPr="00C24F18">
        <w:rPr>
          <w:rFonts w:ascii="Times New Roman" w:hAnsi="Times New Roman" w:cs="Times New Roman"/>
          <w:color w:val="000000" w:themeColor="text1"/>
          <w:lang w:val="en-US"/>
        </w:rPr>
        <w:t xml:space="preserve"> </w:t>
      </w:r>
      <w:r w:rsidR="006D5B8D" w:rsidRPr="00C24F18">
        <w:rPr>
          <w:rFonts w:ascii="Times New Roman" w:hAnsi="Times New Roman" w:cs="Times New Roman"/>
          <w:color w:val="000000" w:themeColor="text1"/>
          <w:lang w:val="en-US"/>
        </w:rPr>
        <w:t xml:space="preserve">the </w:t>
      </w:r>
      <w:r w:rsidR="00B41225" w:rsidRPr="00C24F18">
        <w:rPr>
          <w:rFonts w:ascii="Times New Roman" w:hAnsi="Times New Roman" w:cs="Times New Roman"/>
          <w:color w:val="000000" w:themeColor="text1"/>
          <w:lang w:val="en-US"/>
        </w:rPr>
        <w:t xml:space="preserve">media </w:t>
      </w:r>
      <w:r w:rsidR="00C13971" w:rsidRPr="00C24F18">
        <w:rPr>
          <w:rFonts w:ascii="Times New Roman" w:hAnsi="Times New Roman" w:cs="Times New Roman"/>
          <w:color w:val="000000" w:themeColor="text1"/>
          <w:lang w:val="en-US"/>
        </w:rPr>
        <w:t>outlet</w:t>
      </w:r>
      <w:r w:rsidR="00156506" w:rsidRPr="00C24F18">
        <w:rPr>
          <w:rFonts w:ascii="Times New Roman" w:hAnsi="Times New Roman" w:cs="Times New Roman"/>
          <w:color w:val="000000" w:themeColor="text1"/>
          <w:lang w:val="en-US"/>
        </w:rPr>
        <w:t>)</w:t>
      </w:r>
      <w:r w:rsidR="005945F6" w:rsidRPr="00C24F18">
        <w:rPr>
          <w:rFonts w:ascii="Times New Roman" w:hAnsi="Times New Roman" w:cs="Times New Roman"/>
          <w:color w:val="000000" w:themeColor="text1"/>
          <w:lang w:val="en-US"/>
        </w:rPr>
        <w:t>.</w:t>
      </w:r>
      <w:r w:rsidR="00A76FD3" w:rsidRPr="00C24F18">
        <w:rPr>
          <w:rFonts w:ascii="Times New Roman" w:hAnsi="Times New Roman" w:cs="Times New Roman"/>
          <w:color w:val="000000" w:themeColor="text1"/>
          <w:lang w:val="en-US"/>
        </w:rPr>
        <w:t xml:space="preserve"> </w:t>
      </w:r>
      <w:r w:rsidR="00FD575C" w:rsidRPr="00C24F18">
        <w:rPr>
          <w:rFonts w:ascii="Times New Roman" w:hAnsi="Times New Roman" w:cs="Times New Roman"/>
          <w:color w:val="000000" w:themeColor="text1"/>
          <w:lang w:val="en-US"/>
        </w:rPr>
        <w:t>Building on these analyses, we aimed to recruit at least 118 participants to test our hypotheses.</w:t>
      </w:r>
    </w:p>
    <w:p w14:paraId="492FCF05" w14:textId="63B8C951" w:rsidR="00F321A6" w:rsidRPr="00C24F18" w:rsidRDefault="006D5B8D" w:rsidP="00F321A6">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This study recruited </w:t>
      </w:r>
      <w:r w:rsidR="00801882" w:rsidRPr="00C24F18">
        <w:rPr>
          <w:rFonts w:ascii="Times New Roman" w:hAnsi="Times New Roman" w:cs="Times New Roman"/>
          <w:color w:val="000000" w:themeColor="text1"/>
          <w:lang w:val="en-US"/>
        </w:rPr>
        <w:t>141</w:t>
      </w:r>
      <w:r w:rsidRPr="00C24F18">
        <w:rPr>
          <w:rFonts w:ascii="Times New Roman" w:hAnsi="Times New Roman" w:cs="Times New Roman"/>
          <w:color w:val="000000" w:themeColor="text1"/>
          <w:lang w:val="en-US"/>
        </w:rPr>
        <w:t xml:space="preserve"> </w:t>
      </w:r>
      <w:r w:rsidR="00DD21E2" w:rsidRPr="00C24F18">
        <w:rPr>
          <w:rFonts w:ascii="Times New Roman" w:hAnsi="Times New Roman" w:cs="Times New Roman"/>
          <w:color w:val="000000" w:themeColor="text1"/>
          <w:lang w:val="en-US"/>
        </w:rPr>
        <w:t>American</w:t>
      </w:r>
      <w:r w:rsidR="002F6D3C" w:rsidRPr="00C24F18">
        <w:rPr>
          <w:rFonts w:ascii="Times New Roman" w:hAnsi="Times New Roman" w:cs="Times New Roman"/>
          <w:color w:val="000000" w:themeColor="text1"/>
          <w:lang w:val="en-US"/>
        </w:rPr>
        <w:t>s</w:t>
      </w:r>
      <w:r w:rsidRPr="00C24F18">
        <w:rPr>
          <w:rFonts w:ascii="Times New Roman" w:hAnsi="Times New Roman" w:cs="Times New Roman"/>
          <w:color w:val="000000" w:themeColor="text1"/>
          <w:lang w:val="en-US"/>
        </w:rPr>
        <w:t xml:space="preserve">. </w:t>
      </w:r>
      <w:r w:rsidR="00B658C0" w:rsidRPr="00C24F18">
        <w:rPr>
          <w:rFonts w:ascii="Times New Roman" w:hAnsi="Times New Roman" w:cs="Times New Roman"/>
          <w:color w:val="000000" w:themeColor="text1"/>
          <w:lang w:val="en-US"/>
        </w:rPr>
        <w:t>Seven</w:t>
      </w:r>
      <w:r w:rsidR="00FE096B" w:rsidRPr="00C24F18">
        <w:rPr>
          <w:rFonts w:ascii="Times New Roman" w:hAnsi="Times New Roman" w:cs="Times New Roman"/>
          <w:color w:val="000000" w:themeColor="text1"/>
          <w:lang w:val="en-US"/>
        </w:rPr>
        <w:t xml:space="preserve"> participants were excluded from the analyses due to average scores </w:t>
      </w:r>
      <w:r w:rsidR="008B29AD" w:rsidRPr="00C24F18">
        <w:rPr>
          <w:rFonts w:ascii="Times New Roman" w:hAnsi="Times New Roman" w:cs="Times New Roman"/>
          <w:color w:val="000000" w:themeColor="text1"/>
          <w:lang w:val="en-US"/>
        </w:rPr>
        <w:t>on</w:t>
      </w:r>
      <w:r w:rsidR="00FE096B" w:rsidRPr="00C24F18">
        <w:rPr>
          <w:rFonts w:ascii="Times New Roman" w:hAnsi="Times New Roman" w:cs="Times New Roman"/>
          <w:color w:val="000000" w:themeColor="text1"/>
          <w:lang w:val="en-US"/>
        </w:rPr>
        <w:t xml:space="preserve"> the political identity </w:t>
      </w:r>
      <w:r w:rsidR="0041760D" w:rsidRPr="00C24F18">
        <w:rPr>
          <w:rFonts w:ascii="Times New Roman" w:hAnsi="Times New Roman" w:cs="Times New Roman"/>
          <w:color w:val="000000" w:themeColor="text1"/>
          <w:lang w:val="en-US"/>
        </w:rPr>
        <w:t>Likert</w:t>
      </w:r>
      <w:r w:rsidR="00B658C0" w:rsidRPr="00C24F18">
        <w:rPr>
          <w:rFonts w:ascii="Times New Roman" w:hAnsi="Times New Roman" w:cs="Times New Roman"/>
          <w:color w:val="000000" w:themeColor="text1"/>
          <w:lang w:val="en-US"/>
        </w:rPr>
        <w:t xml:space="preserve"> </w:t>
      </w:r>
      <w:r w:rsidR="00FE096B" w:rsidRPr="00C24F18">
        <w:rPr>
          <w:rFonts w:ascii="Times New Roman" w:hAnsi="Times New Roman" w:cs="Times New Roman"/>
          <w:color w:val="000000" w:themeColor="text1"/>
          <w:lang w:val="en-US"/>
        </w:rPr>
        <w:t>scale</w:t>
      </w:r>
      <w:r w:rsidR="008B29AD" w:rsidRPr="00C24F18">
        <w:rPr>
          <w:rFonts w:ascii="Times New Roman" w:hAnsi="Times New Roman" w:cs="Times New Roman"/>
          <w:color w:val="000000" w:themeColor="text1"/>
          <w:lang w:val="en-US"/>
        </w:rPr>
        <w:t xml:space="preserve"> (</w:t>
      </w:r>
      <w:r w:rsidR="00B658C0" w:rsidRPr="00C24F18">
        <w:rPr>
          <w:rFonts w:ascii="Times New Roman" w:hAnsi="Times New Roman" w:cs="Times New Roman"/>
          <w:color w:val="000000" w:themeColor="text1"/>
          <w:lang w:val="en-US"/>
        </w:rPr>
        <w:t>i.e., moderate</w:t>
      </w:r>
      <w:r w:rsidR="000C60C2" w:rsidRPr="00C24F18">
        <w:rPr>
          <w:rFonts w:ascii="Times New Roman" w:hAnsi="Times New Roman" w:cs="Times New Roman"/>
          <w:color w:val="000000" w:themeColor="text1"/>
          <w:lang w:val="en-US"/>
        </w:rPr>
        <w:t>), which</w:t>
      </w:r>
      <w:r w:rsidR="00441B8B" w:rsidRPr="00C24F18">
        <w:rPr>
          <w:rFonts w:ascii="Times New Roman" w:hAnsi="Times New Roman" w:cs="Times New Roman"/>
          <w:color w:val="000000" w:themeColor="text1"/>
          <w:lang w:val="en-US"/>
        </w:rPr>
        <w:t xml:space="preserve"> </w:t>
      </w:r>
      <w:r w:rsidR="00963FE7" w:rsidRPr="00C24F18">
        <w:rPr>
          <w:rFonts w:ascii="Times New Roman" w:hAnsi="Times New Roman" w:cs="Times New Roman"/>
          <w:color w:val="000000" w:themeColor="text1"/>
          <w:lang w:val="en-US"/>
        </w:rPr>
        <w:t>prevented</w:t>
      </w:r>
      <w:r w:rsidR="008B29AD" w:rsidRPr="00C24F18">
        <w:rPr>
          <w:rFonts w:ascii="Times New Roman" w:hAnsi="Times New Roman" w:cs="Times New Roman"/>
          <w:color w:val="000000" w:themeColor="text1"/>
          <w:lang w:val="en-US"/>
        </w:rPr>
        <w:t xml:space="preserve"> us </w:t>
      </w:r>
      <w:r w:rsidR="00963FE7" w:rsidRPr="00C24F18">
        <w:rPr>
          <w:rFonts w:ascii="Times New Roman" w:hAnsi="Times New Roman" w:cs="Times New Roman"/>
          <w:color w:val="000000" w:themeColor="text1"/>
          <w:lang w:val="en-US"/>
        </w:rPr>
        <w:t>from</w:t>
      </w:r>
      <w:r w:rsidR="008B29AD" w:rsidRPr="00C24F18">
        <w:rPr>
          <w:rFonts w:ascii="Times New Roman" w:hAnsi="Times New Roman" w:cs="Times New Roman"/>
          <w:color w:val="000000" w:themeColor="text1"/>
          <w:lang w:val="en-US"/>
        </w:rPr>
        <w:t xml:space="preserve"> classify</w:t>
      </w:r>
      <w:r w:rsidR="00963FE7" w:rsidRPr="00C24F18">
        <w:rPr>
          <w:rFonts w:ascii="Times New Roman" w:hAnsi="Times New Roman" w:cs="Times New Roman"/>
          <w:color w:val="000000" w:themeColor="text1"/>
          <w:lang w:val="en-US"/>
        </w:rPr>
        <w:t>ing</w:t>
      </w:r>
      <w:r w:rsidR="008B29AD" w:rsidRPr="00C24F18">
        <w:rPr>
          <w:rFonts w:ascii="Times New Roman" w:hAnsi="Times New Roman" w:cs="Times New Roman"/>
          <w:color w:val="000000" w:themeColor="text1"/>
          <w:lang w:val="en-US"/>
        </w:rPr>
        <w:t xml:space="preserve"> them </w:t>
      </w:r>
      <w:r w:rsidR="000C60C2" w:rsidRPr="00C24F18">
        <w:rPr>
          <w:rFonts w:ascii="Times New Roman" w:hAnsi="Times New Roman" w:cs="Times New Roman"/>
          <w:color w:val="000000" w:themeColor="text1"/>
          <w:lang w:val="en-US"/>
        </w:rPr>
        <w:t>as</w:t>
      </w:r>
      <w:r w:rsidR="008B29AD" w:rsidRPr="00C24F18">
        <w:rPr>
          <w:rFonts w:ascii="Times New Roman" w:hAnsi="Times New Roman" w:cs="Times New Roman"/>
          <w:color w:val="000000" w:themeColor="text1"/>
          <w:lang w:val="en-US"/>
        </w:rPr>
        <w:t xml:space="preserve"> one of the two political groups of interest (</w:t>
      </w:r>
      <w:r w:rsidR="00875434" w:rsidRPr="00C24F18">
        <w:rPr>
          <w:rFonts w:ascii="Times New Roman" w:hAnsi="Times New Roman" w:cs="Times New Roman"/>
          <w:color w:val="000000" w:themeColor="text1"/>
          <w:lang w:val="en-US"/>
        </w:rPr>
        <w:t>r</w:t>
      </w:r>
      <w:r w:rsidR="00332D53" w:rsidRPr="00C24F18">
        <w:rPr>
          <w:rFonts w:ascii="Times New Roman" w:hAnsi="Times New Roman" w:cs="Times New Roman"/>
          <w:color w:val="000000" w:themeColor="text1"/>
          <w:lang w:val="en-US"/>
        </w:rPr>
        <w:t>ight</w:t>
      </w:r>
      <w:r w:rsidR="00441B8B" w:rsidRPr="00C24F18">
        <w:rPr>
          <w:rFonts w:ascii="Times New Roman" w:hAnsi="Times New Roman" w:cs="Times New Roman"/>
          <w:color w:val="000000" w:themeColor="text1"/>
          <w:lang w:val="en-US"/>
        </w:rPr>
        <w:t xml:space="preserve">-leaning </w:t>
      </w:r>
      <w:r w:rsidR="00332D53" w:rsidRPr="00C24F18">
        <w:rPr>
          <w:rFonts w:ascii="Times New Roman" w:hAnsi="Times New Roman" w:cs="Times New Roman"/>
          <w:color w:val="000000" w:themeColor="text1"/>
          <w:lang w:val="en-US"/>
        </w:rPr>
        <w:t xml:space="preserve">vs. </w:t>
      </w:r>
      <w:r w:rsidR="00875434" w:rsidRPr="00C24F18">
        <w:rPr>
          <w:rFonts w:ascii="Times New Roman" w:hAnsi="Times New Roman" w:cs="Times New Roman"/>
          <w:color w:val="000000" w:themeColor="text1"/>
          <w:lang w:val="en-US"/>
        </w:rPr>
        <w:t>l</w:t>
      </w:r>
      <w:r w:rsidR="00332D53" w:rsidRPr="00C24F18">
        <w:rPr>
          <w:rFonts w:ascii="Times New Roman" w:hAnsi="Times New Roman" w:cs="Times New Roman"/>
          <w:color w:val="000000" w:themeColor="text1"/>
          <w:lang w:val="en-US"/>
        </w:rPr>
        <w:t>eft-leaning</w:t>
      </w:r>
      <w:r w:rsidR="008B29AD" w:rsidRPr="00C24F18">
        <w:rPr>
          <w:rFonts w:ascii="Times New Roman" w:hAnsi="Times New Roman" w:cs="Times New Roman"/>
          <w:color w:val="000000" w:themeColor="text1"/>
          <w:lang w:val="en-US"/>
        </w:rPr>
        <w:t>)</w:t>
      </w:r>
      <w:r w:rsidR="00FE096B" w:rsidRPr="00C24F18">
        <w:rPr>
          <w:rFonts w:ascii="Times New Roman" w:hAnsi="Times New Roman" w:cs="Times New Roman"/>
          <w:color w:val="000000" w:themeColor="text1"/>
          <w:lang w:val="en-US"/>
        </w:rPr>
        <w:t>. The final sample</w:t>
      </w:r>
      <w:r w:rsidR="00342547" w:rsidRPr="00C24F18">
        <w:rPr>
          <w:rFonts w:ascii="Times New Roman" w:hAnsi="Times New Roman" w:cs="Times New Roman"/>
          <w:color w:val="000000" w:themeColor="text1"/>
          <w:lang w:val="en-US"/>
        </w:rPr>
        <w:t xml:space="preserve"> (N = </w:t>
      </w:r>
      <w:r w:rsidR="00B658C0" w:rsidRPr="00C24F18">
        <w:rPr>
          <w:rFonts w:ascii="Times New Roman" w:hAnsi="Times New Roman" w:cs="Times New Roman"/>
          <w:color w:val="000000" w:themeColor="text1"/>
          <w:lang w:val="en-US"/>
        </w:rPr>
        <w:t>127</w:t>
      </w:r>
      <w:r w:rsidR="00342547" w:rsidRPr="00C24F18">
        <w:rPr>
          <w:rFonts w:ascii="Times New Roman" w:hAnsi="Times New Roman" w:cs="Times New Roman"/>
          <w:color w:val="000000" w:themeColor="text1"/>
          <w:lang w:val="en-US"/>
        </w:rPr>
        <w:t>)</w:t>
      </w:r>
      <w:r w:rsidR="00FE096B" w:rsidRPr="00C24F18">
        <w:rPr>
          <w:rFonts w:ascii="Times New Roman" w:hAnsi="Times New Roman" w:cs="Times New Roman"/>
          <w:color w:val="000000" w:themeColor="text1"/>
          <w:lang w:val="en-US"/>
        </w:rPr>
        <w:t xml:space="preserve"> included </w:t>
      </w:r>
      <w:r w:rsidR="00AA4872" w:rsidRPr="00C24F18">
        <w:rPr>
          <w:rFonts w:ascii="Times New Roman" w:hAnsi="Times New Roman" w:cs="Times New Roman"/>
          <w:color w:val="000000" w:themeColor="text1"/>
          <w:lang w:val="en-US"/>
        </w:rPr>
        <w:t>57</w:t>
      </w:r>
      <w:r w:rsidR="00FE096B" w:rsidRPr="00C24F18">
        <w:rPr>
          <w:rFonts w:ascii="Times New Roman" w:hAnsi="Times New Roman" w:cs="Times New Roman"/>
          <w:color w:val="000000" w:themeColor="text1"/>
          <w:lang w:val="en-US"/>
        </w:rPr>
        <w:t xml:space="preserve"> women, </w:t>
      </w:r>
      <w:r w:rsidR="00AA4872" w:rsidRPr="00C24F18">
        <w:rPr>
          <w:rFonts w:ascii="Times New Roman" w:hAnsi="Times New Roman" w:cs="Times New Roman"/>
          <w:color w:val="000000" w:themeColor="text1"/>
          <w:lang w:val="en-US"/>
        </w:rPr>
        <w:t>68</w:t>
      </w:r>
      <w:r w:rsidR="00FE096B" w:rsidRPr="00C24F18">
        <w:rPr>
          <w:rFonts w:ascii="Times New Roman" w:hAnsi="Times New Roman" w:cs="Times New Roman"/>
          <w:color w:val="000000" w:themeColor="text1"/>
          <w:lang w:val="en-US"/>
        </w:rPr>
        <w:t xml:space="preserve"> men</w:t>
      </w:r>
      <w:r w:rsidR="008B29AD" w:rsidRPr="00C24F18">
        <w:rPr>
          <w:rFonts w:ascii="Times New Roman" w:hAnsi="Times New Roman" w:cs="Times New Roman"/>
          <w:color w:val="000000" w:themeColor="text1"/>
          <w:lang w:val="en-US"/>
        </w:rPr>
        <w:t xml:space="preserve">, and </w:t>
      </w:r>
      <w:r w:rsidR="00AA4872" w:rsidRPr="00C24F18">
        <w:rPr>
          <w:rFonts w:ascii="Times New Roman" w:hAnsi="Times New Roman" w:cs="Times New Roman"/>
          <w:color w:val="000000" w:themeColor="text1"/>
          <w:lang w:val="en-US"/>
        </w:rPr>
        <w:t>two</w:t>
      </w:r>
      <w:r w:rsidR="008B29AD" w:rsidRPr="00C24F18">
        <w:rPr>
          <w:rFonts w:ascii="Times New Roman" w:hAnsi="Times New Roman" w:cs="Times New Roman"/>
          <w:color w:val="000000" w:themeColor="text1"/>
          <w:lang w:val="en-US"/>
        </w:rPr>
        <w:t xml:space="preserve"> nonbinary</w:t>
      </w:r>
      <w:r w:rsidR="000C60C2" w:rsidRPr="00C24F18">
        <w:rPr>
          <w:rFonts w:ascii="Times New Roman" w:hAnsi="Times New Roman" w:cs="Times New Roman"/>
          <w:color w:val="000000" w:themeColor="text1"/>
          <w:lang w:val="en-US"/>
        </w:rPr>
        <w:t xml:space="preserve"> persons</w:t>
      </w:r>
      <w:r w:rsidR="004B22F7" w:rsidRPr="00C24F18">
        <w:rPr>
          <w:rFonts w:ascii="Times New Roman" w:hAnsi="Times New Roman" w:cs="Times New Roman"/>
          <w:color w:val="000000" w:themeColor="text1"/>
          <w:lang w:val="en-US"/>
        </w:rPr>
        <w:t xml:space="preserve">. Participants were aged between </w:t>
      </w:r>
      <w:r w:rsidR="00AA4872" w:rsidRPr="00C24F18">
        <w:rPr>
          <w:rFonts w:ascii="Times New Roman" w:hAnsi="Times New Roman" w:cs="Times New Roman"/>
          <w:color w:val="000000" w:themeColor="text1"/>
          <w:lang w:val="en-US"/>
        </w:rPr>
        <w:t>20</w:t>
      </w:r>
      <w:r w:rsidR="004B22F7" w:rsidRPr="00C24F18">
        <w:rPr>
          <w:rFonts w:ascii="Times New Roman" w:hAnsi="Times New Roman" w:cs="Times New Roman"/>
          <w:color w:val="000000" w:themeColor="text1"/>
          <w:lang w:val="en-US"/>
        </w:rPr>
        <w:t xml:space="preserve"> years old </w:t>
      </w:r>
      <w:r w:rsidR="00D72C8E" w:rsidRPr="00C24F18">
        <w:rPr>
          <w:rFonts w:ascii="Times New Roman" w:hAnsi="Times New Roman" w:cs="Times New Roman"/>
          <w:color w:val="000000" w:themeColor="text1"/>
          <w:lang w:val="en-US"/>
        </w:rPr>
        <w:t>and</w:t>
      </w:r>
      <w:r w:rsidR="004B22F7" w:rsidRPr="00C24F18">
        <w:rPr>
          <w:rFonts w:ascii="Times New Roman" w:hAnsi="Times New Roman" w:cs="Times New Roman"/>
          <w:color w:val="000000" w:themeColor="text1"/>
          <w:lang w:val="en-US"/>
        </w:rPr>
        <w:t xml:space="preserve"> 6</w:t>
      </w:r>
      <w:r w:rsidR="00A43224" w:rsidRPr="00C24F18">
        <w:rPr>
          <w:rFonts w:ascii="Times New Roman" w:hAnsi="Times New Roman" w:cs="Times New Roman"/>
          <w:color w:val="000000" w:themeColor="text1"/>
          <w:lang w:val="en-US"/>
        </w:rPr>
        <w:t>9</w:t>
      </w:r>
      <w:r w:rsidR="008B29AD" w:rsidRPr="00C24F18">
        <w:rPr>
          <w:rFonts w:ascii="Times New Roman" w:hAnsi="Times New Roman" w:cs="Times New Roman"/>
          <w:color w:val="000000" w:themeColor="text1"/>
          <w:lang w:val="en-US"/>
        </w:rPr>
        <w:t xml:space="preserve"> </w:t>
      </w:r>
      <w:r w:rsidR="00D72C8E" w:rsidRPr="00C24F18">
        <w:rPr>
          <w:rFonts w:ascii="Times New Roman" w:hAnsi="Times New Roman" w:cs="Times New Roman"/>
          <w:color w:val="000000" w:themeColor="text1"/>
          <w:lang w:val="en-US"/>
        </w:rPr>
        <w:t xml:space="preserve">years old </w:t>
      </w:r>
      <w:r w:rsidR="008B29AD" w:rsidRPr="00C24F18">
        <w:rPr>
          <w:rFonts w:ascii="Times New Roman" w:hAnsi="Times New Roman" w:cs="Times New Roman"/>
          <w:color w:val="000000" w:themeColor="text1"/>
          <w:lang w:val="en-US"/>
        </w:rPr>
        <w:t>(</w:t>
      </w:r>
      <w:r w:rsidR="008B29AD" w:rsidRPr="00C24F18">
        <w:rPr>
          <w:rFonts w:ascii="Times New Roman" w:hAnsi="Times New Roman" w:cs="Times New Roman"/>
          <w:i/>
          <w:iCs/>
          <w:color w:val="000000" w:themeColor="text1"/>
          <w:lang w:val="en-US"/>
        </w:rPr>
        <w:t>M</w:t>
      </w:r>
      <w:r w:rsidR="008B29AD" w:rsidRPr="00C24F18">
        <w:rPr>
          <w:rFonts w:ascii="Times New Roman" w:hAnsi="Times New Roman" w:cs="Times New Roman"/>
          <w:i/>
          <w:iCs/>
          <w:color w:val="000000" w:themeColor="text1"/>
          <w:vertAlign w:val="subscript"/>
          <w:lang w:val="en-US"/>
        </w:rPr>
        <w:t>age</w:t>
      </w:r>
      <w:r w:rsidR="008B29AD" w:rsidRPr="00C24F18">
        <w:rPr>
          <w:rFonts w:ascii="Times New Roman" w:hAnsi="Times New Roman" w:cs="Times New Roman"/>
          <w:color w:val="000000" w:themeColor="text1"/>
          <w:lang w:val="en-US"/>
        </w:rPr>
        <w:t xml:space="preserve"> = </w:t>
      </w:r>
      <w:r w:rsidR="00AA4872" w:rsidRPr="00C24F18">
        <w:rPr>
          <w:rFonts w:ascii="Times New Roman" w:hAnsi="Times New Roman" w:cs="Times New Roman"/>
          <w:color w:val="000000" w:themeColor="text1"/>
          <w:lang w:val="en-US"/>
        </w:rPr>
        <w:t>37.8</w:t>
      </w:r>
      <w:r w:rsidR="00022A08" w:rsidRPr="00C24F18">
        <w:rPr>
          <w:rFonts w:ascii="Times New Roman" w:hAnsi="Times New Roman" w:cs="Times New Roman"/>
          <w:color w:val="000000" w:themeColor="text1"/>
          <w:lang w:val="en-US"/>
        </w:rPr>
        <w:t>,</w:t>
      </w:r>
      <w:r w:rsidR="008B29AD" w:rsidRPr="00C24F18">
        <w:rPr>
          <w:rFonts w:ascii="Times New Roman" w:hAnsi="Times New Roman" w:cs="Times New Roman"/>
          <w:color w:val="000000" w:themeColor="text1"/>
          <w:lang w:val="en-US"/>
        </w:rPr>
        <w:t xml:space="preserve"> </w:t>
      </w:r>
      <w:proofErr w:type="spellStart"/>
      <w:r w:rsidR="008B29AD" w:rsidRPr="00C24F18">
        <w:rPr>
          <w:rFonts w:ascii="Times New Roman" w:hAnsi="Times New Roman" w:cs="Times New Roman"/>
          <w:i/>
          <w:iCs/>
          <w:color w:val="000000" w:themeColor="text1"/>
          <w:lang w:val="en-US"/>
        </w:rPr>
        <w:t>SD</w:t>
      </w:r>
      <w:r w:rsidR="008B29AD" w:rsidRPr="00C24F18">
        <w:rPr>
          <w:rFonts w:ascii="Times New Roman" w:hAnsi="Times New Roman" w:cs="Times New Roman"/>
          <w:i/>
          <w:iCs/>
          <w:color w:val="000000" w:themeColor="text1"/>
          <w:vertAlign w:val="subscript"/>
          <w:lang w:val="en-US"/>
        </w:rPr>
        <w:t>age</w:t>
      </w:r>
      <w:proofErr w:type="spellEnd"/>
      <w:r w:rsidR="008B29AD" w:rsidRPr="00C24F18">
        <w:rPr>
          <w:rFonts w:ascii="Times New Roman" w:hAnsi="Times New Roman" w:cs="Times New Roman"/>
          <w:color w:val="000000" w:themeColor="text1"/>
          <w:lang w:val="en-US"/>
        </w:rPr>
        <w:t xml:space="preserve"> = </w:t>
      </w:r>
      <w:r w:rsidR="00AA4872" w:rsidRPr="00C24F18">
        <w:rPr>
          <w:rFonts w:ascii="Times New Roman" w:hAnsi="Times New Roman" w:cs="Times New Roman"/>
          <w:color w:val="000000" w:themeColor="text1"/>
          <w:lang w:val="en-US"/>
        </w:rPr>
        <w:t>9.38</w:t>
      </w:r>
      <w:r w:rsidR="008B29AD" w:rsidRPr="00C24F18">
        <w:rPr>
          <w:rFonts w:ascii="Times New Roman" w:hAnsi="Times New Roman" w:cs="Times New Roman"/>
          <w:color w:val="000000" w:themeColor="text1"/>
          <w:lang w:val="en-US"/>
        </w:rPr>
        <w:t>)</w:t>
      </w:r>
      <w:r w:rsidR="00FE096B" w:rsidRPr="00C24F18">
        <w:rPr>
          <w:rFonts w:ascii="Times New Roman" w:hAnsi="Times New Roman" w:cs="Times New Roman"/>
          <w:color w:val="000000" w:themeColor="text1"/>
          <w:lang w:val="en-US"/>
        </w:rPr>
        <w:t xml:space="preserve">. </w:t>
      </w:r>
      <w:r w:rsidR="00332D53" w:rsidRPr="00C24F18">
        <w:rPr>
          <w:rFonts w:ascii="Times New Roman" w:hAnsi="Times New Roman" w:cs="Times New Roman"/>
          <w:color w:val="000000" w:themeColor="text1"/>
          <w:lang w:val="en-US"/>
        </w:rPr>
        <w:t xml:space="preserve">There were </w:t>
      </w:r>
      <w:r w:rsidR="00B658C0" w:rsidRPr="00C24F18">
        <w:rPr>
          <w:rFonts w:ascii="Times New Roman" w:hAnsi="Times New Roman" w:cs="Times New Roman"/>
          <w:color w:val="000000" w:themeColor="text1"/>
          <w:lang w:val="en-US"/>
        </w:rPr>
        <w:t>60</w:t>
      </w:r>
      <w:r w:rsidR="00332D53" w:rsidRPr="00C24F18">
        <w:rPr>
          <w:rFonts w:ascii="Times New Roman" w:hAnsi="Times New Roman" w:cs="Times New Roman"/>
          <w:color w:val="000000" w:themeColor="text1"/>
          <w:lang w:val="en-US"/>
        </w:rPr>
        <w:t xml:space="preserve"> participants in the left-leaning group and </w:t>
      </w:r>
      <w:r w:rsidR="00B658C0" w:rsidRPr="00C24F18">
        <w:rPr>
          <w:rFonts w:ascii="Times New Roman" w:hAnsi="Times New Roman" w:cs="Times New Roman"/>
          <w:color w:val="000000" w:themeColor="text1"/>
          <w:lang w:val="en-US"/>
        </w:rPr>
        <w:t>67</w:t>
      </w:r>
      <w:r w:rsidR="00332D53" w:rsidRPr="00C24F18">
        <w:rPr>
          <w:rFonts w:ascii="Times New Roman" w:hAnsi="Times New Roman" w:cs="Times New Roman"/>
          <w:color w:val="000000" w:themeColor="text1"/>
          <w:lang w:val="en-US"/>
        </w:rPr>
        <w:t xml:space="preserve"> in the right-leaning group</w:t>
      </w:r>
      <w:r w:rsidR="00875434" w:rsidRPr="00C24F18">
        <w:rPr>
          <w:rFonts w:ascii="Times New Roman" w:hAnsi="Times New Roman" w:cs="Times New Roman"/>
          <w:color w:val="000000" w:themeColor="text1"/>
          <w:lang w:val="en-US"/>
        </w:rPr>
        <w:t xml:space="preserve">. </w:t>
      </w:r>
      <w:r w:rsidR="0002250B" w:rsidRPr="00C24F18">
        <w:rPr>
          <w:rFonts w:ascii="Times New Roman" w:hAnsi="Times New Roman" w:cs="Times New Roman"/>
          <w:color w:val="000000" w:themeColor="text1"/>
          <w:lang w:val="en-US"/>
        </w:rPr>
        <w:t xml:space="preserve">Political orientation was operationalized as a categorical variable (left-leaning vs. right-leaning) to reflect the study’s theoretical focus on polarized ideological groups and their alignment with distinct media ecosystems. This grouping approach was chosen to examine within-group convergence under conditions of media congruence or incongruence, rather than to model </w:t>
      </w:r>
      <w:r w:rsidR="0002250B" w:rsidRPr="00C24F18">
        <w:rPr>
          <w:rFonts w:ascii="Times New Roman" w:hAnsi="Times New Roman" w:cs="Times New Roman"/>
          <w:color w:val="000000" w:themeColor="text1"/>
          <w:lang w:val="en-US"/>
        </w:rPr>
        <w:lastRenderedPageBreak/>
        <w:t>ideological variation along a continuous dimension.</w:t>
      </w:r>
      <w:r w:rsidR="0031006C" w:rsidRPr="00C24F18">
        <w:rPr>
          <w:rFonts w:ascii="Times New Roman" w:hAnsi="Times New Roman" w:cs="Times New Roman"/>
          <w:color w:val="000000" w:themeColor="text1"/>
          <w:lang w:val="en-US"/>
        </w:rPr>
        <w:t xml:space="preserve"> </w:t>
      </w:r>
      <w:r w:rsidR="008B29AD" w:rsidRPr="00C24F18">
        <w:rPr>
          <w:rFonts w:ascii="Times New Roman" w:hAnsi="Times New Roman" w:cs="Times New Roman"/>
          <w:color w:val="000000" w:themeColor="text1"/>
          <w:lang w:val="en-US"/>
        </w:rPr>
        <w:t xml:space="preserve">There </w:t>
      </w:r>
      <w:r w:rsidR="006136B8" w:rsidRPr="00C24F18">
        <w:rPr>
          <w:rFonts w:ascii="Times New Roman" w:hAnsi="Times New Roman" w:cs="Times New Roman"/>
          <w:color w:val="000000" w:themeColor="text1"/>
          <w:lang w:val="en-US"/>
        </w:rPr>
        <w:t>was</w:t>
      </w:r>
      <w:r w:rsidR="008B29AD" w:rsidRPr="00C24F18">
        <w:rPr>
          <w:rFonts w:ascii="Times New Roman" w:hAnsi="Times New Roman" w:cs="Times New Roman"/>
          <w:color w:val="000000" w:themeColor="text1"/>
          <w:lang w:val="en-US"/>
        </w:rPr>
        <w:t xml:space="preserve"> no age difference </w:t>
      </w:r>
      <w:r w:rsidR="000C60C2" w:rsidRPr="00C24F18">
        <w:rPr>
          <w:rFonts w:ascii="Times New Roman" w:hAnsi="Times New Roman" w:cs="Times New Roman"/>
          <w:color w:val="000000" w:themeColor="text1"/>
          <w:lang w:val="en-US"/>
        </w:rPr>
        <w:t>(</w:t>
      </w:r>
      <w:r w:rsidR="00AA4872" w:rsidRPr="00C24F18">
        <w:rPr>
          <w:rFonts w:ascii="Times New Roman" w:hAnsi="Times New Roman" w:cs="Times New Roman"/>
          <w:i/>
          <w:iCs/>
          <w:color w:val="000000" w:themeColor="text1"/>
          <w:lang w:val="en-US"/>
        </w:rPr>
        <w:t>t</w:t>
      </w:r>
      <w:r w:rsidR="00AA4872" w:rsidRPr="00C24F18">
        <w:rPr>
          <w:rFonts w:ascii="Times New Roman" w:hAnsi="Times New Roman" w:cs="Times New Roman"/>
          <w:color w:val="000000" w:themeColor="text1"/>
          <w:lang w:val="en-US"/>
        </w:rPr>
        <w:t xml:space="preserve"> = -1.17, </w:t>
      </w:r>
      <w:r w:rsidR="008B29AD" w:rsidRPr="00C24F18">
        <w:rPr>
          <w:rFonts w:ascii="Times New Roman" w:hAnsi="Times New Roman" w:cs="Times New Roman"/>
          <w:i/>
          <w:iCs/>
          <w:color w:val="000000" w:themeColor="text1"/>
          <w:lang w:val="en-US"/>
        </w:rPr>
        <w:t>p</w:t>
      </w:r>
      <w:r w:rsidR="000C60C2" w:rsidRPr="00C24F18">
        <w:rPr>
          <w:rFonts w:ascii="Times New Roman" w:hAnsi="Times New Roman" w:cs="Times New Roman"/>
          <w:color w:val="000000" w:themeColor="text1"/>
          <w:lang w:val="en-US"/>
        </w:rPr>
        <w:t xml:space="preserve"> </w:t>
      </w:r>
      <w:r w:rsidR="008B29AD" w:rsidRPr="00C24F18">
        <w:rPr>
          <w:rFonts w:ascii="Times New Roman" w:hAnsi="Times New Roman" w:cs="Times New Roman"/>
          <w:color w:val="000000" w:themeColor="text1"/>
          <w:lang w:val="en-US"/>
        </w:rPr>
        <w:t>=</w:t>
      </w:r>
      <w:r w:rsidR="000C60C2" w:rsidRPr="00C24F18">
        <w:rPr>
          <w:rFonts w:ascii="Times New Roman" w:hAnsi="Times New Roman" w:cs="Times New Roman"/>
          <w:color w:val="000000" w:themeColor="text1"/>
          <w:lang w:val="en-US"/>
        </w:rPr>
        <w:t xml:space="preserve"> </w:t>
      </w:r>
      <w:r w:rsidR="008B29AD" w:rsidRPr="00C24F18">
        <w:rPr>
          <w:rFonts w:ascii="Times New Roman" w:hAnsi="Times New Roman" w:cs="Times New Roman"/>
          <w:color w:val="000000" w:themeColor="text1"/>
          <w:lang w:val="en-US"/>
        </w:rPr>
        <w:t>.</w:t>
      </w:r>
      <w:r w:rsidR="00AA4872" w:rsidRPr="00C24F18">
        <w:rPr>
          <w:rFonts w:ascii="Times New Roman" w:hAnsi="Times New Roman" w:cs="Times New Roman"/>
          <w:color w:val="000000" w:themeColor="text1"/>
          <w:lang w:val="en-US"/>
        </w:rPr>
        <w:t>24</w:t>
      </w:r>
      <w:r w:rsidR="008F0ACD" w:rsidRPr="00C24F18">
        <w:rPr>
          <w:rFonts w:ascii="Times New Roman" w:hAnsi="Times New Roman" w:cs="Times New Roman"/>
          <w:color w:val="000000" w:themeColor="text1"/>
          <w:lang w:val="en-US"/>
        </w:rPr>
        <w:t xml:space="preserve">, </w:t>
      </w:r>
      <w:r w:rsidR="008F0ACD" w:rsidRPr="00C24F18">
        <w:rPr>
          <w:rFonts w:ascii="Times New Roman" w:hAnsi="Times New Roman" w:cs="Times New Roman"/>
          <w:i/>
          <w:iCs/>
          <w:color w:val="000000" w:themeColor="text1"/>
          <w:lang w:val="en-US"/>
        </w:rPr>
        <w:t>d</w:t>
      </w:r>
      <w:r w:rsidR="008F0ACD" w:rsidRPr="00C24F18">
        <w:rPr>
          <w:rFonts w:ascii="Times New Roman" w:hAnsi="Times New Roman" w:cs="Times New Roman"/>
          <w:color w:val="000000" w:themeColor="text1"/>
          <w:lang w:val="en-US"/>
        </w:rPr>
        <w:t xml:space="preserve"> = -0.21, </w:t>
      </w:r>
      <w:r w:rsidR="008F0ACD" w:rsidRPr="00C24F18">
        <w:rPr>
          <w:rFonts w:ascii="Times New Roman" w:hAnsi="Times New Roman" w:cs="Times New Roman"/>
          <w:i/>
          <w:iCs/>
          <w:color w:val="000000" w:themeColor="text1"/>
          <w:lang w:val="en-US"/>
        </w:rPr>
        <w:t>95% CI</w:t>
      </w:r>
      <w:r w:rsidR="008F0ACD" w:rsidRPr="00C24F18">
        <w:rPr>
          <w:rFonts w:ascii="Times New Roman" w:hAnsi="Times New Roman" w:cs="Times New Roman"/>
          <w:color w:val="000000" w:themeColor="text1"/>
          <w:lang w:val="en-US"/>
        </w:rPr>
        <w:t xml:space="preserve"> </w:t>
      </w:r>
      <w:r w:rsidR="00ED5A70" w:rsidRPr="00C24F18">
        <w:rPr>
          <w:rFonts w:ascii="Times New Roman" w:hAnsi="Times New Roman" w:cs="Times New Roman"/>
          <w:color w:val="000000" w:themeColor="text1"/>
          <w:lang w:val="en-US"/>
        </w:rPr>
        <w:t>[-0.56 – 0.14]</w:t>
      </w:r>
      <w:r w:rsidR="008F0ACD" w:rsidRPr="00C24F18">
        <w:rPr>
          <w:rFonts w:ascii="Times New Roman" w:hAnsi="Times New Roman" w:cs="Times New Roman"/>
          <w:color w:val="000000" w:themeColor="text1"/>
          <w:lang w:val="en-US"/>
        </w:rPr>
        <w:t>)</w:t>
      </w:r>
      <w:r w:rsidR="00F321A6" w:rsidRPr="00C24F18">
        <w:rPr>
          <w:rFonts w:ascii="Times New Roman" w:hAnsi="Times New Roman" w:cs="Times New Roman"/>
          <w:color w:val="000000" w:themeColor="text1"/>
          <w:lang w:val="en-US"/>
        </w:rPr>
        <w:t xml:space="preserve"> or </w:t>
      </w:r>
      <w:r w:rsidR="0074378C" w:rsidRPr="00C24F18">
        <w:rPr>
          <w:rFonts w:ascii="Times New Roman" w:hAnsi="Times New Roman" w:cs="Times New Roman"/>
          <w:color w:val="000000" w:themeColor="text1"/>
          <w:lang w:val="en-US"/>
        </w:rPr>
        <w:t xml:space="preserve">education degree between </w:t>
      </w:r>
      <w:r w:rsidR="008F0ACD" w:rsidRPr="00C24F18">
        <w:rPr>
          <w:rFonts w:ascii="Times New Roman" w:hAnsi="Times New Roman" w:cs="Times New Roman"/>
          <w:color w:val="000000" w:themeColor="text1"/>
          <w:lang w:val="en-US"/>
        </w:rPr>
        <w:t xml:space="preserve">political </w:t>
      </w:r>
      <w:r w:rsidR="0074378C" w:rsidRPr="00C24F18">
        <w:rPr>
          <w:rFonts w:ascii="Times New Roman" w:hAnsi="Times New Roman" w:cs="Times New Roman"/>
          <w:color w:val="000000" w:themeColor="text1"/>
          <w:lang w:val="en-US"/>
        </w:rPr>
        <w:t>groups (</w:t>
      </w:r>
      <w:r w:rsidR="0074378C" w:rsidRPr="00C24F18">
        <w:rPr>
          <w:rFonts w:ascii="Times New Roman" w:hAnsi="Times New Roman" w:cs="Times New Roman"/>
          <w:i/>
          <w:iCs/>
          <w:color w:val="000000" w:themeColor="text1"/>
          <w:lang w:val="en-US"/>
        </w:rPr>
        <w:t>p</w:t>
      </w:r>
      <w:r w:rsidR="0074378C" w:rsidRPr="00C24F18">
        <w:rPr>
          <w:rFonts w:ascii="Times New Roman" w:hAnsi="Times New Roman" w:cs="Times New Roman"/>
          <w:color w:val="000000" w:themeColor="text1"/>
          <w:lang w:val="en-US"/>
        </w:rPr>
        <w:t xml:space="preserve"> = .</w:t>
      </w:r>
      <w:r w:rsidR="00022A08" w:rsidRPr="00C24F18">
        <w:rPr>
          <w:rFonts w:ascii="Times New Roman" w:hAnsi="Times New Roman" w:cs="Times New Roman"/>
          <w:color w:val="000000" w:themeColor="text1"/>
          <w:lang w:val="en-US"/>
        </w:rPr>
        <w:t>06</w:t>
      </w:r>
      <w:r w:rsidR="0074378C" w:rsidRPr="00C24F18">
        <w:rPr>
          <w:rFonts w:ascii="Times New Roman" w:hAnsi="Times New Roman" w:cs="Times New Roman"/>
          <w:color w:val="000000" w:themeColor="text1"/>
          <w:lang w:val="en-US"/>
        </w:rPr>
        <w:t>)</w:t>
      </w:r>
      <w:r w:rsidR="00174471" w:rsidRPr="00C24F18">
        <w:rPr>
          <w:rFonts w:ascii="Times New Roman" w:hAnsi="Times New Roman" w:cs="Times New Roman"/>
          <w:color w:val="000000" w:themeColor="text1"/>
          <w:lang w:val="en-US"/>
        </w:rPr>
        <w:t xml:space="preserve">. </w:t>
      </w:r>
    </w:p>
    <w:p w14:paraId="27E3F24C" w14:textId="2D6E4EC3" w:rsidR="00F321A6" w:rsidRPr="00C24F18" w:rsidRDefault="00F321A6" w:rsidP="00F321A6">
      <w:pPr>
        <w:snapToGrid w:val="0"/>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Media congruence was operationalized based on the ideological orientation of the news outlet (CNN vs. FOX News), relying on widely shared brand associations in the U.S. media landscape. No explicit manipulation check was included to assess participants’ subjective perceptions of ideological bias or credibility of the articles</w:t>
      </w:r>
      <w:r w:rsidR="001C1254" w:rsidRPr="00C24F18">
        <w:rPr>
          <w:rFonts w:ascii="Times New Roman" w:hAnsi="Times New Roman" w:cs="Times New Roman"/>
          <w:color w:val="000000" w:themeColor="text1"/>
          <w:lang w:val="en-US"/>
        </w:rPr>
        <w:t>.</w:t>
      </w:r>
    </w:p>
    <w:p w14:paraId="4C2847A3" w14:textId="7077807C" w:rsidR="00716A73" w:rsidRPr="00C24F18" w:rsidRDefault="008B29AD"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Each participant gave </w:t>
      </w:r>
      <w:r w:rsidR="006D5B8D" w:rsidRPr="00C24F18">
        <w:rPr>
          <w:rFonts w:ascii="Times New Roman" w:hAnsi="Times New Roman" w:cs="Times New Roman"/>
          <w:color w:val="000000" w:themeColor="text1"/>
          <w:lang w:val="en-US"/>
        </w:rPr>
        <w:t xml:space="preserve">informed consent to participate in the study. The study was conducted by the Declaration of Helsinki. Ethical approval was obtained from the Ethics Committee of the Psychology Faculty at the University of Liège (protocol number: </w:t>
      </w:r>
      <w:r w:rsidR="00B71606" w:rsidRPr="00C24F18">
        <w:rPr>
          <w:rFonts w:ascii="Times New Roman" w:hAnsi="Times New Roman" w:cs="Times New Roman"/>
          <w:color w:val="000000" w:themeColor="text1"/>
          <w:lang w:val="en-US"/>
        </w:rPr>
        <w:t>2324-094</w:t>
      </w:r>
      <w:r w:rsidR="006D5B8D" w:rsidRPr="00C24F18">
        <w:rPr>
          <w:rFonts w:ascii="Times New Roman" w:hAnsi="Times New Roman" w:cs="Times New Roman"/>
          <w:color w:val="000000" w:themeColor="text1"/>
          <w:lang w:val="en-US"/>
        </w:rPr>
        <w:t xml:space="preserve">).  </w:t>
      </w:r>
      <w:r w:rsidR="00001C2C" w:rsidRPr="00C24F18">
        <w:rPr>
          <w:rFonts w:ascii="Times New Roman" w:hAnsi="Times New Roman" w:cs="Times New Roman"/>
          <w:color w:val="000000" w:themeColor="text1"/>
          <w:lang w:val="en-US"/>
        </w:rPr>
        <w:t>Participants were recruited through the</w:t>
      </w:r>
      <w:r w:rsidR="00174471" w:rsidRPr="00C24F18">
        <w:rPr>
          <w:rFonts w:ascii="Times New Roman" w:hAnsi="Times New Roman" w:cs="Times New Roman"/>
          <w:color w:val="000000" w:themeColor="text1"/>
          <w:lang w:val="en-US"/>
        </w:rPr>
        <w:t xml:space="preserve"> Prolific database </w:t>
      </w:r>
      <w:r w:rsidR="006D5B8D" w:rsidRPr="00C24F18">
        <w:rPr>
          <w:rFonts w:ascii="Times New Roman" w:hAnsi="Times New Roman" w:cs="Times New Roman"/>
          <w:color w:val="000000" w:themeColor="text1"/>
          <w:lang w:val="en-US"/>
        </w:rPr>
        <w:t xml:space="preserve">from </w:t>
      </w:r>
      <w:r w:rsidR="00B2292F" w:rsidRPr="00C24F18">
        <w:rPr>
          <w:rFonts w:ascii="Times New Roman" w:hAnsi="Times New Roman" w:cs="Times New Roman"/>
          <w:color w:val="000000" w:themeColor="text1"/>
          <w:lang w:val="en-US"/>
        </w:rPr>
        <w:t xml:space="preserve">the </w:t>
      </w:r>
      <w:r w:rsidR="00875434" w:rsidRPr="00C24F18">
        <w:rPr>
          <w:rFonts w:ascii="Times New Roman" w:hAnsi="Times New Roman" w:cs="Times New Roman"/>
          <w:color w:val="000000" w:themeColor="text1"/>
          <w:lang w:val="en-US"/>
        </w:rPr>
        <w:t>11</w:t>
      </w:r>
      <w:r w:rsidR="00875434" w:rsidRPr="00C24F18">
        <w:rPr>
          <w:rFonts w:ascii="Times New Roman" w:hAnsi="Times New Roman" w:cs="Times New Roman"/>
          <w:color w:val="000000" w:themeColor="text1"/>
          <w:vertAlign w:val="superscript"/>
          <w:lang w:val="en-US"/>
        </w:rPr>
        <w:t>th</w:t>
      </w:r>
      <w:r w:rsidR="00875434" w:rsidRPr="00C24F18">
        <w:rPr>
          <w:rFonts w:ascii="Times New Roman" w:hAnsi="Times New Roman" w:cs="Times New Roman"/>
          <w:color w:val="000000" w:themeColor="text1"/>
          <w:lang w:val="en-US"/>
        </w:rPr>
        <w:t xml:space="preserve"> of</w:t>
      </w:r>
      <w:r w:rsidR="006D5B8D" w:rsidRPr="00C24F18">
        <w:rPr>
          <w:rFonts w:ascii="Times New Roman" w:hAnsi="Times New Roman" w:cs="Times New Roman"/>
          <w:color w:val="000000" w:themeColor="text1"/>
          <w:lang w:val="en-US"/>
        </w:rPr>
        <w:t xml:space="preserve"> July 2024 to </w:t>
      </w:r>
      <w:r w:rsidR="00B2292F" w:rsidRPr="00C24F18">
        <w:rPr>
          <w:rFonts w:ascii="Times New Roman" w:hAnsi="Times New Roman" w:cs="Times New Roman"/>
          <w:color w:val="000000" w:themeColor="text1"/>
          <w:lang w:val="en-US"/>
        </w:rPr>
        <w:t xml:space="preserve">the </w:t>
      </w:r>
      <w:r w:rsidR="00B71606" w:rsidRPr="00C24F18">
        <w:rPr>
          <w:rFonts w:ascii="Times New Roman" w:hAnsi="Times New Roman" w:cs="Times New Roman"/>
          <w:color w:val="000000" w:themeColor="text1"/>
          <w:lang w:val="en-US"/>
        </w:rPr>
        <w:t>19</w:t>
      </w:r>
      <w:r w:rsidR="00B71606" w:rsidRPr="00C24F18">
        <w:rPr>
          <w:rFonts w:ascii="Times New Roman" w:hAnsi="Times New Roman" w:cs="Times New Roman"/>
          <w:color w:val="000000" w:themeColor="text1"/>
          <w:vertAlign w:val="superscript"/>
          <w:lang w:val="en-US"/>
        </w:rPr>
        <w:t>th</w:t>
      </w:r>
      <w:r w:rsidR="00B71606" w:rsidRPr="00C24F18">
        <w:rPr>
          <w:rFonts w:ascii="Times New Roman" w:hAnsi="Times New Roman" w:cs="Times New Roman"/>
          <w:color w:val="000000" w:themeColor="text1"/>
          <w:lang w:val="en-US"/>
        </w:rPr>
        <w:t xml:space="preserve"> </w:t>
      </w:r>
      <w:r w:rsidR="00875434" w:rsidRPr="00C24F18">
        <w:rPr>
          <w:rFonts w:ascii="Times New Roman" w:hAnsi="Times New Roman" w:cs="Times New Roman"/>
          <w:color w:val="000000" w:themeColor="text1"/>
          <w:lang w:val="en-US"/>
        </w:rPr>
        <w:t xml:space="preserve">of </w:t>
      </w:r>
      <w:r w:rsidR="00B71606" w:rsidRPr="00C24F18">
        <w:rPr>
          <w:rFonts w:ascii="Times New Roman" w:hAnsi="Times New Roman" w:cs="Times New Roman"/>
          <w:color w:val="000000" w:themeColor="text1"/>
          <w:lang w:val="en-US"/>
        </w:rPr>
        <w:t>September</w:t>
      </w:r>
      <w:r w:rsidR="006D5B8D" w:rsidRPr="00C24F18">
        <w:rPr>
          <w:rFonts w:ascii="Times New Roman" w:hAnsi="Times New Roman" w:cs="Times New Roman"/>
          <w:color w:val="000000" w:themeColor="text1"/>
          <w:lang w:val="en-US"/>
        </w:rPr>
        <w:t xml:space="preserve"> 2024</w:t>
      </w:r>
      <w:r w:rsidR="00B658C0" w:rsidRPr="00C24F18">
        <w:rPr>
          <w:rFonts w:ascii="Times New Roman" w:hAnsi="Times New Roman" w:cs="Times New Roman"/>
          <w:color w:val="000000" w:themeColor="text1"/>
          <w:lang w:val="en-US"/>
        </w:rPr>
        <w:t>, and from the 15</w:t>
      </w:r>
      <w:r w:rsidR="00B658C0" w:rsidRPr="00C24F18">
        <w:rPr>
          <w:rFonts w:ascii="Times New Roman" w:hAnsi="Times New Roman" w:cs="Times New Roman"/>
          <w:color w:val="000000" w:themeColor="text1"/>
          <w:vertAlign w:val="superscript"/>
          <w:lang w:val="en-US"/>
        </w:rPr>
        <w:t>th</w:t>
      </w:r>
      <w:r w:rsidR="00B658C0" w:rsidRPr="00C24F18">
        <w:rPr>
          <w:rFonts w:ascii="Times New Roman" w:hAnsi="Times New Roman" w:cs="Times New Roman"/>
          <w:color w:val="000000" w:themeColor="text1"/>
          <w:lang w:val="en-US"/>
        </w:rPr>
        <w:t xml:space="preserve"> of April</w:t>
      </w:r>
      <w:r w:rsidR="00DD21E2" w:rsidRPr="00C24F18">
        <w:rPr>
          <w:rFonts w:ascii="Times New Roman" w:hAnsi="Times New Roman" w:cs="Times New Roman"/>
          <w:color w:val="000000" w:themeColor="text1"/>
          <w:lang w:val="en-US"/>
        </w:rPr>
        <w:t xml:space="preserve"> 2025</w:t>
      </w:r>
      <w:r w:rsidR="00B658C0" w:rsidRPr="00C24F18">
        <w:rPr>
          <w:rFonts w:ascii="Times New Roman" w:hAnsi="Times New Roman" w:cs="Times New Roman"/>
          <w:color w:val="000000" w:themeColor="text1"/>
          <w:lang w:val="en-US"/>
        </w:rPr>
        <w:t xml:space="preserve"> to 20</w:t>
      </w:r>
      <w:r w:rsidR="00B658C0" w:rsidRPr="00C24F18">
        <w:rPr>
          <w:rFonts w:ascii="Times New Roman" w:hAnsi="Times New Roman" w:cs="Times New Roman"/>
          <w:color w:val="000000" w:themeColor="text1"/>
          <w:vertAlign w:val="superscript"/>
          <w:lang w:val="en-US"/>
        </w:rPr>
        <w:t>th</w:t>
      </w:r>
      <w:r w:rsidR="00B658C0" w:rsidRPr="00C24F18">
        <w:rPr>
          <w:rFonts w:ascii="Times New Roman" w:hAnsi="Times New Roman" w:cs="Times New Roman"/>
          <w:color w:val="000000" w:themeColor="text1"/>
          <w:lang w:val="en-US"/>
        </w:rPr>
        <w:t xml:space="preserve"> of April</w:t>
      </w:r>
      <w:r w:rsidR="00DD21E2" w:rsidRPr="00C24F18">
        <w:rPr>
          <w:rFonts w:ascii="Times New Roman" w:hAnsi="Times New Roman" w:cs="Times New Roman"/>
          <w:color w:val="000000" w:themeColor="text1"/>
          <w:lang w:val="en-US"/>
        </w:rPr>
        <w:t xml:space="preserve"> 2025</w:t>
      </w:r>
      <w:r w:rsidR="00B658C0" w:rsidRPr="00C24F18">
        <w:rPr>
          <w:rFonts w:ascii="Times New Roman" w:hAnsi="Times New Roman" w:cs="Times New Roman"/>
          <w:color w:val="000000" w:themeColor="text1"/>
          <w:lang w:val="en-US"/>
        </w:rPr>
        <w:t>.</w:t>
      </w:r>
      <w:r w:rsidR="0006116D" w:rsidRPr="00C24F18">
        <w:rPr>
          <w:rStyle w:val="Appelnotedebasdep"/>
          <w:rFonts w:ascii="Times New Roman" w:hAnsi="Times New Roman" w:cs="Times New Roman"/>
          <w:color w:val="000000" w:themeColor="text1"/>
          <w:lang w:val="en-US"/>
        </w:rPr>
        <w:footnoteReference w:id="1"/>
      </w:r>
      <w:r w:rsidR="00B658C0" w:rsidRPr="00C24F18">
        <w:rPr>
          <w:rFonts w:ascii="Times New Roman" w:hAnsi="Times New Roman" w:cs="Times New Roman"/>
          <w:color w:val="000000" w:themeColor="text1"/>
          <w:lang w:val="en-US"/>
        </w:rPr>
        <w:t xml:space="preserve"> </w:t>
      </w:r>
      <w:r w:rsidR="006136B8" w:rsidRPr="00C24F18">
        <w:rPr>
          <w:rFonts w:ascii="Times New Roman" w:hAnsi="Times New Roman" w:cs="Times New Roman"/>
          <w:color w:val="000000" w:themeColor="text1"/>
          <w:lang w:val="en-US"/>
        </w:rPr>
        <w:t xml:space="preserve">Participants were preselected </w:t>
      </w:r>
      <w:r w:rsidR="00BE16EB" w:rsidRPr="00C24F18">
        <w:rPr>
          <w:rFonts w:ascii="Times New Roman" w:hAnsi="Times New Roman" w:cs="Times New Roman"/>
          <w:color w:val="000000" w:themeColor="text1"/>
          <w:lang w:val="en-US"/>
        </w:rPr>
        <w:t>based</w:t>
      </w:r>
      <w:r w:rsidR="006136B8" w:rsidRPr="00C24F18">
        <w:rPr>
          <w:rFonts w:ascii="Times New Roman" w:hAnsi="Times New Roman" w:cs="Times New Roman"/>
          <w:color w:val="000000" w:themeColor="text1"/>
          <w:lang w:val="en-US"/>
        </w:rPr>
        <w:t xml:space="preserve"> on the following criteria: they were Americans residing in the United States, English-speaking and identified either as conservative or liberal. </w:t>
      </w:r>
      <w:r w:rsidR="006D5B8D" w:rsidRPr="00C24F18">
        <w:rPr>
          <w:rFonts w:ascii="Times New Roman" w:hAnsi="Times New Roman" w:cs="Times New Roman"/>
          <w:color w:val="000000" w:themeColor="text1"/>
          <w:lang w:val="en-US"/>
        </w:rPr>
        <w:t xml:space="preserve">Participants were remunerated </w:t>
      </w:r>
      <w:r w:rsidR="00B71606" w:rsidRPr="00C24F18">
        <w:rPr>
          <w:rFonts w:ascii="Times New Roman" w:hAnsi="Times New Roman" w:cs="Times New Roman"/>
          <w:color w:val="000000" w:themeColor="text1"/>
          <w:lang w:val="en-US"/>
        </w:rPr>
        <w:t xml:space="preserve">at </w:t>
      </w:r>
      <w:r w:rsidR="00A929C0" w:rsidRPr="00C24F18">
        <w:rPr>
          <w:rFonts w:ascii="Times New Roman" w:hAnsi="Times New Roman" w:cs="Times New Roman"/>
          <w:color w:val="000000" w:themeColor="text1"/>
          <w:lang w:val="en-US"/>
        </w:rPr>
        <w:t>approximately</w:t>
      </w:r>
      <w:r w:rsidR="006D5B8D" w:rsidRPr="00C24F18">
        <w:rPr>
          <w:rFonts w:ascii="Times New Roman" w:hAnsi="Times New Roman" w:cs="Times New Roman"/>
          <w:color w:val="000000" w:themeColor="text1"/>
          <w:lang w:val="en-US"/>
        </w:rPr>
        <w:t xml:space="preserve"> </w:t>
      </w:r>
      <w:r w:rsidR="00B71606" w:rsidRPr="00C24F18">
        <w:rPr>
          <w:rFonts w:ascii="Times New Roman" w:hAnsi="Times New Roman" w:cs="Times New Roman"/>
          <w:color w:val="000000" w:themeColor="text1"/>
          <w:lang w:val="en-US"/>
        </w:rPr>
        <w:t>10</w:t>
      </w:r>
      <w:r w:rsidR="006D5B8D" w:rsidRPr="00C24F18">
        <w:rPr>
          <w:rFonts w:ascii="Times New Roman" w:hAnsi="Times New Roman" w:cs="Times New Roman"/>
          <w:color w:val="000000" w:themeColor="text1"/>
          <w:lang w:val="en-US"/>
        </w:rPr>
        <w:t xml:space="preserve"> dollars </w:t>
      </w:r>
      <w:r w:rsidR="00B71606" w:rsidRPr="00C24F18">
        <w:rPr>
          <w:rFonts w:ascii="Times New Roman" w:hAnsi="Times New Roman" w:cs="Times New Roman"/>
          <w:color w:val="000000" w:themeColor="text1"/>
          <w:lang w:val="en-US"/>
        </w:rPr>
        <w:t>per hour</w:t>
      </w:r>
      <w:r w:rsidR="00342547" w:rsidRPr="00C24F18">
        <w:rPr>
          <w:rFonts w:ascii="Times New Roman" w:hAnsi="Times New Roman" w:cs="Times New Roman"/>
          <w:color w:val="000000" w:themeColor="text1"/>
          <w:lang w:val="en-US"/>
        </w:rPr>
        <w:t>. The study lasted aroun</w:t>
      </w:r>
      <w:r w:rsidR="006A61CF" w:rsidRPr="00C24F18">
        <w:rPr>
          <w:rFonts w:ascii="Times New Roman" w:hAnsi="Times New Roman" w:cs="Times New Roman"/>
          <w:color w:val="000000" w:themeColor="text1"/>
          <w:lang w:val="en-US"/>
        </w:rPr>
        <w:t xml:space="preserve">d </w:t>
      </w:r>
      <w:r w:rsidR="0099614E" w:rsidRPr="00C24F18">
        <w:rPr>
          <w:rFonts w:ascii="Times New Roman" w:hAnsi="Times New Roman" w:cs="Times New Roman"/>
          <w:color w:val="000000" w:themeColor="text1"/>
          <w:lang w:val="en-US"/>
        </w:rPr>
        <w:t xml:space="preserve">35 </w:t>
      </w:r>
      <w:r w:rsidR="00342547" w:rsidRPr="00C24F18">
        <w:rPr>
          <w:rFonts w:ascii="Times New Roman" w:hAnsi="Times New Roman" w:cs="Times New Roman"/>
          <w:color w:val="000000" w:themeColor="text1"/>
          <w:lang w:val="en-US"/>
        </w:rPr>
        <w:t>minutes.</w:t>
      </w:r>
    </w:p>
    <w:p w14:paraId="5F523617" w14:textId="039F7511" w:rsidR="006D5B8D" w:rsidRPr="00C24F18" w:rsidRDefault="00A43FB4" w:rsidP="0006153B">
      <w:pPr>
        <w:jc w:val="both"/>
        <w:rPr>
          <w:rFonts w:ascii="Times New Roman" w:hAnsi="Times New Roman" w:cs="Times New Roman"/>
          <w:b/>
          <w:bCs/>
          <w:color w:val="000000" w:themeColor="text1"/>
          <w:lang w:val="en-US"/>
        </w:rPr>
      </w:pPr>
      <w:r w:rsidRPr="00C24F18">
        <w:rPr>
          <w:rFonts w:ascii="Times New Roman" w:hAnsi="Times New Roman" w:cs="Times New Roman"/>
          <w:b/>
          <w:bCs/>
          <w:color w:val="000000" w:themeColor="text1"/>
          <w:lang w:val="en-US"/>
        </w:rPr>
        <w:t>Procedures</w:t>
      </w:r>
    </w:p>
    <w:p w14:paraId="530B4EC4" w14:textId="7A026A3F" w:rsidR="0020405D" w:rsidRPr="00C24F18" w:rsidRDefault="006319B2"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First</w:t>
      </w:r>
      <w:r w:rsidR="00896D29" w:rsidRPr="00C24F18">
        <w:rPr>
          <w:rFonts w:ascii="Times New Roman" w:hAnsi="Times New Roman" w:cs="Times New Roman"/>
          <w:color w:val="000000" w:themeColor="text1"/>
          <w:lang w:val="en-US"/>
        </w:rPr>
        <w:t xml:space="preserve">, participants completed a questionnaire </w:t>
      </w:r>
      <w:r w:rsidR="005472F5" w:rsidRPr="00C24F18">
        <w:rPr>
          <w:rFonts w:ascii="Times New Roman" w:hAnsi="Times New Roman" w:cs="Times New Roman"/>
          <w:color w:val="000000" w:themeColor="text1"/>
          <w:lang w:val="en-US"/>
        </w:rPr>
        <w:t>with</w:t>
      </w:r>
      <w:r w:rsidR="00896D29" w:rsidRPr="00C24F18">
        <w:rPr>
          <w:rFonts w:ascii="Times New Roman" w:hAnsi="Times New Roman" w:cs="Times New Roman"/>
          <w:color w:val="000000" w:themeColor="text1"/>
          <w:lang w:val="en-US"/>
        </w:rPr>
        <w:t xml:space="preserve"> demographic information </w:t>
      </w:r>
      <w:r w:rsidR="00716A73" w:rsidRPr="00C24F18">
        <w:rPr>
          <w:rFonts w:ascii="Times New Roman" w:hAnsi="Times New Roman" w:cs="Times New Roman"/>
          <w:color w:val="000000" w:themeColor="text1"/>
          <w:lang w:val="en-US"/>
        </w:rPr>
        <w:t xml:space="preserve">including </w:t>
      </w:r>
      <w:r w:rsidR="00896D29" w:rsidRPr="00C24F18">
        <w:rPr>
          <w:rFonts w:ascii="Times New Roman" w:hAnsi="Times New Roman" w:cs="Times New Roman"/>
          <w:color w:val="000000" w:themeColor="text1"/>
          <w:lang w:val="en-US"/>
        </w:rPr>
        <w:t xml:space="preserve">age, gender, neurological history, cognitive disorders, educational level, ethnic group, and </w:t>
      </w:r>
      <w:r w:rsidRPr="00C24F18">
        <w:rPr>
          <w:rFonts w:ascii="Times New Roman" w:hAnsi="Times New Roman" w:cs="Times New Roman"/>
          <w:color w:val="000000" w:themeColor="text1"/>
          <w:lang w:val="en-US"/>
        </w:rPr>
        <w:t>geographical information</w:t>
      </w:r>
      <w:r w:rsidR="00896D29" w:rsidRPr="00C24F18">
        <w:rPr>
          <w:rFonts w:ascii="Times New Roman" w:hAnsi="Times New Roman" w:cs="Times New Roman"/>
          <w:color w:val="000000" w:themeColor="text1"/>
          <w:lang w:val="en-US"/>
        </w:rPr>
        <w:t>.</w:t>
      </w:r>
    </w:p>
    <w:p w14:paraId="337CD8D3" w14:textId="161231C0" w:rsidR="00A43FB4" w:rsidRPr="00C24F18" w:rsidRDefault="00A43FB4" w:rsidP="0006153B">
      <w:pPr>
        <w:spacing w:line="360" w:lineRule="auto"/>
        <w:ind w:firstLine="708"/>
        <w:jc w:val="both"/>
        <w:rPr>
          <w:rFonts w:ascii="Times New Roman" w:hAnsi="Times New Roman" w:cs="Times New Roman"/>
          <w:i/>
          <w:iCs/>
          <w:color w:val="000000" w:themeColor="text1"/>
          <w:lang w:val="en-US"/>
        </w:rPr>
      </w:pPr>
      <w:r w:rsidRPr="00C24F18">
        <w:rPr>
          <w:rFonts w:ascii="Times New Roman" w:hAnsi="Times New Roman" w:cs="Times New Roman"/>
          <w:i/>
          <w:iCs/>
          <w:color w:val="000000" w:themeColor="text1"/>
          <w:lang w:val="en-US"/>
        </w:rPr>
        <w:t>Memory task</w:t>
      </w:r>
    </w:p>
    <w:p w14:paraId="0B29E0E2" w14:textId="64271DFE" w:rsidR="000A3B58" w:rsidRPr="00C24F18" w:rsidRDefault="00896D29"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In the first part, </w:t>
      </w:r>
      <w:r w:rsidR="00B41225" w:rsidRPr="00C24F18">
        <w:rPr>
          <w:rFonts w:ascii="Times New Roman" w:hAnsi="Times New Roman" w:cs="Times New Roman"/>
          <w:color w:val="000000" w:themeColor="text1"/>
          <w:lang w:val="en-US"/>
        </w:rPr>
        <w:t>participants</w:t>
      </w:r>
      <w:r w:rsidRPr="00C24F18">
        <w:rPr>
          <w:rFonts w:ascii="Times New Roman" w:hAnsi="Times New Roman" w:cs="Times New Roman"/>
          <w:color w:val="000000" w:themeColor="text1"/>
          <w:lang w:val="en-US"/>
        </w:rPr>
        <w:t xml:space="preserve"> were </w:t>
      </w:r>
      <w:r w:rsidR="00B41225" w:rsidRPr="00C24F18">
        <w:rPr>
          <w:rFonts w:ascii="Times New Roman" w:hAnsi="Times New Roman" w:cs="Times New Roman"/>
          <w:color w:val="000000" w:themeColor="text1"/>
          <w:lang w:val="en-US"/>
        </w:rPr>
        <w:t xml:space="preserve">randomly distributed to one of the media conditions (FOX news or CNN). They were </w:t>
      </w:r>
      <w:r w:rsidRPr="00C24F18">
        <w:rPr>
          <w:rFonts w:ascii="Times New Roman" w:hAnsi="Times New Roman" w:cs="Times New Roman"/>
          <w:color w:val="000000" w:themeColor="text1"/>
          <w:lang w:val="en-US"/>
        </w:rPr>
        <w:t>asked to read carefully one text about ChatGPT creation. Then</w:t>
      </w:r>
      <w:r w:rsidR="004B22F7" w:rsidRPr="00C24F18">
        <w:rPr>
          <w:rFonts w:ascii="Times New Roman" w:hAnsi="Times New Roman" w:cs="Times New Roman"/>
          <w:color w:val="000000" w:themeColor="text1"/>
          <w:lang w:val="en-US"/>
        </w:rPr>
        <w:t>,</w:t>
      </w:r>
      <w:r w:rsidR="00332D53" w:rsidRPr="00C24F18">
        <w:rPr>
          <w:rFonts w:ascii="Times New Roman" w:hAnsi="Times New Roman" w:cs="Times New Roman"/>
          <w:color w:val="000000" w:themeColor="text1"/>
          <w:lang w:val="en-US"/>
        </w:rPr>
        <w:t xml:space="preserve"> immediately after reading the text</w:t>
      </w:r>
      <w:r w:rsidR="004B22F7" w:rsidRPr="00C24F18">
        <w:rPr>
          <w:rFonts w:ascii="Times New Roman" w:hAnsi="Times New Roman" w:cs="Times New Roman"/>
          <w:color w:val="000000" w:themeColor="text1"/>
          <w:lang w:val="en-US"/>
        </w:rPr>
        <w:t xml:space="preserve"> </w:t>
      </w:r>
      <w:r w:rsidR="00B41225" w:rsidRPr="00C24F18">
        <w:rPr>
          <w:rFonts w:ascii="Times New Roman" w:hAnsi="Times New Roman" w:cs="Times New Roman"/>
          <w:color w:val="000000" w:themeColor="text1"/>
          <w:lang w:val="en-US"/>
        </w:rPr>
        <w:t xml:space="preserve">all </w:t>
      </w:r>
      <w:r w:rsidR="004B22F7" w:rsidRPr="00C24F18">
        <w:rPr>
          <w:rFonts w:ascii="Times New Roman" w:hAnsi="Times New Roman" w:cs="Times New Roman"/>
          <w:color w:val="000000" w:themeColor="text1"/>
          <w:lang w:val="en-US"/>
        </w:rPr>
        <w:t>participants were asked to write down everything they remembered about the article they had</w:t>
      </w:r>
      <w:r w:rsidR="0020405D" w:rsidRPr="00C24F18">
        <w:rPr>
          <w:rFonts w:ascii="Times New Roman" w:hAnsi="Times New Roman" w:cs="Times New Roman"/>
          <w:color w:val="000000" w:themeColor="text1"/>
          <w:lang w:val="en-US"/>
        </w:rPr>
        <w:t xml:space="preserve"> </w:t>
      </w:r>
      <w:r w:rsidRPr="00C24F18">
        <w:rPr>
          <w:rFonts w:ascii="Times New Roman" w:hAnsi="Times New Roman" w:cs="Times New Roman"/>
          <w:color w:val="000000" w:themeColor="text1"/>
          <w:lang w:val="en-US"/>
        </w:rPr>
        <w:t xml:space="preserve">just read. There was no space or time limit. </w:t>
      </w:r>
      <w:r w:rsidR="00001C2C" w:rsidRPr="00C24F18">
        <w:rPr>
          <w:rFonts w:ascii="Times New Roman" w:hAnsi="Times New Roman" w:cs="Times New Roman"/>
          <w:color w:val="000000" w:themeColor="text1"/>
          <w:lang w:val="en-US"/>
        </w:rPr>
        <w:t xml:space="preserve">The articles were </w:t>
      </w:r>
      <w:r w:rsidR="0020405D" w:rsidRPr="00C24F18">
        <w:rPr>
          <w:rFonts w:ascii="Times New Roman" w:hAnsi="Times New Roman" w:cs="Times New Roman"/>
          <w:color w:val="000000" w:themeColor="text1"/>
          <w:lang w:val="en-US"/>
        </w:rPr>
        <w:t xml:space="preserve">real articles </w:t>
      </w:r>
      <w:r w:rsidR="00001C2C" w:rsidRPr="00C24F18">
        <w:rPr>
          <w:rFonts w:ascii="Times New Roman" w:hAnsi="Times New Roman" w:cs="Times New Roman"/>
          <w:color w:val="000000" w:themeColor="text1"/>
          <w:lang w:val="en-US"/>
        </w:rPr>
        <w:t>retrieved from CNN and FOX</w:t>
      </w:r>
      <w:r w:rsidR="00A47025" w:rsidRPr="00C24F18">
        <w:rPr>
          <w:rFonts w:ascii="Times New Roman" w:hAnsi="Times New Roman" w:cs="Times New Roman"/>
          <w:color w:val="000000" w:themeColor="text1"/>
          <w:lang w:val="en-US"/>
        </w:rPr>
        <w:t xml:space="preserve"> </w:t>
      </w:r>
      <w:r w:rsidR="00001C2C" w:rsidRPr="00C24F18">
        <w:rPr>
          <w:rFonts w:ascii="Times New Roman" w:hAnsi="Times New Roman" w:cs="Times New Roman"/>
          <w:color w:val="000000" w:themeColor="text1"/>
          <w:lang w:val="en-US"/>
        </w:rPr>
        <w:t>News website</w:t>
      </w:r>
      <w:r w:rsidR="00EA7A16" w:rsidRPr="00C24F18">
        <w:rPr>
          <w:rFonts w:ascii="Times New Roman" w:hAnsi="Times New Roman" w:cs="Times New Roman"/>
          <w:color w:val="000000" w:themeColor="text1"/>
          <w:lang w:val="en-US"/>
        </w:rPr>
        <w:t xml:space="preserve"> and were about the launching of ChatGPT.</w:t>
      </w:r>
      <w:r w:rsidR="00001C2C" w:rsidRPr="00C24F18">
        <w:rPr>
          <w:rFonts w:ascii="Times New Roman" w:hAnsi="Times New Roman" w:cs="Times New Roman"/>
          <w:color w:val="000000" w:themeColor="text1"/>
          <w:lang w:val="en-US"/>
        </w:rPr>
        <w:t xml:space="preserve"> They were rearranged to be shorter while </w:t>
      </w:r>
      <w:r w:rsidR="00F255A5" w:rsidRPr="00C24F18">
        <w:rPr>
          <w:rFonts w:ascii="Times New Roman" w:hAnsi="Times New Roman" w:cs="Times New Roman"/>
          <w:color w:val="000000" w:themeColor="text1"/>
          <w:lang w:val="en-US"/>
        </w:rPr>
        <w:t>keeping</w:t>
      </w:r>
      <w:r w:rsidR="00001C2C" w:rsidRPr="00C24F18">
        <w:rPr>
          <w:rFonts w:ascii="Times New Roman" w:hAnsi="Times New Roman" w:cs="Times New Roman"/>
          <w:color w:val="000000" w:themeColor="text1"/>
          <w:lang w:val="en-US"/>
        </w:rPr>
        <w:t xml:space="preserve"> </w:t>
      </w:r>
      <w:r w:rsidR="00556882" w:rsidRPr="00C24F18">
        <w:rPr>
          <w:rFonts w:ascii="Times New Roman" w:hAnsi="Times New Roman" w:cs="Times New Roman"/>
          <w:color w:val="000000" w:themeColor="text1"/>
          <w:lang w:val="en-US"/>
        </w:rPr>
        <w:t>the exact same layout as the real website</w:t>
      </w:r>
      <w:r w:rsidR="00001C2C" w:rsidRPr="00C24F18">
        <w:rPr>
          <w:rFonts w:ascii="Times New Roman" w:hAnsi="Times New Roman" w:cs="Times New Roman"/>
          <w:color w:val="000000" w:themeColor="text1"/>
          <w:lang w:val="en-US"/>
        </w:rPr>
        <w:t xml:space="preserve"> </w:t>
      </w:r>
      <w:r w:rsidR="00332D53" w:rsidRPr="00C24F18">
        <w:rPr>
          <w:rFonts w:ascii="Times New Roman" w:hAnsi="Times New Roman" w:cs="Times New Roman"/>
          <w:color w:val="000000" w:themeColor="text1"/>
          <w:lang w:val="en-US"/>
        </w:rPr>
        <w:t>(</w:t>
      </w:r>
      <w:r w:rsidR="0020405D" w:rsidRPr="00C24F18">
        <w:rPr>
          <w:rFonts w:ascii="Times New Roman" w:hAnsi="Times New Roman" w:cs="Times New Roman"/>
          <w:color w:val="000000" w:themeColor="text1"/>
          <w:lang w:val="en-US"/>
        </w:rPr>
        <w:t xml:space="preserve">e.g., </w:t>
      </w:r>
      <w:r w:rsidR="00F255A5" w:rsidRPr="00C24F18">
        <w:rPr>
          <w:rFonts w:ascii="Times New Roman" w:hAnsi="Times New Roman" w:cs="Times New Roman"/>
          <w:color w:val="000000" w:themeColor="text1"/>
          <w:lang w:val="en-US"/>
        </w:rPr>
        <w:t xml:space="preserve">the content, the </w:t>
      </w:r>
      <w:r w:rsidR="00332D53" w:rsidRPr="00C24F18">
        <w:rPr>
          <w:rFonts w:ascii="Times New Roman" w:hAnsi="Times New Roman" w:cs="Times New Roman"/>
          <w:color w:val="000000" w:themeColor="text1"/>
          <w:lang w:val="en-US"/>
        </w:rPr>
        <w:t xml:space="preserve">structure, </w:t>
      </w:r>
      <w:r w:rsidR="00F255A5" w:rsidRPr="00C24F18">
        <w:rPr>
          <w:rFonts w:ascii="Times New Roman" w:hAnsi="Times New Roman" w:cs="Times New Roman"/>
          <w:color w:val="000000" w:themeColor="text1"/>
          <w:lang w:val="en-US"/>
        </w:rPr>
        <w:t xml:space="preserve">the </w:t>
      </w:r>
      <w:r w:rsidR="00332D53" w:rsidRPr="00C24F18">
        <w:rPr>
          <w:rFonts w:ascii="Times New Roman" w:hAnsi="Times New Roman" w:cs="Times New Roman"/>
          <w:color w:val="000000" w:themeColor="text1"/>
          <w:lang w:val="en-US"/>
        </w:rPr>
        <w:t>colors</w:t>
      </w:r>
      <w:r w:rsidR="00F255A5" w:rsidRPr="00C24F18">
        <w:rPr>
          <w:rFonts w:ascii="Times New Roman" w:hAnsi="Times New Roman" w:cs="Times New Roman"/>
          <w:color w:val="000000" w:themeColor="text1"/>
          <w:lang w:val="en-US"/>
        </w:rPr>
        <w:t xml:space="preserve"> and the journalist names</w:t>
      </w:r>
      <w:r w:rsidR="00556882" w:rsidRPr="00C24F18">
        <w:rPr>
          <w:rFonts w:ascii="Times New Roman" w:hAnsi="Times New Roman" w:cs="Times New Roman"/>
          <w:color w:val="000000" w:themeColor="text1"/>
          <w:lang w:val="en-US"/>
        </w:rPr>
        <w:t>)</w:t>
      </w:r>
      <w:r w:rsidR="00001C2C" w:rsidRPr="00C24F18">
        <w:rPr>
          <w:rFonts w:ascii="Times New Roman" w:hAnsi="Times New Roman" w:cs="Times New Roman"/>
          <w:color w:val="000000" w:themeColor="text1"/>
          <w:lang w:val="en-US"/>
        </w:rPr>
        <w:t>.</w:t>
      </w:r>
      <w:r w:rsidR="00624848" w:rsidRPr="00C24F18">
        <w:rPr>
          <w:rFonts w:ascii="Times New Roman" w:hAnsi="Times New Roman" w:cs="Times New Roman"/>
          <w:color w:val="000000" w:themeColor="text1"/>
          <w:lang w:val="en-US"/>
        </w:rPr>
        <w:t xml:space="preserve"> </w:t>
      </w:r>
      <w:r w:rsidR="000A3B58" w:rsidRPr="00C24F18">
        <w:rPr>
          <w:rFonts w:ascii="Times New Roman" w:hAnsi="Times New Roman" w:cs="Times New Roman"/>
          <w:color w:val="000000" w:themeColor="text1"/>
          <w:lang w:val="en-US"/>
        </w:rPr>
        <w:t xml:space="preserve">Although the event was </w:t>
      </w:r>
      <w:r w:rsidR="00841E49" w:rsidRPr="00C24F18">
        <w:rPr>
          <w:rFonts w:ascii="Times New Roman" w:hAnsi="Times New Roman" w:cs="Times New Roman"/>
          <w:color w:val="000000" w:themeColor="text1"/>
          <w:lang w:val="en-US"/>
        </w:rPr>
        <w:t>the same</w:t>
      </w:r>
      <w:r w:rsidR="000A3B58" w:rsidRPr="00C24F18">
        <w:rPr>
          <w:rFonts w:ascii="Times New Roman" w:hAnsi="Times New Roman" w:cs="Times New Roman"/>
          <w:color w:val="000000" w:themeColor="text1"/>
          <w:lang w:val="en-US"/>
        </w:rPr>
        <w:t>, media framing still differed.</w:t>
      </w:r>
      <w:r w:rsidR="00624848" w:rsidRPr="00C24F18">
        <w:rPr>
          <w:rFonts w:ascii="Times New Roman" w:hAnsi="Times New Roman" w:cs="Times New Roman"/>
          <w:color w:val="000000" w:themeColor="text1"/>
          <w:lang w:val="en-US"/>
        </w:rPr>
        <w:t xml:space="preserve"> </w:t>
      </w:r>
      <w:r w:rsidR="000A3B58" w:rsidRPr="00C24F18">
        <w:rPr>
          <w:rFonts w:ascii="Times New Roman" w:hAnsi="Times New Roman" w:cs="Times New Roman"/>
          <w:color w:val="000000" w:themeColor="text1"/>
          <w:lang w:val="en-US"/>
        </w:rPr>
        <w:t xml:space="preserve">For instance, FOX News emphasized negative human consequences like job loss, whereas CNN adopted a different narrative. These variations </w:t>
      </w:r>
      <w:r w:rsidR="000A3B58" w:rsidRPr="00C24F18">
        <w:rPr>
          <w:rFonts w:ascii="Times New Roman" w:hAnsi="Times New Roman" w:cs="Times New Roman"/>
          <w:color w:val="000000" w:themeColor="text1"/>
          <w:lang w:val="en-US"/>
        </w:rPr>
        <w:lastRenderedPageBreak/>
        <w:t>allowed us to assess how media congruence shape memory and future thinking.</w:t>
      </w:r>
      <w:r w:rsidR="00624848" w:rsidRPr="00C24F18">
        <w:rPr>
          <w:rFonts w:ascii="Times New Roman" w:hAnsi="Times New Roman" w:cs="Times New Roman"/>
          <w:color w:val="000000" w:themeColor="text1"/>
          <w:lang w:val="en-US"/>
        </w:rPr>
        <w:t xml:space="preserve"> Our rationale was that news sources themselves (CNN and FOX News) serve as ideological cues.</w:t>
      </w:r>
      <w:r w:rsidR="00841E49" w:rsidRPr="00C24F18">
        <w:rPr>
          <w:rFonts w:ascii="Times New Roman" w:hAnsi="Times New Roman" w:cs="Times New Roman"/>
          <w:color w:val="000000" w:themeColor="text1"/>
          <w:lang w:val="en-US"/>
        </w:rPr>
        <w:t xml:space="preserve"> </w:t>
      </w:r>
      <w:r w:rsidR="005C662C" w:rsidRPr="00C24F18">
        <w:rPr>
          <w:rFonts w:ascii="Times New Roman" w:hAnsi="Times New Roman" w:cs="Times New Roman"/>
          <w:color w:val="000000" w:themeColor="text1"/>
          <w:lang w:val="en-US"/>
        </w:rPr>
        <w:t>The article from FOX news included 900 words, and the CNN one 743</w:t>
      </w:r>
      <w:r w:rsidR="00ED344E" w:rsidRPr="00C24F18">
        <w:rPr>
          <w:rFonts w:ascii="Times New Roman" w:hAnsi="Times New Roman" w:cs="Times New Roman"/>
          <w:color w:val="000000" w:themeColor="text1"/>
          <w:lang w:val="en-US"/>
        </w:rPr>
        <w:t xml:space="preserve"> words</w:t>
      </w:r>
      <w:r w:rsidR="005C662C" w:rsidRPr="00C24F18">
        <w:rPr>
          <w:rFonts w:ascii="Times New Roman" w:hAnsi="Times New Roman" w:cs="Times New Roman"/>
          <w:color w:val="000000" w:themeColor="text1"/>
          <w:lang w:val="en-US"/>
        </w:rPr>
        <w:t>. Both articles contained information related to the title, author, date, and information related to who (</w:t>
      </w:r>
      <w:proofErr w:type="spellStart"/>
      <w:r w:rsidR="005C662C" w:rsidRPr="00C24F18">
        <w:rPr>
          <w:rFonts w:ascii="Times New Roman" w:hAnsi="Times New Roman" w:cs="Times New Roman"/>
          <w:color w:val="000000" w:themeColor="text1"/>
          <w:lang w:val="en-US"/>
        </w:rPr>
        <w:t>openAI</w:t>
      </w:r>
      <w:proofErr w:type="spellEnd"/>
      <w:r w:rsidR="005C662C" w:rsidRPr="00C24F18">
        <w:rPr>
          <w:rFonts w:ascii="Times New Roman" w:hAnsi="Times New Roman" w:cs="Times New Roman"/>
          <w:color w:val="000000" w:themeColor="text1"/>
          <w:lang w:val="en-US"/>
        </w:rPr>
        <w:t>), when, what is it about, what it does, the concerns/issues, the solutions, how to use it, and how much it costs. Supplementary information related to the m</w:t>
      </w:r>
      <w:r w:rsidR="00841E49" w:rsidRPr="00C24F18">
        <w:rPr>
          <w:rFonts w:ascii="Times New Roman" w:hAnsi="Times New Roman" w:cs="Times New Roman"/>
          <w:color w:val="000000" w:themeColor="text1"/>
          <w:lang w:val="en-US"/>
        </w:rPr>
        <w:t>aterial can be found on https://osf.io/eu8y7/</w:t>
      </w:r>
      <w:r w:rsidR="00F44CCC">
        <w:rPr>
          <w:rFonts w:ascii="Times New Roman" w:hAnsi="Times New Roman" w:cs="Times New Roman"/>
          <w:color w:val="000000" w:themeColor="text1"/>
          <w:lang w:val="en-US"/>
        </w:rPr>
        <w:t>.</w:t>
      </w:r>
    </w:p>
    <w:p w14:paraId="4A56003E" w14:textId="145B16AA" w:rsidR="001E1E42" w:rsidRPr="00C24F18" w:rsidRDefault="00B41225"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Afterwards</w:t>
      </w:r>
      <w:r w:rsidR="00896D29" w:rsidRPr="00C24F18">
        <w:rPr>
          <w:rFonts w:ascii="Times New Roman" w:hAnsi="Times New Roman" w:cs="Times New Roman"/>
          <w:color w:val="000000" w:themeColor="text1"/>
          <w:lang w:val="en-US"/>
        </w:rPr>
        <w:t xml:space="preserve">, </w:t>
      </w:r>
      <w:r w:rsidRPr="00C24F18">
        <w:rPr>
          <w:rFonts w:ascii="Times New Roman" w:hAnsi="Times New Roman" w:cs="Times New Roman"/>
          <w:color w:val="000000" w:themeColor="text1"/>
          <w:lang w:val="en-US"/>
        </w:rPr>
        <w:t xml:space="preserve">all </w:t>
      </w:r>
      <w:r w:rsidR="00896D29" w:rsidRPr="00C24F18">
        <w:rPr>
          <w:rFonts w:ascii="Times New Roman" w:hAnsi="Times New Roman" w:cs="Times New Roman"/>
          <w:color w:val="000000" w:themeColor="text1"/>
          <w:lang w:val="en-US"/>
        </w:rPr>
        <w:t>participants were asked</w:t>
      </w:r>
      <w:r w:rsidR="007F448B" w:rsidRPr="00C24F18">
        <w:rPr>
          <w:rFonts w:ascii="Times New Roman" w:hAnsi="Times New Roman" w:cs="Times New Roman"/>
          <w:color w:val="000000" w:themeColor="text1"/>
          <w:lang w:val="en-US"/>
        </w:rPr>
        <w:t xml:space="preserve"> to</w:t>
      </w:r>
      <w:r w:rsidR="00896D29" w:rsidRPr="00C24F18">
        <w:rPr>
          <w:rFonts w:ascii="Times New Roman" w:hAnsi="Times New Roman" w:cs="Times New Roman"/>
          <w:color w:val="000000" w:themeColor="text1"/>
          <w:lang w:val="en-US"/>
        </w:rPr>
        <w:t xml:space="preserve"> </w:t>
      </w:r>
      <w:r w:rsidRPr="00C24F18">
        <w:rPr>
          <w:rFonts w:ascii="Times New Roman" w:hAnsi="Times New Roman" w:cs="Times New Roman"/>
          <w:color w:val="000000" w:themeColor="text1"/>
          <w:lang w:val="en-US"/>
        </w:rPr>
        <w:t>write down everything they imagine</w:t>
      </w:r>
      <w:r w:rsidR="00896D29" w:rsidRPr="00C24F18">
        <w:rPr>
          <w:rFonts w:ascii="Times New Roman" w:hAnsi="Times New Roman" w:cs="Times New Roman"/>
          <w:color w:val="000000" w:themeColor="text1"/>
          <w:lang w:val="en-US"/>
        </w:rPr>
        <w:t xml:space="preserve"> </w:t>
      </w:r>
      <w:r w:rsidRPr="00C24F18">
        <w:rPr>
          <w:rFonts w:ascii="Times New Roman" w:hAnsi="Times New Roman" w:cs="Times New Roman"/>
          <w:color w:val="000000" w:themeColor="text1"/>
          <w:lang w:val="en-US"/>
        </w:rPr>
        <w:t>that</w:t>
      </w:r>
      <w:r w:rsidR="00896D29" w:rsidRPr="00C24F18">
        <w:rPr>
          <w:rFonts w:ascii="Times New Roman" w:hAnsi="Times New Roman" w:cs="Times New Roman"/>
          <w:color w:val="000000" w:themeColor="text1"/>
          <w:lang w:val="en-US"/>
        </w:rPr>
        <w:t xml:space="preserve"> would happen to America in the future if these technologies kep</w:t>
      </w:r>
      <w:r w:rsidR="00AC447E" w:rsidRPr="00C24F18">
        <w:rPr>
          <w:rFonts w:ascii="Times New Roman" w:hAnsi="Times New Roman" w:cs="Times New Roman"/>
          <w:color w:val="000000" w:themeColor="text1"/>
          <w:lang w:val="en-US"/>
        </w:rPr>
        <w:t>t</w:t>
      </w:r>
      <w:r w:rsidR="00896D29" w:rsidRPr="00C24F18">
        <w:rPr>
          <w:rFonts w:ascii="Times New Roman" w:hAnsi="Times New Roman" w:cs="Times New Roman"/>
          <w:color w:val="000000" w:themeColor="text1"/>
          <w:lang w:val="en-US"/>
        </w:rPr>
        <w:t xml:space="preserve"> evolving.</w:t>
      </w:r>
      <w:r w:rsidR="00BA133F">
        <w:rPr>
          <w:rFonts w:ascii="Times New Roman" w:hAnsi="Times New Roman" w:cs="Times New Roman"/>
          <w:color w:val="000000" w:themeColor="text1"/>
          <w:lang w:val="en-US"/>
        </w:rPr>
        <w:t xml:space="preserve"> Participants were free to write as much as they wished, with no time limit or constrain</w:t>
      </w:r>
      <w:r w:rsidR="00455A96">
        <w:rPr>
          <w:rFonts w:ascii="Times New Roman" w:hAnsi="Times New Roman" w:cs="Times New Roman"/>
          <w:color w:val="000000" w:themeColor="text1"/>
          <w:lang w:val="en-US"/>
        </w:rPr>
        <w:t>t</w:t>
      </w:r>
      <w:r w:rsidR="00BA133F">
        <w:rPr>
          <w:rFonts w:ascii="Times New Roman" w:hAnsi="Times New Roman" w:cs="Times New Roman"/>
          <w:color w:val="000000" w:themeColor="text1"/>
          <w:lang w:val="en-US"/>
        </w:rPr>
        <w:t xml:space="preserve"> on the number of events described. They could write in a narrative or list format. After completing the future task</w:t>
      </w:r>
      <w:r w:rsidR="00566CC4">
        <w:rPr>
          <w:rFonts w:ascii="Times New Roman" w:hAnsi="Times New Roman" w:cs="Times New Roman"/>
          <w:color w:val="000000" w:themeColor="text1"/>
          <w:lang w:val="en-US"/>
        </w:rPr>
        <w:t xml:space="preserve">, participants evaluated their </w:t>
      </w:r>
      <w:proofErr w:type="gramStart"/>
      <w:r w:rsidR="00566CC4">
        <w:rPr>
          <w:rFonts w:ascii="Times New Roman" w:hAnsi="Times New Roman" w:cs="Times New Roman"/>
          <w:color w:val="000000" w:themeColor="text1"/>
          <w:lang w:val="en-US"/>
        </w:rPr>
        <w:t>responses as a whole</w:t>
      </w:r>
      <w:proofErr w:type="gramEnd"/>
      <w:r w:rsidR="00566CC4">
        <w:rPr>
          <w:rFonts w:ascii="Times New Roman" w:hAnsi="Times New Roman" w:cs="Times New Roman"/>
          <w:color w:val="000000" w:themeColor="text1"/>
          <w:lang w:val="en-US"/>
        </w:rPr>
        <w:t xml:space="preserve"> (i.e., all the future content they had produced was rated together using the same phenomenological scales as for the memory (see below)).</w:t>
      </w:r>
    </w:p>
    <w:p w14:paraId="54C18749" w14:textId="31977929" w:rsidR="00FC313C" w:rsidRPr="00C24F18" w:rsidRDefault="00FC313C"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Participants completed the following questions right after recalling the article they read (past) and imagining the collective future (future)</w:t>
      </w:r>
      <w:r w:rsidR="008B2141" w:rsidRPr="00C24F18">
        <w:rPr>
          <w:rFonts w:ascii="Times New Roman" w:hAnsi="Times New Roman" w:cs="Times New Roman"/>
          <w:color w:val="000000" w:themeColor="text1"/>
          <w:lang w:val="en-US"/>
        </w:rPr>
        <w:t xml:space="preserve"> (see Topçu &amp; Hirst, 2020 for a</w:t>
      </w:r>
      <w:r w:rsidR="0020405D" w:rsidRPr="00C24F18">
        <w:rPr>
          <w:rFonts w:ascii="Times New Roman" w:hAnsi="Times New Roman" w:cs="Times New Roman"/>
          <w:color w:val="000000" w:themeColor="text1"/>
          <w:lang w:val="en-US"/>
        </w:rPr>
        <w:t xml:space="preserve"> </w:t>
      </w:r>
      <w:r w:rsidR="008B2141" w:rsidRPr="00C24F18">
        <w:rPr>
          <w:rFonts w:ascii="Times New Roman" w:hAnsi="Times New Roman" w:cs="Times New Roman"/>
          <w:color w:val="000000" w:themeColor="text1"/>
          <w:lang w:val="en-US"/>
        </w:rPr>
        <w:t>similar method)</w:t>
      </w:r>
      <w:r w:rsidRPr="00C24F18">
        <w:rPr>
          <w:rFonts w:ascii="Times New Roman" w:hAnsi="Times New Roman" w:cs="Times New Roman"/>
          <w:color w:val="000000" w:themeColor="text1"/>
          <w:lang w:val="en-US"/>
        </w:rPr>
        <w:t>.</w:t>
      </w:r>
      <w:r w:rsidR="005422E2" w:rsidRPr="00C24F18">
        <w:rPr>
          <w:rFonts w:ascii="Times New Roman" w:hAnsi="Times New Roman" w:cs="Times New Roman"/>
          <w:color w:val="000000" w:themeColor="text1"/>
          <w:lang w:val="en-US"/>
        </w:rPr>
        <w:t xml:space="preserve"> </w:t>
      </w:r>
      <w:r w:rsidR="007429BE" w:rsidRPr="00C24F18">
        <w:rPr>
          <w:rFonts w:ascii="Times New Roman" w:hAnsi="Times New Roman" w:cs="Times New Roman"/>
          <w:color w:val="000000" w:themeColor="text1"/>
          <w:lang w:val="en-US"/>
        </w:rPr>
        <w:t>Mean scores and standard deviation by group and temporality orientation can be found in Table 1 for the importance of event, the emotional valence, and agency.</w:t>
      </w:r>
    </w:p>
    <w:p w14:paraId="5EA83602" w14:textId="17E479BA" w:rsidR="001E1E42" w:rsidRPr="00C24F18" w:rsidRDefault="00FC313C" w:rsidP="0006153B">
      <w:pPr>
        <w:spacing w:line="360" w:lineRule="auto"/>
        <w:ind w:firstLine="708"/>
        <w:jc w:val="both"/>
        <w:rPr>
          <w:rFonts w:ascii="Times New Roman" w:hAnsi="Times New Roman" w:cs="Times New Roman"/>
          <w:b/>
          <w:bCs/>
          <w:color w:val="000000" w:themeColor="text1"/>
          <w:lang w:val="en-US"/>
        </w:rPr>
      </w:pPr>
      <w:r w:rsidRPr="00C24F18">
        <w:rPr>
          <w:rFonts w:ascii="Times New Roman" w:hAnsi="Times New Roman" w:cs="Times New Roman"/>
          <w:b/>
          <w:bCs/>
          <w:color w:val="000000" w:themeColor="text1"/>
          <w:lang w:val="en-US"/>
        </w:rPr>
        <w:t xml:space="preserve">Importance of the Event. </w:t>
      </w:r>
      <w:r w:rsidR="00C04261" w:rsidRPr="00C24F18">
        <w:rPr>
          <w:rFonts w:ascii="Times New Roman" w:hAnsi="Times New Roman" w:cs="Times New Roman"/>
          <w:color w:val="000000" w:themeColor="text1"/>
          <w:lang w:val="en-US"/>
        </w:rPr>
        <w:t>P</w:t>
      </w:r>
      <w:r w:rsidRPr="00C24F18">
        <w:rPr>
          <w:rFonts w:ascii="Times New Roman" w:hAnsi="Times New Roman" w:cs="Times New Roman"/>
          <w:color w:val="000000" w:themeColor="text1"/>
          <w:lang w:val="en-US"/>
        </w:rPr>
        <w:t xml:space="preserve">articipants were asked to assess the extent to which the </w:t>
      </w:r>
      <w:r w:rsidR="00EE109E" w:rsidRPr="00C24F18">
        <w:rPr>
          <w:rFonts w:ascii="Times New Roman" w:hAnsi="Times New Roman" w:cs="Times New Roman"/>
          <w:color w:val="000000" w:themeColor="text1"/>
          <w:lang w:val="en-US"/>
        </w:rPr>
        <w:t xml:space="preserve">past </w:t>
      </w:r>
      <w:r w:rsidR="00A47025" w:rsidRPr="00C24F18">
        <w:rPr>
          <w:rFonts w:ascii="Times New Roman" w:hAnsi="Times New Roman" w:cs="Times New Roman"/>
          <w:color w:val="000000" w:themeColor="text1"/>
          <w:lang w:val="en-US"/>
        </w:rPr>
        <w:t xml:space="preserve">(i.e., the information about </w:t>
      </w:r>
      <w:r w:rsidR="002D3A24" w:rsidRPr="00C24F18">
        <w:rPr>
          <w:rFonts w:ascii="Times New Roman" w:hAnsi="Times New Roman" w:cs="Times New Roman"/>
          <w:color w:val="000000" w:themeColor="text1"/>
          <w:lang w:val="en-US"/>
        </w:rPr>
        <w:t>ChatGPT</w:t>
      </w:r>
      <w:r w:rsidR="00A47025" w:rsidRPr="00C24F18">
        <w:rPr>
          <w:rFonts w:ascii="Times New Roman" w:hAnsi="Times New Roman" w:cs="Times New Roman"/>
          <w:color w:val="000000" w:themeColor="text1"/>
          <w:lang w:val="en-US"/>
        </w:rPr>
        <w:t xml:space="preserve"> they had read and recalled) </w:t>
      </w:r>
      <w:r w:rsidR="00EE109E" w:rsidRPr="00C24F18">
        <w:rPr>
          <w:rFonts w:ascii="Times New Roman" w:hAnsi="Times New Roman" w:cs="Times New Roman"/>
          <w:color w:val="000000" w:themeColor="text1"/>
          <w:lang w:val="en-US"/>
        </w:rPr>
        <w:t xml:space="preserve">and future </w:t>
      </w:r>
      <w:r w:rsidRPr="00C24F18">
        <w:rPr>
          <w:rFonts w:ascii="Times New Roman" w:hAnsi="Times New Roman" w:cs="Times New Roman"/>
          <w:color w:val="000000" w:themeColor="text1"/>
          <w:lang w:val="en-US"/>
        </w:rPr>
        <w:t>events</w:t>
      </w:r>
      <w:r w:rsidR="00A47025" w:rsidRPr="00C24F18">
        <w:rPr>
          <w:rFonts w:ascii="Times New Roman" w:hAnsi="Times New Roman" w:cs="Times New Roman"/>
          <w:color w:val="000000" w:themeColor="text1"/>
          <w:lang w:val="en-US"/>
        </w:rPr>
        <w:t xml:space="preserve"> (i.e., the events they imagine happening in America if technologies like </w:t>
      </w:r>
      <w:r w:rsidR="002D3A24" w:rsidRPr="00C24F18">
        <w:rPr>
          <w:rFonts w:ascii="Times New Roman" w:hAnsi="Times New Roman" w:cs="Times New Roman"/>
          <w:color w:val="000000" w:themeColor="text1"/>
          <w:lang w:val="en-US"/>
        </w:rPr>
        <w:t>ChatGPT</w:t>
      </w:r>
      <w:r w:rsidR="00A47025" w:rsidRPr="00C24F18">
        <w:rPr>
          <w:rFonts w:ascii="Times New Roman" w:hAnsi="Times New Roman" w:cs="Times New Roman"/>
          <w:color w:val="000000" w:themeColor="text1"/>
          <w:lang w:val="en-US"/>
        </w:rPr>
        <w:t xml:space="preserve"> keep evolving)</w:t>
      </w:r>
      <w:r w:rsidRPr="00C24F18">
        <w:rPr>
          <w:rFonts w:ascii="Times New Roman" w:hAnsi="Times New Roman" w:cs="Times New Roman"/>
          <w:color w:val="000000" w:themeColor="text1"/>
          <w:lang w:val="en-US"/>
        </w:rPr>
        <w:t xml:space="preserve"> were important for them</w:t>
      </w:r>
      <w:r w:rsidR="00C04261" w:rsidRPr="00C24F18">
        <w:rPr>
          <w:rFonts w:ascii="Times New Roman" w:hAnsi="Times New Roman" w:cs="Times New Roman"/>
          <w:color w:val="000000" w:themeColor="text1"/>
          <w:lang w:val="en-US"/>
        </w:rPr>
        <w:t xml:space="preserve"> on a Likert scale from not at all (-3) to </w:t>
      </w:r>
      <w:r w:rsidR="00074AEA" w:rsidRPr="00C24F18">
        <w:rPr>
          <w:rFonts w:ascii="Times New Roman" w:hAnsi="Times New Roman" w:cs="Times New Roman"/>
          <w:color w:val="000000" w:themeColor="text1"/>
          <w:lang w:val="en-US"/>
        </w:rPr>
        <w:t>extremely (</w:t>
      </w:r>
      <w:r w:rsidR="0083400E" w:rsidRPr="00C24F18">
        <w:rPr>
          <w:rFonts w:ascii="Times New Roman" w:hAnsi="Times New Roman" w:cs="Times New Roman"/>
          <w:color w:val="000000" w:themeColor="text1"/>
          <w:lang w:val="en-US"/>
        </w:rPr>
        <w:t>+</w:t>
      </w:r>
      <w:r w:rsidR="00C04261" w:rsidRPr="00C24F18">
        <w:rPr>
          <w:rFonts w:ascii="Times New Roman" w:hAnsi="Times New Roman" w:cs="Times New Roman"/>
          <w:color w:val="000000" w:themeColor="text1"/>
          <w:lang w:val="en-US"/>
        </w:rPr>
        <w:t>3</w:t>
      </w:r>
      <w:r w:rsidR="00074AEA" w:rsidRPr="00C24F18">
        <w:rPr>
          <w:rFonts w:ascii="Times New Roman" w:hAnsi="Times New Roman" w:cs="Times New Roman"/>
          <w:color w:val="000000" w:themeColor="text1"/>
          <w:lang w:val="en-US"/>
        </w:rPr>
        <w:t>)</w:t>
      </w:r>
      <w:r w:rsidRPr="00C24F18">
        <w:rPr>
          <w:rFonts w:ascii="Times New Roman" w:hAnsi="Times New Roman" w:cs="Times New Roman"/>
          <w:color w:val="000000" w:themeColor="text1"/>
          <w:lang w:val="en-US"/>
        </w:rPr>
        <w:t>.</w:t>
      </w:r>
      <w:r w:rsidR="00EE109E" w:rsidRPr="00C24F18">
        <w:rPr>
          <w:rFonts w:ascii="Times New Roman" w:hAnsi="Times New Roman" w:cs="Times New Roman"/>
          <w:color w:val="000000" w:themeColor="text1"/>
          <w:lang w:val="en-US"/>
        </w:rPr>
        <w:t xml:space="preserve"> There </w:t>
      </w:r>
      <w:r w:rsidR="00667848" w:rsidRPr="00C24F18">
        <w:rPr>
          <w:rFonts w:ascii="Times New Roman" w:hAnsi="Times New Roman" w:cs="Times New Roman"/>
          <w:color w:val="000000" w:themeColor="text1"/>
          <w:lang w:val="en-US"/>
        </w:rPr>
        <w:t>was</w:t>
      </w:r>
      <w:r w:rsidR="00EE109E" w:rsidRPr="00C24F18">
        <w:rPr>
          <w:rFonts w:ascii="Times New Roman" w:hAnsi="Times New Roman" w:cs="Times New Roman"/>
          <w:color w:val="000000" w:themeColor="text1"/>
          <w:lang w:val="en-US"/>
        </w:rPr>
        <w:t xml:space="preserve"> no difference between left</w:t>
      </w:r>
      <w:r w:rsidR="0020405D" w:rsidRPr="00C24F18">
        <w:rPr>
          <w:rFonts w:ascii="Times New Roman" w:hAnsi="Times New Roman" w:cs="Times New Roman"/>
          <w:color w:val="000000" w:themeColor="text1"/>
          <w:lang w:val="en-US"/>
        </w:rPr>
        <w:t>-leaning</w:t>
      </w:r>
      <w:r w:rsidR="00EE109E" w:rsidRPr="00C24F18">
        <w:rPr>
          <w:rFonts w:ascii="Times New Roman" w:hAnsi="Times New Roman" w:cs="Times New Roman"/>
          <w:color w:val="000000" w:themeColor="text1"/>
          <w:lang w:val="en-US"/>
        </w:rPr>
        <w:t xml:space="preserve"> and right-leaning individuals for the importance of the past events (</w:t>
      </w:r>
      <w:r w:rsidR="00EE109E" w:rsidRPr="00C24F18">
        <w:rPr>
          <w:rFonts w:ascii="Times New Roman" w:hAnsi="Times New Roman" w:cs="Times New Roman"/>
          <w:i/>
          <w:iCs/>
          <w:color w:val="000000" w:themeColor="text1"/>
          <w:lang w:val="en-US"/>
        </w:rPr>
        <w:t>t</w:t>
      </w:r>
      <w:r w:rsidR="00EE109E" w:rsidRPr="00C24F18">
        <w:rPr>
          <w:rFonts w:ascii="Times New Roman" w:hAnsi="Times New Roman" w:cs="Times New Roman"/>
          <w:color w:val="000000" w:themeColor="text1"/>
          <w:lang w:val="en-US"/>
        </w:rPr>
        <w:t xml:space="preserve"> = </w:t>
      </w:r>
      <w:r w:rsidR="009B57D1" w:rsidRPr="00C24F18">
        <w:rPr>
          <w:rFonts w:ascii="Times New Roman" w:hAnsi="Times New Roman" w:cs="Times New Roman"/>
          <w:color w:val="000000" w:themeColor="text1"/>
          <w:lang w:val="en-US"/>
        </w:rPr>
        <w:t>0.34</w:t>
      </w:r>
      <w:r w:rsidR="00EE109E" w:rsidRPr="00C24F18">
        <w:rPr>
          <w:rFonts w:ascii="Times New Roman" w:hAnsi="Times New Roman" w:cs="Times New Roman"/>
          <w:color w:val="000000" w:themeColor="text1"/>
          <w:lang w:val="en-US"/>
        </w:rPr>
        <w:t xml:space="preserve">, </w:t>
      </w:r>
      <w:r w:rsidR="00EE109E" w:rsidRPr="00C24F18">
        <w:rPr>
          <w:rFonts w:ascii="Times New Roman" w:hAnsi="Times New Roman" w:cs="Times New Roman"/>
          <w:i/>
          <w:iCs/>
          <w:color w:val="000000" w:themeColor="text1"/>
          <w:lang w:val="en-US"/>
        </w:rPr>
        <w:t>p</w:t>
      </w:r>
      <w:r w:rsidR="00EE109E" w:rsidRPr="00C24F18">
        <w:rPr>
          <w:rFonts w:ascii="Times New Roman" w:hAnsi="Times New Roman" w:cs="Times New Roman"/>
          <w:color w:val="000000" w:themeColor="text1"/>
          <w:lang w:val="en-US"/>
        </w:rPr>
        <w:t xml:space="preserve"> = .</w:t>
      </w:r>
      <w:r w:rsidR="009B57D1" w:rsidRPr="00C24F18">
        <w:rPr>
          <w:rFonts w:ascii="Times New Roman" w:hAnsi="Times New Roman" w:cs="Times New Roman"/>
          <w:color w:val="000000" w:themeColor="text1"/>
          <w:lang w:val="en-US"/>
        </w:rPr>
        <w:t>73</w:t>
      </w:r>
      <w:r w:rsidR="00EE109E" w:rsidRPr="00C24F18">
        <w:rPr>
          <w:rFonts w:ascii="Times New Roman" w:hAnsi="Times New Roman" w:cs="Times New Roman"/>
          <w:color w:val="000000" w:themeColor="text1"/>
          <w:lang w:val="en-US"/>
        </w:rPr>
        <w:t xml:space="preserve">) </w:t>
      </w:r>
      <w:r w:rsidR="0020405D" w:rsidRPr="00C24F18">
        <w:rPr>
          <w:rFonts w:ascii="Times New Roman" w:hAnsi="Times New Roman" w:cs="Times New Roman"/>
          <w:color w:val="000000" w:themeColor="text1"/>
          <w:lang w:val="en-US"/>
        </w:rPr>
        <w:t>and</w:t>
      </w:r>
      <w:r w:rsidR="00EE109E" w:rsidRPr="00C24F18">
        <w:rPr>
          <w:rFonts w:ascii="Times New Roman" w:hAnsi="Times New Roman" w:cs="Times New Roman"/>
          <w:color w:val="000000" w:themeColor="text1"/>
          <w:lang w:val="en-US"/>
        </w:rPr>
        <w:t xml:space="preserve"> </w:t>
      </w:r>
      <w:r w:rsidR="0020405D" w:rsidRPr="00C24F18">
        <w:rPr>
          <w:rFonts w:ascii="Times New Roman" w:hAnsi="Times New Roman" w:cs="Times New Roman"/>
          <w:color w:val="000000" w:themeColor="text1"/>
          <w:lang w:val="en-US"/>
        </w:rPr>
        <w:t xml:space="preserve">neither for the </w:t>
      </w:r>
      <w:r w:rsidR="00EE109E" w:rsidRPr="00C24F18">
        <w:rPr>
          <w:rFonts w:ascii="Times New Roman" w:hAnsi="Times New Roman" w:cs="Times New Roman"/>
          <w:color w:val="000000" w:themeColor="text1"/>
          <w:lang w:val="en-US"/>
        </w:rPr>
        <w:t>future events (</w:t>
      </w:r>
      <w:r w:rsidR="005422E2" w:rsidRPr="00C24F18">
        <w:rPr>
          <w:rFonts w:ascii="Times New Roman" w:hAnsi="Times New Roman" w:cs="Times New Roman"/>
          <w:i/>
          <w:iCs/>
          <w:color w:val="000000" w:themeColor="text1"/>
          <w:lang w:val="en-US"/>
        </w:rPr>
        <w:t>t</w:t>
      </w:r>
      <w:r w:rsidR="005422E2" w:rsidRPr="00C24F18">
        <w:rPr>
          <w:rFonts w:ascii="Times New Roman" w:hAnsi="Times New Roman" w:cs="Times New Roman"/>
          <w:color w:val="000000" w:themeColor="text1"/>
          <w:lang w:val="en-US"/>
        </w:rPr>
        <w:t xml:space="preserve"> = </w:t>
      </w:r>
      <w:r w:rsidR="009B57D1" w:rsidRPr="00C24F18">
        <w:rPr>
          <w:rFonts w:ascii="Times New Roman" w:hAnsi="Times New Roman" w:cs="Times New Roman"/>
          <w:color w:val="000000" w:themeColor="text1"/>
          <w:lang w:val="en-US"/>
        </w:rPr>
        <w:t>1.77</w:t>
      </w:r>
      <w:r w:rsidR="005422E2" w:rsidRPr="00C24F18">
        <w:rPr>
          <w:rFonts w:ascii="Times New Roman" w:hAnsi="Times New Roman" w:cs="Times New Roman"/>
          <w:color w:val="000000" w:themeColor="text1"/>
          <w:lang w:val="en-US"/>
        </w:rPr>
        <w:t xml:space="preserve">, </w:t>
      </w:r>
      <w:r w:rsidR="005422E2" w:rsidRPr="00C24F18">
        <w:rPr>
          <w:rFonts w:ascii="Times New Roman" w:hAnsi="Times New Roman" w:cs="Times New Roman"/>
          <w:i/>
          <w:iCs/>
          <w:color w:val="000000" w:themeColor="text1"/>
          <w:lang w:val="en-US"/>
        </w:rPr>
        <w:t>p</w:t>
      </w:r>
      <w:r w:rsidR="005422E2" w:rsidRPr="00C24F18">
        <w:rPr>
          <w:rFonts w:ascii="Times New Roman" w:hAnsi="Times New Roman" w:cs="Times New Roman"/>
          <w:color w:val="000000" w:themeColor="text1"/>
          <w:lang w:val="en-US"/>
        </w:rPr>
        <w:t xml:space="preserve"> =. </w:t>
      </w:r>
      <w:r w:rsidR="009B57D1" w:rsidRPr="00C24F18">
        <w:rPr>
          <w:rFonts w:ascii="Times New Roman" w:hAnsi="Times New Roman" w:cs="Times New Roman"/>
          <w:color w:val="000000" w:themeColor="text1"/>
          <w:lang w:val="en-US"/>
        </w:rPr>
        <w:t>08</w:t>
      </w:r>
      <w:r w:rsidR="005422E2" w:rsidRPr="00C24F18">
        <w:rPr>
          <w:rFonts w:ascii="Times New Roman" w:hAnsi="Times New Roman" w:cs="Times New Roman"/>
          <w:color w:val="000000" w:themeColor="text1"/>
          <w:lang w:val="en-US"/>
        </w:rPr>
        <w:t>).</w:t>
      </w:r>
    </w:p>
    <w:p w14:paraId="21F0ED72" w14:textId="77676DD0" w:rsidR="00524C61" w:rsidRPr="00C24F18" w:rsidRDefault="00524C61" w:rsidP="0006153B">
      <w:pPr>
        <w:spacing w:line="360" w:lineRule="auto"/>
        <w:ind w:firstLine="708"/>
        <w:jc w:val="both"/>
        <w:rPr>
          <w:rFonts w:ascii="Times New Roman" w:hAnsi="Times New Roman" w:cs="Times New Roman"/>
          <w:b/>
          <w:bCs/>
          <w:color w:val="000000" w:themeColor="text1"/>
          <w:lang w:val="en-US"/>
        </w:rPr>
      </w:pPr>
      <w:r w:rsidRPr="00C24F18">
        <w:rPr>
          <w:rFonts w:ascii="Times New Roman" w:hAnsi="Times New Roman" w:cs="Times New Roman"/>
          <w:b/>
          <w:bCs/>
          <w:color w:val="000000" w:themeColor="text1"/>
          <w:lang w:val="en-US"/>
        </w:rPr>
        <w:t>Emotional Valence.</w:t>
      </w:r>
      <w:r w:rsidRPr="00C24F18">
        <w:rPr>
          <w:rFonts w:ascii="Times New Roman" w:hAnsi="Times New Roman" w:cs="Times New Roman"/>
          <w:color w:val="000000" w:themeColor="text1"/>
          <w:lang w:val="en-US"/>
        </w:rPr>
        <w:t xml:space="preserve"> Participants assessed the emotional valence of the assessed past and future events from negative (-3) to positive (+3). There </w:t>
      </w:r>
      <w:r w:rsidR="00667848" w:rsidRPr="00C24F18">
        <w:rPr>
          <w:rFonts w:ascii="Times New Roman" w:hAnsi="Times New Roman" w:cs="Times New Roman"/>
          <w:color w:val="000000" w:themeColor="text1"/>
          <w:lang w:val="en-US"/>
        </w:rPr>
        <w:t>was</w:t>
      </w:r>
      <w:r w:rsidRPr="00C24F18">
        <w:rPr>
          <w:rFonts w:ascii="Times New Roman" w:hAnsi="Times New Roman" w:cs="Times New Roman"/>
          <w:color w:val="000000" w:themeColor="text1"/>
          <w:lang w:val="en-US"/>
        </w:rPr>
        <w:t xml:space="preserve"> no difference between left</w:t>
      </w:r>
      <w:r w:rsidR="0020405D" w:rsidRPr="00C24F18">
        <w:rPr>
          <w:rFonts w:ascii="Times New Roman" w:hAnsi="Times New Roman" w:cs="Times New Roman"/>
          <w:color w:val="000000" w:themeColor="text1"/>
          <w:lang w:val="en-US"/>
        </w:rPr>
        <w:t>-leaning</w:t>
      </w:r>
      <w:r w:rsidRPr="00C24F18">
        <w:rPr>
          <w:rFonts w:ascii="Times New Roman" w:hAnsi="Times New Roman" w:cs="Times New Roman"/>
          <w:color w:val="000000" w:themeColor="text1"/>
          <w:lang w:val="en-US"/>
        </w:rPr>
        <w:t xml:space="preserve"> and right-leaning individuals for the </w:t>
      </w:r>
      <w:r w:rsidR="00EE7F99" w:rsidRPr="00C24F18">
        <w:rPr>
          <w:rFonts w:ascii="Times New Roman" w:hAnsi="Times New Roman" w:cs="Times New Roman"/>
          <w:color w:val="000000" w:themeColor="text1"/>
          <w:lang w:val="en-US"/>
        </w:rPr>
        <w:t xml:space="preserve">emotional valence </w:t>
      </w:r>
      <w:r w:rsidRPr="00C24F18">
        <w:rPr>
          <w:rFonts w:ascii="Times New Roman" w:hAnsi="Times New Roman" w:cs="Times New Roman"/>
          <w:color w:val="000000" w:themeColor="text1"/>
          <w:lang w:val="en-US"/>
        </w:rPr>
        <w:t>of the past events (</w:t>
      </w:r>
      <w:r w:rsidRPr="00C24F18">
        <w:rPr>
          <w:rFonts w:ascii="Times New Roman" w:hAnsi="Times New Roman" w:cs="Times New Roman"/>
          <w:i/>
          <w:iCs/>
          <w:color w:val="000000" w:themeColor="text1"/>
          <w:lang w:val="en-US"/>
        </w:rPr>
        <w:t>t</w:t>
      </w:r>
      <w:r w:rsidRPr="00C24F18">
        <w:rPr>
          <w:rFonts w:ascii="Times New Roman" w:hAnsi="Times New Roman" w:cs="Times New Roman"/>
          <w:color w:val="000000" w:themeColor="text1"/>
          <w:lang w:val="en-US"/>
        </w:rPr>
        <w:t xml:space="preserve"> =</w:t>
      </w:r>
      <w:r w:rsidR="009B57D1" w:rsidRPr="00C24F18">
        <w:rPr>
          <w:rFonts w:ascii="Times New Roman" w:hAnsi="Times New Roman" w:cs="Times New Roman"/>
          <w:color w:val="000000" w:themeColor="text1"/>
          <w:lang w:val="en-US"/>
        </w:rPr>
        <w:t xml:space="preserve"> -0.20</w:t>
      </w:r>
      <w:r w:rsidRPr="00C24F18">
        <w:rPr>
          <w:rFonts w:ascii="Times New Roman" w:hAnsi="Times New Roman" w:cs="Times New Roman"/>
          <w:color w:val="000000" w:themeColor="text1"/>
          <w:lang w:val="en-US"/>
        </w:rPr>
        <w:t xml:space="preserve">, </w:t>
      </w:r>
      <w:r w:rsidRPr="00C24F18">
        <w:rPr>
          <w:rFonts w:ascii="Times New Roman" w:hAnsi="Times New Roman" w:cs="Times New Roman"/>
          <w:i/>
          <w:iCs/>
          <w:color w:val="000000" w:themeColor="text1"/>
          <w:lang w:val="en-US"/>
        </w:rPr>
        <w:t>p</w:t>
      </w:r>
      <w:r w:rsidRPr="00C24F18">
        <w:rPr>
          <w:rFonts w:ascii="Times New Roman" w:hAnsi="Times New Roman" w:cs="Times New Roman"/>
          <w:color w:val="000000" w:themeColor="text1"/>
          <w:lang w:val="en-US"/>
        </w:rPr>
        <w:t xml:space="preserve"> = .8</w:t>
      </w:r>
      <w:r w:rsidR="009B57D1" w:rsidRPr="00C24F18">
        <w:rPr>
          <w:rFonts w:ascii="Times New Roman" w:hAnsi="Times New Roman" w:cs="Times New Roman"/>
          <w:color w:val="000000" w:themeColor="text1"/>
          <w:lang w:val="en-US"/>
        </w:rPr>
        <w:t>4</w:t>
      </w:r>
      <w:r w:rsidRPr="00C24F18">
        <w:rPr>
          <w:rFonts w:ascii="Times New Roman" w:hAnsi="Times New Roman" w:cs="Times New Roman"/>
          <w:color w:val="000000" w:themeColor="text1"/>
          <w:lang w:val="en-US"/>
        </w:rPr>
        <w:t>)</w:t>
      </w:r>
      <w:r w:rsidR="009B57D1" w:rsidRPr="00C24F18">
        <w:rPr>
          <w:rFonts w:ascii="Times New Roman" w:hAnsi="Times New Roman" w:cs="Times New Roman"/>
          <w:color w:val="000000" w:themeColor="text1"/>
          <w:lang w:val="en-US"/>
        </w:rPr>
        <w:t xml:space="preserve"> nor of </w:t>
      </w:r>
      <w:r w:rsidRPr="00C24F18">
        <w:rPr>
          <w:rFonts w:ascii="Times New Roman" w:hAnsi="Times New Roman" w:cs="Times New Roman"/>
          <w:color w:val="000000" w:themeColor="text1"/>
          <w:lang w:val="en-US"/>
        </w:rPr>
        <w:t>future events</w:t>
      </w:r>
      <w:r w:rsidR="009B57D1" w:rsidRPr="00C24F18">
        <w:rPr>
          <w:rFonts w:ascii="Times New Roman" w:hAnsi="Times New Roman" w:cs="Times New Roman"/>
          <w:color w:val="000000" w:themeColor="text1"/>
          <w:lang w:val="en-US"/>
        </w:rPr>
        <w:t xml:space="preserve"> (</w:t>
      </w:r>
      <w:proofErr w:type="spellStart"/>
      <w:r w:rsidR="009B57D1" w:rsidRPr="00C24F18">
        <w:rPr>
          <w:rFonts w:ascii="Times New Roman" w:hAnsi="Times New Roman" w:cs="Times New Roman"/>
          <w:i/>
          <w:iCs/>
          <w:color w:val="000000" w:themeColor="text1"/>
          <w:lang w:val="en-US"/>
        </w:rPr>
        <w:t>t</w:t>
      </w:r>
      <w:r w:rsidR="009B57D1" w:rsidRPr="00C24F18">
        <w:rPr>
          <w:rFonts w:ascii="Times New Roman" w:hAnsi="Times New Roman" w:cs="Times New Roman"/>
          <w:i/>
          <w:iCs/>
          <w:color w:val="000000" w:themeColor="text1"/>
          <w:vertAlign w:val="subscript"/>
          <w:lang w:val="en-US"/>
        </w:rPr>
        <w:t>Welch</w:t>
      </w:r>
      <w:proofErr w:type="spellEnd"/>
      <w:r w:rsidR="009B57D1" w:rsidRPr="00C24F18">
        <w:rPr>
          <w:rFonts w:ascii="Times New Roman" w:hAnsi="Times New Roman" w:cs="Times New Roman"/>
          <w:i/>
          <w:iCs/>
          <w:color w:val="000000" w:themeColor="text1"/>
          <w:lang w:val="en-US"/>
        </w:rPr>
        <w:t xml:space="preserve"> </w:t>
      </w:r>
      <w:r w:rsidRPr="00C24F18">
        <w:rPr>
          <w:rFonts w:ascii="Times New Roman" w:hAnsi="Times New Roman" w:cs="Times New Roman"/>
          <w:color w:val="000000" w:themeColor="text1"/>
          <w:lang w:val="en-US"/>
        </w:rPr>
        <w:t>=</w:t>
      </w:r>
      <w:r w:rsidR="009B57D1" w:rsidRPr="00C24F18">
        <w:rPr>
          <w:rFonts w:ascii="Times New Roman" w:hAnsi="Times New Roman" w:cs="Times New Roman"/>
          <w:color w:val="000000" w:themeColor="text1"/>
          <w:lang w:val="en-US"/>
        </w:rPr>
        <w:t xml:space="preserve"> -1.85</w:t>
      </w:r>
      <w:r w:rsidRPr="00C24F18">
        <w:rPr>
          <w:rFonts w:ascii="Times New Roman" w:hAnsi="Times New Roman" w:cs="Times New Roman"/>
          <w:color w:val="000000" w:themeColor="text1"/>
          <w:lang w:val="en-US"/>
        </w:rPr>
        <w:t xml:space="preserve">, </w:t>
      </w:r>
      <w:r w:rsidRPr="00C24F18">
        <w:rPr>
          <w:rFonts w:ascii="Times New Roman" w:hAnsi="Times New Roman" w:cs="Times New Roman"/>
          <w:i/>
          <w:iCs/>
          <w:color w:val="000000" w:themeColor="text1"/>
          <w:lang w:val="en-US"/>
        </w:rPr>
        <w:t>p</w:t>
      </w:r>
      <w:r w:rsidRPr="00C24F18">
        <w:rPr>
          <w:rFonts w:ascii="Times New Roman" w:hAnsi="Times New Roman" w:cs="Times New Roman"/>
          <w:color w:val="000000" w:themeColor="text1"/>
          <w:lang w:val="en-US"/>
        </w:rPr>
        <w:t xml:space="preserve"> = .0</w:t>
      </w:r>
      <w:r w:rsidR="009B57D1" w:rsidRPr="00C24F18">
        <w:rPr>
          <w:rFonts w:ascii="Times New Roman" w:hAnsi="Times New Roman" w:cs="Times New Roman"/>
          <w:color w:val="000000" w:themeColor="text1"/>
          <w:lang w:val="en-US"/>
        </w:rPr>
        <w:t>7)</w:t>
      </w:r>
      <w:r w:rsidRPr="00C24F18">
        <w:rPr>
          <w:rFonts w:ascii="Times New Roman" w:hAnsi="Times New Roman" w:cs="Times New Roman"/>
          <w:color w:val="000000" w:themeColor="text1"/>
          <w:lang w:val="en-US"/>
        </w:rPr>
        <w:t xml:space="preserve">. </w:t>
      </w:r>
    </w:p>
    <w:p w14:paraId="218F6E21" w14:textId="36CE9517" w:rsidR="00FC313C" w:rsidRPr="00C24F18" w:rsidRDefault="00FC313C" w:rsidP="0006153B">
      <w:pPr>
        <w:spacing w:line="360" w:lineRule="auto"/>
        <w:ind w:firstLine="708"/>
        <w:jc w:val="both"/>
        <w:rPr>
          <w:rFonts w:ascii="Times New Roman" w:hAnsi="Times New Roman" w:cs="Times New Roman"/>
          <w:b/>
          <w:bCs/>
          <w:color w:val="000000" w:themeColor="text1"/>
          <w:lang w:val="en-US"/>
        </w:rPr>
      </w:pPr>
      <w:r w:rsidRPr="00C24F18">
        <w:rPr>
          <w:rFonts w:ascii="Times New Roman" w:hAnsi="Times New Roman" w:cs="Times New Roman"/>
          <w:b/>
          <w:bCs/>
          <w:color w:val="000000" w:themeColor="text1"/>
          <w:lang w:val="en-US"/>
        </w:rPr>
        <w:t>Agency.</w:t>
      </w:r>
      <w:r w:rsidRPr="00C24F18">
        <w:rPr>
          <w:rFonts w:ascii="Times New Roman" w:hAnsi="Times New Roman" w:cs="Times New Roman"/>
          <w:color w:val="000000" w:themeColor="text1"/>
          <w:lang w:val="en-US"/>
        </w:rPr>
        <w:t xml:space="preserve"> Participants assessed the extent to which they think </w:t>
      </w:r>
      <w:r w:rsidR="00045DA7" w:rsidRPr="00C24F18">
        <w:rPr>
          <w:rFonts w:ascii="Times New Roman" w:hAnsi="Times New Roman" w:cs="Times New Roman"/>
          <w:color w:val="000000" w:themeColor="text1"/>
          <w:lang w:val="en-US"/>
        </w:rPr>
        <w:t>themselves</w:t>
      </w:r>
      <w:r w:rsidRPr="00C24F18">
        <w:rPr>
          <w:rFonts w:ascii="Times New Roman" w:hAnsi="Times New Roman" w:cs="Times New Roman"/>
          <w:color w:val="000000" w:themeColor="text1"/>
          <w:lang w:val="en-US"/>
        </w:rPr>
        <w:t xml:space="preserve">, someone else, </w:t>
      </w:r>
      <w:r w:rsidR="00C04261" w:rsidRPr="00C24F18">
        <w:rPr>
          <w:rFonts w:ascii="Times New Roman" w:hAnsi="Times New Roman" w:cs="Times New Roman"/>
          <w:color w:val="000000" w:themeColor="text1"/>
          <w:lang w:val="en-US"/>
        </w:rPr>
        <w:t>or </w:t>
      </w:r>
      <w:r w:rsidRPr="00C24F18">
        <w:rPr>
          <w:rFonts w:ascii="Times New Roman" w:hAnsi="Times New Roman" w:cs="Times New Roman"/>
          <w:color w:val="000000" w:themeColor="text1"/>
          <w:lang w:val="en-US"/>
        </w:rPr>
        <w:t xml:space="preserve">circumstances beyond anyone’s control </w:t>
      </w:r>
      <w:r w:rsidR="00C04261" w:rsidRPr="00C24F18">
        <w:rPr>
          <w:rFonts w:ascii="Times New Roman" w:hAnsi="Times New Roman" w:cs="Times New Roman"/>
          <w:color w:val="000000" w:themeColor="text1"/>
          <w:lang w:val="en-US"/>
        </w:rPr>
        <w:t xml:space="preserve">caused/might cause these events </w:t>
      </w:r>
      <w:r w:rsidRPr="00C24F18">
        <w:rPr>
          <w:rFonts w:ascii="Times New Roman" w:hAnsi="Times New Roman" w:cs="Times New Roman"/>
          <w:color w:val="000000" w:themeColor="text1"/>
          <w:lang w:val="en-US"/>
        </w:rPr>
        <w:t>on a scale from not at all (</w:t>
      </w:r>
      <w:r w:rsidR="00C04261" w:rsidRPr="00C24F18">
        <w:rPr>
          <w:rFonts w:ascii="Times New Roman" w:hAnsi="Times New Roman" w:cs="Times New Roman"/>
          <w:color w:val="000000" w:themeColor="text1"/>
          <w:lang w:val="en-US"/>
        </w:rPr>
        <w:t>-</w:t>
      </w:r>
      <w:r w:rsidRPr="00C24F18">
        <w:rPr>
          <w:rFonts w:ascii="Times New Roman" w:hAnsi="Times New Roman" w:cs="Times New Roman"/>
          <w:color w:val="000000" w:themeColor="text1"/>
          <w:lang w:val="en-US"/>
        </w:rPr>
        <w:t xml:space="preserve">3) to extremely (+3). </w:t>
      </w:r>
      <w:r w:rsidR="00332D53" w:rsidRPr="00C24F18">
        <w:rPr>
          <w:rFonts w:ascii="Times New Roman" w:hAnsi="Times New Roman" w:cs="Times New Roman"/>
          <w:color w:val="000000" w:themeColor="text1"/>
          <w:lang w:val="en-US"/>
        </w:rPr>
        <w:t>In addition, t</w:t>
      </w:r>
      <w:r w:rsidR="00C04261" w:rsidRPr="00C24F18">
        <w:rPr>
          <w:rFonts w:ascii="Times New Roman" w:hAnsi="Times New Roman" w:cs="Times New Roman"/>
          <w:color w:val="000000" w:themeColor="text1"/>
          <w:lang w:val="en-US"/>
        </w:rPr>
        <w:t xml:space="preserve">here was a </w:t>
      </w:r>
      <w:r w:rsidRPr="00C24F18">
        <w:rPr>
          <w:rFonts w:ascii="Times New Roman" w:hAnsi="Times New Roman" w:cs="Times New Roman"/>
          <w:color w:val="000000" w:themeColor="text1"/>
          <w:lang w:val="en-US"/>
        </w:rPr>
        <w:t xml:space="preserve">specific question related to group agency “Some people think groups act as a collectivity. So, it is not an individual or a small set of individuals that act but the </w:t>
      </w:r>
      <w:proofErr w:type="gramStart"/>
      <w:r w:rsidRPr="00C24F18">
        <w:rPr>
          <w:rFonts w:ascii="Times New Roman" w:hAnsi="Times New Roman" w:cs="Times New Roman"/>
          <w:color w:val="000000" w:themeColor="text1"/>
          <w:lang w:val="en-US"/>
        </w:rPr>
        <w:t>group as a whole</w:t>
      </w:r>
      <w:proofErr w:type="gramEnd"/>
      <w:r w:rsidRPr="00C24F18">
        <w:rPr>
          <w:rFonts w:ascii="Times New Roman" w:hAnsi="Times New Roman" w:cs="Times New Roman"/>
          <w:color w:val="000000" w:themeColor="text1"/>
          <w:lang w:val="en-US"/>
        </w:rPr>
        <w:t xml:space="preserve">. Keeping this in mind, at the time of this event how much do you think that the event </w:t>
      </w:r>
      <w:r w:rsidR="00CE63E9" w:rsidRPr="00C24F18">
        <w:rPr>
          <w:rFonts w:ascii="Times New Roman" w:hAnsi="Times New Roman" w:cs="Times New Roman"/>
          <w:color w:val="000000" w:themeColor="text1"/>
          <w:lang w:val="en-US"/>
        </w:rPr>
        <w:t>was caused/</w:t>
      </w:r>
      <w:r w:rsidRPr="00C24F18">
        <w:rPr>
          <w:rFonts w:ascii="Times New Roman" w:hAnsi="Times New Roman" w:cs="Times New Roman"/>
          <w:color w:val="000000" w:themeColor="text1"/>
          <w:lang w:val="en-US"/>
        </w:rPr>
        <w:t>might be caused by your political group?” from -</w:t>
      </w:r>
      <w:r w:rsidRPr="00C24F18">
        <w:rPr>
          <w:rFonts w:ascii="Times New Roman" w:hAnsi="Times New Roman" w:cs="Times New Roman"/>
          <w:color w:val="000000" w:themeColor="text1"/>
          <w:lang w:val="en-US"/>
        </w:rPr>
        <w:lastRenderedPageBreak/>
        <w:t>3 to +3</w:t>
      </w:r>
      <w:r w:rsidR="00044809" w:rsidRPr="00C24F18">
        <w:rPr>
          <w:rFonts w:ascii="Times New Roman" w:hAnsi="Times New Roman" w:cs="Times New Roman"/>
          <w:color w:val="000000" w:themeColor="text1"/>
          <w:lang w:val="en-US"/>
        </w:rPr>
        <w:t xml:space="preserve"> (Top</w:t>
      </w:r>
      <w:r w:rsidR="007429BE" w:rsidRPr="00C24F18">
        <w:rPr>
          <w:rFonts w:ascii="Times New Roman" w:hAnsi="Times New Roman" w:cs="Times New Roman"/>
          <w:color w:val="000000" w:themeColor="text1"/>
          <w:lang w:val="en-US"/>
        </w:rPr>
        <w:t>ç</w:t>
      </w:r>
      <w:r w:rsidR="00044809" w:rsidRPr="00C24F18">
        <w:rPr>
          <w:rFonts w:ascii="Times New Roman" w:hAnsi="Times New Roman" w:cs="Times New Roman"/>
          <w:color w:val="000000" w:themeColor="text1"/>
          <w:lang w:val="en-US"/>
        </w:rPr>
        <w:t>u &amp; Hirst, 2020)</w:t>
      </w:r>
      <w:r w:rsidRPr="00C24F18">
        <w:rPr>
          <w:rFonts w:ascii="Times New Roman" w:hAnsi="Times New Roman" w:cs="Times New Roman"/>
          <w:color w:val="000000" w:themeColor="text1"/>
          <w:lang w:val="en-US"/>
        </w:rPr>
        <w:t xml:space="preserve">. </w:t>
      </w:r>
      <w:r w:rsidR="00CE63E9" w:rsidRPr="00C24F18">
        <w:rPr>
          <w:rFonts w:ascii="Times New Roman" w:hAnsi="Times New Roman" w:cs="Times New Roman"/>
          <w:color w:val="000000" w:themeColor="text1"/>
          <w:lang w:val="en-US"/>
        </w:rPr>
        <w:t xml:space="preserve">No significant difference </w:t>
      </w:r>
      <w:r w:rsidR="007429BE" w:rsidRPr="00C24F18">
        <w:rPr>
          <w:rFonts w:ascii="Times New Roman" w:hAnsi="Times New Roman" w:cs="Times New Roman"/>
          <w:color w:val="000000" w:themeColor="text1"/>
          <w:lang w:val="en-US"/>
        </w:rPr>
        <w:t>was</w:t>
      </w:r>
      <w:r w:rsidR="00CE63E9" w:rsidRPr="00C24F18">
        <w:rPr>
          <w:rFonts w:ascii="Times New Roman" w:hAnsi="Times New Roman" w:cs="Times New Roman"/>
          <w:color w:val="000000" w:themeColor="text1"/>
          <w:lang w:val="en-US"/>
        </w:rPr>
        <w:t xml:space="preserve"> found between political groups for any of the agency type (</w:t>
      </w:r>
      <w:proofErr w:type="spellStart"/>
      <w:r w:rsidR="00CE63E9" w:rsidRPr="00C24F18">
        <w:rPr>
          <w:rFonts w:ascii="Times New Roman" w:hAnsi="Times New Roman" w:cs="Times New Roman"/>
          <w:i/>
          <w:iCs/>
          <w:color w:val="000000" w:themeColor="text1"/>
          <w:lang w:val="en-US"/>
        </w:rPr>
        <w:t>ps</w:t>
      </w:r>
      <w:proofErr w:type="spellEnd"/>
      <w:r w:rsidR="00CE63E9" w:rsidRPr="00C24F18">
        <w:rPr>
          <w:rFonts w:ascii="Times New Roman" w:hAnsi="Times New Roman" w:cs="Times New Roman"/>
          <w:color w:val="000000" w:themeColor="text1"/>
          <w:lang w:val="en-US"/>
        </w:rPr>
        <w:t xml:space="preserve"> = .0</w:t>
      </w:r>
      <w:r w:rsidR="009B57D1" w:rsidRPr="00C24F18">
        <w:rPr>
          <w:rFonts w:ascii="Times New Roman" w:hAnsi="Times New Roman" w:cs="Times New Roman"/>
          <w:color w:val="000000" w:themeColor="text1"/>
          <w:lang w:val="en-US"/>
        </w:rPr>
        <w:t>7</w:t>
      </w:r>
      <w:r w:rsidR="00CE63E9" w:rsidRPr="00C24F18">
        <w:rPr>
          <w:rFonts w:ascii="Times New Roman" w:hAnsi="Times New Roman" w:cs="Times New Roman"/>
          <w:color w:val="000000" w:themeColor="text1"/>
          <w:lang w:val="en-US"/>
        </w:rPr>
        <w:t>).</w:t>
      </w:r>
      <w:r w:rsidR="00524C61" w:rsidRPr="00C24F18">
        <w:rPr>
          <w:rFonts w:ascii="Times New Roman" w:hAnsi="Times New Roman" w:cs="Times New Roman"/>
          <w:color w:val="000000" w:themeColor="text1"/>
          <w:lang w:val="en-US"/>
        </w:rPr>
        <w:t xml:space="preserve"> </w:t>
      </w:r>
    </w:p>
    <w:p w14:paraId="5F86F516" w14:textId="07987159" w:rsidR="00FC313C" w:rsidRPr="00C24F18" w:rsidRDefault="00FC313C"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b/>
          <w:bCs/>
          <w:color w:val="000000" w:themeColor="text1"/>
          <w:lang w:val="en-US"/>
        </w:rPr>
        <w:t>The temporal distance.</w:t>
      </w:r>
      <w:r w:rsidRPr="00C24F18">
        <w:rPr>
          <w:rFonts w:ascii="Times New Roman" w:hAnsi="Times New Roman" w:cs="Times New Roman"/>
          <w:color w:val="000000" w:themeColor="text1"/>
          <w:lang w:val="en-US"/>
        </w:rPr>
        <w:t xml:space="preserve"> Regarding the future events only, participants specified the year they thought it would happen</w:t>
      </w:r>
      <w:r w:rsidR="00332D53" w:rsidRPr="00C24F18">
        <w:rPr>
          <w:rFonts w:ascii="Times New Roman" w:hAnsi="Times New Roman" w:cs="Times New Roman"/>
          <w:color w:val="000000" w:themeColor="text1"/>
          <w:lang w:val="en-US"/>
        </w:rPr>
        <w:t xml:space="preserve"> (</w:t>
      </w:r>
      <w:r w:rsidR="00F255A5" w:rsidRPr="00C24F18">
        <w:rPr>
          <w:rFonts w:ascii="Times New Roman" w:hAnsi="Times New Roman" w:cs="Times New Roman"/>
          <w:color w:val="000000" w:themeColor="text1"/>
          <w:lang w:val="en-US"/>
        </w:rPr>
        <w:t xml:space="preserve">these </w:t>
      </w:r>
      <w:r w:rsidR="00332D53" w:rsidRPr="00C24F18">
        <w:rPr>
          <w:rFonts w:ascii="Times New Roman" w:hAnsi="Times New Roman" w:cs="Times New Roman"/>
          <w:color w:val="000000" w:themeColor="text1"/>
          <w:lang w:val="en-US"/>
        </w:rPr>
        <w:t>data</w:t>
      </w:r>
      <w:r w:rsidR="00F255A5" w:rsidRPr="00C24F18">
        <w:rPr>
          <w:rFonts w:ascii="Times New Roman" w:hAnsi="Times New Roman" w:cs="Times New Roman"/>
          <w:color w:val="000000" w:themeColor="text1"/>
          <w:lang w:val="en-US"/>
        </w:rPr>
        <w:t xml:space="preserve"> are</w:t>
      </w:r>
      <w:r w:rsidR="00332D53" w:rsidRPr="00C24F18">
        <w:rPr>
          <w:rFonts w:ascii="Times New Roman" w:hAnsi="Times New Roman" w:cs="Times New Roman"/>
          <w:color w:val="000000" w:themeColor="text1"/>
          <w:lang w:val="en-US"/>
        </w:rPr>
        <w:t xml:space="preserve"> not analyzed </w:t>
      </w:r>
      <w:r w:rsidR="00A43224" w:rsidRPr="00C24F18">
        <w:rPr>
          <w:rFonts w:ascii="Times New Roman" w:hAnsi="Times New Roman" w:cs="Times New Roman"/>
          <w:color w:val="000000" w:themeColor="text1"/>
          <w:lang w:val="en-US"/>
        </w:rPr>
        <w:t>in this study</w:t>
      </w:r>
      <w:r w:rsidR="00332D53" w:rsidRPr="00C24F18">
        <w:rPr>
          <w:rFonts w:ascii="Times New Roman" w:hAnsi="Times New Roman" w:cs="Times New Roman"/>
          <w:color w:val="000000" w:themeColor="text1"/>
          <w:lang w:val="en-US"/>
        </w:rPr>
        <w:t>)</w:t>
      </w:r>
      <w:r w:rsidRPr="00C24F18">
        <w:rPr>
          <w:rFonts w:ascii="Times New Roman" w:hAnsi="Times New Roman" w:cs="Times New Roman"/>
          <w:color w:val="000000" w:themeColor="text1"/>
          <w:lang w:val="en-US"/>
        </w:rPr>
        <w:t>.</w:t>
      </w:r>
    </w:p>
    <w:p w14:paraId="56F4A0FC" w14:textId="54481B8D" w:rsidR="00FC313C" w:rsidRPr="00C24F18" w:rsidRDefault="001E5207"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Finally,</w:t>
      </w:r>
      <w:r w:rsidR="00D4453F" w:rsidRPr="00C24F18">
        <w:rPr>
          <w:rFonts w:ascii="Times New Roman" w:hAnsi="Times New Roman" w:cs="Times New Roman"/>
          <w:color w:val="000000" w:themeColor="text1"/>
          <w:lang w:val="en-US"/>
        </w:rPr>
        <w:t xml:space="preserve"> participants completed the last section which included </w:t>
      </w:r>
      <w:r w:rsidR="00C04261" w:rsidRPr="00C24F18">
        <w:rPr>
          <w:rFonts w:ascii="Times New Roman" w:hAnsi="Times New Roman" w:cs="Times New Roman"/>
          <w:color w:val="000000" w:themeColor="text1"/>
          <w:lang w:val="en-US"/>
        </w:rPr>
        <w:t>national</w:t>
      </w:r>
      <w:r w:rsidR="00D4453F" w:rsidRPr="00C24F18">
        <w:rPr>
          <w:rFonts w:ascii="Times New Roman" w:hAnsi="Times New Roman" w:cs="Times New Roman"/>
          <w:color w:val="000000" w:themeColor="text1"/>
          <w:lang w:val="en-US"/>
        </w:rPr>
        <w:t xml:space="preserve"> identity and political identity scales, and questions related to media.</w:t>
      </w:r>
    </w:p>
    <w:p w14:paraId="3EF7EB05" w14:textId="4CC14692" w:rsidR="00FC313C" w:rsidRPr="00C24F18" w:rsidRDefault="00C04261"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b/>
          <w:bCs/>
          <w:color w:val="000000" w:themeColor="text1"/>
          <w:lang w:val="en-US"/>
        </w:rPr>
        <w:t>National</w:t>
      </w:r>
      <w:r w:rsidR="00FC313C" w:rsidRPr="00C24F18">
        <w:rPr>
          <w:rFonts w:ascii="Times New Roman" w:hAnsi="Times New Roman" w:cs="Times New Roman"/>
          <w:b/>
          <w:bCs/>
          <w:color w:val="000000" w:themeColor="text1"/>
          <w:lang w:val="en-US"/>
        </w:rPr>
        <w:t xml:space="preserve"> Identi</w:t>
      </w:r>
      <w:r w:rsidRPr="00C24F18">
        <w:rPr>
          <w:rFonts w:ascii="Times New Roman" w:hAnsi="Times New Roman" w:cs="Times New Roman"/>
          <w:b/>
          <w:bCs/>
          <w:color w:val="000000" w:themeColor="text1"/>
          <w:lang w:val="en-US"/>
        </w:rPr>
        <w:t>ty</w:t>
      </w:r>
      <w:r w:rsidR="00FC313C" w:rsidRPr="00C24F18">
        <w:rPr>
          <w:rFonts w:ascii="Times New Roman" w:hAnsi="Times New Roman" w:cs="Times New Roman"/>
          <w:color w:val="000000" w:themeColor="text1"/>
          <w:lang w:val="en-US"/>
        </w:rPr>
        <w:t xml:space="preserve">. Participants completed a </w:t>
      </w:r>
      <w:r w:rsidR="008B2141" w:rsidRPr="00C24F18">
        <w:rPr>
          <w:rFonts w:ascii="Times New Roman" w:hAnsi="Times New Roman" w:cs="Times New Roman"/>
          <w:color w:val="000000" w:themeColor="text1"/>
          <w:lang w:val="en-US"/>
        </w:rPr>
        <w:t>national</w:t>
      </w:r>
      <w:r w:rsidR="00FC313C" w:rsidRPr="00C24F18">
        <w:rPr>
          <w:rFonts w:ascii="Times New Roman" w:hAnsi="Times New Roman" w:cs="Times New Roman"/>
          <w:color w:val="000000" w:themeColor="text1"/>
          <w:lang w:val="en-US"/>
        </w:rPr>
        <w:t xml:space="preserve"> identity scale, including five items retrieved from Stone et al. (2014), adapted to identify the United States of America as a nation. For each of the following items, participants could rate their answer on a scale going from strongly disagree (1) to </w:t>
      </w:r>
      <w:r w:rsidR="004D306D" w:rsidRPr="00C24F18">
        <w:rPr>
          <w:rFonts w:ascii="Times New Roman" w:hAnsi="Times New Roman" w:cs="Times New Roman"/>
          <w:color w:val="000000" w:themeColor="text1"/>
          <w:lang w:val="en-US"/>
        </w:rPr>
        <w:t>s</w:t>
      </w:r>
      <w:r w:rsidR="00FC313C" w:rsidRPr="00C24F18">
        <w:rPr>
          <w:rFonts w:ascii="Times New Roman" w:hAnsi="Times New Roman" w:cs="Times New Roman"/>
          <w:color w:val="000000" w:themeColor="text1"/>
          <w:lang w:val="en-US"/>
        </w:rPr>
        <w:t xml:space="preserve">trongly agree (5); “I feel attached to the United States of America”,” “My destiny is linked to other United States of America citizens’ destiny”, “I feel united with other United States of America citizens”, “I am proud to tell other ‘I am a United States of America citizen”, “I identify closely to United States of America”. </w:t>
      </w:r>
      <w:r w:rsidR="00EE109E" w:rsidRPr="00C24F18">
        <w:rPr>
          <w:rFonts w:ascii="Times New Roman" w:hAnsi="Times New Roman" w:cs="Times New Roman"/>
          <w:color w:val="000000" w:themeColor="text1"/>
          <w:lang w:val="en-US"/>
        </w:rPr>
        <w:t>No difference was found between right-leaning (</w:t>
      </w:r>
      <w:r w:rsidR="00EE109E" w:rsidRPr="00C24F18">
        <w:rPr>
          <w:rFonts w:ascii="Times New Roman" w:hAnsi="Times New Roman" w:cs="Times New Roman"/>
          <w:i/>
          <w:iCs/>
          <w:color w:val="000000" w:themeColor="text1"/>
          <w:lang w:val="en-US"/>
        </w:rPr>
        <w:t>M</w:t>
      </w:r>
      <w:r w:rsidR="00EE109E" w:rsidRPr="00C24F18">
        <w:rPr>
          <w:rFonts w:ascii="Times New Roman" w:hAnsi="Times New Roman" w:cs="Times New Roman"/>
          <w:color w:val="000000" w:themeColor="text1"/>
          <w:lang w:val="en-US"/>
        </w:rPr>
        <w:t xml:space="preserve"> = 5.</w:t>
      </w:r>
      <w:r w:rsidR="009B57D1" w:rsidRPr="00C24F18">
        <w:rPr>
          <w:rFonts w:ascii="Times New Roman" w:hAnsi="Times New Roman" w:cs="Times New Roman"/>
          <w:color w:val="000000" w:themeColor="text1"/>
          <w:lang w:val="en-US"/>
        </w:rPr>
        <w:t>35</w:t>
      </w:r>
      <w:r w:rsidR="00EE109E" w:rsidRPr="00C24F18">
        <w:rPr>
          <w:rFonts w:ascii="Times New Roman" w:hAnsi="Times New Roman" w:cs="Times New Roman"/>
          <w:color w:val="000000" w:themeColor="text1"/>
          <w:lang w:val="en-US"/>
        </w:rPr>
        <w:t xml:space="preserve">; </w:t>
      </w:r>
      <w:r w:rsidR="00EE109E" w:rsidRPr="00C24F18">
        <w:rPr>
          <w:rFonts w:ascii="Times New Roman" w:hAnsi="Times New Roman" w:cs="Times New Roman"/>
          <w:i/>
          <w:iCs/>
          <w:color w:val="000000" w:themeColor="text1"/>
          <w:lang w:val="en-US"/>
        </w:rPr>
        <w:t xml:space="preserve">SD </w:t>
      </w:r>
      <w:r w:rsidR="00EE109E" w:rsidRPr="00C24F18">
        <w:rPr>
          <w:rFonts w:ascii="Times New Roman" w:hAnsi="Times New Roman" w:cs="Times New Roman"/>
          <w:color w:val="000000" w:themeColor="text1"/>
          <w:lang w:val="en-US"/>
        </w:rPr>
        <w:t>= 0.</w:t>
      </w:r>
      <w:r w:rsidR="009B57D1" w:rsidRPr="00C24F18">
        <w:rPr>
          <w:rFonts w:ascii="Times New Roman" w:hAnsi="Times New Roman" w:cs="Times New Roman"/>
          <w:color w:val="000000" w:themeColor="text1"/>
          <w:lang w:val="en-US"/>
        </w:rPr>
        <w:t>10</w:t>
      </w:r>
      <w:r w:rsidR="00EE109E" w:rsidRPr="00C24F18">
        <w:rPr>
          <w:rFonts w:ascii="Times New Roman" w:hAnsi="Times New Roman" w:cs="Times New Roman"/>
          <w:color w:val="000000" w:themeColor="text1"/>
          <w:lang w:val="en-US"/>
        </w:rPr>
        <w:t>) and left-leaning (</w:t>
      </w:r>
      <w:r w:rsidR="00EE109E" w:rsidRPr="00C24F18">
        <w:rPr>
          <w:rFonts w:ascii="Times New Roman" w:hAnsi="Times New Roman" w:cs="Times New Roman"/>
          <w:i/>
          <w:iCs/>
          <w:color w:val="000000" w:themeColor="text1"/>
          <w:lang w:val="en-US"/>
        </w:rPr>
        <w:t>M</w:t>
      </w:r>
      <w:r w:rsidR="00342FC4" w:rsidRPr="00C24F18">
        <w:rPr>
          <w:rFonts w:ascii="Times New Roman" w:hAnsi="Times New Roman" w:cs="Times New Roman"/>
          <w:i/>
          <w:iCs/>
          <w:color w:val="000000" w:themeColor="text1"/>
          <w:lang w:val="en-US"/>
        </w:rPr>
        <w:t xml:space="preserve"> </w:t>
      </w:r>
      <w:r w:rsidR="00EE109E" w:rsidRPr="00C24F18">
        <w:rPr>
          <w:rFonts w:ascii="Times New Roman" w:hAnsi="Times New Roman" w:cs="Times New Roman"/>
          <w:color w:val="000000" w:themeColor="text1"/>
          <w:lang w:val="en-US"/>
        </w:rPr>
        <w:t xml:space="preserve">= </w:t>
      </w:r>
      <w:r w:rsidR="009B57D1" w:rsidRPr="00C24F18">
        <w:rPr>
          <w:rFonts w:ascii="Times New Roman" w:hAnsi="Times New Roman" w:cs="Times New Roman"/>
          <w:color w:val="000000" w:themeColor="text1"/>
          <w:lang w:val="en-US"/>
        </w:rPr>
        <w:t>5.06</w:t>
      </w:r>
      <w:r w:rsidR="00EE109E" w:rsidRPr="00C24F18">
        <w:rPr>
          <w:rFonts w:ascii="Times New Roman" w:hAnsi="Times New Roman" w:cs="Times New Roman"/>
          <w:color w:val="000000" w:themeColor="text1"/>
          <w:lang w:val="en-US"/>
        </w:rPr>
        <w:t xml:space="preserve">; </w:t>
      </w:r>
      <w:r w:rsidR="00EE109E" w:rsidRPr="00C24F18">
        <w:rPr>
          <w:rFonts w:ascii="Times New Roman" w:hAnsi="Times New Roman" w:cs="Times New Roman"/>
          <w:i/>
          <w:iCs/>
          <w:color w:val="000000" w:themeColor="text1"/>
          <w:lang w:val="en-US"/>
        </w:rPr>
        <w:t xml:space="preserve">SD </w:t>
      </w:r>
      <w:r w:rsidR="00EE109E" w:rsidRPr="00C24F18">
        <w:rPr>
          <w:rFonts w:ascii="Times New Roman" w:hAnsi="Times New Roman" w:cs="Times New Roman"/>
          <w:color w:val="000000" w:themeColor="text1"/>
          <w:lang w:val="en-US"/>
        </w:rPr>
        <w:t xml:space="preserve">= </w:t>
      </w:r>
      <w:r w:rsidR="009B57D1" w:rsidRPr="00C24F18">
        <w:rPr>
          <w:rFonts w:ascii="Times New Roman" w:hAnsi="Times New Roman" w:cs="Times New Roman"/>
          <w:color w:val="000000" w:themeColor="text1"/>
          <w:lang w:val="en-US"/>
        </w:rPr>
        <w:t>0.13</w:t>
      </w:r>
      <w:r w:rsidR="00EE109E" w:rsidRPr="00C24F18">
        <w:rPr>
          <w:rFonts w:ascii="Times New Roman" w:hAnsi="Times New Roman" w:cs="Times New Roman"/>
          <w:color w:val="000000" w:themeColor="text1"/>
          <w:lang w:val="en-US"/>
        </w:rPr>
        <w:t>) participants (</w:t>
      </w:r>
      <w:r w:rsidR="00EE109E" w:rsidRPr="00C24F18">
        <w:rPr>
          <w:rFonts w:ascii="Times New Roman" w:hAnsi="Times New Roman" w:cs="Times New Roman"/>
          <w:i/>
          <w:iCs/>
          <w:color w:val="000000" w:themeColor="text1"/>
          <w:lang w:val="en-US"/>
        </w:rPr>
        <w:t>t</w:t>
      </w:r>
      <w:r w:rsidR="00EE109E" w:rsidRPr="00C24F18">
        <w:rPr>
          <w:rFonts w:ascii="Times New Roman" w:hAnsi="Times New Roman" w:cs="Times New Roman"/>
          <w:color w:val="000000" w:themeColor="text1"/>
          <w:lang w:val="en-US"/>
        </w:rPr>
        <w:t xml:space="preserve"> = </w:t>
      </w:r>
      <w:r w:rsidR="009B57D1" w:rsidRPr="00C24F18">
        <w:rPr>
          <w:rFonts w:ascii="Times New Roman" w:hAnsi="Times New Roman" w:cs="Times New Roman"/>
          <w:color w:val="000000" w:themeColor="text1"/>
          <w:lang w:val="en-US"/>
        </w:rPr>
        <w:t>1.85</w:t>
      </w:r>
      <w:r w:rsidR="00EE109E" w:rsidRPr="00C24F18">
        <w:rPr>
          <w:rFonts w:ascii="Times New Roman" w:hAnsi="Times New Roman" w:cs="Times New Roman"/>
          <w:color w:val="000000" w:themeColor="text1"/>
          <w:lang w:val="en-US"/>
        </w:rPr>
        <w:t xml:space="preserve">, </w:t>
      </w:r>
      <w:r w:rsidR="00EE109E" w:rsidRPr="00C24F18">
        <w:rPr>
          <w:rFonts w:ascii="Times New Roman" w:hAnsi="Times New Roman" w:cs="Times New Roman"/>
          <w:i/>
          <w:iCs/>
          <w:color w:val="000000" w:themeColor="text1"/>
          <w:lang w:val="en-US"/>
        </w:rPr>
        <w:t>p</w:t>
      </w:r>
      <w:r w:rsidR="00EE109E" w:rsidRPr="00C24F18">
        <w:rPr>
          <w:rFonts w:ascii="Times New Roman" w:hAnsi="Times New Roman" w:cs="Times New Roman"/>
          <w:color w:val="000000" w:themeColor="text1"/>
          <w:lang w:val="en-US"/>
        </w:rPr>
        <w:t xml:space="preserve"> = .0</w:t>
      </w:r>
      <w:r w:rsidR="009B57D1" w:rsidRPr="00C24F18">
        <w:rPr>
          <w:rFonts w:ascii="Times New Roman" w:hAnsi="Times New Roman" w:cs="Times New Roman"/>
          <w:color w:val="000000" w:themeColor="text1"/>
          <w:lang w:val="en-US"/>
        </w:rPr>
        <w:t>7</w:t>
      </w:r>
      <w:r w:rsidR="008F0ACD" w:rsidRPr="00C24F18">
        <w:rPr>
          <w:rFonts w:ascii="Times New Roman" w:hAnsi="Times New Roman" w:cs="Times New Roman"/>
          <w:color w:val="000000" w:themeColor="text1"/>
          <w:lang w:val="en-US"/>
        </w:rPr>
        <w:t xml:space="preserve">, </w:t>
      </w:r>
      <w:r w:rsidR="008F0ACD" w:rsidRPr="00C24F18">
        <w:rPr>
          <w:rFonts w:ascii="Times New Roman" w:hAnsi="Times New Roman" w:cs="Times New Roman"/>
          <w:i/>
          <w:iCs/>
          <w:color w:val="000000" w:themeColor="text1"/>
          <w:lang w:val="en-US"/>
        </w:rPr>
        <w:t>d</w:t>
      </w:r>
      <w:r w:rsidR="008F0ACD" w:rsidRPr="00C24F18">
        <w:rPr>
          <w:rFonts w:ascii="Times New Roman" w:hAnsi="Times New Roman" w:cs="Times New Roman"/>
          <w:color w:val="000000" w:themeColor="text1"/>
          <w:lang w:val="en-US"/>
        </w:rPr>
        <w:t xml:space="preserve"> = 0.33, </w:t>
      </w:r>
      <w:r w:rsidR="00ED344E" w:rsidRPr="00C24F18">
        <w:rPr>
          <w:rFonts w:ascii="Times New Roman" w:hAnsi="Times New Roman" w:cs="Times New Roman"/>
          <w:i/>
          <w:iCs/>
          <w:color w:val="000000" w:themeColor="text1"/>
          <w:lang w:val="en-US"/>
        </w:rPr>
        <w:t>95% CI</w:t>
      </w:r>
      <w:r w:rsidR="00ED344E" w:rsidRPr="00C24F18">
        <w:rPr>
          <w:rFonts w:ascii="Times New Roman" w:hAnsi="Times New Roman" w:cs="Times New Roman"/>
          <w:color w:val="000000" w:themeColor="text1"/>
          <w:lang w:val="en-US"/>
        </w:rPr>
        <w:t xml:space="preserve"> [−0.02, 0.68]</w:t>
      </w:r>
      <w:r w:rsidR="00EE109E" w:rsidRPr="00C24F18">
        <w:rPr>
          <w:rFonts w:ascii="Times New Roman" w:hAnsi="Times New Roman" w:cs="Times New Roman"/>
          <w:color w:val="000000" w:themeColor="text1"/>
          <w:lang w:val="en-US"/>
        </w:rPr>
        <w:t>)</w:t>
      </w:r>
      <w:r w:rsidR="00667848" w:rsidRPr="00C24F18">
        <w:rPr>
          <w:rFonts w:ascii="Times New Roman" w:hAnsi="Times New Roman" w:cs="Times New Roman"/>
          <w:color w:val="000000" w:themeColor="text1"/>
          <w:lang w:val="en-US"/>
        </w:rPr>
        <w:t>.</w:t>
      </w:r>
    </w:p>
    <w:p w14:paraId="47FFFFB3" w14:textId="455493E5" w:rsidR="00FC313C" w:rsidRPr="00C24F18" w:rsidRDefault="00FC313C"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b/>
          <w:bCs/>
          <w:color w:val="000000" w:themeColor="text1"/>
          <w:lang w:val="en-US"/>
        </w:rPr>
        <w:t>Political Identity</w:t>
      </w:r>
      <w:r w:rsidRPr="00C24F18">
        <w:rPr>
          <w:rFonts w:ascii="Times New Roman" w:hAnsi="Times New Roman" w:cs="Times New Roman"/>
          <w:color w:val="000000" w:themeColor="text1"/>
          <w:lang w:val="en-US"/>
        </w:rPr>
        <w:t>. The same five items described previously from Stone et al. (2014) were adapted to their identification with their political group</w:t>
      </w:r>
      <w:r w:rsidR="00332D53" w:rsidRPr="00C24F18">
        <w:rPr>
          <w:rFonts w:ascii="Times New Roman" w:hAnsi="Times New Roman" w:cs="Times New Roman"/>
          <w:color w:val="000000" w:themeColor="text1"/>
          <w:lang w:val="en-US"/>
        </w:rPr>
        <w:t xml:space="preserve"> (e.g., I feel attached to my political group)</w:t>
      </w:r>
      <w:r w:rsidRPr="00C24F18">
        <w:rPr>
          <w:rFonts w:ascii="Times New Roman" w:hAnsi="Times New Roman" w:cs="Times New Roman"/>
          <w:color w:val="000000" w:themeColor="text1"/>
          <w:lang w:val="en-US"/>
        </w:rPr>
        <w:t xml:space="preserve">. </w:t>
      </w:r>
      <w:r w:rsidR="00EE109E" w:rsidRPr="00C24F18">
        <w:rPr>
          <w:rFonts w:ascii="Times New Roman" w:hAnsi="Times New Roman" w:cs="Times New Roman"/>
          <w:color w:val="000000" w:themeColor="text1"/>
          <w:lang w:val="en-US"/>
        </w:rPr>
        <w:t>No difference was found between right-leaning (</w:t>
      </w:r>
      <w:r w:rsidR="00EE109E" w:rsidRPr="00C24F18">
        <w:rPr>
          <w:rFonts w:ascii="Times New Roman" w:hAnsi="Times New Roman" w:cs="Times New Roman"/>
          <w:i/>
          <w:iCs/>
          <w:color w:val="000000" w:themeColor="text1"/>
          <w:lang w:val="en-US"/>
        </w:rPr>
        <w:t>M</w:t>
      </w:r>
      <w:r w:rsidR="00EE109E" w:rsidRPr="00C24F18">
        <w:rPr>
          <w:rFonts w:ascii="Times New Roman" w:hAnsi="Times New Roman" w:cs="Times New Roman"/>
          <w:color w:val="000000" w:themeColor="text1"/>
          <w:lang w:val="en-US"/>
        </w:rPr>
        <w:t xml:space="preserve"> = </w:t>
      </w:r>
      <w:r w:rsidR="009B57D1" w:rsidRPr="00C24F18">
        <w:rPr>
          <w:rFonts w:ascii="Times New Roman" w:hAnsi="Times New Roman" w:cs="Times New Roman"/>
          <w:color w:val="000000" w:themeColor="text1"/>
          <w:lang w:val="en-US"/>
        </w:rPr>
        <w:t>4.22</w:t>
      </w:r>
      <w:r w:rsidR="00EE109E" w:rsidRPr="00C24F18">
        <w:rPr>
          <w:rFonts w:ascii="Times New Roman" w:hAnsi="Times New Roman" w:cs="Times New Roman"/>
          <w:color w:val="000000" w:themeColor="text1"/>
          <w:lang w:val="en-US"/>
        </w:rPr>
        <w:t xml:space="preserve">; </w:t>
      </w:r>
      <w:r w:rsidR="00EE109E" w:rsidRPr="00C24F18">
        <w:rPr>
          <w:rFonts w:ascii="Times New Roman" w:hAnsi="Times New Roman" w:cs="Times New Roman"/>
          <w:i/>
          <w:iCs/>
          <w:color w:val="000000" w:themeColor="text1"/>
          <w:lang w:val="en-US"/>
        </w:rPr>
        <w:t>SD</w:t>
      </w:r>
      <w:r w:rsidR="00EE109E" w:rsidRPr="00C24F18">
        <w:rPr>
          <w:rFonts w:ascii="Times New Roman" w:hAnsi="Times New Roman" w:cs="Times New Roman"/>
          <w:color w:val="000000" w:themeColor="text1"/>
          <w:lang w:val="en-US"/>
        </w:rPr>
        <w:t xml:space="preserve"> = 1</w:t>
      </w:r>
      <w:r w:rsidR="009B57D1" w:rsidRPr="00C24F18">
        <w:rPr>
          <w:rFonts w:ascii="Times New Roman" w:hAnsi="Times New Roman" w:cs="Times New Roman"/>
          <w:color w:val="000000" w:themeColor="text1"/>
          <w:lang w:val="en-US"/>
        </w:rPr>
        <w:t>.27</w:t>
      </w:r>
      <w:r w:rsidR="00EE109E" w:rsidRPr="00C24F18">
        <w:rPr>
          <w:rFonts w:ascii="Times New Roman" w:hAnsi="Times New Roman" w:cs="Times New Roman"/>
          <w:color w:val="000000" w:themeColor="text1"/>
          <w:lang w:val="en-US"/>
        </w:rPr>
        <w:t>) and left-leaning (</w:t>
      </w:r>
      <w:r w:rsidR="00EE109E" w:rsidRPr="00C24F18">
        <w:rPr>
          <w:rFonts w:ascii="Times New Roman" w:hAnsi="Times New Roman" w:cs="Times New Roman"/>
          <w:i/>
          <w:iCs/>
          <w:color w:val="000000" w:themeColor="text1"/>
          <w:lang w:val="en-US"/>
        </w:rPr>
        <w:t>M</w:t>
      </w:r>
      <w:r w:rsidR="00EE109E" w:rsidRPr="00C24F18">
        <w:rPr>
          <w:rFonts w:ascii="Times New Roman" w:hAnsi="Times New Roman" w:cs="Times New Roman"/>
          <w:color w:val="000000" w:themeColor="text1"/>
          <w:lang w:val="en-US"/>
        </w:rPr>
        <w:t xml:space="preserve"> =</w:t>
      </w:r>
      <w:r w:rsidR="00A75260" w:rsidRPr="00C24F18">
        <w:rPr>
          <w:rFonts w:ascii="Times New Roman" w:hAnsi="Times New Roman" w:cs="Times New Roman"/>
          <w:color w:val="000000" w:themeColor="text1"/>
          <w:lang w:val="en-US"/>
        </w:rPr>
        <w:t xml:space="preserve"> </w:t>
      </w:r>
      <w:r w:rsidR="009B57D1" w:rsidRPr="00C24F18">
        <w:rPr>
          <w:rFonts w:ascii="Times New Roman" w:hAnsi="Times New Roman" w:cs="Times New Roman"/>
          <w:color w:val="000000" w:themeColor="text1"/>
          <w:lang w:val="en-US"/>
        </w:rPr>
        <w:t>4.13</w:t>
      </w:r>
      <w:r w:rsidR="00EE109E" w:rsidRPr="00C24F18">
        <w:rPr>
          <w:rFonts w:ascii="Times New Roman" w:hAnsi="Times New Roman" w:cs="Times New Roman"/>
          <w:color w:val="000000" w:themeColor="text1"/>
          <w:lang w:val="en-US"/>
        </w:rPr>
        <w:t xml:space="preserve">; </w:t>
      </w:r>
      <w:r w:rsidR="00EE109E" w:rsidRPr="00C24F18">
        <w:rPr>
          <w:rFonts w:ascii="Times New Roman" w:hAnsi="Times New Roman" w:cs="Times New Roman"/>
          <w:i/>
          <w:iCs/>
          <w:color w:val="000000" w:themeColor="text1"/>
          <w:lang w:val="en-US"/>
        </w:rPr>
        <w:t>SD</w:t>
      </w:r>
      <w:r w:rsidR="00A75260" w:rsidRPr="00C24F18">
        <w:rPr>
          <w:rFonts w:ascii="Times New Roman" w:hAnsi="Times New Roman" w:cs="Times New Roman"/>
          <w:i/>
          <w:iCs/>
          <w:color w:val="000000" w:themeColor="text1"/>
          <w:lang w:val="en-US"/>
        </w:rPr>
        <w:t xml:space="preserve"> </w:t>
      </w:r>
      <w:r w:rsidR="00EE109E" w:rsidRPr="00C24F18">
        <w:rPr>
          <w:rFonts w:ascii="Times New Roman" w:hAnsi="Times New Roman" w:cs="Times New Roman"/>
          <w:color w:val="000000" w:themeColor="text1"/>
          <w:lang w:val="en-US"/>
        </w:rPr>
        <w:t>=</w:t>
      </w:r>
      <w:r w:rsidR="00A75260" w:rsidRPr="00C24F18">
        <w:rPr>
          <w:rFonts w:ascii="Times New Roman" w:hAnsi="Times New Roman" w:cs="Times New Roman"/>
          <w:color w:val="000000" w:themeColor="text1"/>
          <w:lang w:val="en-US"/>
        </w:rPr>
        <w:t xml:space="preserve"> </w:t>
      </w:r>
      <w:r w:rsidR="009B57D1" w:rsidRPr="00C24F18">
        <w:rPr>
          <w:rFonts w:ascii="Times New Roman" w:hAnsi="Times New Roman" w:cs="Times New Roman"/>
          <w:color w:val="000000" w:themeColor="text1"/>
          <w:lang w:val="en-US"/>
        </w:rPr>
        <w:t>1.39</w:t>
      </w:r>
      <w:r w:rsidR="00EE109E" w:rsidRPr="00C24F18">
        <w:rPr>
          <w:rFonts w:ascii="Times New Roman" w:hAnsi="Times New Roman" w:cs="Times New Roman"/>
          <w:color w:val="000000" w:themeColor="text1"/>
          <w:lang w:val="en-US"/>
        </w:rPr>
        <w:t>) participants (</w:t>
      </w:r>
      <w:r w:rsidR="00EE109E" w:rsidRPr="00C24F18">
        <w:rPr>
          <w:rFonts w:ascii="Times New Roman" w:hAnsi="Times New Roman" w:cs="Times New Roman"/>
          <w:i/>
          <w:iCs/>
          <w:color w:val="000000" w:themeColor="text1"/>
          <w:lang w:val="en-US"/>
        </w:rPr>
        <w:t>t</w:t>
      </w:r>
      <w:r w:rsidR="00EE109E" w:rsidRPr="00C24F18">
        <w:rPr>
          <w:rFonts w:ascii="Times New Roman" w:hAnsi="Times New Roman" w:cs="Times New Roman"/>
          <w:color w:val="000000" w:themeColor="text1"/>
          <w:lang w:val="en-US"/>
        </w:rPr>
        <w:t xml:space="preserve"> = 0.4</w:t>
      </w:r>
      <w:r w:rsidR="005B366D" w:rsidRPr="00C24F18">
        <w:rPr>
          <w:rFonts w:ascii="Times New Roman" w:hAnsi="Times New Roman" w:cs="Times New Roman"/>
          <w:color w:val="000000" w:themeColor="text1"/>
          <w:lang w:val="en-US"/>
        </w:rPr>
        <w:t>1</w:t>
      </w:r>
      <w:r w:rsidR="00EE109E" w:rsidRPr="00C24F18">
        <w:rPr>
          <w:rFonts w:ascii="Times New Roman" w:hAnsi="Times New Roman" w:cs="Times New Roman"/>
          <w:color w:val="000000" w:themeColor="text1"/>
          <w:lang w:val="en-US"/>
        </w:rPr>
        <w:t xml:space="preserve">, </w:t>
      </w:r>
      <w:r w:rsidR="00EE109E" w:rsidRPr="00C24F18">
        <w:rPr>
          <w:rFonts w:ascii="Times New Roman" w:hAnsi="Times New Roman" w:cs="Times New Roman"/>
          <w:i/>
          <w:iCs/>
          <w:color w:val="000000" w:themeColor="text1"/>
          <w:lang w:val="en-US"/>
        </w:rPr>
        <w:t>p</w:t>
      </w:r>
      <w:r w:rsidR="00EE109E" w:rsidRPr="00C24F18">
        <w:rPr>
          <w:rFonts w:ascii="Times New Roman" w:hAnsi="Times New Roman" w:cs="Times New Roman"/>
          <w:color w:val="000000" w:themeColor="text1"/>
          <w:lang w:val="en-US"/>
        </w:rPr>
        <w:t xml:space="preserve"> = .68</w:t>
      </w:r>
      <w:r w:rsidR="008F0ACD" w:rsidRPr="00C24F18">
        <w:rPr>
          <w:rFonts w:ascii="Times New Roman" w:hAnsi="Times New Roman" w:cs="Times New Roman"/>
          <w:color w:val="000000" w:themeColor="text1"/>
          <w:lang w:val="en-US"/>
        </w:rPr>
        <w:t xml:space="preserve">, </w:t>
      </w:r>
      <w:r w:rsidR="008F0ACD" w:rsidRPr="00C24F18">
        <w:rPr>
          <w:rFonts w:ascii="Times New Roman" w:hAnsi="Times New Roman" w:cs="Times New Roman"/>
          <w:i/>
          <w:iCs/>
          <w:color w:val="000000" w:themeColor="text1"/>
          <w:lang w:val="en-US"/>
        </w:rPr>
        <w:t>d</w:t>
      </w:r>
      <w:r w:rsidR="008F0ACD" w:rsidRPr="00C24F18">
        <w:rPr>
          <w:rFonts w:ascii="Times New Roman" w:hAnsi="Times New Roman" w:cs="Times New Roman"/>
          <w:color w:val="000000" w:themeColor="text1"/>
          <w:lang w:val="en-US"/>
        </w:rPr>
        <w:t xml:space="preserve"> = 0.07</w:t>
      </w:r>
      <w:r w:rsidR="00ED344E" w:rsidRPr="00C24F18">
        <w:rPr>
          <w:rFonts w:ascii="Times New Roman" w:hAnsi="Times New Roman" w:cs="Times New Roman"/>
          <w:color w:val="000000" w:themeColor="text1"/>
          <w:lang w:val="en-US"/>
        </w:rPr>
        <w:t>,</w:t>
      </w:r>
      <w:r w:rsidR="008F0ACD" w:rsidRPr="00C24F18">
        <w:rPr>
          <w:rFonts w:ascii="Times New Roman" w:hAnsi="Times New Roman" w:cs="Times New Roman"/>
          <w:color w:val="000000" w:themeColor="text1"/>
          <w:lang w:val="en-US"/>
        </w:rPr>
        <w:t xml:space="preserve"> </w:t>
      </w:r>
      <w:r w:rsidR="008F0ACD" w:rsidRPr="00C24F18">
        <w:rPr>
          <w:rFonts w:ascii="Times New Roman" w:hAnsi="Times New Roman" w:cs="Times New Roman"/>
          <w:i/>
          <w:iCs/>
          <w:color w:val="000000" w:themeColor="text1"/>
          <w:lang w:val="en-US"/>
        </w:rPr>
        <w:t>95% CI</w:t>
      </w:r>
      <w:r w:rsidR="008F0ACD" w:rsidRPr="00C24F18">
        <w:rPr>
          <w:rFonts w:ascii="Times New Roman" w:hAnsi="Times New Roman" w:cs="Times New Roman"/>
          <w:color w:val="000000" w:themeColor="text1"/>
          <w:lang w:val="en-US"/>
        </w:rPr>
        <w:t xml:space="preserve"> </w:t>
      </w:r>
      <w:r w:rsidR="00ED344E" w:rsidRPr="00C24F18">
        <w:rPr>
          <w:rFonts w:ascii="Times New Roman" w:hAnsi="Times New Roman" w:cs="Times New Roman"/>
          <w:color w:val="000000" w:themeColor="text1"/>
          <w:lang w:val="en-US"/>
        </w:rPr>
        <w:t>[</w:t>
      </w:r>
      <w:r w:rsidR="008F0ACD" w:rsidRPr="00C24F18">
        <w:rPr>
          <w:rFonts w:ascii="Times New Roman" w:hAnsi="Times New Roman" w:cs="Times New Roman"/>
          <w:color w:val="000000" w:themeColor="text1"/>
          <w:lang w:val="en-US"/>
        </w:rPr>
        <w:t>-0.28, 042</w:t>
      </w:r>
      <w:r w:rsidR="00812A01" w:rsidRPr="00C24F18">
        <w:rPr>
          <w:rFonts w:ascii="Times New Roman" w:hAnsi="Times New Roman" w:cs="Times New Roman"/>
          <w:color w:val="000000" w:themeColor="text1"/>
          <w:sz w:val="22"/>
          <w:szCs w:val="22"/>
          <w:lang w:val="en-US"/>
        </w:rPr>
        <w:t>]</w:t>
      </w:r>
      <w:r w:rsidR="00EE109E" w:rsidRPr="00C24F18">
        <w:rPr>
          <w:rFonts w:ascii="Times New Roman" w:hAnsi="Times New Roman" w:cs="Times New Roman"/>
          <w:color w:val="000000" w:themeColor="text1"/>
          <w:lang w:val="en-US"/>
        </w:rPr>
        <w:t xml:space="preserve">). </w:t>
      </w:r>
      <w:r w:rsidRPr="00C24F18">
        <w:rPr>
          <w:rFonts w:ascii="Times New Roman" w:hAnsi="Times New Roman" w:cs="Times New Roman"/>
          <w:color w:val="000000" w:themeColor="text1"/>
          <w:lang w:val="en-US"/>
        </w:rPr>
        <w:t>Additionally, participants were asked to assess on a scale going from right-leaning (0) to left-leaning (100) where they identify</w:t>
      </w:r>
      <w:r w:rsidR="005B366D" w:rsidRPr="00C24F18">
        <w:rPr>
          <w:rFonts w:ascii="Times New Roman" w:hAnsi="Times New Roman" w:cs="Times New Roman"/>
          <w:color w:val="000000" w:themeColor="text1"/>
          <w:lang w:val="en-US"/>
        </w:rPr>
        <w:t xml:space="preserve"> (this data is not used in the analyses). </w:t>
      </w:r>
      <w:r w:rsidRPr="00C24F18">
        <w:rPr>
          <w:rFonts w:ascii="Times New Roman" w:hAnsi="Times New Roman" w:cs="Times New Roman"/>
          <w:color w:val="000000" w:themeColor="text1"/>
          <w:lang w:val="en-US"/>
        </w:rPr>
        <w:t>Finally, they were asked to place themselves on a political ideology scale from very conservative, conservative, slightly conservative, moderate, slightly liberal, liberal, and very liberal (</w:t>
      </w:r>
      <w:r w:rsidR="001C13F0" w:rsidRPr="00C24F18">
        <w:rPr>
          <w:rFonts w:ascii="Times New Roman" w:hAnsi="Times New Roman" w:cs="Times New Roman"/>
          <w:color w:val="000000" w:themeColor="text1"/>
          <w:lang w:val="en-US"/>
        </w:rPr>
        <w:t>as in</w:t>
      </w:r>
      <w:r w:rsidR="001D4726" w:rsidRPr="00C24F18">
        <w:rPr>
          <w:rFonts w:ascii="Times New Roman" w:hAnsi="Times New Roman" w:cs="Times New Roman"/>
          <w:color w:val="000000" w:themeColor="text1"/>
          <w:lang w:val="en-US"/>
        </w:rPr>
        <w:t xml:space="preserve"> </w:t>
      </w:r>
      <w:r w:rsidRPr="00C24F18">
        <w:rPr>
          <w:rFonts w:ascii="Times New Roman" w:hAnsi="Times New Roman" w:cs="Times New Roman"/>
          <w:color w:val="000000" w:themeColor="text1"/>
          <w:lang w:val="en-US"/>
        </w:rPr>
        <w:t>Cheriet</w:t>
      </w:r>
      <w:r w:rsidR="00C04261" w:rsidRPr="00C24F18">
        <w:rPr>
          <w:rFonts w:ascii="Times New Roman" w:hAnsi="Times New Roman" w:cs="Times New Roman"/>
          <w:color w:val="000000" w:themeColor="text1"/>
          <w:lang w:val="en-US"/>
        </w:rPr>
        <w:t>, Topçu,</w:t>
      </w:r>
      <w:r w:rsidRPr="00C24F18">
        <w:rPr>
          <w:rFonts w:ascii="Times New Roman" w:hAnsi="Times New Roman" w:cs="Times New Roman"/>
          <w:color w:val="000000" w:themeColor="text1"/>
          <w:lang w:val="en-US"/>
        </w:rPr>
        <w:t xml:space="preserve"> et al., 2023).</w:t>
      </w:r>
      <w:r w:rsidR="005B366D" w:rsidRPr="00C24F18">
        <w:rPr>
          <w:rFonts w:ascii="Times New Roman" w:hAnsi="Times New Roman" w:cs="Times New Roman"/>
          <w:color w:val="000000" w:themeColor="text1"/>
          <w:lang w:val="en-US"/>
        </w:rPr>
        <w:t xml:space="preserve"> Participants who identified as moderate (</w:t>
      </w:r>
      <w:r w:rsidR="005B366D" w:rsidRPr="00C24F18">
        <w:rPr>
          <w:rFonts w:ascii="Times New Roman" w:hAnsi="Times New Roman" w:cs="Times New Roman"/>
          <w:i/>
          <w:iCs/>
          <w:color w:val="000000" w:themeColor="text1"/>
          <w:lang w:val="en-US"/>
        </w:rPr>
        <w:t>N</w:t>
      </w:r>
      <w:r w:rsidR="005B366D" w:rsidRPr="00C24F18">
        <w:rPr>
          <w:rFonts w:ascii="Times New Roman" w:hAnsi="Times New Roman" w:cs="Times New Roman"/>
          <w:color w:val="000000" w:themeColor="text1"/>
          <w:lang w:val="en-US"/>
        </w:rPr>
        <w:t xml:space="preserve"> = 7) were excluded from the analyses. Participants who identified as very conservative, conservative or slightly conservative would be included to the right-leaning group. Individuals who identified as very liberal, liberal or slightly liberal were included in the left-leaning group.</w:t>
      </w:r>
    </w:p>
    <w:p w14:paraId="4A4604D3" w14:textId="3AC52A81" w:rsidR="00A94035" w:rsidRPr="00C24F18" w:rsidRDefault="00FC313C"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b/>
          <w:bCs/>
          <w:color w:val="000000" w:themeColor="text1"/>
          <w:lang w:val="en-US"/>
        </w:rPr>
        <w:t>Media</w:t>
      </w:r>
      <w:r w:rsidRPr="00C24F18">
        <w:rPr>
          <w:rFonts w:ascii="Times New Roman" w:hAnsi="Times New Roman" w:cs="Times New Roman"/>
          <w:color w:val="000000" w:themeColor="text1"/>
          <w:lang w:val="en-US"/>
        </w:rPr>
        <w:t xml:space="preserve">. Participants were asked to choose the main sources of information they usually follow, which were TV, social media, discussion with others, books or other publications, and others. They were asked to list the TV channels they frequently watch. The left-leaning </w:t>
      </w:r>
      <w:r w:rsidR="00044809" w:rsidRPr="00C24F18">
        <w:rPr>
          <w:rFonts w:ascii="Times New Roman" w:hAnsi="Times New Roman" w:cs="Times New Roman"/>
          <w:color w:val="000000" w:themeColor="text1"/>
          <w:lang w:val="en-US"/>
        </w:rPr>
        <w:t xml:space="preserve">participants </w:t>
      </w:r>
      <w:r w:rsidRPr="00C24F18">
        <w:rPr>
          <w:rFonts w:ascii="Times New Roman" w:hAnsi="Times New Roman" w:cs="Times New Roman"/>
          <w:color w:val="000000" w:themeColor="text1"/>
          <w:lang w:val="en-US"/>
        </w:rPr>
        <w:t>were asked to assess the frequency of watching CNN and the right-leaning</w:t>
      </w:r>
      <w:r w:rsidR="00044809" w:rsidRPr="00C24F18">
        <w:rPr>
          <w:rFonts w:ascii="Times New Roman" w:hAnsi="Times New Roman" w:cs="Times New Roman"/>
          <w:color w:val="000000" w:themeColor="text1"/>
          <w:lang w:val="en-US"/>
        </w:rPr>
        <w:t xml:space="preserve"> individuals</w:t>
      </w:r>
      <w:r w:rsidRPr="00C24F18">
        <w:rPr>
          <w:rFonts w:ascii="Times New Roman" w:hAnsi="Times New Roman" w:cs="Times New Roman"/>
          <w:color w:val="000000" w:themeColor="text1"/>
          <w:lang w:val="en-US"/>
        </w:rPr>
        <w:t xml:space="preserve"> were asked about FOX</w:t>
      </w:r>
      <w:r w:rsidR="00374CF5" w:rsidRPr="00C24F18">
        <w:rPr>
          <w:rFonts w:ascii="Times New Roman" w:hAnsi="Times New Roman" w:cs="Times New Roman"/>
          <w:color w:val="000000" w:themeColor="text1"/>
          <w:lang w:val="en-US"/>
        </w:rPr>
        <w:t xml:space="preserve"> </w:t>
      </w:r>
      <w:r w:rsidRPr="00C24F18">
        <w:rPr>
          <w:rFonts w:ascii="Times New Roman" w:hAnsi="Times New Roman" w:cs="Times New Roman"/>
          <w:color w:val="000000" w:themeColor="text1"/>
          <w:lang w:val="en-US"/>
        </w:rPr>
        <w:t xml:space="preserve">News (less than one hour a day, between one and five hours </w:t>
      </w:r>
      <w:r w:rsidRPr="00C24F18">
        <w:rPr>
          <w:rFonts w:ascii="Times New Roman" w:hAnsi="Times New Roman" w:cs="Times New Roman"/>
          <w:color w:val="000000" w:themeColor="text1"/>
          <w:lang w:val="en-US"/>
        </w:rPr>
        <w:lastRenderedPageBreak/>
        <w:t xml:space="preserve">a day, more than 5 hours a day, once a week, more than once a week, once a month, one to three times a month, never, and other). </w:t>
      </w:r>
      <w:r w:rsidR="00772C9D" w:rsidRPr="00C24F18">
        <w:rPr>
          <w:rFonts w:ascii="Times New Roman" w:hAnsi="Times New Roman" w:cs="Times New Roman"/>
          <w:color w:val="000000" w:themeColor="text1"/>
          <w:lang w:val="en-US"/>
        </w:rPr>
        <w:t>No significant difference was found (</w:t>
      </w:r>
      <w:r w:rsidR="00772C9D" w:rsidRPr="00C24F18">
        <w:rPr>
          <w:rFonts w:ascii="Times New Roman" w:hAnsi="Times New Roman" w:cs="Times New Roman"/>
          <w:i/>
          <w:iCs/>
          <w:color w:val="000000" w:themeColor="text1"/>
          <w:lang w:val="en-US"/>
        </w:rPr>
        <w:t>t</w:t>
      </w:r>
      <w:r w:rsidR="00772C9D" w:rsidRPr="00C24F18">
        <w:rPr>
          <w:rFonts w:ascii="Times New Roman" w:hAnsi="Times New Roman" w:cs="Times New Roman"/>
          <w:color w:val="000000" w:themeColor="text1"/>
          <w:lang w:val="en-US"/>
        </w:rPr>
        <w:t xml:space="preserve"> = 0.55, </w:t>
      </w:r>
      <w:r w:rsidR="00772C9D" w:rsidRPr="00C24F18">
        <w:rPr>
          <w:rFonts w:ascii="Times New Roman" w:hAnsi="Times New Roman" w:cs="Times New Roman"/>
          <w:i/>
          <w:iCs/>
          <w:color w:val="000000" w:themeColor="text1"/>
          <w:lang w:val="en-US"/>
        </w:rPr>
        <w:t>p</w:t>
      </w:r>
      <w:r w:rsidR="00772C9D" w:rsidRPr="00C24F18">
        <w:rPr>
          <w:rFonts w:ascii="Times New Roman" w:hAnsi="Times New Roman" w:cs="Times New Roman"/>
          <w:color w:val="000000" w:themeColor="text1"/>
          <w:lang w:val="en-US"/>
        </w:rPr>
        <w:t xml:space="preserve"> = .59</w:t>
      </w:r>
      <w:r w:rsidR="008F0ACD" w:rsidRPr="00C24F18">
        <w:rPr>
          <w:rFonts w:ascii="Times New Roman" w:hAnsi="Times New Roman" w:cs="Times New Roman"/>
          <w:color w:val="000000" w:themeColor="text1"/>
          <w:lang w:val="en-US"/>
        </w:rPr>
        <w:t xml:space="preserve">, </w:t>
      </w:r>
      <w:r w:rsidR="008F0ACD" w:rsidRPr="00C24F18">
        <w:rPr>
          <w:rFonts w:ascii="Times New Roman" w:hAnsi="Times New Roman" w:cs="Times New Roman"/>
          <w:i/>
          <w:iCs/>
          <w:color w:val="000000" w:themeColor="text1"/>
          <w:lang w:val="en-US"/>
        </w:rPr>
        <w:t>d</w:t>
      </w:r>
      <w:r w:rsidR="008F0ACD" w:rsidRPr="00C24F18">
        <w:rPr>
          <w:rFonts w:ascii="Times New Roman" w:hAnsi="Times New Roman" w:cs="Times New Roman"/>
          <w:color w:val="000000" w:themeColor="text1"/>
          <w:lang w:val="en-US"/>
        </w:rPr>
        <w:t xml:space="preserve"> = 0.10, </w:t>
      </w:r>
      <w:r w:rsidR="008F0ACD" w:rsidRPr="00C24F18">
        <w:rPr>
          <w:rFonts w:ascii="Times New Roman" w:hAnsi="Times New Roman" w:cs="Times New Roman"/>
          <w:i/>
          <w:iCs/>
          <w:color w:val="000000" w:themeColor="text1"/>
          <w:lang w:val="en-US"/>
        </w:rPr>
        <w:t>95% CI</w:t>
      </w:r>
      <w:r w:rsidR="008F0ACD" w:rsidRPr="00C24F18">
        <w:rPr>
          <w:rFonts w:ascii="Times New Roman" w:hAnsi="Times New Roman" w:cs="Times New Roman"/>
          <w:color w:val="000000" w:themeColor="text1"/>
          <w:lang w:val="en-US"/>
        </w:rPr>
        <w:t xml:space="preserve"> </w:t>
      </w:r>
      <w:r w:rsidR="00ED344E" w:rsidRPr="00C24F18">
        <w:rPr>
          <w:rFonts w:ascii="Times New Roman" w:hAnsi="Times New Roman" w:cs="Times New Roman"/>
          <w:color w:val="000000" w:themeColor="text1"/>
          <w:lang w:val="en-US"/>
        </w:rPr>
        <w:t>[</w:t>
      </w:r>
      <w:r w:rsidR="008F0ACD" w:rsidRPr="00C24F18">
        <w:rPr>
          <w:rFonts w:ascii="Times New Roman" w:hAnsi="Times New Roman" w:cs="Times New Roman"/>
          <w:color w:val="000000" w:themeColor="text1"/>
          <w:lang w:val="en-US"/>
        </w:rPr>
        <w:t>-0.25, 0.45</w:t>
      </w:r>
      <w:r w:rsidR="00812A01" w:rsidRPr="00C24F18">
        <w:rPr>
          <w:rFonts w:ascii="Times New Roman" w:hAnsi="Times New Roman" w:cs="Times New Roman"/>
          <w:color w:val="000000" w:themeColor="text1"/>
          <w:sz w:val="22"/>
          <w:szCs w:val="22"/>
          <w:lang w:val="en-US"/>
        </w:rPr>
        <w:t>]</w:t>
      </w:r>
      <w:r w:rsidR="00772C9D" w:rsidRPr="00C24F18">
        <w:rPr>
          <w:rFonts w:ascii="Times New Roman" w:hAnsi="Times New Roman" w:cs="Times New Roman"/>
          <w:color w:val="000000" w:themeColor="text1"/>
          <w:lang w:val="en-US"/>
        </w:rPr>
        <w:t>) between left-leaning (</w:t>
      </w:r>
      <w:r w:rsidR="00772C9D" w:rsidRPr="00C24F18">
        <w:rPr>
          <w:rFonts w:ascii="Times New Roman" w:hAnsi="Times New Roman" w:cs="Times New Roman"/>
          <w:i/>
          <w:iCs/>
          <w:color w:val="000000" w:themeColor="text1"/>
          <w:lang w:val="en-US"/>
        </w:rPr>
        <w:t>M</w:t>
      </w:r>
      <w:r w:rsidR="00772C9D" w:rsidRPr="00C24F18">
        <w:rPr>
          <w:rFonts w:ascii="Times New Roman" w:hAnsi="Times New Roman" w:cs="Times New Roman"/>
          <w:color w:val="000000" w:themeColor="text1"/>
          <w:lang w:val="en-US"/>
        </w:rPr>
        <w:t xml:space="preserve"> = 3.10; </w:t>
      </w:r>
      <w:r w:rsidR="00772C9D" w:rsidRPr="00C24F18">
        <w:rPr>
          <w:rFonts w:ascii="Times New Roman" w:hAnsi="Times New Roman" w:cs="Times New Roman"/>
          <w:i/>
          <w:iCs/>
          <w:color w:val="000000" w:themeColor="text1"/>
          <w:lang w:val="en-US"/>
        </w:rPr>
        <w:t>SD</w:t>
      </w:r>
      <w:r w:rsidR="00772C9D" w:rsidRPr="00C24F18">
        <w:rPr>
          <w:rFonts w:ascii="Times New Roman" w:hAnsi="Times New Roman" w:cs="Times New Roman"/>
          <w:color w:val="000000" w:themeColor="text1"/>
          <w:lang w:val="en-US"/>
        </w:rPr>
        <w:t xml:space="preserve"> = 2.32) and right-leaning (</w:t>
      </w:r>
      <w:r w:rsidR="00772C9D" w:rsidRPr="00C24F18">
        <w:rPr>
          <w:rFonts w:ascii="Times New Roman" w:hAnsi="Times New Roman" w:cs="Times New Roman"/>
          <w:i/>
          <w:iCs/>
          <w:color w:val="000000" w:themeColor="text1"/>
          <w:lang w:val="en-US"/>
        </w:rPr>
        <w:t>M</w:t>
      </w:r>
      <w:r w:rsidR="00772C9D" w:rsidRPr="00C24F18">
        <w:rPr>
          <w:rFonts w:ascii="Times New Roman" w:hAnsi="Times New Roman" w:cs="Times New Roman"/>
          <w:color w:val="000000" w:themeColor="text1"/>
          <w:lang w:val="en-US"/>
        </w:rPr>
        <w:t xml:space="preserve"> = 2.88; </w:t>
      </w:r>
      <w:r w:rsidR="00772C9D" w:rsidRPr="00C24F18">
        <w:rPr>
          <w:rFonts w:ascii="Times New Roman" w:hAnsi="Times New Roman" w:cs="Times New Roman"/>
          <w:i/>
          <w:iCs/>
          <w:color w:val="000000" w:themeColor="text1"/>
          <w:lang w:val="en-US"/>
        </w:rPr>
        <w:t>SD</w:t>
      </w:r>
      <w:r w:rsidR="00772C9D" w:rsidRPr="00C24F18">
        <w:rPr>
          <w:rFonts w:ascii="Times New Roman" w:hAnsi="Times New Roman" w:cs="Times New Roman"/>
          <w:color w:val="000000" w:themeColor="text1"/>
          <w:lang w:val="en-US"/>
        </w:rPr>
        <w:t xml:space="preserve"> = 2.24) individuals.</w:t>
      </w:r>
    </w:p>
    <w:p w14:paraId="0B3CF693" w14:textId="423DF41C" w:rsidR="009026E7" w:rsidRPr="00C24F18" w:rsidRDefault="00FC313C" w:rsidP="00C06C78">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Finally, they were asked to list the social media they use the most to have news about public events.</w:t>
      </w:r>
    </w:p>
    <w:p w14:paraId="2C37C487" w14:textId="1594DF08" w:rsidR="00A94035" w:rsidRPr="00C24F18" w:rsidRDefault="00A94035" w:rsidP="0006153B">
      <w:pPr>
        <w:spacing w:line="276" w:lineRule="auto"/>
        <w:jc w:val="both"/>
        <w:rPr>
          <w:rFonts w:ascii="Times New Roman" w:hAnsi="Times New Roman" w:cs="Times New Roman"/>
          <w:i/>
          <w:iCs/>
          <w:color w:val="000000" w:themeColor="text1"/>
          <w:lang w:val="en-US"/>
        </w:rPr>
      </w:pPr>
      <w:r w:rsidRPr="00C24F18">
        <w:rPr>
          <w:rFonts w:ascii="Times New Roman" w:hAnsi="Times New Roman" w:cs="Times New Roman"/>
          <w:b/>
          <w:bCs/>
          <w:color w:val="000000" w:themeColor="text1"/>
          <w:lang w:val="en-US"/>
        </w:rPr>
        <w:t xml:space="preserve">Table 1. </w:t>
      </w:r>
      <w:r w:rsidRPr="00C24F18">
        <w:rPr>
          <w:rFonts w:ascii="Times New Roman" w:hAnsi="Times New Roman" w:cs="Times New Roman"/>
          <w:i/>
          <w:iCs/>
          <w:color w:val="000000" w:themeColor="text1"/>
          <w:lang w:val="en-US"/>
        </w:rPr>
        <w:t>M</w:t>
      </w:r>
      <w:r w:rsidR="002F6D3C" w:rsidRPr="00C24F18">
        <w:rPr>
          <w:rFonts w:ascii="Times New Roman" w:hAnsi="Times New Roman" w:cs="Times New Roman"/>
          <w:i/>
          <w:iCs/>
          <w:color w:val="000000" w:themeColor="text1"/>
          <w:lang w:val="en-US"/>
        </w:rPr>
        <w:t>e</w:t>
      </w:r>
      <w:r w:rsidRPr="00C24F18">
        <w:rPr>
          <w:rFonts w:ascii="Times New Roman" w:hAnsi="Times New Roman" w:cs="Times New Roman"/>
          <w:i/>
          <w:iCs/>
          <w:color w:val="000000" w:themeColor="text1"/>
          <w:lang w:val="en-US"/>
        </w:rPr>
        <w:t>an scores (with standard deviation) by group and temporal orientation for the importance of the event, the emotional valence and agency variables.</w:t>
      </w:r>
    </w:p>
    <w:tbl>
      <w:tblPr>
        <w:tblStyle w:val="Tableausimple2"/>
        <w:tblW w:w="9214" w:type="dxa"/>
        <w:jc w:val="center"/>
        <w:tblLayout w:type="fixed"/>
        <w:tblLook w:val="04A0" w:firstRow="1" w:lastRow="0" w:firstColumn="1" w:lastColumn="0" w:noHBand="0" w:noVBand="1"/>
      </w:tblPr>
      <w:tblGrid>
        <w:gridCol w:w="831"/>
        <w:gridCol w:w="1154"/>
        <w:gridCol w:w="1371"/>
        <w:gridCol w:w="1155"/>
        <w:gridCol w:w="1159"/>
        <w:gridCol w:w="1134"/>
        <w:gridCol w:w="1223"/>
        <w:gridCol w:w="1187"/>
      </w:tblGrid>
      <w:tr w:rsidR="00C24F18" w:rsidRPr="00C24F18" w14:paraId="7B221A43" w14:textId="4BFD2CF3" w:rsidTr="00F44CCC">
        <w:trPr>
          <w:cnfStyle w:val="100000000000" w:firstRow="1" w:lastRow="0" w:firstColumn="0" w:lastColumn="0" w:oddVBand="0" w:evenVBand="0" w:oddHBand="0" w:evenHBand="0" w:firstRowFirstColumn="0" w:firstRowLastColumn="0" w:lastRowFirstColumn="0" w:lastRowLastColumn="0"/>
          <w:trHeight w:val="818"/>
          <w:jc w:val="center"/>
        </w:trPr>
        <w:tc>
          <w:tcPr>
            <w:cnfStyle w:val="001000000000" w:firstRow="0" w:lastRow="0" w:firstColumn="1" w:lastColumn="0" w:oddVBand="0" w:evenVBand="0" w:oddHBand="0" w:evenHBand="0" w:firstRowFirstColumn="0" w:firstRowLastColumn="0" w:lastRowFirstColumn="0" w:lastRowLastColumn="0"/>
            <w:tcW w:w="831" w:type="dxa"/>
          </w:tcPr>
          <w:p w14:paraId="6468297D" w14:textId="2324326C" w:rsidR="00B132FB" w:rsidRPr="00C24F18" w:rsidRDefault="00B132FB" w:rsidP="00FF115E">
            <w:pPr>
              <w:jc w:val="center"/>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Group</w:t>
            </w:r>
          </w:p>
        </w:tc>
        <w:tc>
          <w:tcPr>
            <w:tcW w:w="1154" w:type="dxa"/>
          </w:tcPr>
          <w:p w14:paraId="0B0C8139" w14:textId="28E7522C" w:rsidR="00B132FB" w:rsidRPr="00C24F18" w:rsidRDefault="00B132FB" w:rsidP="00FF115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Temporal Orientation</w:t>
            </w:r>
          </w:p>
        </w:tc>
        <w:tc>
          <w:tcPr>
            <w:tcW w:w="1371" w:type="dxa"/>
          </w:tcPr>
          <w:p w14:paraId="7528BB6E" w14:textId="325CF47E" w:rsidR="00B132FB" w:rsidRPr="00C24F18" w:rsidRDefault="00B132FB" w:rsidP="00FF115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Importance of the Event</w:t>
            </w:r>
          </w:p>
        </w:tc>
        <w:tc>
          <w:tcPr>
            <w:tcW w:w="1155" w:type="dxa"/>
          </w:tcPr>
          <w:p w14:paraId="08EA0972" w14:textId="73BE516D" w:rsidR="00B132FB" w:rsidRPr="00C24F18" w:rsidRDefault="00B132FB" w:rsidP="00FF115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Emotional Valence</w:t>
            </w:r>
          </w:p>
        </w:tc>
        <w:tc>
          <w:tcPr>
            <w:tcW w:w="1159" w:type="dxa"/>
          </w:tcPr>
          <w:p w14:paraId="3AAE4B5D" w14:textId="77777777" w:rsidR="00B132FB" w:rsidRPr="00C24F18" w:rsidRDefault="00B132FB" w:rsidP="00FF115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Agency</w:t>
            </w:r>
          </w:p>
          <w:p w14:paraId="0FF1FBBD" w14:textId="64C77FC6" w:rsidR="00B132FB" w:rsidRPr="00C24F18" w:rsidRDefault="00B132FB" w:rsidP="00FF115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Self</w:t>
            </w:r>
          </w:p>
        </w:tc>
        <w:tc>
          <w:tcPr>
            <w:tcW w:w="1134" w:type="dxa"/>
          </w:tcPr>
          <w:p w14:paraId="32B0C375" w14:textId="5F00F0DA" w:rsidR="00B132FB" w:rsidRPr="00C24F18" w:rsidRDefault="00B132FB" w:rsidP="00FF115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Agency Someone Else</w:t>
            </w:r>
          </w:p>
        </w:tc>
        <w:tc>
          <w:tcPr>
            <w:tcW w:w="1223" w:type="dxa"/>
          </w:tcPr>
          <w:p w14:paraId="59B5F430" w14:textId="75CC66F3" w:rsidR="00B132FB" w:rsidRPr="00C24F18" w:rsidRDefault="00B132FB" w:rsidP="00FF115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Agency Anyone Control</w:t>
            </w:r>
          </w:p>
        </w:tc>
        <w:tc>
          <w:tcPr>
            <w:tcW w:w="1187" w:type="dxa"/>
          </w:tcPr>
          <w:p w14:paraId="4AB24151" w14:textId="77E2FAA1" w:rsidR="00B132FB" w:rsidRPr="00C24F18" w:rsidRDefault="00B132FB" w:rsidP="00FF115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Agency Group</w:t>
            </w:r>
          </w:p>
        </w:tc>
      </w:tr>
      <w:tr w:rsidR="00C24F18" w:rsidRPr="00C24F18" w14:paraId="57145C07" w14:textId="33808E81" w:rsidTr="00F44CCC">
        <w:trPr>
          <w:cnfStyle w:val="000000100000" w:firstRow="0" w:lastRow="0" w:firstColumn="0" w:lastColumn="0" w:oddVBand="0" w:evenVBand="0" w:oddHBand="1" w:evenHBand="0" w:firstRowFirstColumn="0" w:firstRowLastColumn="0" w:lastRowFirstColumn="0" w:lastRowLastColumn="0"/>
          <w:trHeight w:val="469"/>
          <w:jc w:val="center"/>
        </w:trPr>
        <w:tc>
          <w:tcPr>
            <w:cnfStyle w:val="001000000000" w:firstRow="0" w:lastRow="0" w:firstColumn="1" w:lastColumn="0" w:oddVBand="0" w:evenVBand="0" w:oddHBand="0" w:evenHBand="0" w:firstRowFirstColumn="0" w:firstRowLastColumn="0" w:lastRowFirstColumn="0" w:lastRowLastColumn="0"/>
            <w:tcW w:w="831" w:type="dxa"/>
            <w:tcBorders>
              <w:bottom w:val="nil"/>
            </w:tcBorders>
          </w:tcPr>
          <w:p w14:paraId="6656708D" w14:textId="737DEC05" w:rsidR="00B132FB" w:rsidRPr="00C24F18" w:rsidRDefault="00B132FB" w:rsidP="00FF115E">
            <w:pPr>
              <w:jc w:val="center"/>
              <w:rPr>
                <w:rFonts w:ascii="Times New Roman" w:hAnsi="Times New Roman" w:cs="Times New Roman"/>
                <w:b w:val="0"/>
                <w:bCs w:val="0"/>
                <w:color w:val="000000" w:themeColor="text1"/>
                <w:sz w:val="21"/>
                <w:szCs w:val="21"/>
                <w:lang w:val="en-US"/>
              </w:rPr>
            </w:pPr>
            <w:r w:rsidRPr="00C24F18">
              <w:rPr>
                <w:rFonts w:ascii="Times New Roman" w:hAnsi="Times New Roman" w:cs="Times New Roman"/>
                <w:b w:val="0"/>
                <w:bCs w:val="0"/>
                <w:color w:val="000000" w:themeColor="text1"/>
                <w:sz w:val="21"/>
                <w:szCs w:val="21"/>
                <w:lang w:val="en-US"/>
              </w:rPr>
              <w:t>Left</w:t>
            </w:r>
          </w:p>
        </w:tc>
        <w:tc>
          <w:tcPr>
            <w:tcW w:w="1154" w:type="dxa"/>
            <w:tcBorders>
              <w:bottom w:val="nil"/>
            </w:tcBorders>
          </w:tcPr>
          <w:p w14:paraId="1D28C6F0" w14:textId="6212CBD3" w:rsidR="00B132FB" w:rsidRPr="00C24F18" w:rsidRDefault="00B132FB" w:rsidP="00FF11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Past</w:t>
            </w:r>
          </w:p>
        </w:tc>
        <w:tc>
          <w:tcPr>
            <w:tcW w:w="1371" w:type="dxa"/>
            <w:tcBorders>
              <w:bottom w:val="nil"/>
            </w:tcBorders>
          </w:tcPr>
          <w:p w14:paraId="68E79FAE" w14:textId="2C0286A4" w:rsidR="00B132FB" w:rsidRPr="00C24F18" w:rsidRDefault="00B132FB" w:rsidP="00FF11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1.</w:t>
            </w:r>
            <w:r w:rsidR="00746BCE" w:rsidRPr="00C24F18">
              <w:rPr>
                <w:rFonts w:ascii="Times New Roman" w:hAnsi="Times New Roman" w:cs="Times New Roman"/>
                <w:color w:val="000000" w:themeColor="text1"/>
                <w:sz w:val="21"/>
                <w:szCs w:val="21"/>
                <w:lang w:val="en-US"/>
              </w:rPr>
              <w:t>72</w:t>
            </w:r>
            <w:r w:rsidRPr="00C24F18">
              <w:rPr>
                <w:rFonts w:ascii="Times New Roman" w:hAnsi="Times New Roman" w:cs="Times New Roman"/>
                <w:color w:val="000000" w:themeColor="text1"/>
                <w:sz w:val="21"/>
                <w:szCs w:val="21"/>
                <w:lang w:val="en-US"/>
              </w:rPr>
              <w:t xml:space="preserve"> (</w:t>
            </w:r>
            <w:r w:rsidR="00746BCE" w:rsidRPr="00C24F18">
              <w:rPr>
                <w:rFonts w:ascii="Times New Roman" w:hAnsi="Times New Roman" w:cs="Times New Roman"/>
                <w:color w:val="000000" w:themeColor="text1"/>
                <w:sz w:val="21"/>
                <w:szCs w:val="21"/>
                <w:lang w:val="en-US"/>
              </w:rPr>
              <w:t>1.15</w:t>
            </w:r>
            <w:r w:rsidRPr="00C24F18">
              <w:rPr>
                <w:rFonts w:ascii="Times New Roman" w:hAnsi="Times New Roman" w:cs="Times New Roman"/>
                <w:color w:val="000000" w:themeColor="text1"/>
                <w:sz w:val="21"/>
                <w:szCs w:val="21"/>
                <w:lang w:val="en-US"/>
              </w:rPr>
              <w:t>)</w:t>
            </w:r>
          </w:p>
        </w:tc>
        <w:tc>
          <w:tcPr>
            <w:tcW w:w="1155" w:type="dxa"/>
            <w:tcBorders>
              <w:bottom w:val="nil"/>
            </w:tcBorders>
          </w:tcPr>
          <w:p w14:paraId="5EAC85CB" w14:textId="3BF2C8A9" w:rsidR="00B132FB" w:rsidRPr="00C24F18" w:rsidRDefault="00B132FB" w:rsidP="00FF11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0.</w:t>
            </w:r>
            <w:r w:rsidR="00746BCE" w:rsidRPr="00C24F18">
              <w:rPr>
                <w:rFonts w:ascii="Times New Roman" w:hAnsi="Times New Roman" w:cs="Times New Roman"/>
                <w:color w:val="000000" w:themeColor="text1"/>
                <w:sz w:val="21"/>
                <w:szCs w:val="21"/>
                <w:lang w:val="en-US"/>
              </w:rPr>
              <w:t>82</w:t>
            </w:r>
            <w:r w:rsidRPr="00C24F18">
              <w:rPr>
                <w:rFonts w:ascii="Times New Roman" w:hAnsi="Times New Roman" w:cs="Times New Roman"/>
                <w:color w:val="000000" w:themeColor="text1"/>
                <w:sz w:val="21"/>
                <w:szCs w:val="21"/>
                <w:lang w:val="en-US"/>
              </w:rPr>
              <w:t xml:space="preserve"> (1.</w:t>
            </w:r>
            <w:r w:rsidR="00746BCE" w:rsidRPr="00C24F18">
              <w:rPr>
                <w:rFonts w:ascii="Times New Roman" w:hAnsi="Times New Roman" w:cs="Times New Roman"/>
                <w:color w:val="000000" w:themeColor="text1"/>
                <w:sz w:val="21"/>
                <w:szCs w:val="21"/>
                <w:lang w:val="en-US"/>
              </w:rPr>
              <w:t>56</w:t>
            </w:r>
            <w:r w:rsidRPr="00C24F18">
              <w:rPr>
                <w:rFonts w:ascii="Times New Roman" w:hAnsi="Times New Roman" w:cs="Times New Roman"/>
                <w:color w:val="000000" w:themeColor="text1"/>
                <w:sz w:val="21"/>
                <w:szCs w:val="21"/>
                <w:lang w:val="en-US"/>
              </w:rPr>
              <w:t>)</w:t>
            </w:r>
          </w:p>
        </w:tc>
        <w:tc>
          <w:tcPr>
            <w:tcW w:w="1159" w:type="dxa"/>
            <w:tcBorders>
              <w:bottom w:val="nil"/>
            </w:tcBorders>
          </w:tcPr>
          <w:p w14:paraId="7F38DC3F" w14:textId="2351E3D3" w:rsidR="00B132FB" w:rsidRPr="00C24F18" w:rsidRDefault="00B132FB" w:rsidP="00FF11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-1.</w:t>
            </w:r>
            <w:r w:rsidR="00746BCE" w:rsidRPr="00C24F18">
              <w:rPr>
                <w:rFonts w:ascii="Times New Roman" w:hAnsi="Times New Roman" w:cs="Times New Roman"/>
                <w:color w:val="000000" w:themeColor="text1"/>
                <w:sz w:val="21"/>
                <w:szCs w:val="21"/>
                <w:lang w:val="en-US"/>
              </w:rPr>
              <w:t>20</w:t>
            </w:r>
            <w:r w:rsidRPr="00C24F18">
              <w:rPr>
                <w:rFonts w:ascii="Times New Roman" w:hAnsi="Times New Roman" w:cs="Times New Roman"/>
                <w:color w:val="000000" w:themeColor="text1"/>
                <w:sz w:val="21"/>
                <w:szCs w:val="21"/>
                <w:lang w:val="en-US"/>
              </w:rPr>
              <w:t xml:space="preserve"> (</w:t>
            </w:r>
            <w:r w:rsidR="00746BCE" w:rsidRPr="00C24F18">
              <w:rPr>
                <w:rFonts w:ascii="Times New Roman" w:hAnsi="Times New Roman" w:cs="Times New Roman"/>
                <w:color w:val="000000" w:themeColor="text1"/>
                <w:sz w:val="21"/>
                <w:szCs w:val="21"/>
                <w:lang w:val="en-US"/>
              </w:rPr>
              <w:t>2.07</w:t>
            </w:r>
            <w:r w:rsidRPr="00C24F18">
              <w:rPr>
                <w:rFonts w:ascii="Times New Roman" w:hAnsi="Times New Roman" w:cs="Times New Roman"/>
                <w:color w:val="000000" w:themeColor="text1"/>
                <w:sz w:val="21"/>
                <w:szCs w:val="21"/>
                <w:lang w:val="en-US"/>
              </w:rPr>
              <w:t>)</w:t>
            </w:r>
          </w:p>
        </w:tc>
        <w:tc>
          <w:tcPr>
            <w:tcW w:w="1134" w:type="dxa"/>
            <w:tcBorders>
              <w:bottom w:val="nil"/>
            </w:tcBorders>
          </w:tcPr>
          <w:p w14:paraId="40FF9BAF" w14:textId="0A5989E0" w:rsidR="00B132FB" w:rsidRPr="00C24F18" w:rsidRDefault="00B132FB" w:rsidP="00FF11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1.</w:t>
            </w:r>
            <w:r w:rsidR="00746BCE" w:rsidRPr="00C24F18">
              <w:rPr>
                <w:rFonts w:ascii="Times New Roman" w:hAnsi="Times New Roman" w:cs="Times New Roman"/>
                <w:color w:val="000000" w:themeColor="text1"/>
                <w:sz w:val="21"/>
                <w:szCs w:val="21"/>
                <w:lang w:val="en-US"/>
              </w:rPr>
              <w:t xml:space="preserve">22 </w:t>
            </w:r>
            <w:r w:rsidRPr="00C24F18">
              <w:rPr>
                <w:rFonts w:ascii="Times New Roman" w:hAnsi="Times New Roman" w:cs="Times New Roman"/>
                <w:color w:val="000000" w:themeColor="text1"/>
                <w:sz w:val="21"/>
                <w:szCs w:val="21"/>
                <w:lang w:val="en-US"/>
              </w:rPr>
              <w:t>(1.</w:t>
            </w:r>
            <w:r w:rsidR="00746BCE" w:rsidRPr="00C24F18">
              <w:rPr>
                <w:rFonts w:ascii="Times New Roman" w:hAnsi="Times New Roman" w:cs="Times New Roman"/>
                <w:color w:val="000000" w:themeColor="text1"/>
                <w:sz w:val="21"/>
                <w:szCs w:val="21"/>
                <w:lang w:val="en-US"/>
              </w:rPr>
              <w:t>7</w:t>
            </w:r>
            <w:r w:rsidRPr="00C24F18">
              <w:rPr>
                <w:rFonts w:ascii="Times New Roman" w:hAnsi="Times New Roman" w:cs="Times New Roman"/>
                <w:color w:val="000000" w:themeColor="text1"/>
                <w:sz w:val="21"/>
                <w:szCs w:val="21"/>
                <w:lang w:val="en-US"/>
              </w:rPr>
              <w:t>4)</w:t>
            </w:r>
          </w:p>
        </w:tc>
        <w:tc>
          <w:tcPr>
            <w:tcW w:w="1223" w:type="dxa"/>
            <w:tcBorders>
              <w:bottom w:val="nil"/>
            </w:tcBorders>
          </w:tcPr>
          <w:p w14:paraId="3E6EEC88" w14:textId="0179D25E" w:rsidR="00B132FB" w:rsidRPr="00C24F18" w:rsidRDefault="00B132FB" w:rsidP="00FF11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0.</w:t>
            </w:r>
            <w:r w:rsidR="00746BCE" w:rsidRPr="00C24F18">
              <w:rPr>
                <w:rFonts w:ascii="Times New Roman" w:hAnsi="Times New Roman" w:cs="Times New Roman"/>
                <w:color w:val="000000" w:themeColor="text1"/>
                <w:sz w:val="21"/>
                <w:szCs w:val="21"/>
                <w:lang w:val="en-US"/>
              </w:rPr>
              <w:t>32</w:t>
            </w:r>
            <w:r w:rsidRPr="00C24F18">
              <w:rPr>
                <w:rFonts w:ascii="Times New Roman" w:hAnsi="Times New Roman" w:cs="Times New Roman"/>
                <w:color w:val="000000" w:themeColor="text1"/>
                <w:sz w:val="21"/>
                <w:szCs w:val="21"/>
                <w:lang w:val="en-US"/>
              </w:rPr>
              <w:t xml:space="preserve"> (1.</w:t>
            </w:r>
            <w:r w:rsidR="00746BCE" w:rsidRPr="00C24F18">
              <w:rPr>
                <w:rFonts w:ascii="Times New Roman" w:hAnsi="Times New Roman" w:cs="Times New Roman"/>
                <w:color w:val="000000" w:themeColor="text1"/>
                <w:sz w:val="21"/>
                <w:szCs w:val="21"/>
                <w:lang w:val="en-US"/>
              </w:rPr>
              <w:t>94</w:t>
            </w:r>
            <w:r w:rsidRPr="00C24F18">
              <w:rPr>
                <w:rFonts w:ascii="Times New Roman" w:hAnsi="Times New Roman" w:cs="Times New Roman"/>
                <w:color w:val="000000" w:themeColor="text1"/>
                <w:sz w:val="21"/>
                <w:szCs w:val="21"/>
                <w:lang w:val="en-US"/>
              </w:rPr>
              <w:t>)</w:t>
            </w:r>
          </w:p>
        </w:tc>
        <w:tc>
          <w:tcPr>
            <w:tcW w:w="1187" w:type="dxa"/>
            <w:tcBorders>
              <w:bottom w:val="nil"/>
            </w:tcBorders>
          </w:tcPr>
          <w:p w14:paraId="65E7A8AD" w14:textId="7E48233B" w:rsidR="00B132FB" w:rsidRPr="00C24F18" w:rsidRDefault="00B132FB" w:rsidP="00FF11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-0.</w:t>
            </w:r>
            <w:r w:rsidR="00746BCE" w:rsidRPr="00C24F18">
              <w:rPr>
                <w:rFonts w:ascii="Times New Roman" w:hAnsi="Times New Roman" w:cs="Times New Roman"/>
                <w:color w:val="000000" w:themeColor="text1"/>
                <w:sz w:val="21"/>
                <w:szCs w:val="21"/>
                <w:lang w:val="en-US"/>
              </w:rPr>
              <w:t>15</w:t>
            </w:r>
            <w:r w:rsidRPr="00C24F18">
              <w:rPr>
                <w:rFonts w:ascii="Times New Roman" w:hAnsi="Times New Roman" w:cs="Times New Roman"/>
                <w:color w:val="000000" w:themeColor="text1"/>
                <w:sz w:val="21"/>
                <w:szCs w:val="21"/>
                <w:lang w:val="en-US"/>
              </w:rPr>
              <w:t xml:space="preserve"> (1.</w:t>
            </w:r>
            <w:r w:rsidR="00746BCE" w:rsidRPr="00C24F18">
              <w:rPr>
                <w:rFonts w:ascii="Times New Roman" w:hAnsi="Times New Roman" w:cs="Times New Roman"/>
                <w:color w:val="000000" w:themeColor="text1"/>
                <w:sz w:val="21"/>
                <w:szCs w:val="21"/>
                <w:lang w:val="en-US"/>
              </w:rPr>
              <w:t>90</w:t>
            </w:r>
            <w:r w:rsidRPr="00C24F18">
              <w:rPr>
                <w:rFonts w:ascii="Times New Roman" w:hAnsi="Times New Roman" w:cs="Times New Roman"/>
                <w:color w:val="000000" w:themeColor="text1"/>
                <w:sz w:val="21"/>
                <w:szCs w:val="21"/>
                <w:lang w:val="en-US"/>
              </w:rPr>
              <w:t>)</w:t>
            </w:r>
          </w:p>
        </w:tc>
      </w:tr>
      <w:tr w:rsidR="00C24F18" w:rsidRPr="00C24F18" w14:paraId="64D1DA8D" w14:textId="033EEF6F" w:rsidTr="00F44CCC">
        <w:trPr>
          <w:trHeight w:val="611"/>
          <w:jc w:val="center"/>
        </w:trPr>
        <w:tc>
          <w:tcPr>
            <w:cnfStyle w:val="001000000000" w:firstRow="0" w:lastRow="0" w:firstColumn="1" w:lastColumn="0" w:oddVBand="0" w:evenVBand="0" w:oddHBand="0" w:evenHBand="0" w:firstRowFirstColumn="0" w:firstRowLastColumn="0" w:lastRowFirstColumn="0" w:lastRowLastColumn="0"/>
            <w:tcW w:w="831" w:type="dxa"/>
            <w:tcBorders>
              <w:top w:val="nil"/>
              <w:bottom w:val="single" w:sz="4" w:space="0" w:color="7F7F7F" w:themeColor="text1" w:themeTint="80"/>
            </w:tcBorders>
          </w:tcPr>
          <w:p w14:paraId="431B4C03" w14:textId="77777777" w:rsidR="00B132FB" w:rsidRPr="00C24F18" w:rsidRDefault="00B132FB" w:rsidP="00FF115E">
            <w:pPr>
              <w:jc w:val="center"/>
              <w:rPr>
                <w:rFonts w:ascii="Times New Roman" w:hAnsi="Times New Roman" w:cs="Times New Roman"/>
                <w:b w:val="0"/>
                <w:bCs w:val="0"/>
                <w:color w:val="000000" w:themeColor="text1"/>
                <w:sz w:val="21"/>
                <w:szCs w:val="21"/>
                <w:lang w:val="en-US"/>
              </w:rPr>
            </w:pPr>
          </w:p>
        </w:tc>
        <w:tc>
          <w:tcPr>
            <w:tcW w:w="1154" w:type="dxa"/>
            <w:tcBorders>
              <w:top w:val="nil"/>
              <w:bottom w:val="single" w:sz="4" w:space="0" w:color="7F7F7F" w:themeColor="text1" w:themeTint="80"/>
            </w:tcBorders>
          </w:tcPr>
          <w:p w14:paraId="093FF645" w14:textId="12A64B1E" w:rsidR="00B132FB" w:rsidRPr="00C24F18" w:rsidRDefault="00B132FB" w:rsidP="00FF11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Future</w:t>
            </w:r>
          </w:p>
        </w:tc>
        <w:tc>
          <w:tcPr>
            <w:tcW w:w="1371" w:type="dxa"/>
            <w:tcBorders>
              <w:top w:val="nil"/>
              <w:bottom w:val="single" w:sz="4" w:space="0" w:color="7F7F7F" w:themeColor="text1" w:themeTint="80"/>
            </w:tcBorders>
          </w:tcPr>
          <w:p w14:paraId="3F380D8A" w14:textId="5DB33824" w:rsidR="00B132FB" w:rsidRPr="00C24F18" w:rsidRDefault="00B132FB" w:rsidP="00FF11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1.</w:t>
            </w:r>
            <w:r w:rsidR="006A6C7B" w:rsidRPr="00C24F18">
              <w:rPr>
                <w:rFonts w:ascii="Times New Roman" w:hAnsi="Times New Roman" w:cs="Times New Roman"/>
                <w:color w:val="000000" w:themeColor="text1"/>
                <w:sz w:val="21"/>
                <w:szCs w:val="21"/>
                <w:lang w:val="en-US"/>
              </w:rPr>
              <w:t>68</w:t>
            </w:r>
            <w:r w:rsidRPr="00C24F18">
              <w:rPr>
                <w:rFonts w:ascii="Times New Roman" w:hAnsi="Times New Roman" w:cs="Times New Roman"/>
                <w:color w:val="000000" w:themeColor="text1"/>
                <w:sz w:val="21"/>
                <w:szCs w:val="21"/>
                <w:lang w:val="en-US"/>
              </w:rPr>
              <w:t xml:space="preserve"> (1.</w:t>
            </w:r>
            <w:r w:rsidR="006A6C7B" w:rsidRPr="00C24F18">
              <w:rPr>
                <w:rFonts w:ascii="Times New Roman" w:hAnsi="Times New Roman" w:cs="Times New Roman"/>
                <w:color w:val="000000" w:themeColor="text1"/>
                <w:sz w:val="21"/>
                <w:szCs w:val="21"/>
                <w:lang w:val="en-US"/>
              </w:rPr>
              <w:t>28</w:t>
            </w:r>
            <w:r w:rsidRPr="00C24F18">
              <w:rPr>
                <w:rFonts w:ascii="Times New Roman" w:hAnsi="Times New Roman" w:cs="Times New Roman"/>
                <w:color w:val="000000" w:themeColor="text1"/>
                <w:sz w:val="21"/>
                <w:szCs w:val="21"/>
                <w:lang w:val="en-US"/>
              </w:rPr>
              <w:t>)</w:t>
            </w:r>
          </w:p>
        </w:tc>
        <w:tc>
          <w:tcPr>
            <w:tcW w:w="1155" w:type="dxa"/>
            <w:tcBorders>
              <w:top w:val="nil"/>
              <w:bottom w:val="single" w:sz="4" w:space="0" w:color="7F7F7F" w:themeColor="text1" w:themeTint="80"/>
            </w:tcBorders>
          </w:tcPr>
          <w:p w14:paraId="57C12781" w14:textId="211AD2F5" w:rsidR="00B132FB" w:rsidRPr="00C24F18" w:rsidRDefault="00B132FB" w:rsidP="00FF11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0.</w:t>
            </w:r>
            <w:r w:rsidR="006A6C7B" w:rsidRPr="00C24F18">
              <w:rPr>
                <w:rFonts w:ascii="Times New Roman" w:hAnsi="Times New Roman" w:cs="Times New Roman"/>
                <w:color w:val="000000" w:themeColor="text1"/>
                <w:sz w:val="21"/>
                <w:szCs w:val="21"/>
                <w:lang w:val="en-US"/>
              </w:rPr>
              <w:t>95</w:t>
            </w:r>
            <w:r w:rsidRPr="00C24F18">
              <w:rPr>
                <w:rFonts w:ascii="Times New Roman" w:hAnsi="Times New Roman" w:cs="Times New Roman"/>
                <w:color w:val="000000" w:themeColor="text1"/>
                <w:sz w:val="21"/>
                <w:szCs w:val="21"/>
                <w:lang w:val="en-US"/>
              </w:rPr>
              <w:t xml:space="preserve"> (1.</w:t>
            </w:r>
            <w:r w:rsidR="006A6C7B" w:rsidRPr="00C24F18">
              <w:rPr>
                <w:rFonts w:ascii="Times New Roman" w:hAnsi="Times New Roman" w:cs="Times New Roman"/>
                <w:color w:val="000000" w:themeColor="text1"/>
                <w:sz w:val="21"/>
                <w:szCs w:val="21"/>
                <w:lang w:val="en-US"/>
              </w:rPr>
              <w:t>50</w:t>
            </w:r>
            <w:r w:rsidRPr="00C24F18">
              <w:rPr>
                <w:rFonts w:ascii="Times New Roman" w:hAnsi="Times New Roman" w:cs="Times New Roman"/>
                <w:color w:val="000000" w:themeColor="text1"/>
                <w:sz w:val="21"/>
                <w:szCs w:val="21"/>
                <w:lang w:val="en-US"/>
              </w:rPr>
              <w:t>)</w:t>
            </w:r>
          </w:p>
        </w:tc>
        <w:tc>
          <w:tcPr>
            <w:tcW w:w="1159" w:type="dxa"/>
            <w:tcBorders>
              <w:top w:val="nil"/>
              <w:bottom w:val="single" w:sz="4" w:space="0" w:color="7F7F7F" w:themeColor="text1" w:themeTint="80"/>
            </w:tcBorders>
          </w:tcPr>
          <w:p w14:paraId="491F4C53" w14:textId="65D58E27" w:rsidR="00B132FB" w:rsidRPr="00C24F18" w:rsidRDefault="00B132FB" w:rsidP="00FF11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w:t>
            </w:r>
            <w:r w:rsidR="006A6C7B" w:rsidRPr="00C24F18">
              <w:rPr>
                <w:rFonts w:ascii="Times New Roman" w:hAnsi="Times New Roman" w:cs="Times New Roman"/>
                <w:color w:val="000000" w:themeColor="text1"/>
                <w:sz w:val="21"/>
                <w:szCs w:val="21"/>
                <w:lang w:val="en-US"/>
              </w:rPr>
              <w:t>0.85</w:t>
            </w:r>
            <w:r w:rsidRPr="00C24F18">
              <w:rPr>
                <w:rFonts w:ascii="Times New Roman" w:hAnsi="Times New Roman" w:cs="Times New Roman"/>
                <w:color w:val="000000" w:themeColor="text1"/>
                <w:sz w:val="21"/>
                <w:szCs w:val="21"/>
                <w:lang w:val="en-US"/>
              </w:rPr>
              <w:t xml:space="preserve"> (2</w:t>
            </w:r>
            <w:r w:rsidR="006A6C7B" w:rsidRPr="00C24F18">
              <w:rPr>
                <w:rFonts w:ascii="Times New Roman" w:hAnsi="Times New Roman" w:cs="Times New Roman"/>
                <w:color w:val="000000" w:themeColor="text1"/>
                <w:sz w:val="21"/>
                <w:szCs w:val="21"/>
                <w:lang w:val="en-US"/>
              </w:rPr>
              <w:t>.12</w:t>
            </w:r>
            <w:r w:rsidRPr="00C24F18">
              <w:rPr>
                <w:rFonts w:ascii="Times New Roman" w:hAnsi="Times New Roman" w:cs="Times New Roman"/>
                <w:color w:val="000000" w:themeColor="text1"/>
                <w:sz w:val="21"/>
                <w:szCs w:val="21"/>
                <w:lang w:val="en-US"/>
              </w:rPr>
              <w:t>)</w:t>
            </w:r>
          </w:p>
        </w:tc>
        <w:tc>
          <w:tcPr>
            <w:tcW w:w="1134" w:type="dxa"/>
            <w:tcBorders>
              <w:top w:val="nil"/>
              <w:bottom w:val="single" w:sz="4" w:space="0" w:color="7F7F7F" w:themeColor="text1" w:themeTint="80"/>
            </w:tcBorders>
          </w:tcPr>
          <w:p w14:paraId="2945E26A" w14:textId="2D744651" w:rsidR="00B132FB" w:rsidRPr="00C24F18" w:rsidRDefault="00B132FB" w:rsidP="00FF11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1.</w:t>
            </w:r>
            <w:r w:rsidR="006A6C7B" w:rsidRPr="00C24F18">
              <w:rPr>
                <w:rFonts w:ascii="Times New Roman" w:hAnsi="Times New Roman" w:cs="Times New Roman"/>
                <w:color w:val="000000" w:themeColor="text1"/>
                <w:sz w:val="21"/>
                <w:szCs w:val="21"/>
                <w:lang w:val="en-US"/>
              </w:rPr>
              <w:t>38</w:t>
            </w:r>
            <w:r w:rsidRPr="00C24F18">
              <w:rPr>
                <w:rFonts w:ascii="Times New Roman" w:hAnsi="Times New Roman" w:cs="Times New Roman"/>
                <w:color w:val="000000" w:themeColor="text1"/>
                <w:sz w:val="21"/>
                <w:szCs w:val="21"/>
                <w:lang w:val="en-US"/>
              </w:rPr>
              <w:t xml:space="preserve"> (1</w:t>
            </w:r>
            <w:r w:rsidR="00E25B39" w:rsidRPr="00C24F18">
              <w:rPr>
                <w:rFonts w:ascii="Times New Roman" w:hAnsi="Times New Roman" w:cs="Times New Roman"/>
                <w:color w:val="000000" w:themeColor="text1"/>
                <w:sz w:val="21"/>
                <w:szCs w:val="21"/>
                <w:lang w:val="en-US"/>
              </w:rPr>
              <w:t>.</w:t>
            </w:r>
            <w:r w:rsidRPr="00C24F18">
              <w:rPr>
                <w:rFonts w:ascii="Times New Roman" w:hAnsi="Times New Roman" w:cs="Times New Roman"/>
                <w:color w:val="000000" w:themeColor="text1"/>
                <w:sz w:val="21"/>
                <w:szCs w:val="21"/>
                <w:lang w:val="en-US"/>
              </w:rPr>
              <w:t>5</w:t>
            </w:r>
            <w:r w:rsidR="006A6C7B" w:rsidRPr="00C24F18">
              <w:rPr>
                <w:rFonts w:ascii="Times New Roman" w:hAnsi="Times New Roman" w:cs="Times New Roman"/>
                <w:color w:val="000000" w:themeColor="text1"/>
                <w:sz w:val="21"/>
                <w:szCs w:val="21"/>
                <w:lang w:val="en-US"/>
              </w:rPr>
              <w:t>4</w:t>
            </w:r>
            <w:r w:rsidRPr="00C24F18">
              <w:rPr>
                <w:rFonts w:ascii="Times New Roman" w:hAnsi="Times New Roman" w:cs="Times New Roman"/>
                <w:color w:val="000000" w:themeColor="text1"/>
                <w:sz w:val="21"/>
                <w:szCs w:val="21"/>
                <w:lang w:val="en-US"/>
              </w:rPr>
              <w:t>)</w:t>
            </w:r>
          </w:p>
        </w:tc>
        <w:tc>
          <w:tcPr>
            <w:tcW w:w="1223" w:type="dxa"/>
            <w:tcBorders>
              <w:top w:val="nil"/>
              <w:bottom w:val="single" w:sz="4" w:space="0" w:color="7F7F7F" w:themeColor="text1" w:themeTint="80"/>
            </w:tcBorders>
          </w:tcPr>
          <w:p w14:paraId="6101CBC8" w14:textId="16CA05F8" w:rsidR="00B132FB" w:rsidRPr="00C24F18" w:rsidRDefault="006A6C7B" w:rsidP="00FF11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1</w:t>
            </w:r>
            <w:r w:rsidR="00B132FB" w:rsidRPr="00C24F18">
              <w:rPr>
                <w:rFonts w:ascii="Times New Roman" w:hAnsi="Times New Roman" w:cs="Times New Roman"/>
                <w:color w:val="000000" w:themeColor="text1"/>
                <w:sz w:val="21"/>
                <w:szCs w:val="21"/>
                <w:lang w:val="en-US"/>
              </w:rPr>
              <w:t xml:space="preserve"> (1.</w:t>
            </w:r>
            <w:r w:rsidRPr="00C24F18">
              <w:rPr>
                <w:rFonts w:ascii="Times New Roman" w:hAnsi="Times New Roman" w:cs="Times New Roman"/>
                <w:color w:val="000000" w:themeColor="text1"/>
                <w:sz w:val="21"/>
                <w:szCs w:val="21"/>
                <w:lang w:val="en-US"/>
              </w:rPr>
              <w:t>70</w:t>
            </w:r>
            <w:r w:rsidR="00B132FB" w:rsidRPr="00C24F18">
              <w:rPr>
                <w:rFonts w:ascii="Times New Roman" w:hAnsi="Times New Roman" w:cs="Times New Roman"/>
                <w:color w:val="000000" w:themeColor="text1"/>
                <w:sz w:val="21"/>
                <w:szCs w:val="21"/>
                <w:lang w:val="en-US"/>
              </w:rPr>
              <w:t>)</w:t>
            </w:r>
          </w:p>
        </w:tc>
        <w:tc>
          <w:tcPr>
            <w:tcW w:w="1187" w:type="dxa"/>
            <w:tcBorders>
              <w:top w:val="nil"/>
              <w:bottom w:val="single" w:sz="4" w:space="0" w:color="7F7F7F" w:themeColor="text1" w:themeTint="80"/>
            </w:tcBorders>
          </w:tcPr>
          <w:p w14:paraId="20742F19" w14:textId="721BF8C5" w:rsidR="00B132FB" w:rsidRPr="00C24F18" w:rsidRDefault="00B132FB" w:rsidP="00FF11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0.</w:t>
            </w:r>
            <w:r w:rsidR="006A6C7B" w:rsidRPr="00C24F18">
              <w:rPr>
                <w:rFonts w:ascii="Times New Roman" w:hAnsi="Times New Roman" w:cs="Times New Roman"/>
                <w:color w:val="000000" w:themeColor="text1"/>
                <w:sz w:val="21"/>
                <w:szCs w:val="21"/>
                <w:lang w:val="en-US"/>
              </w:rPr>
              <w:t>43</w:t>
            </w:r>
            <w:r w:rsidRPr="00C24F18">
              <w:rPr>
                <w:rFonts w:ascii="Times New Roman" w:hAnsi="Times New Roman" w:cs="Times New Roman"/>
                <w:color w:val="000000" w:themeColor="text1"/>
                <w:sz w:val="21"/>
                <w:szCs w:val="21"/>
                <w:lang w:val="en-US"/>
              </w:rPr>
              <w:t xml:space="preserve"> (1.7</w:t>
            </w:r>
            <w:r w:rsidR="006A6C7B" w:rsidRPr="00C24F18">
              <w:rPr>
                <w:rFonts w:ascii="Times New Roman" w:hAnsi="Times New Roman" w:cs="Times New Roman"/>
                <w:color w:val="000000" w:themeColor="text1"/>
                <w:sz w:val="21"/>
                <w:szCs w:val="21"/>
                <w:lang w:val="en-US"/>
              </w:rPr>
              <w:t>8</w:t>
            </w:r>
            <w:r w:rsidRPr="00C24F18">
              <w:rPr>
                <w:rFonts w:ascii="Times New Roman" w:hAnsi="Times New Roman" w:cs="Times New Roman"/>
                <w:color w:val="000000" w:themeColor="text1"/>
                <w:sz w:val="21"/>
                <w:szCs w:val="21"/>
                <w:lang w:val="en-US"/>
              </w:rPr>
              <w:t>)</w:t>
            </w:r>
          </w:p>
        </w:tc>
      </w:tr>
      <w:tr w:rsidR="00C24F18" w:rsidRPr="00C24F18" w14:paraId="4E074E78" w14:textId="243F8749" w:rsidTr="00F44CCC">
        <w:trPr>
          <w:cnfStyle w:val="000000100000" w:firstRow="0" w:lastRow="0" w:firstColumn="0" w:lastColumn="0" w:oddVBand="0" w:evenVBand="0" w:oddHBand="1" w:evenHBand="0" w:firstRowFirstColumn="0" w:firstRowLastColumn="0" w:lastRowFirstColumn="0" w:lastRowLastColumn="0"/>
          <w:trHeight w:val="448"/>
          <w:jc w:val="center"/>
        </w:trPr>
        <w:tc>
          <w:tcPr>
            <w:cnfStyle w:val="001000000000" w:firstRow="0" w:lastRow="0" w:firstColumn="1" w:lastColumn="0" w:oddVBand="0" w:evenVBand="0" w:oddHBand="0" w:evenHBand="0" w:firstRowFirstColumn="0" w:firstRowLastColumn="0" w:lastRowFirstColumn="0" w:lastRowLastColumn="0"/>
            <w:tcW w:w="831" w:type="dxa"/>
            <w:tcBorders>
              <w:bottom w:val="nil"/>
            </w:tcBorders>
          </w:tcPr>
          <w:p w14:paraId="61BA5093" w14:textId="6B7C7C87" w:rsidR="00B132FB" w:rsidRPr="00C24F18" w:rsidRDefault="00B132FB" w:rsidP="00FF115E">
            <w:pPr>
              <w:jc w:val="center"/>
              <w:rPr>
                <w:rFonts w:ascii="Times New Roman" w:hAnsi="Times New Roman" w:cs="Times New Roman"/>
                <w:b w:val="0"/>
                <w:bCs w:val="0"/>
                <w:color w:val="000000" w:themeColor="text1"/>
                <w:sz w:val="21"/>
                <w:szCs w:val="21"/>
                <w:lang w:val="en-US"/>
              </w:rPr>
            </w:pPr>
            <w:r w:rsidRPr="00C24F18">
              <w:rPr>
                <w:rFonts w:ascii="Times New Roman" w:hAnsi="Times New Roman" w:cs="Times New Roman"/>
                <w:b w:val="0"/>
                <w:bCs w:val="0"/>
                <w:color w:val="000000" w:themeColor="text1"/>
                <w:sz w:val="21"/>
                <w:szCs w:val="21"/>
                <w:lang w:val="en-US"/>
              </w:rPr>
              <w:t>Right</w:t>
            </w:r>
          </w:p>
        </w:tc>
        <w:tc>
          <w:tcPr>
            <w:tcW w:w="1154" w:type="dxa"/>
            <w:tcBorders>
              <w:bottom w:val="nil"/>
            </w:tcBorders>
          </w:tcPr>
          <w:p w14:paraId="43B2132F" w14:textId="2CA49105" w:rsidR="00B132FB" w:rsidRPr="00C24F18" w:rsidRDefault="00B132FB" w:rsidP="00FF11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Past</w:t>
            </w:r>
          </w:p>
        </w:tc>
        <w:tc>
          <w:tcPr>
            <w:tcW w:w="1371" w:type="dxa"/>
            <w:tcBorders>
              <w:bottom w:val="nil"/>
            </w:tcBorders>
          </w:tcPr>
          <w:p w14:paraId="29B76E9A" w14:textId="5FD3B345" w:rsidR="00B132FB" w:rsidRPr="00C24F18" w:rsidRDefault="00B132FB" w:rsidP="00FF11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1.</w:t>
            </w:r>
            <w:r w:rsidR="00746BCE" w:rsidRPr="00C24F18">
              <w:rPr>
                <w:rFonts w:ascii="Times New Roman" w:hAnsi="Times New Roman" w:cs="Times New Roman"/>
                <w:color w:val="000000" w:themeColor="text1"/>
                <w:sz w:val="21"/>
                <w:szCs w:val="21"/>
                <w:lang w:val="en-US"/>
              </w:rPr>
              <w:t xml:space="preserve">79 </w:t>
            </w:r>
            <w:r w:rsidRPr="00C24F18">
              <w:rPr>
                <w:rFonts w:ascii="Times New Roman" w:hAnsi="Times New Roman" w:cs="Times New Roman"/>
                <w:color w:val="000000" w:themeColor="text1"/>
                <w:sz w:val="21"/>
                <w:szCs w:val="21"/>
                <w:lang w:val="en-US"/>
              </w:rPr>
              <w:t>(1.</w:t>
            </w:r>
            <w:r w:rsidR="00746BCE" w:rsidRPr="00C24F18">
              <w:rPr>
                <w:rFonts w:ascii="Times New Roman" w:hAnsi="Times New Roman" w:cs="Times New Roman"/>
                <w:color w:val="000000" w:themeColor="text1"/>
                <w:sz w:val="21"/>
                <w:szCs w:val="21"/>
                <w:lang w:val="en-US"/>
              </w:rPr>
              <w:t>27</w:t>
            </w:r>
            <w:r w:rsidRPr="00C24F18">
              <w:rPr>
                <w:rFonts w:ascii="Times New Roman" w:hAnsi="Times New Roman" w:cs="Times New Roman"/>
                <w:color w:val="000000" w:themeColor="text1"/>
                <w:sz w:val="21"/>
                <w:szCs w:val="21"/>
                <w:lang w:val="en-US"/>
              </w:rPr>
              <w:t>)</w:t>
            </w:r>
          </w:p>
        </w:tc>
        <w:tc>
          <w:tcPr>
            <w:tcW w:w="1155" w:type="dxa"/>
            <w:tcBorders>
              <w:bottom w:val="nil"/>
            </w:tcBorders>
          </w:tcPr>
          <w:p w14:paraId="574452DF" w14:textId="1D638AD3" w:rsidR="00B132FB" w:rsidRPr="00C24F18" w:rsidRDefault="00B132FB" w:rsidP="00FF11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0.</w:t>
            </w:r>
            <w:r w:rsidR="00746BCE" w:rsidRPr="00C24F18">
              <w:rPr>
                <w:rFonts w:ascii="Times New Roman" w:hAnsi="Times New Roman" w:cs="Times New Roman"/>
                <w:color w:val="000000" w:themeColor="text1"/>
                <w:sz w:val="21"/>
                <w:szCs w:val="21"/>
                <w:lang w:val="en-US"/>
              </w:rPr>
              <w:t>76</w:t>
            </w:r>
            <w:r w:rsidRPr="00C24F18">
              <w:rPr>
                <w:rFonts w:ascii="Times New Roman" w:hAnsi="Times New Roman" w:cs="Times New Roman"/>
                <w:color w:val="000000" w:themeColor="text1"/>
                <w:sz w:val="21"/>
                <w:szCs w:val="21"/>
                <w:lang w:val="en-US"/>
              </w:rPr>
              <w:t xml:space="preserve"> (1.</w:t>
            </w:r>
            <w:r w:rsidR="00746BCE" w:rsidRPr="00C24F18">
              <w:rPr>
                <w:rFonts w:ascii="Times New Roman" w:hAnsi="Times New Roman" w:cs="Times New Roman"/>
                <w:color w:val="000000" w:themeColor="text1"/>
                <w:sz w:val="21"/>
                <w:szCs w:val="21"/>
                <w:lang w:val="en-US"/>
              </w:rPr>
              <w:t>57</w:t>
            </w:r>
            <w:r w:rsidRPr="00C24F18">
              <w:rPr>
                <w:rFonts w:ascii="Times New Roman" w:hAnsi="Times New Roman" w:cs="Times New Roman"/>
                <w:color w:val="000000" w:themeColor="text1"/>
                <w:sz w:val="21"/>
                <w:szCs w:val="21"/>
                <w:lang w:val="en-US"/>
              </w:rPr>
              <w:t>)</w:t>
            </w:r>
          </w:p>
        </w:tc>
        <w:tc>
          <w:tcPr>
            <w:tcW w:w="1159" w:type="dxa"/>
            <w:tcBorders>
              <w:bottom w:val="nil"/>
            </w:tcBorders>
          </w:tcPr>
          <w:p w14:paraId="6FEC5027" w14:textId="5D865809" w:rsidR="00B132FB" w:rsidRPr="00C24F18" w:rsidRDefault="00B132FB" w:rsidP="00FF11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-1.</w:t>
            </w:r>
            <w:r w:rsidR="00746BCE" w:rsidRPr="00C24F18">
              <w:rPr>
                <w:rFonts w:ascii="Times New Roman" w:hAnsi="Times New Roman" w:cs="Times New Roman"/>
                <w:color w:val="000000" w:themeColor="text1"/>
                <w:sz w:val="21"/>
                <w:szCs w:val="21"/>
                <w:lang w:val="en-US"/>
              </w:rPr>
              <w:t>43</w:t>
            </w:r>
            <w:r w:rsidRPr="00C24F18">
              <w:rPr>
                <w:rFonts w:ascii="Times New Roman" w:hAnsi="Times New Roman" w:cs="Times New Roman"/>
                <w:color w:val="000000" w:themeColor="text1"/>
                <w:sz w:val="21"/>
                <w:szCs w:val="21"/>
                <w:lang w:val="en-US"/>
              </w:rPr>
              <w:t xml:space="preserve"> (</w:t>
            </w:r>
            <w:r w:rsidR="00746BCE" w:rsidRPr="00C24F18">
              <w:rPr>
                <w:rFonts w:ascii="Times New Roman" w:hAnsi="Times New Roman" w:cs="Times New Roman"/>
                <w:color w:val="000000" w:themeColor="text1"/>
                <w:sz w:val="21"/>
                <w:szCs w:val="21"/>
                <w:lang w:val="en-US"/>
              </w:rPr>
              <w:t>1.83</w:t>
            </w:r>
            <w:r w:rsidRPr="00C24F18">
              <w:rPr>
                <w:rFonts w:ascii="Times New Roman" w:hAnsi="Times New Roman" w:cs="Times New Roman"/>
                <w:color w:val="000000" w:themeColor="text1"/>
                <w:sz w:val="21"/>
                <w:szCs w:val="21"/>
                <w:lang w:val="en-US"/>
              </w:rPr>
              <w:t>)</w:t>
            </w:r>
          </w:p>
        </w:tc>
        <w:tc>
          <w:tcPr>
            <w:tcW w:w="1134" w:type="dxa"/>
            <w:tcBorders>
              <w:bottom w:val="nil"/>
            </w:tcBorders>
          </w:tcPr>
          <w:p w14:paraId="51A47A1F" w14:textId="20A27521" w:rsidR="00B132FB" w:rsidRPr="00C24F18" w:rsidRDefault="00B132FB" w:rsidP="00FF11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1</w:t>
            </w:r>
            <w:r w:rsidR="00746BCE" w:rsidRPr="00C24F18">
              <w:rPr>
                <w:rFonts w:ascii="Times New Roman" w:hAnsi="Times New Roman" w:cs="Times New Roman"/>
                <w:color w:val="000000" w:themeColor="text1"/>
                <w:sz w:val="21"/>
                <w:szCs w:val="21"/>
                <w:lang w:val="en-US"/>
              </w:rPr>
              <w:t>.42</w:t>
            </w:r>
            <w:r w:rsidRPr="00C24F18">
              <w:rPr>
                <w:rFonts w:ascii="Times New Roman" w:hAnsi="Times New Roman" w:cs="Times New Roman"/>
                <w:color w:val="000000" w:themeColor="text1"/>
                <w:sz w:val="21"/>
                <w:szCs w:val="21"/>
                <w:lang w:val="en-US"/>
              </w:rPr>
              <w:t xml:space="preserve"> (1.</w:t>
            </w:r>
            <w:r w:rsidR="00746BCE" w:rsidRPr="00C24F18">
              <w:rPr>
                <w:rFonts w:ascii="Times New Roman" w:hAnsi="Times New Roman" w:cs="Times New Roman"/>
                <w:color w:val="000000" w:themeColor="text1"/>
                <w:sz w:val="21"/>
                <w:szCs w:val="21"/>
                <w:lang w:val="en-US"/>
              </w:rPr>
              <w:t>6</w:t>
            </w:r>
            <w:r w:rsidRPr="00C24F18">
              <w:rPr>
                <w:rFonts w:ascii="Times New Roman" w:hAnsi="Times New Roman" w:cs="Times New Roman"/>
                <w:color w:val="000000" w:themeColor="text1"/>
                <w:sz w:val="21"/>
                <w:szCs w:val="21"/>
                <w:lang w:val="en-US"/>
              </w:rPr>
              <w:t>7)</w:t>
            </w:r>
          </w:p>
        </w:tc>
        <w:tc>
          <w:tcPr>
            <w:tcW w:w="1223" w:type="dxa"/>
            <w:tcBorders>
              <w:bottom w:val="nil"/>
            </w:tcBorders>
          </w:tcPr>
          <w:p w14:paraId="4BC1D187" w14:textId="36C4A636" w:rsidR="00B132FB" w:rsidRPr="00C24F18" w:rsidRDefault="00746BCE" w:rsidP="00FF11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0.15</w:t>
            </w:r>
            <w:r w:rsidR="00B132FB" w:rsidRPr="00C24F18">
              <w:rPr>
                <w:rFonts w:ascii="Times New Roman" w:hAnsi="Times New Roman" w:cs="Times New Roman"/>
                <w:color w:val="000000" w:themeColor="text1"/>
                <w:sz w:val="21"/>
                <w:szCs w:val="21"/>
                <w:lang w:val="en-US"/>
              </w:rPr>
              <w:t xml:space="preserve"> (1.</w:t>
            </w:r>
            <w:r w:rsidRPr="00C24F18">
              <w:rPr>
                <w:rFonts w:ascii="Times New Roman" w:hAnsi="Times New Roman" w:cs="Times New Roman"/>
                <w:color w:val="000000" w:themeColor="text1"/>
                <w:sz w:val="21"/>
                <w:szCs w:val="21"/>
                <w:lang w:val="en-US"/>
              </w:rPr>
              <w:t>78</w:t>
            </w:r>
            <w:r w:rsidR="00B132FB" w:rsidRPr="00C24F18">
              <w:rPr>
                <w:rFonts w:ascii="Times New Roman" w:hAnsi="Times New Roman" w:cs="Times New Roman"/>
                <w:color w:val="000000" w:themeColor="text1"/>
                <w:sz w:val="21"/>
                <w:szCs w:val="21"/>
                <w:lang w:val="en-US"/>
              </w:rPr>
              <w:t>)</w:t>
            </w:r>
          </w:p>
        </w:tc>
        <w:tc>
          <w:tcPr>
            <w:tcW w:w="1187" w:type="dxa"/>
            <w:tcBorders>
              <w:bottom w:val="nil"/>
            </w:tcBorders>
          </w:tcPr>
          <w:p w14:paraId="3435C4A7" w14:textId="38F92C8E" w:rsidR="00B132FB" w:rsidRPr="00C24F18" w:rsidRDefault="00B132FB" w:rsidP="00FF115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-0.</w:t>
            </w:r>
            <w:r w:rsidR="00746BCE" w:rsidRPr="00C24F18">
              <w:rPr>
                <w:rFonts w:ascii="Times New Roman" w:hAnsi="Times New Roman" w:cs="Times New Roman"/>
                <w:color w:val="000000" w:themeColor="text1"/>
                <w:sz w:val="21"/>
                <w:szCs w:val="21"/>
                <w:lang w:val="en-US"/>
              </w:rPr>
              <w:t xml:space="preserve">34 </w:t>
            </w:r>
            <w:r w:rsidRPr="00C24F18">
              <w:rPr>
                <w:rFonts w:ascii="Times New Roman" w:hAnsi="Times New Roman" w:cs="Times New Roman"/>
                <w:color w:val="000000" w:themeColor="text1"/>
                <w:sz w:val="21"/>
                <w:szCs w:val="21"/>
                <w:lang w:val="en-US"/>
              </w:rPr>
              <w:t>(1.</w:t>
            </w:r>
            <w:r w:rsidR="00746BCE" w:rsidRPr="00C24F18">
              <w:rPr>
                <w:rFonts w:ascii="Times New Roman" w:hAnsi="Times New Roman" w:cs="Times New Roman"/>
                <w:color w:val="000000" w:themeColor="text1"/>
                <w:sz w:val="21"/>
                <w:szCs w:val="21"/>
                <w:lang w:val="en-US"/>
              </w:rPr>
              <w:t>82</w:t>
            </w:r>
            <w:r w:rsidRPr="00C24F18">
              <w:rPr>
                <w:rFonts w:ascii="Times New Roman" w:hAnsi="Times New Roman" w:cs="Times New Roman"/>
                <w:color w:val="000000" w:themeColor="text1"/>
                <w:sz w:val="21"/>
                <w:szCs w:val="21"/>
                <w:lang w:val="en-US"/>
              </w:rPr>
              <w:t>)</w:t>
            </w:r>
          </w:p>
        </w:tc>
      </w:tr>
      <w:tr w:rsidR="00C24F18" w:rsidRPr="00C24F18" w14:paraId="6D3A2122" w14:textId="0DC5F8F0" w:rsidTr="00F44CCC">
        <w:trPr>
          <w:trHeight w:val="293"/>
          <w:jc w:val="center"/>
        </w:trPr>
        <w:tc>
          <w:tcPr>
            <w:cnfStyle w:val="001000000000" w:firstRow="0" w:lastRow="0" w:firstColumn="1" w:lastColumn="0" w:oddVBand="0" w:evenVBand="0" w:oddHBand="0" w:evenHBand="0" w:firstRowFirstColumn="0" w:firstRowLastColumn="0" w:lastRowFirstColumn="0" w:lastRowLastColumn="0"/>
            <w:tcW w:w="831" w:type="dxa"/>
            <w:tcBorders>
              <w:top w:val="nil"/>
            </w:tcBorders>
          </w:tcPr>
          <w:p w14:paraId="6AB904E4" w14:textId="77777777" w:rsidR="00B132FB" w:rsidRPr="00C24F18" w:rsidRDefault="00B132FB" w:rsidP="00FF115E">
            <w:pPr>
              <w:jc w:val="center"/>
              <w:rPr>
                <w:rFonts w:ascii="Times New Roman" w:hAnsi="Times New Roman" w:cs="Times New Roman"/>
                <w:b w:val="0"/>
                <w:bCs w:val="0"/>
                <w:color w:val="000000" w:themeColor="text1"/>
                <w:sz w:val="21"/>
                <w:szCs w:val="21"/>
                <w:lang w:val="en-US"/>
              </w:rPr>
            </w:pPr>
          </w:p>
        </w:tc>
        <w:tc>
          <w:tcPr>
            <w:tcW w:w="1154" w:type="dxa"/>
            <w:tcBorders>
              <w:top w:val="nil"/>
            </w:tcBorders>
          </w:tcPr>
          <w:p w14:paraId="56FD9D15" w14:textId="02FD374D" w:rsidR="00B132FB" w:rsidRPr="00C24F18" w:rsidRDefault="00B132FB" w:rsidP="00FF11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Future</w:t>
            </w:r>
          </w:p>
        </w:tc>
        <w:tc>
          <w:tcPr>
            <w:tcW w:w="1371" w:type="dxa"/>
            <w:tcBorders>
              <w:top w:val="nil"/>
            </w:tcBorders>
          </w:tcPr>
          <w:p w14:paraId="5A800AF0" w14:textId="5194E038" w:rsidR="00B132FB" w:rsidRPr="00C24F18" w:rsidRDefault="006A6C7B" w:rsidP="00FF11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2.07</w:t>
            </w:r>
            <w:r w:rsidR="00B132FB" w:rsidRPr="00C24F18">
              <w:rPr>
                <w:rFonts w:ascii="Times New Roman" w:hAnsi="Times New Roman" w:cs="Times New Roman"/>
                <w:color w:val="000000" w:themeColor="text1"/>
                <w:sz w:val="21"/>
                <w:szCs w:val="21"/>
                <w:lang w:val="en-US"/>
              </w:rPr>
              <w:t xml:space="preserve"> (1.</w:t>
            </w:r>
            <w:r w:rsidRPr="00C24F18">
              <w:rPr>
                <w:rFonts w:ascii="Times New Roman" w:hAnsi="Times New Roman" w:cs="Times New Roman"/>
                <w:color w:val="000000" w:themeColor="text1"/>
                <w:sz w:val="21"/>
                <w:szCs w:val="21"/>
                <w:lang w:val="en-US"/>
              </w:rPr>
              <w:t>21</w:t>
            </w:r>
            <w:r w:rsidR="00B132FB" w:rsidRPr="00C24F18">
              <w:rPr>
                <w:rFonts w:ascii="Times New Roman" w:hAnsi="Times New Roman" w:cs="Times New Roman"/>
                <w:color w:val="000000" w:themeColor="text1"/>
                <w:sz w:val="21"/>
                <w:szCs w:val="21"/>
                <w:lang w:val="en-US"/>
              </w:rPr>
              <w:t>)</w:t>
            </w:r>
          </w:p>
        </w:tc>
        <w:tc>
          <w:tcPr>
            <w:tcW w:w="1155" w:type="dxa"/>
            <w:tcBorders>
              <w:top w:val="nil"/>
            </w:tcBorders>
          </w:tcPr>
          <w:p w14:paraId="7C7090CB" w14:textId="1B4B989F" w:rsidR="00B132FB" w:rsidRPr="00C24F18" w:rsidRDefault="006A6C7B" w:rsidP="00FF11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0.39</w:t>
            </w:r>
            <w:r w:rsidR="00B132FB" w:rsidRPr="00C24F18">
              <w:rPr>
                <w:rFonts w:ascii="Times New Roman" w:hAnsi="Times New Roman" w:cs="Times New Roman"/>
                <w:color w:val="000000" w:themeColor="text1"/>
                <w:sz w:val="21"/>
                <w:szCs w:val="21"/>
                <w:lang w:val="en-US"/>
              </w:rPr>
              <w:t xml:space="preserve"> (1.</w:t>
            </w:r>
            <w:r w:rsidRPr="00C24F18">
              <w:rPr>
                <w:rFonts w:ascii="Times New Roman" w:hAnsi="Times New Roman" w:cs="Times New Roman"/>
                <w:color w:val="000000" w:themeColor="text1"/>
                <w:sz w:val="21"/>
                <w:szCs w:val="21"/>
                <w:lang w:val="en-US"/>
              </w:rPr>
              <w:t>91</w:t>
            </w:r>
            <w:r w:rsidR="00B132FB" w:rsidRPr="00C24F18">
              <w:rPr>
                <w:rFonts w:ascii="Times New Roman" w:hAnsi="Times New Roman" w:cs="Times New Roman"/>
                <w:color w:val="000000" w:themeColor="text1"/>
                <w:sz w:val="21"/>
                <w:szCs w:val="21"/>
                <w:lang w:val="en-US"/>
              </w:rPr>
              <w:t>)</w:t>
            </w:r>
          </w:p>
        </w:tc>
        <w:tc>
          <w:tcPr>
            <w:tcW w:w="1159" w:type="dxa"/>
            <w:tcBorders>
              <w:top w:val="nil"/>
            </w:tcBorders>
          </w:tcPr>
          <w:p w14:paraId="7D3090FF" w14:textId="3A866EAE" w:rsidR="00B132FB" w:rsidRPr="00C24F18" w:rsidRDefault="00B132FB" w:rsidP="00FF11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-0.</w:t>
            </w:r>
            <w:r w:rsidR="006A6C7B" w:rsidRPr="00C24F18">
              <w:rPr>
                <w:rFonts w:ascii="Times New Roman" w:hAnsi="Times New Roman" w:cs="Times New Roman"/>
                <w:color w:val="000000" w:themeColor="text1"/>
                <w:sz w:val="21"/>
                <w:szCs w:val="21"/>
                <w:lang w:val="en-US"/>
              </w:rPr>
              <w:t>57</w:t>
            </w:r>
            <w:r w:rsidRPr="00C24F18">
              <w:rPr>
                <w:rFonts w:ascii="Times New Roman" w:hAnsi="Times New Roman" w:cs="Times New Roman"/>
                <w:color w:val="000000" w:themeColor="text1"/>
                <w:sz w:val="21"/>
                <w:szCs w:val="21"/>
                <w:lang w:val="en-US"/>
              </w:rPr>
              <w:t xml:space="preserve"> (</w:t>
            </w:r>
            <w:r w:rsidR="006A6C7B" w:rsidRPr="00C24F18">
              <w:rPr>
                <w:rFonts w:ascii="Times New Roman" w:hAnsi="Times New Roman" w:cs="Times New Roman"/>
                <w:color w:val="000000" w:themeColor="text1"/>
                <w:sz w:val="21"/>
                <w:szCs w:val="21"/>
                <w:lang w:val="en-US"/>
              </w:rPr>
              <w:t>2.04</w:t>
            </w:r>
            <w:r w:rsidRPr="00C24F18">
              <w:rPr>
                <w:rFonts w:ascii="Times New Roman" w:hAnsi="Times New Roman" w:cs="Times New Roman"/>
                <w:color w:val="000000" w:themeColor="text1"/>
                <w:sz w:val="21"/>
                <w:szCs w:val="21"/>
                <w:lang w:val="en-US"/>
              </w:rPr>
              <w:t>)</w:t>
            </w:r>
          </w:p>
        </w:tc>
        <w:tc>
          <w:tcPr>
            <w:tcW w:w="1134" w:type="dxa"/>
            <w:tcBorders>
              <w:top w:val="nil"/>
            </w:tcBorders>
          </w:tcPr>
          <w:p w14:paraId="1919917F" w14:textId="7913992E" w:rsidR="00B132FB" w:rsidRPr="00C24F18" w:rsidRDefault="00B132FB" w:rsidP="00FF11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1.</w:t>
            </w:r>
            <w:r w:rsidR="006A6C7B" w:rsidRPr="00C24F18">
              <w:rPr>
                <w:rFonts w:ascii="Times New Roman" w:hAnsi="Times New Roman" w:cs="Times New Roman"/>
                <w:color w:val="000000" w:themeColor="text1"/>
                <w:sz w:val="21"/>
                <w:szCs w:val="21"/>
                <w:lang w:val="en-US"/>
              </w:rPr>
              <w:t>85</w:t>
            </w:r>
            <w:r w:rsidRPr="00C24F18">
              <w:rPr>
                <w:rFonts w:ascii="Times New Roman" w:hAnsi="Times New Roman" w:cs="Times New Roman"/>
                <w:color w:val="000000" w:themeColor="text1"/>
                <w:sz w:val="21"/>
                <w:szCs w:val="21"/>
                <w:lang w:val="en-US"/>
              </w:rPr>
              <w:t xml:space="preserve"> (1.</w:t>
            </w:r>
            <w:r w:rsidR="006A6C7B" w:rsidRPr="00C24F18">
              <w:rPr>
                <w:rFonts w:ascii="Times New Roman" w:hAnsi="Times New Roman" w:cs="Times New Roman"/>
                <w:color w:val="000000" w:themeColor="text1"/>
                <w:sz w:val="21"/>
                <w:szCs w:val="21"/>
                <w:lang w:val="en-US"/>
              </w:rPr>
              <w:t>31</w:t>
            </w:r>
            <w:r w:rsidRPr="00C24F18">
              <w:rPr>
                <w:rFonts w:ascii="Times New Roman" w:hAnsi="Times New Roman" w:cs="Times New Roman"/>
                <w:color w:val="000000" w:themeColor="text1"/>
                <w:sz w:val="21"/>
                <w:szCs w:val="21"/>
                <w:lang w:val="en-US"/>
              </w:rPr>
              <w:t>)</w:t>
            </w:r>
          </w:p>
        </w:tc>
        <w:tc>
          <w:tcPr>
            <w:tcW w:w="1223" w:type="dxa"/>
            <w:tcBorders>
              <w:top w:val="nil"/>
            </w:tcBorders>
          </w:tcPr>
          <w:p w14:paraId="5F185E9E" w14:textId="5A92C9B2" w:rsidR="00B132FB" w:rsidRPr="00C24F18" w:rsidRDefault="00B132FB" w:rsidP="00FF11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0.</w:t>
            </w:r>
            <w:r w:rsidR="006A6C7B" w:rsidRPr="00C24F18">
              <w:rPr>
                <w:rFonts w:ascii="Times New Roman" w:hAnsi="Times New Roman" w:cs="Times New Roman"/>
                <w:color w:val="000000" w:themeColor="text1"/>
                <w:sz w:val="21"/>
                <w:szCs w:val="21"/>
                <w:lang w:val="en-US"/>
              </w:rPr>
              <w:t>75</w:t>
            </w:r>
            <w:r w:rsidRPr="00C24F18">
              <w:rPr>
                <w:rFonts w:ascii="Times New Roman" w:hAnsi="Times New Roman" w:cs="Times New Roman"/>
                <w:color w:val="000000" w:themeColor="text1"/>
                <w:sz w:val="21"/>
                <w:szCs w:val="21"/>
                <w:lang w:val="en-US"/>
              </w:rPr>
              <w:t xml:space="preserve"> (1.</w:t>
            </w:r>
            <w:r w:rsidR="006A6C7B" w:rsidRPr="00C24F18">
              <w:rPr>
                <w:rFonts w:ascii="Times New Roman" w:hAnsi="Times New Roman" w:cs="Times New Roman"/>
                <w:color w:val="000000" w:themeColor="text1"/>
                <w:sz w:val="21"/>
                <w:szCs w:val="21"/>
                <w:lang w:val="en-US"/>
              </w:rPr>
              <w:t>97</w:t>
            </w:r>
            <w:r w:rsidRPr="00C24F18">
              <w:rPr>
                <w:rFonts w:ascii="Times New Roman" w:hAnsi="Times New Roman" w:cs="Times New Roman"/>
                <w:color w:val="000000" w:themeColor="text1"/>
                <w:sz w:val="21"/>
                <w:szCs w:val="21"/>
                <w:lang w:val="en-US"/>
              </w:rPr>
              <w:t>)</w:t>
            </w:r>
          </w:p>
        </w:tc>
        <w:tc>
          <w:tcPr>
            <w:tcW w:w="1187" w:type="dxa"/>
            <w:tcBorders>
              <w:top w:val="nil"/>
            </w:tcBorders>
          </w:tcPr>
          <w:p w14:paraId="7EEBC07D" w14:textId="28604B16" w:rsidR="00B132FB" w:rsidRPr="00C24F18" w:rsidRDefault="00B132FB" w:rsidP="00FF115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lang w:val="en-US"/>
              </w:rPr>
            </w:pPr>
            <w:r w:rsidRPr="00C24F18">
              <w:rPr>
                <w:rFonts w:ascii="Times New Roman" w:hAnsi="Times New Roman" w:cs="Times New Roman"/>
                <w:color w:val="000000" w:themeColor="text1"/>
                <w:sz w:val="21"/>
                <w:szCs w:val="21"/>
                <w:lang w:val="en-US"/>
              </w:rPr>
              <w:t>0.</w:t>
            </w:r>
            <w:r w:rsidR="006A6C7B" w:rsidRPr="00C24F18">
              <w:rPr>
                <w:rFonts w:ascii="Times New Roman" w:hAnsi="Times New Roman" w:cs="Times New Roman"/>
                <w:color w:val="000000" w:themeColor="text1"/>
                <w:sz w:val="21"/>
                <w:szCs w:val="21"/>
                <w:lang w:val="en-US"/>
              </w:rPr>
              <w:t>34</w:t>
            </w:r>
            <w:r w:rsidRPr="00C24F18">
              <w:rPr>
                <w:rFonts w:ascii="Times New Roman" w:hAnsi="Times New Roman" w:cs="Times New Roman"/>
                <w:color w:val="000000" w:themeColor="text1"/>
                <w:sz w:val="21"/>
                <w:szCs w:val="21"/>
                <w:lang w:val="en-US"/>
              </w:rPr>
              <w:t xml:space="preserve"> (1.</w:t>
            </w:r>
            <w:r w:rsidR="006A6C7B" w:rsidRPr="00C24F18">
              <w:rPr>
                <w:rFonts w:ascii="Times New Roman" w:hAnsi="Times New Roman" w:cs="Times New Roman"/>
                <w:color w:val="000000" w:themeColor="text1"/>
                <w:sz w:val="21"/>
                <w:szCs w:val="21"/>
                <w:lang w:val="en-US"/>
              </w:rPr>
              <w:t>85</w:t>
            </w:r>
            <w:r w:rsidRPr="00C24F18">
              <w:rPr>
                <w:rFonts w:ascii="Times New Roman" w:hAnsi="Times New Roman" w:cs="Times New Roman"/>
                <w:color w:val="000000" w:themeColor="text1"/>
                <w:sz w:val="21"/>
                <w:szCs w:val="21"/>
                <w:lang w:val="en-US"/>
              </w:rPr>
              <w:t>)</w:t>
            </w:r>
          </w:p>
        </w:tc>
      </w:tr>
    </w:tbl>
    <w:p w14:paraId="571031AA" w14:textId="77777777" w:rsidR="002F6D3C" w:rsidRPr="00C24F18" w:rsidRDefault="002F6D3C" w:rsidP="0006153B">
      <w:pPr>
        <w:spacing w:line="360" w:lineRule="auto"/>
        <w:jc w:val="both"/>
        <w:rPr>
          <w:rFonts w:ascii="Times New Roman" w:hAnsi="Times New Roman" w:cs="Times New Roman"/>
          <w:i/>
          <w:iCs/>
          <w:color w:val="000000" w:themeColor="text1"/>
          <w:lang w:val="en-US"/>
        </w:rPr>
      </w:pPr>
    </w:p>
    <w:p w14:paraId="397865B3" w14:textId="64A88DD9" w:rsidR="00A929C0" w:rsidRPr="00C24F18" w:rsidRDefault="00B71606" w:rsidP="0006153B">
      <w:pPr>
        <w:spacing w:line="360" w:lineRule="auto"/>
        <w:ind w:firstLine="708"/>
        <w:jc w:val="both"/>
        <w:rPr>
          <w:rFonts w:ascii="Times New Roman" w:hAnsi="Times New Roman" w:cs="Times New Roman"/>
          <w:i/>
          <w:iCs/>
          <w:color w:val="000000" w:themeColor="text1"/>
          <w:lang w:val="en-US"/>
        </w:rPr>
      </w:pPr>
      <w:r w:rsidRPr="00C24F18">
        <w:rPr>
          <w:rFonts w:ascii="Times New Roman" w:hAnsi="Times New Roman" w:cs="Times New Roman"/>
          <w:i/>
          <w:iCs/>
          <w:color w:val="000000" w:themeColor="text1"/>
          <w:lang w:val="en-US"/>
        </w:rPr>
        <w:t>Data Analysis</w:t>
      </w:r>
    </w:p>
    <w:p w14:paraId="3FB4857B" w14:textId="77777777" w:rsidR="00104256" w:rsidRPr="00C24F18" w:rsidRDefault="00104256"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S</w:t>
      </w:r>
      <w:r w:rsidR="003D48B7" w:rsidRPr="00C24F18">
        <w:rPr>
          <w:rFonts w:ascii="Times New Roman" w:hAnsi="Times New Roman" w:cs="Times New Roman"/>
          <w:color w:val="000000" w:themeColor="text1"/>
          <w:lang w:val="en-US"/>
        </w:rPr>
        <w:t xml:space="preserve">emantic </w:t>
      </w:r>
      <w:r w:rsidR="00FE096B" w:rsidRPr="00C24F18">
        <w:rPr>
          <w:rFonts w:ascii="Times New Roman" w:hAnsi="Times New Roman" w:cs="Times New Roman"/>
          <w:color w:val="000000" w:themeColor="text1"/>
          <w:lang w:val="en-US"/>
        </w:rPr>
        <w:t xml:space="preserve">similarity analyses were conducted </w:t>
      </w:r>
      <w:r w:rsidR="003D48B7" w:rsidRPr="00C24F18">
        <w:rPr>
          <w:rFonts w:ascii="Times New Roman" w:hAnsi="Times New Roman" w:cs="Times New Roman"/>
          <w:color w:val="000000" w:themeColor="text1"/>
          <w:lang w:val="en-US"/>
        </w:rPr>
        <w:t>i</w:t>
      </w:r>
      <w:r w:rsidR="00FE096B" w:rsidRPr="00C24F18">
        <w:rPr>
          <w:rFonts w:ascii="Times New Roman" w:hAnsi="Times New Roman" w:cs="Times New Roman"/>
          <w:color w:val="000000" w:themeColor="text1"/>
          <w:lang w:val="en-US"/>
        </w:rPr>
        <w:t xml:space="preserve">n </w:t>
      </w:r>
      <w:r w:rsidR="003D48B7" w:rsidRPr="00C24F18">
        <w:rPr>
          <w:rFonts w:ascii="Times New Roman" w:hAnsi="Times New Roman" w:cs="Times New Roman"/>
          <w:color w:val="000000" w:themeColor="text1"/>
          <w:lang w:val="en-US"/>
        </w:rPr>
        <w:t>Python</w:t>
      </w:r>
      <w:r w:rsidR="00FE096B" w:rsidRPr="00C24F18">
        <w:rPr>
          <w:rFonts w:ascii="Times New Roman" w:hAnsi="Times New Roman" w:cs="Times New Roman"/>
          <w:color w:val="000000" w:themeColor="text1"/>
          <w:lang w:val="en-US"/>
        </w:rPr>
        <w:t xml:space="preserve"> using the </w:t>
      </w:r>
      <w:r w:rsidR="003D48B7" w:rsidRPr="00C24F18">
        <w:rPr>
          <w:rFonts w:ascii="Times New Roman" w:hAnsi="Times New Roman" w:cs="Times New Roman"/>
          <w:color w:val="000000" w:themeColor="text1"/>
          <w:lang w:val="en-US"/>
        </w:rPr>
        <w:t xml:space="preserve">sentence-transformers package (Reymers &amp; </w:t>
      </w:r>
      <w:proofErr w:type="spellStart"/>
      <w:r w:rsidR="003D48B7" w:rsidRPr="00C24F18">
        <w:rPr>
          <w:rFonts w:ascii="Times New Roman" w:hAnsi="Times New Roman" w:cs="Times New Roman"/>
          <w:color w:val="000000" w:themeColor="text1"/>
          <w:lang w:val="en-US"/>
        </w:rPr>
        <w:t>Gurevych</w:t>
      </w:r>
      <w:proofErr w:type="spellEnd"/>
      <w:r w:rsidR="003D48B7" w:rsidRPr="00C24F18">
        <w:rPr>
          <w:rFonts w:ascii="Times New Roman" w:hAnsi="Times New Roman" w:cs="Times New Roman"/>
          <w:color w:val="000000" w:themeColor="text1"/>
          <w:lang w:val="en-US"/>
        </w:rPr>
        <w:t>, 2019)</w:t>
      </w:r>
      <w:r w:rsidR="00B37B9C" w:rsidRPr="00C24F18">
        <w:rPr>
          <w:rFonts w:ascii="Times New Roman" w:hAnsi="Times New Roman" w:cs="Times New Roman"/>
          <w:color w:val="000000" w:themeColor="text1"/>
          <w:lang w:val="en-US"/>
        </w:rPr>
        <w:t xml:space="preserve"> to quantify how semantically similar each participant’s text was to others within their experimental </w:t>
      </w:r>
      <w:r w:rsidR="001F644A" w:rsidRPr="00C24F18">
        <w:rPr>
          <w:rFonts w:ascii="Times New Roman" w:hAnsi="Times New Roman" w:cs="Times New Roman"/>
          <w:color w:val="000000" w:themeColor="text1"/>
          <w:lang w:val="en-US"/>
        </w:rPr>
        <w:t>sub</w:t>
      </w:r>
      <w:r w:rsidR="00B37B9C" w:rsidRPr="00C24F18">
        <w:rPr>
          <w:rFonts w:ascii="Times New Roman" w:hAnsi="Times New Roman" w:cs="Times New Roman"/>
          <w:color w:val="000000" w:themeColor="text1"/>
          <w:lang w:val="en-US"/>
        </w:rPr>
        <w:t xml:space="preserve">group. Each participant had written their memories of the </w:t>
      </w:r>
      <w:r w:rsidR="00B15008" w:rsidRPr="00C24F18">
        <w:rPr>
          <w:rFonts w:ascii="Times New Roman" w:hAnsi="Times New Roman" w:cs="Times New Roman"/>
          <w:color w:val="000000" w:themeColor="text1"/>
          <w:lang w:val="en-US"/>
        </w:rPr>
        <w:t>article,</w:t>
      </w:r>
      <w:r w:rsidR="00B37B9C" w:rsidRPr="00C24F18">
        <w:rPr>
          <w:rFonts w:ascii="Times New Roman" w:hAnsi="Times New Roman" w:cs="Times New Roman"/>
          <w:color w:val="000000" w:themeColor="text1"/>
          <w:lang w:val="en-US"/>
        </w:rPr>
        <w:t xml:space="preserve"> and their future thoughts related to the topic discuss in the article.</w:t>
      </w:r>
      <w:r w:rsidR="005A6EC0" w:rsidRPr="00C24F18">
        <w:rPr>
          <w:rFonts w:ascii="Times New Roman" w:hAnsi="Times New Roman" w:cs="Times New Roman"/>
          <w:color w:val="000000" w:themeColor="text1"/>
          <w:lang w:val="en-US"/>
        </w:rPr>
        <w:t xml:space="preserve"> </w:t>
      </w:r>
      <w:r w:rsidR="00B37B9C" w:rsidRPr="00C24F18">
        <w:rPr>
          <w:rFonts w:ascii="Times New Roman" w:hAnsi="Times New Roman" w:cs="Times New Roman"/>
          <w:color w:val="000000" w:themeColor="text1"/>
          <w:lang w:val="en-US"/>
        </w:rPr>
        <w:t xml:space="preserve">We used the all-MiniLM-L6-V2 model from the Sentence-BERT (SBERT) </w:t>
      </w:r>
      <w:r w:rsidR="001F644A" w:rsidRPr="00C24F18">
        <w:rPr>
          <w:rFonts w:ascii="Times New Roman" w:hAnsi="Times New Roman" w:cs="Times New Roman"/>
          <w:color w:val="000000" w:themeColor="text1"/>
          <w:lang w:val="en-US"/>
        </w:rPr>
        <w:t>framework</w:t>
      </w:r>
      <w:r w:rsidR="00B37B9C" w:rsidRPr="00C24F18">
        <w:rPr>
          <w:rFonts w:ascii="Times New Roman" w:hAnsi="Times New Roman" w:cs="Times New Roman"/>
          <w:color w:val="000000" w:themeColor="text1"/>
          <w:lang w:val="en-US"/>
        </w:rPr>
        <w:t xml:space="preserve"> to generate semantic embeddings of participants’ narratives. Th</w:t>
      </w:r>
      <w:r w:rsidR="001F644A" w:rsidRPr="00C24F18">
        <w:rPr>
          <w:rFonts w:ascii="Times New Roman" w:hAnsi="Times New Roman" w:cs="Times New Roman"/>
          <w:color w:val="000000" w:themeColor="text1"/>
          <w:lang w:val="en-US"/>
        </w:rPr>
        <w:t>is</w:t>
      </w:r>
      <w:r w:rsidR="00B37B9C" w:rsidRPr="00C24F18">
        <w:rPr>
          <w:rFonts w:ascii="Times New Roman" w:hAnsi="Times New Roman" w:cs="Times New Roman"/>
          <w:color w:val="000000" w:themeColor="text1"/>
          <w:lang w:val="en-US"/>
        </w:rPr>
        <w:t xml:space="preserve"> model encodes each text into a fixed-size numerical vector that </w:t>
      </w:r>
      <w:r w:rsidR="001F644A" w:rsidRPr="00C24F18">
        <w:rPr>
          <w:rFonts w:ascii="Times New Roman" w:hAnsi="Times New Roman" w:cs="Times New Roman"/>
          <w:color w:val="000000" w:themeColor="text1"/>
          <w:lang w:val="en-US"/>
        </w:rPr>
        <w:t>represents</w:t>
      </w:r>
      <w:r w:rsidR="00B37B9C" w:rsidRPr="00C24F18">
        <w:rPr>
          <w:rFonts w:ascii="Times New Roman" w:hAnsi="Times New Roman" w:cs="Times New Roman"/>
          <w:color w:val="000000" w:themeColor="text1"/>
          <w:lang w:val="en-US"/>
        </w:rPr>
        <w:t xml:space="preserve"> its semantic </w:t>
      </w:r>
      <w:r w:rsidRPr="00C24F18">
        <w:rPr>
          <w:rFonts w:ascii="Times New Roman" w:hAnsi="Times New Roman" w:cs="Times New Roman"/>
          <w:color w:val="000000" w:themeColor="text1"/>
          <w:lang w:val="en-US"/>
        </w:rPr>
        <w:t>content</w:t>
      </w:r>
      <w:r w:rsidR="00B37B9C" w:rsidRPr="00C24F18">
        <w:rPr>
          <w:rFonts w:ascii="Times New Roman" w:hAnsi="Times New Roman" w:cs="Times New Roman"/>
          <w:color w:val="000000" w:themeColor="text1"/>
          <w:lang w:val="en-US"/>
        </w:rPr>
        <w:t xml:space="preserve">. </w:t>
      </w:r>
    </w:p>
    <w:p w14:paraId="6B186E32" w14:textId="45CF6077" w:rsidR="00B37B9C" w:rsidRPr="00C24F18" w:rsidRDefault="001F644A"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Before embedding, all </w:t>
      </w:r>
      <w:r w:rsidR="006E6E82" w:rsidRPr="00C24F18">
        <w:rPr>
          <w:rFonts w:ascii="Times New Roman" w:hAnsi="Times New Roman" w:cs="Times New Roman"/>
          <w:color w:val="000000" w:themeColor="text1"/>
          <w:lang w:val="en-US"/>
        </w:rPr>
        <w:t>narratives</w:t>
      </w:r>
      <w:r w:rsidRPr="00C24F18">
        <w:rPr>
          <w:rFonts w:ascii="Times New Roman" w:hAnsi="Times New Roman" w:cs="Times New Roman"/>
          <w:color w:val="000000" w:themeColor="text1"/>
          <w:lang w:val="en-US"/>
        </w:rPr>
        <w:t xml:space="preserve"> were manually reviewed to correct for major spelling and grammatical errors, but no additional manual preprocessing was applied. </w:t>
      </w:r>
      <w:r w:rsidR="00B37B9C" w:rsidRPr="00C24F18">
        <w:rPr>
          <w:rFonts w:ascii="Times New Roman" w:hAnsi="Times New Roman" w:cs="Times New Roman"/>
          <w:color w:val="000000" w:themeColor="text1"/>
          <w:lang w:val="en-US"/>
        </w:rPr>
        <w:t>The SBERT tokenize automatically handled all standard text normalization steps</w:t>
      </w:r>
      <w:r w:rsidRPr="00C24F18">
        <w:rPr>
          <w:rFonts w:ascii="Times New Roman" w:hAnsi="Times New Roman" w:cs="Times New Roman"/>
          <w:color w:val="000000" w:themeColor="text1"/>
          <w:lang w:val="en-US"/>
        </w:rPr>
        <w:t xml:space="preserve"> including tokenization, casing and punctuation management</w:t>
      </w:r>
      <w:r w:rsidR="00B37B9C" w:rsidRPr="00C24F18">
        <w:rPr>
          <w:rFonts w:ascii="Times New Roman" w:hAnsi="Times New Roman" w:cs="Times New Roman"/>
          <w:color w:val="000000" w:themeColor="text1"/>
          <w:lang w:val="en-US"/>
        </w:rPr>
        <w:t xml:space="preserve">. </w:t>
      </w:r>
      <w:r w:rsidR="00104256" w:rsidRPr="00C24F18">
        <w:rPr>
          <w:rFonts w:ascii="Times New Roman" w:hAnsi="Times New Roman" w:cs="Times New Roman"/>
          <w:color w:val="000000" w:themeColor="text1"/>
          <w:lang w:val="en-US"/>
        </w:rPr>
        <w:t xml:space="preserve">SBERT embeddings capture semantic similarity at the sentence level and are less sensitive to surface lexical overlap than word-based similarity measures. However, narrative length and lexical diversity were not explicitly controlled. All participants responded under identical instructions and time constraints, limiting systematic variation in narrative production across conditions. </w:t>
      </w:r>
    </w:p>
    <w:p w14:paraId="7696ED68" w14:textId="141F08A0" w:rsidR="00B37B9C" w:rsidRPr="00C24F18" w:rsidRDefault="00B37B9C"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lastRenderedPageBreak/>
        <w:t xml:space="preserve">Once </w:t>
      </w:r>
      <w:r w:rsidR="001F644A" w:rsidRPr="00C24F18">
        <w:rPr>
          <w:rFonts w:ascii="Times New Roman" w:hAnsi="Times New Roman" w:cs="Times New Roman"/>
          <w:color w:val="000000" w:themeColor="text1"/>
          <w:lang w:val="en-US"/>
        </w:rPr>
        <w:t>the embeddings were generated</w:t>
      </w:r>
      <w:r w:rsidRPr="00C24F18">
        <w:rPr>
          <w:rFonts w:ascii="Times New Roman" w:hAnsi="Times New Roman" w:cs="Times New Roman"/>
          <w:color w:val="000000" w:themeColor="text1"/>
          <w:lang w:val="en-US"/>
        </w:rPr>
        <w:t xml:space="preserve">, cosine similarity was used to compute the semantic proximity between each participant’s text and those of all other participant belonging to the same experimental subgroup. </w:t>
      </w:r>
      <w:r w:rsidR="00104256" w:rsidRPr="00C24F18">
        <w:rPr>
          <w:rFonts w:ascii="Times New Roman" w:hAnsi="Times New Roman" w:cs="Times New Roman"/>
          <w:color w:val="000000" w:themeColor="text1"/>
          <w:lang w:val="en-US"/>
        </w:rPr>
        <w:t>F</w:t>
      </w:r>
      <w:r w:rsidR="001F644A" w:rsidRPr="00C24F18">
        <w:rPr>
          <w:rFonts w:ascii="Times New Roman" w:hAnsi="Times New Roman" w:cs="Times New Roman"/>
          <w:color w:val="000000" w:themeColor="text1"/>
          <w:lang w:val="en-US"/>
        </w:rPr>
        <w:t>our</w:t>
      </w:r>
      <w:r w:rsidRPr="00C24F18">
        <w:rPr>
          <w:rFonts w:ascii="Times New Roman" w:hAnsi="Times New Roman" w:cs="Times New Roman"/>
          <w:color w:val="000000" w:themeColor="text1"/>
          <w:lang w:val="en-US"/>
        </w:rPr>
        <w:t xml:space="preserve"> subgroups were computed by the combination of political orientation (left-leaning or right-leaning) and the media type (congruent vs. incongruent with their political beliefs). The analyses </w:t>
      </w:r>
      <w:r w:rsidR="00A77941" w:rsidRPr="00C24F18">
        <w:rPr>
          <w:rFonts w:ascii="Times New Roman" w:hAnsi="Times New Roman" w:cs="Times New Roman"/>
          <w:color w:val="000000" w:themeColor="text1"/>
          <w:lang w:val="en-US"/>
        </w:rPr>
        <w:t>were</w:t>
      </w:r>
      <w:r w:rsidRPr="00C24F18">
        <w:rPr>
          <w:rFonts w:ascii="Times New Roman" w:hAnsi="Times New Roman" w:cs="Times New Roman"/>
          <w:color w:val="000000" w:themeColor="text1"/>
          <w:lang w:val="en-US"/>
        </w:rPr>
        <w:t xml:space="preserve"> performed separately for memory texts and future texts. </w:t>
      </w:r>
      <w:r w:rsidR="00104256" w:rsidRPr="00C24F18">
        <w:rPr>
          <w:rFonts w:ascii="Times New Roman" w:hAnsi="Times New Roman" w:cs="Times New Roman"/>
          <w:color w:val="000000" w:themeColor="text1"/>
          <w:lang w:val="en-US"/>
        </w:rPr>
        <w:t xml:space="preserve">Similarity was computed strictly within experimental subgroups, which reduces the influence of global lexical or stylistic differences between political groups and ensures that similarity scores reflect convergence relative to a common narrative context. </w:t>
      </w:r>
    </w:p>
    <w:p w14:paraId="110F7D27" w14:textId="58BA8332" w:rsidR="00361C94" w:rsidRPr="00C24F18" w:rsidRDefault="00104256" w:rsidP="00104256">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For each participant,</w:t>
      </w:r>
      <w:r w:rsidR="00AD2738" w:rsidRPr="00C24F18">
        <w:rPr>
          <w:rFonts w:ascii="Times New Roman" w:hAnsi="Times New Roman" w:cs="Times New Roman"/>
          <w:color w:val="000000" w:themeColor="text1"/>
          <w:lang w:val="en-US"/>
        </w:rPr>
        <w:t xml:space="preserve"> a single similarity score </w:t>
      </w:r>
      <w:r w:rsidRPr="00C24F18">
        <w:rPr>
          <w:rFonts w:ascii="Times New Roman" w:hAnsi="Times New Roman" w:cs="Times New Roman"/>
          <w:color w:val="000000" w:themeColor="text1"/>
          <w:lang w:val="en-US"/>
        </w:rPr>
        <w:t xml:space="preserve">was computed by averaging cosine similarity values across all pairwise comparisons with other members of the same subgroup, excluding self-comparisons. </w:t>
      </w:r>
      <w:r w:rsidR="00B37B9C" w:rsidRPr="00C24F18">
        <w:rPr>
          <w:rFonts w:ascii="Times New Roman" w:hAnsi="Times New Roman" w:cs="Times New Roman"/>
          <w:color w:val="000000" w:themeColor="text1"/>
          <w:lang w:val="en-US"/>
        </w:rPr>
        <w:t>In total, each participant had two similarity scores (one for the memory and one for the future thinking). These values were used a dependent variable in repeated-measures ANOVA, with time (past vs. future) as a within-subjects factor.</w:t>
      </w:r>
    </w:p>
    <w:p w14:paraId="0F4E16CE" w14:textId="31F2B5AD" w:rsidR="00DD21E2" w:rsidRPr="00C24F18" w:rsidRDefault="00DD21E2"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This approach allows us to capture the conceptually overlapping representations of a shared event between members of a group. Higher similarity scores indicate that people within a group recall or imagine the event in more similar terms, suggesting narrative convergence. </w:t>
      </w:r>
    </w:p>
    <w:p w14:paraId="384FEC1B" w14:textId="77777777" w:rsidR="00A75260" w:rsidRPr="00C24F18" w:rsidRDefault="00A75260" w:rsidP="0006153B">
      <w:pPr>
        <w:rPr>
          <w:rFonts w:ascii="Times New Roman" w:hAnsi="Times New Roman" w:cs="Times New Roman"/>
          <w:b/>
          <w:bCs/>
          <w:color w:val="000000" w:themeColor="text1"/>
          <w:lang w:val="en-US"/>
        </w:rPr>
      </w:pPr>
      <w:r w:rsidRPr="00C24F18">
        <w:rPr>
          <w:rFonts w:ascii="Times New Roman" w:hAnsi="Times New Roman" w:cs="Times New Roman"/>
          <w:b/>
          <w:bCs/>
          <w:color w:val="000000" w:themeColor="text1"/>
          <w:lang w:val="en-US"/>
        </w:rPr>
        <w:br w:type="page"/>
      </w:r>
    </w:p>
    <w:p w14:paraId="4A6EBEAC" w14:textId="3A0A4D9A" w:rsidR="00361C94" w:rsidRPr="00C24F18" w:rsidRDefault="00361C94" w:rsidP="0006153B">
      <w:pPr>
        <w:spacing w:line="360" w:lineRule="auto"/>
        <w:jc w:val="center"/>
        <w:rPr>
          <w:rFonts w:ascii="Times New Roman" w:hAnsi="Times New Roman" w:cs="Times New Roman"/>
          <w:b/>
          <w:bCs/>
          <w:color w:val="000000" w:themeColor="text1"/>
          <w:lang w:val="en-US"/>
        </w:rPr>
      </w:pPr>
      <w:r w:rsidRPr="00C24F18">
        <w:rPr>
          <w:rFonts w:ascii="Times New Roman" w:hAnsi="Times New Roman" w:cs="Times New Roman"/>
          <w:b/>
          <w:bCs/>
          <w:color w:val="000000" w:themeColor="text1"/>
          <w:lang w:val="en-US"/>
        </w:rPr>
        <w:lastRenderedPageBreak/>
        <w:t>Results</w:t>
      </w:r>
    </w:p>
    <w:p w14:paraId="05F2DCBA" w14:textId="5AA8A1EB" w:rsidR="004F1187" w:rsidRPr="00C24F18" w:rsidRDefault="001F2A33"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A</w:t>
      </w:r>
      <w:r w:rsidR="00361C94" w:rsidRPr="00C24F18">
        <w:rPr>
          <w:rFonts w:ascii="Times New Roman" w:hAnsi="Times New Roman" w:cs="Times New Roman"/>
          <w:color w:val="000000" w:themeColor="text1"/>
          <w:lang w:val="en-US"/>
        </w:rPr>
        <w:t xml:space="preserve"> </w:t>
      </w:r>
      <w:r w:rsidR="000370C8" w:rsidRPr="00C24F18">
        <w:rPr>
          <w:rFonts w:ascii="Times New Roman" w:hAnsi="Times New Roman" w:cs="Times New Roman"/>
          <w:color w:val="000000" w:themeColor="text1"/>
          <w:lang w:val="en-US"/>
        </w:rPr>
        <w:t>4</w:t>
      </w:r>
      <w:r w:rsidR="00361C94" w:rsidRPr="00C24F18">
        <w:rPr>
          <w:rFonts w:ascii="Times New Roman" w:hAnsi="Times New Roman" w:cs="Times New Roman"/>
          <w:color w:val="000000" w:themeColor="text1"/>
          <w:lang w:val="en-US"/>
        </w:rPr>
        <w:t xml:space="preserve"> (</w:t>
      </w:r>
      <w:r w:rsidR="00974FF2" w:rsidRPr="00C24F18">
        <w:rPr>
          <w:rFonts w:ascii="Times New Roman" w:hAnsi="Times New Roman" w:cs="Times New Roman"/>
          <w:color w:val="000000" w:themeColor="text1"/>
          <w:lang w:val="en-US"/>
        </w:rPr>
        <w:t>sub</w:t>
      </w:r>
      <w:r w:rsidR="000370C8" w:rsidRPr="00C24F18">
        <w:rPr>
          <w:rFonts w:ascii="Times New Roman" w:hAnsi="Times New Roman" w:cs="Times New Roman"/>
          <w:color w:val="000000" w:themeColor="text1"/>
          <w:lang w:val="en-US"/>
        </w:rPr>
        <w:t>groups: political identity x media outlet</w:t>
      </w:r>
      <w:r w:rsidR="00361C94" w:rsidRPr="00C24F18">
        <w:rPr>
          <w:rFonts w:ascii="Times New Roman" w:hAnsi="Times New Roman" w:cs="Times New Roman"/>
          <w:color w:val="000000" w:themeColor="text1"/>
          <w:lang w:val="en-US"/>
        </w:rPr>
        <w:t>)</w:t>
      </w:r>
      <w:r w:rsidRPr="00C24F18">
        <w:rPr>
          <w:rFonts w:ascii="Times New Roman" w:hAnsi="Times New Roman" w:cs="Times New Roman"/>
          <w:color w:val="000000" w:themeColor="text1"/>
          <w:lang w:val="en-US"/>
        </w:rPr>
        <w:t xml:space="preserve"> x 2 </w:t>
      </w:r>
      <w:r w:rsidR="00E26875" w:rsidRPr="00C24F18">
        <w:rPr>
          <w:rFonts w:ascii="Times New Roman" w:hAnsi="Times New Roman" w:cs="Times New Roman"/>
          <w:color w:val="000000" w:themeColor="text1"/>
          <w:lang w:val="en-US"/>
        </w:rPr>
        <w:t>(</w:t>
      </w:r>
      <w:r w:rsidRPr="00C24F18">
        <w:rPr>
          <w:rFonts w:ascii="Times New Roman" w:hAnsi="Times New Roman" w:cs="Times New Roman"/>
          <w:color w:val="000000" w:themeColor="text1"/>
          <w:lang w:val="en-US"/>
        </w:rPr>
        <w:t>temporal orientation</w:t>
      </w:r>
      <w:r w:rsidR="00E26875" w:rsidRPr="00C24F18">
        <w:rPr>
          <w:rFonts w:ascii="Times New Roman" w:hAnsi="Times New Roman" w:cs="Times New Roman"/>
          <w:color w:val="000000" w:themeColor="text1"/>
          <w:lang w:val="en-US"/>
        </w:rPr>
        <w:t>:</w:t>
      </w:r>
      <w:r w:rsidRPr="00C24F18">
        <w:rPr>
          <w:rFonts w:ascii="Times New Roman" w:hAnsi="Times New Roman" w:cs="Times New Roman"/>
          <w:color w:val="000000" w:themeColor="text1"/>
          <w:lang w:val="en-US"/>
        </w:rPr>
        <w:t xml:space="preserve"> past and future) </w:t>
      </w:r>
      <w:r w:rsidR="005A6EC0" w:rsidRPr="00C24F18">
        <w:rPr>
          <w:rFonts w:ascii="Times New Roman" w:hAnsi="Times New Roman" w:cs="Times New Roman"/>
          <w:color w:val="000000" w:themeColor="text1"/>
          <w:lang w:val="en-US"/>
        </w:rPr>
        <w:t>mixed</w:t>
      </w:r>
      <w:r w:rsidRPr="00C24F18">
        <w:rPr>
          <w:rFonts w:ascii="Times New Roman" w:hAnsi="Times New Roman" w:cs="Times New Roman"/>
          <w:color w:val="000000" w:themeColor="text1"/>
          <w:lang w:val="en-US"/>
        </w:rPr>
        <w:t xml:space="preserve"> design</w:t>
      </w:r>
      <w:r w:rsidR="005A6EC0" w:rsidRPr="00C24F18">
        <w:rPr>
          <w:rFonts w:ascii="Times New Roman" w:hAnsi="Times New Roman" w:cs="Times New Roman"/>
          <w:color w:val="000000" w:themeColor="text1"/>
          <w:lang w:val="en-US"/>
        </w:rPr>
        <w:t xml:space="preserve"> ANOVA was conducted on the similarity scores of shared memories and future thoughts,</w:t>
      </w:r>
      <w:r w:rsidRPr="00C24F18">
        <w:rPr>
          <w:rFonts w:ascii="Times New Roman" w:hAnsi="Times New Roman" w:cs="Times New Roman"/>
          <w:color w:val="000000" w:themeColor="text1"/>
          <w:lang w:val="en-US"/>
        </w:rPr>
        <w:t xml:space="preserve"> with temporal orientation set as a repeated measure. </w:t>
      </w:r>
      <w:r w:rsidR="008E1DAA" w:rsidRPr="00C24F18">
        <w:rPr>
          <w:rFonts w:ascii="Times New Roman" w:hAnsi="Times New Roman" w:cs="Times New Roman"/>
          <w:color w:val="000000" w:themeColor="text1"/>
          <w:lang w:val="en-US"/>
        </w:rPr>
        <w:t xml:space="preserve">Similarity scores </w:t>
      </w:r>
      <w:r w:rsidR="003402F9" w:rsidRPr="00C24F18">
        <w:rPr>
          <w:rFonts w:ascii="Times New Roman" w:hAnsi="Times New Roman" w:cs="Times New Roman"/>
          <w:color w:val="000000" w:themeColor="text1"/>
          <w:lang w:val="en-US"/>
        </w:rPr>
        <w:t>were significantly</w:t>
      </w:r>
      <w:r w:rsidR="008E1DAA" w:rsidRPr="00C24F18">
        <w:rPr>
          <w:rFonts w:ascii="Times New Roman" w:hAnsi="Times New Roman" w:cs="Times New Roman"/>
          <w:color w:val="000000" w:themeColor="text1"/>
          <w:lang w:val="en-US"/>
        </w:rPr>
        <w:t xml:space="preserve"> different from zero (see </w:t>
      </w:r>
      <w:r w:rsidR="003402F9" w:rsidRPr="00C24F18">
        <w:rPr>
          <w:rFonts w:ascii="Times New Roman" w:hAnsi="Times New Roman" w:cs="Times New Roman"/>
          <w:color w:val="000000" w:themeColor="text1"/>
          <w:lang w:val="en-US"/>
        </w:rPr>
        <w:t>T</w:t>
      </w:r>
      <w:r w:rsidR="008E1DAA" w:rsidRPr="00C24F18">
        <w:rPr>
          <w:rFonts w:ascii="Times New Roman" w:hAnsi="Times New Roman" w:cs="Times New Roman"/>
          <w:color w:val="000000" w:themeColor="text1"/>
          <w:lang w:val="en-US"/>
        </w:rPr>
        <w:t xml:space="preserve">able </w:t>
      </w:r>
      <w:r w:rsidR="004A7881" w:rsidRPr="00C24F18">
        <w:rPr>
          <w:rFonts w:ascii="Times New Roman" w:hAnsi="Times New Roman" w:cs="Times New Roman"/>
          <w:color w:val="000000" w:themeColor="text1"/>
          <w:lang w:val="en-US"/>
        </w:rPr>
        <w:t>2</w:t>
      </w:r>
      <w:r w:rsidR="003402F9" w:rsidRPr="00C24F18">
        <w:rPr>
          <w:rFonts w:ascii="Times New Roman" w:hAnsi="Times New Roman" w:cs="Times New Roman"/>
          <w:color w:val="000000" w:themeColor="text1"/>
          <w:lang w:val="en-US"/>
        </w:rPr>
        <w:t xml:space="preserve"> for mean scores, standard deviations, and 95% CI</w:t>
      </w:r>
      <w:r w:rsidR="008E1DAA" w:rsidRPr="00C24F18">
        <w:rPr>
          <w:rFonts w:ascii="Times New Roman" w:hAnsi="Times New Roman" w:cs="Times New Roman"/>
          <w:color w:val="000000" w:themeColor="text1"/>
          <w:lang w:val="en-US"/>
        </w:rPr>
        <w:t>)</w:t>
      </w:r>
      <w:r w:rsidR="003402F9" w:rsidRPr="00C24F18">
        <w:rPr>
          <w:rFonts w:ascii="Times New Roman" w:hAnsi="Times New Roman" w:cs="Times New Roman"/>
          <w:color w:val="000000" w:themeColor="text1"/>
          <w:lang w:val="en-US"/>
        </w:rPr>
        <w:t xml:space="preserve"> indicating a measurable level of </w:t>
      </w:r>
      <w:r w:rsidR="00683AAE" w:rsidRPr="00C24F18">
        <w:rPr>
          <w:rFonts w:ascii="Times New Roman" w:hAnsi="Times New Roman" w:cs="Times New Roman"/>
          <w:color w:val="000000" w:themeColor="text1"/>
          <w:lang w:val="en-US"/>
        </w:rPr>
        <w:t xml:space="preserve">between-individual similarity in </w:t>
      </w:r>
      <w:r w:rsidR="003402F9" w:rsidRPr="00C24F18">
        <w:rPr>
          <w:rFonts w:ascii="Times New Roman" w:hAnsi="Times New Roman" w:cs="Times New Roman"/>
          <w:color w:val="000000" w:themeColor="text1"/>
          <w:lang w:val="en-US"/>
        </w:rPr>
        <w:t>memories and future thoughts</w:t>
      </w:r>
      <w:r w:rsidR="008E1DAA" w:rsidRPr="00C24F18">
        <w:rPr>
          <w:rFonts w:ascii="Times New Roman" w:hAnsi="Times New Roman" w:cs="Times New Roman"/>
          <w:color w:val="000000" w:themeColor="text1"/>
          <w:lang w:val="en-US"/>
        </w:rPr>
        <w:t xml:space="preserve">. </w:t>
      </w:r>
      <w:r w:rsidR="0070674F" w:rsidRPr="00C24F18">
        <w:rPr>
          <w:rFonts w:ascii="Times New Roman" w:hAnsi="Times New Roman" w:cs="Times New Roman"/>
          <w:color w:val="000000" w:themeColor="text1"/>
          <w:lang w:val="en-US"/>
        </w:rPr>
        <w:t>Post</w:t>
      </w:r>
      <w:r w:rsidR="00342772" w:rsidRPr="00C24F18">
        <w:rPr>
          <w:rFonts w:ascii="Times New Roman" w:hAnsi="Times New Roman" w:cs="Times New Roman"/>
          <w:color w:val="000000" w:themeColor="text1"/>
          <w:lang w:val="en-US"/>
        </w:rPr>
        <w:t xml:space="preserve"> H</w:t>
      </w:r>
      <w:r w:rsidR="0070674F" w:rsidRPr="00C24F18">
        <w:rPr>
          <w:rFonts w:ascii="Times New Roman" w:hAnsi="Times New Roman" w:cs="Times New Roman"/>
          <w:color w:val="000000" w:themeColor="text1"/>
          <w:lang w:val="en-US"/>
        </w:rPr>
        <w:t xml:space="preserve">oc </w:t>
      </w:r>
      <w:r w:rsidR="00342772" w:rsidRPr="00C24F18">
        <w:rPr>
          <w:rFonts w:ascii="Times New Roman" w:hAnsi="Times New Roman" w:cs="Times New Roman"/>
          <w:color w:val="000000" w:themeColor="text1"/>
          <w:lang w:val="en-US"/>
        </w:rPr>
        <w:t>Holm</w:t>
      </w:r>
      <w:r w:rsidR="0070674F" w:rsidRPr="00C24F18">
        <w:rPr>
          <w:rFonts w:ascii="Times New Roman" w:hAnsi="Times New Roman" w:cs="Times New Roman"/>
          <w:color w:val="000000" w:themeColor="text1"/>
          <w:lang w:val="en-US"/>
        </w:rPr>
        <w:t xml:space="preserve"> test</w:t>
      </w:r>
      <w:r w:rsidR="00430A4F" w:rsidRPr="00C24F18">
        <w:rPr>
          <w:rFonts w:ascii="Times New Roman" w:hAnsi="Times New Roman" w:cs="Times New Roman"/>
          <w:color w:val="000000" w:themeColor="text1"/>
          <w:lang w:val="en-US"/>
        </w:rPr>
        <w:t>s</w:t>
      </w:r>
      <w:r w:rsidR="0070674F" w:rsidRPr="00C24F18">
        <w:rPr>
          <w:rFonts w:ascii="Times New Roman" w:hAnsi="Times New Roman" w:cs="Times New Roman"/>
          <w:color w:val="000000" w:themeColor="text1"/>
          <w:lang w:val="en-US"/>
        </w:rPr>
        <w:t xml:space="preserve"> were computed</w:t>
      </w:r>
      <w:r w:rsidR="00430A4F" w:rsidRPr="00C24F18">
        <w:rPr>
          <w:rFonts w:ascii="Times New Roman" w:hAnsi="Times New Roman" w:cs="Times New Roman"/>
          <w:color w:val="000000" w:themeColor="text1"/>
          <w:lang w:val="en-US"/>
        </w:rPr>
        <w:t>.</w:t>
      </w:r>
    </w:p>
    <w:p w14:paraId="3411695A" w14:textId="7E9A7120" w:rsidR="00361C94" w:rsidRPr="00C24F18" w:rsidRDefault="00361C94"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Correlations analyses </w:t>
      </w:r>
      <w:r w:rsidR="00695B34" w:rsidRPr="00C24F18">
        <w:rPr>
          <w:rFonts w:ascii="Times New Roman" w:hAnsi="Times New Roman" w:cs="Times New Roman"/>
          <w:color w:val="000000" w:themeColor="text1"/>
          <w:lang w:val="en-US"/>
        </w:rPr>
        <w:t>between the similarity scores of the memories and the future</w:t>
      </w:r>
      <w:r w:rsidRPr="00C24F18">
        <w:rPr>
          <w:rFonts w:ascii="Times New Roman" w:hAnsi="Times New Roman" w:cs="Times New Roman"/>
          <w:color w:val="000000" w:themeColor="text1"/>
          <w:lang w:val="en-US"/>
        </w:rPr>
        <w:t xml:space="preserve"> </w:t>
      </w:r>
      <w:r w:rsidR="00A75260" w:rsidRPr="00C24F18">
        <w:rPr>
          <w:rFonts w:ascii="Times New Roman" w:hAnsi="Times New Roman" w:cs="Times New Roman"/>
          <w:color w:val="000000" w:themeColor="text1"/>
          <w:lang w:val="en-US"/>
        </w:rPr>
        <w:t xml:space="preserve">thoughts </w:t>
      </w:r>
      <w:r w:rsidRPr="00C24F18">
        <w:rPr>
          <w:rFonts w:ascii="Times New Roman" w:hAnsi="Times New Roman" w:cs="Times New Roman"/>
          <w:color w:val="000000" w:themeColor="text1"/>
          <w:lang w:val="en-US"/>
        </w:rPr>
        <w:t xml:space="preserve">were computed using </w:t>
      </w:r>
      <w:r w:rsidR="00B270FA" w:rsidRPr="00C24F18">
        <w:rPr>
          <w:rFonts w:ascii="Times New Roman" w:hAnsi="Times New Roman" w:cs="Times New Roman"/>
          <w:color w:val="000000" w:themeColor="text1"/>
          <w:lang w:val="en-US"/>
        </w:rPr>
        <w:t>Pearson</w:t>
      </w:r>
      <w:r w:rsidRPr="00C24F18">
        <w:rPr>
          <w:rFonts w:ascii="Times New Roman" w:hAnsi="Times New Roman" w:cs="Times New Roman"/>
          <w:color w:val="000000" w:themeColor="text1"/>
          <w:lang w:val="en-US"/>
        </w:rPr>
        <w:t xml:space="preserve"> correlation. </w:t>
      </w:r>
      <w:r w:rsidR="00695B34" w:rsidRPr="00C24F18">
        <w:rPr>
          <w:rFonts w:ascii="Times New Roman" w:hAnsi="Times New Roman" w:cs="Times New Roman"/>
          <w:color w:val="000000" w:themeColor="text1"/>
          <w:lang w:val="en-US"/>
        </w:rPr>
        <w:t xml:space="preserve">Correlations analyses with additional variables of interest were analyzed with Pearson correlations and can be found in Table S1 in Supplemental Material. </w:t>
      </w:r>
      <w:r w:rsidR="003402F9" w:rsidRPr="00C24F18">
        <w:rPr>
          <w:rFonts w:ascii="Times New Roman" w:hAnsi="Times New Roman" w:cs="Times New Roman"/>
          <w:color w:val="000000" w:themeColor="text1"/>
          <w:lang w:val="en-US"/>
        </w:rPr>
        <w:t>All statistical</w:t>
      </w:r>
      <w:r w:rsidRPr="00C24F18">
        <w:rPr>
          <w:rFonts w:ascii="Times New Roman" w:hAnsi="Times New Roman" w:cs="Times New Roman"/>
          <w:color w:val="000000" w:themeColor="text1"/>
          <w:lang w:val="en-US"/>
        </w:rPr>
        <w:t xml:space="preserve"> analyses were computed using </w:t>
      </w:r>
      <w:proofErr w:type="spellStart"/>
      <w:r w:rsidRPr="00C24F18">
        <w:rPr>
          <w:rFonts w:ascii="Times New Roman" w:hAnsi="Times New Roman" w:cs="Times New Roman"/>
          <w:color w:val="000000" w:themeColor="text1"/>
          <w:lang w:val="en-US"/>
        </w:rPr>
        <w:t>Jamovi</w:t>
      </w:r>
      <w:proofErr w:type="spellEnd"/>
      <w:r w:rsidRPr="00C24F18">
        <w:rPr>
          <w:rFonts w:ascii="Times New Roman" w:hAnsi="Times New Roman" w:cs="Times New Roman"/>
          <w:color w:val="000000" w:themeColor="text1"/>
          <w:lang w:val="en-US"/>
        </w:rPr>
        <w:t xml:space="preserve"> version 2.2 (</w:t>
      </w:r>
      <w:r w:rsidR="009B6700" w:rsidRPr="00C24F18">
        <w:rPr>
          <w:rFonts w:ascii="Times New Roman" w:hAnsi="Times New Roman" w:cs="Times New Roman"/>
          <w:color w:val="000000" w:themeColor="text1"/>
          <w:lang w:val="en-US"/>
        </w:rPr>
        <w:t xml:space="preserve">The </w:t>
      </w:r>
      <w:proofErr w:type="spellStart"/>
      <w:r w:rsidR="009B6700" w:rsidRPr="00C24F18">
        <w:rPr>
          <w:rFonts w:ascii="Times New Roman" w:hAnsi="Times New Roman" w:cs="Times New Roman"/>
          <w:color w:val="000000" w:themeColor="text1"/>
          <w:lang w:val="en-US"/>
        </w:rPr>
        <w:t>Jamovi</w:t>
      </w:r>
      <w:proofErr w:type="spellEnd"/>
      <w:r w:rsidR="009B6700" w:rsidRPr="00C24F18">
        <w:rPr>
          <w:rFonts w:ascii="Times New Roman" w:hAnsi="Times New Roman" w:cs="Times New Roman"/>
          <w:color w:val="000000" w:themeColor="text1"/>
          <w:lang w:val="en-US"/>
        </w:rPr>
        <w:t xml:space="preserve"> Project, 2021</w:t>
      </w:r>
      <w:r w:rsidRPr="00C24F18">
        <w:rPr>
          <w:rFonts w:ascii="Times New Roman" w:hAnsi="Times New Roman" w:cs="Times New Roman"/>
          <w:color w:val="000000" w:themeColor="text1"/>
          <w:lang w:val="en-US"/>
        </w:rPr>
        <w:t xml:space="preserve">). </w:t>
      </w:r>
      <w:r w:rsidR="003402F9" w:rsidRPr="00C24F18">
        <w:rPr>
          <w:rFonts w:ascii="Times New Roman" w:hAnsi="Times New Roman" w:cs="Times New Roman"/>
          <w:color w:val="000000" w:themeColor="text1"/>
          <w:lang w:val="en-US"/>
        </w:rPr>
        <w:t xml:space="preserve">Plots were computed in Python using matplotlib package </w:t>
      </w:r>
      <w:r w:rsidR="00F255A5" w:rsidRPr="00C24F18">
        <w:rPr>
          <w:rFonts w:ascii="Times New Roman" w:hAnsi="Times New Roman" w:cs="Times New Roman"/>
          <w:color w:val="000000" w:themeColor="text1"/>
          <w:lang w:val="en-US"/>
        </w:rPr>
        <w:fldChar w:fldCharType="begin"/>
      </w:r>
      <w:r w:rsidR="00C86A34" w:rsidRPr="00C24F18">
        <w:rPr>
          <w:rFonts w:ascii="Times New Roman" w:hAnsi="Times New Roman" w:cs="Times New Roman"/>
          <w:color w:val="000000" w:themeColor="text1"/>
          <w:lang w:val="en-US"/>
        </w:rPr>
        <w:instrText xml:space="preserve"> ADDIN ZOTERO_ITEM CSL_CITATION {"citationID":"AyrPiA8e","properties":{"formattedCitation":"(Hunter, 2007)","plainCitation":"(Hunter, 2007)","noteIndex":0},"citationItems":[{"id":1266,"uris":["http://zotero.org/users/13905023/items/PZH4CNRC"],"itemData":{"id":1266,"type":"article-journal","abstract":"Matplotlib is a 2D graphics package used for Python for application development, interactive scripting, and publication-quality image generation across user interfaces and operating systems.","container-title":"Computing in Science &amp; Engineering","DOI":"10.1109/MCSE.2007.55","issue":"3","note":"publisher: IEEE COMPUTER SOC","page":"90–95","title":"Matplotlib: A 2D graphics environment","volume":"9","author":[{"family":"Hunter","given":"J. D."}],"issued":{"date-parts":[["2007"]]}}}],"schema":"https://github.com/citation-style-language/schema/raw/master/csl-citation.json"} </w:instrText>
      </w:r>
      <w:r w:rsidR="00F255A5" w:rsidRPr="00C24F18">
        <w:rPr>
          <w:rFonts w:ascii="Times New Roman" w:hAnsi="Times New Roman" w:cs="Times New Roman"/>
          <w:color w:val="000000" w:themeColor="text1"/>
          <w:lang w:val="en-US"/>
        </w:rPr>
        <w:fldChar w:fldCharType="separate"/>
      </w:r>
      <w:r w:rsidR="00C86A34" w:rsidRPr="00C24F18">
        <w:rPr>
          <w:rFonts w:ascii="Times New Roman" w:hAnsi="Times New Roman" w:cs="Times New Roman"/>
          <w:noProof/>
          <w:color w:val="000000" w:themeColor="text1"/>
          <w:lang w:val="en-US"/>
        </w:rPr>
        <w:t>(Hunter, 2007)</w:t>
      </w:r>
      <w:r w:rsidR="00F255A5" w:rsidRPr="00C24F18">
        <w:rPr>
          <w:rFonts w:ascii="Times New Roman" w:hAnsi="Times New Roman" w:cs="Times New Roman"/>
          <w:color w:val="000000" w:themeColor="text1"/>
          <w:lang w:val="en-US"/>
        </w:rPr>
        <w:fldChar w:fldCharType="end"/>
      </w:r>
      <w:r w:rsidR="003402F9" w:rsidRPr="00C24F18">
        <w:rPr>
          <w:rFonts w:ascii="Times New Roman" w:hAnsi="Times New Roman" w:cs="Times New Roman"/>
          <w:color w:val="000000" w:themeColor="text1"/>
          <w:lang w:val="en-US"/>
        </w:rPr>
        <w:t>.</w:t>
      </w:r>
    </w:p>
    <w:p w14:paraId="77CCF11D" w14:textId="77777777" w:rsidR="000370C8" w:rsidRPr="00C24F18" w:rsidRDefault="000370C8" w:rsidP="000370C8">
      <w:pPr>
        <w:spacing w:line="360" w:lineRule="auto"/>
        <w:jc w:val="both"/>
        <w:rPr>
          <w:rFonts w:ascii="Times New Roman" w:hAnsi="Times New Roman" w:cs="Times New Roman"/>
          <w:b/>
          <w:bCs/>
          <w:color w:val="000000" w:themeColor="text1"/>
          <w:lang w:val="en-US"/>
        </w:rPr>
      </w:pPr>
      <w:r w:rsidRPr="00C24F18">
        <w:rPr>
          <w:rFonts w:ascii="Times New Roman" w:hAnsi="Times New Roman" w:cs="Times New Roman"/>
          <w:b/>
          <w:bCs/>
          <w:color w:val="000000" w:themeColor="text1"/>
          <w:lang w:val="en-US"/>
        </w:rPr>
        <w:t>The Effects of Media, Temporal Orientation and Political Identity</w:t>
      </w:r>
    </w:p>
    <w:p w14:paraId="0C4AE25F" w14:textId="7BF62265" w:rsidR="000370C8" w:rsidRPr="00C24F18" w:rsidRDefault="000370C8" w:rsidP="000370C8">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For the repeated measures ANOVA 4 (</w:t>
      </w:r>
      <w:r w:rsidR="00974FF2" w:rsidRPr="00C24F18">
        <w:rPr>
          <w:rFonts w:ascii="Times New Roman" w:hAnsi="Times New Roman" w:cs="Times New Roman"/>
          <w:color w:val="000000" w:themeColor="text1"/>
          <w:lang w:val="en-US"/>
        </w:rPr>
        <w:t>sub</w:t>
      </w:r>
      <w:r w:rsidRPr="00C24F18">
        <w:rPr>
          <w:rFonts w:ascii="Times New Roman" w:hAnsi="Times New Roman" w:cs="Times New Roman"/>
          <w:color w:val="000000" w:themeColor="text1"/>
          <w:lang w:val="en-US"/>
        </w:rPr>
        <w:t xml:space="preserve">groups: political identity x media congruency) x 2 (temporal orientation) on the similarity scores, there was a </w:t>
      </w:r>
      <w:r w:rsidR="000C1829" w:rsidRPr="00C24F18">
        <w:rPr>
          <w:rFonts w:ascii="Times New Roman" w:hAnsi="Times New Roman" w:cs="Times New Roman"/>
          <w:color w:val="000000" w:themeColor="text1"/>
          <w:lang w:val="en-US"/>
        </w:rPr>
        <w:t xml:space="preserve">significant </w:t>
      </w:r>
      <w:r w:rsidRPr="00C24F18">
        <w:rPr>
          <w:rFonts w:ascii="Times New Roman" w:hAnsi="Times New Roman" w:cs="Times New Roman"/>
          <w:color w:val="000000" w:themeColor="text1"/>
          <w:lang w:val="en-US"/>
        </w:rPr>
        <w:t xml:space="preserve">main effect of temporal orientation </w:t>
      </w:r>
      <w:r w:rsidR="000C1829" w:rsidRPr="00C24F18">
        <w:rPr>
          <w:rFonts w:ascii="Times New Roman" w:hAnsi="Times New Roman" w:cs="Times New Roman"/>
          <w:color w:val="000000" w:themeColor="text1"/>
          <w:lang w:val="en-US"/>
        </w:rPr>
        <w:t>(</w:t>
      </w:r>
      <w:r w:rsidRPr="00C24F18">
        <w:rPr>
          <w:rFonts w:ascii="Times New Roman" w:hAnsi="Times New Roman" w:cs="Times New Roman"/>
          <w:color w:val="000000" w:themeColor="text1"/>
          <w:lang w:val="en-US"/>
        </w:rPr>
        <w:t xml:space="preserve">memories </w:t>
      </w:r>
      <w:r w:rsidR="000C1829" w:rsidRPr="00C24F18">
        <w:rPr>
          <w:rFonts w:ascii="Times New Roman" w:hAnsi="Times New Roman" w:cs="Times New Roman"/>
          <w:color w:val="000000" w:themeColor="text1"/>
          <w:lang w:val="en-US"/>
        </w:rPr>
        <w:t>versus</w:t>
      </w:r>
      <w:r w:rsidRPr="00C24F18">
        <w:rPr>
          <w:rFonts w:ascii="Times New Roman" w:hAnsi="Times New Roman" w:cs="Times New Roman"/>
          <w:color w:val="000000" w:themeColor="text1"/>
          <w:lang w:val="en-US"/>
        </w:rPr>
        <w:t xml:space="preserve"> future thoughts</w:t>
      </w:r>
      <w:r w:rsidR="000C1829" w:rsidRPr="00C24F18">
        <w:rPr>
          <w:rFonts w:ascii="Times New Roman" w:hAnsi="Times New Roman" w:cs="Times New Roman"/>
          <w:color w:val="000000" w:themeColor="text1"/>
          <w:lang w:val="en-US"/>
        </w:rPr>
        <w:t>)</w:t>
      </w:r>
      <w:r w:rsidRPr="00C24F18">
        <w:rPr>
          <w:rFonts w:ascii="Times New Roman" w:hAnsi="Times New Roman" w:cs="Times New Roman"/>
          <w:color w:val="000000" w:themeColor="text1"/>
          <w:lang w:val="en-US"/>
        </w:rPr>
        <w:t xml:space="preserve">, </w:t>
      </w:r>
      <w:proofErr w:type="gramStart"/>
      <w:r w:rsidRPr="00C24F18">
        <w:rPr>
          <w:rFonts w:ascii="Times New Roman" w:hAnsi="Times New Roman" w:cs="Times New Roman"/>
          <w:i/>
          <w:iCs/>
          <w:color w:val="000000" w:themeColor="text1"/>
          <w:lang w:val="en-US"/>
        </w:rPr>
        <w:t>F</w:t>
      </w:r>
      <w:r w:rsidRPr="00C24F18">
        <w:rPr>
          <w:rFonts w:ascii="Times New Roman" w:hAnsi="Times New Roman" w:cs="Times New Roman"/>
          <w:color w:val="000000" w:themeColor="text1"/>
          <w:lang w:val="en-US"/>
        </w:rPr>
        <w:t>(</w:t>
      </w:r>
      <w:proofErr w:type="gramEnd"/>
      <w:r w:rsidRPr="00C24F18">
        <w:rPr>
          <w:rFonts w:ascii="Times New Roman" w:hAnsi="Times New Roman" w:cs="Times New Roman"/>
          <w:color w:val="000000" w:themeColor="text1"/>
          <w:lang w:val="en-US"/>
        </w:rPr>
        <w:t xml:space="preserve">1,123) = 69.64, </w:t>
      </w:r>
      <w:r w:rsidRPr="00C24F18">
        <w:rPr>
          <w:rFonts w:ascii="Times New Roman" w:hAnsi="Times New Roman" w:cs="Times New Roman"/>
          <w:i/>
          <w:iCs/>
          <w:color w:val="000000" w:themeColor="text1"/>
          <w:lang w:val="en-US"/>
        </w:rPr>
        <w:t>p</w:t>
      </w:r>
      <w:r w:rsidRPr="00C24F18">
        <w:rPr>
          <w:rFonts w:ascii="Times New Roman" w:hAnsi="Times New Roman" w:cs="Times New Roman"/>
          <w:color w:val="000000" w:themeColor="text1"/>
          <w:lang w:val="en-US"/>
        </w:rPr>
        <w:t xml:space="preserve"> &lt; .001, </w:t>
      </w:r>
      <w:r w:rsidRPr="00C24F18">
        <w:rPr>
          <w:rFonts w:ascii="Times New Roman" w:hAnsi="Times New Roman" w:cs="Times New Roman"/>
          <w:i/>
          <w:iCs/>
          <w:color w:val="000000" w:themeColor="text1"/>
        </w:rPr>
        <w:t>η</w:t>
      </w:r>
      <w:r w:rsidRPr="00C24F18">
        <w:rPr>
          <w:rFonts w:ascii="Times New Roman" w:hAnsi="Times New Roman" w:cs="Times New Roman"/>
          <w:i/>
          <w:iCs/>
          <w:color w:val="000000" w:themeColor="text1"/>
          <w:vertAlign w:val="subscript"/>
          <w:lang w:val="en-US"/>
        </w:rPr>
        <w:t>p</w:t>
      </w:r>
      <w:r w:rsidRPr="00C24F18">
        <w:rPr>
          <w:rFonts w:ascii="Times New Roman" w:hAnsi="Times New Roman" w:cs="Times New Roman"/>
          <w:i/>
          <w:iCs/>
          <w:color w:val="000000" w:themeColor="text1"/>
          <w:lang w:val="en-US"/>
        </w:rPr>
        <w:t>²</w:t>
      </w:r>
      <w:r w:rsidRPr="00C24F18">
        <w:rPr>
          <w:rFonts w:ascii="Times New Roman" w:hAnsi="Times New Roman" w:cs="Times New Roman"/>
          <w:color w:val="000000" w:themeColor="text1"/>
          <w:lang w:val="en-US"/>
        </w:rPr>
        <w:t xml:space="preserve"> = 0.36. Participants shared significantly more similar memories (</w:t>
      </w:r>
      <w:r w:rsidRPr="00C24F18">
        <w:rPr>
          <w:rFonts w:ascii="Times New Roman" w:hAnsi="Times New Roman" w:cs="Times New Roman"/>
          <w:i/>
          <w:iCs/>
          <w:color w:val="000000" w:themeColor="text1"/>
          <w:lang w:val="en-US"/>
        </w:rPr>
        <w:t>M</w:t>
      </w:r>
      <w:r w:rsidRPr="00C24F18">
        <w:rPr>
          <w:rFonts w:ascii="Times New Roman" w:hAnsi="Times New Roman" w:cs="Times New Roman"/>
          <w:color w:val="000000" w:themeColor="text1"/>
          <w:lang w:val="en-US"/>
        </w:rPr>
        <w:t xml:space="preserve"> = 0.56; </w:t>
      </w:r>
      <w:r w:rsidRPr="00C24F18">
        <w:rPr>
          <w:rFonts w:ascii="Times New Roman" w:hAnsi="Times New Roman" w:cs="Times New Roman"/>
          <w:i/>
          <w:iCs/>
          <w:color w:val="000000" w:themeColor="text1"/>
          <w:lang w:val="en-US"/>
        </w:rPr>
        <w:t>SD</w:t>
      </w:r>
      <w:r w:rsidRPr="00C24F18">
        <w:rPr>
          <w:rFonts w:ascii="Times New Roman" w:hAnsi="Times New Roman" w:cs="Times New Roman"/>
          <w:color w:val="000000" w:themeColor="text1"/>
          <w:lang w:val="en-US"/>
        </w:rPr>
        <w:t xml:space="preserve"> = 0.12) than similar future thoughts (</w:t>
      </w:r>
      <w:r w:rsidRPr="00C24F18">
        <w:rPr>
          <w:rFonts w:ascii="Times New Roman" w:hAnsi="Times New Roman" w:cs="Times New Roman"/>
          <w:i/>
          <w:iCs/>
          <w:color w:val="000000" w:themeColor="text1"/>
          <w:lang w:val="en-US"/>
        </w:rPr>
        <w:t>M</w:t>
      </w:r>
      <w:r w:rsidRPr="00C24F18">
        <w:rPr>
          <w:rFonts w:ascii="Times New Roman" w:hAnsi="Times New Roman" w:cs="Times New Roman"/>
          <w:color w:val="000000" w:themeColor="text1"/>
          <w:lang w:val="en-US"/>
        </w:rPr>
        <w:t xml:space="preserve"> = 0.46; </w:t>
      </w:r>
      <w:r w:rsidRPr="00C24F18">
        <w:rPr>
          <w:rFonts w:ascii="Times New Roman" w:hAnsi="Times New Roman" w:cs="Times New Roman"/>
          <w:i/>
          <w:iCs/>
          <w:color w:val="000000" w:themeColor="text1"/>
          <w:lang w:val="en-US"/>
        </w:rPr>
        <w:t>SD</w:t>
      </w:r>
      <w:r w:rsidRPr="00C24F18">
        <w:rPr>
          <w:rFonts w:ascii="Times New Roman" w:hAnsi="Times New Roman" w:cs="Times New Roman"/>
          <w:color w:val="000000" w:themeColor="text1"/>
          <w:lang w:val="en-US"/>
        </w:rPr>
        <w:t xml:space="preserve"> = 0.10).</w:t>
      </w:r>
    </w:p>
    <w:p w14:paraId="2FDAFB27" w14:textId="0B5828BC" w:rsidR="000370C8" w:rsidRPr="00C24F18" w:rsidRDefault="000370C8" w:rsidP="000370C8">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The results revealed a significant main effect of the </w:t>
      </w:r>
      <w:r w:rsidR="00974FF2" w:rsidRPr="00C24F18">
        <w:rPr>
          <w:rFonts w:ascii="Times New Roman" w:hAnsi="Times New Roman" w:cs="Times New Roman"/>
          <w:color w:val="000000" w:themeColor="text1"/>
          <w:lang w:val="en-US"/>
        </w:rPr>
        <w:t>sub</w:t>
      </w:r>
      <w:r w:rsidRPr="00C24F18">
        <w:rPr>
          <w:rFonts w:ascii="Times New Roman" w:hAnsi="Times New Roman" w:cs="Times New Roman"/>
          <w:color w:val="000000" w:themeColor="text1"/>
          <w:lang w:val="en-US"/>
        </w:rPr>
        <w:t xml:space="preserve">groups, </w:t>
      </w:r>
      <w:proofErr w:type="gramStart"/>
      <w:r w:rsidRPr="00C24F18">
        <w:rPr>
          <w:rFonts w:ascii="Times New Roman" w:hAnsi="Times New Roman" w:cs="Times New Roman"/>
          <w:i/>
          <w:iCs/>
          <w:color w:val="000000" w:themeColor="text1"/>
          <w:lang w:val="en-US"/>
        </w:rPr>
        <w:t>F</w:t>
      </w:r>
      <w:r w:rsidRPr="00C24F18">
        <w:rPr>
          <w:rFonts w:ascii="Times New Roman" w:hAnsi="Times New Roman" w:cs="Times New Roman"/>
          <w:color w:val="000000" w:themeColor="text1"/>
          <w:lang w:val="en-US"/>
        </w:rPr>
        <w:t>(</w:t>
      </w:r>
      <w:proofErr w:type="gramEnd"/>
      <w:r w:rsidRPr="00C24F18">
        <w:rPr>
          <w:rFonts w:ascii="Times New Roman" w:hAnsi="Times New Roman" w:cs="Times New Roman"/>
          <w:color w:val="000000" w:themeColor="text1"/>
          <w:lang w:val="en-US"/>
        </w:rPr>
        <w:t xml:space="preserve">3,123) = 8.94, </w:t>
      </w:r>
      <w:r w:rsidRPr="00C24F18">
        <w:rPr>
          <w:rFonts w:ascii="Times New Roman" w:hAnsi="Times New Roman" w:cs="Times New Roman"/>
          <w:i/>
          <w:iCs/>
          <w:color w:val="000000" w:themeColor="text1"/>
          <w:lang w:val="en-US"/>
        </w:rPr>
        <w:t>p</w:t>
      </w:r>
      <w:r w:rsidRPr="00C24F18">
        <w:rPr>
          <w:rFonts w:ascii="Times New Roman" w:hAnsi="Times New Roman" w:cs="Times New Roman"/>
          <w:color w:val="000000" w:themeColor="text1"/>
          <w:lang w:val="en-US"/>
        </w:rPr>
        <w:t xml:space="preserve"> &lt;.001, </w:t>
      </w:r>
      <w:r w:rsidRPr="00C24F18">
        <w:rPr>
          <w:rFonts w:ascii="Times New Roman" w:hAnsi="Times New Roman" w:cs="Times New Roman"/>
          <w:i/>
          <w:iCs/>
          <w:color w:val="000000" w:themeColor="text1"/>
        </w:rPr>
        <w:t>η</w:t>
      </w:r>
      <w:r w:rsidRPr="00C24F18">
        <w:rPr>
          <w:rFonts w:ascii="Times New Roman" w:hAnsi="Times New Roman" w:cs="Times New Roman"/>
          <w:i/>
          <w:iCs/>
          <w:color w:val="000000" w:themeColor="text1"/>
          <w:vertAlign w:val="subscript"/>
          <w:lang w:val="en-US"/>
        </w:rPr>
        <w:t>p</w:t>
      </w:r>
      <w:r w:rsidRPr="00C24F18">
        <w:rPr>
          <w:rFonts w:ascii="Times New Roman" w:hAnsi="Times New Roman" w:cs="Times New Roman"/>
          <w:i/>
          <w:iCs/>
          <w:color w:val="000000" w:themeColor="text1"/>
          <w:lang w:val="en-US"/>
        </w:rPr>
        <w:t>²</w:t>
      </w:r>
      <w:r w:rsidRPr="00C24F18">
        <w:rPr>
          <w:rFonts w:ascii="Times New Roman" w:hAnsi="Times New Roman" w:cs="Times New Roman"/>
          <w:color w:val="000000" w:themeColor="text1"/>
          <w:lang w:val="en-US"/>
        </w:rPr>
        <w:t xml:space="preserve"> = 0.18. Post hoc </w:t>
      </w:r>
      <w:r w:rsidR="00342772" w:rsidRPr="00C24F18">
        <w:rPr>
          <w:rFonts w:ascii="Times New Roman" w:hAnsi="Times New Roman" w:cs="Times New Roman"/>
          <w:color w:val="000000" w:themeColor="text1"/>
          <w:lang w:val="en-US"/>
        </w:rPr>
        <w:t>test</w:t>
      </w:r>
      <w:r w:rsidRPr="00C24F18">
        <w:rPr>
          <w:rFonts w:ascii="Times New Roman" w:hAnsi="Times New Roman" w:cs="Times New Roman"/>
          <w:color w:val="000000" w:themeColor="text1"/>
          <w:lang w:val="en-US"/>
        </w:rPr>
        <w:t xml:space="preserve"> revealed a significant effect of media type for right-leaning individuals (</w:t>
      </w:r>
      <w:r w:rsidRPr="00C24F18">
        <w:rPr>
          <w:rFonts w:ascii="Times New Roman" w:hAnsi="Times New Roman" w:cs="Times New Roman"/>
          <w:i/>
          <w:iCs/>
          <w:color w:val="000000" w:themeColor="text1"/>
          <w:lang w:val="en-US"/>
        </w:rPr>
        <w:t>t</w:t>
      </w:r>
      <w:r w:rsidRPr="00C24F18">
        <w:rPr>
          <w:rFonts w:ascii="Times New Roman" w:hAnsi="Times New Roman" w:cs="Times New Roman"/>
          <w:color w:val="000000" w:themeColor="text1"/>
          <w:lang w:val="en-US"/>
        </w:rPr>
        <w:t xml:space="preserve"> = -3.87, </w:t>
      </w:r>
      <w:proofErr w:type="spellStart"/>
      <w:r w:rsidRPr="00C24F18">
        <w:rPr>
          <w:rFonts w:ascii="Times New Roman" w:hAnsi="Times New Roman" w:cs="Times New Roman"/>
          <w:i/>
          <w:iCs/>
          <w:color w:val="000000" w:themeColor="text1"/>
          <w:lang w:val="en-US"/>
        </w:rPr>
        <w:t>p</w:t>
      </w:r>
      <w:r w:rsidR="00342772" w:rsidRPr="00C24F18">
        <w:rPr>
          <w:rFonts w:ascii="Times New Roman" w:hAnsi="Times New Roman" w:cs="Times New Roman"/>
          <w:i/>
          <w:iCs/>
          <w:color w:val="000000" w:themeColor="text1"/>
          <w:vertAlign w:val="subscript"/>
          <w:lang w:val="en-US"/>
        </w:rPr>
        <w:t>holm</w:t>
      </w:r>
      <w:proofErr w:type="spellEnd"/>
      <w:r w:rsidRPr="00C24F18">
        <w:rPr>
          <w:rFonts w:ascii="Times New Roman" w:hAnsi="Times New Roman" w:cs="Times New Roman"/>
          <w:color w:val="000000" w:themeColor="text1"/>
          <w:lang w:val="en-US"/>
        </w:rPr>
        <w:t xml:space="preserve"> &lt;.001, </w:t>
      </w:r>
      <w:r w:rsidRPr="00C24F18">
        <w:rPr>
          <w:rFonts w:ascii="Times New Roman" w:hAnsi="Times New Roman" w:cs="Times New Roman"/>
          <w:i/>
          <w:iCs/>
          <w:color w:val="000000" w:themeColor="text1"/>
          <w:lang w:val="en-US"/>
        </w:rPr>
        <w:t>d</w:t>
      </w:r>
      <w:r w:rsidRPr="00C24F18">
        <w:rPr>
          <w:rFonts w:ascii="Times New Roman" w:hAnsi="Times New Roman" w:cs="Times New Roman"/>
          <w:color w:val="000000" w:themeColor="text1"/>
          <w:lang w:val="en-US"/>
        </w:rPr>
        <w:t xml:space="preserve"> = - 0.72</w:t>
      </w:r>
      <w:r w:rsidR="00342772" w:rsidRPr="00C24F18">
        <w:rPr>
          <w:rFonts w:ascii="Times New Roman" w:hAnsi="Times New Roman" w:cs="Times New Roman"/>
          <w:color w:val="000000" w:themeColor="text1"/>
          <w:lang w:val="en-US"/>
        </w:rPr>
        <w:t xml:space="preserve">, </w:t>
      </w:r>
      <w:r w:rsidR="00342772" w:rsidRPr="00C24F18">
        <w:rPr>
          <w:rFonts w:ascii="Times New Roman" w:hAnsi="Times New Roman" w:cs="Times New Roman"/>
          <w:i/>
          <w:iCs/>
          <w:color w:val="000000" w:themeColor="text1"/>
          <w:lang w:val="en-US"/>
        </w:rPr>
        <w:t>9</w:t>
      </w:r>
      <w:r w:rsidR="00C06C78" w:rsidRPr="00C24F18">
        <w:rPr>
          <w:rFonts w:ascii="Times New Roman" w:hAnsi="Times New Roman" w:cs="Times New Roman"/>
          <w:i/>
          <w:iCs/>
          <w:color w:val="000000" w:themeColor="text1"/>
          <w:lang w:val="en-US"/>
        </w:rPr>
        <w:t>5</w:t>
      </w:r>
      <w:r w:rsidR="00342772" w:rsidRPr="00C24F18">
        <w:rPr>
          <w:rFonts w:ascii="Times New Roman" w:hAnsi="Times New Roman" w:cs="Times New Roman"/>
          <w:i/>
          <w:iCs/>
          <w:color w:val="000000" w:themeColor="text1"/>
          <w:lang w:val="en-US"/>
        </w:rPr>
        <w:t>%</w:t>
      </w:r>
      <w:r w:rsidR="00C06C78" w:rsidRPr="00C24F18">
        <w:rPr>
          <w:rFonts w:ascii="Times New Roman" w:hAnsi="Times New Roman" w:cs="Times New Roman"/>
          <w:i/>
          <w:iCs/>
          <w:color w:val="000000" w:themeColor="text1"/>
          <w:lang w:val="en-US"/>
        </w:rPr>
        <w:t xml:space="preserve"> </w:t>
      </w:r>
      <w:r w:rsidR="00342772" w:rsidRPr="00C24F18">
        <w:rPr>
          <w:rFonts w:ascii="Times New Roman" w:hAnsi="Times New Roman" w:cs="Times New Roman"/>
          <w:i/>
          <w:iCs/>
          <w:color w:val="000000" w:themeColor="text1"/>
          <w:lang w:val="en-US"/>
        </w:rPr>
        <w:t>CI</w:t>
      </w:r>
      <w:r w:rsidR="00342772" w:rsidRPr="00C24F18">
        <w:rPr>
          <w:rFonts w:ascii="Times New Roman" w:hAnsi="Times New Roman" w:cs="Times New Roman"/>
          <w:color w:val="000000" w:themeColor="text1"/>
          <w:lang w:val="en-US"/>
        </w:rPr>
        <w:t xml:space="preserve"> </w:t>
      </w:r>
      <w:r w:rsidR="00ED344E" w:rsidRPr="00C24F18">
        <w:rPr>
          <w:rFonts w:ascii="Times New Roman" w:hAnsi="Times New Roman" w:cs="Times New Roman"/>
          <w:color w:val="000000" w:themeColor="text1"/>
          <w:lang w:val="en-US"/>
        </w:rPr>
        <w:t>[</w:t>
      </w:r>
      <w:r w:rsidR="00342772" w:rsidRPr="00C24F18">
        <w:rPr>
          <w:rFonts w:ascii="Times New Roman" w:hAnsi="Times New Roman" w:cs="Times New Roman"/>
          <w:color w:val="000000" w:themeColor="text1"/>
          <w:lang w:val="en-US"/>
        </w:rPr>
        <w:t>-1.23, -0.21</w:t>
      </w:r>
      <w:r w:rsidR="00ED344E" w:rsidRPr="00C24F18">
        <w:rPr>
          <w:rFonts w:ascii="Times New Roman" w:hAnsi="Times New Roman" w:cs="Times New Roman"/>
          <w:color w:val="000000" w:themeColor="text1"/>
          <w:sz w:val="22"/>
          <w:szCs w:val="22"/>
          <w:lang w:val="en-US"/>
        </w:rPr>
        <w:t>]</w:t>
      </w:r>
      <w:r w:rsidRPr="00C24F18">
        <w:rPr>
          <w:rFonts w:ascii="Times New Roman" w:hAnsi="Times New Roman" w:cs="Times New Roman"/>
          <w:color w:val="000000" w:themeColor="text1"/>
          <w:lang w:val="en-US"/>
        </w:rPr>
        <w:t>) with more similarity in the congruent condition (</w:t>
      </w:r>
      <w:r w:rsidRPr="00C24F18">
        <w:rPr>
          <w:rFonts w:ascii="Times New Roman" w:hAnsi="Times New Roman" w:cs="Times New Roman"/>
          <w:i/>
          <w:iCs/>
          <w:color w:val="000000" w:themeColor="text1"/>
          <w:lang w:val="en-US"/>
        </w:rPr>
        <w:t>M</w:t>
      </w:r>
      <w:r w:rsidRPr="00C24F18">
        <w:rPr>
          <w:rFonts w:ascii="Times New Roman" w:hAnsi="Times New Roman" w:cs="Times New Roman"/>
          <w:color w:val="000000" w:themeColor="text1"/>
          <w:lang w:val="en-US"/>
        </w:rPr>
        <w:t xml:space="preserve"> = 0.57; </w:t>
      </w:r>
      <w:r w:rsidRPr="00C24F18">
        <w:rPr>
          <w:rFonts w:ascii="Times New Roman" w:hAnsi="Times New Roman" w:cs="Times New Roman"/>
          <w:i/>
          <w:iCs/>
          <w:color w:val="000000" w:themeColor="text1"/>
          <w:lang w:val="en-US"/>
        </w:rPr>
        <w:t>SD</w:t>
      </w:r>
      <w:r w:rsidRPr="00C24F18">
        <w:rPr>
          <w:rFonts w:ascii="Times New Roman" w:hAnsi="Times New Roman" w:cs="Times New Roman"/>
          <w:color w:val="000000" w:themeColor="text1"/>
          <w:lang w:val="en-US"/>
        </w:rPr>
        <w:t xml:space="preserve"> = 0.08) than incongruent condition (</w:t>
      </w:r>
      <w:r w:rsidRPr="00C24F18">
        <w:rPr>
          <w:rFonts w:ascii="Times New Roman" w:hAnsi="Times New Roman" w:cs="Times New Roman"/>
          <w:i/>
          <w:iCs/>
          <w:color w:val="000000" w:themeColor="text1"/>
          <w:lang w:val="en-US"/>
        </w:rPr>
        <w:t>M</w:t>
      </w:r>
      <w:r w:rsidRPr="00C24F18">
        <w:rPr>
          <w:rFonts w:ascii="Times New Roman" w:hAnsi="Times New Roman" w:cs="Times New Roman"/>
          <w:color w:val="000000" w:themeColor="text1"/>
          <w:lang w:val="en-US"/>
        </w:rPr>
        <w:t xml:space="preserve"> = 0.50; </w:t>
      </w:r>
      <w:r w:rsidRPr="00C24F18">
        <w:rPr>
          <w:rFonts w:ascii="Times New Roman" w:hAnsi="Times New Roman" w:cs="Times New Roman"/>
          <w:i/>
          <w:iCs/>
          <w:color w:val="000000" w:themeColor="text1"/>
          <w:lang w:val="en-US"/>
        </w:rPr>
        <w:t>SD</w:t>
      </w:r>
      <w:r w:rsidRPr="00C24F18">
        <w:rPr>
          <w:rFonts w:ascii="Times New Roman" w:hAnsi="Times New Roman" w:cs="Times New Roman"/>
          <w:color w:val="000000" w:themeColor="text1"/>
          <w:lang w:val="en-US"/>
        </w:rPr>
        <w:t xml:space="preserve"> = 0.06). This effect was not found for left-leaning individuals (</w:t>
      </w:r>
      <w:r w:rsidRPr="00C24F18">
        <w:rPr>
          <w:rFonts w:ascii="Times New Roman" w:hAnsi="Times New Roman" w:cs="Times New Roman"/>
          <w:i/>
          <w:iCs/>
          <w:color w:val="000000" w:themeColor="text1"/>
          <w:lang w:val="en-US"/>
        </w:rPr>
        <w:t>t</w:t>
      </w:r>
      <w:r w:rsidRPr="00C24F18">
        <w:rPr>
          <w:rFonts w:ascii="Times New Roman" w:hAnsi="Times New Roman" w:cs="Times New Roman"/>
          <w:color w:val="000000" w:themeColor="text1"/>
          <w:lang w:val="en-US"/>
        </w:rPr>
        <w:t xml:space="preserve"> = -1.39, </w:t>
      </w:r>
      <w:proofErr w:type="spellStart"/>
      <w:r w:rsidRPr="00C24F18">
        <w:rPr>
          <w:rFonts w:ascii="Times New Roman" w:hAnsi="Times New Roman" w:cs="Times New Roman"/>
          <w:i/>
          <w:iCs/>
          <w:color w:val="000000" w:themeColor="text1"/>
          <w:lang w:val="en-US"/>
        </w:rPr>
        <w:t>p</w:t>
      </w:r>
      <w:r w:rsidR="00342772" w:rsidRPr="00C24F18">
        <w:rPr>
          <w:rFonts w:ascii="Times New Roman" w:hAnsi="Times New Roman" w:cs="Times New Roman"/>
          <w:i/>
          <w:iCs/>
          <w:color w:val="000000" w:themeColor="text1"/>
          <w:vertAlign w:val="subscript"/>
          <w:lang w:val="en-US"/>
        </w:rPr>
        <w:t>holm</w:t>
      </w:r>
      <w:proofErr w:type="spellEnd"/>
      <w:r w:rsidRPr="00C24F18">
        <w:rPr>
          <w:rFonts w:ascii="Times New Roman" w:hAnsi="Times New Roman" w:cs="Times New Roman"/>
          <w:color w:val="000000" w:themeColor="text1"/>
          <w:lang w:val="en-US"/>
        </w:rPr>
        <w:t xml:space="preserve"> = .5</w:t>
      </w:r>
      <w:r w:rsidR="000C1829" w:rsidRPr="00C24F18">
        <w:rPr>
          <w:rFonts w:ascii="Times New Roman" w:hAnsi="Times New Roman" w:cs="Times New Roman"/>
          <w:color w:val="000000" w:themeColor="text1"/>
          <w:lang w:val="en-US"/>
        </w:rPr>
        <w:t>0</w:t>
      </w:r>
      <w:r w:rsidRPr="00C24F18">
        <w:rPr>
          <w:rFonts w:ascii="Times New Roman" w:hAnsi="Times New Roman" w:cs="Times New Roman"/>
          <w:color w:val="000000" w:themeColor="text1"/>
          <w:lang w:val="en-US"/>
        </w:rPr>
        <w:t xml:space="preserve">, </w:t>
      </w:r>
      <w:r w:rsidRPr="00C24F18">
        <w:rPr>
          <w:rFonts w:ascii="Times New Roman" w:hAnsi="Times New Roman" w:cs="Times New Roman"/>
          <w:i/>
          <w:iCs/>
          <w:color w:val="000000" w:themeColor="text1"/>
          <w:lang w:val="en-US"/>
        </w:rPr>
        <w:t>d</w:t>
      </w:r>
      <w:r w:rsidRPr="00C24F18">
        <w:rPr>
          <w:rFonts w:ascii="Times New Roman" w:hAnsi="Times New Roman" w:cs="Times New Roman"/>
          <w:color w:val="000000" w:themeColor="text1"/>
          <w:lang w:val="en-US"/>
        </w:rPr>
        <w:t xml:space="preserve"> = -</w:t>
      </w:r>
      <w:r w:rsidR="00F46429" w:rsidRPr="00C24F18">
        <w:rPr>
          <w:rFonts w:ascii="Times New Roman" w:hAnsi="Times New Roman" w:cs="Times New Roman"/>
          <w:color w:val="000000" w:themeColor="text1"/>
          <w:lang w:val="en-US"/>
        </w:rPr>
        <w:t xml:space="preserve"> </w:t>
      </w:r>
      <w:r w:rsidRPr="00C24F18">
        <w:rPr>
          <w:rFonts w:ascii="Times New Roman" w:hAnsi="Times New Roman" w:cs="Times New Roman"/>
          <w:color w:val="000000" w:themeColor="text1"/>
          <w:lang w:val="en-US"/>
        </w:rPr>
        <w:t>0.27</w:t>
      </w:r>
      <w:r w:rsidR="00342772" w:rsidRPr="00C24F18">
        <w:rPr>
          <w:rFonts w:ascii="Times New Roman" w:hAnsi="Times New Roman" w:cs="Times New Roman"/>
          <w:color w:val="000000" w:themeColor="text1"/>
          <w:lang w:val="en-US"/>
        </w:rPr>
        <w:t xml:space="preserve">, </w:t>
      </w:r>
      <w:r w:rsidR="00342772" w:rsidRPr="00C24F18">
        <w:rPr>
          <w:rFonts w:ascii="Times New Roman" w:hAnsi="Times New Roman" w:cs="Times New Roman"/>
          <w:i/>
          <w:iCs/>
          <w:color w:val="000000" w:themeColor="text1"/>
          <w:lang w:val="en-US"/>
        </w:rPr>
        <w:t>95%</w:t>
      </w:r>
      <w:r w:rsidR="00F46429" w:rsidRPr="00C24F18">
        <w:rPr>
          <w:rFonts w:ascii="Times New Roman" w:hAnsi="Times New Roman" w:cs="Times New Roman"/>
          <w:i/>
          <w:iCs/>
          <w:color w:val="000000" w:themeColor="text1"/>
          <w:lang w:val="en-US"/>
        </w:rPr>
        <w:t xml:space="preserve"> </w:t>
      </w:r>
      <w:r w:rsidR="00342772" w:rsidRPr="00C24F18">
        <w:rPr>
          <w:rFonts w:ascii="Times New Roman" w:hAnsi="Times New Roman" w:cs="Times New Roman"/>
          <w:i/>
          <w:iCs/>
          <w:color w:val="000000" w:themeColor="text1"/>
          <w:lang w:val="en-US"/>
        </w:rPr>
        <w:t>CI</w:t>
      </w:r>
      <w:r w:rsidR="00342772" w:rsidRPr="00C24F18">
        <w:rPr>
          <w:rFonts w:ascii="Times New Roman" w:hAnsi="Times New Roman" w:cs="Times New Roman"/>
          <w:color w:val="000000" w:themeColor="text1"/>
          <w:lang w:val="en-US"/>
        </w:rPr>
        <w:t xml:space="preserve"> </w:t>
      </w:r>
      <w:r w:rsidR="00ED344E" w:rsidRPr="00C24F18">
        <w:rPr>
          <w:rFonts w:ascii="Times New Roman" w:hAnsi="Times New Roman" w:cs="Times New Roman"/>
          <w:color w:val="000000" w:themeColor="text1"/>
          <w:lang w:val="en-US"/>
        </w:rPr>
        <w:t>[</w:t>
      </w:r>
      <w:r w:rsidR="00342772" w:rsidRPr="00C24F18">
        <w:rPr>
          <w:rFonts w:ascii="Times New Roman" w:hAnsi="Times New Roman" w:cs="Times New Roman"/>
          <w:color w:val="000000" w:themeColor="text1"/>
          <w:lang w:val="en-US"/>
        </w:rPr>
        <w:t>-0.80, 0.25</w:t>
      </w:r>
      <w:r w:rsidR="00ED344E" w:rsidRPr="00C24F18">
        <w:rPr>
          <w:rFonts w:ascii="Times New Roman" w:hAnsi="Times New Roman" w:cs="Times New Roman"/>
          <w:color w:val="000000" w:themeColor="text1"/>
          <w:sz w:val="22"/>
          <w:szCs w:val="22"/>
          <w:lang w:val="en-US"/>
        </w:rPr>
        <w:t>]</w:t>
      </w:r>
      <w:r w:rsidRPr="00C24F18">
        <w:rPr>
          <w:rFonts w:ascii="Times New Roman" w:hAnsi="Times New Roman" w:cs="Times New Roman"/>
          <w:color w:val="000000" w:themeColor="text1"/>
          <w:lang w:val="en-US"/>
        </w:rPr>
        <w:t>). In addition, right-leaning individuals in the congruent media type condition had significantly higher similarity scores (</w:t>
      </w:r>
      <w:r w:rsidRPr="00C24F18">
        <w:rPr>
          <w:rFonts w:ascii="Times New Roman" w:hAnsi="Times New Roman" w:cs="Times New Roman"/>
          <w:i/>
          <w:iCs/>
          <w:color w:val="000000" w:themeColor="text1"/>
          <w:lang w:val="en-US"/>
        </w:rPr>
        <w:t>M</w:t>
      </w:r>
      <w:r w:rsidRPr="00C24F18">
        <w:rPr>
          <w:rFonts w:ascii="Times New Roman" w:hAnsi="Times New Roman" w:cs="Times New Roman"/>
          <w:color w:val="000000" w:themeColor="text1"/>
          <w:lang w:val="en-US"/>
        </w:rPr>
        <w:t xml:space="preserve"> = 0.57; </w:t>
      </w:r>
      <w:r w:rsidRPr="00C24F18">
        <w:rPr>
          <w:rFonts w:ascii="Times New Roman" w:hAnsi="Times New Roman" w:cs="Times New Roman"/>
          <w:i/>
          <w:iCs/>
          <w:color w:val="000000" w:themeColor="text1"/>
          <w:lang w:val="en-US"/>
        </w:rPr>
        <w:t>SD</w:t>
      </w:r>
      <w:r w:rsidRPr="00C24F18">
        <w:rPr>
          <w:rFonts w:ascii="Times New Roman" w:hAnsi="Times New Roman" w:cs="Times New Roman"/>
          <w:color w:val="000000" w:themeColor="text1"/>
          <w:lang w:val="en-US"/>
        </w:rPr>
        <w:t xml:space="preserve"> = 0.08) than left-leaning in the congruent condition (</w:t>
      </w:r>
      <w:r w:rsidRPr="00C24F18">
        <w:rPr>
          <w:rFonts w:ascii="Times New Roman" w:hAnsi="Times New Roman" w:cs="Times New Roman"/>
          <w:i/>
          <w:iCs/>
          <w:color w:val="000000" w:themeColor="text1"/>
          <w:lang w:val="en-US"/>
        </w:rPr>
        <w:t>M</w:t>
      </w:r>
      <w:r w:rsidRPr="00C24F18">
        <w:rPr>
          <w:rFonts w:ascii="Times New Roman" w:hAnsi="Times New Roman" w:cs="Times New Roman"/>
          <w:color w:val="000000" w:themeColor="text1"/>
          <w:lang w:val="en-US"/>
        </w:rPr>
        <w:t xml:space="preserve"> = 0.48, </w:t>
      </w:r>
      <w:r w:rsidRPr="00C24F18">
        <w:rPr>
          <w:rFonts w:ascii="Times New Roman" w:hAnsi="Times New Roman" w:cs="Times New Roman"/>
          <w:i/>
          <w:iCs/>
          <w:color w:val="000000" w:themeColor="text1"/>
          <w:lang w:val="en-US"/>
        </w:rPr>
        <w:t>SD</w:t>
      </w:r>
      <w:r w:rsidRPr="00C24F18">
        <w:rPr>
          <w:rFonts w:ascii="Times New Roman" w:hAnsi="Times New Roman" w:cs="Times New Roman"/>
          <w:color w:val="000000" w:themeColor="text1"/>
          <w:lang w:val="en-US"/>
        </w:rPr>
        <w:t xml:space="preserve"> = 0.10) (</w:t>
      </w:r>
      <w:r w:rsidRPr="00C24F18">
        <w:rPr>
          <w:rFonts w:ascii="Times New Roman" w:hAnsi="Times New Roman" w:cs="Times New Roman"/>
          <w:i/>
          <w:iCs/>
          <w:color w:val="000000" w:themeColor="text1"/>
          <w:lang w:val="en-US"/>
        </w:rPr>
        <w:t>t</w:t>
      </w:r>
      <w:r w:rsidRPr="00C24F18">
        <w:rPr>
          <w:rFonts w:ascii="Times New Roman" w:hAnsi="Times New Roman" w:cs="Times New Roman"/>
          <w:color w:val="000000" w:themeColor="text1"/>
          <w:lang w:val="en-US"/>
        </w:rPr>
        <w:t xml:space="preserve"> = 4.93, </w:t>
      </w:r>
      <w:proofErr w:type="spellStart"/>
      <w:r w:rsidR="00342772" w:rsidRPr="00C24F18">
        <w:rPr>
          <w:rFonts w:ascii="Times New Roman" w:hAnsi="Times New Roman" w:cs="Times New Roman"/>
          <w:i/>
          <w:iCs/>
          <w:color w:val="000000" w:themeColor="text1"/>
          <w:lang w:val="en-US"/>
        </w:rPr>
        <w:t>p</w:t>
      </w:r>
      <w:r w:rsidR="00342772" w:rsidRPr="00C24F18">
        <w:rPr>
          <w:rFonts w:ascii="Times New Roman" w:hAnsi="Times New Roman" w:cs="Times New Roman"/>
          <w:i/>
          <w:iCs/>
          <w:color w:val="000000" w:themeColor="text1"/>
          <w:vertAlign w:val="subscript"/>
          <w:lang w:val="en-US"/>
        </w:rPr>
        <w:t>holm</w:t>
      </w:r>
      <w:proofErr w:type="spellEnd"/>
      <w:r w:rsidR="00342772" w:rsidRPr="00C24F18">
        <w:rPr>
          <w:rFonts w:ascii="Times New Roman" w:hAnsi="Times New Roman" w:cs="Times New Roman"/>
          <w:color w:val="000000" w:themeColor="text1"/>
          <w:lang w:val="en-US"/>
        </w:rPr>
        <w:t xml:space="preserve"> </w:t>
      </w:r>
      <w:r w:rsidRPr="00C24F18">
        <w:rPr>
          <w:rFonts w:ascii="Times New Roman" w:hAnsi="Times New Roman" w:cs="Times New Roman"/>
          <w:color w:val="000000" w:themeColor="text1"/>
          <w:lang w:val="en-US"/>
        </w:rPr>
        <w:t xml:space="preserve">&lt; .001, </w:t>
      </w:r>
      <w:r w:rsidRPr="00C24F18">
        <w:rPr>
          <w:rFonts w:ascii="Times New Roman" w:hAnsi="Times New Roman" w:cs="Times New Roman"/>
          <w:i/>
          <w:iCs/>
          <w:color w:val="000000" w:themeColor="text1"/>
          <w:lang w:val="en-US"/>
        </w:rPr>
        <w:t>d</w:t>
      </w:r>
      <w:r w:rsidRPr="00C24F18">
        <w:rPr>
          <w:rFonts w:ascii="Times New Roman" w:hAnsi="Times New Roman" w:cs="Times New Roman"/>
          <w:color w:val="000000" w:themeColor="text1"/>
          <w:lang w:val="en-US"/>
        </w:rPr>
        <w:t xml:space="preserve"> = 0.93</w:t>
      </w:r>
      <w:r w:rsidR="00342772" w:rsidRPr="00C24F18">
        <w:rPr>
          <w:rFonts w:ascii="Times New Roman" w:hAnsi="Times New Roman" w:cs="Times New Roman"/>
          <w:color w:val="000000" w:themeColor="text1"/>
          <w:lang w:val="en-US"/>
        </w:rPr>
        <w:t xml:space="preserve">, </w:t>
      </w:r>
      <w:r w:rsidR="00342772" w:rsidRPr="00C24F18">
        <w:rPr>
          <w:rFonts w:ascii="Times New Roman" w:hAnsi="Times New Roman" w:cs="Times New Roman"/>
          <w:i/>
          <w:iCs/>
          <w:color w:val="000000" w:themeColor="text1"/>
          <w:lang w:val="en-US"/>
        </w:rPr>
        <w:t>95%</w:t>
      </w:r>
      <w:r w:rsidR="00C06C78" w:rsidRPr="00C24F18">
        <w:rPr>
          <w:rFonts w:ascii="Times New Roman" w:hAnsi="Times New Roman" w:cs="Times New Roman"/>
          <w:i/>
          <w:iCs/>
          <w:color w:val="000000" w:themeColor="text1"/>
          <w:lang w:val="en-US"/>
        </w:rPr>
        <w:t xml:space="preserve"> </w:t>
      </w:r>
      <w:r w:rsidR="00342772" w:rsidRPr="00C24F18">
        <w:rPr>
          <w:rFonts w:ascii="Times New Roman" w:hAnsi="Times New Roman" w:cs="Times New Roman"/>
          <w:i/>
          <w:iCs/>
          <w:color w:val="000000" w:themeColor="text1"/>
          <w:lang w:val="en-US"/>
        </w:rPr>
        <w:t>CI</w:t>
      </w:r>
      <w:r w:rsidR="00342772" w:rsidRPr="00C24F18">
        <w:rPr>
          <w:rFonts w:ascii="Times New Roman" w:hAnsi="Times New Roman" w:cs="Times New Roman"/>
          <w:color w:val="000000" w:themeColor="text1"/>
          <w:lang w:val="en-US"/>
        </w:rPr>
        <w:t xml:space="preserve"> </w:t>
      </w:r>
      <w:r w:rsidR="00ED344E" w:rsidRPr="00C24F18">
        <w:rPr>
          <w:rFonts w:ascii="Times New Roman" w:hAnsi="Times New Roman" w:cs="Times New Roman"/>
          <w:color w:val="000000" w:themeColor="text1"/>
          <w:lang w:val="en-US"/>
        </w:rPr>
        <w:t>[</w:t>
      </w:r>
      <w:r w:rsidR="00342772" w:rsidRPr="00C24F18">
        <w:rPr>
          <w:rFonts w:ascii="Times New Roman" w:hAnsi="Times New Roman" w:cs="Times New Roman"/>
          <w:color w:val="000000" w:themeColor="text1"/>
          <w:lang w:val="en-US"/>
        </w:rPr>
        <w:t>0.41, 1.48</w:t>
      </w:r>
      <w:r w:rsidR="00ED344E" w:rsidRPr="00C24F18">
        <w:rPr>
          <w:rFonts w:ascii="Times New Roman" w:hAnsi="Times New Roman" w:cs="Times New Roman"/>
          <w:color w:val="000000" w:themeColor="text1"/>
          <w:sz w:val="22"/>
          <w:szCs w:val="22"/>
          <w:lang w:val="en-US"/>
        </w:rPr>
        <w:t>]</w:t>
      </w:r>
      <w:r w:rsidRPr="00C24F18">
        <w:rPr>
          <w:rFonts w:ascii="Times New Roman" w:hAnsi="Times New Roman" w:cs="Times New Roman"/>
          <w:color w:val="000000" w:themeColor="text1"/>
          <w:lang w:val="en-US"/>
        </w:rPr>
        <w:t>) and  left-leaning in the incongruent condition (</w:t>
      </w:r>
      <w:r w:rsidRPr="00C24F18">
        <w:rPr>
          <w:rFonts w:ascii="Times New Roman" w:hAnsi="Times New Roman" w:cs="Times New Roman"/>
          <w:i/>
          <w:iCs/>
          <w:color w:val="000000" w:themeColor="text1"/>
          <w:lang w:val="en-US"/>
        </w:rPr>
        <w:t>M</w:t>
      </w:r>
      <w:r w:rsidRPr="00C24F18">
        <w:rPr>
          <w:rFonts w:ascii="Times New Roman" w:hAnsi="Times New Roman" w:cs="Times New Roman"/>
          <w:color w:val="000000" w:themeColor="text1"/>
          <w:lang w:val="en-US"/>
        </w:rPr>
        <w:t xml:space="preserve"> = 0.50, </w:t>
      </w:r>
      <w:r w:rsidRPr="00C24F18">
        <w:rPr>
          <w:rFonts w:ascii="Times New Roman" w:hAnsi="Times New Roman" w:cs="Times New Roman"/>
          <w:i/>
          <w:iCs/>
          <w:color w:val="000000" w:themeColor="text1"/>
          <w:lang w:val="en-US"/>
        </w:rPr>
        <w:t>SD</w:t>
      </w:r>
      <w:r w:rsidRPr="00C24F18">
        <w:rPr>
          <w:rFonts w:ascii="Times New Roman" w:hAnsi="Times New Roman" w:cs="Times New Roman"/>
          <w:color w:val="000000" w:themeColor="text1"/>
          <w:lang w:val="en-US"/>
        </w:rPr>
        <w:t xml:space="preserve"> = 0.08) (</w:t>
      </w:r>
      <w:r w:rsidRPr="00C24F18">
        <w:rPr>
          <w:rFonts w:ascii="Times New Roman" w:hAnsi="Times New Roman" w:cs="Times New Roman"/>
          <w:i/>
          <w:iCs/>
          <w:color w:val="000000" w:themeColor="text1"/>
          <w:lang w:val="en-US"/>
        </w:rPr>
        <w:t>t</w:t>
      </w:r>
      <w:r w:rsidRPr="00C24F18">
        <w:rPr>
          <w:rFonts w:ascii="Times New Roman" w:hAnsi="Times New Roman" w:cs="Times New Roman"/>
          <w:color w:val="000000" w:themeColor="text1"/>
          <w:lang w:val="en-US"/>
        </w:rPr>
        <w:t xml:space="preserve"> = 3.40, </w:t>
      </w:r>
      <w:proofErr w:type="spellStart"/>
      <w:r w:rsidR="00BE142B" w:rsidRPr="00C24F18">
        <w:rPr>
          <w:rFonts w:ascii="Times New Roman" w:hAnsi="Times New Roman" w:cs="Times New Roman"/>
          <w:i/>
          <w:iCs/>
          <w:color w:val="000000" w:themeColor="text1"/>
          <w:lang w:val="en-US"/>
        </w:rPr>
        <w:t>p</w:t>
      </w:r>
      <w:r w:rsidR="00BE142B" w:rsidRPr="00C24F18">
        <w:rPr>
          <w:rFonts w:ascii="Times New Roman" w:hAnsi="Times New Roman" w:cs="Times New Roman"/>
          <w:i/>
          <w:iCs/>
          <w:color w:val="000000" w:themeColor="text1"/>
          <w:vertAlign w:val="subscript"/>
          <w:lang w:val="en-US"/>
        </w:rPr>
        <w:t>holm</w:t>
      </w:r>
      <w:proofErr w:type="spellEnd"/>
      <w:r w:rsidRPr="00C24F18">
        <w:rPr>
          <w:rFonts w:ascii="Times New Roman" w:hAnsi="Times New Roman" w:cs="Times New Roman"/>
          <w:color w:val="000000" w:themeColor="text1"/>
          <w:lang w:val="en-US"/>
        </w:rPr>
        <w:t xml:space="preserve"> =.004, </w:t>
      </w:r>
      <w:r w:rsidRPr="00C24F18">
        <w:rPr>
          <w:rFonts w:ascii="Times New Roman" w:hAnsi="Times New Roman" w:cs="Times New Roman"/>
          <w:i/>
          <w:iCs/>
          <w:color w:val="000000" w:themeColor="text1"/>
          <w:lang w:val="en-US"/>
        </w:rPr>
        <w:t>d</w:t>
      </w:r>
      <w:r w:rsidRPr="00C24F18">
        <w:rPr>
          <w:rFonts w:ascii="Times New Roman" w:hAnsi="Times New Roman" w:cs="Times New Roman"/>
          <w:color w:val="000000" w:themeColor="text1"/>
          <w:lang w:val="en-US"/>
        </w:rPr>
        <w:t xml:space="preserve"> = 0.67</w:t>
      </w:r>
      <w:r w:rsidR="00BE142B" w:rsidRPr="00C24F18">
        <w:rPr>
          <w:rFonts w:ascii="Times New Roman" w:hAnsi="Times New Roman" w:cs="Times New Roman"/>
          <w:color w:val="000000" w:themeColor="text1"/>
          <w:lang w:val="en-US"/>
        </w:rPr>
        <w:t xml:space="preserve">, </w:t>
      </w:r>
      <w:r w:rsidR="00BE142B" w:rsidRPr="00C24F18">
        <w:rPr>
          <w:rFonts w:ascii="Times New Roman" w:hAnsi="Times New Roman" w:cs="Times New Roman"/>
          <w:i/>
          <w:iCs/>
          <w:color w:val="000000" w:themeColor="text1"/>
          <w:lang w:val="en-US"/>
        </w:rPr>
        <w:t>95%</w:t>
      </w:r>
      <w:r w:rsidR="00C06C78" w:rsidRPr="00C24F18">
        <w:rPr>
          <w:rFonts w:ascii="Times New Roman" w:hAnsi="Times New Roman" w:cs="Times New Roman"/>
          <w:i/>
          <w:iCs/>
          <w:color w:val="000000" w:themeColor="text1"/>
          <w:lang w:val="en-US"/>
        </w:rPr>
        <w:t xml:space="preserve"> </w:t>
      </w:r>
      <w:r w:rsidR="00BE142B" w:rsidRPr="00C24F18">
        <w:rPr>
          <w:rFonts w:ascii="Times New Roman" w:hAnsi="Times New Roman" w:cs="Times New Roman"/>
          <w:i/>
          <w:iCs/>
          <w:color w:val="000000" w:themeColor="text1"/>
          <w:lang w:val="en-US"/>
        </w:rPr>
        <w:t>CI</w:t>
      </w:r>
      <w:r w:rsidR="00BE142B" w:rsidRPr="00C24F18">
        <w:rPr>
          <w:rFonts w:ascii="Times New Roman" w:hAnsi="Times New Roman" w:cs="Times New Roman"/>
          <w:color w:val="000000" w:themeColor="text1"/>
          <w:lang w:val="en-US"/>
        </w:rPr>
        <w:t xml:space="preserve"> </w:t>
      </w:r>
      <w:r w:rsidR="00ED344E" w:rsidRPr="00C24F18">
        <w:rPr>
          <w:rFonts w:ascii="Times New Roman" w:hAnsi="Times New Roman" w:cs="Times New Roman"/>
          <w:color w:val="000000" w:themeColor="text1"/>
          <w:lang w:val="en-US"/>
        </w:rPr>
        <w:t>[</w:t>
      </w:r>
      <w:r w:rsidR="00BE142B" w:rsidRPr="00C24F18">
        <w:rPr>
          <w:rFonts w:ascii="Times New Roman" w:hAnsi="Times New Roman" w:cs="Times New Roman"/>
          <w:color w:val="000000" w:themeColor="text1"/>
          <w:lang w:val="en-US"/>
        </w:rPr>
        <w:t>0.13, 1.22</w:t>
      </w:r>
      <w:r w:rsidR="00ED344E" w:rsidRPr="00C24F18">
        <w:rPr>
          <w:rFonts w:ascii="Times New Roman" w:hAnsi="Times New Roman" w:cs="Times New Roman"/>
          <w:color w:val="000000" w:themeColor="text1"/>
          <w:sz w:val="22"/>
          <w:szCs w:val="22"/>
          <w:lang w:val="en-US"/>
        </w:rPr>
        <w:t>])</w:t>
      </w:r>
      <w:r w:rsidRPr="00C24F18">
        <w:rPr>
          <w:rFonts w:ascii="Times New Roman" w:hAnsi="Times New Roman" w:cs="Times New Roman"/>
          <w:color w:val="000000" w:themeColor="text1"/>
          <w:lang w:val="en-US"/>
        </w:rPr>
        <w:t>.</w:t>
      </w:r>
    </w:p>
    <w:p w14:paraId="7EE1DA2F" w14:textId="77777777" w:rsidR="000370C8" w:rsidRPr="00C24F18" w:rsidRDefault="000370C8" w:rsidP="000370C8">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The interaction between groups and temporal orientation was not significant: </w:t>
      </w:r>
      <w:proofErr w:type="gramStart"/>
      <w:r w:rsidRPr="00C24F18">
        <w:rPr>
          <w:rFonts w:ascii="Times New Roman" w:hAnsi="Times New Roman" w:cs="Times New Roman"/>
          <w:i/>
          <w:iCs/>
          <w:color w:val="000000" w:themeColor="text1"/>
          <w:lang w:val="en-US"/>
        </w:rPr>
        <w:t>F</w:t>
      </w:r>
      <w:r w:rsidRPr="00C24F18">
        <w:rPr>
          <w:rFonts w:ascii="Times New Roman" w:hAnsi="Times New Roman" w:cs="Times New Roman"/>
          <w:color w:val="000000" w:themeColor="text1"/>
          <w:lang w:val="en-US"/>
        </w:rPr>
        <w:t>(</w:t>
      </w:r>
      <w:proofErr w:type="gramEnd"/>
      <w:r w:rsidRPr="00C24F18">
        <w:rPr>
          <w:rFonts w:ascii="Times New Roman" w:hAnsi="Times New Roman" w:cs="Times New Roman"/>
          <w:color w:val="000000" w:themeColor="text1"/>
          <w:lang w:val="en-US"/>
        </w:rPr>
        <w:t xml:space="preserve">3,123) = 0.95, </w:t>
      </w:r>
      <w:r w:rsidRPr="00C24F18">
        <w:rPr>
          <w:rFonts w:ascii="Times New Roman" w:hAnsi="Times New Roman" w:cs="Times New Roman"/>
          <w:i/>
          <w:iCs/>
          <w:color w:val="000000" w:themeColor="text1"/>
          <w:lang w:val="en-US"/>
        </w:rPr>
        <w:t xml:space="preserve">p </w:t>
      </w:r>
      <w:r w:rsidRPr="00C24F18">
        <w:rPr>
          <w:rFonts w:ascii="Times New Roman" w:hAnsi="Times New Roman" w:cs="Times New Roman"/>
          <w:color w:val="000000" w:themeColor="text1"/>
          <w:lang w:val="en-US"/>
        </w:rPr>
        <w:t xml:space="preserve">= .42, </w:t>
      </w:r>
      <w:r w:rsidRPr="00C24F18">
        <w:rPr>
          <w:rFonts w:ascii="Times New Roman" w:hAnsi="Times New Roman" w:cs="Times New Roman"/>
          <w:i/>
          <w:iCs/>
          <w:color w:val="000000" w:themeColor="text1"/>
        </w:rPr>
        <w:t>η</w:t>
      </w:r>
      <w:r w:rsidRPr="00C24F18">
        <w:rPr>
          <w:rFonts w:ascii="Times New Roman" w:hAnsi="Times New Roman" w:cs="Times New Roman"/>
          <w:i/>
          <w:iCs/>
          <w:color w:val="000000" w:themeColor="text1"/>
          <w:vertAlign w:val="subscript"/>
          <w:lang w:val="en-US"/>
        </w:rPr>
        <w:t>p</w:t>
      </w:r>
      <w:r w:rsidRPr="00C24F18">
        <w:rPr>
          <w:rFonts w:ascii="Times New Roman" w:hAnsi="Times New Roman" w:cs="Times New Roman"/>
          <w:i/>
          <w:iCs/>
          <w:color w:val="000000" w:themeColor="text1"/>
          <w:lang w:val="en-US"/>
        </w:rPr>
        <w:t>²</w:t>
      </w:r>
      <w:r w:rsidRPr="00C24F18">
        <w:rPr>
          <w:rFonts w:ascii="Times New Roman" w:hAnsi="Times New Roman" w:cs="Times New Roman"/>
          <w:color w:val="000000" w:themeColor="text1"/>
          <w:lang w:val="en-US"/>
        </w:rPr>
        <w:t xml:space="preserve"> = 0.02. </w:t>
      </w:r>
    </w:p>
    <w:p w14:paraId="433FB53D" w14:textId="77777777" w:rsidR="0070674F" w:rsidRPr="00C24F18" w:rsidRDefault="0070674F" w:rsidP="000370C8">
      <w:pPr>
        <w:spacing w:line="240" w:lineRule="auto"/>
        <w:jc w:val="both"/>
        <w:rPr>
          <w:rFonts w:ascii="Times New Roman" w:hAnsi="Times New Roman" w:cs="Times New Roman"/>
          <w:b/>
          <w:bCs/>
          <w:color w:val="000000" w:themeColor="text1"/>
          <w:lang w:val="en-US"/>
        </w:rPr>
      </w:pPr>
    </w:p>
    <w:p w14:paraId="397C472B" w14:textId="265C6FF4" w:rsidR="000370C8" w:rsidRPr="00C24F18" w:rsidRDefault="000370C8" w:rsidP="000370C8">
      <w:pPr>
        <w:spacing w:line="240" w:lineRule="auto"/>
        <w:jc w:val="both"/>
        <w:rPr>
          <w:rFonts w:ascii="Times New Roman" w:hAnsi="Times New Roman" w:cs="Times New Roman"/>
          <w:i/>
          <w:iCs/>
          <w:color w:val="000000" w:themeColor="text1"/>
          <w:lang w:val="en-US"/>
        </w:rPr>
      </w:pPr>
      <w:r w:rsidRPr="00C24F18">
        <w:rPr>
          <w:rFonts w:ascii="Times New Roman" w:hAnsi="Times New Roman" w:cs="Times New Roman"/>
          <w:b/>
          <w:bCs/>
          <w:color w:val="000000" w:themeColor="text1"/>
          <w:lang w:val="en-US"/>
        </w:rPr>
        <w:lastRenderedPageBreak/>
        <w:t>Table 2.</w:t>
      </w:r>
      <w:r w:rsidRPr="00C24F18">
        <w:rPr>
          <w:rFonts w:ascii="Times New Roman" w:hAnsi="Times New Roman" w:cs="Times New Roman"/>
          <w:color w:val="000000" w:themeColor="text1"/>
          <w:lang w:val="en-US"/>
        </w:rPr>
        <w:t xml:space="preserve"> </w:t>
      </w:r>
      <w:r w:rsidRPr="00C24F18">
        <w:rPr>
          <w:rFonts w:ascii="Times New Roman" w:hAnsi="Times New Roman" w:cs="Times New Roman"/>
          <w:i/>
          <w:iCs/>
          <w:color w:val="000000" w:themeColor="text1"/>
          <w:lang w:val="en-US"/>
        </w:rPr>
        <w:t>Mean scores (with standard deviation) and confidence intervals for memories and future thoughts similarity scores by media type and groups.</w:t>
      </w:r>
    </w:p>
    <w:tbl>
      <w:tblPr>
        <w:tblStyle w:val="Tableausimple2"/>
        <w:tblW w:w="8883" w:type="dxa"/>
        <w:tblLook w:val="04A0" w:firstRow="1" w:lastRow="0" w:firstColumn="1" w:lastColumn="0" w:noHBand="0" w:noVBand="1"/>
      </w:tblPr>
      <w:tblGrid>
        <w:gridCol w:w="847"/>
        <w:gridCol w:w="986"/>
        <w:gridCol w:w="1286"/>
        <w:gridCol w:w="567"/>
        <w:gridCol w:w="1276"/>
        <w:gridCol w:w="1275"/>
        <w:gridCol w:w="1276"/>
        <w:gridCol w:w="1370"/>
      </w:tblGrid>
      <w:tr w:rsidR="00C24F18" w:rsidRPr="00C24F18" w14:paraId="03760D1A" w14:textId="77777777" w:rsidTr="001F32D7">
        <w:trPr>
          <w:cnfStyle w:val="100000000000" w:firstRow="1" w:lastRow="0" w:firstColumn="0" w:lastColumn="0" w:oddVBand="0" w:evenVBand="0" w:oddHBand="0"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847" w:type="dxa"/>
          </w:tcPr>
          <w:p w14:paraId="6FC30D77" w14:textId="77777777" w:rsidR="000370C8" w:rsidRPr="00C24F18" w:rsidRDefault="000370C8" w:rsidP="001F32D7">
            <w:pPr>
              <w:jc w:val="center"/>
              <w:rPr>
                <w:rFonts w:ascii="Times New Roman" w:hAnsi="Times New Roman" w:cs="Times New Roman"/>
                <w:b w:val="0"/>
                <w:bCs w:val="0"/>
                <w:i/>
                <w:iCs/>
                <w:color w:val="000000" w:themeColor="text1"/>
                <w:sz w:val="22"/>
                <w:szCs w:val="22"/>
              </w:rPr>
            </w:pPr>
            <w:r w:rsidRPr="00C24F18">
              <w:rPr>
                <w:rFonts w:ascii="Times New Roman" w:hAnsi="Times New Roman" w:cs="Times New Roman"/>
                <w:color w:val="000000" w:themeColor="text1"/>
                <w:sz w:val="22"/>
                <w:szCs w:val="22"/>
              </w:rPr>
              <w:t xml:space="preserve">Media </w:t>
            </w:r>
            <w:proofErr w:type="spellStart"/>
            <w:r w:rsidRPr="00C24F18">
              <w:rPr>
                <w:rFonts w:ascii="Times New Roman" w:hAnsi="Times New Roman" w:cs="Times New Roman"/>
                <w:color w:val="000000" w:themeColor="text1"/>
                <w:sz w:val="22"/>
                <w:szCs w:val="22"/>
              </w:rPr>
              <w:t>Outlet</w:t>
            </w:r>
            <w:proofErr w:type="spellEnd"/>
          </w:p>
        </w:tc>
        <w:tc>
          <w:tcPr>
            <w:tcW w:w="986" w:type="dxa"/>
          </w:tcPr>
          <w:p w14:paraId="28E88E0F" w14:textId="2BAF6DA4" w:rsidR="000370C8" w:rsidRPr="00C24F18" w:rsidRDefault="000370C8" w:rsidP="001F32D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proofErr w:type="spellStart"/>
            <w:r w:rsidRPr="00C24F18">
              <w:rPr>
                <w:rFonts w:ascii="Times New Roman" w:hAnsi="Times New Roman" w:cs="Times New Roman"/>
                <w:color w:val="000000" w:themeColor="text1"/>
                <w:sz w:val="22"/>
                <w:szCs w:val="22"/>
              </w:rPr>
              <w:t>Political</w:t>
            </w:r>
            <w:proofErr w:type="spellEnd"/>
            <w:r w:rsidRPr="00C24F18">
              <w:rPr>
                <w:rFonts w:ascii="Times New Roman" w:hAnsi="Times New Roman" w:cs="Times New Roman"/>
                <w:color w:val="000000" w:themeColor="text1"/>
                <w:sz w:val="22"/>
                <w:szCs w:val="22"/>
              </w:rPr>
              <w:t xml:space="preserve"> I</w:t>
            </w:r>
            <w:r w:rsidR="007D0682" w:rsidRPr="00C24F18">
              <w:rPr>
                <w:rFonts w:ascii="Times New Roman" w:hAnsi="Times New Roman" w:cs="Times New Roman"/>
                <w:color w:val="000000" w:themeColor="text1"/>
                <w:sz w:val="22"/>
                <w:szCs w:val="22"/>
              </w:rPr>
              <w:t>D</w:t>
            </w:r>
          </w:p>
        </w:tc>
        <w:tc>
          <w:tcPr>
            <w:tcW w:w="1286" w:type="dxa"/>
          </w:tcPr>
          <w:p w14:paraId="7C9EAAA4" w14:textId="77777777" w:rsidR="000370C8" w:rsidRPr="00C24F18" w:rsidRDefault="000370C8" w:rsidP="001F32D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C24F18">
              <w:rPr>
                <w:rFonts w:ascii="Times New Roman" w:hAnsi="Times New Roman" w:cs="Times New Roman"/>
                <w:color w:val="000000" w:themeColor="text1"/>
                <w:sz w:val="22"/>
                <w:szCs w:val="22"/>
              </w:rPr>
              <w:t>Groups</w:t>
            </w:r>
          </w:p>
        </w:tc>
        <w:tc>
          <w:tcPr>
            <w:tcW w:w="567" w:type="dxa"/>
          </w:tcPr>
          <w:p w14:paraId="6E054392" w14:textId="77777777" w:rsidR="000370C8" w:rsidRPr="00C24F18" w:rsidRDefault="000370C8" w:rsidP="001F32D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color w:val="000000" w:themeColor="text1"/>
                <w:sz w:val="22"/>
                <w:szCs w:val="22"/>
              </w:rPr>
            </w:pPr>
            <w:r w:rsidRPr="00C24F18">
              <w:rPr>
                <w:rFonts w:ascii="Times New Roman" w:hAnsi="Times New Roman" w:cs="Times New Roman"/>
                <w:color w:val="000000" w:themeColor="text1"/>
                <w:sz w:val="22"/>
                <w:szCs w:val="22"/>
              </w:rPr>
              <w:t>N</w:t>
            </w:r>
          </w:p>
        </w:tc>
        <w:tc>
          <w:tcPr>
            <w:tcW w:w="1276" w:type="dxa"/>
          </w:tcPr>
          <w:p w14:paraId="5AFE2AC1" w14:textId="77777777" w:rsidR="000370C8" w:rsidRPr="00C24F18" w:rsidRDefault="000370C8" w:rsidP="001F32D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color w:val="000000" w:themeColor="text1"/>
                <w:sz w:val="22"/>
                <w:szCs w:val="22"/>
              </w:rPr>
            </w:pPr>
            <w:proofErr w:type="spellStart"/>
            <w:r w:rsidRPr="00C24F18">
              <w:rPr>
                <w:rFonts w:ascii="Times New Roman" w:hAnsi="Times New Roman" w:cs="Times New Roman"/>
                <w:color w:val="000000" w:themeColor="text1"/>
                <w:sz w:val="22"/>
                <w:szCs w:val="22"/>
              </w:rPr>
              <w:t>Memories</w:t>
            </w:r>
            <w:proofErr w:type="spellEnd"/>
            <w:r w:rsidRPr="00C24F18">
              <w:rPr>
                <w:rFonts w:ascii="Times New Roman" w:hAnsi="Times New Roman" w:cs="Times New Roman"/>
                <w:color w:val="000000" w:themeColor="text1"/>
                <w:sz w:val="22"/>
                <w:szCs w:val="22"/>
              </w:rPr>
              <w:t xml:space="preserve"> </w:t>
            </w:r>
            <w:proofErr w:type="spellStart"/>
            <w:r w:rsidRPr="00C24F18">
              <w:rPr>
                <w:rFonts w:ascii="Times New Roman" w:hAnsi="Times New Roman" w:cs="Times New Roman"/>
                <w:color w:val="000000" w:themeColor="text1"/>
                <w:sz w:val="22"/>
                <w:szCs w:val="22"/>
              </w:rPr>
              <w:t>Similarity</w:t>
            </w:r>
            <w:proofErr w:type="spellEnd"/>
          </w:p>
        </w:tc>
        <w:tc>
          <w:tcPr>
            <w:tcW w:w="1275" w:type="dxa"/>
          </w:tcPr>
          <w:p w14:paraId="63BB0B8C" w14:textId="77777777" w:rsidR="000370C8" w:rsidRPr="00C24F18" w:rsidRDefault="000370C8" w:rsidP="001F32D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color w:val="000000" w:themeColor="text1"/>
                <w:sz w:val="22"/>
                <w:szCs w:val="22"/>
              </w:rPr>
            </w:pPr>
            <w:r w:rsidRPr="00C24F18">
              <w:rPr>
                <w:rFonts w:ascii="Times New Roman" w:hAnsi="Times New Roman" w:cs="Times New Roman"/>
                <w:color w:val="000000" w:themeColor="text1"/>
                <w:sz w:val="22"/>
                <w:szCs w:val="22"/>
              </w:rPr>
              <w:t xml:space="preserve">95% CI  </w:t>
            </w:r>
          </w:p>
        </w:tc>
        <w:tc>
          <w:tcPr>
            <w:tcW w:w="1276" w:type="dxa"/>
          </w:tcPr>
          <w:p w14:paraId="19B6E71C" w14:textId="77777777" w:rsidR="000370C8" w:rsidRPr="00C24F18" w:rsidRDefault="000370C8" w:rsidP="001F32D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color w:val="000000" w:themeColor="text1"/>
                <w:sz w:val="22"/>
                <w:szCs w:val="22"/>
              </w:rPr>
            </w:pPr>
            <w:r w:rsidRPr="00C24F18">
              <w:rPr>
                <w:rFonts w:ascii="Times New Roman" w:hAnsi="Times New Roman" w:cs="Times New Roman"/>
                <w:color w:val="000000" w:themeColor="text1"/>
                <w:sz w:val="22"/>
                <w:szCs w:val="22"/>
              </w:rPr>
              <w:t xml:space="preserve">Future </w:t>
            </w:r>
            <w:proofErr w:type="spellStart"/>
            <w:r w:rsidRPr="00C24F18">
              <w:rPr>
                <w:rFonts w:ascii="Times New Roman" w:hAnsi="Times New Roman" w:cs="Times New Roman"/>
                <w:color w:val="000000" w:themeColor="text1"/>
                <w:sz w:val="22"/>
                <w:szCs w:val="22"/>
              </w:rPr>
              <w:t>Thoughts</w:t>
            </w:r>
            <w:proofErr w:type="spellEnd"/>
            <w:r w:rsidRPr="00C24F18">
              <w:rPr>
                <w:rFonts w:ascii="Times New Roman" w:hAnsi="Times New Roman" w:cs="Times New Roman"/>
                <w:color w:val="000000" w:themeColor="text1"/>
                <w:sz w:val="22"/>
                <w:szCs w:val="22"/>
              </w:rPr>
              <w:t xml:space="preserve"> </w:t>
            </w:r>
            <w:proofErr w:type="spellStart"/>
            <w:r w:rsidRPr="00C24F18">
              <w:rPr>
                <w:rFonts w:ascii="Times New Roman" w:hAnsi="Times New Roman" w:cs="Times New Roman"/>
                <w:color w:val="000000" w:themeColor="text1"/>
                <w:sz w:val="22"/>
                <w:szCs w:val="22"/>
              </w:rPr>
              <w:t>Similarity</w:t>
            </w:r>
            <w:proofErr w:type="spellEnd"/>
          </w:p>
        </w:tc>
        <w:tc>
          <w:tcPr>
            <w:tcW w:w="1370" w:type="dxa"/>
          </w:tcPr>
          <w:p w14:paraId="18CCCA35" w14:textId="77777777" w:rsidR="000370C8" w:rsidRPr="00C24F18" w:rsidRDefault="000370C8" w:rsidP="001F32D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color w:val="000000" w:themeColor="text1"/>
                <w:sz w:val="22"/>
                <w:szCs w:val="22"/>
              </w:rPr>
            </w:pPr>
            <w:r w:rsidRPr="00C24F18">
              <w:rPr>
                <w:rFonts w:ascii="Times New Roman" w:hAnsi="Times New Roman" w:cs="Times New Roman"/>
                <w:color w:val="000000" w:themeColor="text1"/>
                <w:sz w:val="22"/>
                <w:szCs w:val="22"/>
              </w:rPr>
              <w:t xml:space="preserve">95% CI </w:t>
            </w:r>
          </w:p>
        </w:tc>
      </w:tr>
      <w:tr w:rsidR="00C24F18" w:rsidRPr="00C24F18" w14:paraId="1C68CD4E" w14:textId="77777777" w:rsidTr="001F32D7">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847" w:type="dxa"/>
            <w:tcBorders>
              <w:bottom w:val="nil"/>
            </w:tcBorders>
          </w:tcPr>
          <w:p w14:paraId="62E15A9C" w14:textId="77777777" w:rsidR="000370C8" w:rsidRPr="00C24F18" w:rsidRDefault="000370C8" w:rsidP="001F32D7">
            <w:pPr>
              <w:jc w:val="center"/>
              <w:rPr>
                <w:rFonts w:ascii="Times New Roman" w:hAnsi="Times New Roman" w:cs="Times New Roman"/>
                <w:b w:val="0"/>
                <w:bCs w:val="0"/>
                <w:i/>
                <w:iCs/>
                <w:color w:val="000000" w:themeColor="text1"/>
                <w:sz w:val="22"/>
                <w:szCs w:val="22"/>
              </w:rPr>
            </w:pPr>
            <w:r w:rsidRPr="00C24F18">
              <w:rPr>
                <w:rFonts w:ascii="Times New Roman" w:hAnsi="Times New Roman" w:cs="Times New Roman"/>
                <w:b w:val="0"/>
                <w:bCs w:val="0"/>
                <w:color w:val="000000" w:themeColor="text1"/>
                <w:sz w:val="22"/>
                <w:szCs w:val="22"/>
              </w:rPr>
              <w:t>CNN</w:t>
            </w:r>
          </w:p>
        </w:tc>
        <w:tc>
          <w:tcPr>
            <w:tcW w:w="986" w:type="dxa"/>
            <w:tcBorders>
              <w:bottom w:val="nil"/>
            </w:tcBorders>
          </w:tcPr>
          <w:p w14:paraId="7A5E0D67" w14:textId="77777777" w:rsidR="000370C8" w:rsidRPr="00C24F18" w:rsidRDefault="000370C8" w:rsidP="001F32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proofErr w:type="spellStart"/>
            <w:r w:rsidRPr="00C24F18">
              <w:rPr>
                <w:rFonts w:ascii="Times New Roman" w:hAnsi="Times New Roman" w:cs="Times New Roman"/>
                <w:color w:val="000000" w:themeColor="text1"/>
                <w:sz w:val="22"/>
                <w:szCs w:val="22"/>
              </w:rPr>
              <w:t>Left</w:t>
            </w:r>
            <w:proofErr w:type="spellEnd"/>
          </w:p>
        </w:tc>
        <w:tc>
          <w:tcPr>
            <w:tcW w:w="1286" w:type="dxa"/>
            <w:tcBorders>
              <w:bottom w:val="nil"/>
            </w:tcBorders>
          </w:tcPr>
          <w:p w14:paraId="0535167E" w14:textId="77777777" w:rsidR="000370C8" w:rsidRPr="00C24F18" w:rsidRDefault="000370C8" w:rsidP="001F32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proofErr w:type="spellStart"/>
            <w:r w:rsidRPr="00C24F18">
              <w:rPr>
                <w:rFonts w:ascii="Times New Roman" w:hAnsi="Times New Roman" w:cs="Times New Roman"/>
                <w:color w:val="000000" w:themeColor="text1"/>
                <w:sz w:val="22"/>
                <w:szCs w:val="22"/>
              </w:rPr>
              <w:t>Left</w:t>
            </w:r>
            <w:proofErr w:type="spellEnd"/>
            <w:r w:rsidRPr="00C24F18">
              <w:rPr>
                <w:rFonts w:ascii="Times New Roman" w:hAnsi="Times New Roman" w:cs="Times New Roman"/>
                <w:color w:val="000000" w:themeColor="text1"/>
                <w:sz w:val="22"/>
                <w:szCs w:val="22"/>
              </w:rPr>
              <w:t xml:space="preserve"> congruent</w:t>
            </w:r>
          </w:p>
        </w:tc>
        <w:tc>
          <w:tcPr>
            <w:tcW w:w="567" w:type="dxa"/>
            <w:tcBorders>
              <w:bottom w:val="nil"/>
            </w:tcBorders>
          </w:tcPr>
          <w:p w14:paraId="60AC8CCE" w14:textId="77777777" w:rsidR="000370C8" w:rsidRPr="00C24F18" w:rsidRDefault="000370C8" w:rsidP="001F32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C24F18">
              <w:rPr>
                <w:rFonts w:ascii="Times New Roman" w:hAnsi="Times New Roman" w:cs="Times New Roman"/>
                <w:color w:val="000000" w:themeColor="text1"/>
                <w:sz w:val="22"/>
                <w:szCs w:val="22"/>
              </w:rPr>
              <w:t>32</w:t>
            </w:r>
          </w:p>
        </w:tc>
        <w:tc>
          <w:tcPr>
            <w:tcW w:w="1276" w:type="dxa"/>
            <w:tcBorders>
              <w:bottom w:val="nil"/>
            </w:tcBorders>
          </w:tcPr>
          <w:p w14:paraId="56A29B0B" w14:textId="77777777" w:rsidR="000370C8" w:rsidRPr="00C24F18" w:rsidRDefault="000370C8" w:rsidP="001F32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C24F18">
              <w:rPr>
                <w:rFonts w:ascii="Times New Roman" w:hAnsi="Times New Roman" w:cs="Times New Roman"/>
                <w:color w:val="000000" w:themeColor="text1"/>
                <w:sz w:val="22"/>
                <w:szCs w:val="22"/>
              </w:rPr>
              <w:t>0.51 (0.12)</w:t>
            </w:r>
          </w:p>
        </w:tc>
        <w:tc>
          <w:tcPr>
            <w:tcW w:w="1275" w:type="dxa"/>
            <w:tcBorders>
              <w:bottom w:val="nil"/>
            </w:tcBorders>
          </w:tcPr>
          <w:p w14:paraId="3722D787" w14:textId="77777777" w:rsidR="000370C8" w:rsidRPr="00C24F18" w:rsidRDefault="000370C8" w:rsidP="001F32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C24F18">
              <w:rPr>
                <w:rFonts w:ascii="Times New Roman" w:hAnsi="Times New Roman" w:cs="Times New Roman"/>
                <w:color w:val="000000" w:themeColor="text1"/>
                <w:sz w:val="22"/>
                <w:szCs w:val="22"/>
              </w:rPr>
              <w:t>[0.47, 0.56]</w:t>
            </w:r>
          </w:p>
        </w:tc>
        <w:tc>
          <w:tcPr>
            <w:tcW w:w="1276" w:type="dxa"/>
            <w:tcBorders>
              <w:bottom w:val="nil"/>
            </w:tcBorders>
          </w:tcPr>
          <w:p w14:paraId="4EB32A69" w14:textId="77777777" w:rsidR="000370C8" w:rsidRPr="00C24F18" w:rsidRDefault="000370C8" w:rsidP="001F32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C24F18">
              <w:rPr>
                <w:rFonts w:ascii="Times New Roman" w:hAnsi="Times New Roman" w:cs="Times New Roman"/>
                <w:color w:val="000000" w:themeColor="text1"/>
                <w:sz w:val="22"/>
                <w:szCs w:val="22"/>
              </w:rPr>
              <w:t>0.44 (0.12)</w:t>
            </w:r>
          </w:p>
        </w:tc>
        <w:tc>
          <w:tcPr>
            <w:tcW w:w="1370" w:type="dxa"/>
            <w:tcBorders>
              <w:bottom w:val="nil"/>
            </w:tcBorders>
          </w:tcPr>
          <w:p w14:paraId="4A6EEC37" w14:textId="77777777" w:rsidR="000370C8" w:rsidRPr="00C24F18" w:rsidRDefault="000370C8" w:rsidP="001F32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C24F18">
              <w:rPr>
                <w:rFonts w:ascii="Times New Roman" w:hAnsi="Times New Roman" w:cs="Times New Roman"/>
                <w:color w:val="000000" w:themeColor="text1"/>
                <w:sz w:val="22"/>
                <w:szCs w:val="22"/>
              </w:rPr>
              <w:t>[0.39, 0.48]</w:t>
            </w:r>
          </w:p>
        </w:tc>
      </w:tr>
      <w:tr w:rsidR="00C24F18" w:rsidRPr="00C24F18" w14:paraId="54E5F4DA" w14:textId="77777777" w:rsidTr="001F32D7">
        <w:trPr>
          <w:trHeight w:val="405"/>
        </w:trPr>
        <w:tc>
          <w:tcPr>
            <w:cnfStyle w:val="001000000000" w:firstRow="0" w:lastRow="0" w:firstColumn="1" w:lastColumn="0" w:oddVBand="0" w:evenVBand="0" w:oddHBand="0" w:evenHBand="0" w:firstRowFirstColumn="0" w:firstRowLastColumn="0" w:lastRowFirstColumn="0" w:lastRowLastColumn="0"/>
            <w:tcW w:w="847" w:type="dxa"/>
            <w:tcBorders>
              <w:top w:val="nil"/>
              <w:bottom w:val="single" w:sz="4" w:space="0" w:color="7F7F7F" w:themeColor="text1" w:themeTint="80"/>
            </w:tcBorders>
          </w:tcPr>
          <w:p w14:paraId="7B98DC35" w14:textId="77777777" w:rsidR="000370C8" w:rsidRPr="00C24F18" w:rsidRDefault="000370C8" w:rsidP="001F32D7">
            <w:pPr>
              <w:jc w:val="center"/>
              <w:rPr>
                <w:rFonts w:ascii="Times New Roman" w:hAnsi="Times New Roman" w:cs="Times New Roman"/>
                <w:b w:val="0"/>
                <w:bCs w:val="0"/>
                <w:i/>
                <w:iCs/>
                <w:color w:val="000000" w:themeColor="text1"/>
                <w:sz w:val="22"/>
                <w:szCs w:val="22"/>
              </w:rPr>
            </w:pPr>
          </w:p>
        </w:tc>
        <w:tc>
          <w:tcPr>
            <w:tcW w:w="986" w:type="dxa"/>
            <w:tcBorders>
              <w:top w:val="nil"/>
              <w:bottom w:val="single" w:sz="4" w:space="0" w:color="7F7F7F" w:themeColor="text1" w:themeTint="80"/>
            </w:tcBorders>
          </w:tcPr>
          <w:p w14:paraId="3244EA45" w14:textId="77777777" w:rsidR="000370C8" w:rsidRPr="00C24F18" w:rsidRDefault="000370C8" w:rsidP="001F32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C24F18">
              <w:rPr>
                <w:rFonts w:ascii="Times New Roman" w:hAnsi="Times New Roman" w:cs="Times New Roman"/>
                <w:color w:val="000000" w:themeColor="text1"/>
                <w:sz w:val="22"/>
                <w:szCs w:val="22"/>
              </w:rPr>
              <w:t>Right</w:t>
            </w:r>
          </w:p>
        </w:tc>
        <w:tc>
          <w:tcPr>
            <w:tcW w:w="1286" w:type="dxa"/>
            <w:tcBorders>
              <w:top w:val="nil"/>
              <w:bottom w:val="single" w:sz="4" w:space="0" w:color="7F7F7F" w:themeColor="text1" w:themeTint="80"/>
            </w:tcBorders>
          </w:tcPr>
          <w:p w14:paraId="18DC2D10" w14:textId="77777777" w:rsidR="000370C8" w:rsidRPr="00C24F18" w:rsidRDefault="000370C8" w:rsidP="001F32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C24F18">
              <w:rPr>
                <w:rFonts w:ascii="Times New Roman" w:hAnsi="Times New Roman" w:cs="Times New Roman"/>
                <w:color w:val="000000" w:themeColor="text1"/>
                <w:sz w:val="22"/>
                <w:szCs w:val="22"/>
              </w:rPr>
              <w:t>Right incongruent</w:t>
            </w:r>
          </w:p>
        </w:tc>
        <w:tc>
          <w:tcPr>
            <w:tcW w:w="567" w:type="dxa"/>
            <w:tcBorders>
              <w:top w:val="nil"/>
              <w:bottom w:val="single" w:sz="4" w:space="0" w:color="7F7F7F" w:themeColor="text1" w:themeTint="80"/>
            </w:tcBorders>
          </w:tcPr>
          <w:p w14:paraId="51B98A0A" w14:textId="77777777" w:rsidR="000370C8" w:rsidRPr="00C24F18" w:rsidRDefault="000370C8" w:rsidP="001F32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C24F18">
              <w:rPr>
                <w:rFonts w:ascii="Times New Roman" w:hAnsi="Times New Roman" w:cs="Times New Roman"/>
                <w:color w:val="000000" w:themeColor="text1"/>
                <w:sz w:val="22"/>
                <w:szCs w:val="22"/>
              </w:rPr>
              <w:t>37</w:t>
            </w:r>
          </w:p>
        </w:tc>
        <w:tc>
          <w:tcPr>
            <w:tcW w:w="1276" w:type="dxa"/>
            <w:tcBorders>
              <w:top w:val="nil"/>
              <w:bottom w:val="single" w:sz="4" w:space="0" w:color="7F7F7F" w:themeColor="text1" w:themeTint="80"/>
            </w:tcBorders>
          </w:tcPr>
          <w:p w14:paraId="55F1898F" w14:textId="77777777" w:rsidR="000370C8" w:rsidRPr="00C24F18" w:rsidRDefault="000370C8" w:rsidP="001F32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C24F18">
              <w:rPr>
                <w:rFonts w:ascii="Times New Roman" w:hAnsi="Times New Roman" w:cs="Times New Roman"/>
                <w:color w:val="000000" w:themeColor="text1"/>
                <w:sz w:val="22"/>
                <w:szCs w:val="22"/>
              </w:rPr>
              <w:t>0.55 (0.10)</w:t>
            </w:r>
          </w:p>
        </w:tc>
        <w:tc>
          <w:tcPr>
            <w:tcW w:w="1275" w:type="dxa"/>
            <w:tcBorders>
              <w:top w:val="nil"/>
              <w:bottom w:val="single" w:sz="4" w:space="0" w:color="7F7F7F" w:themeColor="text1" w:themeTint="80"/>
            </w:tcBorders>
          </w:tcPr>
          <w:p w14:paraId="2E370A51" w14:textId="77777777" w:rsidR="000370C8" w:rsidRPr="00C24F18" w:rsidRDefault="000370C8" w:rsidP="001F32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C24F18">
              <w:rPr>
                <w:rFonts w:ascii="Times New Roman" w:hAnsi="Times New Roman" w:cs="Times New Roman"/>
                <w:color w:val="000000" w:themeColor="text1"/>
                <w:sz w:val="22"/>
                <w:szCs w:val="22"/>
              </w:rPr>
              <w:t>[0.51, 0.58]</w:t>
            </w:r>
          </w:p>
        </w:tc>
        <w:tc>
          <w:tcPr>
            <w:tcW w:w="1276" w:type="dxa"/>
            <w:tcBorders>
              <w:top w:val="nil"/>
              <w:bottom w:val="single" w:sz="4" w:space="0" w:color="7F7F7F" w:themeColor="text1" w:themeTint="80"/>
            </w:tcBorders>
          </w:tcPr>
          <w:p w14:paraId="10939753" w14:textId="77777777" w:rsidR="000370C8" w:rsidRPr="00C24F18" w:rsidRDefault="000370C8" w:rsidP="001F32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C24F18">
              <w:rPr>
                <w:rFonts w:ascii="Times New Roman" w:hAnsi="Times New Roman" w:cs="Times New Roman"/>
                <w:color w:val="000000" w:themeColor="text1"/>
                <w:sz w:val="22"/>
                <w:szCs w:val="22"/>
              </w:rPr>
              <w:t>0.45 (0.08)</w:t>
            </w:r>
          </w:p>
        </w:tc>
        <w:tc>
          <w:tcPr>
            <w:tcW w:w="1370" w:type="dxa"/>
            <w:tcBorders>
              <w:top w:val="nil"/>
              <w:bottom w:val="single" w:sz="4" w:space="0" w:color="7F7F7F" w:themeColor="text1" w:themeTint="80"/>
            </w:tcBorders>
          </w:tcPr>
          <w:p w14:paraId="09211316" w14:textId="77777777" w:rsidR="000370C8" w:rsidRPr="00C24F18" w:rsidRDefault="000370C8" w:rsidP="001F32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C24F18">
              <w:rPr>
                <w:rFonts w:ascii="Times New Roman" w:hAnsi="Times New Roman" w:cs="Times New Roman"/>
                <w:color w:val="000000" w:themeColor="text1"/>
                <w:sz w:val="22"/>
                <w:szCs w:val="22"/>
              </w:rPr>
              <w:t>[0.42, 0.48]</w:t>
            </w:r>
          </w:p>
        </w:tc>
      </w:tr>
      <w:tr w:rsidR="00C24F18" w:rsidRPr="00C24F18" w14:paraId="0138788E" w14:textId="77777777" w:rsidTr="001F32D7">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847" w:type="dxa"/>
            <w:tcBorders>
              <w:bottom w:val="nil"/>
            </w:tcBorders>
          </w:tcPr>
          <w:p w14:paraId="14EF4270" w14:textId="77777777" w:rsidR="000370C8" w:rsidRPr="00C24F18" w:rsidRDefault="000370C8" w:rsidP="001F32D7">
            <w:pPr>
              <w:jc w:val="center"/>
              <w:rPr>
                <w:rFonts w:ascii="Times New Roman" w:hAnsi="Times New Roman" w:cs="Times New Roman"/>
                <w:b w:val="0"/>
                <w:bCs w:val="0"/>
                <w:i/>
                <w:iCs/>
                <w:color w:val="000000" w:themeColor="text1"/>
                <w:sz w:val="22"/>
                <w:szCs w:val="22"/>
              </w:rPr>
            </w:pPr>
            <w:r w:rsidRPr="00C24F18">
              <w:rPr>
                <w:rFonts w:ascii="Times New Roman" w:hAnsi="Times New Roman" w:cs="Times New Roman"/>
                <w:b w:val="0"/>
                <w:bCs w:val="0"/>
                <w:color w:val="000000" w:themeColor="text1"/>
                <w:sz w:val="22"/>
                <w:szCs w:val="22"/>
              </w:rPr>
              <w:t>FOX</w:t>
            </w:r>
          </w:p>
        </w:tc>
        <w:tc>
          <w:tcPr>
            <w:tcW w:w="986" w:type="dxa"/>
            <w:tcBorders>
              <w:bottom w:val="nil"/>
            </w:tcBorders>
          </w:tcPr>
          <w:p w14:paraId="39D4841A" w14:textId="77777777" w:rsidR="000370C8" w:rsidRPr="00C24F18" w:rsidRDefault="000370C8" w:rsidP="001F32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proofErr w:type="spellStart"/>
            <w:r w:rsidRPr="00C24F18">
              <w:rPr>
                <w:rFonts w:ascii="Times New Roman" w:hAnsi="Times New Roman" w:cs="Times New Roman"/>
                <w:color w:val="000000" w:themeColor="text1"/>
                <w:sz w:val="22"/>
                <w:szCs w:val="22"/>
              </w:rPr>
              <w:t>Left</w:t>
            </w:r>
            <w:proofErr w:type="spellEnd"/>
          </w:p>
        </w:tc>
        <w:tc>
          <w:tcPr>
            <w:tcW w:w="1286" w:type="dxa"/>
            <w:tcBorders>
              <w:bottom w:val="nil"/>
            </w:tcBorders>
          </w:tcPr>
          <w:p w14:paraId="28DCA2E0" w14:textId="77777777" w:rsidR="000370C8" w:rsidRPr="00C24F18" w:rsidRDefault="000370C8" w:rsidP="001F32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proofErr w:type="spellStart"/>
            <w:r w:rsidRPr="00C24F18">
              <w:rPr>
                <w:rFonts w:ascii="Times New Roman" w:hAnsi="Times New Roman" w:cs="Times New Roman"/>
                <w:color w:val="000000" w:themeColor="text1"/>
                <w:sz w:val="22"/>
                <w:szCs w:val="22"/>
              </w:rPr>
              <w:t>Left</w:t>
            </w:r>
            <w:proofErr w:type="spellEnd"/>
            <w:r w:rsidRPr="00C24F18">
              <w:rPr>
                <w:rFonts w:ascii="Times New Roman" w:hAnsi="Times New Roman" w:cs="Times New Roman"/>
                <w:color w:val="000000" w:themeColor="text1"/>
                <w:sz w:val="22"/>
                <w:szCs w:val="22"/>
              </w:rPr>
              <w:t xml:space="preserve"> incongruent</w:t>
            </w:r>
          </w:p>
        </w:tc>
        <w:tc>
          <w:tcPr>
            <w:tcW w:w="567" w:type="dxa"/>
            <w:tcBorders>
              <w:bottom w:val="nil"/>
            </w:tcBorders>
          </w:tcPr>
          <w:p w14:paraId="33614584" w14:textId="77777777" w:rsidR="000370C8" w:rsidRPr="00C24F18" w:rsidRDefault="000370C8" w:rsidP="001F32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C24F18">
              <w:rPr>
                <w:rFonts w:ascii="Times New Roman" w:hAnsi="Times New Roman" w:cs="Times New Roman"/>
                <w:color w:val="000000" w:themeColor="text1"/>
                <w:sz w:val="22"/>
                <w:szCs w:val="22"/>
              </w:rPr>
              <w:t>28</w:t>
            </w:r>
          </w:p>
        </w:tc>
        <w:tc>
          <w:tcPr>
            <w:tcW w:w="1276" w:type="dxa"/>
            <w:tcBorders>
              <w:bottom w:val="nil"/>
            </w:tcBorders>
          </w:tcPr>
          <w:p w14:paraId="35B4A023" w14:textId="77777777" w:rsidR="000370C8" w:rsidRPr="00C24F18" w:rsidRDefault="000370C8" w:rsidP="001F32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C24F18">
              <w:rPr>
                <w:rFonts w:ascii="Times New Roman" w:hAnsi="Times New Roman" w:cs="Times New Roman"/>
                <w:color w:val="000000" w:themeColor="text1"/>
                <w:sz w:val="22"/>
                <w:szCs w:val="22"/>
              </w:rPr>
              <w:t>0.57 (0.12)</w:t>
            </w:r>
          </w:p>
        </w:tc>
        <w:tc>
          <w:tcPr>
            <w:tcW w:w="1275" w:type="dxa"/>
            <w:tcBorders>
              <w:bottom w:val="nil"/>
            </w:tcBorders>
          </w:tcPr>
          <w:p w14:paraId="6D70279E" w14:textId="77777777" w:rsidR="000370C8" w:rsidRPr="00C24F18" w:rsidRDefault="000370C8" w:rsidP="001F32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C24F18">
              <w:rPr>
                <w:rFonts w:ascii="Times New Roman" w:hAnsi="Times New Roman" w:cs="Times New Roman"/>
                <w:color w:val="000000" w:themeColor="text1"/>
                <w:sz w:val="22"/>
                <w:szCs w:val="22"/>
              </w:rPr>
              <w:t>[0.52, 0.62]</w:t>
            </w:r>
          </w:p>
        </w:tc>
        <w:tc>
          <w:tcPr>
            <w:tcW w:w="1276" w:type="dxa"/>
            <w:tcBorders>
              <w:bottom w:val="nil"/>
            </w:tcBorders>
          </w:tcPr>
          <w:p w14:paraId="02ACCE7D" w14:textId="77777777" w:rsidR="000370C8" w:rsidRPr="00C24F18" w:rsidRDefault="000370C8" w:rsidP="001F32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C24F18">
              <w:rPr>
                <w:rFonts w:ascii="Times New Roman" w:hAnsi="Times New Roman" w:cs="Times New Roman"/>
                <w:color w:val="000000" w:themeColor="text1"/>
                <w:sz w:val="22"/>
                <w:szCs w:val="22"/>
              </w:rPr>
              <w:t>0.44 (0.09)</w:t>
            </w:r>
          </w:p>
        </w:tc>
        <w:tc>
          <w:tcPr>
            <w:tcW w:w="1370" w:type="dxa"/>
            <w:tcBorders>
              <w:bottom w:val="nil"/>
            </w:tcBorders>
          </w:tcPr>
          <w:p w14:paraId="3A7A4F14" w14:textId="77777777" w:rsidR="000370C8" w:rsidRPr="00C24F18" w:rsidRDefault="000370C8" w:rsidP="001F32D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00C24F18">
              <w:rPr>
                <w:rFonts w:ascii="Times New Roman" w:hAnsi="Times New Roman" w:cs="Times New Roman"/>
                <w:color w:val="000000" w:themeColor="text1"/>
                <w:sz w:val="22"/>
                <w:szCs w:val="22"/>
              </w:rPr>
              <w:t>[0.40, 0.47]</w:t>
            </w:r>
          </w:p>
        </w:tc>
      </w:tr>
      <w:tr w:rsidR="00C24F18" w:rsidRPr="00C24F18" w14:paraId="2E0AB958" w14:textId="77777777" w:rsidTr="001F32D7">
        <w:trPr>
          <w:trHeight w:val="395"/>
        </w:trPr>
        <w:tc>
          <w:tcPr>
            <w:cnfStyle w:val="001000000000" w:firstRow="0" w:lastRow="0" w:firstColumn="1" w:lastColumn="0" w:oddVBand="0" w:evenVBand="0" w:oddHBand="0" w:evenHBand="0" w:firstRowFirstColumn="0" w:firstRowLastColumn="0" w:lastRowFirstColumn="0" w:lastRowLastColumn="0"/>
            <w:tcW w:w="847" w:type="dxa"/>
            <w:tcBorders>
              <w:top w:val="nil"/>
            </w:tcBorders>
          </w:tcPr>
          <w:p w14:paraId="6E75923C" w14:textId="77777777" w:rsidR="000370C8" w:rsidRPr="00C24F18" w:rsidRDefault="000370C8" w:rsidP="001F32D7">
            <w:pPr>
              <w:jc w:val="center"/>
              <w:rPr>
                <w:rFonts w:ascii="Times New Roman" w:hAnsi="Times New Roman" w:cs="Times New Roman"/>
                <w:i/>
                <w:iCs/>
                <w:color w:val="000000" w:themeColor="text1"/>
                <w:sz w:val="22"/>
                <w:szCs w:val="22"/>
              </w:rPr>
            </w:pPr>
          </w:p>
        </w:tc>
        <w:tc>
          <w:tcPr>
            <w:tcW w:w="986" w:type="dxa"/>
            <w:tcBorders>
              <w:top w:val="nil"/>
            </w:tcBorders>
          </w:tcPr>
          <w:p w14:paraId="2F77FFE9" w14:textId="77777777" w:rsidR="000370C8" w:rsidRPr="00C24F18" w:rsidRDefault="000370C8" w:rsidP="001F32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C24F18">
              <w:rPr>
                <w:rFonts w:ascii="Times New Roman" w:hAnsi="Times New Roman" w:cs="Times New Roman"/>
                <w:color w:val="000000" w:themeColor="text1"/>
                <w:sz w:val="22"/>
                <w:szCs w:val="22"/>
              </w:rPr>
              <w:t>Right</w:t>
            </w:r>
          </w:p>
        </w:tc>
        <w:tc>
          <w:tcPr>
            <w:tcW w:w="1286" w:type="dxa"/>
            <w:tcBorders>
              <w:top w:val="nil"/>
            </w:tcBorders>
          </w:tcPr>
          <w:p w14:paraId="29A1531B" w14:textId="77777777" w:rsidR="000370C8" w:rsidRPr="00C24F18" w:rsidRDefault="000370C8" w:rsidP="001F32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C24F18">
              <w:rPr>
                <w:rFonts w:ascii="Times New Roman" w:hAnsi="Times New Roman" w:cs="Times New Roman"/>
                <w:color w:val="000000" w:themeColor="text1"/>
                <w:sz w:val="22"/>
                <w:szCs w:val="22"/>
              </w:rPr>
              <w:t>Right congruent</w:t>
            </w:r>
          </w:p>
        </w:tc>
        <w:tc>
          <w:tcPr>
            <w:tcW w:w="567" w:type="dxa"/>
            <w:tcBorders>
              <w:top w:val="nil"/>
            </w:tcBorders>
          </w:tcPr>
          <w:p w14:paraId="2CFDF4E6" w14:textId="77777777" w:rsidR="000370C8" w:rsidRPr="00C24F18" w:rsidRDefault="000370C8" w:rsidP="001F32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C24F18">
              <w:rPr>
                <w:rFonts w:ascii="Times New Roman" w:hAnsi="Times New Roman" w:cs="Times New Roman"/>
                <w:color w:val="000000" w:themeColor="text1"/>
                <w:sz w:val="22"/>
                <w:szCs w:val="22"/>
              </w:rPr>
              <w:t>30</w:t>
            </w:r>
          </w:p>
        </w:tc>
        <w:tc>
          <w:tcPr>
            <w:tcW w:w="1276" w:type="dxa"/>
            <w:tcBorders>
              <w:top w:val="nil"/>
            </w:tcBorders>
          </w:tcPr>
          <w:p w14:paraId="25A8D6FA" w14:textId="77777777" w:rsidR="000370C8" w:rsidRPr="00C24F18" w:rsidRDefault="000370C8" w:rsidP="001F32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C24F18">
              <w:rPr>
                <w:rFonts w:ascii="Times New Roman" w:hAnsi="Times New Roman" w:cs="Times New Roman"/>
                <w:color w:val="000000" w:themeColor="text1"/>
                <w:sz w:val="22"/>
                <w:szCs w:val="22"/>
              </w:rPr>
              <w:t>0.63 (0.11)</w:t>
            </w:r>
          </w:p>
        </w:tc>
        <w:tc>
          <w:tcPr>
            <w:tcW w:w="1275" w:type="dxa"/>
            <w:tcBorders>
              <w:top w:val="nil"/>
            </w:tcBorders>
          </w:tcPr>
          <w:p w14:paraId="594BE9DE" w14:textId="77777777" w:rsidR="000370C8" w:rsidRPr="00C24F18" w:rsidRDefault="000370C8" w:rsidP="001F32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C24F18">
              <w:rPr>
                <w:rFonts w:ascii="Times New Roman" w:hAnsi="Times New Roman" w:cs="Times New Roman"/>
                <w:color w:val="000000" w:themeColor="text1"/>
                <w:sz w:val="22"/>
                <w:szCs w:val="22"/>
              </w:rPr>
              <w:t>[0.59, 0.67]</w:t>
            </w:r>
          </w:p>
        </w:tc>
        <w:tc>
          <w:tcPr>
            <w:tcW w:w="1276" w:type="dxa"/>
            <w:tcBorders>
              <w:top w:val="nil"/>
            </w:tcBorders>
          </w:tcPr>
          <w:p w14:paraId="5057DA91" w14:textId="77777777" w:rsidR="000370C8" w:rsidRPr="00C24F18" w:rsidRDefault="000370C8" w:rsidP="001F32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C24F18">
              <w:rPr>
                <w:rFonts w:ascii="Times New Roman" w:hAnsi="Times New Roman" w:cs="Times New Roman"/>
                <w:color w:val="000000" w:themeColor="text1"/>
                <w:sz w:val="22"/>
                <w:szCs w:val="22"/>
              </w:rPr>
              <w:t>0.52 (0.10)</w:t>
            </w:r>
          </w:p>
        </w:tc>
        <w:tc>
          <w:tcPr>
            <w:tcW w:w="1370" w:type="dxa"/>
            <w:tcBorders>
              <w:top w:val="nil"/>
            </w:tcBorders>
          </w:tcPr>
          <w:p w14:paraId="5568BC40" w14:textId="77777777" w:rsidR="000370C8" w:rsidRPr="00C24F18" w:rsidRDefault="000370C8" w:rsidP="001F32D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rPr>
            </w:pPr>
            <w:r w:rsidRPr="00C24F18">
              <w:rPr>
                <w:rFonts w:ascii="Times New Roman" w:hAnsi="Times New Roman" w:cs="Times New Roman"/>
                <w:color w:val="000000" w:themeColor="text1"/>
                <w:sz w:val="22"/>
                <w:szCs w:val="22"/>
              </w:rPr>
              <w:t>[0.49, 0.56]</w:t>
            </w:r>
          </w:p>
        </w:tc>
      </w:tr>
    </w:tbl>
    <w:p w14:paraId="6C75337E" w14:textId="77777777" w:rsidR="000370C8" w:rsidRPr="00C24F18" w:rsidRDefault="000370C8" w:rsidP="000370C8">
      <w:pPr>
        <w:spacing w:line="240" w:lineRule="auto"/>
        <w:jc w:val="both"/>
        <w:rPr>
          <w:rFonts w:ascii="Times New Roman" w:hAnsi="Times New Roman" w:cs="Times New Roman"/>
          <w:b/>
          <w:bCs/>
          <w:color w:val="000000" w:themeColor="text1"/>
          <w:lang w:val="en-US"/>
        </w:rPr>
      </w:pPr>
    </w:p>
    <w:p w14:paraId="6EB3F7F8" w14:textId="77777777" w:rsidR="000370C8" w:rsidRPr="00C24F18" w:rsidRDefault="000370C8" w:rsidP="000370C8">
      <w:pPr>
        <w:spacing w:line="240" w:lineRule="auto"/>
        <w:jc w:val="both"/>
        <w:rPr>
          <w:rFonts w:ascii="Times New Roman" w:hAnsi="Times New Roman" w:cs="Times New Roman"/>
          <w:b/>
          <w:bCs/>
          <w:color w:val="000000" w:themeColor="text1"/>
          <w:lang w:val="en-US"/>
        </w:rPr>
      </w:pPr>
    </w:p>
    <w:p w14:paraId="093CDA83" w14:textId="77777777" w:rsidR="000370C8" w:rsidRPr="00C24F18" w:rsidRDefault="000370C8" w:rsidP="000370C8">
      <w:pPr>
        <w:spacing w:line="240" w:lineRule="auto"/>
        <w:jc w:val="both"/>
        <w:rPr>
          <w:rFonts w:ascii="Times New Roman" w:hAnsi="Times New Roman" w:cs="Times New Roman"/>
          <w:color w:val="000000" w:themeColor="text1"/>
          <w:lang w:val="en-US"/>
        </w:rPr>
      </w:pPr>
      <w:r w:rsidRPr="00C24F18">
        <w:rPr>
          <w:rFonts w:ascii="Times New Roman" w:hAnsi="Times New Roman" w:cs="Times New Roman"/>
          <w:b/>
          <w:bCs/>
          <w:color w:val="000000" w:themeColor="text1"/>
          <w:lang w:val="en-US"/>
        </w:rPr>
        <w:t>Figure 1.</w:t>
      </w:r>
      <w:r w:rsidRPr="00C24F18">
        <w:rPr>
          <w:rFonts w:ascii="Times New Roman" w:hAnsi="Times New Roman" w:cs="Times New Roman"/>
          <w:color w:val="000000" w:themeColor="text1"/>
          <w:lang w:val="en-US"/>
        </w:rPr>
        <w:t xml:space="preserve"> </w:t>
      </w:r>
      <w:r w:rsidRPr="00C24F18">
        <w:rPr>
          <w:rFonts w:ascii="Times New Roman" w:hAnsi="Times New Roman" w:cs="Times New Roman"/>
          <w:i/>
          <w:iCs/>
          <w:color w:val="000000" w:themeColor="text1"/>
          <w:lang w:val="en-US"/>
        </w:rPr>
        <w:t>Visual representations of the memories and future thoughts similarity mean scores by groups and media outlet.</w:t>
      </w:r>
      <w:r w:rsidRPr="00C24F18">
        <w:rPr>
          <w:rFonts w:ascii="Times New Roman" w:hAnsi="Times New Roman" w:cs="Times New Roman"/>
          <w:color w:val="000000" w:themeColor="text1"/>
          <w:lang w:val="en-US"/>
        </w:rPr>
        <w:t xml:space="preserve"> </w:t>
      </w:r>
    </w:p>
    <w:p w14:paraId="7E9778FA" w14:textId="77777777" w:rsidR="000370C8" w:rsidRPr="00C24F18" w:rsidRDefault="000370C8" w:rsidP="000370C8">
      <w:pPr>
        <w:spacing w:line="240" w:lineRule="auto"/>
        <w:jc w:val="both"/>
        <w:rPr>
          <w:rFonts w:ascii="Times New Roman" w:hAnsi="Times New Roman" w:cs="Times New Roman"/>
          <w:b/>
          <w:bCs/>
          <w:color w:val="000000" w:themeColor="text1"/>
          <w:lang w:val="en-US"/>
        </w:rPr>
      </w:pPr>
    </w:p>
    <w:p w14:paraId="1409012A" w14:textId="77777777" w:rsidR="000370C8" w:rsidRPr="00C24F18" w:rsidRDefault="000370C8" w:rsidP="000370C8">
      <w:pPr>
        <w:rPr>
          <w:color w:val="000000" w:themeColor="text1"/>
        </w:rPr>
      </w:pPr>
      <w:r w:rsidRPr="00C24F18">
        <w:rPr>
          <w:rFonts w:ascii="Times New Roman" w:hAnsi="Times New Roman" w:cs="Times New Roman"/>
          <w:b/>
          <w:bCs/>
          <w:noProof/>
          <w:color w:val="000000" w:themeColor="text1"/>
          <w:lang w:val="en-US"/>
        </w:rPr>
        <w:drawing>
          <wp:inline distT="0" distB="0" distL="0" distR="0" wp14:anchorId="387E62C7" wp14:editId="63A040CF">
            <wp:extent cx="5760720" cy="2880360"/>
            <wp:effectExtent l="0" t="0" r="5080" b="2540"/>
            <wp:docPr id="215292088" name="Image 1" descr="Une image contenant capture d’écran, texte, diagramme, Trac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292088" name="Image 1" descr="Une image contenant capture d’écran, texte, diagramme, Tracé&#10;&#10;Le contenu généré par l’IA peut être incorrect."/>
                    <pic:cNvPicPr/>
                  </pic:nvPicPr>
                  <pic:blipFill>
                    <a:blip r:embed="rId9"/>
                    <a:stretch>
                      <a:fillRect/>
                    </a:stretch>
                  </pic:blipFill>
                  <pic:spPr>
                    <a:xfrm>
                      <a:off x="0" y="0"/>
                      <a:ext cx="5760720" cy="2880360"/>
                    </a:xfrm>
                    <a:prstGeom prst="rect">
                      <a:avLst/>
                    </a:prstGeom>
                  </pic:spPr>
                </pic:pic>
              </a:graphicData>
            </a:graphic>
          </wp:inline>
        </w:drawing>
      </w:r>
    </w:p>
    <w:p w14:paraId="1547A17A" w14:textId="77777777" w:rsidR="0070674F" w:rsidRPr="00C24F18" w:rsidRDefault="0070674F">
      <w:pPr>
        <w:rPr>
          <w:rFonts w:ascii="Times New Roman" w:hAnsi="Times New Roman" w:cs="Times New Roman"/>
          <w:b/>
          <w:bCs/>
          <w:color w:val="000000" w:themeColor="text1"/>
          <w:lang w:val="en-US"/>
        </w:rPr>
      </w:pPr>
      <w:r w:rsidRPr="00C24F18">
        <w:rPr>
          <w:rFonts w:ascii="Times New Roman" w:hAnsi="Times New Roman" w:cs="Times New Roman"/>
          <w:b/>
          <w:bCs/>
          <w:color w:val="000000" w:themeColor="text1"/>
          <w:lang w:val="en-US"/>
        </w:rPr>
        <w:br w:type="page"/>
      </w:r>
    </w:p>
    <w:p w14:paraId="3E040FC3" w14:textId="7E18B794" w:rsidR="007E2B3B" w:rsidRPr="00C24F18" w:rsidRDefault="007E2B3B" w:rsidP="0006153B">
      <w:pPr>
        <w:spacing w:line="240" w:lineRule="auto"/>
        <w:jc w:val="both"/>
        <w:rPr>
          <w:rFonts w:ascii="Times New Roman" w:hAnsi="Times New Roman" w:cs="Times New Roman"/>
          <w:color w:val="000000" w:themeColor="text1"/>
          <w:lang w:val="en-US"/>
        </w:rPr>
      </w:pPr>
      <w:r w:rsidRPr="00C24F18">
        <w:rPr>
          <w:rFonts w:ascii="Times New Roman" w:hAnsi="Times New Roman" w:cs="Times New Roman"/>
          <w:b/>
          <w:bCs/>
          <w:color w:val="000000" w:themeColor="text1"/>
          <w:lang w:val="en-US"/>
        </w:rPr>
        <w:lastRenderedPageBreak/>
        <w:t>Correlational Analyses</w:t>
      </w:r>
    </w:p>
    <w:p w14:paraId="0DB04E52" w14:textId="69D2090B" w:rsidR="00B270FA" w:rsidRPr="00C24F18" w:rsidRDefault="006135FA"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Building on </w:t>
      </w:r>
      <w:r w:rsidR="008C78FB" w:rsidRPr="00C24F18">
        <w:rPr>
          <w:rFonts w:ascii="Times New Roman" w:hAnsi="Times New Roman" w:cs="Times New Roman"/>
          <w:color w:val="000000" w:themeColor="text1"/>
          <w:lang w:val="en-US"/>
        </w:rPr>
        <w:t xml:space="preserve">the </w:t>
      </w:r>
      <w:r w:rsidRPr="00C24F18">
        <w:rPr>
          <w:rFonts w:ascii="Times New Roman" w:hAnsi="Times New Roman" w:cs="Times New Roman"/>
          <w:color w:val="000000" w:themeColor="text1"/>
          <w:lang w:val="en-US"/>
        </w:rPr>
        <w:t xml:space="preserve">literature </w:t>
      </w:r>
      <w:r w:rsidR="002E1164" w:rsidRPr="00C24F18">
        <w:rPr>
          <w:rFonts w:ascii="Times New Roman" w:hAnsi="Times New Roman" w:cs="Times New Roman"/>
          <w:color w:val="000000" w:themeColor="text1"/>
          <w:lang w:val="en-US"/>
        </w:rPr>
        <w:t>revealing</w:t>
      </w:r>
      <w:r w:rsidRPr="00C24F18">
        <w:rPr>
          <w:rFonts w:ascii="Times New Roman" w:hAnsi="Times New Roman" w:cs="Times New Roman"/>
          <w:color w:val="000000" w:themeColor="text1"/>
          <w:lang w:val="en-US"/>
        </w:rPr>
        <w:t xml:space="preserve"> the influence of </w:t>
      </w:r>
      <w:r w:rsidR="00A172C6" w:rsidRPr="00C24F18">
        <w:rPr>
          <w:rFonts w:ascii="Times New Roman" w:hAnsi="Times New Roman" w:cs="Times New Roman"/>
          <w:color w:val="000000" w:themeColor="text1"/>
          <w:lang w:val="en-US"/>
        </w:rPr>
        <w:t xml:space="preserve">event importance, agency, </w:t>
      </w:r>
      <w:r w:rsidR="001E1E42" w:rsidRPr="00C24F18">
        <w:rPr>
          <w:rFonts w:ascii="Times New Roman" w:hAnsi="Times New Roman" w:cs="Times New Roman"/>
          <w:color w:val="000000" w:themeColor="text1"/>
          <w:lang w:val="en-US"/>
        </w:rPr>
        <w:t>emotional valence</w:t>
      </w:r>
      <w:r w:rsidR="00A172C6" w:rsidRPr="00C24F18">
        <w:rPr>
          <w:rFonts w:ascii="Times New Roman" w:hAnsi="Times New Roman" w:cs="Times New Roman"/>
          <w:color w:val="000000" w:themeColor="text1"/>
          <w:lang w:val="en-US"/>
        </w:rPr>
        <w:t xml:space="preserve">, </w:t>
      </w:r>
      <w:r w:rsidR="007D0FF7" w:rsidRPr="00C24F18">
        <w:rPr>
          <w:rFonts w:ascii="Times New Roman" w:hAnsi="Times New Roman" w:cs="Times New Roman"/>
          <w:color w:val="000000" w:themeColor="text1"/>
          <w:lang w:val="en-US"/>
        </w:rPr>
        <w:t xml:space="preserve">collective identity, </w:t>
      </w:r>
      <w:r w:rsidR="00A172C6" w:rsidRPr="00C24F18">
        <w:rPr>
          <w:rFonts w:ascii="Times New Roman" w:hAnsi="Times New Roman" w:cs="Times New Roman"/>
          <w:color w:val="000000" w:themeColor="text1"/>
          <w:lang w:val="en-US"/>
        </w:rPr>
        <w:t xml:space="preserve">and media </w:t>
      </w:r>
      <w:r w:rsidR="00A172C6" w:rsidRPr="00EB0D7A">
        <w:rPr>
          <w:rFonts w:ascii="Times New Roman" w:hAnsi="Times New Roman" w:cs="Times New Roman"/>
          <w:color w:val="000000" w:themeColor="text1"/>
          <w:lang w:val="en-US"/>
        </w:rPr>
        <w:t xml:space="preserve">frequency </w:t>
      </w:r>
      <w:r w:rsidR="001E1E42" w:rsidRPr="00EB0D7A">
        <w:rPr>
          <w:rFonts w:ascii="Times New Roman" w:hAnsi="Times New Roman" w:cs="Times New Roman"/>
          <w:color w:val="000000" w:themeColor="text1"/>
          <w:lang w:val="en-US"/>
        </w:rPr>
        <w:t>in the cognitive investigation of collective memory</w:t>
      </w:r>
      <w:r w:rsidR="005079BC" w:rsidRPr="00EB0D7A">
        <w:rPr>
          <w:rFonts w:ascii="Times New Roman" w:hAnsi="Times New Roman" w:cs="Times New Roman"/>
          <w:color w:val="000000" w:themeColor="text1"/>
          <w:lang w:val="en-US"/>
        </w:rPr>
        <w:t>,</w:t>
      </w:r>
      <w:r w:rsidR="001E1E42" w:rsidRPr="00EB0D7A">
        <w:rPr>
          <w:rFonts w:ascii="Times New Roman" w:hAnsi="Times New Roman" w:cs="Times New Roman"/>
          <w:color w:val="000000" w:themeColor="text1"/>
          <w:lang w:val="en-US"/>
        </w:rPr>
        <w:t xml:space="preserve"> </w:t>
      </w:r>
      <w:r w:rsidR="00793C13" w:rsidRPr="00EB0D7A">
        <w:rPr>
          <w:rFonts w:ascii="Times New Roman" w:hAnsi="Times New Roman" w:cs="Times New Roman"/>
          <w:color w:val="000000" w:themeColor="text1"/>
          <w:lang w:val="en-US"/>
        </w:rPr>
        <w:t xml:space="preserve">these variables were included in the </w:t>
      </w:r>
      <w:r w:rsidR="007D0682" w:rsidRPr="00EB0D7A">
        <w:rPr>
          <w:rFonts w:ascii="Times New Roman" w:hAnsi="Times New Roman" w:cs="Times New Roman"/>
          <w:color w:val="000000" w:themeColor="text1"/>
          <w:lang w:val="en-US"/>
        </w:rPr>
        <w:t xml:space="preserve">exploratory </w:t>
      </w:r>
      <w:r w:rsidR="00793C13" w:rsidRPr="00EB0D7A">
        <w:rPr>
          <w:rFonts w:ascii="Times New Roman" w:hAnsi="Times New Roman" w:cs="Times New Roman"/>
          <w:color w:val="000000" w:themeColor="text1"/>
          <w:lang w:val="en-US"/>
        </w:rPr>
        <w:t>analyses</w:t>
      </w:r>
      <w:r w:rsidR="00793C13" w:rsidRPr="00C24F18">
        <w:rPr>
          <w:rFonts w:ascii="Times New Roman" w:hAnsi="Times New Roman" w:cs="Times New Roman"/>
          <w:color w:val="000000" w:themeColor="text1"/>
          <w:lang w:val="en-US"/>
        </w:rPr>
        <w:t xml:space="preserve"> </w:t>
      </w:r>
      <w:r w:rsidR="00A172C6" w:rsidRPr="00C24F18">
        <w:rPr>
          <w:rFonts w:ascii="Times New Roman" w:hAnsi="Times New Roman" w:cs="Times New Roman"/>
          <w:color w:val="000000" w:themeColor="text1"/>
          <w:lang w:val="en-US"/>
        </w:rPr>
        <w:t>(Cheriet</w:t>
      </w:r>
      <w:r w:rsidR="007D0FF7" w:rsidRPr="00C24F18">
        <w:rPr>
          <w:rFonts w:ascii="Times New Roman" w:hAnsi="Times New Roman" w:cs="Times New Roman"/>
          <w:color w:val="000000" w:themeColor="text1"/>
          <w:lang w:val="en-US"/>
        </w:rPr>
        <w:t>, Topçu,</w:t>
      </w:r>
      <w:r w:rsidR="00A172C6" w:rsidRPr="00C24F18">
        <w:rPr>
          <w:rFonts w:ascii="Times New Roman" w:hAnsi="Times New Roman" w:cs="Times New Roman"/>
          <w:color w:val="000000" w:themeColor="text1"/>
          <w:lang w:val="en-US"/>
        </w:rPr>
        <w:t xml:space="preserve"> et al., 2023;</w:t>
      </w:r>
      <w:r w:rsidR="007D0FF7" w:rsidRPr="00C24F18">
        <w:rPr>
          <w:rFonts w:ascii="Times New Roman" w:hAnsi="Times New Roman" w:cs="Times New Roman"/>
          <w:color w:val="000000" w:themeColor="text1"/>
          <w:lang w:val="en-US"/>
        </w:rPr>
        <w:t xml:space="preserve"> </w:t>
      </w:r>
      <w:r w:rsidR="009B6700" w:rsidRPr="00C24F18">
        <w:rPr>
          <w:rFonts w:ascii="Times New Roman" w:hAnsi="Times New Roman" w:cs="Times New Roman"/>
          <w:color w:val="000000" w:themeColor="text1"/>
          <w:lang w:val="en-US"/>
        </w:rPr>
        <w:t xml:space="preserve">Liu &amp; Szpunar, 2023; </w:t>
      </w:r>
      <w:r w:rsidR="007D0FF7" w:rsidRPr="00C24F18">
        <w:rPr>
          <w:rFonts w:ascii="Times New Roman" w:hAnsi="Times New Roman" w:cs="Times New Roman"/>
          <w:color w:val="000000" w:themeColor="text1"/>
          <w:lang w:val="en-US"/>
        </w:rPr>
        <w:t>Mert et al., 2023</w:t>
      </w:r>
      <w:r w:rsidR="009B6700" w:rsidRPr="00C24F18">
        <w:rPr>
          <w:rFonts w:ascii="Times New Roman" w:hAnsi="Times New Roman" w:cs="Times New Roman"/>
          <w:color w:val="000000" w:themeColor="text1"/>
          <w:lang w:val="en-US"/>
        </w:rPr>
        <w:t>; Topçu &amp; Hirst, 2020</w:t>
      </w:r>
      <w:r w:rsidR="00A172C6" w:rsidRPr="00C24F18">
        <w:rPr>
          <w:rFonts w:ascii="Times New Roman" w:hAnsi="Times New Roman" w:cs="Times New Roman"/>
          <w:color w:val="000000" w:themeColor="text1"/>
          <w:lang w:val="en-US"/>
        </w:rPr>
        <w:t>)</w:t>
      </w:r>
      <w:r w:rsidR="00E53781" w:rsidRPr="00C24F18">
        <w:rPr>
          <w:rFonts w:ascii="Times New Roman" w:hAnsi="Times New Roman" w:cs="Times New Roman"/>
          <w:color w:val="000000" w:themeColor="text1"/>
          <w:lang w:val="en-US"/>
        </w:rPr>
        <w:t>. Correlations were</w:t>
      </w:r>
      <w:r w:rsidR="00A172C6" w:rsidRPr="00C24F18">
        <w:rPr>
          <w:rFonts w:ascii="Times New Roman" w:hAnsi="Times New Roman" w:cs="Times New Roman"/>
          <w:color w:val="000000" w:themeColor="text1"/>
          <w:lang w:val="en-US"/>
        </w:rPr>
        <w:t xml:space="preserve"> computed between memories and future thoughts similarity</w:t>
      </w:r>
      <w:r w:rsidR="001E1E42" w:rsidRPr="00C24F18">
        <w:rPr>
          <w:rFonts w:ascii="Times New Roman" w:hAnsi="Times New Roman" w:cs="Times New Roman"/>
          <w:color w:val="000000" w:themeColor="text1"/>
          <w:lang w:val="en-US"/>
        </w:rPr>
        <w:t xml:space="preserve"> scores</w:t>
      </w:r>
      <w:r w:rsidR="00E53781" w:rsidRPr="00C24F18">
        <w:rPr>
          <w:rFonts w:ascii="Times New Roman" w:hAnsi="Times New Roman" w:cs="Times New Roman"/>
          <w:color w:val="000000" w:themeColor="text1"/>
          <w:lang w:val="en-US"/>
        </w:rPr>
        <w:t xml:space="preserve"> and the variables of interest</w:t>
      </w:r>
      <w:r w:rsidR="009B6F64" w:rsidRPr="00C24F18">
        <w:rPr>
          <w:rFonts w:ascii="Times New Roman" w:hAnsi="Times New Roman" w:cs="Times New Roman"/>
          <w:color w:val="000000" w:themeColor="text1"/>
          <w:lang w:val="en-US"/>
        </w:rPr>
        <w:t xml:space="preserve"> (without differentiating between conditions and group)</w:t>
      </w:r>
      <w:r w:rsidR="00A172C6" w:rsidRPr="00C24F18">
        <w:rPr>
          <w:rFonts w:ascii="Times New Roman" w:hAnsi="Times New Roman" w:cs="Times New Roman"/>
          <w:color w:val="000000" w:themeColor="text1"/>
          <w:lang w:val="en-US"/>
        </w:rPr>
        <w:t>. Of note, for future thoughts</w:t>
      </w:r>
      <w:r w:rsidR="007D0FF7" w:rsidRPr="00C24F18">
        <w:rPr>
          <w:rFonts w:ascii="Times New Roman" w:hAnsi="Times New Roman" w:cs="Times New Roman"/>
          <w:color w:val="000000" w:themeColor="text1"/>
          <w:lang w:val="en-US"/>
        </w:rPr>
        <w:t xml:space="preserve">, all </w:t>
      </w:r>
      <w:r w:rsidR="00845736" w:rsidRPr="00C24F18">
        <w:rPr>
          <w:rFonts w:ascii="Times New Roman" w:hAnsi="Times New Roman" w:cs="Times New Roman"/>
          <w:color w:val="000000" w:themeColor="text1"/>
          <w:lang w:val="en-US"/>
        </w:rPr>
        <w:t xml:space="preserve">questionnaire </w:t>
      </w:r>
      <w:r w:rsidR="007D0FF7" w:rsidRPr="00C24F18">
        <w:rPr>
          <w:rFonts w:ascii="Times New Roman" w:hAnsi="Times New Roman" w:cs="Times New Roman"/>
          <w:color w:val="000000" w:themeColor="text1"/>
          <w:lang w:val="en-US"/>
        </w:rPr>
        <w:t xml:space="preserve">items </w:t>
      </w:r>
      <w:r w:rsidR="00A172C6" w:rsidRPr="00C24F18">
        <w:rPr>
          <w:rFonts w:ascii="Times New Roman" w:hAnsi="Times New Roman" w:cs="Times New Roman"/>
          <w:color w:val="000000" w:themeColor="text1"/>
          <w:lang w:val="en-US"/>
        </w:rPr>
        <w:t>were adapted to </w:t>
      </w:r>
      <w:r w:rsidR="007E2B3B" w:rsidRPr="00C24F18">
        <w:rPr>
          <w:rFonts w:ascii="Times New Roman" w:hAnsi="Times New Roman" w:cs="Times New Roman"/>
          <w:color w:val="000000" w:themeColor="text1"/>
          <w:lang w:val="en-US"/>
        </w:rPr>
        <w:t>future events</w:t>
      </w:r>
      <w:r w:rsidR="007D0FF7" w:rsidRPr="00C24F18">
        <w:rPr>
          <w:rFonts w:ascii="Times New Roman" w:hAnsi="Times New Roman" w:cs="Times New Roman"/>
          <w:color w:val="000000" w:themeColor="text1"/>
          <w:lang w:val="en-US"/>
        </w:rPr>
        <w:t>, except national identity and political identity</w:t>
      </w:r>
      <w:r w:rsidR="007E2B3B" w:rsidRPr="00C24F18">
        <w:rPr>
          <w:rFonts w:ascii="Times New Roman" w:hAnsi="Times New Roman" w:cs="Times New Roman"/>
          <w:color w:val="000000" w:themeColor="text1"/>
          <w:lang w:val="en-US"/>
        </w:rPr>
        <w:t>.</w:t>
      </w:r>
      <w:r w:rsidR="00A172C6" w:rsidRPr="00C24F18">
        <w:rPr>
          <w:rFonts w:ascii="Times New Roman" w:hAnsi="Times New Roman" w:cs="Times New Roman"/>
          <w:color w:val="000000" w:themeColor="text1"/>
          <w:lang w:val="en-US"/>
        </w:rPr>
        <w:t xml:space="preserve"> No</w:t>
      </w:r>
      <w:r w:rsidR="009B6F64" w:rsidRPr="00C24F18">
        <w:rPr>
          <w:rFonts w:ascii="Times New Roman" w:hAnsi="Times New Roman" w:cs="Times New Roman"/>
          <w:color w:val="000000" w:themeColor="text1"/>
          <w:lang w:val="en-US"/>
        </w:rPr>
        <w:t>ne of the</w:t>
      </w:r>
      <w:r w:rsidR="00A172C6" w:rsidRPr="00C24F18">
        <w:rPr>
          <w:rFonts w:ascii="Times New Roman" w:hAnsi="Times New Roman" w:cs="Times New Roman"/>
          <w:color w:val="000000" w:themeColor="text1"/>
          <w:lang w:val="en-US"/>
        </w:rPr>
        <w:t xml:space="preserve"> correlation was significant after </w:t>
      </w:r>
      <w:proofErr w:type="spellStart"/>
      <w:r w:rsidR="00A172C6" w:rsidRPr="00C24F18">
        <w:rPr>
          <w:rFonts w:ascii="Times New Roman" w:hAnsi="Times New Roman" w:cs="Times New Roman"/>
          <w:color w:val="000000" w:themeColor="text1"/>
          <w:lang w:val="en-US"/>
        </w:rPr>
        <w:t>Bonferonni’s</w:t>
      </w:r>
      <w:proofErr w:type="spellEnd"/>
      <w:r w:rsidR="00A172C6" w:rsidRPr="00C24F18">
        <w:rPr>
          <w:rFonts w:ascii="Times New Roman" w:hAnsi="Times New Roman" w:cs="Times New Roman"/>
          <w:color w:val="000000" w:themeColor="text1"/>
          <w:lang w:val="en-US"/>
        </w:rPr>
        <w:t xml:space="preserve"> correction </w:t>
      </w:r>
      <w:r w:rsidR="00A02274" w:rsidRPr="00C24F18">
        <w:rPr>
          <w:rFonts w:ascii="Times New Roman" w:hAnsi="Times New Roman" w:cs="Times New Roman"/>
          <w:color w:val="000000" w:themeColor="text1"/>
          <w:lang w:val="en-US"/>
        </w:rPr>
        <w:t>(</w:t>
      </w:r>
      <w:r w:rsidR="00A02274" w:rsidRPr="00C24F18">
        <w:rPr>
          <w:rFonts w:ascii="Times New Roman" w:hAnsi="Times New Roman" w:cs="Times New Roman"/>
          <w:i/>
          <w:iCs/>
          <w:color w:val="000000" w:themeColor="text1"/>
          <w:lang w:val="en-US"/>
        </w:rPr>
        <w:t>p</w:t>
      </w:r>
      <w:r w:rsidR="00A02274" w:rsidRPr="00C24F18">
        <w:rPr>
          <w:rFonts w:ascii="Times New Roman" w:hAnsi="Times New Roman" w:cs="Times New Roman"/>
          <w:color w:val="000000" w:themeColor="text1"/>
          <w:lang w:val="en-US"/>
        </w:rPr>
        <w:t xml:space="preserve"> &lt;.00</w:t>
      </w:r>
      <w:r w:rsidR="007356D7" w:rsidRPr="00C24F18">
        <w:rPr>
          <w:rFonts w:ascii="Times New Roman" w:hAnsi="Times New Roman" w:cs="Times New Roman"/>
          <w:color w:val="000000" w:themeColor="text1"/>
          <w:lang w:val="en-US"/>
        </w:rPr>
        <w:t>6</w:t>
      </w:r>
      <w:r w:rsidR="00A02274" w:rsidRPr="00C24F18">
        <w:rPr>
          <w:rFonts w:ascii="Times New Roman" w:hAnsi="Times New Roman" w:cs="Times New Roman"/>
          <w:color w:val="000000" w:themeColor="text1"/>
          <w:lang w:val="en-US"/>
        </w:rPr>
        <w:t xml:space="preserve">) </w:t>
      </w:r>
      <w:r w:rsidR="00A172C6" w:rsidRPr="00C24F18">
        <w:rPr>
          <w:rFonts w:ascii="Times New Roman" w:hAnsi="Times New Roman" w:cs="Times New Roman"/>
          <w:color w:val="000000" w:themeColor="text1"/>
          <w:lang w:val="en-US"/>
        </w:rPr>
        <w:t xml:space="preserve">(see Table </w:t>
      </w:r>
      <w:r w:rsidR="00C75ADB">
        <w:rPr>
          <w:rFonts w:ascii="Times New Roman" w:hAnsi="Times New Roman" w:cs="Times New Roman"/>
          <w:color w:val="000000" w:themeColor="text1"/>
          <w:lang w:val="en-US"/>
        </w:rPr>
        <w:t>S</w:t>
      </w:r>
      <w:r w:rsidR="002F2354" w:rsidRPr="00C24F18">
        <w:rPr>
          <w:rFonts w:ascii="Times New Roman" w:hAnsi="Times New Roman" w:cs="Times New Roman"/>
          <w:color w:val="000000" w:themeColor="text1"/>
          <w:lang w:val="en-US"/>
        </w:rPr>
        <w:t>1 in Supplemental Material</w:t>
      </w:r>
      <w:r w:rsidR="00A172C6" w:rsidRPr="00C24F18">
        <w:rPr>
          <w:rFonts w:ascii="Times New Roman" w:hAnsi="Times New Roman" w:cs="Times New Roman"/>
          <w:color w:val="000000" w:themeColor="text1"/>
          <w:lang w:val="en-US"/>
        </w:rPr>
        <w:t>).</w:t>
      </w:r>
      <w:r w:rsidR="00B270FA" w:rsidRPr="00C24F18">
        <w:rPr>
          <w:rFonts w:ascii="Times New Roman" w:hAnsi="Times New Roman" w:cs="Times New Roman"/>
          <w:b/>
          <w:bCs/>
          <w:color w:val="000000" w:themeColor="text1"/>
          <w:lang w:val="en-US"/>
        </w:rPr>
        <w:br w:type="page"/>
      </w:r>
    </w:p>
    <w:p w14:paraId="6DE5F561" w14:textId="03B9E5C4" w:rsidR="003B16D3" w:rsidRPr="00C24F18" w:rsidRDefault="003B16D3" w:rsidP="0006153B">
      <w:pPr>
        <w:spacing w:line="360" w:lineRule="auto"/>
        <w:jc w:val="center"/>
        <w:rPr>
          <w:rFonts w:ascii="Times New Roman" w:hAnsi="Times New Roman" w:cs="Times New Roman"/>
          <w:b/>
          <w:bCs/>
          <w:color w:val="000000" w:themeColor="text1"/>
          <w:lang w:val="en-US"/>
        </w:rPr>
      </w:pPr>
      <w:r w:rsidRPr="00C24F18">
        <w:rPr>
          <w:rFonts w:ascii="Times New Roman" w:hAnsi="Times New Roman" w:cs="Times New Roman"/>
          <w:b/>
          <w:bCs/>
          <w:color w:val="000000" w:themeColor="text1"/>
          <w:lang w:val="en-US"/>
        </w:rPr>
        <w:lastRenderedPageBreak/>
        <w:t>Discussion</w:t>
      </w:r>
    </w:p>
    <w:p w14:paraId="1910FBBE" w14:textId="123961F5" w:rsidR="00B658C0" w:rsidRPr="00C24F18" w:rsidRDefault="003B16D3" w:rsidP="00504FEC">
      <w:pPr>
        <w:spacing w:line="360" w:lineRule="auto"/>
        <w:ind w:firstLine="708"/>
        <w:jc w:val="both"/>
        <w:rPr>
          <w:rFonts w:ascii="Times New Roman" w:hAnsi="Times New Roman" w:cs="Times New Roman"/>
          <w:color w:val="000000" w:themeColor="text1"/>
          <w:lang w:val="en-US"/>
        </w:rPr>
      </w:pPr>
      <w:r w:rsidRPr="00D86525">
        <w:rPr>
          <w:rFonts w:ascii="Times New Roman" w:hAnsi="Times New Roman" w:cs="Times New Roman"/>
          <w:color w:val="000000" w:themeColor="text1"/>
          <w:lang w:val="en-US"/>
        </w:rPr>
        <w:t xml:space="preserve">This study examined </w:t>
      </w:r>
      <w:r w:rsidR="006409A3" w:rsidRPr="00D86525">
        <w:rPr>
          <w:rFonts w:ascii="Times New Roman" w:hAnsi="Times New Roman" w:cs="Times New Roman"/>
          <w:color w:val="000000" w:themeColor="text1"/>
          <w:lang w:val="en-US"/>
        </w:rPr>
        <w:t>whe</w:t>
      </w:r>
      <w:r w:rsidRPr="00D86525">
        <w:rPr>
          <w:rFonts w:ascii="Times New Roman" w:hAnsi="Times New Roman" w:cs="Times New Roman"/>
          <w:color w:val="000000" w:themeColor="text1"/>
          <w:lang w:val="en-US"/>
        </w:rPr>
        <w:t>the</w:t>
      </w:r>
      <w:r w:rsidR="006409A3" w:rsidRPr="00D86525">
        <w:rPr>
          <w:rFonts w:ascii="Times New Roman" w:hAnsi="Times New Roman" w:cs="Times New Roman"/>
          <w:color w:val="000000" w:themeColor="text1"/>
          <w:lang w:val="en-US"/>
        </w:rPr>
        <w:t>r</w:t>
      </w:r>
      <w:r w:rsidRPr="00D86525">
        <w:rPr>
          <w:rFonts w:ascii="Times New Roman" w:hAnsi="Times New Roman" w:cs="Times New Roman"/>
          <w:color w:val="000000" w:themeColor="text1"/>
          <w:lang w:val="en-US"/>
        </w:rPr>
        <w:t xml:space="preserve"> </w:t>
      </w:r>
      <w:r w:rsidR="006409A3" w:rsidRPr="00D86525">
        <w:rPr>
          <w:rFonts w:ascii="Times New Roman" w:hAnsi="Times New Roman" w:cs="Times New Roman"/>
          <w:color w:val="000000" w:themeColor="text1"/>
          <w:lang w:val="en-US"/>
        </w:rPr>
        <w:t>media alignment</w:t>
      </w:r>
      <w:r w:rsidRPr="00D86525">
        <w:rPr>
          <w:rFonts w:ascii="Times New Roman" w:hAnsi="Times New Roman" w:cs="Times New Roman"/>
          <w:color w:val="000000" w:themeColor="text1"/>
          <w:lang w:val="en-US"/>
        </w:rPr>
        <w:t xml:space="preserve"> with political beliefs </w:t>
      </w:r>
      <w:r w:rsidR="005079BC" w:rsidRPr="00D86525">
        <w:rPr>
          <w:rFonts w:ascii="Times New Roman" w:hAnsi="Times New Roman" w:cs="Times New Roman"/>
          <w:color w:val="000000" w:themeColor="text1"/>
          <w:lang w:val="en-US"/>
        </w:rPr>
        <w:t xml:space="preserve">in left-leaning and right-leaning Americans </w:t>
      </w:r>
      <w:r w:rsidRPr="00D86525">
        <w:rPr>
          <w:rFonts w:ascii="Times New Roman" w:hAnsi="Times New Roman" w:cs="Times New Roman"/>
          <w:color w:val="000000" w:themeColor="text1"/>
          <w:lang w:val="en-US"/>
        </w:rPr>
        <w:t>influenced the</w:t>
      </w:r>
      <w:r w:rsidR="00A172C6" w:rsidRPr="00D86525">
        <w:rPr>
          <w:rFonts w:ascii="Times New Roman" w:hAnsi="Times New Roman" w:cs="Times New Roman"/>
          <w:color w:val="000000" w:themeColor="text1"/>
          <w:lang w:val="en-US"/>
        </w:rPr>
        <w:t xml:space="preserve"> similarity</w:t>
      </w:r>
      <w:r w:rsidRPr="00D86525">
        <w:rPr>
          <w:rFonts w:ascii="Times New Roman" w:hAnsi="Times New Roman" w:cs="Times New Roman"/>
          <w:color w:val="000000" w:themeColor="text1"/>
          <w:lang w:val="en-US"/>
        </w:rPr>
        <w:t xml:space="preserve"> of </w:t>
      </w:r>
      <w:r w:rsidR="00FF5FE0" w:rsidRPr="00D86525">
        <w:rPr>
          <w:rFonts w:ascii="Times New Roman" w:hAnsi="Times New Roman" w:cs="Times New Roman"/>
          <w:color w:val="000000" w:themeColor="text1"/>
          <w:lang w:val="en-US"/>
        </w:rPr>
        <w:t>collective</w:t>
      </w:r>
      <w:r w:rsidR="00813DF6" w:rsidRPr="00D86525">
        <w:rPr>
          <w:rFonts w:ascii="Times New Roman" w:hAnsi="Times New Roman" w:cs="Times New Roman"/>
          <w:color w:val="000000" w:themeColor="text1"/>
          <w:lang w:val="en-US"/>
        </w:rPr>
        <w:t xml:space="preserve"> </w:t>
      </w:r>
      <w:r w:rsidRPr="00D86525">
        <w:rPr>
          <w:rFonts w:ascii="Times New Roman" w:hAnsi="Times New Roman" w:cs="Times New Roman"/>
          <w:color w:val="000000" w:themeColor="text1"/>
          <w:lang w:val="en-US"/>
        </w:rPr>
        <w:t xml:space="preserve">memories and </w:t>
      </w:r>
      <w:r w:rsidR="00813DF6" w:rsidRPr="00D86525">
        <w:rPr>
          <w:rFonts w:ascii="Times New Roman" w:hAnsi="Times New Roman" w:cs="Times New Roman"/>
          <w:color w:val="000000" w:themeColor="text1"/>
          <w:lang w:val="en-US"/>
        </w:rPr>
        <w:t xml:space="preserve">collective </w:t>
      </w:r>
      <w:r w:rsidRPr="00D86525">
        <w:rPr>
          <w:rFonts w:ascii="Times New Roman" w:hAnsi="Times New Roman" w:cs="Times New Roman"/>
          <w:color w:val="000000" w:themeColor="text1"/>
          <w:lang w:val="en-US"/>
        </w:rPr>
        <w:t xml:space="preserve">future thoughts. </w:t>
      </w:r>
      <w:r w:rsidR="002E1164" w:rsidRPr="00D86525">
        <w:rPr>
          <w:rFonts w:ascii="Times New Roman" w:hAnsi="Times New Roman" w:cs="Times New Roman"/>
          <w:color w:val="000000" w:themeColor="text1"/>
          <w:lang w:val="en-US"/>
        </w:rPr>
        <w:t>T</w:t>
      </w:r>
      <w:r w:rsidR="0072111B" w:rsidRPr="00D86525">
        <w:rPr>
          <w:rFonts w:ascii="Times New Roman" w:hAnsi="Times New Roman" w:cs="Times New Roman"/>
          <w:color w:val="000000" w:themeColor="text1"/>
          <w:lang w:val="en-US"/>
        </w:rPr>
        <w:t xml:space="preserve">hree </w:t>
      </w:r>
      <w:r w:rsidR="00E13AE7" w:rsidRPr="00D86525">
        <w:rPr>
          <w:rFonts w:ascii="Times New Roman" w:hAnsi="Times New Roman" w:cs="Times New Roman"/>
          <w:color w:val="000000" w:themeColor="text1"/>
          <w:lang w:val="en-US"/>
        </w:rPr>
        <w:t>main results</w:t>
      </w:r>
      <w:r w:rsidR="00AD448F" w:rsidRPr="00D86525">
        <w:rPr>
          <w:rFonts w:ascii="Times New Roman" w:hAnsi="Times New Roman" w:cs="Times New Roman"/>
          <w:color w:val="000000" w:themeColor="text1"/>
          <w:lang w:val="en-US"/>
        </w:rPr>
        <w:t xml:space="preserve"> emerged</w:t>
      </w:r>
      <w:r w:rsidR="00E13AE7" w:rsidRPr="00D86525">
        <w:rPr>
          <w:rFonts w:ascii="Times New Roman" w:hAnsi="Times New Roman" w:cs="Times New Roman"/>
          <w:color w:val="000000" w:themeColor="text1"/>
          <w:lang w:val="en-US"/>
        </w:rPr>
        <w:t xml:space="preserve">. </w:t>
      </w:r>
      <w:r w:rsidR="00DC5375" w:rsidRPr="00D86525">
        <w:rPr>
          <w:rFonts w:ascii="Times New Roman" w:hAnsi="Times New Roman" w:cs="Times New Roman"/>
          <w:color w:val="000000" w:themeColor="text1"/>
          <w:lang w:val="en-US"/>
        </w:rPr>
        <w:t xml:space="preserve">First, </w:t>
      </w:r>
      <w:r w:rsidR="00B658C0" w:rsidRPr="00D86525">
        <w:rPr>
          <w:rFonts w:ascii="Times New Roman" w:hAnsi="Times New Roman" w:cs="Times New Roman"/>
          <w:color w:val="000000" w:themeColor="text1"/>
          <w:lang w:val="en-US"/>
        </w:rPr>
        <w:t xml:space="preserve">as expected, we found a temporal orientation effect, with memories </w:t>
      </w:r>
      <w:r w:rsidR="000C1829" w:rsidRPr="00D86525">
        <w:rPr>
          <w:rFonts w:ascii="Times New Roman" w:hAnsi="Times New Roman" w:cs="Times New Roman"/>
          <w:color w:val="000000" w:themeColor="text1"/>
          <w:lang w:val="en-US"/>
        </w:rPr>
        <w:t xml:space="preserve">being </w:t>
      </w:r>
      <w:r w:rsidR="00B658C0" w:rsidRPr="00D86525">
        <w:rPr>
          <w:rFonts w:ascii="Times New Roman" w:hAnsi="Times New Roman" w:cs="Times New Roman"/>
          <w:color w:val="000000" w:themeColor="text1"/>
          <w:lang w:val="en-US"/>
        </w:rPr>
        <w:t xml:space="preserve">more similar than future thoughts. </w:t>
      </w:r>
      <w:r w:rsidR="00504FEC" w:rsidRPr="00D86525">
        <w:rPr>
          <w:rFonts w:ascii="Times New Roman" w:hAnsi="Times New Roman" w:cs="Times New Roman"/>
          <w:color w:val="000000" w:themeColor="text1"/>
          <w:lang w:val="en-US"/>
        </w:rPr>
        <w:t>Second, differences emerged across ideological-media subgroups suggesting a political identity effect, and a media congruency effect. Right-leaning participants exposed to ideologically aligned media</w:t>
      </w:r>
      <w:r w:rsidR="00B15008" w:rsidRPr="00D86525">
        <w:rPr>
          <w:rFonts w:ascii="Times New Roman" w:hAnsi="Times New Roman" w:cs="Times New Roman"/>
          <w:color w:val="000000" w:themeColor="text1"/>
          <w:lang w:val="en-US"/>
        </w:rPr>
        <w:t xml:space="preserve"> </w:t>
      </w:r>
      <w:r w:rsidR="00DD21E2" w:rsidRPr="00D86525">
        <w:rPr>
          <w:rFonts w:ascii="Times New Roman" w:hAnsi="Times New Roman" w:cs="Times New Roman"/>
          <w:color w:val="000000" w:themeColor="text1"/>
          <w:lang w:val="en-US"/>
        </w:rPr>
        <w:t>shared</w:t>
      </w:r>
      <w:r w:rsidR="00B15008" w:rsidRPr="00D86525">
        <w:rPr>
          <w:rFonts w:ascii="Times New Roman" w:hAnsi="Times New Roman" w:cs="Times New Roman"/>
          <w:color w:val="000000" w:themeColor="text1"/>
          <w:lang w:val="en-US"/>
        </w:rPr>
        <w:t xml:space="preserve"> more similar memories and future thoughts </w:t>
      </w:r>
      <w:r w:rsidR="00364D05" w:rsidRPr="00D86525">
        <w:rPr>
          <w:rFonts w:ascii="Times New Roman" w:hAnsi="Times New Roman" w:cs="Times New Roman"/>
          <w:color w:val="000000" w:themeColor="text1"/>
          <w:lang w:val="en-US"/>
        </w:rPr>
        <w:t xml:space="preserve">than right-leaning participants </w:t>
      </w:r>
      <w:r w:rsidR="00504FEC" w:rsidRPr="00D86525">
        <w:rPr>
          <w:rFonts w:ascii="Times New Roman" w:hAnsi="Times New Roman" w:cs="Times New Roman"/>
          <w:color w:val="000000" w:themeColor="text1"/>
          <w:lang w:val="en-US"/>
        </w:rPr>
        <w:t>exposed to a misaligned media</w:t>
      </w:r>
      <w:r w:rsidR="00364D05" w:rsidRPr="00D86525">
        <w:rPr>
          <w:rFonts w:ascii="Times New Roman" w:hAnsi="Times New Roman" w:cs="Times New Roman"/>
          <w:color w:val="000000" w:themeColor="text1"/>
          <w:lang w:val="en-US"/>
        </w:rPr>
        <w:t>,</w:t>
      </w:r>
      <w:r w:rsidR="002F6D3C" w:rsidRPr="00D86525">
        <w:rPr>
          <w:rFonts w:ascii="Times New Roman" w:hAnsi="Times New Roman" w:cs="Times New Roman"/>
          <w:color w:val="000000" w:themeColor="text1"/>
          <w:lang w:val="en-US"/>
        </w:rPr>
        <w:t xml:space="preserve"> </w:t>
      </w:r>
      <w:proofErr w:type="spellStart"/>
      <w:r w:rsidR="00827E4C" w:rsidRPr="00D86525">
        <w:rPr>
          <w:rFonts w:ascii="Times New Roman" w:hAnsi="Times New Roman" w:cs="Times New Roman"/>
          <w:color w:val="000000" w:themeColor="text1"/>
          <w:lang w:val="en-US"/>
        </w:rPr>
        <w:t>and</w:t>
      </w:r>
      <w:r w:rsidR="00016136" w:rsidRPr="00D86525">
        <w:rPr>
          <w:rFonts w:ascii="Times New Roman" w:hAnsi="Times New Roman" w:cs="Times New Roman"/>
          <w:color w:val="000000" w:themeColor="text1"/>
          <w:lang w:val="en-US"/>
        </w:rPr>
        <w:t xml:space="preserve"> than</w:t>
      </w:r>
      <w:proofErr w:type="spellEnd"/>
      <w:r w:rsidR="00016136" w:rsidRPr="00D86525">
        <w:rPr>
          <w:rFonts w:ascii="Times New Roman" w:hAnsi="Times New Roman" w:cs="Times New Roman"/>
          <w:color w:val="000000" w:themeColor="text1"/>
          <w:lang w:val="en-US"/>
        </w:rPr>
        <w:t xml:space="preserve"> </w:t>
      </w:r>
      <w:r w:rsidR="00364D05" w:rsidRPr="00D86525">
        <w:rPr>
          <w:rFonts w:ascii="Times New Roman" w:hAnsi="Times New Roman" w:cs="Times New Roman"/>
          <w:color w:val="000000" w:themeColor="text1"/>
          <w:lang w:val="en-US"/>
        </w:rPr>
        <w:t>left-leaning</w:t>
      </w:r>
      <w:r w:rsidR="00B13D83" w:rsidRPr="00D86525">
        <w:rPr>
          <w:rFonts w:ascii="Times New Roman" w:hAnsi="Times New Roman" w:cs="Times New Roman"/>
          <w:color w:val="000000" w:themeColor="text1"/>
          <w:lang w:val="en-US"/>
        </w:rPr>
        <w:t>s</w:t>
      </w:r>
      <w:r w:rsidR="00364D05" w:rsidRPr="00D86525">
        <w:rPr>
          <w:rFonts w:ascii="Times New Roman" w:hAnsi="Times New Roman" w:cs="Times New Roman"/>
          <w:color w:val="000000" w:themeColor="text1"/>
          <w:lang w:val="en-US"/>
        </w:rPr>
        <w:t xml:space="preserve"> </w:t>
      </w:r>
      <w:r w:rsidR="00DD21E2" w:rsidRPr="00D86525">
        <w:rPr>
          <w:rFonts w:ascii="Times New Roman" w:hAnsi="Times New Roman" w:cs="Times New Roman"/>
          <w:color w:val="000000" w:themeColor="text1"/>
          <w:lang w:val="en-US"/>
        </w:rPr>
        <w:t>regardless of the</w:t>
      </w:r>
      <w:r w:rsidR="00B13D83" w:rsidRPr="00D86525">
        <w:rPr>
          <w:rFonts w:ascii="Times New Roman" w:hAnsi="Times New Roman" w:cs="Times New Roman"/>
          <w:color w:val="000000" w:themeColor="text1"/>
          <w:lang w:val="en-US"/>
        </w:rPr>
        <w:t xml:space="preserve"> </w:t>
      </w:r>
      <w:r w:rsidR="00504FEC" w:rsidRPr="00D86525">
        <w:rPr>
          <w:rFonts w:ascii="Times New Roman" w:hAnsi="Times New Roman" w:cs="Times New Roman"/>
          <w:color w:val="000000" w:themeColor="text1"/>
          <w:lang w:val="en-US"/>
        </w:rPr>
        <w:t xml:space="preserve">media </w:t>
      </w:r>
      <w:r w:rsidR="00827E4C" w:rsidRPr="00D86525">
        <w:rPr>
          <w:rFonts w:ascii="Times New Roman" w:hAnsi="Times New Roman" w:cs="Times New Roman"/>
          <w:color w:val="000000" w:themeColor="text1"/>
          <w:lang w:val="en-US"/>
        </w:rPr>
        <w:t>alignment</w:t>
      </w:r>
      <w:r w:rsidR="00B13D83" w:rsidRPr="00D86525">
        <w:rPr>
          <w:rFonts w:ascii="Times New Roman" w:hAnsi="Times New Roman" w:cs="Times New Roman"/>
          <w:color w:val="000000" w:themeColor="text1"/>
          <w:lang w:val="en-US"/>
        </w:rPr>
        <w:t>.</w:t>
      </w:r>
      <w:r w:rsidR="00504FEC" w:rsidRPr="00D86525">
        <w:rPr>
          <w:rFonts w:ascii="Times New Roman" w:hAnsi="Times New Roman" w:cs="Times New Roman"/>
          <w:color w:val="000000" w:themeColor="text1"/>
          <w:lang w:val="en-US"/>
        </w:rPr>
        <w:t xml:space="preserve"> In contrast, no difference in similarity was observed between left-leaning participants as a function of media-alignment, highlighting a group-specific pattern.</w:t>
      </w:r>
    </w:p>
    <w:p w14:paraId="2C69B4BE" w14:textId="33FE7597" w:rsidR="00364D05" w:rsidRPr="00C24F18" w:rsidRDefault="00364D05" w:rsidP="0006153B">
      <w:pPr>
        <w:spacing w:line="360" w:lineRule="auto"/>
        <w:jc w:val="both"/>
        <w:rPr>
          <w:rFonts w:ascii="Times New Roman" w:hAnsi="Times New Roman" w:cs="Times New Roman"/>
          <w:b/>
          <w:bCs/>
          <w:color w:val="000000" w:themeColor="text1"/>
          <w:lang w:val="en-US"/>
        </w:rPr>
      </w:pPr>
      <w:r w:rsidRPr="00C24F18">
        <w:rPr>
          <w:rFonts w:ascii="Times New Roman" w:hAnsi="Times New Roman" w:cs="Times New Roman"/>
          <w:b/>
          <w:bCs/>
          <w:color w:val="000000" w:themeColor="text1"/>
          <w:lang w:val="en-US"/>
        </w:rPr>
        <w:t>Temporal Orientation Effect</w:t>
      </w:r>
      <w:r w:rsidR="000C66E1" w:rsidRPr="00C24F18">
        <w:rPr>
          <w:rFonts w:ascii="Times New Roman" w:hAnsi="Times New Roman" w:cs="Times New Roman"/>
          <w:b/>
          <w:bCs/>
          <w:color w:val="000000" w:themeColor="text1"/>
          <w:lang w:val="en-US"/>
        </w:rPr>
        <w:t>: Greater Similarity in the Past than the Future</w:t>
      </w:r>
    </w:p>
    <w:p w14:paraId="199628AC" w14:textId="66A192AF" w:rsidR="0081567E" w:rsidRPr="00C24F18" w:rsidRDefault="00364D05" w:rsidP="00471099">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This study brings an innovative aspect to political psychology by exploring the future as a second temporal dimension alongside the past. </w:t>
      </w:r>
      <w:r w:rsidR="00187E8F" w:rsidRPr="00C24F18">
        <w:rPr>
          <w:rFonts w:ascii="Times New Roman" w:hAnsi="Times New Roman" w:cs="Times New Roman"/>
          <w:color w:val="000000" w:themeColor="text1"/>
          <w:lang w:val="en-US"/>
        </w:rPr>
        <w:t>As predicted, participants shared more similar memories than future thoughts</w:t>
      </w:r>
      <w:r w:rsidRPr="00C24F18">
        <w:rPr>
          <w:rFonts w:ascii="Times New Roman" w:hAnsi="Times New Roman" w:cs="Times New Roman"/>
          <w:color w:val="000000" w:themeColor="text1"/>
          <w:lang w:val="en-US"/>
        </w:rPr>
        <w:t xml:space="preserve">. We built this hypothesis in line with the constructive episodic simulation hypothesis, which posits that people use past events and knowledge as a scaffold to imagine the future (Schacter &amp; Addis, 2007; Szpunar &amp; Szpunar, 2016). In our study, participants likely relied on shared textual content from the article for memory recall, whereas collective future thoughts drew on broader frameworks including personal knowledge and experiences beyond the article. This reliance on a variability of sources for future thinking can account for the lower similarity of future thought. </w:t>
      </w:r>
    </w:p>
    <w:p w14:paraId="63FD1AC1" w14:textId="34B4DD2F" w:rsidR="00B13D83" w:rsidRPr="00C24F18" w:rsidRDefault="00280F36" w:rsidP="0006153B">
      <w:pPr>
        <w:spacing w:line="360" w:lineRule="auto"/>
        <w:jc w:val="both"/>
        <w:rPr>
          <w:rFonts w:ascii="Times New Roman" w:hAnsi="Times New Roman" w:cs="Times New Roman"/>
          <w:b/>
          <w:bCs/>
          <w:color w:val="000000" w:themeColor="text1"/>
          <w:lang w:val="en-US"/>
        </w:rPr>
      </w:pPr>
      <w:r w:rsidRPr="00C24F18">
        <w:rPr>
          <w:rFonts w:ascii="Times New Roman" w:hAnsi="Times New Roman" w:cs="Times New Roman"/>
          <w:b/>
          <w:bCs/>
          <w:color w:val="000000" w:themeColor="text1"/>
          <w:lang w:val="en-US"/>
        </w:rPr>
        <w:t>Ideological Group Differences</w:t>
      </w:r>
      <w:r w:rsidR="002F6D3C" w:rsidRPr="00C24F18">
        <w:rPr>
          <w:rFonts w:ascii="Times New Roman" w:hAnsi="Times New Roman" w:cs="Times New Roman"/>
          <w:b/>
          <w:bCs/>
          <w:color w:val="000000" w:themeColor="text1"/>
          <w:lang w:val="en-US"/>
        </w:rPr>
        <w:t xml:space="preserve">: Greater Similarity for Right-Leaning </w:t>
      </w:r>
    </w:p>
    <w:p w14:paraId="5C3B47BD" w14:textId="6F6CC7D6" w:rsidR="00DD21E2" w:rsidRPr="00471099" w:rsidRDefault="00B13D83"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Our results revealed distinct patterns in how left-leaning and right-leaning participants approach collective memories and collective future thoughts. Right-leaning individuals </w:t>
      </w:r>
      <w:r w:rsidR="008A2925" w:rsidRPr="00C24F18">
        <w:rPr>
          <w:rFonts w:ascii="Times New Roman" w:hAnsi="Times New Roman" w:cs="Times New Roman"/>
          <w:color w:val="000000" w:themeColor="text1"/>
          <w:lang w:val="en-US"/>
        </w:rPr>
        <w:t>had</w:t>
      </w:r>
      <w:r w:rsidRPr="00C24F18">
        <w:rPr>
          <w:rFonts w:ascii="Times New Roman" w:hAnsi="Times New Roman" w:cs="Times New Roman"/>
          <w:color w:val="000000" w:themeColor="text1"/>
          <w:lang w:val="en-US"/>
        </w:rPr>
        <w:t xml:space="preserve"> significantly more </w:t>
      </w:r>
      <w:r w:rsidR="002F6D3C" w:rsidRPr="00C24F18">
        <w:rPr>
          <w:rFonts w:ascii="Times New Roman" w:hAnsi="Times New Roman" w:cs="Times New Roman"/>
          <w:color w:val="000000" w:themeColor="text1"/>
          <w:lang w:val="en-US"/>
        </w:rPr>
        <w:t>similar</w:t>
      </w:r>
      <w:r w:rsidRPr="00C24F18">
        <w:rPr>
          <w:rFonts w:ascii="Times New Roman" w:hAnsi="Times New Roman" w:cs="Times New Roman"/>
          <w:color w:val="000000" w:themeColor="text1"/>
          <w:lang w:val="en-US"/>
        </w:rPr>
        <w:t xml:space="preserve"> memories and future thoughts </w:t>
      </w:r>
      <w:r w:rsidR="00DD21E2" w:rsidRPr="00C24F18">
        <w:rPr>
          <w:rFonts w:ascii="Times New Roman" w:hAnsi="Times New Roman" w:cs="Times New Roman"/>
          <w:color w:val="000000" w:themeColor="text1"/>
          <w:lang w:val="en-US"/>
        </w:rPr>
        <w:t xml:space="preserve">suggesting that their narratives were more conceptually aligned with one another than those of left-leaning participants. This increased similarity may reflect stronger internal coherence in the way right-leaning individuals </w:t>
      </w:r>
      <w:proofErr w:type="gramStart"/>
      <w:r w:rsidR="00B24CC9" w:rsidRPr="00C24F18">
        <w:rPr>
          <w:rFonts w:ascii="Times New Roman" w:hAnsi="Times New Roman" w:cs="Times New Roman"/>
          <w:color w:val="000000" w:themeColor="text1"/>
          <w:lang w:val="en-US"/>
        </w:rPr>
        <w:t>select</w:t>
      </w:r>
      <w:proofErr w:type="gramEnd"/>
      <w:r w:rsidR="00B24CC9" w:rsidRPr="00C24F18">
        <w:rPr>
          <w:rFonts w:ascii="Times New Roman" w:hAnsi="Times New Roman" w:cs="Times New Roman"/>
          <w:color w:val="000000" w:themeColor="text1"/>
          <w:lang w:val="en-US"/>
        </w:rPr>
        <w:t xml:space="preserve"> </w:t>
      </w:r>
      <w:r w:rsidR="00DD21E2" w:rsidRPr="00471099">
        <w:rPr>
          <w:rFonts w:ascii="Times New Roman" w:hAnsi="Times New Roman" w:cs="Times New Roman"/>
          <w:color w:val="000000" w:themeColor="text1"/>
          <w:lang w:val="en-US"/>
        </w:rPr>
        <w:t xml:space="preserve">and frame memories and future thoughts content compared to left-leaning individuals. </w:t>
      </w:r>
    </w:p>
    <w:p w14:paraId="00F13971" w14:textId="63DA53AA" w:rsidR="004D3F5E" w:rsidRPr="00471099" w:rsidRDefault="00B13D83" w:rsidP="00430A4F">
      <w:pPr>
        <w:spacing w:line="360" w:lineRule="auto"/>
        <w:ind w:firstLine="708"/>
        <w:jc w:val="both"/>
        <w:rPr>
          <w:rFonts w:ascii="Times New Roman" w:hAnsi="Times New Roman" w:cs="Times New Roman"/>
          <w:color w:val="000000" w:themeColor="text1"/>
          <w:lang w:val="en-US"/>
        </w:rPr>
      </w:pPr>
      <w:r w:rsidRPr="00471099">
        <w:rPr>
          <w:rFonts w:ascii="Times New Roman" w:hAnsi="Times New Roman" w:cs="Times New Roman"/>
          <w:color w:val="000000" w:themeColor="text1"/>
          <w:lang w:val="en-US"/>
        </w:rPr>
        <w:t xml:space="preserve">These </w:t>
      </w:r>
      <w:r w:rsidR="00494BB3" w:rsidRPr="00471099">
        <w:rPr>
          <w:rFonts w:ascii="Times New Roman" w:hAnsi="Times New Roman" w:cs="Times New Roman"/>
          <w:color w:val="000000" w:themeColor="text1"/>
          <w:lang w:val="en-US"/>
        </w:rPr>
        <w:t xml:space="preserve">group </w:t>
      </w:r>
      <w:r w:rsidRPr="00471099">
        <w:rPr>
          <w:rFonts w:ascii="Times New Roman" w:hAnsi="Times New Roman" w:cs="Times New Roman"/>
          <w:color w:val="000000" w:themeColor="text1"/>
          <w:lang w:val="en-US"/>
        </w:rPr>
        <w:t xml:space="preserve">differences </w:t>
      </w:r>
      <w:r w:rsidR="00430A4F" w:rsidRPr="00471099">
        <w:rPr>
          <w:rFonts w:ascii="Times New Roman" w:hAnsi="Times New Roman" w:cs="Times New Roman"/>
          <w:color w:val="000000" w:themeColor="text1"/>
          <w:lang w:val="en-US"/>
        </w:rPr>
        <w:t xml:space="preserve">can be interpreted </w:t>
      </w:r>
      <w:proofErr w:type="gramStart"/>
      <w:r w:rsidR="00430A4F" w:rsidRPr="00471099">
        <w:rPr>
          <w:rFonts w:ascii="Times New Roman" w:hAnsi="Times New Roman" w:cs="Times New Roman"/>
          <w:color w:val="000000" w:themeColor="text1"/>
          <w:lang w:val="en-US"/>
        </w:rPr>
        <w:t>in light of</w:t>
      </w:r>
      <w:proofErr w:type="gramEnd"/>
      <w:r w:rsidR="00430A4F" w:rsidRPr="00471099">
        <w:rPr>
          <w:rFonts w:ascii="Times New Roman" w:hAnsi="Times New Roman" w:cs="Times New Roman"/>
          <w:color w:val="000000" w:themeColor="text1"/>
          <w:lang w:val="en-US"/>
        </w:rPr>
        <w:t xml:space="preserve"> prior work linking ideological orientations to differences in cognitive style, although such traits were not directly assessed in the present study. </w:t>
      </w:r>
      <w:r w:rsidRPr="00471099">
        <w:rPr>
          <w:rFonts w:ascii="Times New Roman" w:hAnsi="Times New Roman" w:cs="Times New Roman"/>
          <w:color w:val="000000" w:themeColor="text1"/>
          <w:lang w:val="en-US"/>
        </w:rPr>
        <w:t xml:space="preserve">Right-leaning individuals, often associated with preferences for stability, </w:t>
      </w:r>
      <w:r w:rsidRPr="00471099">
        <w:rPr>
          <w:rFonts w:ascii="Times New Roman" w:hAnsi="Times New Roman" w:cs="Times New Roman"/>
          <w:color w:val="000000" w:themeColor="text1"/>
          <w:lang w:val="en-US"/>
        </w:rPr>
        <w:lastRenderedPageBreak/>
        <w:t xml:space="preserve">organization and cognitive closure </w:t>
      </w:r>
      <w:r w:rsidRPr="00471099">
        <w:rPr>
          <w:rFonts w:ascii="Times New Roman" w:hAnsi="Times New Roman" w:cs="Times New Roman"/>
          <w:color w:val="000000" w:themeColor="text1"/>
          <w:lang w:val="en-US"/>
        </w:rPr>
        <w:fldChar w:fldCharType="begin"/>
      </w:r>
      <w:r w:rsidRPr="00471099">
        <w:rPr>
          <w:rFonts w:ascii="Times New Roman" w:hAnsi="Times New Roman" w:cs="Times New Roman"/>
          <w:color w:val="000000" w:themeColor="text1"/>
          <w:lang w:val="en-US"/>
        </w:rPr>
        <w:instrText xml:space="preserve"> ADDIN ZOTERO_ITEM CSL_CITATION {"citationID":"tiC3nYlq","properties":{"formattedCitation":"(Carney et al., 2008)","plainCitation":"(Carney et al., 2008)","dontUpdate":true,"noteIndex":0},"citationItems":[{"id":1731,"uris":["http://zotero.org/users/13905023/items/RU485GZZ"],"itemData":{"id":1731,"type":"article-journal","container-title":"Political Psychology","page":"807-840","title":"The Secret Lives of Liberals and Conservatives: Personality Profiles, Interaction Styles, and the Things They Leave Behind","volume":"29","author":[{"family":"Carney","given":"Dana R."},{"family":"Jost","given":"John T."},{"family":"Gosling","given":"Samuel D."},{"family":"Potter","given":"Jeff"}],"issued":{"date-parts":[["2008"]]}}}],"schema":"https://github.com/citation-style-language/schema/raw/master/csl-citation.json"} </w:instrText>
      </w:r>
      <w:r w:rsidRPr="00471099">
        <w:rPr>
          <w:rFonts w:ascii="Times New Roman" w:hAnsi="Times New Roman" w:cs="Times New Roman"/>
          <w:color w:val="000000" w:themeColor="text1"/>
          <w:lang w:val="en-US"/>
        </w:rPr>
        <w:fldChar w:fldCharType="separate"/>
      </w:r>
      <w:r w:rsidRPr="00471099">
        <w:rPr>
          <w:rFonts w:ascii="Times New Roman" w:hAnsi="Times New Roman" w:cs="Times New Roman"/>
          <w:noProof/>
          <w:color w:val="000000" w:themeColor="text1"/>
          <w:lang w:val="en-US"/>
        </w:rPr>
        <w:t>(Carney et al., 2008</w:t>
      </w:r>
      <w:r w:rsidRPr="00471099">
        <w:rPr>
          <w:rFonts w:ascii="Times New Roman" w:hAnsi="Times New Roman" w:cs="Times New Roman"/>
          <w:color w:val="000000" w:themeColor="text1"/>
          <w:lang w:val="en-US"/>
        </w:rPr>
        <w:fldChar w:fldCharType="end"/>
      </w:r>
      <w:r w:rsidRPr="00471099">
        <w:rPr>
          <w:rFonts w:ascii="Times New Roman" w:hAnsi="Times New Roman" w:cs="Times New Roman"/>
          <w:color w:val="000000" w:themeColor="text1"/>
          <w:lang w:val="en-US"/>
        </w:rPr>
        <w:t xml:space="preserve">; Jost et al., 2003; </w:t>
      </w:r>
      <w:proofErr w:type="spellStart"/>
      <w:r w:rsidRPr="00471099">
        <w:rPr>
          <w:rFonts w:ascii="Times New Roman" w:hAnsi="Times New Roman" w:cs="Times New Roman"/>
          <w:color w:val="000000" w:themeColor="text1"/>
          <w:lang w:val="en-US"/>
        </w:rPr>
        <w:t>Kruglanski</w:t>
      </w:r>
      <w:proofErr w:type="spellEnd"/>
      <w:r w:rsidRPr="00471099">
        <w:rPr>
          <w:rFonts w:ascii="Times New Roman" w:hAnsi="Times New Roman" w:cs="Times New Roman"/>
          <w:color w:val="000000" w:themeColor="text1"/>
          <w:lang w:val="en-US"/>
        </w:rPr>
        <w:t xml:space="preserve"> &amp; Webster, 1996), may exhibit greater consistency in recalling structured past events</w:t>
      </w:r>
      <w:r w:rsidR="008A2925" w:rsidRPr="00471099">
        <w:rPr>
          <w:rFonts w:ascii="Times New Roman" w:hAnsi="Times New Roman" w:cs="Times New Roman"/>
          <w:color w:val="000000" w:themeColor="text1"/>
          <w:lang w:val="en-US"/>
        </w:rPr>
        <w:t xml:space="preserve"> by relying on </w:t>
      </w:r>
      <w:r w:rsidR="00494BB3" w:rsidRPr="00471099">
        <w:rPr>
          <w:rFonts w:ascii="Times New Roman" w:hAnsi="Times New Roman" w:cs="Times New Roman"/>
          <w:color w:val="000000" w:themeColor="text1"/>
          <w:lang w:val="en-US"/>
        </w:rPr>
        <w:t xml:space="preserve">shared schematic </w:t>
      </w:r>
      <w:r w:rsidR="008A2925" w:rsidRPr="00471099">
        <w:rPr>
          <w:rFonts w:ascii="Times New Roman" w:hAnsi="Times New Roman" w:cs="Times New Roman"/>
          <w:color w:val="000000" w:themeColor="text1"/>
          <w:lang w:val="en-US"/>
        </w:rPr>
        <w:t>narratives templates</w:t>
      </w:r>
      <w:r w:rsidR="00494BB3" w:rsidRPr="00471099">
        <w:rPr>
          <w:rFonts w:ascii="Times New Roman" w:hAnsi="Times New Roman" w:cs="Times New Roman"/>
          <w:color w:val="000000" w:themeColor="text1"/>
          <w:lang w:val="en-US"/>
        </w:rPr>
        <w:t xml:space="preserve"> (Bartlett, 1932)</w:t>
      </w:r>
      <w:r w:rsidRPr="00471099">
        <w:rPr>
          <w:rFonts w:ascii="Times New Roman" w:hAnsi="Times New Roman" w:cs="Times New Roman"/>
          <w:color w:val="000000" w:themeColor="text1"/>
          <w:lang w:val="en-US"/>
        </w:rPr>
        <w:t xml:space="preserve">. </w:t>
      </w:r>
      <w:r w:rsidR="00430A4F" w:rsidRPr="00471099">
        <w:rPr>
          <w:rFonts w:ascii="Times New Roman" w:hAnsi="Times New Roman" w:cs="Times New Roman"/>
          <w:color w:val="000000" w:themeColor="text1"/>
          <w:lang w:val="en-US"/>
        </w:rPr>
        <w:t>In contrast</w:t>
      </w:r>
      <w:r w:rsidRPr="00471099">
        <w:rPr>
          <w:rFonts w:ascii="Times New Roman" w:hAnsi="Times New Roman" w:cs="Times New Roman"/>
          <w:color w:val="000000" w:themeColor="text1"/>
          <w:lang w:val="en-US"/>
        </w:rPr>
        <w:t xml:space="preserve">, left-leaning individuals, more open to novelty and </w:t>
      </w:r>
      <w:r w:rsidR="005079BC" w:rsidRPr="00471099">
        <w:rPr>
          <w:rFonts w:ascii="Times New Roman" w:hAnsi="Times New Roman" w:cs="Times New Roman"/>
          <w:color w:val="000000" w:themeColor="text1"/>
          <w:lang w:val="en-US"/>
        </w:rPr>
        <w:t xml:space="preserve">showing greater </w:t>
      </w:r>
      <w:r w:rsidRPr="00471099">
        <w:rPr>
          <w:rFonts w:ascii="Times New Roman" w:hAnsi="Times New Roman" w:cs="Times New Roman"/>
          <w:color w:val="000000" w:themeColor="text1"/>
          <w:lang w:val="en-US"/>
        </w:rPr>
        <w:t xml:space="preserve">cognitive flexibility </w:t>
      </w:r>
      <w:r w:rsidRPr="00471099">
        <w:rPr>
          <w:rFonts w:ascii="Times New Roman" w:hAnsi="Times New Roman" w:cs="Times New Roman"/>
          <w:color w:val="000000" w:themeColor="text1"/>
          <w:lang w:val="en-US"/>
        </w:rPr>
        <w:fldChar w:fldCharType="begin"/>
      </w:r>
      <w:r w:rsidRPr="00471099">
        <w:rPr>
          <w:rFonts w:ascii="Times New Roman" w:hAnsi="Times New Roman" w:cs="Times New Roman"/>
          <w:color w:val="000000" w:themeColor="text1"/>
          <w:lang w:val="en-US"/>
        </w:rPr>
        <w:instrText xml:space="preserve"> ADDIN ZOTERO_ITEM CSL_CITATION {"citationID":"qswSpWe0","properties":{"formattedCitation":"(Carney et al., 2008)","plainCitation":"(Carney et al., 2008)","noteIndex":0},"citationItems":[{"id":1731,"uris":["http://zotero.org/users/13905023/items/RU485GZZ"],"itemData":{"id":1731,"type":"article-journal","container-title":"Political Psychology","page":"807-840","title":"The Secret Lives of Liberals and Conservatives: Personality Profiles, Interaction Styles, and the Things They Leave Behind","volume":"29","author":[{"family":"Carney","given":"Dana R."},{"family":"Jost","given":"John T."},{"family":"Gosling","given":"Samuel D."},{"family":"Potter","given":"Jeff"}],"issued":{"date-parts":[["2008"]]}}}],"schema":"https://github.com/citation-style-language/schema/raw/master/csl-citation.json"} </w:instrText>
      </w:r>
      <w:r w:rsidRPr="00471099">
        <w:rPr>
          <w:rFonts w:ascii="Times New Roman" w:hAnsi="Times New Roman" w:cs="Times New Roman"/>
          <w:color w:val="000000" w:themeColor="text1"/>
          <w:lang w:val="en-US"/>
        </w:rPr>
        <w:fldChar w:fldCharType="separate"/>
      </w:r>
      <w:r w:rsidRPr="00471099">
        <w:rPr>
          <w:rFonts w:ascii="Times New Roman" w:hAnsi="Times New Roman" w:cs="Times New Roman"/>
          <w:noProof/>
          <w:color w:val="000000" w:themeColor="text1"/>
          <w:lang w:val="en-US"/>
        </w:rPr>
        <w:t>(Carney et al., 2008)</w:t>
      </w:r>
      <w:r w:rsidRPr="00471099">
        <w:rPr>
          <w:rFonts w:ascii="Times New Roman" w:hAnsi="Times New Roman" w:cs="Times New Roman"/>
          <w:color w:val="000000" w:themeColor="text1"/>
          <w:lang w:val="en-US"/>
        </w:rPr>
        <w:fldChar w:fldCharType="end"/>
      </w:r>
      <w:r w:rsidRPr="00471099">
        <w:rPr>
          <w:rFonts w:ascii="Times New Roman" w:hAnsi="Times New Roman" w:cs="Times New Roman"/>
          <w:color w:val="000000" w:themeColor="text1"/>
          <w:lang w:val="en-US"/>
        </w:rPr>
        <w:t xml:space="preserve">, may rely </w:t>
      </w:r>
      <w:r w:rsidR="00494BB3" w:rsidRPr="00471099">
        <w:rPr>
          <w:rFonts w:ascii="Times New Roman" w:hAnsi="Times New Roman" w:cs="Times New Roman"/>
          <w:color w:val="000000" w:themeColor="text1"/>
          <w:lang w:val="en-US"/>
        </w:rPr>
        <w:t>less on such shared templates</w:t>
      </w:r>
      <w:r w:rsidRPr="00471099">
        <w:rPr>
          <w:rFonts w:ascii="Times New Roman" w:hAnsi="Times New Roman" w:cs="Times New Roman"/>
          <w:color w:val="000000" w:themeColor="text1"/>
          <w:lang w:val="en-US"/>
        </w:rPr>
        <w:t xml:space="preserve"> </w:t>
      </w:r>
      <w:r w:rsidR="00494BB3" w:rsidRPr="00471099">
        <w:rPr>
          <w:rFonts w:ascii="Times New Roman" w:hAnsi="Times New Roman" w:cs="Times New Roman"/>
          <w:color w:val="000000" w:themeColor="text1"/>
          <w:lang w:val="en-US"/>
        </w:rPr>
        <w:t>which</w:t>
      </w:r>
      <w:r w:rsidRPr="00471099">
        <w:rPr>
          <w:rFonts w:ascii="Times New Roman" w:hAnsi="Times New Roman" w:cs="Times New Roman"/>
          <w:color w:val="000000" w:themeColor="text1"/>
          <w:lang w:val="en-US"/>
        </w:rPr>
        <w:t xml:space="preserve"> </w:t>
      </w:r>
      <w:r w:rsidR="00494BB3" w:rsidRPr="00471099">
        <w:rPr>
          <w:rFonts w:ascii="Times New Roman" w:hAnsi="Times New Roman" w:cs="Times New Roman"/>
          <w:color w:val="000000" w:themeColor="text1"/>
          <w:lang w:val="en-US"/>
        </w:rPr>
        <w:t>reduce</w:t>
      </w:r>
      <w:r w:rsidRPr="00471099">
        <w:rPr>
          <w:rFonts w:ascii="Times New Roman" w:hAnsi="Times New Roman" w:cs="Times New Roman"/>
          <w:color w:val="000000" w:themeColor="text1"/>
          <w:lang w:val="en-US"/>
        </w:rPr>
        <w:t xml:space="preserve"> consistency across </w:t>
      </w:r>
      <w:r w:rsidR="00494BB3" w:rsidRPr="00471099">
        <w:rPr>
          <w:rFonts w:ascii="Times New Roman" w:hAnsi="Times New Roman" w:cs="Times New Roman"/>
          <w:color w:val="000000" w:themeColor="text1"/>
          <w:lang w:val="en-US"/>
        </w:rPr>
        <w:t>participants memories and future thoughts</w:t>
      </w:r>
      <w:r w:rsidRPr="00471099">
        <w:rPr>
          <w:rFonts w:ascii="Times New Roman" w:hAnsi="Times New Roman" w:cs="Times New Roman"/>
          <w:color w:val="000000" w:themeColor="text1"/>
          <w:lang w:val="en-US"/>
        </w:rPr>
        <w:t xml:space="preserve">. </w:t>
      </w:r>
    </w:p>
    <w:p w14:paraId="6B3E5B1B" w14:textId="4FD8557B" w:rsidR="008A2925" w:rsidRPr="00C24F18" w:rsidRDefault="008A2925" w:rsidP="0006153B">
      <w:pPr>
        <w:spacing w:line="360" w:lineRule="auto"/>
        <w:ind w:firstLine="708"/>
        <w:jc w:val="both"/>
        <w:rPr>
          <w:rFonts w:ascii="Times New Roman" w:hAnsi="Times New Roman" w:cs="Times New Roman"/>
          <w:color w:val="000000" w:themeColor="text1"/>
          <w:lang w:val="en-US"/>
        </w:rPr>
      </w:pPr>
      <w:r w:rsidRPr="00471099">
        <w:rPr>
          <w:rFonts w:ascii="Times New Roman" w:hAnsi="Times New Roman" w:cs="Times New Roman"/>
          <w:color w:val="000000" w:themeColor="text1"/>
          <w:lang w:val="en-US"/>
        </w:rPr>
        <w:t>Taken together</w:t>
      </w:r>
      <w:r w:rsidR="005079BC" w:rsidRPr="00471099">
        <w:rPr>
          <w:rFonts w:ascii="Times New Roman" w:hAnsi="Times New Roman" w:cs="Times New Roman"/>
          <w:color w:val="000000" w:themeColor="text1"/>
          <w:lang w:val="en-US"/>
        </w:rPr>
        <w:t>,</w:t>
      </w:r>
      <w:r w:rsidR="00DD21E2" w:rsidRPr="00471099">
        <w:rPr>
          <w:rFonts w:ascii="Times New Roman" w:hAnsi="Times New Roman" w:cs="Times New Roman"/>
          <w:color w:val="000000" w:themeColor="text1"/>
          <w:lang w:val="en-US"/>
        </w:rPr>
        <w:t xml:space="preserve"> t</w:t>
      </w:r>
      <w:r w:rsidR="00B13D83" w:rsidRPr="00471099">
        <w:rPr>
          <w:rFonts w:ascii="Times New Roman" w:hAnsi="Times New Roman" w:cs="Times New Roman"/>
          <w:color w:val="000000" w:themeColor="text1"/>
          <w:lang w:val="en-US"/>
        </w:rPr>
        <w:t xml:space="preserve">hese findings suggest that cognitive traits not only shape media consumption and memory encoding, but also the </w:t>
      </w:r>
      <w:r w:rsidR="00DD21E2" w:rsidRPr="00471099">
        <w:rPr>
          <w:rFonts w:ascii="Times New Roman" w:hAnsi="Times New Roman" w:cs="Times New Roman"/>
          <w:color w:val="000000" w:themeColor="text1"/>
          <w:lang w:val="en-US"/>
        </w:rPr>
        <w:t>semantic similarity</w:t>
      </w:r>
      <w:r w:rsidR="00B13D83" w:rsidRPr="00471099">
        <w:rPr>
          <w:rFonts w:ascii="Times New Roman" w:hAnsi="Times New Roman" w:cs="Times New Roman"/>
          <w:color w:val="000000" w:themeColor="text1"/>
          <w:lang w:val="en-US"/>
        </w:rPr>
        <w:t xml:space="preserve"> </w:t>
      </w:r>
      <w:r w:rsidR="00DD21E2" w:rsidRPr="00471099">
        <w:rPr>
          <w:rFonts w:ascii="Times New Roman" w:hAnsi="Times New Roman" w:cs="Times New Roman"/>
          <w:color w:val="000000" w:themeColor="text1"/>
          <w:lang w:val="en-US"/>
        </w:rPr>
        <w:t xml:space="preserve">of groups narratives of the past and the future. In this light, collective future thinking may function as a projection of shared ideological templates, shaped cognitive style </w:t>
      </w:r>
      <w:r w:rsidR="002F6D3C" w:rsidRPr="00471099">
        <w:rPr>
          <w:rFonts w:ascii="Times New Roman" w:hAnsi="Times New Roman" w:cs="Times New Roman"/>
          <w:color w:val="000000" w:themeColor="text1"/>
          <w:lang w:val="en-US"/>
        </w:rPr>
        <w:t>and by</w:t>
      </w:r>
      <w:r w:rsidR="00DD21E2" w:rsidRPr="00471099">
        <w:rPr>
          <w:rFonts w:ascii="Times New Roman" w:hAnsi="Times New Roman" w:cs="Times New Roman"/>
          <w:color w:val="000000" w:themeColor="text1"/>
          <w:lang w:val="en-US"/>
        </w:rPr>
        <w:t xml:space="preserve"> group identification.</w:t>
      </w:r>
      <w:r w:rsidR="00B13D83" w:rsidRPr="00471099">
        <w:rPr>
          <w:rFonts w:ascii="Times New Roman" w:hAnsi="Times New Roman" w:cs="Times New Roman"/>
          <w:color w:val="000000" w:themeColor="text1"/>
          <w:lang w:val="en-US"/>
        </w:rPr>
        <w:t xml:space="preserve"> </w:t>
      </w:r>
      <w:r w:rsidR="009C7951" w:rsidRPr="00471099">
        <w:rPr>
          <w:rFonts w:ascii="Times New Roman" w:hAnsi="Times New Roman" w:cs="Times New Roman"/>
          <w:color w:val="000000" w:themeColor="text1"/>
          <w:lang w:val="en-US"/>
        </w:rPr>
        <w:t xml:space="preserve">However, this interpretation </w:t>
      </w:r>
      <w:r w:rsidR="00D410C2" w:rsidRPr="00471099">
        <w:rPr>
          <w:rFonts w:ascii="Times New Roman" w:hAnsi="Times New Roman" w:cs="Times New Roman"/>
          <w:color w:val="000000" w:themeColor="text1"/>
          <w:lang w:val="en-US"/>
        </w:rPr>
        <w:t xml:space="preserve">should be taken with cautious as it </w:t>
      </w:r>
      <w:r w:rsidR="009C7951" w:rsidRPr="00471099">
        <w:rPr>
          <w:rFonts w:ascii="Times New Roman" w:hAnsi="Times New Roman" w:cs="Times New Roman"/>
          <w:color w:val="000000" w:themeColor="text1"/>
          <w:lang w:val="en-US"/>
        </w:rPr>
        <w:t>is based on a single primed</w:t>
      </w:r>
      <w:r w:rsidR="00457795" w:rsidRPr="00471099">
        <w:rPr>
          <w:rFonts w:ascii="Times New Roman" w:hAnsi="Times New Roman" w:cs="Times New Roman"/>
          <w:color w:val="000000" w:themeColor="text1"/>
          <w:lang w:val="en-US"/>
        </w:rPr>
        <w:t xml:space="preserve"> topic and does not allow conclusions about whether such ideological templates generalize across other nationally significant issues.</w:t>
      </w:r>
    </w:p>
    <w:p w14:paraId="1726B8F1" w14:textId="1E81B6E8" w:rsidR="00B13D83" w:rsidRPr="00C24F18" w:rsidRDefault="00280F36" w:rsidP="0006153B">
      <w:pPr>
        <w:spacing w:line="360" w:lineRule="auto"/>
        <w:jc w:val="both"/>
        <w:rPr>
          <w:rFonts w:ascii="Times New Roman" w:hAnsi="Times New Roman" w:cs="Times New Roman"/>
          <w:b/>
          <w:bCs/>
          <w:color w:val="000000" w:themeColor="text1"/>
          <w:lang w:val="en-US"/>
        </w:rPr>
      </w:pPr>
      <w:r w:rsidRPr="00C24F18">
        <w:rPr>
          <w:rFonts w:ascii="Times New Roman" w:hAnsi="Times New Roman" w:cs="Times New Roman"/>
          <w:b/>
          <w:bCs/>
          <w:color w:val="000000" w:themeColor="text1"/>
          <w:lang w:val="en-US"/>
        </w:rPr>
        <w:t>T</w:t>
      </w:r>
      <w:r w:rsidR="00B13D83" w:rsidRPr="00C24F18">
        <w:rPr>
          <w:rFonts w:ascii="Times New Roman" w:hAnsi="Times New Roman" w:cs="Times New Roman"/>
          <w:b/>
          <w:bCs/>
          <w:color w:val="000000" w:themeColor="text1"/>
          <w:lang w:val="en-US"/>
        </w:rPr>
        <w:t>he right-leaning individual’s specific case</w:t>
      </w:r>
    </w:p>
    <w:p w14:paraId="152D7748" w14:textId="173F9218" w:rsidR="00364D05" w:rsidRPr="00C24F18" w:rsidRDefault="00364D05" w:rsidP="00D410C2">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Based on the cognitive dissonance theory (Festinger, 1957), we predicted that participants exposed to incongruent media would experience cognitive discomfort. This discomfort should push individual</w:t>
      </w:r>
      <w:r w:rsidR="007942E0" w:rsidRPr="00C24F18">
        <w:rPr>
          <w:rFonts w:ascii="Times New Roman" w:hAnsi="Times New Roman" w:cs="Times New Roman"/>
          <w:color w:val="000000" w:themeColor="text1"/>
          <w:lang w:val="en-US"/>
        </w:rPr>
        <w:t>s</w:t>
      </w:r>
      <w:r w:rsidRPr="00C24F18">
        <w:rPr>
          <w:rFonts w:ascii="Times New Roman" w:hAnsi="Times New Roman" w:cs="Times New Roman"/>
          <w:color w:val="000000" w:themeColor="text1"/>
          <w:lang w:val="en-US"/>
        </w:rPr>
        <w:t xml:space="preserve"> to reduce cognitive resources allocated to memorize the incongruent information and leads to a weak memory trace. This reduce</w:t>
      </w:r>
      <w:r w:rsidR="007942E0" w:rsidRPr="00C24F18">
        <w:rPr>
          <w:rFonts w:ascii="Times New Roman" w:hAnsi="Times New Roman" w:cs="Times New Roman"/>
          <w:color w:val="000000" w:themeColor="text1"/>
          <w:lang w:val="en-US"/>
        </w:rPr>
        <w:t>d</w:t>
      </w:r>
      <w:r w:rsidRPr="00C24F18">
        <w:rPr>
          <w:rFonts w:ascii="Times New Roman" w:hAnsi="Times New Roman" w:cs="Times New Roman"/>
          <w:color w:val="000000" w:themeColor="text1"/>
          <w:lang w:val="en-US"/>
        </w:rPr>
        <w:t xml:space="preserve"> cognitive resources hypothesis was also built on the self-reference effect revealing that events are more easily encoded if they relate to the self (one’s values and goals) </w:t>
      </w:r>
      <w:r w:rsidRPr="00C24F18">
        <w:rPr>
          <w:rFonts w:ascii="Times New Roman" w:hAnsi="Times New Roman" w:cs="Times New Roman"/>
          <w:color w:val="000000" w:themeColor="text1"/>
          <w:lang w:val="en-US"/>
        </w:rPr>
        <w:fldChar w:fldCharType="begin"/>
      </w:r>
      <w:r w:rsidRPr="00C24F18">
        <w:rPr>
          <w:rFonts w:ascii="Times New Roman" w:hAnsi="Times New Roman" w:cs="Times New Roman"/>
          <w:color w:val="000000" w:themeColor="text1"/>
          <w:lang w:val="en-US"/>
        </w:rPr>
        <w:instrText xml:space="preserve"> ADDIN ZOTERO_ITEM CSL_CITATION {"citationID":"9jYfl620","properties":{"formattedCitation":"(Conway, 2005; Klein, s.\\uc0\\u160{}d.)","plainCitation":"(Conway, 2005; Klein, s. d.)","dontUpdate":true,"noteIndex":0},"citationItems":[{"id":161,"uris":["http://zotero.org/users/13905023/items/9RFEMYI2"],"itemData":{"id":161,"type":"article-journal","abstract":"The Self-Memory System (SMS) is a conceptual framework that emphasizes the interconnectedness of self and memory. Within this framework memory is viewed as the data base of the self. The self is conceived as a complex set of active goals and associated self-images, collectively referred to as the working self. The relationship between the working self and long-term memory is a reciprocal one in which autobiographical knowledge constrains what the self is, has been, and can be, whereas the working self-modulates access to long-term knowledge. Speciﬁc proposals concerning the role of episodic memories and autobiographical knowledge in the SMS, their function in deﬁning the self, the neuroanatomical basis of the system, its development, relation to consciousness, and possible evolutionary history are considered with reference to current and new ﬁndings as well as to ﬁndings from the study of impaired autobiographical remembering. Ó 2005 Elsevier Inc. All rights reserved.","container-title":"Journal of Memory and Language","DOI":"10.1016/j.jml.2005.08.005","ISSN":"0749596X","issue":"4","journalAbbreviation":"Journal of Memory and Language","language":"en","page":"594-628","source":"DOI.org (Crossref)","title":"Memory and the self</w:instrText>
      </w:r>
      <w:r w:rsidRPr="00C24F18">
        <w:rPr>
          <w:rFonts w:ascii="Segoe UI Symbol" w:hAnsi="Segoe UI Symbol" w:cs="Segoe UI Symbol"/>
          <w:color w:val="000000" w:themeColor="text1"/>
          <w:lang w:val="en-US"/>
        </w:rPr>
        <w:instrText>☆</w:instrText>
      </w:r>
      <w:r w:rsidRPr="00C24F18">
        <w:rPr>
          <w:rFonts w:ascii="Times New Roman" w:hAnsi="Times New Roman" w:cs="Times New Roman"/>
          <w:color w:val="000000" w:themeColor="text1"/>
          <w:lang w:val="en-US"/>
        </w:rPr>
        <w:instrText xml:space="preserve">","volume":"53","author":[{"family":"Conway","given":"Martin A."}],"issued":{"date-parts":[["2005",10]]}}},{"id":1735,"uris":["http://zotero.org/users/13905023/items/M6SMMKVP"],"itemData":{"id":1735,"type":"article-journal","abstract":"The author argues that the self is a multifaceted entity that does not easily submit to clear and precise description.The aspect of self studied by most investigators is actually a subset of the cognitive and neural underpinnings of “self” and not the “self” of first-person subjectivity.The author then looks at the dominant theoretical treatment of human long-term memory—the systems approach—and examines how the construct of “self” is situated in this framework. Finally, he reviews the best-known paradigm for exploring the role of self in memory—the self-reference effect (SRE) manipulation. He argues that there is not one SRE but rather a family of related SREs that are influenced by a variety of variables and contexts.Accordingly, researchers must exercise caution when attempting to draw conclusions about the self from the results of SRE memory performance.","language":"en","source":"Zotero","title":"Self, Memory, and the Self-Reference Effect: An Examination of Conceptual and Methodological Issues","author":[{"family":"Klein","given":"Stanley B"}]}}],"schema":"https://github.com/citation-style-language/schema/raw/master/csl-citation.json"} </w:instrText>
      </w:r>
      <w:r w:rsidRPr="00C24F18">
        <w:rPr>
          <w:rFonts w:ascii="Times New Roman" w:hAnsi="Times New Roman" w:cs="Times New Roman"/>
          <w:color w:val="000000" w:themeColor="text1"/>
          <w:lang w:val="en-US"/>
        </w:rPr>
        <w:fldChar w:fldCharType="separate"/>
      </w:r>
      <w:r w:rsidRPr="00C24F18">
        <w:rPr>
          <w:rFonts w:ascii="Times New Roman" w:hAnsi="Times New Roman" w:cs="Times New Roman"/>
          <w:color w:val="000000" w:themeColor="text1"/>
          <w:kern w:val="0"/>
          <w:lang w:val="en-US"/>
        </w:rPr>
        <w:t>(Conway, 2005; Klein, 2012)</w:t>
      </w:r>
      <w:r w:rsidRPr="00C24F18">
        <w:rPr>
          <w:rFonts w:ascii="Times New Roman" w:hAnsi="Times New Roman" w:cs="Times New Roman"/>
          <w:color w:val="000000" w:themeColor="text1"/>
          <w:lang w:val="en-US"/>
        </w:rPr>
        <w:fldChar w:fldCharType="end"/>
      </w:r>
      <w:r w:rsidRPr="00C24F18">
        <w:rPr>
          <w:rFonts w:ascii="Times New Roman" w:hAnsi="Times New Roman" w:cs="Times New Roman"/>
          <w:color w:val="000000" w:themeColor="text1"/>
          <w:lang w:val="en-US"/>
        </w:rPr>
        <w:t xml:space="preserve">. Drawing on both effects, we predicted that congruent sources would lead to a better encoding, making it </w:t>
      </w:r>
      <w:r w:rsidRPr="00471099">
        <w:rPr>
          <w:rFonts w:ascii="Times New Roman" w:hAnsi="Times New Roman" w:cs="Times New Roman"/>
          <w:color w:val="000000" w:themeColor="text1"/>
          <w:lang w:val="en-US"/>
        </w:rPr>
        <w:t xml:space="preserve">more likely to be recalled </w:t>
      </w:r>
      <w:r w:rsidR="00740603" w:rsidRPr="00471099">
        <w:rPr>
          <w:rFonts w:ascii="Times New Roman" w:hAnsi="Times New Roman" w:cs="Times New Roman"/>
          <w:color w:val="000000" w:themeColor="text1"/>
          <w:lang w:val="en-US"/>
        </w:rPr>
        <w:t xml:space="preserve">similarly </w:t>
      </w:r>
      <w:r w:rsidRPr="00471099">
        <w:rPr>
          <w:rFonts w:ascii="Times New Roman" w:hAnsi="Times New Roman" w:cs="Times New Roman"/>
          <w:color w:val="000000" w:themeColor="text1"/>
          <w:lang w:val="en-US"/>
        </w:rPr>
        <w:t xml:space="preserve">by several people from the same group. Our results support </w:t>
      </w:r>
      <w:r w:rsidR="0081567E" w:rsidRPr="00471099">
        <w:rPr>
          <w:rFonts w:ascii="Times New Roman" w:hAnsi="Times New Roman" w:cs="Times New Roman"/>
          <w:color w:val="000000" w:themeColor="text1"/>
          <w:lang w:val="en-US"/>
        </w:rPr>
        <w:t xml:space="preserve">to some extent </w:t>
      </w:r>
      <w:r w:rsidRPr="00471099">
        <w:rPr>
          <w:rFonts w:ascii="Times New Roman" w:hAnsi="Times New Roman" w:cs="Times New Roman"/>
          <w:color w:val="000000" w:themeColor="text1"/>
          <w:lang w:val="en-US"/>
        </w:rPr>
        <w:t xml:space="preserve">these </w:t>
      </w:r>
      <w:r w:rsidR="00B06C32" w:rsidRPr="00471099">
        <w:rPr>
          <w:rFonts w:ascii="Times New Roman" w:hAnsi="Times New Roman" w:cs="Times New Roman"/>
          <w:color w:val="000000" w:themeColor="text1"/>
          <w:lang w:val="en-US"/>
        </w:rPr>
        <w:t>hypotheses</w:t>
      </w:r>
      <w:r w:rsidRPr="00471099">
        <w:rPr>
          <w:rFonts w:ascii="Times New Roman" w:hAnsi="Times New Roman" w:cs="Times New Roman"/>
          <w:color w:val="000000" w:themeColor="text1"/>
          <w:lang w:val="en-US"/>
        </w:rPr>
        <w:t xml:space="preserve"> as exposure to congruent media sources promoted greater similarity in memories and future thoughts than incongruent sources</w:t>
      </w:r>
      <w:r w:rsidR="00D410C2" w:rsidRPr="00471099">
        <w:rPr>
          <w:rFonts w:ascii="Times New Roman" w:hAnsi="Times New Roman" w:cs="Times New Roman"/>
          <w:color w:val="000000" w:themeColor="text1"/>
          <w:lang w:val="en-US"/>
        </w:rPr>
        <w:t xml:space="preserve"> only </w:t>
      </w:r>
      <w:r w:rsidRPr="00471099">
        <w:rPr>
          <w:rFonts w:ascii="Times New Roman" w:hAnsi="Times New Roman" w:cs="Times New Roman"/>
          <w:color w:val="000000" w:themeColor="text1"/>
          <w:lang w:val="en-US"/>
        </w:rPr>
        <w:t xml:space="preserve">for right-leaning individuals and not left-leaning individuals. </w:t>
      </w:r>
      <w:r w:rsidR="008A2925" w:rsidRPr="00471099">
        <w:rPr>
          <w:rFonts w:ascii="Times New Roman" w:hAnsi="Times New Roman" w:cs="Times New Roman"/>
          <w:color w:val="000000" w:themeColor="text1"/>
          <w:lang w:val="en-US"/>
        </w:rPr>
        <w:t xml:space="preserve">Right-leaning participants had greater narrative similarity in the congruent condition than in the </w:t>
      </w:r>
      <w:r w:rsidR="00BA133F">
        <w:rPr>
          <w:rFonts w:ascii="Times New Roman" w:hAnsi="Times New Roman" w:cs="Times New Roman"/>
          <w:color w:val="000000" w:themeColor="text1"/>
          <w:lang w:val="en-US"/>
        </w:rPr>
        <w:t>in</w:t>
      </w:r>
      <w:r w:rsidR="008A2925" w:rsidRPr="00471099">
        <w:rPr>
          <w:rFonts w:ascii="Times New Roman" w:hAnsi="Times New Roman" w:cs="Times New Roman"/>
          <w:color w:val="000000" w:themeColor="text1"/>
          <w:lang w:val="en-US"/>
        </w:rPr>
        <w:t>congruent condition. For left-leaning participants, media congruence had no significant effect. T</w:t>
      </w:r>
      <w:r w:rsidRPr="00471099">
        <w:rPr>
          <w:rFonts w:ascii="Times New Roman" w:hAnsi="Times New Roman" w:cs="Times New Roman"/>
          <w:color w:val="000000" w:themeColor="text1"/>
          <w:lang w:val="en-US"/>
        </w:rPr>
        <w:t>his result suggests a more balanced processing of information regardless of alignment</w:t>
      </w:r>
      <w:r w:rsidR="008A2925" w:rsidRPr="00471099">
        <w:rPr>
          <w:rFonts w:ascii="Times New Roman" w:hAnsi="Times New Roman" w:cs="Times New Roman"/>
          <w:color w:val="000000" w:themeColor="text1"/>
          <w:lang w:val="en-US"/>
        </w:rPr>
        <w:t xml:space="preserve"> which </w:t>
      </w:r>
      <w:r w:rsidR="00D410C2" w:rsidRPr="00471099">
        <w:rPr>
          <w:rFonts w:ascii="Times New Roman" w:hAnsi="Times New Roman" w:cs="Times New Roman"/>
          <w:color w:val="000000" w:themeColor="text1"/>
          <w:lang w:val="en-US"/>
        </w:rPr>
        <w:t>could</w:t>
      </w:r>
      <w:r w:rsidR="008A2925" w:rsidRPr="00471099">
        <w:rPr>
          <w:rFonts w:ascii="Times New Roman" w:hAnsi="Times New Roman" w:cs="Times New Roman"/>
          <w:color w:val="000000" w:themeColor="text1"/>
          <w:lang w:val="en-US"/>
        </w:rPr>
        <w:t xml:space="preserve"> be explained by </w:t>
      </w:r>
      <w:r w:rsidRPr="00471099">
        <w:rPr>
          <w:rFonts w:ascii="Times New Roman" w:hAnsi="Times New Roman" w:cs="Times New Roman"/>
          <w:color w:val="000000" w:themeColor="text1"/>
          <w:lang w:val="en-US"/>
        </w:rPr>
        <w:t xml:space="preserve">political identity differences such as </w:t>
      </w:r>
      <w:r w:rsidR="004D3F5E" w:rsidRPr="00471099">
        <w:rPr>
          <w:rFonts w:ascii="Times New Roman" w:hAnsi="Times New Roman" w:cs="Times New Roman"/>
          <w:color w:val="000000" w:themeColor="text1"/>
          <w:lang w:val="en-US"/>
        </w:rPr>
        <w:t>left-leaning</w:t>
      </w:r>
      <w:r w:rsidR="000169B8" w:rsidRPr="00471099">
        <w:rPr>
          <w:rFonts w:ascii="Times New Roman" w:hAnsi="Times New Roman" w:cs="Times New Roman"/>
          <w:color w:val="000000" w:themeColor="text1"/>
          <w:lang w:val="en-US"/>
        </w:rPr>
        <w:t xml:space="preserve"> individuals </w:t>
      </w:r>
      <w:r w:rsidRPr="00471099">
        <w:rPr>
          <w:rFonts w:ascii="Times New Roman" w:hAnsi="Times New Roman" w:cs="Times New Roman"/>
          <w:color w:val="000000" w:themeColor="text1"/>
          <w:lang w:val="en-US"/>
        </w:rPr>
        <w:t>being more cognitively flexible</w:t>
      </w:r>
      <w:r w:rsidR="008A2925" w:rsidRPr="00471099">
        <w:rPr>
          <w:rFonts w:ascii="Times New Roman" w:hAnsi="Times New Roman" w:cs="Times New Roman"/>
          <w:color w:val="000000" w:themeColor="text1"/>
          <w:lang w:val="en-US"/>
        </w:rPr>
        <w:t xml:space="preserve"> as previously</w:t>
      </w:r>
      <w:r w:rsidR="008A2925" w:rsidRPr="00C24F18">
        <w:rPr>
          <w:rFonts w:ascii="Times New Roman" w:hAnsi="Times New Roman" w:cs="Times New Roman"/>
          <w:color w:val="000000" w:themeColor="text1"/>
          <w:lang w:val="en-US"/>
        </w:rPr>
        <w:t xml:space="preserve"> mentioned.</w:t>
      </w:r>
      <w:r w:rsidR="00BA133F">
        <w:rPr>
          <w:rFonts w:ascii="Times New Roman" w:hAnsi="Times New Roman" w:cs="Times New Roman"/>
          <w:color w:val="000000" w:themeColor="text1"/>
          <w:lang w:val="en-US"/>
        </w:rPr>
        <w:t xml:space="preserve"> It is important to note that cognitive dissonance was not directly measured in the present study. The interpretation of our results through this framework remains speculative. Future studies should include direct measures of experienced discomfort to test whether the observed effects are mediated by cognitive dissonance.</w:t>
      </w:r>
    </w:p>
    <w:p w14:paraId="6279EC4E" w14:textId="6A545956" w:rsidR="007C6428" w:rsidRPr="00C24F18" w:rsidRDefault="007C6428"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lastRenderedPageBreak/>
        <w:t xml:space="preserve">Interestingly, the reduced similarity observed in the incongruent condition among right-leaning individuals suggests that exposure to opposing viewpoints may disrupt shared reference points and weaken group-level similarity. </w:t>
      </w:r>
      <w:r w:rsidR="00C64948" w:rsidRPr="00C24F18">
        <w:rPr>
          <w:rFonts w:ascii="Times New Roman" w:hAnsi="Times New Roman" w:cs="Times New Roman"/>
          <w:color w:val="000000" w:themeColor="text1"/>
          <w:lang w:val="en-US"/>
        </w:rPr>
        <w:t>Right-leaning individuals seem to diverge more in their representations when ideological alignment is absent. This highlights a potential asymmetry in how political groups respond to media content. Compared to left-leaning, right-leaning individuals seem to be more influenced by whether the information aligns with their worldview.</w:t>
      </w:r>
    </w:p>
    <w:p w14:paraId="7F66CBB4" w14:textId="3B3B4891" w:rsidR="00DB7C86" w:rsidRPr="00C24F18" w:rsidRDefault="00364D05" w:rsidP="0006153B">
      <w:pPr>
        <w:spacing w:line="360" w:lineRule="auto"/>
        <w:ind w:firstLine="708"/>
        <w:jc w:val="both"/>
        <w:rPr>
          <w:rFonts w:ascii="Times New Roman" w:hAnsi="Times New Roman" w:cs="Times New Roman"/>
          <w:color w:val="000000" w:themeColor="text1"/>
          <w:lang w:val="en-US"/>
        </w:rPr>
      </w:pPr>
      <w:bookmarkStart w:id="1" w:name="_Hlk181715037"/>
      <w:r w:rsidRPr="00C24F18">
        <w:rPr>
          <w:rFonts w:ascii="Times New Roman" w:hAnsi="Times New Roman" w:cs="Times New Roman"/>
          <w:color w:val="000000" w:themeColor="text1"/>
          <w:lang w:val="en-US"/>
        </w:rPr>
        <w:t>These findings have important implications for understanding political polarization. The structured cognitive stance possibly observed with right-leaning individuals facing congruent media suggests that exposure to oppositional viewpoints diminish shared cognition within right-leaning individuals and that left-leaning are not prone to such influence. Moreover, the political groups differences suggest that collective future thinking may serve as a lens for examining how ideological identities influence group goals and societal visions.</w:t>
      </w:r>
      <w:r w:rsidR="004D3F5E" w:rsidRPr="00C24F18">
        <w:rPr>
          <w:rFonts w:ascii="Times New Roman" w:hAnsi="Times New Roman" w:cs="Times New Roman"/>
          <w:color w:val="000000" w:themeColor="text1"/>
          <w:lang w:val="en-US"/>
        </w:rPr>
        <w:t xml:space="preserve"> Future studies should further investigate how congruent sources intensify encoding processes by reinforcing shared values and group identity, potentially leading to a more unified group view. This would offer deeper insights into the cognitive mechanisms that reinforce group coherence in political contexts. </w:t>
      </w:r>
    </w:p>
    <w:p w14:paraId="0D106E03" w14:textId="747549A1" w:rsidR="00413C07" w:rsidRPr="00C24F18" w:rsidRDefault="00413C07" w:rsidP="0006153B">
      <w:pPr>
        <w:spacing w:line="360" w:lineRule="auto"/>
        <w:jc w:val="both"/>
        <w:rPr>
          <w:rFonts w:ascii="Times New Roman" w:hAnsi="Times New Roman" w:cs="Times New Roman"/>
          <w:b/>
          <w:bCs/>
          <w:color w:val="000000" w:themeColor="text1"/>
          <w:lang w:val="en-US"/>
        </w:rPr>
      </w:pPr>
      <w:r w:rsidRPr="00C24F18">
        <w:rPr>
          <w:rFonts w:ascii="Times New Roman" w:hAnsi="Times New Roman" w:cs="Times New Roman"/>
          <w:b/>
          <w:bCs/>
          <w:color w:val="000000" w:themeColor="text1"/>
          <w:lang w:val="en-US"/>
        </w:rPr>
        <w:t xml:space="preserve">Factors Influencing </w:t>
      </w:r>
      <w:r w:rsidR="002A1B3A" w:rsidRPr="00C24F18">
        <w:rPr>
          <w:rFonts w:ascii="Times New Roman" w:hAnsi="Times New Roman" w:cs="Times New Roman"/>
          <w:b/>
          <w:bCs/>
          <w:color w:val="000000" w:themeColor="text1"/>
          <w:lang w:val="en-US"/>
        </w:rPr>
        <w:t>Memory</w:t>
      </w:r>
      <w:r w:rsidRPr="00C24F18">
        <w:rPr>
          <w:rFonts w:ascii="Times New Roman" w:hAnsi="Times New Roman" w:cs="Times New Roman"/>
          <w:b/>
          <w:bCs/>
          <w:color w:val="000000" w:themeColor="text1"/>
          <w:lang w:val="en-US"/>
        </w:rPr>
        <w:t xml:space="preserve"> Similarity</w:t>
      </w:r>
    </w:p>
    <w:p w14:paraId="2CE2988A" w14:textId="081D183F" w:rsidR="00681F5A" w:rsidRPr="00C24F18" w:rsidRDefault="007D0682" w:rsidP="0006153B">
      <w:pPr>
        <w:spacing w:line="360" w:lineRule="auto"/>
        <w:ind w:firstLine="708"/>
        <w:jc w:val="both"/>
        <w:rPr>
          <w:rFonts w:ascii="Times New Roman" w:hAnsi="Times New Roman" w:cs="Times New Roman"/>
          <w:color w:val="000000" w:themeColor="text1"/>
          <w:lang w:val="en-US"/>
        </w:rPr>
      </w:pPr>
      <w:r w:rsidRPr="00471099">
        <w:rPr>
          <w:rFonts w:ascii="Times New Roman" w:hAnsi="Times New Roman" w:cs="Times New Roman"/>
          <w:color w:val="000000" w:themeColor="text1"/>
          <w:lang w:val="en-US"/>
        </w:rPr>
        <w:t>Exploratory analyses revealed that</w:t>
      </w:r>
      <w:r w:rsidR="00F66959" w:rsidRPr="00471099">
        <w:rPr>
          <w:rFonts w:ascii="Times New Roman" w:hAnsi="Times New Roman" w:cs="Times New Roman"/>
          <w:color w:val="000000" w:themeColor="text1"/>
          <w:lang w:val="en-US"/>
        </w:rPr>
        <w:t xml:space="preserve"> </w:t>
      </w:r>
      <w:r w:rsidR="00C664A5" w:rsidRPr="00471099">
        <w:rPr>
          <w:rFonts w:ascii="Times New Roman" w:hAnsi="Times New Roman" w:cs="Times New Roman"/>
          <w:color w:val="000000" w:themeColor="text1"/>
          <w:lang w:val="en-US"/>
        </w:rPr>
        <w:t xml:space="preserve">the </w:t>
      </w:r>
      <w:r w:rsidR="00F66959" w:rsidRPr="00471099">
        <w:rPr>
          <w:rFonts w:ascii="Times New Roman" w:hAnsi="Times New Roman" w:cs="Times New Roman"/>
          <w:color w:val="000000" w:themeColor="text1"/>
          <w:lang w:val="en-US"/>
        </w:rPr>
        <w:t xml:space="preserve">similarity of memories and future thoughts showed no significant correlations with </w:t>
      </w:r>
      <w:r w:rsidR="00AA3DEF" w:rsidRPr="00471099">
        <w:rPr>
          <w:rFonts w:ascii="Times New Roman" w:hAnsi="Times New Roman" w:cs="Times New Roman"/>
          <w:color w:val="000000" w:themeColor="text1"/>
          <w:lang w:val="en-US"/>
        </w:rPr>
        <w:t xml:space="preserve">anticipated </w:t>
      </w:r>
      <w:r w:rsidR="00FF1C54" w:rsidRPr="00471099">
        <w:rPr>
          <w:rFonts w:ascii="Times New Roman" w:hAnsi="Times New Roman" w:cs="Times New Roman"/>
          <w:color w:val="000000" w:themeColor="text1"/>
          <w:lang w:val="en-US"/>
        </w:rPr>
        <w:t xml:space="preserve">factors such as </w:t>
      </w:r>
      <w:r w:rsidR="00F66959" w:rsidRPr="00471099">
        <w:rPr>
          <w:rFonts w:ascii="Times New Roman" w:hAnsi="Times New Roman" w:cs="Times New Roman"/>
          <w:color w:val="000000" w:themeColor="text1"/>
          <w:lang w:val="en-US"/>
        </w:rPr>
        <w:t>event</w:t>
      </w:r>
      <w:r w:rsidR="00FF1C54" w:rsidRPr="00471099">
        <w:rPr>
          <w:rFonts w:ascii="Times New Roman" w:hAnsi="Times New Roman" w:cs="Times New Roman"/>
          <w:color w:val="000000" w:themeColor="text1"/>
          <w:lang w:val="en-US"/>
        </w:rPr>
        <w:t xml:space="preserve"> </w:t>
      </w:r>
      <w:r w:rsidR="00681F5A" w:rsidRPr="00471099">
        <w:rPr>
          <w:rFonts w:ascii="Times New Roman" w:hAnsi="Times New Roman" w:cs="Times New Roman"/>
          <w:color w:val="000000" w:themeColor="text1"/>
          <w:lang w:val="en-US"/>
        </w:rPr>
        <w:t>importance</w:t>
      </w:r>
      <w:r w:rsidR="00C64C19" w:rsidRPr="00471099">
        <w:rPr>
          <w:rFonts w:ascii="Times New Roman" w:hAnsi="Times New Roman" w:cs="Times New Roman"/>
          <w:color w:val="000000" w:themeColor="text1"/>
          <w:lang w:val="en-US"/>
        </w:rPr>
        <w:t xml:space="preserve">, </w:t>
      </w:r>
      <w:r w:rsidR="00681F5A" w:rsidRPr="00471099">
        <w:rPr>
          <w:rFonts w:ascii="Times New Roman" w:hAnsi="Times New Roman" w:cs="Times New Roman"/>
          <w:color w:val="000000" w:themeColor="text1"/>
          <w:lang w:val="en-US"/>
        </w:rPr>
        <w:t>emotional valence</w:t>
      </w:r>
      <w:r w:rsidR="00F66959" w:rsidRPr="00471099">
        <w:rPr>
          <w:rFonts w:ascii="Times New Roman" w:hAnsi="Times New Roman" w:cs="Times New Roman"/>
          <w:color w:val="000000" w:themeColor="text1"/>
          <w:lang w:val="en-US"/>
        </w:rPr>
        <w:t xml:space="preserve">, personal and collective agency, </w:t>
      </w:r>
      <w:r w:rsidR="00681F5A" w:rsidRPr="00471099">
        <w:rPr>
          <w:rFonts w:ascii="Times New Roman" w:hAnsi="Times New Roman" w:cs="Times New Roman"/>
          <w:color w:val="000000" w:themeColor="text1"/>
          <w:lang w:val="en-US"/>
        </w:rPr>
        <w:t>national</w:t>
      </w:r>
      <w:r w:rsidR="00F66959" w:rsidRPr="00471099">
        <w:rPr>
          <w:rFonts w:ascii="Times New Roman" w:hAnsi="Times New Roman" w:cs="Times New Roman"/>
          <w:color w:val="000000" w:themeColor="text1"/>
          <w:lang w:val="en-US"/>
        </w:rPr>
        <w:t xml:space="preserve"> identity, political identity</w:t>
      </w:r>
      <w:r w:rsidR="00C664A5" w:rsidRPr="00471099">
        <w:rPr>
          <w:rFonts w:ascii="Times New Roman" w:hAnsi="Times New Roman" w:cs="Times New Roman"/>
          <w:color w:val="000000" w:themeColor="text1"/>
          <w:lang w:val="en-US"/>
        </w:rPr>
        <w:t>,</w:t>
      </w:r>
      <w:r w:rsidR="00F66959" w:rsidRPr="00471099">
        <w:rPr>
          <w:rFonts w:ascii="Times New Roman" w:hAnsi="Times New Roman" w:cs="Times New Roman"/>
          <w:color w:val="000000" w:themeColor="text1"/>
          <w:lang w:val="en-US"/>
        </w:rPr>
        <w:t xml:space="preserve"> and media</w:t>
      </w:r>
      <w:r w:rsidR="00FF1C54" w:rsidRPr="00471099">
        <w:rPr>
          <w:rFonts w:ascii="Times New Roman" w:hAnsi="Times New Roman" w:cs="Times New Roman"/>
          <w:color w:val="000000" w:themeColor="text1"/>
          <w:lang w:val="en-US"/>
        </w:rPr>
        <w:t xml:space="preserve"> consumption</w:t>
      </w:r>
      <w:r w:rsidR="00F66959" w:rsidRPr="00471099">
        <w:rPr>
          <w:rFonts w:ascii="Times New Roman" w:hAnsi="Times New Roman" w:cs="Times New Roman"/>
          <w:color w:val="000000" w:themeColor="text1"/>
          <w:lang w:val="en-US"/>
        </w:rPr>
        <w:t xml:space="preserve"> frequency. </w:t>
      </w:r>
      <w:r w:rsidR="00506860" w:rsidRPr="00471099">
        <w:rPr>
          <w:rFonts w:ascii="Times New Roman" w:hAnsi="Times New Roman" w:cs="Times New Roman"/>
          <w:color w:val="000000" w:themeColor="text1"/>
          <w:lang w:val="en-US"/>
        </w:rPr>
        <w:t>Importantly, the similarity of future thoughts though lower than memories was still above zero. This</w:t>
      </w:r>
      <w:r w:rsidR="00506860" w:rsidRPr="00C24F18">
        <w:rPr>
          <w:rFonts w:ascii="Times New Roman" w:hAnsi="Times New Roman" w:cs="Times New Roman"/>
          <w:color w:val="000000" w:themeColor="text1"/>
          <w:lang w:val="en-US"/>
        </w:rPr>
        <w:t xml:space="preserve"> </w:t>
      </w:r>
      <w:r w:rsidR="00EF4798" w:rsidRPr="00C24F18">
        <w:rPr>
          <w:rFonts w:ascii="Times New Roman" w:hAnsi="Times New Roman" w:cs="Times New Roman"/>
          <w:color w:val="000000" w:themeColor="text1"/>
          <w:lang w:val="en-US"/>
        </w:rPr>
        <w:t>shows</w:t>
      </w:r>
      <w:r w:rsidR="00506860" w:rsidRPr="00C24F18">
        <w:rPr>
          <w:rFonts w:ascii="Times New Roman" w:hAnsi="Times New Roman" w:cs="Times New Roman"/>
          <w:color w:val="000000" w:themeColor="text1"/>
          <w:lang w:val="en-US"/>
        </w:rPr>
        <w:t xml:space="preserve"> that people relied on shared knowledge for constructing future scenarios. </w:t>
      </w:r>
      <w:r w:rsidR="003D0FA4" w:rsidRPr="00C24F18">
        <w:rPr>
          <w:rFonts w:ascii="Times New Roman" w:hAnsi="Times New Roman" w:cs="Times New Roman"/>
          <w:color w:val="000000" w:themeColor="text1"/>
          <w:lang w:val="en-US"/>
        </w:rPr>
        <w:t>These results</w:t>
      </w:r>
      <w:r w:rsidR="00AA3DEF" w:rsidRPr="00C24F18">
        <w:rPr>
          <w:rFonts w:ascii="Times New Roman" w:hAnsi="Times New Roman" w:cs="Times New Roman"/>
          <w:color w:val="000000" w:themeColor="text1"/>
          <w:lang w:val="en-US"/>
        </w:rPr>
        <w:t xml:space="preserve"> suggest that factors reinforcing ideological consistency may not directly translate to shared memory similarity within neutral contexts</w:t>
      </w:r>
      <w:r w:rsidR="00681F5A" w:rsidRPr="00C24F18">
        <w:rPr>
          <w:rFonts w:ascii="Times New Roman" w:hAnsi="Times New Roman" w:cs="Times New Roman"/>
          <w:color w:val="000000" w:themeColor="text1"/>
          <w:lang w:val="en-US"/>
        </w:rPr>
        <w:t xml:space="preserve">, as ideological biases are more pronounced in politically charged scenarios (Iyengar &amp; Hahn, 2009). </w:t>
      </w:r>
      <w:r w:rsidR="00310CBC" w:rsidRPr="00C24F18">
        <w:rPr>
          <w:rFonts w:ascii="Times New Roman" w:hAnsi="Times New Roman" w:cs="Times New Roman"/>
          <w:color w:val="000000" w:themeColor="text1"/>
          <w:lang w:val="en-US"/>
        </w:rPr>
        <w:t>T</w:t>
      </w:r>
      <w:r w:rsidR="00681F5A" w:rsidRPr="00C24F18">
        <w:rPr>
          <w:rFonts w:ascii="Times New Roman" w:hAnsi="Times New Roman" w:cs="Times New Roman"/>
          <w:color w:val="000000" w:themeColor="text1"/>
          <w:lang w:val="en-US"/>
        </w:rPr>
        <w:t>he complexity of cognitive processing in collective memory likely interacts with these variables in fine</w:t>
      </w:r>
      <w:r w:rsidR="00F9634E" w:rsidRPr="00C24F18">
        <w:rPr>
          <w:rFonts w:ascii="Times New Roman" w:hAnsi="Times New Roman" w:cs="Times New Roman"/>
          <w:color w:val="000000" w:themeColor="text1"/>
          <w:lang w:val="en-US"/>
        </w:rPr>
        <w:t>-</w:t>
      </w:r>
      <w:r w:rsidR="00681F5A" w:rsidRPr="00C24F18">
        <w:rPr>
          <w:rFonts w:ascii="Times New Roman" w:hAnsi="Times New Roman" w:cs="Times New Roman"/>
          <w:color w:val="000000" w:themeColor="text1"/>
          <w:lang w:val="en-US"/>
        </w:rPr>
        <w:t>grained ways and in a less straightforwa</w:t>
      </w:r>
      <w:r w:rsidR="00F9634E" w:rsidRPr="00C24F18">
        <w:rPr>
          <w:rFonts w:ascii="Times New Roman" w:hAnsi="Times New Roman" w:cs="Times New Roman"/>
          <w:color w:val="000000" w:themeColor="text1"/>
          <w:lang w:val="en-US"/>
        </w:rPr>
        <w:t>r</w:t>
      </w:r>
      <w:r w:rsidR="00681F5A" w:rsidRPr="00C24F18">
        <w:rPr>
          <w:rFonts w:ascii="Times New Roman" w:hAnsi="Times New Roman" w:cs="Times New Roman"/>
          <w:color w:val="000000" w:themeColor="text1"/>
          <w:lang w:val="en-US"/>
        </w:rPr>
        <w:t>d way than hypothesized, possibly requiring more specific or emotionally salient stimuli to elicit the expected effects.</w:t>
      </w:r>
    </w:p>
    <w:bookmarkEnd w:id="1"/>
    <w:p w14:paraId="3E5E9AF8" w14:textId="46A371AA" w:rsidR="00CE7717" w:rsidRPr="00C24F18" w:rsidRDefault="00CE7717" w:rsidP="00B24CC9">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The questions examined in this article relate </w:t>
      </w:r>
      <w:r w:rsidRPr="00471099">
        <w:rPr>
          <w:rFonts w:ascii="Times New Roman" w:hAnsi="Times New Roman" w:cs="Times New Roman"/>
          <w:color w:val="000000" w:themeColor="text1"/>
          <w:lang w:val="en-US"/>
        </w:rPr>
        <w:t>to societal current issues. Political polarization is enhanced in the US and in other part</w:t>
      </w:r>
      <w:r w:rsidR="000538F9" w:rsidRPr="00471099">
        <w:rPr>
          <w:rFonts w:ascii="Times New Roman" w:hAnsi="Times New Roman" w:cs="Times New Roman"/>
          <w:color w:val="000000" w:themeColor="text1"/>
          <w:lang w:val="en-US"/>
        </w:rPr>
        <w:t>s</w:t>
      </w:r>
      <w:r w:rsidRPr="00471099">
        <w:rPr>
          <w:rFonts w:ascii="Times New Roman" w:hAnsi="Times New Roman" w:cs="Times New Roman"/>
          <w:color w:val="000000" w:themeColor="text1"/>
          <w:lang w:val="en-US"/>
        </w:rPr>
        <w:t xml:space="preserve"> of the world</w:t>
      </w:r>
      <w:r w:rsidR="00935A7A" w:rsidRPr="00471099">
        <w:rPr>
          <w:rFonts w:ascii="Times New Roman" w:hAnsi="Times New Roman" w:cs="Times New Roman"/>
          <w:color w:val="000000" w:themeColor="text1"/>
          <w:lang w:val="en-US"/>
        </w:rPr>
        <w:t xml:space="preserve"> (Iyengar et al., 2012</w:t>
      </w:r>
      <w:r w:rsidR="0081567E" w:rsidRPr="00471099">
        <w:rPr>
          <w:rFonts w:ascii="Times New Roman" w:hAnsi="Times New Roman" w:cs="Times New Roman"/>
          <w:color w:val="000000" w:themeColor="text1"/>
          <w:lang w:val="en-US"/>
        </w:rPr>
        <w:t>; McCarty et al., 2016</w:t>
      </w:r>
      <w:r w:rsidR="00935A7A" w:rsidRPr="00471099">
        <w:rPr>
          <w:rFonts w:ascii="Times New Roman" w:hAnsi="Times New Roman" w:cs="Times New Roman"/>
          <w:color w:val="000000" w:themeColor="text1"/>
          <w:lang w:val="en-US"/>
        </w:rPr>
        <w:t>)</w:t>
      </w:r>
      <w:r w:rsidRPr="00471099">
        <w:rPr>
          <w:rFonts w:ascii="Times New Roman" w:hAnsi="Times New Roman" w:cs="Times New Roman"/>
          <w:color w:val="000000" w:themeColor="text1"/>
          <w:lang w:val="en-US"/>
        </w:rPr>
        <w:t xml:space="preserve">. If political groups develop less similar vision of the past and the future, this will </w:t>
      </w:r>
      <w:r w:rsidRPr="00471099">
        <w:rPr>
          <w:rFonts w:ascii="Times New Roman" w:hAnsi="Times New Roman" w:cs="Times New Roman"/>
          <w:color w:val="000000" w:themeColor="text1"/>
          <w:lang w:val="en-US"/>
        </w:rPr>
        <w:lastRenderedPageBreak/>
        <w:t>impact the capacity of the society to build a common future. The asymmetry found between</w:t>
      </w:r>
      <w:r w:rsidRPr="00C24F18">
        <w:rPr>
          <w:rFonts w:ascii="Times New Roman" w:hAnsi="Times New Roman" w:cs="Times New Roman"/>
          <w:color w:val="000000" w:themeColor="text1"/>
          <w:lang w:val="en-US"/>
        </w:rPr>
        <w:t xml:space="preserve"> conservat</w:t>
      </w:r>
      <w:r w:rsidR="00DC725C" w:rsidRPr="00C24F18">
        <w:rPr>
          <w:rFonts w:ascii="Times New Roman" w:hAnsi="Times New Roman" w:cs="Times New Roman"/>
          <w:color w:val="000000" w:themeColor="text1"/>
          <w:lang w:val="en-US"/>
        </w:rPr>
        <w:t>ives</w:t>
      </w:r>
      <w:r w:rsidRPr="00C24F18">
        <w:rPr>
          <w:rFonts w:ascii="Times New Roman" w:hAnsi="Times New Roman" w:cs="Times New Roman"/>
          <w:color w:val="000000" w:themeColor="text1"/>
          <w:lang w:val="en-US"/>
        </w:rPr>
        <w:t xml:space="preserve"> and liberals suggest that communication strategies in politics and media consumption should take into consideration the cognitive differences between groups. Practically, the results suggest that media and politics should </w:t>
      </w:r>
      <w:r w:rsidR="00B24CC9" w:rsidRPr="00C24F18">
        <w:rPr>
          <w:rFonts w:ascii="Times New Roman" w:hAnsi="Times New Roman" w:cs="Times New Roman"/>
          <w:color w:val="000000" w:themeColor="text1"/>
          <w:lang w:val="en-US"/>
        </w:rPr>
        <w:t>consider</w:t>
      </w:r>
      <w:r w:rsidRPr="00C24F18">
        <w:rPr>
          <w:rFonts w:ascii="Times New Roman" w:hAnsi="Times New Roman" w:cs="Times New Roman"/>
          <w:color w:val="000000" w:themeColor="text1"/>
          <w:lang w:val="en-US"/>
        </w:rPr>
        <w:t xml:space="preserve"> how their message could contribute to the creation of a shared past and future. Understanding the cognitive mechanisms that drive collective future thinking has important implications for civic cohesion, public policy and democratic discourse. In polarized societies, fostering shared visions of the future may help bridge ideological divides. Insights from this research could inform educational strategies, media literacy programs and policy communication approaches that aim to counter polarization by promoting balanced exposure.</w:t>
      </w:r>
    </w:p>
    <w:p w14:paraId="2C47EE53" w14:textId="33C53C0D" w:rsidR="00FF1C54" w:rsidRPr="00C24F18" w:rsidRDefault="00FF1C54" w:rsidP="0006153B">
      <w:pPr>
        <w:spacing w:line="360" w:lineRule="auto"/>
        <w:jc w:val="both"/>
        <w:rPr>
          <w:rFonts w:ascii="Times New Roman" w:hAnsi="Times New Roman" w:cs="Times New Roman"/>
          <w:b/>
          <w:bCs/>
          <w:color w:val="000000" w:themeColor="text1"/>
          <w:lang w:val="en-US"/>
        </w:rPr>
      </w:pPr>
      <w:r w:rsidRPr="00C24F18">
        <w:rPr>
          <w:rFonts w:ascii="Times New Roman" w:hAnsi="Times New Roman" w:cs="Times New Roman"/>
          <w:b/>
          <w:bCs/>
          <w:color w:val="000000" w:themeColor="text1"/>
          <w:lang w:val="en-US"/>
        </w:rPr>
        <w:t>Limitations and Future Directions</w:t>
      </w:r>
    </w:p>
    <w:p w14:paraId="49E38F84" w14:textId="40DBCE0D" w:rsidR="00935A7A" w:rsidRPr="00F44CCC" w:rsidRDefault="005A5BD0" w:rsidP="00F44CCC">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While this study contributes to understanding media and political identity in collective memory, it has </w:t>
      </w:r>
      <w:r w:rsidR="003D0FA4" w:rsidRPr="00C24F18">
        <w:rPr>
          <w:rFonts w:ascii="Times New Roman" w:hAnsi="Times New Roman" w:cs="Times New Roman"/>
          <w:color w:val="000000" w:themeColor="text1"/>
          <w:lang w:val="en-US"/>
        </w:rPr>
        <w:t>some</w:t>
      </w:r>
      <w:r w:rsidR="006B6F75" w:rsidRPr="00C24F18">
        <w:rPr>
          <w:rFonts w:ascii="Times New Roman" w:hAnsi="Times New Roman" w:cs="Times New Roman"/>
          <w:color w:val="000000" w:themeColor="text1"/>
          <w:lang w:val="en-US"/>
        </w:rPr>
        <w:t xml:space="preserve"> limitations. First, the us</w:t>
      </w:r>
      <w:r w:rsidR="002235FB" w:rsidRPr="00C24F18">
        <w:rPr>
          <w:rFonts w:ascii="Times New Roman" w:hAnsi="Times New Roman" w:cs="Times New Roman"/>
          <w:color w:val="000000" w:themeColor="text1"/>
          <w:lang w:val="en-US"/>
        </w:rPr>
        <w:t>e</w:t>
      </w:r>
      <w:r w:rsidR="006B6F75" w:rsidRPr="00C24F18">
        <w:rPr>
          <w:rFonts w:ascii="Times New Roman" w:hAnsi="Times New Roman" w:cs="Times New Roman"/>
          <w:color w:val="000000" w:themeColor="text1"/>
          <w:lang w:val="en-US"/>
        </w:rPr>
        <w:t xml:space="preserve"> of a single neutral event </w:t>
      </w:r>
      <w:r w:rsidR="00BA3FE7" w:rsidRPr="00C24F18">
        <w:rPr>
          <w:rFonts w:ascii="Times New Roman" w:hAnsi="Times New Roman" w:cs="Times New Roman"/>
          <w:color w:val="000000" w:themeColor="text1"/>
          <w:lang w:val="en-US"/>
        </w:rPr>
        <w:t xml:space="preserve">to minimize biases </w:t>
      </w:r>
      <w:r w:rsidR="006B6F75" w:rsidRPr="00C24F18">
        <w:rPr>
          <w:rFonts w:ascii="Times New Roman" w:hAnsi="Times New Roman" w:cs="Times New Roman"/>
          <w:color w:val="000000" w:themeColor="text1"/>
          <w:lang w:val="en-US"/>
        </w:rPr>
        <w:t>limit</w:t>
      </w:r>
      <w:r w:rsidR="006C6427" w:rsidRPr="00C24F18">
        <w:rPr>
          <w:rFonts w:ascii="Times New Roman" w:hAnsi="Times New Roman" w:cs="Times New Roman"/>
          <w:color w:val="000000" w:themeColor="text1"/>
          <w:lang w:val="en-US"/>
        </w:rPr>
        <w:t>s</w:t>
      </w:r>
      <w:r w:rsidR="006B6F75" w:rsidRPr="00C24F18">
        <w:rPr>
          <w:rFonts w:ascii="Times New Roman" w:hAnsi="Times New Roman" w:cs="Times New Roman"/>
          <w:color w:val="000000" w:themeColor="text1"/>
          <w:lang w:val="en-US"/>
        </w:rPr>
        <w:t xml:space="preserve"> the </w:t>
      </w:r>
      <w:r w:rsidR="00F66959" w:rsidRPr="00C24F18">
        <w:rPr>
          <w:rFonts w:ascii="Times New Roman" w:hAnsi="Times New Roman" w:cs="Times New Roman"/>
          <w:color w:val="000000" w:themeColor="text1"/>
          <w:lang w:val="en-US"/>
        </w:rPr>
        <w:t>generalizability</w:t>
      </w:r>
      <w:r w:rsidR="006B6F75" w:rsidRPr="00C24F18">
        <w:rPr>
          <w:rFonts w:ascii="Times New Roman" w:hAnsi="Times New Roman" w:cs="Times New Roman"/>
          <w:color w:val="000000" w:themeColor="text1"/>
          <w:lang w:val="en-US"/>
        </w:rPr>
        <w:t xml:space="preserve"> of findings to more politicized contexts. </w:t>
      </w:r>
      <w:r w:rsidR="00BA3FE7" w:rsidRPr="00C24F18">
        <w:rPr>
          <w:rFonts w:ascii="Times New Roman" w:hAnsi="Times New Roman" w:cs="Times New Roman"/>
          <w:color w:val="000000" w:themeColor="text1"/>
          <w:lang w:val="en-US"/>
        </w:rPr>
        <w:t xml:space="preserve">Future research should examine politically charged events to better understand the interplay between media congruence, political identity and collective memory. </w:t>
      </w:r>
      <w:r w:rsidR="000A28DA" w:rsidRPr="00C24F18">
        <w:rPr>
          <w:rFonts w:ascii="Times New Roman" w:hAnsi="Times New Roman" w:cs="Times New Roman"/>
          <w:color w:val="000000" w:themeColor="text1"/>
          <w:lang w:val="en-US"/>
        </w:rPr>
        <w:t xml:space="preserve">Future studies should examine whether these effects generalize to emotionally charged or politically polarizing events and explore whether similar asymmetries emerge in non-American political contexts. </w:t>
      </w:r>
      <w:r w:rsidR="009952DB" w:rsidRPr="00C24F18">
        <w:rPr>
          <w:rFonts w:ascii="Times New Roman" w:hAnsi="Times New Roman" w:cs="Times New Roman"/>
          <w:color w:val="000000" w:themeColor="text1"/>
          <w:lang w:val="en-US"/>
        </w:rPr>
        <w:t>Second</w:t>
      </w:r>
      <w:r w:rsidR="006B6F75" w:rsidRPr="00C24F18">
        <w:rPr>
          <w:rFonts w:ascii="Times New Roman" w:hAnsi="Times New Roman" w:cs="Times New Roman"/>
          <w:color w:val="000000" w:themeColor="text1"/>
          <w:lang w:val="en-US"/>
        </w:rPr>
        <w:t xml:space="preserve">, the findings were limited to the extreme polarization of the political group in the U.S. </w:t>
      </w:r>
      <w:r w:rsidR="009952DB" w:rsidRPr="00C24F18">
        <w:rPr>
          <w:rFonts w:ascii="Times New Roman" w:hAnsi="Times New Roman" w:cs="Times New Roman"/>
          <w:color w:val="000000" w:themeColor="text1"/>
          <w:lang w:val="en-US"/>
        </w:rPr>
        <w:t xml:space="preserve">Additionally to previously discussed future </w:t>
      </w:r>
      <w:r w:rsidR="009952DB" w:rsidRPr="00471099">
        <w:rPr>
          <w:rFonts w:ascii="Times New Roman" w:hAnsi="Times New Roman" w:cs="Times New Roman"/>
          <w:color w:val="000000" w:themeColor="text1"/>
          <w:lang w:val="en-US"/>
        </w:rPr>
        <w:t xml:space="preserve">perspectives, </w:t>
      </w:r>
      <w:r w:rsidR="00A509C9" w:rsidRPr="00471099">
        <w:rPr>
          <w:rFonts w:ascii="Times New Roman" w:hAnsi="Times New Roman" w:cs="Times New Roman"/>
          <w:color w:val="000000" w:themeColor="text1"/>
          <w:lang w:val="en-US"/>
        </w:rPr>
        <w:t>next</w:t>
      </w:r>
      <w:r w:rsidR="006B6F75" w:rsidRPr="00471099">
        <w:rPr>
          <w:rFonts w:ascii="Times New Roman" w:hAnsi="Times New Roman" w:cs="Times New Roman"/>
          <w:color w:val="000000" w:themeColor="text1"/>
          <w:lang w:val="en-US"/>
        </w:rPr>
        <w:t xml:space="preserve"> studies should examine the spectrum of political groups and across </w:t>
      </w:r>
      <w:r w:rsidR="009952DB" w:rsidRPr="00471099">
        <w:rPr>
          <w:rFonts w:ascii="Times New Roman" w:hAnsi="Times New Roman" w:cs="Times New Roman"/>
          <w:color w:val="000000" w:themeColor="text1"/>
          <w:lang w:val="en-US"/>
        </w:rPr>
        <w:t>different</w:t>
      </w:r>
      <w:r w:rsidR="006B6F75" w:rsidRPr="00471099">
        <w:rPr>
          <w:rFonts w:ascii="Times New Roman" w:hAnsi="Times New Roman" w:cs="Times New Roman"/>
          <w:color w:val="000000" w:themeColor="text1"/>
          <w:lang w:val="en-US"/>
        </w:rPr>
        <w:t xml:space="preserve"> events</w:t>
      </w:r>
      <w:r w:rsidR="009952DB" w:rsidRPr="00471099">
        <w:rPr>
          <w:rFonts w:ascii="Times New Roman" w:hAnsi="Times New Roman" w:cs="Times New Roman"/>
          <w:color w:val="000000" w:themeColor="text1"/>
          <w:lang w:val="en-US"/>
        </w:rPr>
        <w:t xml:space="preserve"> to better understand the complex interplay between media and collective memory.</w:t>
      </w:r>
      <w:r w:rsidR="00AD448F" w:rsidRPr="00471099">
        <w:rPr>
          <w:rFonts w:ascii="Times New Roman" w:hAnsi="Times New Roman" w:cs="Times New Roman"/>
          <w:color w:val="000000" w:themeColor="text1"/>
          <w:lang w:val="en-US"/>
        </w:rPr>
        <w:t xml:space="preserve"> </w:t>
      </w:r>
      <w:r w:rsidR="000875D0" w:rsidRPr="00471099">
        <w:rPr>
          <w:rFonts w:ascii="Times New Roman" w:hAnsi="Times New Roman" w:cs="Times New Roman"/>
          <w:color w:val="000000" w:themeColor="text1"/>
          <w:lang w:val="en-US"/>
        </w:rPr>
        <w:t xml:space="preserve"> Finally, the study relies on SBERT-based semantic similarity as a tool to quantify overlap in collective narratives. </w:t>
      </w:r>
      <w:r w:rsidR="009C7951" w:rsidRPr="00471099">
        <w:rPr>
          <w:rFonts w:ascii="Times New Roman" w:hAnsi="Times New Roman" w:cs="Times New Roman"/>
          <w:color w:val="000000" w:themeColor="text1"/>
          <w:lang w:val="en-US"/>
        </w:rPr>
        <w:t>While this approach enables scalable comparisons of textual content, it primarily captures semantic proximity at the lexical level and doe</w:t>
      </w:r>
      <w:r w:rsidR="00935A7A" w:rsidRPr="00471099">
        <w:rPr>
          <w:rFonts w:ascii="Times New Roman" w:hAnsi="Times New Roman" w:cs="Times New Roman"/>
          <w:color w:val="000000" w:themeColor="text1"/>
          <w:lang w:val="en-US"/>
        </w:rPr>
        <w:t>s</w:t>
      </w:r>
      <w:r w:rsidR="009C7951" w:rsidRPr="00471099">
        <w:rPr>
          <w:rFonts w:ascii="Times New Roman" w:hAnsi="Times New Roman" w:cs="Times New Roman"/>
          <w:color w:val="000000" w:themeColor="text1"/>
          <w:lang w:val="en-US"/>
        </w:rPr>
        <w:t xml:space="preserve"> not explicitly model higher-order narrative structures such as temporal sequencing or causal relations. Future research could complement embedding-based measures with approaches that account for narrative organization, allowing a more nuanced assessment of convergence in collective narratives.</w:t>
      </w:r>
    </w:p>
    <w:p w14:paraId="10A417CB" w14:textId="3B51BD9A" w:rsidR="005A5BD0" w:rsidRPr="00C24F18" w:rsidRDefault="005A5BD0" w:rsidP="0006153B">
      <w:pPr>
        <w:spacing w:line="360" w:lineRule="auto"/>
        <w:jc w:val="both"/>
        <w:rPr>
          <w:rFonts w:ascii="Times New Roman" w:hAnsi="Times New Roman" w:cs="Times New Roman"/>
          <w:b/>
          <w:bCs/>
          <w:color w:val="000000" w:themeColor="text1"/>
          <w:lang w:val="en-US"/>
        </w:rPr>
      </w:pPr>
      <w:r w:rsidRPr="00C24F18">
        <w:rPr>
          <w:rFonts w:ascii="Times New Roman" w:hAnsi="Times New Roman" w:cs="Times New Roman"/>
          <w:b/>
          <w:bCs/>
          <w:color w:val="000000" w:themeColor="text1"/>
          <w:lang w:val="en-US"/>
        </w:rPr>
        <w:t>Conclusion</w:t>
      </w:r>
    </w:p>
    <w:p w14:paraId="11F248BB" w14:textId="3DEF4E8B" w:rsidR="000A28DA" w:rsidRPr="00C24F18" w:rsidRDefault="005A5BD0"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This study provides </w:t>
      </w:r>
      <w:r w:rsidR="00D15E10" w:rsidRPr="00C24F18">
        <w:rPr>
          <w:rFonts w:ascii="Times New Roman" w:hAnsi="Times New Roman" w:cs="Times New Roman"/>
          <w:color w:val="000000" w:themeColor="text1"/>
          <w:lang w:val="en-US"/>
        </w:rPr>
        <w:t xml:space="preserve">a first set of </w:t>
      </w:r>
      <w:r w:rsidR="00A6479C" w:rsidRPr="00C24F18">
        <w:rPr>
          <w:rFonts w:ascii="Times New Roman" w:hAnsi="Times New Roman" w:cs="Times New Roman"/>
          <w:color w:val="000000" w:themeColor="text1"/>
          <w:lang w:val="en-US"/>
        </w:rPr>
        <w:t xml:space="preserve">evidence that </w:t>
      </w:r>
      <w:r w:rsidRPr="00C24F18">
        <w:rPr>
          <w:rFonts w:ascii="Times New Roman" w:hAnsi="Times New Roman" w:cs="Times New Roman"/>
          <w:color w:val="000000" w:themeColor="text1"/>
          <w:lang w:val="en-US"/>
        </w:rPr>
        <w:t xml:space="preserve">media alignment with political beliefs </w:t>
      </w:r>
      <w:r w:rsidR="006E160E" w:rsidRPr="00C24F18">
        <w:rPr>
          <w:rFonts w:ascii="Times New Roman" w:hAnsi="Times New Roman" w:cs="Times New Roman"/>
          <w:color w:val="000000" w:themeColor="text1"/>
          <w:lang w:val="en-US"/>
        </w:rPr>
        <w:t>shape</w:t>
      </w:r>
      <w:r w:rsidR="000538F9" w:rsidRPr="00C24F18">
        <w:rPr>
          <w:rFonts w:ascii="Times New Roman" w:hAnsi="Times New Roman" w:cs="Times New Roman"/>
          <w:color w:val="000000" w:themeColor="text1"/>
          <w:lang w:val="en-US"/>
        </w:rPr>
        <w:t>s</w:t>
      </w:r>
      <w:r w:rsidR="006E160E" w:rsidRPr="00C24F18">
        <w:rPr>
          <w:rFonts w:ascii="Times New Roman" w:hAnsi="Times New Roman" w:cs="Times New Roman"/>
          <w:color w:val="000000" w:themeColor="text1"/>
          <w:lang w:val="en-US"/>
        </w:rPr>
        <w:t xml:space="preserve"> the formation of collective memories and future thoughts</w:t>
      </w:r>
      <w:r w:rsidRPr="00C24F18">
        <w:rPr>
          <w:rFonts w:ascii="Times New Roman" w:hAnsi="Times New Roman" w:cs="Times New Roman"/>
          <w:color w:val="000000" w:themeColor="text1"/>
          <w:lang w:val="en-US"/>
        </w:rPr>
        <w:t xml:space="preserve">. </w:t>
      </w:r>
      <w:r w:rsidR="006E160E" w:rsidRPr="00C24F18">
        <w:rPr>
          <w:rFonts w:ascii="Times New Roman" w:hAnsi="Times New Roman" w:cs="Times New Roman"/>
          <w:color w:val="000000" w:themeColor="text1"/>
          <w:lang w:val="en-US"/>
        </w:rPr>
        <w:t xml:space="preserve">Our results reveal three main findings. First, memories were more similar than future thoughts. Then, right-leaning </w:t>
      </w:r>
      <w:r w:rsidR="006E160E" w:rsidRPr="00C24F18">
        <w:rPr>
          <w:rFonts w:ascii="Times New Roman" w:hAnsi="Times New Roman" w:cs="Times New Roman"/>
          <w:color w:val="000000" w:themeColor="text1"/>
          <w:lang w:val="en-US"/>
        </w:rPr>
        <w:lastRenderedPageBreak/>
        <w:t xml:space="preserve">individuals had more similar narratives than left-leaning individuals. Finally, we found that exposure to media </w:t>
      </w:r>
      <w:r w:rsidR="00DC725C" w:rsidRPr="00C24F18">
        <w:rPr>
          <w:rFonts w:ascii="Times New Roman" w:hAnsi="Times New Roman" w:cs="Times New Roman"/>
          <w:color w:val="000000" w:themeColor="text1"/>
          <w:lang w:val="en-US"/>
        </w:rPr>
        <w:t xml:space="preserve">that is </w:t>
      </w:r>
      <w:r w:rsidR="006E160E" w:rsidRPr="00C24F18">
        <w:rPr>
          <w:rFonts w:ascii="Times New Roman" w:hAnsi="Times New Roman" w:cs="Times New Roman"/>
          <w:color w:val="000000" w:themeColor="text1"/>
          <w:lang w:val="en-US"/>
        </w:rPr>
        <w:t xml:space="preserve">congruent with one’s political beliefs increased similarity, but only </w:t>
      </w:r>
      <w:r w:rsidR="009128BD" w:rsidRPr="00C24F18">
        <w:rPr>
          <w:rFonts w:ascii="Times New Roman" w:hAnsi="Times New Roman" w:cs="Times New Roman"/>
          <w:color w:val="000000" w:themeColor="text1"/>
          <w:lang w:val="en-US"/>
        </w:rPr>
        <w:t>among</w:t>
      </w:r>
      <w:r w:rsidR="006E160E" w:rsidRPr="00C24F18">
        <w:rPr>
          <w:rFonts w:ascii="Times New Roman" w:hAnsi="Times New Roman" w:cs="Times New Roman"/>
          <w:color w:val="000000" w:themeColor="text1"/>
          <w:lang w:val="en-US"/>
        </w:rPr>
        <w:t xml:space="preserve"> right-leaning participants. </w:t>
      </w:r>
      <w:r w:rsidR="009128BD" w:rsidRPr="00C24F18">
        <w:rPr>
          <w:rFonts w:ascii="Times New Roman" w:hAnsi="Times New Roman" w:cs="Times New Roman"/>
          <w:color w:val="000000" w:themeColor="text1"/>
          <w:lang w:val="en-US"/>
        </w:rPr>
        <w:t>T</w:t>
      </w:r>
      <w:r w:rsidR="006E160E" w:rsidRPr="00C24F18">
        <w:rPr>
          <w:rFonts w:ascii="Times New Roman" w:hAnsi="Times New Roman" w:cs="Times New Roman"/>
          <w:color w:val="000000" w:themeColor="text1"/>
          <w:lang w:val="en-US"/>
        </w:rPr>
        <w:t>hese findings highlight the asymmetric effects of media alignment on shared cognition across ideological lines. While left-leaning participants appeared more flexible across congruent and incongruent conditions, right-leaning participants showed greater cognitive coherence when exposed to ideologically aligned media. This pattern may reflect deeper motivational and cognitive traits, such as a stronger need for closure or preference for ideological consistency.</w:t>
      </w:r>
      <w:r w:rsidR="000A28DA" w:rsidRPr="00C24F18">
        <w:rPr>
          <w:rFonts w:ascii="Times New Roman" w:hAnsi="Times New Roman" w:cs="Times New Roman"/>
          <w:color w:val="000000" w:themeColor="text1"/>
          <w:lang w:val="en-US"/>
        </w:rPr>
        <w:t xml:space="preserve"> </w:t>
      </w:r>
      <w:r w:rsidR="006E160E" w:rsidRPr="00C24F18">
        <w:rPr>
          <w:rFonts w:ascii="Times New Roman" w:hAnsi="Times New Roman" w:cs="Times New Roman"/>
          <w:color w:val="000000" w:themeColor="text1"/>
          <w:lang w:val="en-US"/>
        </w:rPr>
        <w:t xml:space="preserve">By </w:t>
      </w:r>
      <w:r w:rsidR="000A28DA" w:rsidRPr="00C24F18">
        <w:rPr>
          <w:rFonts w:ascii="Times New Roman" w:hAnsi="Times New Roman" w:cs="Times New Roman"/>
          <w:color w:val="000000" w:themeColor="text1"/>
          <w:lang w:val="en-US"/>
        </w:rPr>
        <w:t>bridging</w:t>
      </w:r>
      <w:r w:rsidR="006E160E" w:rsidRPr="00C24F18">
        <w:rPr>
          <w:rFonts w:ascii="Times New Roman" w:hAnsi="Times New Roman" w:cs="Times New Roman"/>
          <w:color w:val="000000" w:themeColor="text1"/>
          <w:lang w:val="en-US"/>
        </w:rPr>
        <w:t xml:space="preserve"> political psychology with cognitive theories of </w:t>
      </w:r>
      <w:r w:rsidR="000A28DA" w:rsidRPr="00C24F18">
        <w:rPr>
          <w:rFonts w:ascii="Times New Roman" w:hAnsi="Times New Roman" w:cs="Times New Roman"/>
          <w:color w:val="000000" w:themeColor="text1"/>
          <w:lang w:val="en-US"/>
        </w:rPr>
        <w:t>collective memory and collective future thinking</w:t>
      </w:r>
      <w:r w:rsidR="006E160E" w:rsidRPr="00C24F18">
        <w:rPr>
          <w:rFonts w:ascii="Times New Roman" w:hAnsi="Times New Roman" w:cs="Times New Roman"/>
          <w:color w:val="000000" w:themeColor="text1"/>
          <w:lang w:val="en-US"/>
        </w:rPr>
        <w:t xml:space="preserve">, this research </w:t>
      </w:r>
      <w:r w:rsidR="000A28DA" w:rsidRPr="00C24F18">
        <w:rPr>
          <w:rFonts w:ascii="Times New Roman" w:hAnsi="Times New Roman" w:cs="Times New Roman"/>
          <w:color w:val="000000" w:themeColor="text1"/>
          <w:lang w:val="en-US"/>
        </w:rPr>
        <w:t xml:space="preserve">offers new insights into how groups collectively represent the past and imagine the future. </w:t>
      </w:r>
      <w:r w:rsidR="00CE7717" w:rsidRPr="00C24F18">
        <w:rPr>
          <w:rFonts w:ascii="Times New Roman" w:hAnsi="Times New Roman" w:cs="Times New Roman"/>
          <w:color w:val="000000" w:themeColor="text1"/>
          <w:lang w:val="en-US"/>
        </w:rPr>
        <w:t>As societies face polarization, our results point to the role of media congruency in reinforcing or not shared collective narratives. This highlights the necessity for institutions to promote pluralistic media exposure and narrative-building practices.</w:t>
      </w:r>
    </w:p>
    <w:p w14:paraId="5F59B9E6" w14:textId="07FDE5EE" w:rsidR="00996733" w:rsidRPr="00C24F18" w:rsidRDefault="006E160E" w:rsidP="0006153B">
      <w:pPr>
        <w:spacing w:line="360" w:lineRule="auto"/>
        <w:ind w:firstLine="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 </w:t>
      </w:r>
    </w:p>
    <w:p w14:paraId="1DD80A1B" w14:textId="77777777" w:rsidR="00B24CC9" w:rsidRPr="00C24F18" w:rsidRDefault="00B24CC9">
      <w:pPr>
        <w:rPr>
          <w:rFonts w:ascii="Times New Roman" w:hAnsi="Times New Roman" w:cs="Times New Roman"/>
          <w:b/>
          <w:bCs/>
          <w:color w:val="000000" w:themeColor="text1"/>
          <w:lang w:val="en-US"/>
        </w:rPr>
      </w:pPr>
      <w:r w:rsidRPr="00C24F18">
        <w:rPr>
          <w:rFonts w:ascii="Times New Roman" w:hAnsi="Times New Roman" w:cs="Times New Roman"/>
          <w:b/>
          <w:bCs/>
          <w:color w:val="000000" w:themeColor="text1"/>
          <w:lang w:val="en-US"/>
        </w:rPr>
        <w:br w:type="page"/>
      </w:r>
    </w:p>
    <w:p w14:paraId="61883CB0" w14:textId="77777777" w:rsidR="00996733" w:rsidRPr="00C24F18" w:rsidRDefault="00996733" w:rsidP="0006153B">
      <w:pPr>
        <w:spacing w:after="0" w:line="360" w:lineRule="auto"/>
        <w:rPr>
          <w:rFonts w:ascii="Times New Roman" w:hAnsi="Times New Roman" w:cs="Times New Roman"/>
          <w:b/>
          <w:bCs/>
          <w:color w:val="000000" w:themeColor="text1"/>
          <w:lang w:val="en-US"/>
        </w:rPr>
      </w:pPr>
      <w:r w:rsidRPr="00C24F18">
        <w:rPr>
          <w:rFonts w:ascii="Times New Roman" w:hAnsi="Times New Roman" w:cs="Times New Roman"/>
          <w:b/>
          <w:bCs/>
          <w:color w:val="000000" w:themeColor="text1"/>
          <w:lang w:val="en-US"/>
        </w:rPr>
        <w:lastRenderedPageBreak/>
        <w:t>Declaration of Interest Statement</w:t>
      </w:r>
    </w:p>
    <w:p w14:paraId="428D0AF2" w14:textId="77777777" w:rsidR="00996733" w:rsidRPr="00C24F18" w:rsidRDefault="00996733" w:rsidP="0006153B">
      <w:pPr>
        <w:spacing w:line="360" w:lineRule="auto"/>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The authors declare no conflict of interest.</w:t>
      </w:r>
    </w:p>
    <w:p w14:paraId="02AF9778" w14:textId="402C253F" w:rsidR="0090581E" w:rsidRPr="00C24F18" w:rsidRDefault="0090581E" w:rsidP="0006153B">
      <w:pPr>
        <w:spacing w:line="360" w:lineRule="auto"/>
        <w:rPr>
          <w:rFonts w:ascii="Times New Roman" w:hAnsi="Times New Roman" w:cs="Times New Roman"/>
          <w:b/>
          <w:bCs/>
          <w:color w:val="000000" w:themeColor="text1"/>
          <w:lang w:val="en-US"/>
        </w:rPr>
      </w:pPr>
      <w:r w:rsidRPr="00C24F18">
        <w:rPr>
          <w:rFonts w:ascii="Times New Roman" w:hAnsi="Times New Roman" w:cs="Times New Roman"/>
          <w:b/>
          <w:bCs/>
          <w:color w:val="000000" w:themeColor="text1"/>
          <w:lang w:val="en-US"/>
        </w:rPr>
        <w:t>Data Availability Statement</w:t>
      </w:r>
    </w:p>
    <w:p w14:paraId="53690093" w14:textId="772AEC79" w:rsidR="0090581E" w:rsidRPr="00C24F18" w:rsidRDefault="0090581E" w:rsidP="0006153B">
      <w:pPr>
        <w:spacing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Deidentified data and materials can be found here: https://osf.io/eu8y7/</w:t>
      </w:r>
    </w:p>
    <w:p w14:paraId="5A6E36D6" w14:textId="57B53FB4" w:rsidR="00F76BD3" w:rsidRPr="00C24F18" w:rsidRDefault="00F76BD3" w:rsidP="0006153B">
      <w:pPr>
        <w:rPr>
          <w:rFonts w:ascii="Times New Roman" w:hAnsi="Times New Roman" w:cs="Times New Roman"/>
          <w:b/>
          <w:bCs/>
          <w:color w:val="000000" w:themeColor="text1"/>
          <w:lang w:val="en-US"/>
        </w:rPr>
      </w:pPr>
      <w:r w:rsidRPr="00C24F18">
        <w:rPr>
          <w:rFonts w:ascii="Times New Roman" w:hAnsi="Times New Roman" w:cs="Times New Roman"/>
          <w:b/>
          <w:bCs/>
          <w:color w:val="000000" w:themeColor="text1"/>
          <w:lang w:val="en-US"/>
        </w:rPr>
        <w:br w:type="page"/>
      </w:r>
    </w:p>
    <w:p w14:paraId="040D50E1" w14:textId="5A98E557" w:rsidR="00EE5629" w:rsidRPr="00C24F18" w:rsidRDefault="00EE5629" w:rsidP="0006153B">
      <w:pPr>
        <w:pStyle w:val="Bibliographie"/>
        <w:spacing w:after="240" w:line="360" w:lineRule="auto"/>
        <w:jc w:val="center"/>
        <w:rPr>
          <w:rFonts w:ascii="Times New Roman" w:hAnsi="Times New Roman" w:cs="Times New Roman"/>
          <w:b/>
          <w:bCs/>
          <w:color w:val="000000" w:themeColor="text1"/>
          <w:lang w:val="en-US"/>
        </w:rPr>
      </w:pPr>
      <w:r w:rsidRPr="00C24F18">
        <w:rPr>
          <w:rFonts w:ascii="Times New Roman" w:hAnsi="Times New Roman" w:cs="Times New Roman"/>
          <w:b/>
          <w:bCs/>
          <w:color w:val="000000" w:themeColor="text1"/>
          <w:lang w:val="en-US"/>
        </w:rPr>
        <w:lastRenderedPageBreak/>
        <w:t>References</w:t>
      </w:r>
    </w:p>
    <w:p w14:paraId="457F3B2A" w14:textId="696D48B2" w:rsidR="007F57A7" w:rsidRPr="00EC4308" w:rsidRDefault="007F57A7" w:rsidP="0006153B">
      <w:pPr>
        <w:pStyle w:val="Bibliographie"/>
        <w:spacing w:after="240" w:line="360" w:lineRule="auto"/>
        <w:jc w:val="both"/>
        <w:rPr>
          <w:rFonts w:ascii="Times New Roman" w:hAnsi="Times New Roman" w:cs="Times New Roman"/>
          <w:color w:val="000000" w:themeColor="text1"/>
          <w:shd w:val="clear" w:color="auto" w:fill="FFFFFF"/>
        </w:rPr>
      </w:pPr>
      <w:r w:rsidRPr="00EC4308">
        <w:rPr>
          <w:rFonts w:ascii="Times New Roman" w:hAnsi="Times New Roman" w:cs="Times New Roman"/>
          <w:color w:val="000000" w:themeColor="text1"/>
          <w:shd w:val="clear" w:color="auto" w:fill="FFFFFF"/>
          <w:lang w:val="en-US"/>
        </w:rPr>
        <w:t xml:space="preserve">Bain, P. G., Hornsey, M. J., Bongiorno, R., Kashima, Y., &amp; </w:t>
      </w:r>
      <w:proofErr w:type="spellStart"/>
      <w:r w:rsidRPr="00EC4308">
        <w:rPr>
          <w:rFonts w:ascii="Times New Roman" w:hAnsi="Times New Roman" w:cs="Times New Roman"/>
          <w:color w:val="000000" w:themeColor="text1"/>
          <w:shd w:val="clear" w:color="auto" w:fill="FFFFFF"/>
          <w:lang w:val="en-US"/>
        </w:rPr>
        <w:t>Crimston</w:t>
      </w:r>
      <w:proofErr w:type="spellEnd"/>
      <w:r w:rsidRPr="00EC4308">
        <w:rPr>
          <w:rFonts w:ascii="Times New Roman" w:hAnsi="Times New Roman" w:cs="Times New Roman"/>
          <w:color w:val="000000" w:themeColor="text1"/>
          <w:shd w:val="clear" w:color="auto" w:fill="FFFFFF"/>
          <w:lang w:val="en-US"/>
        </w:rPr>
        <w:t xml:space="preserve">, D. (2013). </w:t>
      </w:r>
      <w:r w:rsidRPr="007F57A7">
        <w:rPr>
          <w:rFonts w:ascii="Times New Roman" w:hAnsi="Times New Roman" w:cs="Times New Roman"/>
          <w:color w:val="000000" w:themeColor="text1"/>
          <w:shd w:val="clear" w:color="auto" w:fill="FFFFFF"/>
        </w:rPr>
        <w:t xml:space="preserve">Collective futures: How projections about the future of society are </w:t>
      </w:r>
      <w:proofErr w:type="spellStart"/>
      <w:r w:rsidRPr="007F57A7">
        <w:rPr>
          <w:rFonts w:ascii="Times New Roman" w:hAnsi="Times New Roman" w:cs="Times New Roman"/>
          <w:color w:val="000000" w:themeColor="text1"/>
          <w:shd w:val="clear" w:color="auto" w:fill="FFFFFF"/>
        </w:rPr>
        <w:t>related</w:t>
      </w:r>
      <w:proofErr w:type="spellEnd"/>
      <w:r w:rsidRPr="007F57A7">
        <w:rPr>
          <w:rFonts w:ascii="Times New Roman" w:hAnsi="Times New Roman" w:cs="Times New Roman"/>
          <w:color w:val="000000" w:themeColor="text1"/>
          <w:shd w:val="clear" w:color="auto" w:fill="FFFFFF"/>
        </w:rPr>
        <w:t xml:space="preserve"> to actions and attitudes </w:t>
      </w:r>
      <w:proofErr w:type="spellStart"/>
      <w:r w:rsidRPr="007F57A7">
        <w:rPr>
          <w:rFonts w:ascii="Times New Roman" w:hAnsi="Times New Roman" w:cs="Times New Roman"/>
          <w:color w:val="000000" w:themeColor="text1"/>
          <w:shd w:val="clear" w:color="auto" w:fill="FFFFFF"/>
        </w:rPr>
        <w:t>supporting</w:t>
      </w:r>
      <w:proofErr w:type="spellEnd"/>
      <w:r w:rsidRPr="007F57A7">
        <w:rPr>
          <w:rFonts w:ascii="Times New Roman" w:hAnsi="Times New Roman" w:cs="Times New Roman"/>
          <w:color w:val="000000" w:themeColor="text1"/>
          <w:shd w:val="clear" w:color="auto" w:fill="FFFFFF"/>
        </w:rPr>
        <w:t xml:space="preserve"> social change. </w:t>
      </w:r>
      <w:proofErr w:type="spellStart"/>
      <w:r w:rsidRPr="007F57A7">
        <w:rPr>
          <w:rFonts w:ascii="Times New Roman" w:hAnsi="Times New Roman" w:cs="Times New Roman"/>
          <w:i/>
          <w:iCs/>
          <w:color w:val="000000" w:themeColor="text1"/>
        </w:rPr>
        <w:t>Personality</w:t>
      </w:r>
      <w:proofErr w:type="spellEnd"/>
      <w:r w:rsidRPr="007F57A7">
        <w:rPr>
          <w:rFonts w:ascii="Times New Roman" w:hAnsi="Times New Roman" w:cs="Times New Roman"/>
          <w:i/>
          <w:iCs/>
          <w:color w:val="000000" w:themeColor="text1"/>
        </w:rPr>
        <w:t xml:space="preserve"> and Social Psychology Bulletin, 39</w:t>
      </w:r>
      <w:r w:rsidRPr="007F57A7">
        <w:rPr>
          <w:rFonts w:ascii="Times New Roman" w:hAnsi="Times New Roman" w:cs="Times New Roman"/>
          <w:color w:val="000000" w:themeColor="text1"/>
          <w:shd w:val="clear" w:color="auto" w:fill="FFFFFF"/>
        </w:rPr>
        <w:t>(4), 523–539. </w:t>
      </w:r>
      <w:hyperlink r:id="rId10" w:tgtFrame="_blank" w:history="1">
        <w:r w:rsidRPr="007F57A7">
          <w:rPr>
            <w:rFonts w:ascii="Times New Roman" w:hAnsi="Times New Roman" w:cs="Times New Roman"/>
            <w:color w:val="000000" w:themeColor="text1"/>
            <w:u w:val="single"/>
          </w:rPr>
          <w:t>https://doi.org/10.1177/0146167213478200</w:t>
        </w:r>
      </w:hyperlink>
    </w:p>
    <w:p w14:paraId="3E7AA2F9" w14:textId="7AA5CB90" w:rsidR="00332603" w:rsidRPr="00332603" w:rsidRDefault="00332603" w:rsidP="0006153B">
      <w:pPr>
        <w:pStyle w:val="Bibliographie"/>
        <w:spacing w:after="240" w:line="360" w:lineRule="auto"/>
        <w:jc w:val="both"/>
        <w:rPr>
          <w:rFonts w:ascii="Times New Roman" w:hAnsi="Times New Roman" w:cs="Times New Roman"/>
          <w:color w:val="000000" w:themeColor="text1"/>
          <w:sz w:val="32"/>
          <w:szCs w:val="32"/>
          <w:lang w:val="en-US"/>
        </w:rPr>
      </w:pPr>
      <w:r w:rsidRPr="00EC4308">
        <w:rPr>
          <w:rFonts w:ascii="Times New Roman" w:hAnsi="Times New Roman" w:cs="Times New Roman"/>
          <w:color w:val="000000" w:themeColor="text1"/>
          <w:shd w:val="clear" w:color="auto" w:fill="FFFFFF"/>
        </w:rPr>
        <w:t>Bartlett, F. C. (1932).</w:t>
      </w:r>
      <w:r w:rsidRPr="00EC4308">
        <w:rPr>
          <w:rStyle w:val="apple-converted-space"/>
          <w:rFonts w:ascii="Times New Roman" w:hAnsi="Times New Roman" w:cs="Times New Roman"/>
          <w:color w:val="000000" w:themeColor="text1"/>
          <w:shd w:val="clear" w:color="auto" w:fill="FFFFFF"/>
        </w:rPr>
        <w:t> </w:t>
      </w:r>
      <w:r w:rsidRPr="00332603">
        <w:rPr>
          <w:rStyle w:val="Accentuation"/>
          <w:rFonts w:ascii="Times New Roman" w:hAnsi="Times New Roman" w:cs="Times New Roman"/>
          <w:color w:val="000000" w:themeColor="text1"/>
          <w:lang w:val="nl-BE"/>
        </w:rPr>
        <w:t>Remembering: A study in experimental and social psychology.</w:t>
      </w:r>
      <w:r w:rsidRPr="00332603">
        <w:rPr>
          <w:rStyle w:val="apple-converted-space"/>
          <w:rFonts w:ascii="Times New Roman" w:hAnsi="Times New Roman" w:cs="Times New Roman"/>
          <w:color w:val="000000" w:themeColor="text1"/>
          <w:shd w:val="clear" w:color="auto" w:fill="FFFFFF"/>
          <w:lang w:val="nl-BE"/>
        </w:rPr>
        <w:t> </w:t>
      </w:r>
      <w:r w:rsidRPr="00332603">
        <w:rPr>
          <w:rFonts w:ascii="Times New Roman" w:hAnsi="Times New Roman" w:cs="Times New Roman"/>
          <w:color w:val="000000" w:themeColor="text1"/>
          <w:shd w:val="clear" w:color="auto" w:fill="FFFFFF"/>
        </w:rPr>
        <w:t xml:space="preserve">Cambridge </w:t>
      </w:r>
      <w:proofErr w:type="spellStart"/>
      <w:r w:rsidRPr="00332603">
        <w:rPr>
          <w:rFonts w:ascii="Times New Roman" w:hAnsi="Times New Roman" w:cs="Times New Roman"/>
          <w:color w:val="000000" w:themeColor="text1"/>
          <w:shd w:val="clear" w:color="auto" w:fill="FFFFFF"/>
        </w:rPr>
        <w:t>University</w:t>
      </w:r>
      <w:proofErr w:type="spellEnd"/>
      <w:r w:rsidRPr="00332603">
        <w:rPr>
          <w:rFonts w:ascii="Times New Roman" w:hAnsi="Times New Roman" w:cs="Times New Roman"/>
          <w:color w:val="000000" w:themeColor="text1"/>
          <w:shd w:val="clear" w:color="auto" w:fill="FFFFFF"/>
        </w:rPr>
        <w:t xml:space="preserve"> </w:t>
      </w:r>
      <w:proofErr w:type="spellStart"/>
      <w:r w:rsidRPr="00332603">
        <w:rPr>
          <w:rFonts w:ascii="Times New Roman" w:hAnsi="Times New Roman" w:cs="Times New Roman"/>
          <w:color w:val="000000" w:themeColor="text1"/>
          <w:shd w:val="clear" w:color="auto" w:fill="FFFFFF"/>
        </w:rPr>
        <w:t>Press</w:t>
      </w:r>
      <w:proofErr w:type="spellEnd"/>
      <w:r w:rsidRPr="00332603">
        <w:rPr>
          <w:rFonts w:ascii="Times New Roman" w:hAnsi="Times New Roman" w:cs="Times New Roman"/>
          <w:color w:val="000000" w:themeColor="text1"/>
          <w:shd w:val="clear" w:color="auto" w:fill="FFFFFF"/>
        </w:rPr>
        <w:t>.</w:t>
      </w:r>
    </w:p>
    <w:p w14:paraId="000F720C" w14:textId="2B503128" w:rsidR="00EE5629" w:rsidRPr="00C24F18" w:rsidRDefault="00EE5629" w:rsidP="0006153B">
      <w:pPr>
        <w:pStyle w:val="Bibliographie"/>
        <w:spacing w:after="240"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fldChar w:fldCharType="begin"/>
      </w:r>
      <w:r w:rsidRPr="00C24F18">
        <w:rPr>
          <w:rFonts w:ascii="Times New Roman" w:hAnsi="Times New Roman" w:cs="Times New Roman"/>
          <w:color w:val="000000" w:themeColor="text1"/>
          <w:lang w:val="en-US"/>
        </w:rPr>
        <w:instrText xml:space="preserve"> ADDIN ZOTERO_BIBL {"uncited":[],"omitted":[],"custom":[]} CSL_BIBLIOGRAPHY </w:instrText>
      </w:r>
      <w:r w:rsidRPr="00C24F18">
        <w:rPr>
          <w:rFonts w:ascii="Times New Roman" w:hAnsi="Times New Roman" w:cs="Times New Roman"/>
          <w:color w:val="000000" w:themeColor="text1"/>
          <w:lang w:val="en-US"/>
        </w:rPr>
        <w:fldChar w:fldCharType="separate"/>
      </w:r>
      <w:r w:rsidRPr="00C24F18">
        <w:rPr>
          <w:rFonts w:ascii="Times New Roman" w:hAnsi="Times New Roman" w:cs="Times New Roman"/>
          <w:color w:val="000000" w:themeColor="text1"/>
          <w:lang w:val="en-US"/>
        </w:rPr>
        <w:t xml:space="preserve">Baum, M. A., &amp; Groeling, T. (2008). New Media and the Polarization of American Political Discourse. </w:t>
      </w:r>
      <w:r w:rsidRPr="00C24F18">
        <w:rPr>
          <w:rFonts w:ascii="Times New Roman" w:hAnsi="Times New Roman" w:cs="Times New Roman"/>
          <w:i/>
          <w:iCs/>
          <w:color w:val="000000" w:themeColor="text1"/>
          <w:lang w:val="en-US"/>
        </w:rPr>
        <w:t>Political Communication</w:t>
      </w:r>
      <w:r w:rsidRPr="00C24F18">
        <w:rPr>
          <w:rFonts w:ascii="Times New Roman" w:hAnsi="Times New Roman" w:cs="Times New Roman"/>
          <w:color w:val="000000" w:themeColor="text1"/>
          <w:lang w:val="en-US"/>
        </w:rPr>
        <w:t xml:space="preserve">, </w:t>
      </w:r>
      <w:r w:rsidRPr="00C24F18">
        <w:rPr>
          <w:rFonts w:ascii="Times New Roman" w:hAnsi="Times New Roman" w:cs="Times New Roman"/>
          <w:i/>
          <w:iCs/>
          <w:color w:val="000000" w:themeColor="text1"/>
          <w:lang w:val="en-US"/>
        </w:rPr>
        <w:t>25</w:t>
      </w:r>
      <w:r w:rsidRPr="00C24F18">
        <w:rPr>
          <w:rFonts w:ascii="Times New Roman" w:hAnsi="Times New Roman" w:cs="Times New Roman"/>
          <w:color w:val="000000" w:themeColor="text1"/>
          <w:lang w:val="en-US"/>
        </w:rPr>
        <w:t>(4), 345‑365. https://doi.org/10.1080/10584600802426965</w:t>
      </w:r>
    </w:p>
    <w:p w14:paraId="6B96DC0C" w14:textId="77777777" w:rsidR="00EE5629" w:rsidRPr="00C24F18" w:rsidRDefault="00EE5629" w:rsidP="0006153B">
      <w:pPr>
        <w:pStyle w:val="doi"/>
        <w:spacing w:before="0" w:beforeAutospacing="0" w:after="0" w:afterAutospacing="0" w:line="360" w:lineRule="auto"/>
        <w:ind w:right="240"/>
        <w:jc w:val="both"/>
        <w:textAlignment w:val="baseline"/>
        <w:rPr>
          <w:i/>
          <w:iCs/>
          <w:color w:val="000000" w:themeColor="text1"/>
          <w:lang w:val="en-US"/>
        </w:rPr>
      </w:pPr>
      <w:r w:rsidRPr="00C24F18">
        <w:rPr>
          <w:color w:val="000000" w:themeColor="text1"/>
          <w:shd w:val="clear" w:color="auto" w:fill="FFFFFF"/>
          <w:lang w:val="en-US"/>
        </w:rPr>
        <w:t>Bolsen, T., &amp; Palm, R. (2019). Motivated reasoning and political decision making. In</w:t>
      </w:r>
      <w:r w:rsidRPr="00C24F18">
        <w:rPr>
          <w:rStyle w:val="apple-converted-space"/>
          <w:rFonts w:eastAsiaTheme="majorEastAsia"/>
          <w:color w:val="000000" w:themeColor="text1"/>
          <w:shd w:val="clear" w:color="auto" w:fill="FFFFFF"/>
          <w:lang w:val="en-US"/>
        </w:rPr>
        <w:t> </w:t>
      </w:r>
      <w:r w:rsidRPr="00C24F18">
        <w:rPr>
          <w:i/>
          <w:iCs/>
          <w:color w:val="000000" w:themeColor="text1"/>
          <w:lang w:val="en-US"/>
        </w:rPr>
        <w:t xml:space="preserve">Oxford </w:t>
      </w:r>
    </w:p>
    <w:p w14:paraId="1584A037" w14:textId="77777777" w:rsidR="00EE5629" w:rsidRPr="00C24F18" w:rsidRDefault="00EE5629" w:rsidP="0006153B">
      <w:pPr>
        <w:pStyle w:val="doi"/>
        <w:spacing w:before="0" w:beforeAutospacing="0" w:after="0" w:afterAutospacing="0" w:line="360" w:lineRule="auto"/>
        <w:ind w:left="708" w:right="240"/>
        <w:jc w:val="both"/>
        <w:textAlignment w:val="baseline"/>
        <w:rPr>
          <w:color w:val="000000" w:themeColor="text1"/>
          <w:lang w:val="en-US"/>
        </w:rPr>
      </w:pPr>
      <w:r w:rsidRPr="00C24F18">
        <w:rPr>
          <w:i/>
          <w:iCs/>
          <w:color w:val="000000" w:themeColor="text1"/>
          <w:lang w:val="en-US"/>
        </w:rPr>
        <w:t>research encyclopedia of politics</w:t>
      </w:r>
      <w:r w:rsidRPr="00C24F18">
        <w:rPr>
          <w:color w:val="000000" w:themeColor="text1"/>
          <w:shd w:val="clear" w:color="auto" w:fill="FFFFFF"/>
          <w:lang w:val="en-US"/>
        </w:rPr>
        <w:t>.</w:t>
      </w:r>
      <w:r w:rsidRPr="00C24F18">
        <w:rPr>
          <w:color w:val="000000" w:themeColor="text1"/>
          <w:lang w:val="en-US"/>
        </w:rPr>
        <w:t xml:space="preserve"> </w:t>
      </w:r>
    </w:p>
    <w:p w14:paraId="1C0315A8" w14:textId="77777777" w:rsidR="00EE5629" w:rsidRPr="00C24F18" w:rsidRDefault="00EE5629" w:rsidP="0006153B">
      <w:pPr>
        <w:pStyle w:val="doi"/>
        <w:spacing w:before="0" w:beforeAutospacing="0" w:after="240" w:afterAutospacing="0" w:line="360" w:lineRule="auto"/>
        <w:ind w:left="708" w:right="240" w:firstLine="12"/>
        <w:jc w:val="both"/>
        <w:textAlignment w:val="baseline"/>
        <w:rPr>
          <w:color w:val="000000" w:themeColor="text1"/>
          <w:lang w:val="en-US"/>
        </w:rPr>
      </w:pPr>
      <w:r w:rsidRPr="00C24F18">
        <w:rPr>
          <w:color w:val="000000" w:themeColor="text1"/>
          <w:bdr w:val="none" w:sz="0" w:space="0" w:color="auto" w:frame="1"/>
          <w:lang w:val="en-US"/>
        </w:rPr>
        <w:t>https://doi.org/10.1093/acrefore/9780190228637.013.923</w:t>
      </w:r>
    </w:p>
    <w:p w14:paraId="05254182" w14:textId="77777777" w:rsidR="00A46DBB" w:rsidRPr="00C24F18" w:rsidRDefault="00A46DBB" w:rsidP="0006153B">
      <w:pPr>
        <w:pStyle w:val="Bibliographie"/>
        <w:spacing w:after="240" w:line="360" w:lineRule="auto"/>
        <w:jc w:val="both"/>
        <w:rPr>
          <w:rFonts w:ascii="Times New Roman" w:hAnsi="Times New Roman" w:cs="Times New Roman"/>
          <w:color w:val="000000" w:themeColor="text1"/>
          <w:shd w:val="clear" w:color="auto" w:fill="FFFFFF"/>
          <w:lang w:val="en-US"/>
        </w:rPr>
      </w:pPr>
      <w:r w:rsidRPr="00C24F18">
        <w:rPr>
          <w:rFonts w:ascii="Times New Roman" w:hAnsi="Times New Roman" w:cs="Times New Roman"/>
          <w:color w:val="000000" w:themeColor="text1"/>
          <w:shd w:val="clear" w:color="auto" w:fill="FFFFFF"/>
          <w:lang w:val="en-US"/>
        </w:rPr>
        <w:t>Calvillo, D. P., Harris, J. D., &amp; Hawkins, W. C. (2022). Partisan bias in false memories for misinformation about the 2021 U.S. Capitol riot.</w:t>
      </w:r>
      <w:r w:rsidRPr="00C24F18">
        <w:rPr>
          <w:rStyle w:val="apple-converted-space"/>
          <w:rFonts w:ascii="Times New Roman" w:hAnsi="Times New Roman" w:cs="Times New Roman"/>
          <w:color w:val="000000" w:themeColor="text1"/>
          <w:shd w:val="clear" w:color="auto" w:fill="FFFFFF"/>
          <w:lang w:val="en-US"/>
        </w:rPr>
        <w:t> </w:t>
      </w:r>
      <w:r w:rsidRPr="00C24F18">
        <w:rPr>
          <w:rFonts w:ascii="Times New Roman" w:hAnsi="Times New Roman" w:cs="Times New Roman"/>
          <w:i/>
          <w:iCs/>
          <w:color w:val="000000" w:themeColor="text1"/>
          <w:lang w:val="en-US"/>
        </w:rPr>
        <w:t>Memory</w:t>
      </w:r>
      <w:r w:rsidRPr="00C24F18">
        <w:rPr>
          <w:rFonts w:ascii="Times New Roman" w:hAnsi="Times New Roman" w:cs="Times New Roman"/>
          <w:color w:val="000000" w:themeColor="text1"/>
          <w:shd w:val="clear" w:color="auto" w:fill="FFFFFF"/>
          <w:lang w:val="en-US"/>
        </w:rPr>
        <w:t>,</w:t>
      </w:r>
      <w:r w:rsidRPr="00C24F18">
        <w:rPr>
          <w:rStyle w:val="apple-converted-space"/>
          <w:rFonts w:ascii="Times New Roman" w:hAnsi="Times New Roman" w:cs="Times New Roman"/>
          <w:color w:val="000000" w:themeColor="text1"/>
          <w:shd w:val="clear" w:color="auto" w:fill="FFFFFF"/>
          <w:lang w:val="en-US"/>
        </w:rPr>
        <w:t> </w:t>
      </w:r>
      <w:r w:rsidRPr="00C24F18">
        <w:rPr>
          <w:rFonts w:ascii="Times New Roman" w:hAnsi="Times New Roman" w:cs="Times New Roman"/>
          <w:i/>
          <w:iCs/>
          <w:color w:val="000000" w:themeColor="text1"/>
          <w:lang w:val="en-US"/>
        </w:rPr>
        <w:t>31</w:t>
      </w:r>
      <w:r w:rsidRPr="00C24F18">
        <w:rPr>
          <w:rFonts w:ascii="Times New Roman" w:hAnsi="Times New Roman" w:cs="Times New Roman"/>
          <w:color w:val="000000" w:themeColor="text1"/>
          <w:shd w:val="clear" w:color="auto" w:fill="FFFFFF"/>
          <w:lang w:val="en-US"/>
        </w:rPr>
        <w:t>(1), 137–146. https://doi.org/10.1080/09658211.2022.2127771</w:t>
      </w:r>
    </w:p>
    <w:p w14:paraId="28A5E5B0" w14:textId="09B247ED" w:rsidR="00A46DBB" w:rsidRPr="00C24F18" w:rsidRDefault="00EE5629" w:rsidP="0006153B">
      <w:pPr>
        <w:pStyle w:val="Bibliographie"/>
        <w:spacing w:after="240"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Calvillo, D. P., Rutchick, A. M., &amp; Garcia, R. J. B. (2021). Individual Differences in Belief in Fake News about Election Fraud after the 2020 U.S. Election. </w:t>
      </w:r>
      <w:r w:rsidRPr="00C24F18">
        <w:rPr>
          <w:rFonts w:ascii="Times New Roman" w:hAnsi="Times New Roman" w:cs="Times New Roman"/>
          <w:i/>
          <w:iCs/>
          <w:color w:val="000000" w:themeColor="text1"/>
          <w:lang w:val="en-US"/>
        </w:rPr>
        <w:t>Behavioral Sciences</w:t>
      </w:r>
      <w:r w:rsidRPr="00C24F18">
        <w:rPr>
          <w:rFonts w:ascii="Times New Roman" w:hAnsi="Times New Roman" w:cs="Times New Roman"/>
          <w:color w:val="000000" w:themeColor="text1"/>
          <w:lang w:val="en-US"/>
        </w:rPr>
        <w:t xml:space="preserve">, </w:t>
      </w:r>
      <w:r w:rsidRPr="00C24F18">
        <w:rPr>
          <w:rFonts w:ascii="Times New Roman" w:hAnsi="Times New Roman" w:cs="Times New Roman"/>
          <w:i/>
          <w:iCs/>
          <w:color w:val="000000" w:themeColor="text1"/>
          <w:lang w:val="en-US"/>
        </w:rPr>
        <w:t>11</w:t>
      </w:r>
      <w:r w:rsidRPr="00C24F18">
        <w:rPr>
          <w:rFonts w:ascii="Times New Roman" w:hAnsi="Times New Roman" w:cs="Times New Roman"/>
          <w:color w:val="000000" w:themeColor="text1"/>
          <w:lang w:val="en-US"/>
        </w:rPr>
        <w:t>(12), 175. https://doi.org/10.3390/bs11120175</w:t>
      </w:r>
    </w:p>
    <w:p w14:paraId="06D2CC9E" w14:textId="7798E344" w:rsidR="00EE5629" w:rsidRPr="00C24F18" w:rsidRDefault="00EE5629" w:rsidP="0006153B">
      <w:pPr>
        <w:pStyle w:val="Bibliographie"/>
        <w:spacing w:after="240"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Carney, D. R., Jost, J. T., Gosling, S. D., &amp; Potter, J. (2008). The Secret Lives of Liberals and Conservatives : Personality Profiles, Interaction Styles, and the Things They Leave Behind. </w:t>
      </w:r>
      <w:r w:rsidRPr="00C24F18">
        <w:rPr>
          <w:rFonts w:ascii="Times New Roman" w:hAnsi="Times New Roman" w:cs="Times New Roman"/>
          <w:i/>
          <w:iCs/>
          <w:color w:val="000000" w:themeColor="text1"/>
          <w:lang w:val="en-US"/>
        </w:rPr>
        <w:t>Political Psychology</w:t>
      </w:r>
      <w:r w:rsidRPr="00C24F18">
        <w:rPr>
          <w:rFonts w:ascii="Times New Roman" w:hAnsi="Times New Roman" w:cs="Times New Roman"/>
          <w:color w:val="000000" w:themeColor="text1"/>
          <w:lang w:val="en-US"/>
        </w:rPr>
        <w:t xml:space="preserve">, </w:t>
      </w:r>
      <w:r w:rsidRPr="00C24F18">
        <w:rPr>
          <w:rFonts w:ascii="Times New Roman" w:hAnsi="Times New Roman" w:cs="Times New Roman"/>
          <w:i/>
          <w:iCs/>
          <w:color w:val="000000" w:themeColor="text1"/>
          <w:lang w:val="en-US"/>
        </w:rPr>
        <w:t>29</w:t>
      </w:r>
      <w:r w:rsidRPr="00C24F18">
        <w:rPr>
          <w:rFonts w:ascii="Times New Roman" w:hAnsi="Times New Roman" w:cs="Times New Roman"/>
          <w:color w:val="000000" w:themeColor="text1"/>
          <w:lang w:val="en-US"/>
        </w:rPr>
        <w:t>, 807‑840.</w:t>
      </w:r>
      <w:r w:rsidR="00223929" w:rsidRPr="00C24F18">
        <w:rPr>
          <w:rFonts w:ascii="Times New Roman" w:hAnsi="Times New Roman" w:cs="Times New Roman"/>
          <w:color w:val="000000" w:themeColor="text1"/>
          <w:lang w:val="en-US"/>
        </w:rPr>
        <w:t xml:space="preserve"> </w:t>
      </w:r>
      <w:r w:rsidR="00223929">
        <w:fldChar w:fldCharType="begin"/>
      </w:r>
      <w:r w:rsidR="00223929" w:rsidRPr="00D93B18">
        <w:rPr>
          <w:lang w:val="en-US"/>
        </w:rPr>
        <w:instrText>HYPERLINK "https://doi.org/10.1111/j.1467-9221.2008.00668.x"</w:instrText>
      </w:r>
      <w:r w:rsidR="00223929">
        <w:fldChar w:fldCharType="separate"/>
      </w:r>
      <w:r w:rsidR="00223929" w:rsidRPr="00C24F18">
        <w:rPr>
          <w:rFonts w:ascii="Times New Roman" w:hAnsi="Times New Roman" w:cs="Times New Roman"/>
          <w:color w:val="000000" w:themeColor="text1"/>
          <w:lang w:val="en-US"/>
        </w:rPr>
        <w:t>https://doi.org/10.1111/j.1467-9221.2008.00668.x</w:t>
      </w:r>
      <w:r w:rsidR="00223929">
        <w:fldChar w:fldCharType="end"/>
      </w:r>
    </w:p>
    <w:p w14:paraId="57D9721B" w14:textId="77777777" w:rsidR="00223929" w:rsidRPr="00C24F18" w:rsidRDefault="00223929" w:rsidP="0006153B">
      <w:pPr>
        <w:pStyle w:val="Bibliographie"/>
        <w:spacing w:after="240" w:line="360" w:lineRule="auto"/>
        <w:jc w:val="both"/>
        <w:rPr>
          <w:rFonts w:ascii="Times New Roman" w:hAnsi="Times New Roman" w:cs="Times New Roman"/>
          <w:color w:val="000000" w:themeColor="text1"/>
          <w:shd w:val="clear" w:color="auto" w:fill="FFFFFF"/>
          <w:lang w:val="en-US"/>
        </w:rPr>
      </w:pPr>
      <w:r w:rsidRPr="00C24F18">
        <w:rPr>
          <w:rFonts w:ascii="Times New Roman" w:hAnsi="Times New Roman" w:cs="Times New Roman"/>
          <w:color w:val="000000" w:themeColor="text1"/>
          <w:shd w:val="clear" w:color="auto" w:fill="FFFFFF"/>
          <w:lang w:val="en-US"/>
        </w:rPr>
        <w:t>Chahal, M. (2018, March). Measuring Similarity between Documents Using TF-IDF Cosine Similarity Function. In</w:t>
      </w:r>
      <w:r w:rsidRPr="00C24F18">
        <w:rPr>
          <w:rStyle w:val="apple-converted-space"/>
          <w:rFonts w:ascii="Times New Roman" w:hAnsi="Times New Roman" w:cs="Times New Roman"/>
          <w:color w:val="000000" w:themeColor="text1"/>
          <w:shd w:val="clear" w:color="auto" w:fill="FFFFFF"/>
          <w:lang w:val="en-US"/>
        </w:rPr>
        <w:t> </w:t>
      </w:r>
      <w:r w:rsidRPr="00C24F18">
        <w:rPr>
          <w:rFonts w:ascii="Times New Roman" w:hAnsi="Times New Roman" w:cs="Times New Roman"/>
          <w:i/>
          <w:iCs/>
          <w:color w:val="000000" w:themeColor="text1"/>
          <w:lang w:val="en-US"/>
        </w:rPr>
        <w:t>International Journal for Research Publication and Seminar</w:t>
      </w:r>
      <w:r w:rsidRPr="00C24F18">
        <w:rPr>
          <w:rStyle w:val="apple-converted-space"/>
          <w:rFonts w:ascii="Times New Roman" w:hAnsi="Times New Roman" w:cs="Times New Roman"/>
          <w:color w:val="000000" w:themeColor="text1"/>
          <w:shd w:val="clear" w:color="auto" w:fill="FFFFFF"/>
          <w:lang w:val="en-US"/>
        </w:rPr>
        <w:t> </w:t>
      </w:r>
      <w:r w:rsidRPr="00C24F18">
        <w:rPr>
          <w:rFonts w:ascii="Times New Roman" w:hAnsi="Times New Roman" w:cs="Times New Roman"/>
          <w:color w:val="000000" w:themeColor="text1"/>
          <w:shd w:val="clear" w:color="auto" w:fill="FFFFFF"/>
          <w:lang w:val="en-US"/>
        </w:rPr>
        <w:t>(Vol. 9, No. 1, pp. 53-57)</w:t>
      </w:r>
    </w:p>
    <w:p w14:paraId="74EA04A8" w14:textId="09F35A3C" w:rsidR="00A2024A" w:rsidRPr="00C24F18" w:rsidRDefault="00A2024A" w:rsidP="0006153B">
      <w:pPr>
        <w:pStyle w:val="Bibliographie"/>
        <w:spacing w:after="240"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shd w:val="clear" w:color="auto" w:fill="FFFFFF"/>
          <w:lang w:val="en-US"/>
        </w:rPr>
        <w:lastRenderedPageBreak/>
        <w:t>Cheriet, N., Folville, A., &amp; Bastin, C. (2021). Shared event‐memory for a public event in young and older adults.</w:t>
      </w:r>
      <w:r w:rsidRPr="00C24F18">
        <w:rPr>
          <w:rStyle w:val="apple-converted-space"/>
          <w:rFonts w:ascii="Times New Roman" w:hAnsi="Times New Roman" w:cs="Times New Roman"/>
          <w:color w:val="000000" w:themeColor="text1"/>
          <w:shd w:val="clear" w:color="auto" w:fill="FFFFFF"/>
          <w:lang w:val="en-US"/>
        </w:rPr>
        <w:t> </w:t>
      </w:r>
      <w:r w:rsidRPr="00C24F18">
        <w:rPr>
          <w:rFonts w:ascii="Times New Roman" w:hAnsi="Times New Roman" w:cs="Times New Roman"/>
          <w:i/>
          <w:iCs/>
          <w:color w:val="000000" w:themeColor="text1"/>
          <w:lang w:val="en-US"/>
        </w:rPr>
        <w:t>Applied Cognitive Psychology</w:t>
      </w:r>
      <w:r w:rsidRPr="00C24F18">
        <w:rPr>
          <w:rFonts w:ascii="Times New Roman" w:hAnsi="Times New Roman" w:cs="Times New Roman"/>
          <w:color w:val="000000" w:themeColor="text1"/>
          <w:shd w:val="clear" w:color="auto" w:fill="FFFFFF"/>
          <w:lang w:val="en-US"/>
        </w:rPr>
        <w:t>,</w:t>
      </w:r>
      <w:r w:rsidRPr="00C24F18">
        <w:rPr>
          <w:rStyle w:val="apple-converted-space"/>
          <w:rFonts w:ascii="Times New Roman" w:hAnsi="Times New Roman" w:cs="Times New Roman"/>
          <w:color w:val="000000" w:themeColor="text1"/>
          <w:shd w:val="clear" w:color="auto" w:fill="FFFFFF"/>
          <w:lang w:val="en-US"/>
        </w:rPr>
        <w:t> </w:t>
      </w:r>
      <w:r w:rsidRPr="00C24F18">
        <w:rPr>
          <w:rFonts w:ascii="Times New Roman" w:hAnsi="Times New Roman" w:cs="Times New Roman"/>
          <w:i/>
          <w:iCs/>
          <w:color w:val="000000" w:themeColor="text1"/>
          <w:lang w:val="en-US"/>
        </w:rPr>
        <w:t>35</w:t>
      </w:r>
      <w:r w:rsidRPr="00C24F18">
        <w:rPr>
          <w:rFonts w:ascii="Times New Roman" w:hAnsi="Times New Roman" w:cs="Times New Roman"/>
          <w:color w:val="000000" w:themeColor="text1"/>
          <w:shd w:val="clear" w:color="auto" w:fill="FFFFFF"/>
          <w:lang w:val="en-US"/>
        </w:rPr>
        <w:t xml:space="preserve">(4), 1035-1043. </w:t>
      </w:r>
      <w:hyperlink r:id="rId11" w:history="1">
        <w:r w:rsidRPr="00C24F18">
          <w:rPr>
            <w:rStyle w:val="Lienhypertexte"/>
            <w:rFonts w:ascii="Times New Roman" w:hAnsi="Times New Roman" w:cs="Times New Roman"/>
            <w:color w:val="000000" w:themeColor="text1"/>
            <w:u w:val="none"/>
            <w:lang w:val="en-US"/>
          </w:rPr>
          <w:t>https://doi.org/10.1002/acp.3834</w:t>
        </w:r>
      </w:hyperlink>
      <w:r w:rsidRPr="00C24F18">
        <w:rPr>
          <w:rFonts w:ascii="Times New Roman" w:hAnsi="Times New Roman" w:cs="Times New Roman"/>
          <w:color w:val="000000" w:themeColor="text1"/>
          <w:lang w:val="en-US"/>
        </w:rPr>
        <w:t xml:space="preserve"> </w:t>
      </w:r>
    </w:p>
    <w:p w14:paraId="4B727902" w14:textId="00F9C4FA" w:rsidR="00C24F18" w:rsidRPr="00C24F18" w:rsidRDefault="00C24F18" w:rsidP="0006153B">
      <w:pPr>
        <w:pStyle w:val="Bibliographie"/>
        <w:spacing w:after="240"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nl-BE"/>
        </w:rPr>
        <w:t xml:space="preserve">Cheriet, N., Öner, S., Watson, L., &amp; Cole, S. (2026). </w:t>
      </w:r>
      <w:r w:rsidRPr="00C24F18">
        <w:rPr>
          <w:rFonts w:ascii="Times New Roman" w:hAnsi="Times New Roman" w:cs="Times New Roman"/>
          <w:color w:val="000000" w:themeColor="text1"/>
        </w:rPr>
        <w:t>Personal and Collective Memories and Future Thoughts: A Laboratory Study of Episodic and Non-Episodic Detail.</w:t>
      </w:r>
      <w:r w:rsidRPr="00C24F18">
        <w:rPr>
          <w:rStyle w:val="apple-converted-space"/>
          <w:rFonts w:ascii="Times New Roman" w:hAnsi="Times New Roman" w:cs="Times New Roman"/>
          <w:color w:val="000000" w:themeColor="text1"/>
        </w:rPr>
        <w:t> </w:t>
      </w:r>
      <w:r w:rsidRPr="00C24F18">
        <w:rPr>
          <w:rFonts w:ascii="Times New Roman" w:hAnsi="Times New Roman" w:cs="Times New Roman"/>
          <w:i/>
          <w:iCs/>
          <w:color w:val="000000" w:themeColor="text1"/>
        </w:rPr>
        <w:t>Psychological Reports</w:t>
      </w:r>
      <w:r w:rsidRPr="00C24F18">
        <w:rPr>
          <w:rFonts w:ascii="Times New Roman" w:hAnsi="Times New Roman" w:cs="Times New Roman"/>
          <w:color w:val="000000" w:themeColor="text1"/>
        </w:rPr>
        <w:t>,</w:t>
      </w:r>
      <w:r w:rsidRPr="00C24F18">
        <w:rPr>
          <w:rStyle w:val="apple-converted-space"/>
          <w:rFonts w:ascii="Times New Roman" w:hAnsi="Times New Roman" w:cs="Times New Roman"/>
          <w:color w:val="000000" w:themeColor="text1"/>
        </w:rPr>
        <w:t> </w:t>
      </w:r>
      <w:r w:rsidRPr="00C24F18">
        <w:rPr>
          <w:rFonts w:ascii="Times New Roman" w:hAnsi="Times New Roman" w:cs="Times New Roman"/>
          <w:i/>
          <w:iCs/>
          <w:color w:val="000000" w:themeColor="text1"/>
        </w:rPr>
        <w:t>0</w:t>
      </w:r>
      <w:r w:rsidRPr="00C24F18">
        <w:rPr>
          <w:rFonts w:ascii="Times New Roman" w:hAnsi="Times New Roman" w:cs="Times New Roman"/>
          <w:color w:val="000000" w:themeColor="text1"/>
        </w:rPr>
        <w:t>(0).</w:t>
      </w:r>
      <w:r w:rsidRPr="00C24F18">
        <w:rPr>
          <w:rStyle w:val="apple-converted-space"/>
          <w:rFonts w:ascii="Times New Roman" w:hAnsi="Times New Roman" w:cs="Times New Roman"/>
          <w:color w:val="000000" w:themeColor="text1"/>
        </w:rPr>
        <w:t> </w:t>
      </w:r>
      <w:hyperlink r:id="rId12" w:history="1">
        <w:r w:rsidRPr="00C24F18">
          <w:rPr>
            <w:rStyle w:val="Lienhypertexte"/>
            <w:rFonts w:ascii="Times New Roman" w:hAnsi="Times New Roman" w:cs="Times New Roman"/>
            <w:color w:val="000000" w:themeColor="text1"/>
          </w:rPr>
          <w:t>https://doi.org/10.1177/00332941251415329</w:t>
        </w:r>
      </w:hyperlink>
    </w:p>
    <w:p w14:paraId="0F2ABEE2" w14:textId="7AC3FA9E" w:rsidR="00EE5629" w:rsidRPr="00C24F18" w:rsidRDefault="00EE5629" w:rsidP="0006153B">
      <w:pPr>
        <w:pStyle w:val="Bibliographie"/>
        <w:spacing w:after="240"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Cheriet, N., Topçu, M., Hirst, W., Bastin, C., &amp; Folville, A. (2023). A day that America will remember : Flashbulb memory, collective memory, and future thinking for the capitol riots. </w:t>
      </w:r>
      <w:r w:rsidRPr="00C24F18">
        <w:rPr>
          <w:rFonts w:ascii="Times New Roman" w:hAnsi="Times New Roman" w:cs="Times New Roman"/>
          <w:i/>
          <w:iCs/>
          <w:color w:val="000000" w:themeColor="text1"/>
          <w:lang w:val="en-US"/>
        </w:rPr>
        <w:t>Memory</w:t>
      </w:r>
      <w:r w:rsidRPr="00C24F18">
        <w:rPr>
          <w:rFonts w:ascii="Times New Roman" w:hAnsi="Times New Roman" w:cs="Times New Roman"/>
          <w:color w:val="000000" w:themeColor="text1"/>
          <w:lang w:val="en-US"/>
        </w:rPr>
        <w:t xml:space="preserve">, </w:t>
      </w:r>
      <w:r w:rsidRPr="00C24F18">
        <w:rPr>
          <w:rFonts w:ascii="Times New Roman" w:hAnsi="Times New Roman" w:cs="Times New Roman"/>
          <w:i/>
          <w:iCs/>
          <w:color w:val="000000" w:themeColor="text1"/>
          <w:lang w:val="en-US"/>
        </w:rPr>
        <w:t>31</w:t>
      </w:r>
      <w:r w:rsidRPr="00C24F18">
        <w:rPr>
          <w:rFonts w:ascii="Times New Roman" w:hAnsi="Times New Roman" w:cs="Times New Roman"/>
          <w:color w:val="000000" w:themeColor="text1"/>
          <w:lang w:val="en-US"/>
        </w:rPr>
        <w:t>(5), 715‑731. https://doi.org/10.1080/09658211.2023.2190570</w:t>
      </w:r>
    </w:p>
    <w:p w14:paraId="75E9AD14" w14:textId="77777777" w:rsidR="00EE5629" w:rsidRPr="00C24F18" w:rsidRDefault="00EE5629" w:rsidP="0006153B">
      <w:pPr>
        <w:pStyle w:val="Bibliographie"/>
        <w:spacing w:after="240"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shd w:val="clear" w:color="auto" w:fill="FFFFFF"/>
          <w:lang w:val="en-US"/>
        </w:rPr>
        <w:t>Chun, M. M., &amp; Turk-Browne, N. B. (2007). Interactions between attention and memory. </w:t>
      </w:r>
      <w:r w:rsidRPr="00C24F18">
        <w:rPr>
          <w:rFonts w:ascii="Times New Roman" w:hAnsi="Times New Roman" w:cs="Times New Roman"/>
          <w:i/>
          <w:iCs/>
          <w:color w:val="000000" w:themeColor="text1"/>
          <w:lang w:val="en-US"/>
        </w:rPr>
        <w:t>Current Opinion in Neurobiology, 17</w:t>
      </w:r>
      <w:r w:rsidRPr="00C24F18">
        <w:rPr>
          <w:rFonts w:ascii="Times New Roman" w:hAnsi="Times New Roman" w:cs="Times New Roman"/>
          <w:color w:val="000000" w:themeColor="text1"/>
          <w:shd w:val="clear" w:color="auto" w:fill="FFFFFF"/>
          <w:lang w:val="en-US"/>
        </w:rPr>
        <w:t>(2), 177–184. </w:t>
      </w:r>
      <w:r>
        <w:fldChar w:fldCharType="begin"/>
      </w:r>
      <w:r w:rsidRPr="00D93B18">
        <w:rPr>
          <w:lang w:val="en-US"/>
        </w:rPr>
        <w:instrText>HYPERLINK "https://psycnet.apa.org/doi/10.1016/j.conb.2007.03.005" \t "_blank"</w:instrText>
      </w:r>
      <w:r>
        <w:fldChar w:fldCharType="separate"/>
      </w:r>
      <w:r w:rsidRPr="00C24F18">
        <w:rPr>
          <w:rFonts w:ascii="Times New Roman" w:hAnsi="Times New Roman" w:cs="Times New Roman"/>
          <w:color w:val="000000" w:themeColor="text1"/>
          <w:lang w:val="en-US"/>
        </w:rPr>
        <w:t>https://doi.org/10.1016/j.conb.2007.03.005</w:t>
      </w:r>
      <w:r>
        <w:fldChar w:fldCharType="end"/>
      </w:r>
    </w:p>
    <w:p w14:paraId="20A1D553" w14:textId="215734E9" w:rsidR="00EE5629" w:rsidRPr="00C24F18" w:rsidRDefault="00EE5629" w:rsidP="0006153B">
      <w:pPr>
        <w:pStyle w:val="Bibliographie"/>
        <w:spacing w:after="240"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Conway, M. A. (2005). Memory and the self. </w:t>
      </w:r>
      <w:r w:rsidRPr="00C24F18">
        <w:rPr>
          <w:rFonts w:ascii="Times New Roman" w:hAnsi="Times New Roman" w:cs="Times New Roman"/>
          <w:i/>
          <w:iCs/>
          <w:color w:val="000000" w:themeColor="text1"/>
          <w:lang w:val="en-US"/>
        </w:rPr>
        <w:t>Journal of Memory and Language</w:t>
      </w:r>
      <w:r w:rsidRPr="00C24F18">
        <w:rPr>
          <w:rFonts w:ascii="Times New Roman" w:hAnsi="Times New Roman" w:cs="Times New Roman"/>
          <w:color w:val="000000" w:themeColor="text1"/>
          <w:lang w:val="en-US"/>
        </w:rPr>
        <w:t xml:space="preserve">, </w:t>
      </w:r>
      <w:r w:rsidRPr="00C24F18">
        <w:rPr>
          <w:rFonts w:ascii="Times New Roman" w:hAnsi="Times New Roman" w:cs="Times New Roman"/>
          <w:i/>
          <w:iCs/>
          <w:color w:val="000000" w:themeColor="text1"/>
          <w:lang w:val="en-US"/>
        </w:rPr>
        <w:t>53</w:t>
      </w:r>
      <w:r w:rsidRPr="00C24F18">
        <w:rPr>
          <w:rFonts w:ascii="Times New Roman" w:hAnsi="Times New Roman" w:cs="Times New Roman"/>
          <w:color w:val="000000" w:themeColor="text1"/>
          <w:lang w:val="en-US"/>
        </w:rPr>
        <w:t>(4), 594‑628. https://doi.org/10.1016/j.jml.2005.08.005</w:t>
      </w:r>
    </w:p>
    <w:p w14:paraId="7B818AC5" w14:textId="77777777" w:rsidR="00EE5629" w:rsidRPr="00C24F18" w:rsidRDefault="00EE5629" w:rsidP="0006153B">
      <w:pPr>
        <w:pStyle w:val="Bibliographie"/>
        <w:spacing w:after="240"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rPr>
        <w:t xml:space="preserve">DeVerna, M. R., Aiyappa, R., Pacheco, D., Bryden, J., &amp; Menczer, F. (2024). </w:t>
      </w:r>
      <w:r w:rsidRPr="00C24F18">
        <w:rPr>
          <w:rFonts w:ascii="Times New Roman" w:hAnsi="Times New Roman" w:cs="Times New Roman"/>
          <w:i/>
          <w:iCs/>
          <w:color w:val="000000" w:themeColor="text1"/>
          <w:lang w:val="en-US"/>
        </w:rPr>
        <w:t>Identifying and characterizing superspreaders of low-credibility content on Twitter</w:t>
      </w:r>
      <w:r w:rsidRPr="00C24F18">
        <w:rPr>
          <w:rFonts w:ascii="Times New Roman" w:hAnsi="Times New Roman" w:cs="Times New Roman"/>
          <w:color w:val="000000" w:themeColor="text1"/>
          <w:lang w:val="en-US"/>
        </w:rPr>
        <w:t xml:space="preserve"> (No. arXiv:2207.09524). arXiv. https://doi.org/10.48550/arXiv.2207.09524</w:t>
      </w:r>
    </w:p>
    <w:p w14:paraId="33B59B8E" w14:textId="77777777" w:rsidR="00EE5629" w:rsidRPr="00C24F18" w:rsidRDefault="00EE5629" w:rsidP="0006153B">
      <w:pPr>
        <w:pStyle w:val="Bibliographie"/>
        <w:spacing w:after="240"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DeVerna, M. R., Guess, A. M., Berinsky, A. J., Tucker, J. A., &amp; Jost, J. T. (2024). Rumors in Retweet : Ideological Asymmetry in the Failure to Correct Misinformation. </w:t>
      </w:r>
      <w:r w:rsidRPr="00C24F18">
        <w:rPr>
          <w:rFonts w:ascii="Times New Roman" w:hAnsi="Times New Roman" w:cs="Times New Roman"/>
          <w:i/>
          <w:iCs/>
          <w:color w:val="000000" w:themeColor="text1"/>
          <w:lang w:val="en-US"/>
        </w:rPr>
        <w:t>Personality and Social Psychology Bulletin</w:t>
      </w:r>
      <w:r w:rsidRPr="00C24F18">
        <w:rPr>
          <w:rFonts w:ascii="Times New Roman" w:hAnsi="Times New Roman" w:cs="Times New Roman"/>
          <w:color w:val="000000" w:themeColor="text1"/>
          <w:lang w:val="en-US"/>
        </w:rPr>
        <w:t xml:space="preserve">, </w:t>
      </w:r>
      <w:r w:rsidRPr="00C24F18">
        <w:rPr>
          <w:rFonts w:ascii="Times New Roman" w:hAnsi="Times New Roman" w:cs="Times New Roman"/>
          <w:i/>
          <w:iCs/>
          <w:color w:val="000000" w:themeColor="text1"/>
          <w:lang w:val="en-US"/>
        </w:rPr>
        <w:t>50</w:t>
      </w:r>
      <w:r w:rsidRPr="00C24F18">
        <w:rPr>
          <w:rFonts w:ascii="Times New Roman" w:hAnsi="Times New Roman" w:cs="Times New Roman"/>
          <w:color w:val="000000" w:themeColor="text1"/>
          <w:lang w:val="en-US"/>
        </w:rPr>
        <w:t>(1), 3‑17. https://doi.org/10.1177/01461672221114222</w:t>
      </w:r>
    </w:p>
    <w:p w14:paraId="591D7751" w14:textId="77777777" w:rsidR="00EE5629" w:rsidRPr="00C24F18" w:rsidRDefault="00EE5629" w:rsidP="0006153B">
      <w:pPr>
        <w:pStyle w:val="NormalWeb"/>
        <w:spacing w:after="0" w:afterAutospacing="0" w:line="360" w:lineRule="auto"/>
        <w:jc w:val="both"/>
        <w:rPr>
          <w:color w:val="000000" w:themeColor="text1"/>
          <w:shd w:val="clear" w:color="auto" w:fill="FFFFFF"/>
          <w:lang w:val="en-US"/>
        </w:rPr>
      </w:pPr>
      <w:r w:rsidRPr="00C24F18">
        <w:rPr>
          <w:color w:val="000000" w:themeColor="text1"/>
          <w:shd w:val="clear" w:color="auto" w:fill="FFFFFF"/>
          <w:lang w:val="en-US"/>
        </w:rPr>
        <w:t xml:space="preserve">Faul, F., Erdfelder, E., Lang, A. G., &amp; Buchner, A. (2007). G* Power 3: A flexible statistical </w:t>
      </w:r>
    </w:p>
    <w:p w14:paraId="5A774B5F" w14:textId="77777777" w:rsidR="00EE5629" w:rsidRPr="00C24F18" w:rsidRDefault="00EE5629" w:rsidP="0006153B">
      <w:pPr>
        <w:pStyle w:val="NormalWeb"/>
        <w:spacing w:before="0" w:beforeAutospacing="0" w:after="240" w:afterAutospacing="0" w:line="360" w:lineRule="auto"/>
        <w:ind w:left="708"/>
        <w:jc w:val="both"/>
        <w:rPr>
          <w:color w:val="000000" w:themeColor="text1"/>
          <w:shd w:val="clear" w:color="auto" w:fill="FFFFFF"/>
          <w:lang w:val="en-US"/>
        </w:rPr>
      </w:pPr>
      <w:r w:rsidRPr="00C24F18">
        <w:rPr>
          <w:color w:val="000000" w:themeColor="text1"/>
          <w:shd w:val="clear" w:color="auto" w:fill="FFFFFF"/>
          <w:lang w:val="en-US"/>
        </w:rPr>
        <w:t>power analysis program for the social, behavioral, and biomedical sciences.</w:t>
      </w:r>
      <w:r w:rsidRPr="00C24F18">
        <w:rPr>
          <w:rStyle w:val="apple-converted-space"/>
          <w:rFonts w:eastAsiaTheme="majorEastAsia"/>
          <w:color w:val="000000" w:themeColor="text1"/>
          <w:shd w:val="clear" w:color="auto" w:fill="FFFFFF"/>
          <w:lang w:val="en-US"/>
        </w:rPr>
        <w:t> </w:t>
      </w:r>
      <w:r w:rsidRPr="00C24F18">
        <w:rPr>
          <w:i/>
          <w:iCs/>
          <w:color w:val="000000" w:themeColor="text1"/>
          <w:lang w:val="en-US"/>
        </w:rPr>
        <w:t>Behavior research methods</w:t>
      </w:r>
      <w:r w:rsidRPr="00C24F18">
        <w:rPr>
          <w:color w:val="000000" w:themeColor="text1"/>
          <w:shd w:val="clear" w:color="auto" w:fill="FFFFFF"/>
          <w:lang w:val="en-US"/>
        </w:rPr>
        <w:t>,</w:t>
      </w:r>
      <w:r w:rsidRPr="00C24F18">
        <w:rPr>
          <w:rStyle w:val="apple-converted-space"/>
          <w:rFonts w:eastAsiaTheme="majorEastAsia"/>
          <w:color w:val="000000" w:themeColor="text1"/>
          <w:shd w:val="clear" w:color="auto" w:fill="FFFFFF"/>
          <w:lang w:val="en-US"/>
        </w:rPr>
        <w:t> </w:t>
      </w:r>
      <w:r w:rsidRPr="00C24F18">
        <w:rPr>
          <w:i/>
          <w:iCs/>
          <w:color w:val="000000" w:themeColor="text1"/>
          <w:lang w:val="en-US"/>
        </w:rPr>
        <w:t>39</w:t>
      </w:r>
      <w:r w:rsidRPr="00C24F18">
        <w:rPr>
          <w:color w:val="000000" w:themeColor="text1"/>
          <w:shd w:val="clear" w:color="auto" w:fill="FFFFFF"/>
          <w:lang w:val="en-US"/>
        </w:rPr>
        <w:t xml:space="preserve">(2), 175-191. </w:t>
      </w:r>
      <w:r>
        <w:fldChar w:fldCharType="begin"/>
      </w:r>
      <w:r w:rsidRPr="00D93B18">
        <w:rPr>
          <w:lang w:val="nl-BE"/>
        </w:rPr>
        <w:instrText>HYPERLINK "https://doi.org/10.3758/BF03193146"</w:instrText>
      </w:r>
      <w:r>
        <w:fldChar w:fldCharType="separate"/>
      </w:r>
      <w:r w:rsidRPr="00C24F18">
        <w:rPr>
          <w:rStyle w:val="Lienhypertexte"/>
          <w:color w:val="000000" w:themeColor="text1"/>
          <w:u w:val="none"/>
          <w:shd w:val="clear" w:color="auto" w:fill="FFFFFF"/>
          <w:lang w:val="en-US"/>
        </w:rPr>
        <w:t>https://doi.org/10.3758/BF03193146</w:t>
      </w:r>
      <w:r>
        <w:fldChar w:fldCharType="end"/>
      </w:r>
      <w:r w:rsidRPr="00C24F18">
        <w:rPr>
          <w:color w:val="000000" w:themeColor="text1"/>
          <w:shd w:val="clear" w:color="auto" w:fill="FFFFFF"/>
          <w:lang w:val="en-US"/>
        </w:rPr>
        <w:t xml:space="preserve"> </w:t>
      </w:r>
    </w:p>
    <w:p w14:paraId="2D935966" w14:textId="77777777" w:rsidR="00EE5629" w:rsidRPr="00C24F18" w:rsidRDefault="00EE5629" w:rsidP="0006153B">
      <w:pPr>
        <w:spacing w:after="240" w:line="360" w:lineRule="auto"/>
        <w:jc w:val="both"/>
        <w:rPr>
          <w:rFonts w:ascii="Times New Roman" w:hAnsi="Times New Roman" w:cs="Times New Roman"/>
          <w:color w:val="000000" w:themeColor="text1"/>
          <w:shd w:val="clear" w:color="auto" w:fill="FFFFFF"/>
          <w:lang w:val="en-US"/>
        </w:rPr>
      </w:pPr>
      <w:r w:rsidRPr="00C24F18">
        <w:rPr>
          <w:rFonts w:ascii="Times New Roman" w:hAnsi="Times New Roman" w:cs="Times New Roman"/>
          <w:color w:val="000000" w:themeColor="text1"/>
          <w:shd w:val="clear" w:color="auto" w:fill="FFFFFF"/>
          <w:lang w:val="en-US"/>
        </w:rPr>
        <w:t xml:space="preserve">Festinger, L. (1957). </w:t>
      </w:r>
      <w:r w:rsidRPr="00C24F18">
        <w:rPr>
          <w:rFonts w:ascii="Times New Roman" w:hAnsi="Times New Roman" w:cs="Times New Roman"/>
          <w:i/>
          <w:iCs/>
          <w:color w:val="000000" w:themeColor="text1"/>
          <w:shd w:val="clear" w:color="auto" w:fill="FFFFFF"/>
          <w:lang w:val="en-US"/>
        </w:rPr>
        <w:t>A theory of cognitive dissonance</w:t>
      </w:r>
      <w:r w:rsidRPr="00C24F18">
        <w:rPr>
          <w:rFonts w:ascii="Times New Roman" w:hAnsi="Times New Roman" w:cs="Times New Roman"/>
          <w:color w:val="000000" w:themeColor="text1"/>
          <w:shd w:val="clear" w:color="auto" w:fill="FFFFFF"/>
          <w:lang w:val="en-US"/>
        </w:rPr>
        <w:t>. Evanston, IL: Row, Peterson.</w:t>
      </w:r>
    </w:p>
    <w:p w14:paraId="08D96863" w14:textId="77777777" w:rsidR="00EE5629" w:rsidRPr="00C24F18" w:rsidRDefault="00EE5629" w:rsidP="0006153B">
      <w:pPr>
        <w:pStyle w:val="Bibliographie"/>
        <w:spacing w:line="360" w:lineRule="auto"/>
        <w:ind w:left="0" w:firstLine="0"/>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Frenda, S. J., Knowles, E. D., Saletan, W., &amp; Loftus, E. F. (2013). False memories of fabricated </w:t>
      </w:r>
    </w:p>
    <w:p w14:paraId="178658A3" w14:textId="77777777" w:rsidR="00EE5629" w:rsidRPr="00C24F18" w:rsidRDefault="00EE5629" w:rsidP="0006153B">
      <w:pPr>
        <w:pStyle w:val="Bibliographie"/>
        <w:spacing w:after="240" w:line="360" w:lineRule="auto"/>
        <w:ind w:left="708" w:firstLine="0"/>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political events. </w:t>
      </w:r>
      <w:r w:rsidRPr="00C24F18">
        <w:rPr>
          <w:rFonts w:ascii="Times New Roman" w:hAnsi="Times New Roman" w:cs="Times New Roman"/>
          <w:i/>
          <w:iCs/>
          <w:color w:val="000000" w:themeColor="text1"/>
          <w:lang w:val="en-US"/>
        </w:rPr>
        <w:t>Journal of Experimental Social Psychology</w:t>
      </w:r>
      <w:r w:rsidRPr="00C24F18">
        <w:rPr>
          <w:rFonts w:ascii="Times New Roman" w:hAnsi="Times New Roman" w:cs="Times New Roman"/>
          <w:color w:val="000000" w:themeColor="text1"/>
          <w:lang w:val="en-US"/>
        </w:rPr>
        <w:t xml:space="preserve">, </w:t>
      </w:r>
      <w:r w:rsidRPr="00C24F18">
        <w:rPr>
          <w:rFonts w:ascii="Times New Roman" w:hAnsi="Times New Roman" w:cs="Times New Roman"/>
          <w:i/>
          <w:iCs/>
          <w:color w:val="000000" w:themeColor="text1"/>
          <w:lang w:val="en-US"/>
        </w:rPr>
        <w:t>49</w:t>
      </w:r>
      <w:r w:rsidRPr="00C24F18">
        <w:rPr>
          <w:rFonts w:ascii="Times New Roman" w:hAnsi="Times New Roman" w:cs="Times New Roman"/>
          <w:color w:val="000000" w:themeColor="text1"/>
          <w:lang w:val="en-US"/>
        </w:rPr>
        <w:t>(2), 280‑286. https://doi.org/10.1016/j.jesp.2012.10.013</w:t>
      </w:r>
    </w:p>
    <w:p w14:paraId="1803214F" w14:textId="77777777" w:rsidR="00EE5629" w:rsidRPr="00C24F18" w:rsidRDefault="00EE5629" w:rsidP="0006153B">
      <w:pPr>
        <w:spacing w:after="0" w:line="360" w:lineRule="auto"/>
        <w:jc w:val="both"/>
        <w:rPr>
          <w:rFonts w:ascii="Times New Roman" w:hAnsi="Times New Roman" w:cs="Times New Roman"/>
          <w:i/>
          <w:iCs/>
          <w:color w:val="000000" w:themeColor="text1"/>
          <w:lang w:val="en-US"/>
        </w:rPr>
      </w:pPr>
      <w:r w:rsidRPr="00C24F18">
        <w:rPr>
          <w:rFonts w:ascii="Times New Roman" w:hAnsi="Times New Roman" w:cs="Times New Roman"/>
          <w:color w:val="000000" w:themeColor="text1"/>
          <w:shd w:val="clear" w:color="auto" w:fill="FFFFFF"/>
          <w:lang w:val="en-US"/>
        </w:rPr>
        <w:lastRenderedPageBreak/>
        <w:t>Frey, D. (1986). Recent research on selective exposure to information.</w:t>
      </w:r>
      <w:r w:rsidRPr="00C24F18">
        <w:rPr>
          <w:rStyle w:val="apple-converted-space"/>
          <w:rFonts w:ascii="Times New Roman" w:hAnsi="Times New Roman" w:cs="Times New Roman"/>
          <w:color w:val="000000" w:themeColor="text1"/>
          <w:shd w:val="clear" w:color="auto" w:fill="FFFFFF"/>
          <w:lang w:val="en-US"/>
        </w:rPr>
        <w:t> </w:t>
      </w:r>
      <w:r w:rsidRPr="00C24F18">
        <w:rPr>
          <w:rFonts w:ascii="Times New Roman" w:hAnsi="Times New Roman" w:cs="Times New Roman"/>
          <w:i/>
          <w:iCs/>
          <w:color w:val="000000" w:themeColor="text1"/>
          <w:lang w:val="en-US"/>
        </w:rPr>
        <w:t xml:space="preserve">Advances in </w:t>
      </w:r>
    </w:p>
    <w:p w14:paraId="4B21A11A" w14:textId="77777777" w:rsidR="00EE5629" w:rsidRPr="00C24F18" w:rsidRDefault="00EE5629" w:rsidP="0006153B">
      <w:pPr>
        <w:spacing w:after="240" w:line="360" w:lineRule="auto"/>
        <w:ind w:left="708"/>
        <w:jc w:val="both"/>
        <w:rPr>
          <w:rFonts w:ascii="Times New Roman" w:hAnsi="Times New Roman" w:cs="Times New Roman"/>
          <w:color w:val="000000" w:themeColor="text1"/>
          <w:shd w:val="clear" w:color="auto" w:fill="FFFFFF"/>
          <w:lang w:val="en-US"/>
        </w:rPr>
      </w:pPr>
      <w:r w:rsidRPr="00C24F18">
        <w:rPr>
          <w:rFonts w:ascii="Times New Roman" w:hAnsi="Times New Roman" w:cs="Times New Roman"/>
          <w:i/>
          <w:iCs/>
          <w:color w:val="000000" w:themeColor="text1"/>
          <w:lang w:val="en-US"/>
        </w:rPr>
        <w:t>experimental social psychology</w:t>
      </w:r>
      <w:r w:rsidRPr="00C24F18">
        <w:rPr>
          <w:rFonts w:ascii="Times New Roman" w:hAnsi="Times New Roman" w:cs="Times New Roman"/>
          <w:color w:val="000000" w:themeColor="text1"/>
          <w:shd w:val="clear" w:color="auto" w:fill="FFFFFF"/>
          <w:lang w:val="en-US"/>
        </w:rPr>
        <w:t>,</w:t>
      </w:r>
      <w:r w:rsidRPr="00C24F18">
        <w:rPr>
          <w:rStyle w:val="apple-converted-space"/>
          <w:rFonts w:ascii="Times New Roman" w:hAnsi="Times New Roman" w:cs="Times New Roman"/>
          <w:color w:val="000000" w:themeColor="text1"/>
          <w:shd w:val="clear" w:color="auto" w:fill="FFFFFF"/>
          <w:lang w:val="en-US"/>
        </w:rPr>
        <w:t> </w:t>
      </w:r>
      <w:r w:rsidRPr="00C24F18">
        <w:rPr>
          <w:rFonts w:ascii="Times New Roman" w:hAnsi="Times New Roman" w:cs="Times New Roman"/>
          <w:i/>
          <w:iCs/>
          <w:color w:val="000000" w:themeColor="text1"/>
          <w:lang w:val="en-US"/>
        </w:rPr>
        <w:t>19</w:t>
      </w:r>
      <w:r w:rsidRPr="00C24F18">
        <w:rPr>
          <w:rFonts w:ascii="Times New Roman" w:hAnsi="Times New Roman" w:cs="Times New Roman"/>
          <w:color w:val="000000" w:themeColor="text1"/>
          <w:shd w:val="clear" w:color="auto" w:fill="FFFFFF"/>
          <w:lang w:val="en-US"/>
        </w:rPr>
        <w:t xml:space="preserve">, 41-80. </w:t>
      </w:r>
      <w:r w:rsidRPr="00C24F18">
        <w:rPr>
          <w:rStyle w:val="anchor-text"/>
          <w:rFonts w:ascii="Times New Roman" w:hAnsi="Times New Roman" w:cs="Times New Roman"/>
          <w:color w:val="000000" w:themeColor="text1"/>
          <w:lang w:val="en-US"/>
        </w:rPr>
        <w:t>https://doi.org/10.1016/S0065-2601(08)60212-9</w:t>
      </w:r>
    </w:p>
    <w:p w14:paraId="642E2E45" w14:textId="77777777" w:rsidR="00EE5629" w:rsidRPr="00C24F18" w:rsidRDefault="00EE5629" w:rsidP="0006153B">
      <w:pPr>
        <w:pStyle w:val="Bibliographie"/>
        <w:spacing w:after="240"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Fridman, A., Gershon, R., &amp; Gneezy, A. (2021). COVID-19 and vaccine hesitancy : A longitudinal study. </w:t>
      </w:r>
      <w:r w:rsidRPr="00C24F18">
        <w:rPr>
          <w:rFonts w:ascii="Times New Roman" w:hAnsi="Times New Roman" w:cs="Times New Roman"/>
          <w:i/>
          <w:iCs/>
          <w:color w:val="000000" w:themeColor="text1"/>
          <w:lang w:val="en-US"/>
        </w:rPr>
        <w:t>PLOS ONE</w:t>
      </w:r>
      <w:r w:rsidRPr="00C24F18">
        <w:rPr>
          <w:rFonts w:ascii="Times New Roman" w:hAnsi="Times New Roman" w:cs="Times New Roman"/>
          <w:color w:val="000000" w:themeColor="text1"/>
          <w:lang w:val="en-US"/>
        </w:rPr>
        <w:t xml:space="preserve">, </w:t>
      </w:r>
      <w:r w:rsidRPr="00C24F18">
        <w:rPr>
          <w:rFonts w:ascii="Times New Roman" w:hAnsi="Times New Roman" w:cs="Times New Roman"/>
          <w:i/>
          <w:iCs/>
          <w:color w:val="000000" w:themeColor="text1"/>
          <w:lang w:val="en-US"/>
        </w:rPr>
        <w:t>16</w:t>
      </w:r>
      <w:r w:rsidRPr="00C24F18">
        <w:rPr>
          <w:rFonts w:ascii="Times New Roman" w:hAnsi="Times New Roman" w:cs="Times New Roman"/>
          <w:color w:val="000000" w:themeColor="text1"/>
          <w:lang w:val="en-US"/>
        </w:rPr>
        <w:t>(4), e0250123. https://doi.org/10.1371/journal.pone.0250123</w:t>
      </w:r>
    </w:p>
    <w:p w14:paraId="5AB20660" w14:textId="77777777" w:rsidR="00EE5629" w:rsidRPr="00C24F18" w:rsidRDefault="00EE5629" w:rsidP="0006153B">
      <w:pPr>
        <w:pStyle w:val="Bibliographie"/>
        <w:spacing w:after="240"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Frost, P., Casey, B., Griffin, K., Raymundo, L., Farrell, C., &amp; Carrigan, R. (2015). The Influence of Confirmation Bias on Memory and Source Monitoring. </w:t>
      </w:r>
      <w:r w:rsidRPr="00C24F18">
        <w:rPr>
          <w:rFonts w:ascii="Times New Roman" w:hAnsi="Times New Roman" w:cs="Times New Roman"/>
          <w:i/>
          <w:iCs/>
          <w:color w:val="000000" w:themeColor="text1"/>
          <w:lang w:val="en-US"/>
        </w:rPr>
        <w:t>The Journal of General Psychology</w:t>
      </w:r>
      <w:r w:rsidRPr="00C24F18">
        <w:rPr>
          <w:rFonts w:ascii="Times New Roman" w:hAnsi="Times New Roman" w:cs="Times New Roman"/>
          <w:color w:val="000000" w:themeColor="text1"/>
          <w:lang w:val="en-US"/>
        </w:rPr>
        <w:t xml:space="preserve">, </w:t>
      </w:r>
      <w:r w:rsidRPr="00C24F18">
        <w:rPr>
          <w:rFonts w:ascii="Times New Roman" w:hAnsi="Times New Roman" w:cs="Times New Roman"/>
          <w:i/>
          <w:iCs/>
          <w:color w:val="000000" w:themeColor="text1"/>
          <w:lang w:val="en-US"/>
        </w:rPr>
        <w:t>142</w:t>
      </w:r>
      <w:r w:rsidRPr="00C24F18">
        <w:rPr>
          <w:rFonts w:ascii="Times New Roman" w:hAnsi="Times New Roman" w:cs="Times New Roman"/>
          <w:color w:val="000000" w:themeColor="text1"/>
          <w:lang w:val="en-US"/>
        </w:rPr>
        <w:t>(4), 238‑252. https://doi.org/10.1080/00221309.2015.1084987</w:t>
      </w:r>
    </w:p>
    <w:p w14:paraId="7AAB6DA2" w14:textId="77777777" w:rsidR="00EE5629" w:rsidRPr="00C24F18" w:rsidRDefault="00EE5629" w:rsidP="0006153B">
      <w:pPr>
        <w:spacing w:after="0" w:line="360" w:lineRule="auto"/>
        <w:jc w:val="both"/>
        <w:rPr>
          <w:rFonts w:ascii="Times New Roman" w:hAnsi="Times New Roman" w:cs="Times New Roman"/>
          <w:color w:val="000000" w:themeColor="text1"/>
          <w:shd w:val="clear" w:color="auto" w:fill="FFFFFF"/>
          <w:lang w:val="en-US"/>
        </w:rPr>
      </w:pPr>
      <w:r w:rsidRPr="00C24F18">
        <w:rPr>
          <w:rFonts w:ascii="Times New Roman" w:hAnsi="Times New Roman" w:cs="Times New Roman"/>
          <w:color w:val="000000" w:themeColor="text1"/>
          <w:shd w:val="clear" w:color="auto" w:fill="FFFFFF"/>
          <w:lang w:val="en-US"/>
        </w:rPr>
        <w:t xml:space="preserve">Garrett, R. K. (2009). Politically motivated reinforcement seeking: Reframing the selective </w:t>
      </w:r>
    </w:p>
    <w:p w14:paraId="1D99DB1C" w14:textId="77777777" w:rsidR="00EE5629" w:rsidRPr="00C24F18" w:rsidRDefault="00EE5629" w:rsidP="0006153B">
      <w:pPr>
        <w:spacing w:after="240" w:line="360" w:lineRule="auto"/>
        <w:ind w:left="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shd w:val="clear" w:color="auto" w:fill="FFFFFF"/>
          <w:lang w:val="en-US"/>
        </w:rPr>
        <w:t>exposure debate.</w:t>
      </w:r>
      <w:r w:rsidRPr="00C24F18">
        <w:rPr>
          <w:rStyle w:val="apple-converted-space"/>
          <w:rFonts w:ascii="Times New Roman" w:hAnsi="Times New Roman" w:cs="Times New Roman"/>
          <w:color w:val="000000" w:themeColor="text1"/>
          <w:shd w:val="clear" w:color="auto" w:fill="FFFFFF"/>
          <w:lang w:val="en-US"/>
        </w:rPr>
        <w:t> </w:t>
      </w:r>
      <w:r w:rsidRPr="00C24F18">
        <w:rPr>
          <w:rFonts w:ascii="Times New Roman" w:hAnsi="Times New Roman" w:cs="Times New Roman"/>
          <w:i/>
          <w:iCs/>
          <w:color w:val="000000" w:themeColor="text1"/>
          <w:lang w:val="en-US"/>
        </w:rPr>
        <w:t>Journal of communication</w:t>
      </w:r>
      <w:r w:rsidRPr="00C24F18">
        <w:rPr>
          <w:rFonts w:ascii="Times New Roman" w:hAnsi="Times New Roman" w:cs="Times New Roman"/>
          <w:color w:val="000000" w:themeColor="text1"/>
          <w:shd w:val="clear" w:color="auto" w:fill="FFFFFF"/>
          <w:lang w:val="en-US"/>
        </w:rPr>
        <w:t>,</w:t>
      </w:r>
      <w:r w:rsidRPr="00C24F18">
        <w:rPr>
          <w:rStyle w:val="apple-converted-space"/>
          <w:rFonts w:ascii="Times New Roman" w:hAnsi="Times New Roman" w:cs="Times New Roman"/>
          <w:color w:val="000000" w:themeColor="text1"/>
          <w:shd w:val="clear" w:color="auto" w:fill="FFFFFF"/>
          <w:lang w:val="en-US"/>
        </w:rPr>
        <w:t> </w:t>
      </w:r>
      <w:r w:rsidRPr="00C24F18">
        <w:rPr>
          <w:rFonts w:ascii="Times New Roman" w:hAnsi="Times New Roman" w:cs="Times New Roman"/>
          <w:i/>
          <w:iCs/>
          <w:color w:val="000000" w:themeColor="text1"/>
          <w:lang w:val="en-US"/>
        </w:rPr>
        <w:t>59</w:t>
      </w:r>
      <w:r w:rsidRPr="00C24F18">
        <w:rPr>
          <w:rFonts w:ascii="Times New Roman" w:hAnsi="Times New Roman" w:cs="Times New Roman"/>
          <w:color w:val="000000" w:themeColor="text1"/>
          <w:shd w:val="clear" w:color="auto" w:fill="FFFFFF"/>
          <w:lang w:val="en-US"/>
        </w:rPr>
        <w:t xml:space="preserve">(4), 676-699. </w:t>
      </w:r>
      <w:r w:rsidRPr="00C24F18">
        <w:rPr>
          <w:rFonts w:ascii="Times New Roman" w:hAnsi="Times New Roman" w:cs="Times New Roman"/>
          <w:color w:val="000000" w:themeColor="text1"/>
          <w:bdr w:val="none" w:sz="0" w:space="0" w:color="auto" w:frame="1"/>
          <w:lang w:val="en-US"/>
        </w:rPr>
        <w:t>https://doi.org/10.1111/j.1460-2466.2009.01452.x</w:t>
      </w:r>
    </w:p>
    <w:p w14:paraId="3277935F" w14:textId="77777777" w:rsidR="00EE5629" w:rsidRPr="00C24F18" w:rsidRDefault="00EE5629" w:rsidP="0006153B">
      <w:pPr>
        <w:spacing w:after="0" w:line="360" w:lineRule="auto"/>
        <w:jc w:val="both"/>
        <w:rPr>
          <w:rFonts w:ascii="Times New Roman" w:hAnsi="Times New Roman" w:cs="Times New Roman"/>
          <w:color w:val="000000" w:themeColor="text1"/>
          <w:shd w:val="clear" w:color="auto" w:fill="FFFFFF"/>
          <w:lang w:val="en-US"/>
        </w:rPr>
      </w:pPr>
      <w:r w:rsidRPr="00C24F18">
        <w:rPr>
          <w:rFonts w:ascii="Times New Roman" w:hAnsi="Times New Roman" w:cs="Times New Roman"/>
          <w:color w:val="000000" w:themeColor="text1"/>
          <w:shd w:val="clear" w:color="auto" w:fill="FFFFFF"/>
          <w:lang w:val="en-US"/>
        </w:rPr>
        <w:t xml:space="preserve">Gentzkow, M., &amp; Shapiro, J. M. (2010). What drives media slant? Evidence from US daily </w:t>
      </w:r>
    </w:p>
    <w:p w14:paraId="305D60F4" w14:textId="77777777" w:rsidR="00EE5629" w:rsidRPr="00C24F18" w:rsidRDefault="00EE5629" w:rsidP="0006153B">
      <w:pPr>
        <w:spacing w:after="240" w:line="360" w:lineRule="auto"/>
        <w:ind w:firstLine="708"/>
        <w:jc w:val="both"/>
        <w:rPr>
          <w:rFonts w:ascii="Times New Roman" w:eastAsia="Times New Roman" w:hAnsi="Times New Roman" w:cs="Times New Roman"/>
          <w:color w:val="000000" w:themeColor="text1"/>
          <w:kern w:val="0"/>
          <w:lang w:val="en-US" w:eastAsia="fr-FR"/>
          <w14:ligatures w14:val="none"/>
        </w:rPr>
      </w:pPr>
      <w:r w:rsidRPr="00C24F18">
        <w:rPr>
          <w:rFonts w:ascii="Times New Roman" w:hAnsi="Times New Roman" w:cs="Times New Roman"/>
          <w:color w:val="000000" w:themeColor="text1"/>
          <w:shd w:val="clear" w:color="auto" w:fill="FFFFFF"/>
          <w:lang w:val="en-US"/>
        </w:rPr>
        <w:t>newspapers.</w:t>
      </w:r>
      <w:r w:rsidRPr="00C24F18">
        <w:rPr>
          <w:rStyle w:val="apple-converted-space"/>
          <w:rFonts w:ascii="Times New Roman" w:hAnsi="Times New Roman" w:cs="Times New Roman"/>
          <w:color w:val="000000" w:themeColor="text1"/>
          <w:shd w:val="clear" w:color="auto" w:fill="FFFFFF"/>
          <w:lang w:val="en-US"/>
        </w:rPr>
        <w:t> </w:t>
      </w:r>
      <w:r w:rsidRPr="00C24F18">
        <w:rPr>
          <w:rFonts w:ascii="Times New Roman" w:hAnsi="Times New Roman" w:cs="Times New Roman"/>
          <w:i/>
          <w:iCs/>
          <w:color w:val="000000" w:themeColor="text1"/>
          <w:lang w:val="en-US"/>
        </w:rPr>
        <w:t>Econometrica</w:t>
      </w:r>
      <w:r w:rsidRPr="00C24F18">
        <w:rPr>
          <w:rFonts w:ascii="Times New Roman" w:hAnsi="Times New Roman" w:cs="Times New Roman"/>
          <w:color w:val="000000" w:themeColor="text1"/>
          <w:shd w:val="clear" w:color="auto" w:fill="FFFFFF"/>
          <w:lang w:val="en-US"/>
        </w:rPr>
        <w:t>,</w:t>
      </w:r>
      <w:r w:rsidRPr="00C24F18">
        <w:rPr>
          <w:rStyle w:val="apple-converted-space"/>
          <w:rFonts w:ascii="Times New Roman" w:hAnsi="Times New Roman" w:cs="Times New Roman"/>
          <w:color w:val="000000" w:themeColor="text1"/>
          <w:shd w:val="clear" w:color="auto" w:fill="FFFFFF"/>
          <w:lang w:val="en-US"/>
        </w:rPr>
        <w:t> </w:t>
      </w:r>
      <w:r w:rsidRPr="00C24F18">
        <w:rPr>
          <w:rFonts w:ascii="Times New Roman" w:hAnsi="Times New Roman" w:cs="Times New Roman"/>
          <w:i/>
          <w:iCs/>
          <w:color w:val="000000" w:themeColor="text1"/>
          <w:lang w:val="en-US"/>
        </w:rPr>
        <w:t>78</w:t>
      </w:r>
      <w:r w:rsidRPr="00C24F18">
        <w:rPr>
          <w:rFonts w:ascii="Times New Roman" w:hAnsi="Times New Roman" w:cs="Times New Roman"/>
          <w:color w:val="000000" w:themeColor="text1"/>
          <w:shd w:val="clear" w:color="auto" w:fill="FFFFFF"/>
          <w:lang w:val="en-US"/>
        </w:rPr>
        <w:t xml:space="preserve">(1), 35-71. </w:t>
      </w:r>
      <w:r w:rsidRPr="00C24F18">
        <w:rPr>
          <w:rFonts w:ascii="Times New Roman" w:eastAsia="Times New Roman" w:hAnsi="Times New Roman" w:cs="Times New Roman"/>
          <w:color w:val="000000" w:themeColor="text1"/>
          <w:kern w:val="0"/>
          <w:shd w:val="clear" w:color="auto" w:fill="FFFFFF"/>
          <w:lang w:val="en-US" w:eastAsia="fr-FR"/>
          <w14:ligatures w14:val="none"/>
        </w:rPr>
        <w:t> </w:t>
      </w:r>
      <w:r>
        <w:fldChar w:fldCharType="begin"/>
      </w:r>
      <w:r w:rsidRPr="00D93B18">
        <w:rPr>
          <w:lang w:val="en-US"/>
        </w:rPr>
        <w:instrText>HYPERLINK "https://doi.org/10.3982/ECTA7195"</w:instrText>
      </w:r>
      <w:r>
        <w:fldChar w:fldCharType="separate"/>
      </w:r>
      <w:r w:rsidRPr="00C24F18">
        <w:rPr>
          <w:rStyle w:val="Lienhypertexte"/>
          <w:rFonts w:ascii="Times New Roman" w:eastAsia="Times New Roman" w:hAnsi="Times New Roman" w:cs="Times New Roman"/>
          <w:color w:val="000000" w:themeColor="text1"/>
          <w:kern w:val="0"/>
          <w:u w:val="none"/>
          <w:lang w:val="en-US" w:eastAsia="fr-FR"/>
          <w14:ligatures w14:val="none"/>
        </w:rPr>
        <w:t>https://doi.org/10.3982/ECTA7195</w:t>
      </w:r>
      <w:r>
        <w:fldChar w:fldCharType="end"/>
      </w:r>
    </w:p>
    <w:p w14:paraId="79D03B23" w14:textId="5BFC0743" w:rsidR="00673888" w:rsidRPr="00C24F18" w:rsidRDefault="00673888" w:rsidP="0006153B">
      <w:pPr>
        <w:pStyle w:val="Bibliographie"/>
        <w:spacing w:after="240"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shd w:val="clear" w:color="auto" w:fill="FFFFFF"/>
          <w:lang w:val="en-US"/>
        </w:rPr>
        <w:t>Hacıbektaşoğlu, D., Tekcan, A. İ., Bilge, R., &amp; Boduroglu, A. (2023). The impact of group identity on the interaction between collective memory and collective future thinking negativity: Evidence from a Turkish sample. Memory &amp; Cognition, 51(3), 752-772.</w:t>
      </w:r>
    </w:p>
    <w:p w14:paraId="095D4863" w14:textId="0A304B95" w:rsidR="00EE5629" w:rsidRPr="00C24F18" w:rsidRDefault="00EE5629" w:rsidP="0006153B">
      <w:pPr>
        <w:pStyle w:val="Bibliographie"/>
        <w:spacing w:after="240"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Hirst, W., &amp; Manier, D. (2008). Towards a psychology of collective memory. </w:t>
      </w:r>
      <w:r w:rsidRPr="00C24F18">
        <w:rPr>
          <w:rFonts w:ascii="Times New Roman" w:hAnsi="Times New Roman" w:cs="Times New Roman"/>
          <w:i/>
          <w:iCs/>
          <w:color w:val="000000" w:themeColor="text1"/>
          <w:lang w:val="en-US"/>
        </w:rPr>
        <w:t>Memory</w:t>
      </w:r>
      <w:r w:rsidRPr="00C24F18">
        <w:rPr>
          <w:rFonts w:ascii="Times New Roman" w:hAnsi="Times New Roman" w:cs="Times New Roman"/>
          <w:color w:val="000000" w:themeColor="text1"/>
          <w:lang w:val="en-US"/>
        </w:rPr>
        <w:t xml:space="preserve">, </w:t>
      </w:r>
      <w:r w:rsidRPr="00C24F18">
        <w:rPr>
          <w:rFonts w:ascii="Times New Roman" w:hAnsi="Times New Roman" w:cs="Times New Roman"/>
          <w:i/>
          <w:iCs/>
          <w:color w:val="000000" w:themeColor="text1"/>
          <w:lang w:val="en-US"/>
        </w:rPr>
        <w:t>16</w:t>
      </w:r>
      <w:r w:rsidRPr="00C24F18">
        <w:rPr>
          <w:rFonts w:ascii="Times New Roman" w:hAnsi="Times New Roman" w:cs="Times New Roman"/>
          <w:color w:val="000000" w:themeColor="text1"/>
          <w:lang w:val="en-US"/>
        </w:rPr>
        <w:t>(3), 183‑200. https://doi.org/10.1080/09658210701811912</w:t>
      </w:r>
    </w:p>
    <w:p w14:paraId="5AAEA5FA" w14:textId="77777777" w:rsidR="00EE5629" w:rsidRPr="00C24F18" w:rsidRDefault="00EE5629" w:rsidP="0006153B">
      <w:pPr>
        <w:pStyle w:val="Bibliographie"/>
        <w:spacing w:after="240"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Hirst, W., Yamashiro, J. K., &amp; Coman, A. (2018). Collective Memory from a Psychological Perspective. </w:t>
      </w:r>
      <w:r w:rsidRPr="00C24F18">
        <w:rPr>
          <w:rFonts w:ascii="Times New Roman" w:hAnsi="Times New Roman" w:cs="Times New Roman"/>
          <w:i/>
          <w:iCs/>
          <w:color w:val="000000" w:themeColor="text1"/>
          <w:lang w:val="en-US"/>
        </w:rPr>
        <w:t>Trends in Cognitive Sciences</w:t>
      </w:r>
      <w:r w:rsidRPr="00C24F18">
        <w:rPr>
          <w:rFonts w:ascii="Times New Roman" w:hAnsi="Times New Roman" w:cs="Times New Roman"/>
          <w:color w:val="000000" w:themeColor="text1"/>
          <w:lang w:val="en-US"/>
        </w:rPr>
        <w:t xml:space="preserve">, </w:t>
      </w:r>
      <w:r w:rsidRPr="00C24F18">
        <w:rPr>
          <w:rFonts w:ascii="Times New Roman" w:hAnsi="Times New Roman" w:cs="Times New Roman"/>
          <w:i/>
          <w:iCs/>
          <w:color w:val="000000" w:themeColor="text1"/>
          <w:lang w:val="en-US"/>
        </w:rPr>
        <w:t>22</w:t>
      </w:r>
      <w:r w:rsidRPr="00C24F18">
        <w:rPr>
          <w:rFonts w:ascii="Times New Roman" w:hAnsi="Times New Roman" w:cs="Times New Roman"/>
          <w:color w:val="000000" w:themeColor="text1"/>
          <w:lang w:val="en-US"/>
        </w:rPr>
        <w:t>(5), 438‑451. https://doi.org/10.1016/j.tics.2018.02.010</w:t>
      </w:r>
    </w:p>
    <w:p w14:paraId="79224182" w14:textId="70E28A8C" w:rsidR="00EE5629" w:rsidRPr="00C24F18" w:rsidRDefault="00996733" w:rsidP="0006153B">
      <w:pPr>
        <w:pStyle w:val="Bibliographie"/>
        <w:spacing w:after="240"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shd w:val="clear" w:color="auto" w:fill="FFFFFF"/>
          <w:lang w:val="en-US"/>
        </w:rPr>
        <w:t>Hovland, C. I., &amp; Weiss, W. (1951). The influence of source credibility on communication effectiveness.</w:t>
      </w:r>
      <w:r w:rsidRPr="00C24F18">
        <w:rPr>
          <w:rStyle w:val="apple-converted-space"/>
          <w:rFonts w:ascii="Times New Roman" w:hAnsi="Times New Roman" w:cs="Times New Roman"/>
          <w:color w:val="000000" w:themeColor="text1"/>
          <w:shd w:val="clear" w:color="auto" w:fill="FFFFFF"/>
          <w:lang w:val="en-US"/>
        </w:rPr>
        <w:t> </w:t>
      </w:r>
      <w:r w:rsidRPr="00C24F18">
        <w:rPr>
          <w:rFonts w:ascii="Times New Roman" w:hAnsi="Times New Roman" w:cs="Times New Roman"/>
          <w:i/>
          <w:iCs/>
          <w:color w:val="000000" w:themeColor="text1"/>
          <w:lang w:val="en-US"/>
        </w:rPr>
        <w:t>Public opinion quarterly</w:t>
      </w:r>
      <w:r w:rsidRPr="00C24F18">
        <w:rPr>
          <w:rFonts w:ascii="Times New Roman" w:hAnsi="Times New Roman" w:cs="Times New Roman"/>
          <w:color w:val="000000" w:themeColor="text1"/>
          <w:shd w:val="clear" w:color="auto" w:fill="FFFFFF"/>
          <w:lang w:val="en-US"/>
        </w:rPr>
        <w:t>,</w:t>
      </w:r>
      <w:r w:rsidRPr="00C24F18">
        <w:rPr>
          <w:rStyle w:val="apple-converted-space"/>
          <w:rFonts w:ascii="Times New Roman" w:hAnsi="Times New Roman" w:cs="Times New Roman"/>
          <w:color w:val="000000" w:themeColor="text1"/>
          <w:shd w:val="clear" w:color="auto" w:fill="FFFFFF"/>
          <w:lang w:val="en-US"/>
        </w:rPr>
        <w:t> </w:t>
      </w:r>
      <w:r w:rsidRPr="00C24F18">
        <w:rPr>
          <w:rFonts w:ascii="Times New Roman" w:hAnsi="Times New Roman" w:cs="Times New Roman"/>
          <w:i/>
          <w:iCs/>
          <w:color w:val="000000" w:themeColor="text1"/>
          <w:lang w:val="en-US"/>
        </w:rPr>
        <w:t>15</w:t>
      </w:r>
      <w:r w:rsidRPr="00C24F18">
        <w:rPr>
          <w:rFonts w:ascii="Times New Roman" w:hAnsi="Times New Roman" w:cs="Times New Roman"/>
          <w:color w:val="000000" w:themeColor="text1"/>
          <w:shd w:val="clear" w:color="auto" w:fill="FFFFFF"/>
          <w:lang w:val="en-US"/>
        </w:rPr>
        <w:t>(4), 635-650.</w:t>
      </w:r>
    </w:p>
    <w:p w14:paraId="32380254" w14:textId="77777777" w:rsidR="00EE5629" w:rsidRPr="00C24F18" w:rsidRDefault="00EE5629" w:rsidP="0006153B">
      <w:pPr>
        <w:pStyle w:val="Bibliographie"/>
        <w:spacing w:after="240"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Hunter, J. D. (2007). Matplotlib : A 2D graphics environment. </w:t>
      </w:r>
      <w:r w:rsidRPr="00C24F18">
        <w:rPr>
          <w:rFonts w:ascii="Times New Roman" w:hAnsi="Times New Roman" w:cs="Times New Roman"/>
          <w:i/>
          <w:iCs/>
          <w:color w:val="000000" w:themeColor="text1"/>
          <w:lang w:val="en-US"/>
        </w:rPr>
        <w:t>Computing in Science &amp; Engineering</w:t>
      </w:r>
      <w:r w:rsidRPr="00C24F18">
        <w:rPr>
          <w:rFonts w:ascii="Times New Roman" w:hAnsi="Times New Roman" w:cs="Times New Roman"/>
          <w:color w:val="000000" w:themeColor="text1"/>
          <w:lang w:val="en-US"/>
        </w:rPr>
        <w:t xml:space="preserve">, </w:t>
      </w:r>
      <w:r w:rsidRPr="00C24F18">
        <w:rPr>
          <w:rFonts w:ascii="Times New Roman" w:hAnsi="Times New Roman" w:cs="Times New Roman"/>
          <w:i/>
          <w:iCs/>
          <w:color w:val="000000" w:themeColor="text1"/>
          <w:lang w:val="en-US"/>
        </w:rPr>
        <w:t>9</w:t>
      </w:r>
      <w:r w:rsidRPr="00C24F18">
        <w:rPr>
          <w:rFonts w:ascii="Times New Roman" w:hAnsi="Times New Roman" w:cs="Times New Roman"/>
          <w:color w:val="000000" w:themeColor="text1"/>
          <w:lang w:val="en-US"/>
        </w:rPr>
        <w:t>(3), 90‑95. https://doi.org/10.1109/MCSE.2007.55</w:t>
      </w:r>
    </w:p>
    <w:p w14:paraId="6DC046BC" w14:textId="2E8FCE5C" w:rsidR="00673888" w:rsidRPr="00C24F18" w:rsidRDefault="00673888" w:rsidP="0006153B">
      <w:pPr>
        <w:pStyle w:val="Bibliographie"/>
        <w:spacing w:after="240"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shd w:val="clear" w:color="auto" w:fill="FFFFFF"/>
          <w:lang w:val="en-US"/>
        </w:rPr>
        <w:lastRenderedPageBreak/>
        <w:t>Ionescu, O., Tavani, J. L., &amp; Collange, J. (2024). A preliminary experimental test of the crossed influences between the valence of collective memory and collective future thinking. Memory, 32(2), 129–142.</w:t>
      </w:r>
      <w:r w:rsidRPr="00C24F18">
        <w:rPr>
          <w:rStyle w:val="apple-converted-space"/>
          <w:rFonts w:ascii="Times New Roman" w:hAnsi="Times New Roman" w:cs="Times New Roman"/>
          <w:color w:val="000000" w:themeColor="text1"/>
          <w:shd w:val="clear" w:color="auto" w:fill="FFFFFF"/>
          <w:lang w:val="en-US"/>
        </w:rPr>
        <w:t> </w:t>
      </w:r>
    </w:p>
    <w:p w14:paraId="29BE0BC9" w14:textId="464F5D6F" w:rsidR="00EE5629" w:rsidRDefault="00EE5629" w:rsidP="0006153B">
      <w:pPr>
        <w:pStyle w:val="Bibliographie"/>
        <w:spacing w:after="240"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Iyengar, S., &amp; Hahn, K. S. (2009). Red Media, Blue Media : Evidence of Ideological Selectivity in Media Use. </w:t>
      </w:r>
      <w:r w:rsidRPr="00C24F18">
        <w:rPr>
          <w:rFonts w:ascii="Times New Roman" w:hAnsi="Times New Roman" w:cs="Times New Roman"/>
          <w:i/>
          <w:iCs/>
          <w:color w:val="000000" w:themeColor="text1"/>
          <w:lang w:val="en-US"/>
        </w:rPr>
        <w:t>Journal of Communication</w:t>
      </w:r>
      <w:r w:rsidRPr="00C24F18">
        <w:rPr>
          <w:rFonts w:ascii="Times New Roman" w:hAnsi="Times New Roman" w:cs="Times New Roman"/>
          <w:color w:val="000000" w:themeColor="text1"/>
          <w:lang w:val="en-US"/>
        </w:rPr>
        <w:t xml:space="preserve">, </w:t>
      </w:r>
      <w:r w:rsidRPr="00C24F18">
        <w:rPr>
          <w:rFonts w:ascii="Times New Roman" w:hAnsi="Times New Roman" w:cs="Times New Roman"/>
          <w:i/>
          <w:iCs/>
          <w:color w:val="000000" w:themeColor="text1"/>
          <w:lang w:val="en-US"/>
        </w:rPr>
        <w:t>59</w:t>
      </w:r>
      <w:r w:rsidRPr="00C24F18">
        <w:rPr>
          <w:rFonts w:ascii="Times New Roman" w:hAnsi="Times New Roman" w:cs="Times New Roman"/>
          <w:color w:val="000000" w:themeColor="text1"/>
          <w:lang w:val="en-US"/>
        </w:rPr>
        <w:t>(1), 19‑39. https://doi.org/10.1111/j.1460-2466.2008.01402.x</w:t>
      </w:r>
    </w:p>
    <w:p w14:paraId="7A12C214" w14:textId="0D9B1952" w:rsidR="00471099" w:rsidRPr="00471099" w:rsidRDefault="00471099" w:rsidP="00471099">
      <w:pPr>
        <w:rPr>
          <w:rFonts w:ascii="Times New Roman" w:hAnsi="Times New Roman" w:cs="Times New Roman"/>
          <w:color w:val="000000" w:themeColor="text1"/>
          <w:lang w:val="en-US"/>
        </w:rPr>
      </w:pPr>
      <w:r w:rsidRPr="000E1B54">
        <w:rPr>
          <w:rFonts w:ascii="Times New Roman" w:hAnsi="Times New Roman" w:cs="Times New Roman"/>
          <w:color w:val="000000" w:themeColor="text1"/>
          <w:shd w:val="clear" w:color="auto" w:fill="FFFFFF"/>
        </w:rPr>
        <w:t xml:space="preserve">Iyengar, S., Sood, G., &amp; Lelkes, Y. (2012). </w:t>
      </w:r>
      <w:r w:rsidRPr="00471099">
        <w:rPr>
          <w:rFonts w:ascii="Times New Roman" w:hAnsi="Times New Roman" w:cs="Times New Roman"/>
          <w:color w:val="000000" w:themeColor="text1"/>
          <w:shd w:val="clear" w:color="auto" w:fill="FFFFFF"/>
        </w:rPr>
        <w:t>Affect, not ideology: A social identity perspective on polarization.</w:t>
      </w:r>
      <w:r w:rsidRPr="00471099">
        <w:rPr>
          <w:rStyle w:val="apple-converted-space"/>
          <w:rFonts w:ascii="Times New Roman" w:hAnsi="Times New Roman" w:cs="Times New Roman"/>
          <w:color w:val="000000" w:themeColor="text1"/>
          <w:shd w:val="clear" w:color="auto" w:fill="FFFFFF"/>
        </w:rPr>
        <w:t> </w:t>
      </w:r>
      <w:r w:rsidRPr="00471099">
        <w:rPr>
          <w:rFonts w:ascii="Times New Roman" w:hAnsi="Times New Roman" w:cs="Times New Roman"/>
          <w:i/>
          <w:iCs/>
          <w:color w:val="000000" w:themeColor="text1"/>
        </w:rPr>
        <w:t>Public opinion quarterly</w:t>
      </w:r>
      <w:r w:rsidRPr="00471099">
        <w:rPr>
          <w:rFonts w:ascii="Times New Roman" w:hAnsi="Times New Roman" w:cs="Times New Roman"/>
          <w:color w:val="000000" w:themeColor="text1"/>
          <w:shd w:val="clear" w:color="auto" w:fill="FFFFFF"/>
        </w:rPr>
        <w:t>,</w:t>
      </w:r>
      <w:r w:rsidRPr="00471099">
        <w:rPr>
          <w:rStyle w:val="apple-converted-space"/>
          <w:rFonts w:ascii="Times New Roman" w:hAnsi="Times New Roman" w:cs="Times New Roman"/>
          <w:color w:val="000000" w:themeColor="text1"/>
          <w:shd w:val="clear" w:color="auto" w:fill="FFFFFF"/>
        </w:rPr>
        <w:t> </w:t>
      </w:r>
      <w:r w:rsidRPr="00471099">
        <w:rPr>
          <w:rFonts w:ascii="Times New Roman" w:hAnsi="Times New Roman" w:cs="Times New Roman"/>
          <w:i/>
          <w:iCs/>
          <w:color w:val="000000" w:themeColor="text1"/>
        </w:rPr>
        <w:t>76</w:t>
      </w:r>
      <w:r w:rsidRPr="00471099">
        <w:rPr>
          <w:rFonts w:ascii="Times New Roman" w:hAnsi="Times New Roman" w:cs="Times New Roman"/>
          <w:color w:val="000000" w:themeColor="text1"/>
          <w:shd w:val="clear" w:color="auto" w:fill="FFFFFF"/>
        </w:rPr>
        <w:t xml:space="preserve">(3), 405-431. </w:t>
      </w:r>
      <w:hyperlink r:id="rId13" w:history="1">
        <w:r w:rsidRPr="00471099">
          <w:rPr>
            <w:rStyle w:val="Lienhypertexte"/>
            <w:rFonts w:ascii="Times New Roman" w:hAnsi="Times New Roman" w:cs="Times New Roman"/>
            <w:color w:val="000000" w:themeColor="text1"/>
            <w:bdr w:val="none" w:sz="0" w:space="0" w:color="auto" w:frame="1"/>
          </w:rPr>
          <w:t>https://doi.org/10.1093/poq/nfs038</w:t>
        </w:r>
      </w:hyperlink>
    </w:p>
    <w:p w14:paraId="45416D81" w14:textId="77777777" w:rsidR="00471099" w:rsidRPr="00471099" w:rsidRDefault="00471099" w:rsidP="00471099">
      <w:pPr>
        <w:rPr>
          <w:lang w:val="en-US"/>
        </w:rPr>
      </w:pPr>
    </w:p>
    <w:p w14:paraId="7AD6EB7E" w14:textId="77777777" w:rsidR="00EE5629" w:rsidRDefault="00EE5629" w:rsidP="0006153B">
      <w:pPr>
        <w:pStyle w:val="Bibliographie"/>
        <w:spacing w:after="240"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Iyengar, S., &amp; Westwood, S. J. (2015). Fear and Loathing across Party Lines : New Evidence on Group Polarization. </w:t>
      </w:r>
      <w:r w:rsidRPr="00C24F18">
        <w:rPr>
          <w:rFonts w:ascii="Times New Roman" w:hAnsi="Times New Roman" w:cs="Times New Roman"/>
          <w:i/>
          <w:iCs/>
          <w:color w:val="000000" w:themeColor="text1"/>
          <w:lang w:val="en-US"/>
        </w:rPr>
        <w:t>American Journal of Political Science</w:t>
      </w:r>
      <w:r w:rsidRPr="00C24F18">
        <w:rPr>
          <w:rFonts w:ascii="Times New Roman" w:hAnsi="Times New Roman" w:cs="Times New Roman"/>
          <w:color w:val="000000" w:themeColor="text1"/>
          <w:lang w:val="en-US"/>
        </w:rPr>
        <w:t xml:space="preserve">, </w:t>
      </w:r>
      <w:r w:rsidRPr="00C24F18">
        <w:rPr>
          <w:rFonts w:ascii="Times New Roman" w:hAnsi="Times New Roman" w:cs="Times New Roman"/>
          <w:i/>
          <w:iCs/>
          <w:color w:val="000000" w:themeColor="text1"/>
          <w:lang w:val="en-US"/>
        </w:rPr>
        <w:t>59</w:t>
      </w:r>
      <w:r w:rsidRPr="00C24F18">
        <w:rPr>
          <w:rFonts w:ascii="Times New Roman" w:hAnsi="Times New Roman" w:cs="Times New Roman"/>
          <w:color w:val="000000" w:themeColor="text1"/>
          <w:lang w:val="en-US"/>
        </w:rPr>
        <w:t>(3), 690‑707. https://doi.org/10.1111/ajps.12152</w:t>
      </w:r>
    </w:p>
    <w:p w14:paraId="221539EF" w14:textId="77777777" w:rsidR="00EE5629" w:rsidRPr="00C24F18" w:rsidRDefault="00EE5629" w:rsidP="0006153B">
      <w:pPr>
        <w:spacing w:after="0" w:line="360" w:lineRule="auto"/>
        <w:jc w:val="both"/>
        <w:rPr>
          <w:rFonts w:ascii="Times New Roman" w:hAnsi="Times New Roman" w:cs="Times New Roman"/>
          <w:color w:val="000000" w:themeColor="text1"/>
          <w:shd w:val="clear" w:color="auto" w:fill="FFFFFF"/>
          <w:lang w:val="en-US"/>
        </w:rPr>
      </w:pPr>
      <w:r w:rsidRPr="00C24F18">
        <w:rPr>
          <w:rFonts w:ascii="Times New Roman" w:hAnsi="Times New Roman" w:cs="Times New Roman"/>
          <w:color w:val="000000" w:themeColor="text1"/>
          <w:shd w:val="clear" w:color="auto" w:fill="FFFFFF"/>
          <w:lang w:val="en-US"/>
        </w:rPr>
        <w:t>Jost, J. T. (2021).</w:t>
      </w:r>
      <w:r w:rsidRPr="00C24F18">
        <w:rPr>
          <w:rStyle w:val="apple-converted-space"/>
          <w:rFonts w:ascii="Times New Roman" w:hAnsi="Times New Roman" w:cs="Times New Roman"/>
          <w:color w:val="000000" w:themeColor="text1"/>
          <w:shd w:val="clear" w:color="auto" w:fill="FFFFFF"/>
          <w:lang w:val="en-US"/>
        </w:rPr>
        <w:t> </w:t>
      </w:r>
      <w:r w:rsidRPr="00C24F18">
        <w:rPr>
          <w:rFonts w:ascii="Times New Roman" w:hAnsi="Times New Roman" w:cs="Times New Roman"/>
          <w:i/>
          <w:iCs/>
          <w:color w:val="000000" w:themeColor="text1"/>
          <w:lang w:val="en-US"/>
        </w:rPr>
        <w:t>Left and right: The psychological significance of a political distinction</w:t>
      </w:r>
      <w:r w:rsidRPr="00C24F18">
        <w:rPr>
          <w:rFonts w:ascii="Times New Roman" w:hAnsi="Times New Roman" w:cs="Times New Roman"/>
          <w:color w:val="000000" w:themeColor="text1"/>
          <w:shd w:val="clear" w:color="auto" w:fill="FFFFFF"/>
          <w:lang w:val="en-US"/>
        </w:rPr>
        <w:t xml:space="preserve">. </w:t>
      </w:r>
    </w:p>
    <w:p w14:paraId="235C54BA" w14:textId="77777777" w:rsidR="00EE5629" w:rsidRPr="00C24F18" w:rsidRDefault="00EE5629" w:rsidP="0006153B">
      <w:pPr>
        <w:spacing w:after="240" w:line="360" w:lineRule="auto"/>
        <w:ind w:firstLine="708"/>
        <w:jc w:val="both"/>
        <w:rPr>
          <w:rFonts w:ascii="Times New Roman" w:hAnsi="Times New Roman" w:cs="Times New Roman"/>
          <w:color w:val="000000" w:themeColor="text1"/>
          <w:shd w:val="clear" w:color="auto" w:fill="FFFFFF"/>
          <w:lang w:val="en-US"/>
        </w:rPr>
      </w:pPr>
      <w:r w:rsidRPr="00C24F18">
        <w:rPr>
          <w:rFonts w:ascii="Times New Roman" w:hAnsi="Times New Roman" w:cs="Times New Roman"/>
          <w:color w:val="000000" w:themeColor="text1"/>
          <w:shd w:val="clear" w:color="auto" w:fill="FFFFFF"/>
          <w:lang w:val="en-US"/>
        </w:rPr>
        <w:t>Oxford University Press.</w:t>
      </w:r>
    </w:p>
    <w:p w14:paraId="282B2150" w14:textId="77777777" w:rsidR="00EE5629" w:rsidRPr="00C24F18" w:rsidRDefault="00EE5629" w:rsidP="0006153B">
      <w:pPr>
        <w:spacing w:after="0" w:line="360" w:lineRule="auto"/>
        <w:jc w:val="both"/>
        <w:rPr>
          <w:rFonts w:ascii="Times New Roman" w:hAnsi="Times New Roman" w:cs="Times New Roman"/>
          <w:color w:val="000000" w:themeColor="text1"/>
          <w:shd w:val="clear" w:color="auto" w:fill="FFFFFF"/>
          <w:lang w:val="en-US"/>
        </w:rPr>
      </w:pPr>
      <w:r w:rsidRPr="00C24F18">
        <w:rPr>
          <w:rFonts w:ascii="Times New Roman" w:hAnsi="Times New Roman" w:cs="Times New Roman"/>
          <w:color w:val="000000" w:themeColor="text1"/>
          <w:shd w:val="clear" w:color="auto" w:fill="FFFFFF"/>
          <w:lang w:val="en-US"/>
        </w:rPr>
        <w:t xml:space="preserve">Jost, J. T., Glaser, J., Kruglanski, A. W., &amp; Sulloway, F. J. (2003). Exceptions that prove the </w:t>
      </w:r>
    </w:p>
    <w:p w14:paraId="19A9C751" w14:textId="77777777" w:rsidR="00EE5629" w:rsidRPr="00C24F18" w:rsidRDefault="00EE5629" w:rsidP="0006153B">
      <w:pPr>
        <w:spacing w:after="240" w:line="360" w:lineRule="auto"/>
        <w:ind w:left="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shd w:val="clear" w:color="auto" w:fill="FFFFFF"/>
          <w:lang w:val="en-US"/>
        </w:rPr>
        <w:t xml:space="preserve">rule--Using a theory of motivated social cognition to account for ideological incongruities and political anomalies: Reply to Greenberg and Jonas (2003). </w:t>
      </w:r>
    </w:p>
    <w:p w14:paraId="0B87AAED" w14:textId="77777777" w:rsidR="00223929" w:rsidRPr="00C24F18" w:rsidRDefault="00223929" w:rsidP="0006153B">
      <w:pPr>
        <w:pStyle w:val="Bibliographie"/>
        <w:spacing w:after="240"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Klein, S. B. (2012). Self, Memory, and the Self-Reference Effect: An Examination of Conceptual and Methodological Issues. Personality and Social Psychology Review, 16(3), 283-300. https://doi.org/10.1177/1088868311434214</w:t>
      </w:r>
    </w:p>
    <w:p w14:paraId="555B350C" w14:textId="6E2138A9" w:rsidR="00EE5629" w:rsidRPr="00C24F18" w:rsidRDefault="00EE5629" w:rsidP="0006153B">
      <w:pPr>
        <w:pStyle w:val="Bibliographie"/>
        <w:spacing w:after="240"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Kraft, P. W., Lodge, M., &amp; Taber, C. S. (2015). Why People “Don’t Trust the Evidence” : Motivated Reasoning and Scientific Beliefs. </w:t>
      </w:r>
      <w:r w:rsidRPr="00C24F18">
        <w:rPr>
          <w:rFonts w:ascii="Times New Roman" w:hAnsi="Times New Roman" w:cs="Times New Roman"/>
          <w:i/>
          <w:iCs/>
          <w:color w:val="000000" w:themeColor="text1"/>
          <w:lang w:val="en-US"/>
        </w:rPr>
        <w:t>The ANNALS of the American Academy of Political and Social Science</w:t>
      </w:r>
      <w:r w:rsidRPr="00C24F18">
        <w:rPr>
          <w:rFonts w:ascii="Times New Roman" w:hAnsi="Times New Roman" w:cs="Times New Roman"/>
          <w:color w:val="000000" w:themeColor="text1"/>
          <w:lang w:val="en-US"/>
        </w:rPr>
        <w:t xml:space="preserve">, </w:t>
      </w:r>
      <w:r w:rsidRPr="00C24F18">
        <w:rPr>
          <w:rFonts w:ascii="Times New Roman" w:hAnsi="Times New Roman" w:cs="Times New Roman"/>
          <w:i/>
          <w:iCs/>
          <w:color w:val="000000" w:themeColor="text1"/>
          <w:lang w:val="en-US"/>
        </w:rPr>
        <w:t>658</w:t>
      </w:r>
      <w:r w:rsidRPr="00C24F18">
        <w:rPr>
          <w:rFonts w:ascii="Times New Roman" w:hAnsi="Times New Roman" w:cs="Times New Roman"/>
          <w:color w:val="000000" w:themeColor="text1"/>
          <w:lang w:val="en-US"/>
        </w:rPr>
        <w:t>(1), 121‑133. https://doi.org/10.1177/0002716214554758</w:t>
      </w:r>
    </w:p>
    <w:p w14:paraId="270EE94C" w14:textId="2CEB1AB8" w:rsidR="00EE5629" w:rsidRPr="00C24F18" w:rsidRDefault="00996733" w:rsidP="0006153B">
      <w:pPr>
        <w:pStyle w:val="Bibliographie"/>
        <w:spacing w:after="240"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shd w:val="clear" w:color="auto" w:fill="FFFFFF"/>
          <w:lang w:val="en-US"/>
        </w:rPr>
        <w:t>Kruglanski, A. W., &amp; Webster, D. M. (1996). Motivated closing of the mind:" Seizing" and" freezing.".</w:t>
      </w:r>
      <w:r w:rsidRPr="00C24F18">
        <w:rPr>
          <w:rStyle w:val="apple-converted-space"/>
          <w:rFonts w:ascii="Times New Roman" w:hAnsi="Times New Roman" w:cs="Times New Roman"/>
          <w:color w:val="000000" w:themeColor="text1"/>
          <w:shd w:val="clear" w:color="auto" w:fill="FFFFFF"/>
          <w:lang w:val="en-US"/>
        </w:rPr>
        <w:t> </w:t>
      </w:r>
      <w:r w:rsidRPr="00C24F18">
        <w:rPr>
          <w:rFonts w:ascii="Times New Roman" w:hAnsi="Times New Roman" w:cs="Times New Roman"/>
          <w:i/>
          <w:iCs/>
          <w:color w:val="000000" w:themeColor="text1"/>
          <w:lang w:val="en-US"/>
        </w:rPr>
        <w:t>Psychological review</w:t>
      </w:r>
      <w:r w:rsidRPr="00C24F18">
        <w:rPr>
          <w:rFonts w:ascii="Times New Roman" w:hAnsi="Times New Roman" w:cs="Times New Roman"/>
          <w:color w:val="000000" w:themeColor="text1"/>
          <w:shd w:val="clear" w:color="auto" w:fill="FFFFFF"/>
          <w:lang w:val="en-US"/>
        </w:rPr>
        <w:t>,</w:t>
      </w:r>
      <w:r w:rsidRPr="00C24F18">
        <w:rPr>
          <w:rStyle w:val="apple-converted-space"/>
          <w:rFonts w:ascii="Times New Roman" w:hAnsi="Times New Roman" w:cs="Times New Roman"/>
          <w:color w:val="000000" w:themeColor="text1"/>
          <w:shd w:val="clear" w:color="auto" w:fill="FFFFFF"/>
          <w:lang w:val="en-US"/>
        </w:rPr>
        <w:t> </w:t>
      </w:r>
      <w:r w:rsidRPr="00C24F18">
        <w:rPr>
          <w:rFonts w:ascii="Times New Roman" w:hAnsi="Times New Roman" w:cs="Times New Roman"/>
          <w:i/>
          <w:iCs/>
          <w:color w:val="000000" w:themeColor="text1"/>
          <w:lang w:val="en-US"/>
        </w:rPr>
        <w:t>103</w:t>
      </w:r>
      <w:r w:rsidRPr="00C24F18">
        <w:rPr>
          <w:rFonts w:ascii="Times New Roman" w:hAnsi="Times New Roman" w:cs="Times New Roman"/>
          <w:color w:val="000000" w:themeColor="text1"/>
          <w:shd w:val="clear" w:color="auto" w:fill="FFFFFF"/>
          <w:lang w:val="en-US"/>
        </w:rPr>
        <w:t>(2), 263.</w:t>
      </w:r>
      <w:r w:rsidR="00EE5629" w:rsidRPr="00C24F18">
        <w:rPr>
          <w:rFonts w:ascii="Times New Roman" w:hAnsi="Times New Roman" w:cs="Times New Roman"/>
          <w:color w:val="000000" w:themeColor="text1"/>
          <w:lang w:val="en-US"/>
        </w:rPr>
        <w:t>.</w:t>
      </w:r>
    </w:p>
    <w:p w14:paraId="00E5B484" w14:textId="77777777" w:rsidR="00996733" w:rsidRPr="00C24F18" w:rsidRDefault="00996733" w:rsidP="0006153B">
      <w:pPr>
        <w:spacing w:after="240" w:line="360" w:lineRule="auto"/>
        <w:jc w:val="both"/>
        <w:rPr>
          <w:rFonts w:ascii="Times New Roman" w:hAnsi="Times New Roman" w:cs="Times New Roman"/>
          <w:color w:val="000000" w:themeColor="text1"/>
          <w:shd w:val="clear" w:color="auto" w:fill="FFFFFF"/>
          <w:lang w:val="en-US"/>
        </w:rPr>
      </w:pPr>
      <w:r w:rsidRPr="00C24F18">
        <w:rPr>
          <w:rFonts w:ascii="Times New Roman" w:hAnsi="Times New Roman" w:cs="Times New Roman"/>
          <w:color w:val="000000" w:themeColor="text1"/>
          <w:shd w:val="clear" w:color="auto" w:fill="FFFFFF"/>
          <w:lang w:val="en-US"/>
        </w:rPr>
        <w:t>Kunda, Z. (1990). The case for motivated reasoning.</w:t>
      </w:r>
      <w:r w:rsidRPr="00C24F18">
        <w:rPr>
          <w:rStyle w:val="apple-converted-space"/>
          <w:rFonts w:ascii="Times New Roman" w:hAnsi="Times New Roman" w:cs="Times New Roman"/>
          <w:color w:val="000000" w:themeColor="text1"/>
          <w:shd w:val="clear" w:color="auto" w:fill="FFFFFF"/>
          <w:lang w:val="en-US"/>
        </w:rPr>
        <w:t> </w:t>
      </w:r>
      <w:r w:rsidRPr="00C24F18">
        <w:rPr>
          <w:rFonts w:ascii="Times New Roman" w:hAnsi="Times New Roman" w:cs="Times New Roman"/>
          <w:i/>
          <w:iCs/>
          <w:color w:val="000000" w:themeColor="text1"/>
          <w:lang w:val="en-US"/>
        </w:rPr>
        <w:t>Psychological bulletin</w:t>
      </w:r>
      <w:r w:rsidRPr="00C24F18">
        <w:rPr>
          <w:rFonts w:ascii="Times New Roman" w:hAnsi="Times New Roman" w:cs="Times New Roman"/>
          <w:color w:val="000000" w:themeColor="text1"/>
          <w:shd w:val="clear" w:color="auto" w:fill="FFFFFF"/>
          <w:lang w:val="en-US"/>
        </w:rPr>
        <w:t>,</w:t>
      </w:r>
      <w:r w:rsidRPr="00C24F18">
        <w:rPr>
          <w:rStyle w:val="apple-converted-space"/>
          <w:rFonts w:ascii="Times New Roman" w:hAnsi="Times New Roman" w:cs="Times New Roman"/>
          <w:color w:val="000000" w:themeColor="text1"/>
          <w:shd w:val="clear" w:color="auto" w:fill="FFFFFF"/>
          <w:lang w:val="en-US"/>
        </w:rPr>
        <w:t> </w:t>
      </w:r>
      <w:r w:rsidRPr="00C24F18">
        <w:rPr>
          <w:rFonts w:ascii="Times New Roman" w:hAnsi="Times New Roman" w:cs="Times New Roman"/>
          <w:i/>
          <w:iCs/>
          <w:color w:val="000000" w:themeColor="text1"/>
          <w:lang w:val="en-US"/>
        </w:rPr>
        <w:t>108</w:t>
      </w:r>
      <w:r w:rsidRPr="00C24F18">
        <w:rPr>
          <w:rFonts w:ascii="Times New Roman" w:hAnsi="Times New Roman" w:cs="Times New Roman"/>
          <w:color w:val="000000" w:themeColor="text1"/>
          <w:shd w:val="clear" w:color="auto" w:fill="FFFFFF"/>
          <w:lang w:val="en-US"/>
        </w:rPr>
        <w:t>(3), 480.</w:t>
      </w:r>
    </w:p>
    <w:p w14:paraId="0EF94FDC" w14:textId="57D0D0C3" w:rsidR="00EE5629" w:rsidRPr="00C24F18" w:rsidRDefault="00EE5629" w:rsidP="0006153B">
      <w:pPr>
        <w:spacing w:after="0"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Lecheler, S., &amp; de Vreese, C. H. (2012). News Framing and Public Opinion: A Mediation </w:t>
      </w:r>
    </w:p>
    <w:p w14:paraId="0D795D48" w14:textId="77777777" w:rsidR="00EE5629" w:rsidRPr="00C24F18" w:rsidRDefault="00EE5629" w:rsidP="0006153B">
      <w:pPr>
        <w:spacing w:after="240" w:line="360" w:lineRule="auto"/>
        <w:ind w:left="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lastRenderedPageBreak/>
        <w:t xml:space="preserve">Analysis of Framing Effects on Political Attitudes. Journalism &amp; Mass Communication Quarterly, 89(2), 185-204. </w:t>
      </w:r>
      <w:hyperlink r:id="rId14" w:history="1">
        <w:r w:rsidRPr="00C24F18">
          <w:rPr>
            <w:rStyle w:val="Lienhypertexte"/>
            <w:rFonts w:ascii="Times New Roman" w:hAnsi="Times New Roman" w:cs="Times New Roman"/>
            <w:color w:val="000000" w:themeColor="text1"/>
            <w:u w:val="none"/>
            <w:lang w:val="en-US"/>
          </w:rPr>
          <w:t>https://doi.org/10.1177/1077699011430064</w:t>
        </w:r>
      </w:hyperlink>
    </w:p>
    <w:p w14:paraId="03FC39AC" w14:textId="77777777" w:rsidR="00EE5629" w:rsidRPr="00C24F18" w:rsidRDefault="00EE5629" w:rsidP="0006153B">
      <w:pPr>
        <w:pStyle w:val="Bibliographie"/>
        <w:spacing w:line="360" w:lineRule="auto"/>
        <w:ind w:left="0" w:firstLine="0"/>
        <w:jc w:val="both"/>
        <w:rPr>
          <w:rFonts w:ascii="Times New Roman" w:hAnsi="Times New Roman" w:cs="Times New Roman"/>
          <w:color w:val="000000" w:themeColor="text1"/>
          <w:shd w:val="clear" w:color="auto" w:fill="FFFFFF"/>
          <w:lang w:val="en-US"/>
        </w:rPr>
      </w:pPr>
      <w:r w:rsidRPr="00C24F18">
        <w:rPr>
          <w:rFonts w:ascii="Times New Roman" w:hAnsi="Times New Roman" w:cs="Times New Roman"/>
          <w:color w:val="000000" w:themeColor="text1"/>
          <w:shd w:val="clear" w:color="auto" w:fill="FFFFFF"/>
          <w:lang w:val="en-US"/>
        </w:rPr>
        <w:t xml:space="preserve">Liu, J. H., &amp; Szpunar, K. K. (2023). Structure and dynamics of personal and national event </w:t>
      </w:r>
    </w:p>
    <w:p w14:paraId="7E3D3CE5" w14:textId="77777777" w:rsidR="00EE5629" w:rsidRPr="00C24F18" w:rsidRDefault="00EE5629" w:rsidP="0006153B">
      <w:pPr>
        <w:pStyle w:val="Bibliographie"/>
        <w:spacing w:after="240" w:line="360" w:lineRule="auto"/>
        <w:ind w:left="708" w:firstLine="0"/>
        <w:jc w:val="both"/>
        <w:rPr>
          <w:rFonts w:ascii="Times New Roman" w:hAnsi="Times New Roman" w:cs="Times New Roman"/>
          <w:color w:val="000000" w:themeColor="text1"/>
          <w:shd w:val="clear" w:color="auto" w:fill="FFFFFF"/>
          <w:lang w:val="en-US"/>
        </w:rPr>
      </w:pPr>
      <w:r w:rsidRPr="00C24F18">
        <w:rPr>
          <w:rFonts w:ascii="Times New Roman" w:hAnsi="Times New Roman" w:cs="Times New Roman"/>
          <w:color w:val="000000" w:themeColor="text1"/>
          <w:shd w:val="clear" w:color="auto" w:fill="FFFFFF"/>
          <w:lang w:val="en-US"/>
        </w:rPr>
        <w:t>cognition.</w:t>
      </w:r>
      <w:r w:rsidRPr="00C24F18">
        <w:rPr>
          <w:rStyle w:val="apple-converted-space"/>
          <w:rFonts w:ascii="Times New Roman" w:hAnsi="Times New Roman" w:cs="Times New Roman"/>
          <w:color w:val="000000" w:themeColor="text1"/>
          <w:shd w:val="clear" w:color="auto" w:fill="FFFFFF"/>
          <w:lang w:val="en-US"/>
        </w:rPr>
        <w:t> </w:t>
      </w:r>
      <w:r w:rsidRPr="00C24F18">
        <w:rPr>
          <w:rFonts w:ascii="Times New Roman" w:hAnsi="Times New Roman" w:cs="Times New Roman"/>
          <w:i/>
          <w:iCs/>
          <w:color w:val="000000" w:themeColor="text1"/>
          <w:lang w:val="en-US"/>
        </w:rPr>
        <w:t>Journal of Applied Research in Memory and Cognition</w:t>
      </w:r>
      <w:r w:rsidRPr="00C24F18">
        <w:rPr>
          <w:rFonts w:ascii="Times New Roman" w:hAnsi="Times New Roman" w:cs="Times New Roman"/>
          <w:color w:val="000000" w:themeColor="text1"/>
          <w:shd w:val="clear" w:color="auto" w:fill="FFFFFF"/>
          <w:lang w:val="en-US"/>
        </w:rPr>
        <w:t>,</w:t>
      </w:r>
      <w:r w:rsidRPr="00C24F18">
        <w:rPr>
          <w:rStyle w:val="apple-converted-space"/>
          <w:rFonts w:ascii="Times New Roman" w:hAnsi="Times New Roman" w:cs="Times New Roman"/>
          <w:color w:val="000000" w:themeColor="text1"/>
          <w:shd w:val="clear" w:color="auto" w:fill="FFFFFF"/>
          <w:lang w:val="en-US"/>
        </w:rPr>
        <w:t> </w:t>
      </w:r>
      <w:r w:rsidRPr="00C24F18">
        <w:rPr>
          <w:rFonts w:ascii="Times New Roman" w:hAnsi="Times New Roman" w:cs="Times New Roman"/>
          <w:i/>
          <w:iCs/>
          <w:color w:val="000000" w:themeColor="text1"/>
          <w:lang w:val="en-US"/>
        </w:rPr>
        <w:t>12</w:t>
      </w:r>
      <w:r w:rsidRPr="00C24F18">
        <w:rPr>
          <w:rFonts w:ascii="Times New Roman" w:hAnsi="Times New Roman" w:cs="Times New Roman"/>
          <w:color w:val="000000" w:themeColor="text1"/>
          <w:shd w:val="clear" w:color="auto" w:fill="FFFFFF"/>
          <w:lang w:val="en-US"/>
        </w:rPr>
        <w:t xml:space="preserve">(1), 1. </w:t>
      </w:r>
      <w:r w:rsidRPr="00C24F18">
        <w:rPr>
          <w:rFonts w:ascii="Times New Roman" w:hAnsi="Times New Roman" w:cs="Times New Roman"/>
          <w:color w:val="000000" w:themeColor="text1"/>
          <w:lang w:val="en-US"/>
        </w:rPr>
        <w:t xml:space="preserve">https://doi.org/10.1037/mac0000094 </w:t>
      </w:r>
    </w:p>
    <w:p w14:paraId="0E560CFD" w14:textId="77777777" w:rsidR="00EE5629" w:rsidRPr="00C24F18" w:rsidRDefault="00EE5629" w:rsidP="0006153B">
      <w:pPr>
        <w:pStyle w:val="NormalWeb"/>
        <w:spacing w:after="0" w:afterAutospacing="0" w:line="360" w:lineRule="auto"/>
        <w:jc w:val="both"/>
        <w:rPr>
          <w:color w:val="000000" w:themeColor="text1"/>
          <w:lang w:val="en-US"/>
        </w:rPr>
      </w:pPr>
      <w:r w:rsidRPr="00C24F18">
        <w:rPr>
          <w:color w:val="000000" w:themeColor="text1"/>
          <w:lang w:val="en-US"/>
        </w:rPr>
        <w:t xml:space="preserve">Losee, J. E., Smith, C. T., &amp; Webster, G. D. (2020). Politics, personality, and impulsivity can </w:t>
      </w:r>
    </w:p>
    <w:p w14:paraId="163CF9B0" w14:textId="77777777" w:rsidR="00EE5629" w:rsidRPr="00C24F18" w:rsidRDefault="00EE5629" w:rsidP="0006153B">
      <w:pPr>
        <w:pStyle w:val="NormalWeb"/>
        <w:spacing w:before="0" w:beforeAutospacing="0" w:after="240" w:afterAutospacing="0" w:line="360" w:lineRule="auto"/>
        <w:ind w:left="708"/>
        <w:jc w:val="both"/>
        <w:rPr>
          <w:color w:val="000000" w:themeColor="text1"/>
          <w:lang w:val="en-US"/>
        </w:rPr>
      </w:pPr>
      <w:r w:rsidRPr="00C24F18">
        <w:rPr>
          <w:color w:val="000000" w:themeColor="text1"/>
          <w:lang w:val="en-US"/>
        </w:rPr>
        <w:t xml:space="preserve">color people’s perceptions of—and responses to—hurricane threats of varying severity. </w:t>
      </w:r>
      <w:r w:rsidRPr="00C24F18">
        <w:rPr>
          <w:i/>
          <w:iCs/>
          <w:color w:val="000000" w:themeColor="text1"/>
          <w:lang w:val="en-US"/>
        </w:rPr>
        <w:t>Personality and Social Psychology Bulletin</w:t>
      </w:r>
      <w:r w:rsidRPr="00C24F18">
        <w:rPr>
          <w:color w:val="000000" w:themeColor="text1"/>
          <w:lang w:val="en-US"/>
        </w:rPr>
        <w:t xml:space="preserve">, </w:t>
      </w:r>
      <w:r w:rsidRPr="00C24F18">
        <w:rPr>
          <w:i/>
          <w:iCs/>
          <w:color w:val="000000" w:themeColor="text1"/>
          <w:lang w:val="en-US"/>
        </w:rPr>
        <w:t>47</w:t>
      </w:r>
      <w:r w:rsidRPr="00C24F18">
        <w:rPr>
          <w:color w:val="000000" w:themeColor="text1"/>
          <w:lang w:val="en-US"/>
        </w:rPr>
        <w:t xml:space="preserve">, 1435–1451. https://doi.org/10.1177/0146167220969021 </w:t>
      </w:r>
    </w:p>
    <w:p w14:paraId="67997FFC" w14:textId="77777777" w:rsidR="00996733" w:rsidRPr="00C24F18" w:rsidRDefault="00996733" w:rsidP="0006153B">
      <w:pPr>
        <w:pStyle w:val="NormalWeb"/>
        <w:spacing w:after="0" w:afterAutospacing="0" w:line="360" w:lineRule="auto"/>
        <w:jc w:val="both"/>
        <w:rPr>
          <w:color w:val="000000" w:themeColor="text1"/>
          <w:shd w:val="clear" w:color="auto" w:fill="FFFFFF"/>
          <w:lang w:val="en-US"/>
        </w:rPr>
      </w:pPr>
      <w:r w:rsidRPr="00C24F18">
        <w:rPr>
          <w:color w:val="000000" w:themeColor="text1"/>
          <w:shd w:val="clear" w:color="auto" w:fill="FFFFFF"/>
          <w:lang w:val="en-US"/>
        </w:rPr>
        <w:t xml:space="preserve">McCright, A. M., &amp; Dunlap, R. E. (2011). The Politicization of Climate Change and </w:t>
      </w:r>
    </w:p>
    <w:p w14:paraId="1B12BAF1" w14:textId="1F58A826" w:rsidR="00996733" w:rsidRPr="00C24F18" w:rsidRDefault="00996733" w:rsidP="0006153B">
      <w:pPr>
        <w:pStyle w:val="NormalWeb"/>
        <w:spacing w:before="0" w:beforeAutospacing="0" w:after="240" w:afterAutospacing="0" w:line="360" w:lineRule="auto"/>
        <w:ind w:left="708"/>
        <w:jc w:val="both"/>
        <w:rPr>
          <w:color w:val="000000" w:themeColor="text1"/>
          <w:shd w:val="clear" w:color="auto" w:fill="FFFFFF"/>
          <w:lang w:val="en-US"/>
        </w:rPr>
      </w:pPr>
      <w:r w:rsidRPr="00C24F18">
        <w:rPr>
          <w:color w:val="000000" w:themeColor="text1"/>
          <w:shd w:val="clear" w:color="auto" w:fill="FFFFFF"/>
          <w:lang w:val="en-US"/>
        </w:rPr>
        <w:t>Polarization in the American Public’s Views of Global Warming, 2001–2010.</w:t>
      </w:r>
      <w:r w:rsidRPr="00C24F18">
        <w:rPr>
          <w:rStyle w:val="apple-converted-space"/>
          <w:rFonts w:eastAsiaTheme="majorEastAsia"/>
          <w:color w:val="000000" w:themeColor="text1"/>
          <w:shd w:val="clear" w:color="auto" w:fill="FFFFFF"/>
          <w:lang w:val="en-US"/>
        </w:rPr>
        <w:t> </w:t>
      </w:r>
      <w:r w:rsidRPr="00C24F18">
        <w:rPr>
          <w:i/>
          <w:iCs/>
          <w:color w:val="000000" w:themeColor="text1"/>
          <w:lang w:val="en-US"/>
        </w:rPr>
        <w:t>The Sociological Quarterly</w:t>
      </w:r>
      <w:r w:rsidRPr="00C24F18">
        <w:rPr>
          <w:color w:val="000000" w:themeColor="text1"/>
          <w:shd w:val="clear" w:color="auto" w:fill="FFFFFF"/>
          <w:lang w:val="en-US"/>
        </w:rPr>
        <w:t>,</w:t>
      </w:r>
      <w:r w:rsidRPr="00C24F18">
        <w:rPr>
          <w:rStyle w:val="apple-converted-space"/>
          <w:rFonts w:eastAsiaTheme="majorEastAsia"/>
          <w:color w:val="000000" w:themeColor="text1"/>
          <w:shd w:val="clear" w:color="auto" w:fill="FFFFFF"/>
          <w:lang w:val="en-US"/>
        </w:rPr>
        <w:t> </w:t>
      </w:r>
      <w:r w:rsidRPr="00C24F18">
        <w:rPr>
          <w:i/>
          <w:iCs/>
          <w:color w:val="000000" w:themeColor="text1"/>
          <w:lang w:val="en-US"/>
        </w:rPr>
        <w:t>52</w:t>
      </w:r>
      <w:r w:rsidRPr="00C24F18">
        <w:rPr>
          <w:color w:val="000000" w:themeColor="text1"/>
          <w:shd w:val="clear" w:color="auto" w:fill="FFFFFF"/>
          <w:lang w:val="en-US"/>
        </w:rPr>
        <w:t>(2), 155–194. https://doi.org/10.1111/j.1533-8525.2011.01198.x</w:t>
      </w:r>
    </w:p>
    <w:p w14:paraId="08C91A2C" w14:textId="6D16B460" w:rsidR="00EE5629" w:rsidRPr="00C24F18" w:rsidRDefault="00EE5629" w:rsidP="0006153B">
      <w:pPr>
        <w:pStyle w:val="NormalWeb"/>
        <w:spacing w:after="0" w:afterAutospacing="0" w:line="360" w:lineRule="auto"/>
        <w:jc w:val="both"/>
        <w:rPr>
          <w:color w:val="000000" w:themeColor="text1"/>
          <w:shd w:val="clear" w:color="auto" w:fill="FFFFFF"/>
          <w:lang w:val="en-US"/>
        </w:rPr>
      </w:pPr>
      <w:r w:rsidRPr="00C24F18">
        <w:rPr>
          <w:color w:val="000000" w:themeColor="text1"/>
          <w:shd w:val="clear" w:color="auto" w:fill="FFFFFF"/>
          <w:lang w:val="en-US"/>
        </w:rPr>
        <w:t xml:space="preserve">Mert, N., Hou, Y., &amp; Wang, Q. (2023). What lies ahead of us? Collective future thinking in </w:t>
      </w:r>
    </w:p>
    <w:p w14:paraId="25FDB359" w14:textId="77777777" w:rsidR="00EE5629" w:rsidRPr="00C24F18" w:rsidRDefault="00EE5629" w:rsidP="0006153B">
      <w:pPr>
        <w:pStyle w:val="NormalWeb"/>
        <w:spacing w:before="0" w:beforeAutospacing="0" w:after="240" w:afterAutospacing="0" w:line="360" w:lineRule="auto"/>
        <w:ind w:left="708"/>
        <w:jc w:val="both"/>
        <w:rPr>
          <w:color w:val="000000" w:themeColor="text1"/>
          <w:lang w:val="en-US"/>
        </w:rPr>
      </w:pPr>
      <w:r w:rsidRPr="00C24F18">
        <w:rPr>
          <w:color w:val="000000" w:themeColor="text1"/>
          <w:shd w:val="clear" w:color="auto" w:fill="FFFFFF"/>
          <w:lang w:val="en-US"/>
        </w:rPr>
        <w:t>Turkish, Chinese, and American adults.</w:t>
      </w:r>
      <w:r w:rsidRPr="00C24F18">
        <w:rPr>
          <w:rStyle w:val="apple-converted-space"/>
          <w:rFonts w:eastAsiaTheme="majorEastAsia"/>
          <w:color w:val="000000" w:themeColor="text1"/>
          <w:shd w:val="clear" w:color="auto" w:fill="FFFFFF"/>
          <w:lang w:val="en-US"/>
        </w:rPr>
        <w:t> </w:t>
      </w:r>
      <w:r w:rsidRPr="00C24F18">
        <w:rPr>
          <w:i/>
          <w:iCs/>
          <w:color w:val="000000" w:themeColor="text1"/>
          <w:lang w:val="en-US"/>
        </w:rPr>
        <w:t>Memory &amp; Cognition</w:t>
      </w:r>
      <w:r w:rsidRPr="00C24F18">
        <w:rPr>
          <w:color w:val="000000" w:themeColor="text1"/>
          <w:shd w:val="clear" w:color="auto" w:fill="FFFFFF"/>
          <w:lang w:val="en-US"/>
        </w:rPr>
        <w:t>,</w:t>
      </w:r>
      <w:r w:rsidRPr="00C24F18">
        <w:rPr>
          <w:rStyle w:val="apple-converted-space"/>
          <w:rFonts w:eastAsiaTheme="majorEastAsia"/>
          <w:color w:val="000000" w:themeColor="text1"/>
          <w:shd w:val="clear" w:color="auto" w:fill="FFFFFF"/>
          <w:lang w:val="en-US"/>
        </w:rPr>
        <w:t> </w:t>
      </w:r>
      <w:r w:rsidRPr="00C24F18">
        <w:rPr>
          <w:i/>
          <w:iCs/>
          <w:color w:val="000000" w:themeColor="text1"/>
          <w:lang w:val="en-US"/>
        </w:rPr>
        <w:t>51</w:t>
      </w:r>
      <w:r w:rsidRPr="00C24F18">
        <w:rPr>
          <w:color w:val="000000" w:themeColor="text1"/>
          <w:shd w:val="clear" w:color="auto" w:fill="FFFFFF"/>
          <w:lang w:val="en-US"/>
        </w:rPr>
        <w:t xml:space="preserve">(3), 773-790. </w:t>
      </w:r>
      <w:r w:rsidRPr="00C24F18">
        <w:rPr>
          <w:color w:val="000000" w:themeColor="text1"/>
          <w:lang w:val="en-US"/>
        </w:rPr>
        <w:t xml:space="preserve">https://doi.org/10.3758/s13421-022-01321-2 </w:t>
      </w:r>
    </w:p>
    <w:p w14:paraId="64065EF5" w14:textId="2DFF7A61" w:rsidR="00332603" w:rsidRPr="00332603" w:rsidRDefault="00332603" w:rsidP="0006153B">
      <w:pPr>
        <w:pStyle w:val="Bibliographie"/>
        <w:spacing w:after="240" w:line="360" w:lineRule="auto"/>
        <w:jc w:val="both"/>
        <w:rPr>
          <w:rFonts w:ascii="Times New Roman" w:hAnsi="Times New Roman" w:cs="Times New Roman"/>
          <w:color w:val="000000" w:themeColor="text1"/>
          <w:shd w:val="clear" w:color="auto" w:fill="FFFFFF"/>
          <w:lang w:val="en-US"/>
        </w:rPr>
      </w:pPr>
      <w:r w:rsidRPr="00332603">
        <w:rPr>
          <w:rFonts w:ascii="Times New Roman" w:hAnsi="Times New Roman" w:cs="Times New Roman"/>
          <w:color w:val="222222"/>
          <w:shd w:val="clear" w:color="auto" w:fill="FFFFFF"/>
          <w:lang w:val="en-US"/>
        </w:rPr>
        <w:t>Michaelian, K., &amp; Sutton, J. (2019). Collective mental time travel: Remembering the past and imagining the future together.</w:t>
      </w:r>
      <w:r w:rsidRPr="00332603">
        <w:rPr>
          <w:rStyle w:val="apple-converted-space"/>
          <w:rFonts w:ascii="Times New Roman" w:hAnsi="Times New Roman" w:cs="Times New Roman"/>
          <w:color w:val="222222"/>
          <w:shd w:val="clear" w:color="auto" w:fill="FFFFFF"/>
          <w:lang w:val="en-US"/>
        </w:rPr>
        <w:t> </w:t>
      </w:r>
      <w:r w:rsidRPr="000E1B54">
        <w:rPr>
          <w:rFonts w:ascii="Times New Roman" w:hAnsi="Times New Roman" w:cs="Times New Roman"/>
          <w:i/>
          <w:iCs/>
          <w:color w:val="222222"/>
          <w:lang w:val="nl-BE"/>
        </w:rPr>
        <w:t>Synthese</w:t>
      </w:r>
      <w:r w:rsidRPr="000E1B54">
        <w:rPr>
          <w:rFonts w:ascii="Times New Roman" w:hAnsi="Times New Roman" w:cs="Times New Roman"/>
          <w:color w:val="222222"/>
          <w:shd w:val="clear" w:color="auto" w:fill="FFFFFF"/>
          <w:lang w:val="nl-BE"/>
        </w:rPr>
        <w:t>,</w:t>
      </w:r>
      <w:r w:rsidRPr="000E1B54">
        <w:rPr>
          <w:rStyle w:val="apple-converted-space"/>
          <w:rFonts w:ascii="Times New Roman" w:hAnsi="Times New Roman" w:cs="Times New Roman"/>
          <w:color w:val="222222"/>
          <w:shd w:val="clear" w:color="auto" w:fill="FFFFFF"/>
          <w:lang w:val="nl-BE"/>
        </w:rPr>
        <w:t> </w:t>
      </w:r>
      <w:r w:rsidRPr="000E1B54">
        <w:rPr>
          <w:rFonts w:ascii="Times New Roman" w:hAnsi="Times New Roman" w:cs="Times New Roman"/>
          <w:i/>
          <w:iCs/>
          <w:color w:val="222222"/>
          <w:lang w:val="nl-BE"/>
        </w:rPr>
        <w:t>196</w:t>
      </w:r>
      <w:r w:rsidRPr="000E1B54">
        <w:rPr>
          <w:rFonts w:ascii="Times New Roman" w:hAnsi="Times New Roman" w:cs="Times New Roman"/>
          <w:color w:val="222222"/>
          <w:shd w:val="clear" w:color="auto" w:fill="FFFFFF"/>
          <w:lang w:val="nl-BE"/>
        </w:rPr>
        <w:t>(12), 4933-4960. https://doi.org/10.1007/s11229-017-1449-1</w:t>
      </w:r>
    </w:p>
    <w:p w14:paraId="10D61B00" w14:textId="4C25DFC5" w:rsidR="00EE5629" w:rsidRDefault="00A2024A" w:rsidP="0006153B">
      <w:pPr>
        <w:pStyle w:val="Bibliographie"/>
        <w:spacing w:after="240"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shd w:val="clear" w:color="auto" w:fill="FFFFFF"/>
          <w:lang w:val="en-US"/>
        </w:rPr>
        <w:t>Mutlutürk, A., Tekcan, A. İ., &amp; Boduroglu, A. (2023). The structure and organization of collective memory representations.</w:t>
      </w:r>
      <w:r w:rsidRPr="00C24F18">
        <w:rPr>
          <w:rStyle w:val="apple-converted-space"/>
          <w:rFonts w:ascii="Times New Roman" w:hAnsi="Times New Roman" w:cs="Times New Roman"/>
          <w:color w:val="000000" w:themeColor="text1"/>
          <w:shd w:val="clear" w:color="auto" w:fill="FFFFFF"/>
          <w:lang w:val="en-US"/>
        </w:rPr>
        <w:t> </w:t>
      </w:r>
      <w:r w:rsidRPr="00C24F18">
        <w:rPr>
          <w:rFonts w:ascii="Times New Roman" w:hAnsi="Times New Roman" w:cs="Times New Roman"/>
          <w:i/>
          <w:iCs/>
          <w:color w:val="000000" w:themeColor="text1"/>
          <w:lang w:val="en-US"/>
        </w:rPr>
        <w:t>Memory Studies</w:t>
      </w:r>
      <w:r w:rsidRPr="00C24F18">
        <w:rPr>
          <w:rFonts w:ascii="Times New Roman" w:hAnsi="Times New Roman" w:cs="Times New Roman"/>
          <w:color w:val="000000" w:themeColor="text1"/>
          <w:shd w:val="clear" w:color="auto" w:fill="FFFFFF"/>
          <w:lang w:val="en-US"/>
        </w:rPr>
        <w:t>,</w:t>
      </w:r>
      <w:r w:rsidRPr="00C24F18">
        <w:rPr>
          <w:rStyle w:val="apple-converted-space"/>
          <w:rFonts w:ascii="Times New Roman" w:hAnsi="Times New Roman" w:cs="Times New Roman"/>
          <w:color w:val="000000" w:themeColor="text1"/>
          <w:shd w:val="clear" w:color="auto" w:fill="FFFFFF"/>
          <w:lang w:val="en-US"/>
        </w:rPr>
        <w:t> </w:t>
      </w:r>
      <w:r w:rsidRPr="00C24F18">
        <w:rPr>
          <w:rFonts w:ascii="Times New Roman" w:hAnsi="Times New Roman" w:cs="Times New Roman"/>
          <w:i/>
          <w:iCs/>
          <w:color w:val="000000" w:themeColor="text1"/>
          <w:lang w:val="en-US"/>
        </w:rPr>
        <w:t>16</w:t>
      </w:r>
      <w:r w:rsidRPr="00C24F18">
        <w:rPr>
          <w:rFonts w:ascii="Times New Roman" w:hAnsi="Times New Roman" w:cs="Times New Roman"/>
          <w:color w:val="000000" w:themeColor="text1"/>
          <w:shd w:val="clear" w:color="auto" w:fill="FFFFFF"/>
          <w:lang w:val="en-US"/>
        </w:rPr>
        <w:t xml:space="preserve">(5), 1343-1359. </w:t>
      </w:r>
      <w:r>
        <w:fldChar w:fldCharType="begin"/>
      </w:r>
      <w:r w:rsidRPr="00D93B18">
        <w:rPr>
          <w:lang w:val="en-US"/>
        </w:rPr>
        <w:instrText>HYPERLINK "https://doi.org/10.1177/1750698020988778"</w:instrText>
      </w:r>
      <w:r>
        <w:fldChar w:fldCharType="separate"/>
      </w:r>
      <w:r w:rsidRPr="00C24F18">
        <w:rPr>
          <w:rStyle w:val="Lienhypertexte"/>
          <w:rFonts w:ascii="Times New Roman" w:hAnsi="Times New Roman" w:cs="Times New Roman"/>
          <w:color w:val="000000" w:themeColor="text1"/>
          <w:u w:val="none"/>
          <w:lang w:val="en-US"/>
        </w:rPr>
        <w:t>https://doi.org/10.1177/1750698020988778</w:t>
      </w:r>
      <w:r>
        <w:fldChar w:fldCharType="end"/>
      </w:r>
      <w:r w:rsidRPr="00C24F18">
        <w:rPr>
          <w:rFonts w:ascii="Times New Roman" w:hAnsi="Times New Roman" w:cs="Times New Roman"/>
          <w:color w:val="000000" w:themeColor="text1"/>
          <w:lang w:val="en-US"/>
        </w:rPr>
        <w:t xml:space="preserve"> </w:t>
      </w:r>
    </w:p>
    <w:p w14:paraId="055F7974" w14:textId="3AC2FB42" w:rsidR="008E7358" w:rsidRPr="008E7358" w:rsidRDefault="008E7358" w:rsidP="008E7358">
      <w:pPr>
        <w:rPr>
          <w:rFonts w:ascii="Times New Roman" w:hAnsi="Times New Roman" w:cs="Times New Roman"/>
          <w:color w:val="000000" w:themeColor="text1"/>
          <w:shd w:val="clear" w:color="auto" w:fill="FFFFFF"/>
        </w:rPr>
      </w:pPr>
      <w:r w:rsidRPr="000E1B54">
        <w:rPr>
          <w:rFonts w:ascii="Times New Roman" w:hAnsi="Times New Roman" w:cs="Times New Roman"/>
          <w:color w:val="000000" w:themeColor="text1"/>
          <w:shd w:val="clear" w:color="auto" w:fill="FFFFFF"/>
          <w:lang w:val="en-US"/>
        </w:rPr>
        <w:t xml:space="preserve">Neiger, M., Meyers, O., Zandberg, E. (2011). On Media Memory: Editors’ Introduction. </w:t>
      </w:r>
      <w:r w:rsidRPr="008E7358">
        <w:rPr>
          <w:rFonts w:ascii="Times New Roman" w:hAnsi="Times New Roman" w:cs="Times New Roman"/>
          <w:color w:val="000000" w:themeColor="text1"/>
          <w:shd w:val="clear" w:color="auto" w:fill="FFFFFF"/>
          <w:lang w:val="nl-BE"/>
        </w:rPr>
        <w:t xml:space="preserve">In: Neiger, M., Meyers, O., Zandberg, E. (eds) On Media Memory. </w:t>
      </w:r>
      <w:r w:rsidRPr="008E7358">
        <w:rPr>
          <w:rFonts w:ascii="Times New Roman" w:hAnsi="Times New Roman" w:cs="Times New Roman"/>
          <w:color w:val="000000" w:themeColor="text1"/>
          <w:shd w:val="clear" w:color="auto" w:fill="FFFFFF"/>
        </w:rPr>
        <w:t>Palgrave Macmillan Memory Studies. Palgrave Macmillan, London. https://doi.org/10.1057/9780230307070_1</w:t>
      </w:r>
    </w:p>
    <w:p w14:paraId="00D69549" w14:textId="77777777" w:rsidR="00EE5629" w:rsidRPr="00C24F18" w:rsidRDefault="00EE5629" w:rsidP="0006153B">
      <w:pPr>
        <w:pStyle w:val="Bibliographie"/>
        <w:spacing w:line="360" w:lineRule="auto"/>
        <w:ind w:left="0" w:firstLine="0"/>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Öner, S., Watson, L. A., Adıgüzel, Z., Ergen, İ., Bilgin, E., Curci, A., Cole, S., De La Mata, M. </w:t>
      </w:r>
    </w:p>
    <w:p w14:paraId="4329D388" w14:textId="77777777" w:rsidR="00EE5629" w:rsidRPr="00C24F18" w:rsidRDefault="00EE5629" w:rsidP="0006153B">
      <w:pPr>
        <w:pStyle w:val="Bibliographie"/>
        <w:spacing w:after="240" w:line="360" w:lineRule="auto"/>
        <w:ind w:left="708" w:firstLine="0"/>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L., Janssen, S. M. J., Lanciano, T., Markostamou, I., Nourkova, V., Santamaría, A., Taylor, A., Barzykowski, K., Bascón, M., Bermeitinger, C., Cubero-Pérez, R., Dessenberger, S., … Uner, O. (2023). Collective remembering and future forecasting during the COVID-19 pandemic : How the impact of COVID-19 affected the themes </w:t>
      </w:r>
      <w:r w:rsidRPr="00C24F18">
        <w:rPr>
          <w:rFonts w:ascii="Times New Roman" w:hAnsi="Times New Roman" w:cs="Times New Roman"/>
          <w:color w:val="000000" w:themeColor="text1"/>
          <w:lang w:val="en-US"/>
        </w:rPr>
        <w:lastRenderedPageBreak/>
        <w:t xml:space="preserve">and phenomenology of global and national memories across 15 countries. </w:t>
      </w:r>
      <w:r w:rsidRPr="00C24F18">
        <w:rPr>
          <w:rFonts w:ascii="Times New Roman" w:hAnsi="Times New Roman" w:cs="Times New Roman"/>
          <w:i/>
          <w:iCs/>
          <w:color w:val="000000" w:themeColor="text1"/>
          <w:lang w:val="en-US"/>
        </w:rPr>
        <w:t>Memory &amp; Cognition</w:t>
      </w:r>
      <w:r w:rsidRPr="00C24F18">
        <w:rPr>
          <w:rFonts w:ascii="Times New Roman" w:hAnsi="Times New Roman" w:cs="Times New Roman"/>
          <w:color w:val="000000" w:themeColor="text1"/>
          <w:lang w:val="en-US"/>
        </w:rPr>
        <w:t xml:space="preserve">, </w:t>
      </w:r>
      <w:r w:rsidRPr="00C24F18">
        <w:rPr>
          <w:rFonts w:ascii="Times New Roman" w:hAnsi="Times New Roman" w:cs="Times New Roman"/>
          <w:i/>
          <w:iCs/>
          <w:color w:val="000000" w:themeColor="text1"/>
          <w:lang w:val="en-US"/>
        </w:rPr>
        <w:t>51</w:t>
      </w:r>
      <w:r w:rsidRPr="00C24F18">
        <w:rPr>
          <w:rFonts w:ascii="Times New Roman" w:hAnsi="Times New Roman" w:cs="Times New Roman"/>
          <w:color w:val="000000" w:themeColor="text1"/>
          <w:lang w:val="en-US"/>
        </w:rPr>
        <w:t>(3), 729‑751. https://doi.org/10.3758/s13421-022-01329-8</w:t>
      </w:r>
    </w:p>
    <w:p w14:paraId="36A4E339" w14:textId="4125164F" w:rsidR="00EE5629" w:rsidRPr="00C24F18" w:rsidRDefault="00EE5629" w:rsidP="0006153B">
      <w:pPr>
        <w:pStyle w:val="Bibliographie"/>
        <w:spacing w:after="240"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Oppenheimer, D. M., &amp; Trail, T. E. (2010). Why Leaning to the Left Makes You Lean to the Left : Effect of Spatial Orientation on Political Attitudes. </w:t>
      </w:r>
      <w:r w:rsidRPr="00C24F18">
        <w:rPr>
          <w:rFonts w:ascii="Times New Roman" w:hAnsi="Times New Roman" w:cs="Times New Roman"/>
          <w:i/>
          <w:iCs/>
          <w:color w:val="000000" w:themeColor="text1"/>
          <w:lang w:val="en-US"/>
        </w:rPr>
        <w:t>Social Cognition</w:t>
      </w:r>
      <w:r w:rsidRPr="00C24F18">
        <w:rPr>
          <w:rFonts w:ascii="Times New Roman" w:hAnsi="Times New Roman" w:cs="Times New Roman"/>
          <w:color w:val="000000" w:themeColor="text1"/>
          <w:lang w:val="en-US"/>
        </w:rPr>
        <w:t xml:space="preserve">, </w:t>
      </w:r>
      <w:r w:rsidRPr="00C24F18">
        <w:rPr>
          <w:rFonts w:ascii="Times New Roman" w:hAnsi="Times New Roman" w:cs="Times New Roman"/>
          <w:i/>
          <w:iCs/>
          <w:color w:val="000000" w:themeColor="text1"/>
          <w:lang w:val="en-US"/>
        </w:rPr>
        <w:t>28</w:t>
      </w:r>
      <w:r w:rsidRPr="00C24F18">
        <w:rPr>
          <w:rFonts w:ascii="Times New Roman" w:hAnsi="Times New Roman" w:cs="Times New Roman"/>
          <w:color w:val="000000" w:themeColor="text1"/>
          <w:lang w:val="en-US"/>
        </w:rPr>
        <w:t>, 651‑661.</w:t>
      </w:r>
      <w:r w:rsidR="00223929" w:rsidRPr="00C24F18">
        <w:rPr>
          <w:rFonts w:ascii="Times New Roman" w:hAnsi="Times New Roman" w:cs="Times New Roman"/>
          <w:color w:val="000000" w:themeColor="text1"/>
          <w:lang w:val="en-US"/>
        </w:rPr>
        <w:t xml:space="preserve"> </w:t>
      </w:r>
      <w:hyperlink r:id="rId15" w:history="1">
        <w:r w:rsidR="00223929" w:rsidRPr="00C24F18">
          <w:rPr>
            <w:rStyle w:val="Lienhypertexte"/>
            <w:rFonts w:ascii="Times New Roman" w:hAnsi="Times New Roman" w:cs="Times New Roman"/>
            <w:color w:val="000000" w:themeColor="text1"/>
            <w:u w:val="none"/>
            <w:lang w:val="en-US"/>
          </w:rPr>
          <w:t>https://doi.org/10.1521/soco.2010.28.5.651</w:t>
        </w:r>
      </w:hyperlink>
    </w:p>
    <w:p w14:paraId="1481ADB7" w14:textId="77777777" w:rsidR="00615437" w:rsidRPr="00C24F18" w:rsidRDefault="00615437" w:rsidP="0006153B">
      <w:pPr>
        <w:spacing w:after="0" w:line="360" w:lineRule="auto"/>
        <w:jc w:val="both"/>
        <w:rPr>
          <w:rFonts w:ascii="Times New Roman" w:hAnsi="Times New Roman" w:cs="Times New Roman"/>
          <w:color w:val="000000" w:themeColor="text1"/>
          <w:shd w:val="clear" w:color="auto" w:fill="FFFFFF"/>
          <w:lang w:val="en-US"/>
        </w:rPr>
      </w:pPr>
      <w:r w:rsidRPr="00C24F18">
        <w:rPr>
          <w:rFonts w:ascii="Times New Roman" w:hAnsi="Times New Roman" w:cs="Times New Roman"/>
          <w:color w:val="000000" w:themeColor="text1"/>
          <w:shd w:val="clear" w:color="auto" w:fill="FFFFFF"/>
          <w:lang w:val="en-US"/>
        </w:rPr>
        <w:t>Reimers, N., &amp; Gurevych, I. (2019). Sentence-bert: Sentence embeddings using siamese bert-</w:t>
      </w:r>
    </w:p>
    <w:p w14:paraId="614666EE" w14:textId="5DEA7710" w:rsidR="00615437" w:rsidRPr="00C24F18" w:rsidRDefault="00615437" w:rsidP="00615437">
      <w:pPr>
        <w:spacing w:after="0" w:line="360" w:lineRule="auto"/>
        <w:ind w:firstLine="708"/>
        <w:jc w:val="both"/>
        <w:rPr>
          <w:rFonts w:ascii="Times New Roman" w:hAnsi="Times New Roman" w:cs="Times New Roman"/>
          <w:color w:val="000000" w:themeColor="text1"/>
          <w:shd w:val="clear" w:color="auto" w:fill="FFFFFF"/>
          <w:lang w:val="en-US"/>
        </w:rPr>
      </w:pPr>
      <w:r w:rsidRPr="00C24F18">
        <w:rPr>
          <w:rFonts w:ascii="Times New Roman" w:hAnsi="Times New Roman" w:cs="Times New Roman"/>
          <w:color w:val="000000" w:themeColor="text1"/>
          <w:shd w:val="clear" w:color="auto" w:fill="FFFFFF"/>
          <w:lang w:val="en-US"/>
        </w:rPr>
        <w:t>networks. </w:t>
      </w:r>
      <w:r w:rsidRPr="00C24F18">
        <w:rPr>
          <w:rFonts w:ascii="Times New Roman" w:hAnsi="Times New Roman" w:cs="Times New Roman"/>
          <w:i/>
          <w:iCs/>
          <w:color w:val="000000" w:themeColor="text1"/>
          <w:shd w:val="clear" w:color="auto" w:fill="FFFFFF"/>
          <w:lang w:val="en-US"/>
        </w:rPr>
        <w:t>arXiv preprint arXiv:1908.10084</w:t>
      </w:r>
      <w:r w:rsidRPr="00C24F18">
        <w:rPr>
          <w:rFonts w:ascii="Times New Roman" w:hAnsi="Times New Roman" w:cs="Times New Roman"/>
          <w:color w:val="000000" w:themeColor="text1"/>
          <w:shd w:val="clear" w:color="auto" w:fill="FFFFFF"/>
          <w:lang w:val="en-US"/>
        </w:rPr>
        <w:t>.</w:t>
      </w:r>
    </w:p>
    <w:p w14:paraId="57AAD469" w14:textId="77777777" w:rsidR="00615437" w:rsidRPr="00C24F18" w:rsidRDefault="00615437" w:rsidP="00615437">
      <w:pPr>
        <w:spacing w:after="0" w:line="360" w:lineRule="auto"/>
        <w:ind w:firstLine="708"/>
        <w:jc w:val="both"/>
        <w:rPr>
          <w:rFonts w:ascii="Times New Roman" w:hAnsi="Times New Roman" w:cs="Times New Roman"/>
          <w:color w:val="000000" w:themeColor="text1"/>
          <w:shd w:val="clear" w:color="auto" w:fill="FFFFFF"/>
          <w:lang w:val="en-US"/>
        </w:rPr>
      </w:pPr>
    </w:p>
    <w:p w14:paraId="6EADC657" w14:textId="0FB5DECC" w:rsidR="00EE5629" w:rsidRPr="00C24F18" w:rsidRDefault="00EE5629" w:rsidP="0006153B">
      <w:pPr>
        <w:spacing w:after="0" w:line="360" w:lineRule="auto"/>
        <w:jc w:val="both"/>
        <w:rPr>
          <w:rFonts w:ascii="Times New Roman" w:hAnsi="Times New Roman" w:cs="Times New Roman"/>
          <w:color w:val="000000" w:themeColor="text1"/>
          <w:shd w:val="clear" w:color="auto" w:fill="FFFFFF"/>
          <w:lang w:val="en-US"/>
        </w:rPr>
      </w:pPr>
      <w:r w:rsidRPr="00C24F18">
        <w:rPr>
          <w:rFonts w:ascii="Times New Roman" w:hAnsi="Times New Roman" w:cs="Times New Roman"/>
          <w:color w:val="000000" w:themeColor="text1"/>
          <w:shd w:val="clear" w:color="auto" w:fill="FFFFFF"/>
          <w:lang w:val="en-US"/>
        </w:rPr>
        <w:t xml:space="preserve">Schacter, D. L., &amp; Addis, D. R. (2007). The cognitive neuroscience of constructive memory: </w:t>
      </w:r>
    </w:p>
    <w:p w14:paraId="1B9EE022" w14:textId="77777777" w:rsidR="00EE5629" w:rsidRPr="00C24F18" w:rsidRDefault="00EE5629" w:rsidP="0006153B">
      <w:pPr>
        <w:spacing w:after="0" w:line="360" w:lineRule="auto"/>
        <w:ind w:left="708"/>
        <w:jc w:val="both"/>
        <w:rPr>
          <w:rFonts w:ascii="Times New Roman" w:hAnsi="Times New Roman" w:cs="Times New Roman"/>
          <w:color w:val="000000" w:themeColor="text1"/>
          <w:shd w:val="clear" w:color="auto" w:fill="FFFFFF"/>
          <w:lang w:val="en-US"/>
        </w:rPr>
      </w:pPr>
      <w:r w:rsidRPr="00C24F18">
        <w:rPr>
          <w:rFonts w:ascii="Times New Roman" w:hAnsi="Times New Roman" w:cs="Times New Roman"/>
          <w:color w:val="000000" w:themeColor="text1"/>
          <w:shd w:val="clear" w:color="auto" w:fill="FFFFFF"/>
          <w:lang w:val="en-US"/>
        </w:rPr>
        <w:t>remembering the past and imagining the future.</w:t>
      </w:r>
      <w:r w:rsidRPr="00C24F18">
        <w:rPr>
          <w:rStyle w:val="apple-converted-space"/>
          <w:rFonts w:ascii="Times New Roman" w:hAnsi="Times New Roman" w:cs="Times New Roman"/>
          <w:color w:val="000000" w:themeColor="text1"/>
          <w:shd w:val="clear" w:color="auto" w:fill="FFFFFF"/>
          <w:lang w:val="en-US"/>
        </w:rPr>
        <w:t> </w:t>
      </w:r>
      <w:r w:rsidRPr="00C24F18">
        <w:rPr>
          <w:rFonts w:ascii="Times New Roman" w:hAnsi="Times New Roman" w:cs="Times New Roman"/>
          <w:i/>
          <w:iCs/>
          <w:color w:val="000000" w:themeColor="text1"/>
          <w:lang w:val="en-US"/>
        </w:rPr>
        <w:t>Philosophical Transactions of the Royal Society B: Biological Sciences</w:t>
      </w:r>
      <w:r w:rsidRPr="00C24F18">
        <w:rPr>
          <w:rFonts w:ascii="Times New Roman" w:hAnsi="Times New Roman" w:cs="Times New Roman"/>
          <w:color w:val="000000" w:themeColor="text1"/>
          <w:shd w:val="clear" w:color="auto" w:fill="FFFFFF"/>
          <w:lang w:val="en-US"/>
        </w:rPr>
        <w:t>,</w:t>
      </w:r>
      <w:r w:rsidRPr="00C24F18">
        <w:rPr>
          <w:rStyle w:val="apple-converted-space"/>
          <w:rFonts w:ascii="Times New Roman" w:hAnsi="Times New Roman" w:cs="Times New Roman"/>
          <w:color w:val="000000" w:themeColor="text1"/>
          <w:shd w:val="clear" w:color="auto" w:fill="FFFFFF"/>
          <w:lang w:val="en-US"/>
        </w:rPr>
        <w:t> </w:t>
      </w:r>
      <w:r w:rsidRPr="00C24F18">
        <w:rPr>
          <w:rFonts w:ascii="Times New Roman" w:hAnsi="Times New Roman" w:cs="Times New Roman"/>
          <w:i/>
          <w:iCs/>
          <w:color w:val="000000" w:themeColor="text1"/>
          <w:lang w:val="en-US"/>
        </w:rPr>
        <w:t>362</w:t>
      </w:r>
      <w:r w:rsidRPr="00C24F18">
        <w:rPr>
          <w:rFonts w:ascii="Times New Roman" w:hAnsi="Times New Roman" w:cs="Times New Roman"/>
          <w:color w:val="000000" w:themeColor="text1"/>
          <w:shd w:val="clear" w:color="auto" w:fill="FFFFFF"/>
          <w:lang w:val="en-US"/>
        </w:rPr>
        <w:t xml:space="preserve">(1481), 773-786. </w:t>
      </w:r>
      <w:hyperlink r:id="rId16" w:history="1">
        <w:r w:rsidRPr="00C24F18">
          <w:rPr>
            <w:rStyle w:val="Lienhypertexte"/>
            <w:rFonts w:ascii="Times New Roman" w:hAnsi="Times New Roman" w:cs="Times New Roman"/>
            <w:color w:val="000000" w:themeColor="text1"/>
            <w:u w:val="none"/>
            <w:shd w:val="clear" w:color="auto" w:fill="FFFFFF"/>
            <w:lang w:val="en-US"/>
          </w:rPr>
          <w:t>https://doi.org/10.1098/rstb.2007.2087</w:t>
        </w:r>
      </w:hyperlink>
      <w:r w:rsidRPr="00C24F18">
        <w:rPr>
          <w:rFonts w:ascii="Times New Roman" w:hAnsi="Times New Roman" w:cs="Times New Roman"/>
          <w:color w:val="000000" w:themeColor="text1"/>
          <w:shd w:val="clear" w:color="auto" w:fill="FFFFFF"/>
          <w:lang w:val="en-US"/>
        </w:rPr>
        <w:t xml:space="preserve"> </w:t>
      </w:r>
    </w:p>
    <w:p w14:paraId="255CDBAB" w14:textId="77777777" w:rsidR="009C5FA4" w:rsidRPr="00C24F18" w:rsidRDefault="009C5FA4" w:rsidP="0006153B">
      <w:pPr>
        <w:spacing w:after="0" w:line="360" w:lineRule="auto"/>
        <w:ind w:left="708"/>
        <w:jc w:val="both"/>
        <w:rPr>
          <w:rFonts w:ascii="Times New Roman" w:hAnsi="Times New Roman" w:cs="Times New Roman"/>
          <w:color w:val="000000" w:themeColor="text1"/>
          <w:shd w:val="clear" w:color="auto" w:fill="FFFFFF"/>
          <w:lang w:val="en-US"/>
        </w:rPr>
      </w:pPr>
    </w:p>
    <w:p w14:paraId="2A60AD32" w14:textId="77777777" w:rsidR="009C5FA4" w:rsidRPr="00C24F18" w:rsidRDefault="009C5FA4" w:rsidP="0006153B">
      <w:pPr>
        <w:spacing w:after="0" w:line="360" w:lineRule="auto"/>
        <w:jc w:val="both"/>
        <w:rPr>
          <w:rFonts w:ascii="Times New Roman" w:hAnsi="Times New Roman" w:cs="Times New Roman"/>
          <w:color w:val="000000" w:themeColor="text1"/>
          <w:shd w:val="clear" w:color="auto" w:fill="FFFFFF"/>
          <w:lang w:val="en-US"/>
        </w:rPr>
      </w:pPr>
      <w:r w:rsidRPr="00C24F18">
        <w:rPr>
          <w:rFonts w:ascii="Times New Roman" w:hAnsi="Times New Roman" w:cs="Times New Roman"/>
          <w:color w:val="000000" w:themeColor="text1"/>
          <w:shd w:val="clear" w:color="auto" w:fill="FFFFFF"/>
          <w:lang w:val="en-US"/>
        </w:rPr>
        <w:t xml:space="preserve">Stone, C. B., Luminet, O., Jay, A. C., Klein, O., Licata, L., &amp; Hirst, W. (2022). Do public </w:t>
      </w:r>
    </w:p>
    <w:p w14:paraId="2985D943" w14:textId="48E4332B" w:rsidR="009C5FA4" w:rsidRPr="00C24F18" w:rsidRDefault="009C5FA4" w:rsidP="0006153B">
      <w:pPr>
        <w:spacing w:after="0" w:line="360" w:lineRule="auto"/>
        <w:ind w:left="708"/>
        <w:jc w:val="both"/>
        <w:rPr>
          <w:rFonts w:ascii="Times New Roman" w:hAnsi="Times New Roman" w:cs="Times New Roman"/>
          <w:color w:val="000000" w:themeColor="text1"/>
          <w:shd w:val="clear" w:color="auto" w:fill="FFFFFF"/>
          <w:lang w:val="en-US"/>
        </w:rPr>
      </w:pPr>
      <w:r w:rsidRPr="00C24F18">
        <w:rPr>
          <w:rFonts w:ascii="Times New Roman" w:hAnsi="Times New Roman" w:cs="Times New Roman"/>
          <w:color w:val="000000" w:themeColor="text1"/>
          <w:shd w:val="clear" w:color="auto" w:fill="FFFFFF"/>
          <w:lang w:val="en-US"/>
        </w:rPr>
        <w:t>speeches induce “collective” forgetting? The Belgian King’s 2012 summer speech as a case study. Memory Studies, 15(4), 713-730. https://doi.org/10.1177/1750698019900949</w:t>
      </w:r>
    </w:p>
    <w:p w14:paraId="121293A7" w14:textId="77777777" w:rsidR="009C5FA4" w:rsidRPr="00C24F18" w:rsidRDefault="009C5FA4" w:rsidP="0006153B">
      <w:pPr>
        <w:spacing w:after="0" w:line="360" w:lineRule="auto"/>
        <w:ind w:left="708"/>
        <w:jc w:val="both"/>
        <w:rPr>
          <w:rFonts w:ascii="Times New Roman" w:hAnsi="Times New Roman" w:cs="Times New Roman"/>
          <w:color w:val="000000" w:themeColor="text1"/>
          <w:shd w:val="clear" w:color="auto" w:fill="FFFFFF"/>
          <w:lang w:val="en-US"/>
        </w:rPr>
      </w:pPr>
    </w:p>
    <w:p w14:paraId="39093AD0" w14:textId="6400C05B" w:rsidR="00EE5629" w:rsidRPr="00C24F18" w:rsidRDefault="00EE5629" w:rsidP="0006153B">
      <w:pPr>
        <w:spacing w:after="0" w:line="360" w:lineRule="auto"/>
        <w:jc w:val="both"/>
        <w:rPr>
          <w:rFonts w:ascii="Times New Roman" w:hAnsi="Times New Roman" w:cs="Times New Roman"/>
          <w:color w:val="000000" w:themeColor="text1"/>
          <w:shd w:val="clear" w:color="auto" w:fill="FFFFFF"/>
          <w:lang w:val="en-US"/>
        </w:rPr>
      </w:pPr>
      <w:r w:rsidRPr="00C24F18">
        <w:rPr>
          <w:rFonts w:ascii="Times New Roman" w:hAnsi="Times New Roman" w:cs="Times New Roman"/>
          <w:color w:val="000000" w:themeColor="text1"/>
          <w:shd w:val="clear" w:color="auto" w:fill="FFFFFF"/>
          <w:lang w:val="en-US"/>
        </w:rPr>
        <w:t xml:space="preserve">Stroud, N. J. (2008). Media use and political predispositions: Revisiting the concept of selective </w:t>
      </w:r>
    </w:p>
    <w:p w14:paraId="32221BD3" w14:textId="77777777" w:rsidR="00EE5629" w:rsidRPr="00C24F18" w:rsidRDefault="00EE5629" w:rsidP="0006153B">
      <w:pPr>
        <w:spacing w:after="240" w:line="360" w:lineRule="auto"/>
        <w:ind w:left="708"/>
        <w:jc w:val="both"/>
        <w:rPr>
          <w:rFonts w:ascii="Times New Roman" w:hAnsi="Times New Roman" w:cs="Times New Roman"/>
          <w:color w:val="000000" w:themeColor="text1"/>
          <w:shd w:val="clear" w:color="auto" w:fill="FFFFFF"/>
          <w:lang w:val="en-US"/>
        </w:rPr>
      </w:pPr>
      <w:r w:rsidRPr="00C24F18">
        <w:rPr>
          <w:rFonts w:ascii="Times New Roman" w:hAnsi="Times New Roman" w:cs="Times New Roman"/>
          <w:color w:val="000000" w:themeColor="text1"/>
          <w:shd w:val="clear" w:color="auto" w:fill="FFFFFF"/>
          <w:lang w:val="en-US"/>
        </w:rPr>
        <w:t>exposure.</w:t>
      </w:r>
      <w:r w:rsidRPr="00C24F18">
        <w:rPr>
          <w:rStyle w:val="apple-converted-space"/>
          <w:rFonts w:ascii="Times New Roman" w:hAnsi="Times New Roman" w:cs="Times New Roman"/>
          <w:color w:val="000000" w:themeColor="text1"/>
          <w:shd w:val="clear" w:color="auto" w:fill="FFFFFF"/>
          <w:lang w:val="en-US"/>
        </w:rPr>
        <w:t> </w:t>
      </w:r>
      <w:r w:rsidRPr="00C24F18">
        <w:rPr>
          <w:rStyle w:val="Accentuation"/>
          <w:rFonts w:ascii="Times New Roman" w:hAnsi="Times New Roman" w:cs="Times New Roman"/>
          <w:color w:val="000000" w:themeColor="text1"/>
          <w:lang w:val="en-US"/>
        </w:rPr>
        <w:t>Political Behavior, 30</w:t>
      </w:r>
      <w:r w:rsidRPr="00C24F18">
        <w:rPr>
          <w:rFonts w:ascii="Times New Roman" w:hAnsi="Times New Roman" w:cs="Times New Roman"/>
          <w:color w:val="000000" w:themeColor="text1"/>
          <w:shd w:val="clear" w:color="auto" w:fill="FFFFFF"/>
          <w:lang w:val="en-US"/>
        </w:rPr>
        <w:t>(3), 341–366.</w:t>
      </w:r>
      <w:r w:rsidRPr="00C24F18">
        <w:rPr>
          <w:rStyle w:val="apple-converted-space"/>
          <w:rFonts w:ascii="Times New Roman" w:hAnsi="Times New Roman" w:cs="Times New Roman"/>
          <w:color w:val="000000" w:themeColor="text1"/>
          <w:shd w:val="clear" w:color="auto" w:fill="FFFFFF"/>
          <w:lang w:val="en-US"/>
        </w:rPr>
        <w:t> </w:t>
      </w:r>
      <w:r>
        <w:fldChar w:fldCharType="begin"/>
      </w:r>
      <w:r w:rsidRPr="00D93B18">
        <w:rPr>
          <w:lang w:val="en-US"/>
        </w:rPr>
        <w:instrText>HYPERLINK "https://psycnet.apa.org/doi/10.1007/s11109-007-9050-9" \t "_blank"</w:instrText>
      </w:r>
      <w:r>
        <w:fldChar w:fldCharType="separate"/>
      </w:r>
      <w:r w:rsidRPr="00C24F18">
        <w:rPr>
          <w:rStyle w:val="Lienhypertexte"/>
          <w:rFonts w:ascii="Times New Roman" w:hAnsi="Times New Roman" w:cs="Times New Roman"/>
          <w:color w:val="000000" w:themeColor="text1"/>
          <w:u w:val="none"/>
          <w:lang w:val="en-US"/>
        </w:rPr>
        <w:t>https://doi.org/10.1007/s11109-007-9050-9</w:t>
      </w:r>
      <w:r>
        <w:fldChar w:fldCharType="end"/>
      </w:r>
    </w:p>
    <w:p w14:paraId="51A2F1A2" w14:textId="3898CCAE" w:rsidR="00223929" w:rsidRPr="00C24F18" w:rsidRDefault="00223929" w:rsidP="0006153B">
      <w:pPr>
        <w:pStyle w:val="Bibliographie"/>
        <w:spacing w:after="240" w:line="360" w:lineRule="auto"/>
        <w:jc w:val="both"/>
        <w:rPr>
          <w:rStyle w:val="accessed-date"/>
          <w:rFonts w:ascii="Times New Roman" w:hAnsi="Times New Roman" w:cs="Times New Roman"/>
          <w:color w:val="000000" w:themeColor="text1"/>
          <w:bdr w:val="none" w:sz="0" w:space="0" w:color="auto" w:frame="1"/>
          <w:lang w:val="en-US"/>
        </w:rPr>
      </w:pPr>
      <w:r w:rsidRPr="00C24F18">
        <w:rPr>
          <w:rStyle w:val="contributors"/>
          <w:rFonts w:ascii="Times New Roman" w:hAnsi="Times New Roman" w:cs="Times New Roman"/>
          <w:color w:val="000000" w:themeColor="text1"/>
          <w:bdr w:val="none" w:sz="0" w:space="0" w:color="auto" w:frame="1"/>
          <w:lang w:val="en-US"/>
        </w:rPr>
        <w:t>Stroud, N</w:t>
      </w:r>
      <w:r w:rsidR="00E85CEC" w:rsidRPr="00C24F18">
        <w:rPr>
          <w:rStyle w:val="contributors"/>
          <w:rFonts w:ascii="Times New Roman" w:hAnsi="Times New Roman" w:cs="Times New Roman"/>
          <w:color w:val="000000" w:themeColor="text1"/>
          <w:bdr w:val="none" w:sz="0" w:space="0" w:color="auto" w:frame="1"/>
          <w:lang w:val="en-US"/>
        </w:rPr>
        <w:t>.</w:t>
      </w:r>
      <w:r w:rsidRPr="00C24F18">
        <w:rPr>
          <w:rStyle w:val="contributors"/>
          <w:rFonts w:ascii="Times New Roman" w:hAnsi="Times New Roman" w:cs="Times New Roman"/>
          <w:color w:val="000000" w:themeColor="text1"/>
          <w:bdr w:val="none" w:sz="0" w:space="0" w:color="auto" w:frame="1"/>
          <w:lang w:val="en-US"/>
        </w:rPr>
        <w:t xml:space="preserve"> J</w:t>
      </w:r>
      <w:r w:rsidR="00E85CEC" w:rsidRPr="00C24F18">
        <w:rPr>
          <w:rStyle w:val="contributors"/>
          <w:rFonts w:ascii="Times New Roman" w:hAnsi="Times New Roman" w:cs="Times New Roman"/>
          <w:color w:val="000000" w:themeColor="text1"/>
          <w:bdr w:val="none" w:sz="0" w:space="0" w:color="auto" w:frame="1"/>
          <w:lang w:val="en-US"/>
        </w:rPr>
        <w:t>. (2011)</w:t>
      </w:r>
      <w:r w:rsidRPr="00C24F18">
        <w:rPr>
          <w:rStyle w:val="contributors"/>
          <w:rFonts w:ascii="Times New Roman" w:hAnsi="Times New Roman" w:cs="Times New Roman"/>
          <w:color w:val="000000" w:themeColor="text1"/>
          <w:bdr w:val="none" w:sz="0" w:space="0" w:color="auto" w:frame="1"/>
          <w:lang w:val="en-US"/>
        </w:rPr>
        <w:t>,</w:t>
      </w:r>
      <w:r w:rsidRPr="00C24F18">
        <w:rPr>
          <w:rStyle w:val="apple-converted-space"/>
          <w:rFonts w:ascii="Times New Roman" w:hAnsi="Times New Roman" w:cs="Times New Roman"/>
          <w:color w:val="000000" w:themeColor="text1"/>
          <w:bdr w:val="none" w:sz="0" w:space="0" w:color="auto" w:frame="1"/>
          <w:lang w:val="en-US"/>
        </w:rPr>
        <w:t> </w:t>
      </w:r>
      <w:r w:rsidRPr="00C24F18">
        <w:rPr>
          <w:rStyle w:val="Accentuation"/>
          <w:rFonts w:ascii="Times New Roman" w:hAnsi="Times New Roman" w:cs="Times New Roman"/>
          <w:color w:val="000000" w:themeColor="text1"/>
          <w:bdr w:val="none" w:sz="0" w:space="0" w:color="auto" w:frame="1"/>
          <w:lang w:val="en-US"/>
        </w:rPr>
        <w:t>Niche News: The Politics of News Choice</w:t>
      </w:r>
      <w:r w:rsidR="00E85CEC" w:rsidRPr="00C24F18">
        <w:rPr>
          <w:rStyle w:val="apple-converted-space"/>
          <w:rFonts w:ascii="Times New Roman" w:hAnsi="Times New Roman" w:cs="Times New Roman"/>
          <w:color w:val="000000" w:themeColor="text1"/>
          <w:shd w:val="clear" w:color="auto" w:fill="FFFFFF"/>
          <w:lang w:val="en-US"/>
        </w:rPr>
        <w:t xml:space="preserve">. </w:t>
      </w:r>
      <w:r w:rsidRPr="00C24F18">
        <w:rPr>
          <w:rStyle w:val="containing-site"/>
          <w:rFonts w:ascii="Times New Roman" w:hAnsi="Times New Roman" w:cs="Times New Roman"/>
          <w:color w:val="000000" w:themeColor="text1"/>
          <w:bdr w:val="none" w:sz="0" w:space="0" w:color="auto" w:frame="1"/>
          <w:lang w:val="en-US"/>
        </w:rPr>
        <w:t>Oxford Academic</w:t>
      </w:r>
      <w:r w:rsidR="00E85CEC" w:rsidRPr="00C24F18">
        <w:rPr>
          <w:rFonts w:ascii="Times New Roman" w:hAnsi="Times New Roman" w:cs="Times New Roman"/>
          <w:color w:val="000000" w:themeColor="text1"/>
          <w:shd w:val="clear" w:color="auto" w:fill="FFFFFF"/>
          <w:lang w:val="en-US"/>
        </w:rPr>
        <w:t>.</w:t>
      </w:r>
      <w:r w:rsidRPr="00C24F18">
        <w:rPr>
          <w:rStyle w:val="apple-converted-space"/>
          <w:rFonts w:ascii="Times New Roman" w:hAnsi="Times New Roman" w:cs="Times New Roman"/>
          <w:color w:val="000000" w:themeColor="text1"/>
          <w:shd w:val="clear" w:color="auto" w:fill="FFFFFF"/>
          <w:lang w:val="en-US"/>
        </w:rPr>
        <w:t> </w:t>
      </w:r>
      <w:r>
        <w:fldChar w:fldCharType="begin"/>
      </w:r>
      <w:r w:rsidRPr="00D93B18">
        <w:rPr>
          <w:lang w:val="nl-BE"/>
        </w:rPr>
        <w:instrText>HYPERLINK "https://doi.org/10.1093/acprof:oso/9780199755509.001.0001"</w:instrText>
      </w:r>
      <w:r>
        <w:fldChar w:fldCharType="separate"/>
      </w:r>
      <w:r w:rsidRPr="00C24F18">
        <w:rPr>
          <w:rStyle w:val="Lienhypertexte"/>
          <w:rFonts w:ascii="Times New Roman" w:hAnsi="Times New Roman" w:cs="Times New Roman"/>
          <w:color w:val="000000" w:themeColor="text1"/>
          <w:u w:val="none"/>
          <w:bdr w:val="none" w:sz="0" w:space="0" w:color="auto" w:frame="1"/>
          <w:lang w:val="en-US"/>
        </w:rPr>
        <w:t>https://doi.org/10.1093/acprof:oso/9780199755509.001.0001</w:t>
      </w:r>
      <w:r>
        <w:fldChar w:fldCharType="end"/>
      </w:r>
    </w:p>
    <w:p w14:paraId="40F35F4B" w14:textId="11785D60" w:rsidR="00EE5629" w:rsidRPr="00C24F18" w:rsidRDefault="00EE5629" w:rsidP="0006153B">
      <w:pPr>
        <w:pStyle w:val="Bibliographie"/>
        <w:spacing w:after="240"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Szpunar, P. M., &amp; Szpunar, K. K. (2016). Collective future thought : Concept, function, and implications for collective memory studies. </w:t>
      </w:r>
      <w:r w:rsidRPr="00C24F18">
        <w:rPr>
          <w:rFonts w:ascii="Times New Roman" w:hAnsi="Times New Roman" w:cs="Times New Roman"/>
          <w:i/>
          <w:iCs/>
          <w:color w:val="000000" w:themeColor="text1"/>
          <w:lang w:val="en-US"/>
        </w:rPr>
        <w:t>Memory Studies</w:t>
      </w:r>
      <w:r w:rsidRPr="00C24F18">
        <w:rPr>
          <w:rFonts w:ascii="Times New Roman" w:hAnsi="Times New Roman" w:cs="Times New Roman"/>
          <w:color w:val="000000" w:themeColor="text1"/>
          <w:lang w:val="en-US"/>
        </w:rPr>
        <w:t xml:space="preserve">, </w:t>
      </w:r>
      <w:r w:rsidRPr="00C24F18">
        <w:rPr>
          <w:rFonts w:ascii="Times New Roman" w:hAnsi="Times New Roman" w:cs="Times New Roman"/>
          <w:i/>
          <w:iCs/>
          <w:color w:val="000000" w:themeColor="text1"/>
          <w:lang w:val="en-US"/>
        </w:rPr>
        <w:t>9</w:t>
      </w:r>
      <w:r w:rsidRPr="00C24F18">
        <w:rPr>
          <w:rFonts w:ascii="Times New Roman" w:hAnsi="Times New Roman" w:cs="Times New Roman"/>
          <w:color w:val="000000" w:themeColor="text1"/>
          <w:lang w:val="en-US"/>
        </w:rPr>
        <w:t>(4), 376‑389. https://doi.org/10.1177/1750698015615660</w:t>
      </w:r>
    </w:p>
    <w:p w14:paraId="539BA493" w14:textId="77777777" w:rsidR="00EE5629" w:rsidRPr="00C24F18" w:rsidRDefault="00EE5629" w:rsidP="0006153B">
      <w:pPr>
        <w:pStyle w:val="NormalWeb"/>
        <w:spacing w:before="0" w:beforeAutospacing="0" w:after="240" w:afterAutospacing="0" w:line="360" w:lineRule="auto"/>
        <w:jc w:val="both"/>
        <w:rPr>
          <w:color w:val="000000" w:themeColor="text1"/>
          <w:lang w:val="en-US"/>
        </w:rPr>
      </w:pPr>
      <w:r w:rsidRPr="00C24F18">
        <w:rPr>
          <w:color w:val="000000" w:themeColor="text1"/>
          <w:lang w:val="en-US"/>
        </w:rPr>
        <w:t xml:space="preserve">The jamovi project. (2021). </w:t>
      </w:r>
      <w:r w:rsidRPr="00C24F18">
        <w:rPr>
          <w:i/>
          <w:iCs/>
          <w:color w:val="000000" w:themeColor="text1"/>
          <w:lang w:val="en-US"/>
        </w:rPr>
        <w:t>jamovi</w:t>
      </w:r>
      <w:r w:rsidRPr="00C24F18">
        <w:rPr>
          <w:color w:val="000000" w:themeColor="text1"/>
          <w:lang w:val="en-US"/>
        </w:rPr>
        <w:t xml:space="preserve">. Retrieved from https://www.jamovi.org </w:t>
      </w:r>
    </w:p>
    <w:p w14:paraId="15057D90" w14:textId="77777777" w:rsidR="00EE5629" w:rsidRPr="00C24F18" w:rsidRDefault="00EE5629" w:rsidP="0006153B">
      <w:pPr>
        <w:pStyle w:val="Bibliographie"/>
        <w:spacing w:after="240"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Topcu, M. N., &amp; Hirst, W. (2020). Remembering a nation’s past to imagine its future : The role of event specificity, phenomenology, valence, and perceived agency. </w:t>
      </w:r>
      <w:r w:rsidRPr="00C24F18">
        <w:rPr>
          <w:rFonts w:ascii="Times New Roman" w:hAnsi="Times New Roman" w:cs="Times New Roman"/>
          <w:i/>
          <w:iCs/>
          <w:color w:val="000000" w:themeColor="text1"/>
          <w:lang w:val="en-US"/>
        </w:rPr>
        <w:t xml:space="preserve">Journal of </w:t>
      </w:r>
      <w:r w:rsidRPr="00C24F18">
        <w:rPr>
          <w:rFonts w:ascii="Times New Roman" w:hAnsi="Times New Roman" w:cs="Times New Roman"/>
          <w:i/>
          <w:iCs/>
          <w:color w:val="000000" w:themeColor="text1"/>
          <w:lang w:val="en-US"/>
        </w:rPr>
        <w:lastRenderedPageBreak/>
        <w:t>Experimental Psychology: Learning, Memory, and Cognition</w:t>
      </w:r>
      <w:r w:rsidRPr="00C24F18">
        <w:rPr>
          <w:rFonts w:ascii="Times New Roman" w:hAnsi="Times New Roman" w:cs="Times New Roman"/>
          <w:color w:val="000000" w:themeColor="text1"/>
          <w:lang w:val="en-US"/>
        </w:rPr>
        <w:t xml:space="preserve">, </w:t>
      </w:r>
      <w:r w:rsidRPr="00C24F18">
        <w:rPr>
          <w:rFonts w:ascii="Times New Roman" w:hAnsi="Times New Roman" w:cs="Times New Roman"/>
          <w:i/>
          <w:iCs/>
          <w:color w:val="000000" w:themeColor="text1"/>
          <w:lang w:val="en-US"/>
        </w:rPr>
        <w:t>46</w:t>
      </w:r>
      <w:r w:rsidRPr="00C24F18">
        <w:rPr>
          <w:rFonts w:ascii="Times New Roman" w:hAnsi="Times New Roman" w:cs="Times New Roman"/>
          <w:color w:val="000000" w:themeColor="text1"/>
          <w:lang w:val="en-US"/>
        </w:rPr>
        <w:t>(3), 563‑579. https://doi.org/10.1037/xlm0000746</w:t>
      </w:r>
    </w:p>
    <w:p w14:paraId="0EAEAED8" w14:textId="77777777" w:rsidR="00EE5629" w:rsidRPr="00C24F18" w:rsidRDefault="00EE5629" w:rsidP="0006153B">
      <w:pPr>
        <w:spacing w:after="0" w:line="360" w:lineRule="auto"/>
        <w:jc w:val="both"/>
        <w:rPr>
          <w:rFonts w:ascii="Times New Roman" w:hAnsi="Times New Roman" w:cs="Times New Roman"/>
          <w:color w:val="000000" w:themeColor="text1"/>
          <w:shd w:val="clear" w:color="auto" w:fill="FFFFFF"/>
          <w:lang w:val="en-US"/>
        </w:rPr>
      </w:pPr>
      <w:r w:rsidRPr="00C24F18">
        <w:rPr>
          <w:rFonts w:ascii="Times New Roman" w:hAnsi="Times New Roman" w:cs="Times New Roman"/>
          <w:color w:val="000000" w:themeColor="text1"/>
          <w:shd w:val="clear" w:color="auto" w:fill="FFFFFF"/>
          <w:lang w:val="en-US"/>
        </w:rPr>
        <w:t xml:space="preserve">Turner, J. C., Brown, R. J., &amp; Tajfel, H. (1979). Social comparison and group interest in ingroup </w:t>
      </w:r>
    </w:p>
    <w:p w14:paraId="5E764A6A" w14:textId="77777777" w:rsidR="00EE5629" w:rsidRPr="00C24F18" w:rsidRDefault="00EE5629" w:rsidP="0006153B">
      <w:pPr>
        <w:spacing w:after="240" w:line="360" w:lineRule="auto"/>
        <w:ind w:firstLine="708"/>
        <w:jc w:val="both"/>
        <w:rPr>
          <w:rFonts w:ascii="Times New Roman" w:hAnsi="Times New Roman" w:cs="Times New Roman"/>
          <w:color w:val="000000" w:themeColor="text1"/>
          <w:shd w:val="clear" w:color="auto" w:fill="FFFFFF"/>
          <w:lang w:val="en-US"/>
        </w:rPr>
      </w:pPr>
      <w:r w:rsidRPr="00C24F18">
        <w:rPr>
          <w:rFonts w:ascii="Times New Roman" w:hAnsi="Times New Roman" w:cs="Times New Roman"/>
          <w:color w:val="000000" w:themeColor="text1"/>
          <w:shd w:val="clear" w:color="auto" w:fill="FFFFFF"/>
          <w:lang w:val="en-US"/>
        </w:rPr>
        <w:t>favouritism.</w:t>
      </w:r>
      <w:r w:rsidRPr="00C24F18">
        <w:rPr>
          <w:rStyle w:val="apple-converted-space"/>
          <w:rFonts w:ascii="Times New Roman" w:hAnsi="Times New Roman" w:cs="Times New Roman"/>
          <w:color w:val="000000" w:themeColor="text1"/>
          <w:shd w:val="clear" w:color="auto" w:fill="FFFFFF"/>
          <w:lang w:val="en-US"/>
        </w:rPr>
        <w:t> </w:t>
      </w:r>
      <w:r w:rsidRPr="00C24F18">
        <w:rPr>
          <w:rFonts w:ascii="Times New Roman" w:hAnsi="Times New Roman" w:cs="Times New Roman"/>
          <w:i/>
          <w:iCs/>
          <w:color w:val="000000" w:themeColor="text1"/>
          <w:lang w:val="en-US"/>
        </w:rPr>
        <w:t>European journal of social psychology</w:t>
      </w:r>
      <w:r w:rsidRPr="00C24F18">
        <w:rPr>
          <w:rFonts w:ascii="Times New Roman" w:hAnsi="Times New Roman" w:cs="Times New Roman"/>
          <w:color w:val="000000" w:themeColor="text1"/>
          <w:shd w:val="clear" w:color="auto" w:fill="FFFFFF"/>
          <w:lang w:val="en-US"/>
        </w:rPr>
        <w:t>,</w:t>
      </w:r>
      <w:r w:rsidRPr="00C24F18">
        <w:rPr>
          <w:rStyle w:val="apple-converted-space"/>
          <w:rFonts w:ascii="Times New Roman" w:hAnsi="Times New Roman" w:cs="Times New Roman"/>
          <w:color w:val="000000" w:themeColor="text1"/>
          <w:shd w:val="clear" w:color="auto" w:fill="FFFFFF"/>
          <w:lang w:val="en-US"/>
        </w:rPr>
        <w:t> </w:t>
      </w:r>
      <w:r w:rsidRPr="00C24F18">
        <w:rPr>
          <w:rFonts w:ascii="Times New Roman" w:hAnsi="Times New Roman" w:cs="Times New Roman"/>
          <w:i/>
          <w:iCs/>
          <w:color w:val="000000" w:themeColor="text1"/>
          <w:lang w:val="en-US"/>
        </w:rPr>
        <w:t>9</w:t>
      </w:r>
      <w:r w:rsidRPr="00C24F18">
        <w:rPr>
          <w:rFonts w:ascii="Times New Roman" w:hAnsi="Times New Roman" w:cs="Times New Roman"/>
          <w:color w:val="000000" w:themeColor="text1"/>
          <w:shd w:val="clear" w:color="auto" w:fill="FFFFFF"/>
          <w:lang w:val="en-US"/>
        </w:rPr>
        <w:t>(2), 187-204.</w:t>
      </w:r>
    </w:p>
    <w:p w14:paraId="7B11BC51" w14:textId="77777777" w:rsidR="00EE5629" w:rsidRPr="00C24F18" w:rsidRDefault="00EE5629" w:rsidP="0006153B">
      <w:pPr>
        <w:pStyle w:val="NormalWeb"/>
        <w:spacing w:before="0" w:beforeAutospacing="0" w:after="0" w:afterAutospacing="0" w:line="360" w:lineRule="auto"/>
        <w:jc w:val="both"/>
        <w:rPr>
          <w:color w:val="000000" w:themeColor="text1"/>
          <w:lang w:val="en-US"/>
        </w:rPr>
      </w:pPr>
      <w:r w:rsidRPr="00C24F18">
        <w:rPr>
          <w:color w:val="000000" w:themeColor="text1"/>
          <w:lang w:val="en-US"/>
        </w:rPr>
        <w:t xml:space="preserve">Van der Linden, S., Panagopoulos, C., Azevedo, F., &amp; Jost, J. T. (2021). The paranoid style in </w:t>
      </w:r>
    </w:p>
    <w:p w14:paraId="72725A45" w14:textId="21EDE309" w:rsidR="00EE5629" w:rsidRPr="00C24F18" w:rsidRDefault="00EE5629" w:rsidP="0006153B">
      <w:pPr>
        <w:pStyle w:val="NormalWeb"/>
        <w:spacing w:before="0" w:beforeAutospacing="0" w:after="240" w:afterAutospacing="0" w:line="360" w:lineRule="auto"/>
        <w:ind w:left="708"/>
        <w:jc w:val="both"/>
        <w:rPr>
          <w:color w:val="000000" w:themeColor="text1"/>
          <w:lang w:val="en-US"/>
        </w:rPr>
      </w:pPr>
      <w:r w:rsidRPr="00C24F18">
        <w:rPr>
          <w:color w:val="000000" w:themeColor="text1"/>
          <w:lang w:val="en-US"/>
        </w:rPr>
        <w:t xml:space="preserve">American politics revisited: An ideological asymmetry in conspiratorial thinking. </w:t>
      </w:r>
      <w:r w:rsidRPr="00C24F18">
        <w:rPr>
          <w:i/>
          <w:iCs/>
          <w:color w:val="000000" w:themeColor="text1"/>
          <w:lang w:val="en-US"/>
        </w:rPr>
        <w:t>Political Psychology</w:t>
      </w:r>
      <w:r w:rsidRPr="00C24F18">
        <w:rPr>
          <w:color w:val="000000" w:themeColor="text1"/>
          <w:lang w:val="en-US"/>
        </w:rPr>
        <w:t xml:space="preserve">, </w:t>
      </w:r>
      <w:r w:rsidRPr="00C24F18">
        <w:rPr>
          <w:i/>
          <w:iCs/>
          <w:color w:val="000000" w:themeColor="text1"/>
          <w:lang w:val="en-US"/>
        </w:rPr>
        <w:t>42</w:t>
      </w:r>
      <w:r w:rsidRPr="00C24F18">
        <w:rPr>
          <w:color w:val="000000" w:themeColor="text1"/>
          <w:lang w:val="en-US"/>
        </w:rPr>
        <w:t>(1), 23–51</w:t>
      </w:r>
      <w:r w:rsidR="00223929" w:rsidRPr="00C24F18">
        <w:rPr>
          <w:color w:val="000000" w:themeColor="text1"/>
          <w:lang w:val="en-US"/>
        </w:rPr>
        <w:t xml:space="preserve">. </w:t>
      </w:r>
      <w:hyperlink r:id="rId17" w:history="1">
        <w:r w:rsidR="00223929" w:rsidRPr="00C24F18">
          <w:rPr>
            <w:rStyle w:val="Lienhypertexte"/>
            <w:rFonts w:eastAsiaTheme="majorEastAsia"/>
            <w:color w:val="000000" w:themeColor="text1"/>
            <w:u w:val="none"/>
            <w:lang w:val="en-US"/>
          </w:rPr>
          <w:t>https://doi.org/10.1111/pops.12681</w:t>
        </w:r>
      </w:hyperlink>
      <w:r w:rsidRPr="00C24F18">
        <w:rPr>
          <w:color w:val="000000" w:themeColor="text1"/>
          <w:lang w:val="en-US"/>
        </w:rPr>
        <w:t xml:space="preserve"> </w:t>
      </w:r>
    </w:p>
    <w:p w14:paraId="27FE0A05" w14:textId="59255E39" w:rsidR="00EE5629" w:rsidRPr="00C24F18" w:rsidRDefault="00EE5629" w:rsidP="0006153B">
      <w:pPr>
        <w:pStyle w:val="Bibliographie"/>
        <w:spacing w:after="240" w:line="360" w:lineRule="auto"/>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lang w:val="en-US"/>
        </w:rPr>
        <w:t xml:space="preserve">Vraga, E. K. (2015). How Party Affiliation Conditions the Experience of Dissonance and Explains Polarization and Selective Exposure*. </w:t>
      </w:r>
      <w:r w:rsidRPr="00C24F18">
        <w:rPr>
          <w:rFonts w:ascii="Times New Roman" w:hAnsi="Times New Roman" w:cs="Times New Roman"/>
          <w:i/>
          <w:iCs/>
          <w:color w:val="000000" w:themeColor="text1"/>
          <w:lang w:val="en-US"/>
        </w:rPr>
        <w:t>Social Science Quarterly</w:t>
      </w:r>
      <w:r w:rsidRPr="00C24F18">
        <w:rPr>
          <w:rFonts w:ascii="Times New Roman" w:hAnsi="Times New Roman" w:cs="Times New Roman"/>
          <w:color w:val="000000" w:themeColor="text1"/>
          <w:lang w:val="en-US"/>
        </w:rPr>
        <w:t xml:space="preserve">, </w:t>
      </w:r>
      <w:r w:rsidRPr="00C24F18">
        <w:rPr>
          <w:rFonts w:ascii="Times New Roman" w:hAnsi="Times New Roman" w:cs="Times New Roman"/>
          <w:i/>
          <w:iCs/>
          <w:color w:val="000000" w:themeColor="text1"/>
          <w:lang w:val="en-US"/>
        </w:rPr>
        <w:t>96</w:t>
      </w:r>
      <w:r w:rsidRPr="00C24F18">
        <w:rPr>
          <w:rFonts w:ascii="Times New Roman" w:hAnsi="Times New Roman" w:cs="Times New Roman"/>
          <w:color w:val="000000" w:themeColor="text1"/>
          <w:lang w:val="en-US"/>
        </w:rPr>
        <w:t>(2), 487‑502. https://doi.org/10.1111/ssqu.12138</w:t>
      </w:r>
      <w:r w:rsidR="00223929" w:rsidRPr="00C24F18">
        <w:rPr>
          <w:rFonts w:ascii="Times New Roman" w:hAnsi="Times New Roman" w:cs="Times New Roman"/>
          <w:color w:val="000000" w:themeColor="text1"/>
          <w:lang w:val="en-US"/>
        </w:rPr>
        <w:t xml:space="preserve"> </w:t>
      </w:r>
    </w:p>
    <w:p w14:paraId="57D32C85" w14:textId="77777777" w:rsidR="00EE5629" w:rsidRPr="00C24F18" w:rsidRDefault="00EE5629" w:rsidP="0006153B">
      <w:pPr>
        <w:spacing w:after="0" w:line="360" w:lineRule="auto"/>
        <w:jc w:val="both"/>
        <w:rPr>
          <w:rFonts w:ascii="Times New Roman" w:hAnsi="Times New Roman" w:cs="Times New Roman"/>
          <w:color w:val="000000" w:themeColor="text1"/>
          <w:kern w:val="0"/>
          <w:lang w:val="en-US"/>
        </w:rPr>
      </w:pPr>
      <w:r w:rsidRPr="00C24F18">
        <w:rPr>
          <w:rFonts w:ascii="Times New Roman" w:hAnsi="Times New Roman" w:cs="Times New Roman"/>
          <w:color w:val="000000" w:themeColor="text1"/>
          <w:kern w:val="0"/>
          <w:lang w:val="en-US"/>
        </w:rPr>
        <w:fldChar w:fldCharType="end"/>
      </w:r>
      <w:r w:rsidRPr="00C24F18">
        <w:rPr>
          <w:rFonts w:ascii="Times New Roman" w:hAnsi="Times New Roman" w:cs="Times New Roman"/>
          <w:color w:val="000000" w:themeColor="text1"/>
          <w:kern w:val="0"/>
          <w:lang w:val="en-US"/>
        </w:rPr>
        <w:t xml:space="preserve">Pedregosa, F., </w:t>
      </w:r>
      <w:proofErr w:type="spellStart"/>
      <w:r w:rsidRPr="00C24F18">
        <w:rPr>
          <w:rFonts w:ascii="Times New Roman" w:hAnsi="Times New Roman" w:cs="Times New Roman"/>
          <w:color w:val="000000" w:themeColor="text1"/>
          <w:kern w:val="0"/>
          <w:lang w:val="en-US"/>
        </w:rPr>
        <w:t>Varoquaux</w:t>
      </w:r>
      <w:proofErr w:type="spellEnd"/>
      <w:r w:rsidRPr="00C24F18">
        <w:rPr>
          <w:rFonts w:ascii="Times New Roman" w:hAnsi="Times New Roman" w:cs="Times New Roman"/>
          <w:color w:val="000000" w:themeColor="text1"/>
          <w:kern w:val="0"/>
          <w:lang w:val="en-US"/>
        </w:rPr>
        <w:t xml:space="preserve">, Gael, </w:t>
      </w:r>
      <w:proofErr w:type="spellStart"/>
      <w:r w:rsidRPr="00C24F18">
        <w:rPr>
          <w:rFonts w:ascii="Times New Roman" w:hAnsi="Times New Roman" w:cs="Times New Roman"/>
          <w:color w:val="000000" w:themeColor="text1"/>
          <w:kern w:val="0"/>
          <w:lang w:val="en-US"/>
        </w:rPr>
        <w:t>Gramfort</w:t>
      </w:r>
      <w:proofErr w:type="spellEnd"/>
      <w:r w:rsidRPr="00C24F18">
        <w:rPr>
          <w:rFonts w:ascii="Times New Roman" w:hAnsi="Times New Roman" w:cs="Times New Roman"/>
          <w:color w:val="000000" w:themeColor="text1"/>
          <w:kern w:val="0"/>
          <w:lang w:val="en-US"/>
        </w:rPr>
        <w:t xml:space="preserve">, A., Michel, V., Thirion, B., Grisel, O., … </w:t>
      </w:r>
    </w:p>
    <w:p w14:paraId="5B5FC7D3" w14:textId="77777777" w:rsidR="00EE5629" w:rsidRPr="00C24F18" w:rsidRDefault="00EE5629" w:rsidP="0006153B">
      <w:pPr>
        <w:spacing w:after="240" w:line="360" w:lineRule="auto"/>
        <w:ind w:left="708"/>
        <w:jc w:val="both"/>
        <w:rPr>
          <w:rFonts w:ascii="Times New Roman" w:hAnsi="Times New Roman" w:cs="Times New Roman"/>
          <w:color w:val="000000" w:themeColor="text1"/>
          <w:kern w:val="0"/>
          <w:lang w:val="en-US"/>
        </w:rPr>
      </w:pPr>
      <w:r w:rsidRPr="00C24F18">
        <w:rPr>
          <w:rFonts w:ascii="Times New Roman" w:hAnsi="Times New Roman" w:cs="Times New Roman"/>
          <w:color w:val="000000" w:themeColor="text1"/>
          <w:kern w:val="0"/>
          <w:lang w:val="en-US"/>
        </w:rPr>
        <w:t>others. (2011). Scikit-learn: Machine learning in Python. Journal of Machine Learning Research, 12(Oct), 2825–2830.</w:t>
      </w:r>
    </w:p>
    <w:p w14:paraId="239F9BD3" w14:textId="2489F0B2" w:rsidR="008A4E94" w:rsidRPr="000E1B54" w:rsidRDefault="008A4E94" w:rsidP="0006153B">
      <w:pPr>
        <w:spacing w:after="0" w:line="360" w:lineRule="auto"/>
        <w:jc w:val="both"/>
        <w:rPr>
          <w:rFonts w:ascii="Times New Roman" w:hAnsi="Times New Roman" w:cs="Times New Roman"/>
          <w:lang w:val="nl-BE"/>
        </w:rPr>
      </w:pPr>
      <w:r w:rsidRPr="008A4E94">
        <w:rPr>
          <w:rFonts w:ascii="Times New Roman" w:hAnsi="Times New Roman" w:cs="Times New Roman"/>
          <w:color w:val="333333"/>
          <w:shd w:val="clear" w:color="auto" w:fill="FFFFFF"/>
          <w:lang w:val="nl-BE"/>
        </w:rPr>
        <w:t>Wertsch, J. V. (2002). </w:t>
      </w:r>
      <w:r w:rsidRPr="008A4E94">
        <w:rPr>
          <w:rFonts w:ascii="Times New Roman" w:hAnsi="Times New Roman" w:cs="Times New Roman"/>
          <w:i/>
          <w:iCs/>
          <w:color w:val="333333"/>
          <w:lang w:val="nl-BE"/>
        </w:rPr>
        <w:t>Voices of collective remembering.</w:t>
      </w:r>
      <w:r w:rsidRPr="008A4E94">
        <w:rPr>
          <w:rFonts w:ascii="Times New Roman" w:hAnsi="Times New Roman" w:cs="Times New Roman"/>
          <w:color w:val="333333"/>
          <w:shd w:val="clear" w:color="auto" w:fill="FFFFFF"/>
          <w:lang w:val="nl-BE"/>
        </w:rPr>
        <w:t> </w:t>
      </w:r>
      <w:r w:rsidRPr="000E1B54">
        <w:rPr>
          <w:rFonts w:ascii="Times New Roman" w:hAnsi="Times New Roman" w:cs="Times New Roman"/>
          <w:color w:val="333333"/>
          <w:shd w:val="clear" w:color="auto" w:fill="FFFFFF"/>
          <w:lang w:val="nl-BE"/>
        </w:rPr>
        <w:t>Cambridge University Press. </w:t>
      </w:r>
      <w:r>
        <w:fldChar w:fldCharType="begin"/>
      </w:r>
      <w:r w:rsidRPr="000E1B54">
        <w:rPr>
          <w:lang w:val="nl-BE"/>
        </w:rPr>
        <w:instrText>HYPERLINK "https://psycnet.apa.org/doi/10.1017/CBO9780511613715" \t "_blank"</w:instrText>
      </w:r>
      <w:r>
        <w:fldChar w:fldCharType="separate"/>
      </w:r>
      <w:r w:rsidRPr="000E1B54">
        <w:rPr>
          <w:rFonts w:ascii="Times New Roman" w:hAnsi="Times New Roman" w:cs="Times New Roman"/>
          <w:color w:val="2C72B7"/>
          <w:u w:val="single"/>
          <w:lang w:val="nl-BE"/>
        </w:rPr>
        <w:t>https://doi.org/10.1017/CBO9780511613715</w:t>
      </w:r>
      <w:r>
        <w:fldChar w:fldCharType="end"/>
      </w:r>
    </w:p>
    <w:p w14:paraId="6881F6B6" w14:textId="77777777" w:rsidR="008A4E94" w:rsidRPr="000E1B54" w:rsidRDefault="008A4E94" w:rsidP="0006153B">
      <w:pPr>
        <w:spacing w:after="0" w:line="360" w:lineRule="auto"/>
        <w:jc w:val="both"/>
        <w:rPr>
          <w:rFonts w:ascii="Times New Roman" w:hAnsi="Times New Roman" w:cs="Times New Roman"/>
          <w:lang w:val="nl-BE"/>
        </w:rPr>
      </w:pPr>
    </w:p>
    <w:p w14:paraId="0C40B2AE" w14:textId="78425459" w:rsidR="00C24F18" w:rsidRPr="00C24F18" w:rsidRDefault="00C24F18" w:rsidP="0006153B">
      <w:pPr>
        <w:spacing w:after="0" w:line="360" w:lineRule="auto"/>
        <w:jc w:val="both"/>
        <w:rPr>
          <w:rFonts w:ascii="Times New Roman" w:hAnsi="Times New Roman" w:cs="Times New Roman"/>
          <w:color w:val="000000" w:themeColor="text1"/>
        </w:rPr>
      </w:pPr>
      <w:r w:rsidRPr="00C24F18">
        <w:rPr>
          <w:rFonts w:ascii="Times New Roman" w:hAnsi="Times New Roman" w:cs="Times New Roman"/>
          <w:color w:val="000000" w:themeColor="text1"/>
          <w:lang w:val="nl-BE"/>
        </w:rPr>
        <w:t xml:space="preserve">Yi, A., Goenka, S., &amp; Pandelaere, M. (2024). </w:t>
      </w:r>
      <w:r w:rsidRPr="00C24F18">
        <w:rPr>
          <w:rFonts w:ascii="Times New Roman" w:hAnsi="Times New Roman" w:cs="Times New Roman"/>
          <w:color w:val="000000" w:themeColor="text1"/>
        </w:rPr>
        <w:t xml:space="preserve">Partisan media sentiment </w:t>
      </w:r>
      <w:proofErr w:type="spellStart"/>
      <w:r w:rsidRPr="00C24F18">
        <w:rPr>
          <w:rFonts w:ascii="Times New Roman" w:hAnsi="Times New Roman" w:cs="Times New Roman"/>
          <w:color w:val="000000" w:themeColor="text1"/>
        </w:rPr>
        <w:t>toward</w:t>
      </w:r>
      <w:proofErr w:type="spellEnd"/>
      <w:r w:rsidRPr="00C24F18">
        <w:rPr>
          <w:rFonts w:ascii="Times New Roman" w:hAnsi="Times New Roman" w:cs="Times New Roman"/>
          <w:color w:val="000000" w:themeColor="text1"/>
        </w:rPr>
        <w:t xml:space="preserve"> </w:t>
      </w:r>
      <w:proofErr w:type="spellStart"/>
      <w:r w:rsidRPr="00C24F18">
        <w:rPr>
          <w:rFonts w:ascii="Times New Roman" w:hAnsi="Times New Roman" w:cs="Times New Roman"/>
          <w:color w:val="000000" w:themeColor="text1"/>
        </w:rPr>
        <w:t>artificial</w:t>
      </w:r>
      <w:proofErr w:type="spellEnd"/>
      <w:r w:rsidRPr="00C24F18">
        <w:rPr>
          <w:rFonts w:ascii="Times New Roman" w:hAnsi="Times New Roman" w:cs="Times New Roman"/>
          <w:color w:val="000000" w:themeColor="text1"/>
        </w:rPr>
        <w:t xml:space="preserve"> intelligence. </w:t>
      </w:r>
      <w:r w:rsidRPr="00C24F18">
        <w:rPr>
          <w:rFonts w:ascii="Times New Roman" w:hAnsi="Times New Roman" w:cs="Times New Roman"/>
          <w:i/>
          <w:iCs/>
          <w:color w:val="000000" w:themeColor="text1"/>
        </w:rPr>
        <w:t xml:space="preserve">Social </w:t>
      </w:r>
      <w:proofErr w:type="spellStart"/>
      <w:r w:rsidRPr="00C24F18">
        <w:rPr>
          <w:rFonts w:ascii="Times New Roman" w:hAnsi="Times New Roman" w:cs="Times New Roman"/>
          <w:i/>
          <w:iCs/>
          <w:color w:val="000000" w:themeColor="text1"/>
        </w:rPr>
        <w:t>Psychological</w:t>
      </w:r>
      <w:proofErr w:type="spellEnd"/>
      <w:r w:rsidRPr="00C24F18">
        <w:rPr>
          <w:rFonts w:ascii="Times New Roman" w:hAnsi="Times New Roman" w:cs="Times New Roman"/>
          <w:i/>
          <w:iCs/>
          <w:color w:val="000000" w:themeColor="text1"/>
        </w:rPr>
        <w:t xml:space="preserve"> and </w:t>
      </w:r>
      <w:proofErr w:type="spellStart"/>
      <w:r w:rsidRPr="00C24F18">
        <w:rPr>
          <w:rFonts w:ascii="Times New Roman" w:hAnsi="Times New Roman" w:cs="Times New Roman"/>
          <w:i/>
          <w:iCs/>
          <w:color w:val="000000" w:themeColor="text1"/>
        </w:rPr>
        <w:t>Personality</w:t>
      </w:r>
      <w:proofErr w:type="spellEnd"/>
      <w:r w:rsidRPr="00C24F18">
        <w:rPr>
          <w:rFonts w:ascii="Times New Roman" w:hAnsi="Times New Roman" w:cs="Times New Roman"/>
          <w:i/>
          <w:iCs/>
          <w:color w:val="000000" w:themeColor="text1"/>
        </w:rPr>
        <w:t xml:space="preserve"> Science, 15</w:t>
      </w:r>
      <w:r w:rsidRPr="00C24F18">
        <w:rPr>
          <w:rFonts w:ascii="Times New Roman" w:hAnsi="Times New Roman" w:cs="Times New Roman"/>
          <w:color w:val="000000" w:themeColor="text1"/>
        </w:rPr>
        <w:t>(5), 515-524. </w:t>
      </w:r>
      <w:hyperlink r:id="rId18" w:history="1">
        <w:r w:rsidRPr="00C24F18">
          <w:rPr>
            <w:rFonts w:ascii="Times New Roman" w:hAnsi="Times New Roman" w:cs="Times New Roman"/>
            <w:color w:val="000000" w:themeColor="text1"/>
            <w:u w:val="single"/>
          </w:rPr>
          <w:t>https://doi.org/10.1177/19485506231196817</w:t>
        </w:r>
      </w:hyperlink>
    </w:p>
    <w:p w14:paraId="3440A371" w14:textId="3BC7CB03" w:rsidR="00C24F18" w:rsidRPr="000E1B54" w:rsidRDefault="00C24F18" w:rsidP="0006153B">
      <w:pPr>
        <w:spacing w:after="0" w:line="360" w:lineRule="auto"/>
        <w:jc w:val="both"/>
        <w:rPr>
          <w:rFonts w:ascii="Times New Roman" w:hAnsi="Times New Roman" w:cs="Times New Roman"/>
          <w:color w:val="000000" w:themeColor="text1"/>
          <w:shd w:val="clear" w:color="auto" w:fill="FFFFFF"/>
        </w:rPr>
      </w:pPr>
    </w:p>
    <w:p w14:paraId="0481DDDF" w14:textId="4E437086" w:rsidR="00EE5629" w:rsidRPr="00C24F18" w:rsidRDefault="00EE5629" w:rsidP="0006153B">
      <w:pPr>
        <w:spacing w:after="0" w:line="360" w:lineRule="auto"/>
        <w:jc w:val="both"/>
        <w:rPr>
          <w:rFonts w:ascii="Times New Roman" w:hAnsi="Times New Roman" w:cs="Times New Roman"/>
          <w:color w:val="000000" w:themeColor="text1"/>
          <w:shd w:val="clear" w:color="auto" w:fill="FFFFFF"/>
          <w:lang w:val="en-US"/>
        </w:rPr>
      </w:pPr>
      <w:proofErr w:type="spellStart"/>
      <w:r w:rsidRPr="000E1B54">
        <w:rPr>
          <w:rFonts w:ascii="Times New Roman" w:hAnsi="Times New Roman" w:cs="Times New Roman"/>
          <w:color w:val="000000" w:themeColor="text1"/>
          <w:shd w:val="clear" w:color="auto" w:fill="FFFFFF"/>
        </w:rPr>
        <w:t>Zaromb</w:t>
      </w:r>
      <w:proofErr w:type="spellEnd"/>
      <w:r w:rsidRPr="000E1B54">
        <w:rPr>
          <w:rFonts w:ascii="Times New Roman" w:hAnsi="Times New Roman" w:cs="Times New Roman"/>
          <w:color w:val="000000" w:themeColor="text1"/>
          <w:shd w:val="clear" w:color="auto" w:fill="FFFFFF"/>
        </w:rPr>
        <w:t xml:space="preserve">, F. M., Liu, J. H., Páez, D., </w:t>
      </w:r>
      <w:proofErr w:type="spellStart"/>
      <w:r w:rsidRPr="000E1B54">
        <w:rPr>
          <w:rFonts w:ascii="Times New Roman" w:hAnsi="Times New Roman" w:cs="Times New Roman"/>
          <w:color w:val="000000" w:themeColor="text1"/>
          <w:shd w:val="clear" w:color="auto" w:fill="FFFFFF"/>
        </w:rPr>
        <w:t>Hanke</w:t>
      </w:r>
      <w:proofErr w:type="spellEnd"/>
      <w:r w:rsidRPr="000E1B54">
        <w:rPr>
          <w:rFonts w:ascii="Times New Roman" w:hAnsi="Times New Roman" w:cs="Times New Roman"/>
          <w:color w:val="000000" w:themeColor="text1"/>
          <w:shd w:val="clear" w:color="auto" w:fill="FFFFFF"/>
        </w:rPr>
        <w:t xml:space="preserve">, K., Putnam, A. L., &amp; </w:t>
      </w:r>
      <w:proofErr w:type="spellStart"/>
      <w:r w:rsidRPr="000E1B54">
        <w:rPr>
          <w:rFonts w:ascii="Times New Roman" w:hAnsi="Times New Roman" w:cs="Times New Roman"/>
          <w:color w:val="000000" w:themeColor="text1"/>
          <w:shd w:val="clear" w:color="auto" w:fill="FFFFFF"/>
        </w:rPr>
        <w:t>Roediger</w:t>
      </w:r>
      <w:proofErr w:type="spellEnd"/>
      <w:r w:rsidRPr="000E1B54">
        <w:rPr>
          <w:rFonts w:ascii="Times New Roman" w:hAnsi="Times New Roman" w:cs="Times New Roman"/>
          <w:color w:val="000000" w:themeColor="text1"/>
          <w:shd w:val="clear" w:color="auto" w:fill="FFFFFF"/>
        </w:rPr>
        <w:t xml:space="preserve"> III, H. L. (2018). </w:t>
      </w:r>
      <w:r w:rsidRPr="00C24F18">
        <w:rPr>
          <w:rFonts w:ascii="Times New Roman" w:hAnsi="Times New Roman" w:cs="Times New Roman"/>
          <w:color w:val="000000" w:themeColor="text1"/>
          <w:shd w:val="clear" w:color="auto" w:fill="FFFFFF"/>
          <w:lang w:val="en-US"/>
        </w:rPr>
        <w:t xml:space="preserve">We </w:t>
      </w:r>
    </w:p>
    <w:p w14:paraId="350C60BB" w14:textId="59DA5B20" w:rsidR="00996733" w:rsidRPr="00C24F18" w:rsidRDefault="00EE5629" w:rsidP="0006153B">
      <w:pPr>
        <w:spacing w:after="0" w:line="360" w:lineRule="auto"/>
        <w:ind w:left="708"/>
        <w:jc w:val="both"/>
        <w:rPr>
          <w:rFonts w:ascii="Times New Roman" w:hAnsi="Times New Roman" w:cs="Times New Roman"/>
          <w:color w:val="000000" w:themeColor="text1"/>
          <w:lang w:val="en-US"/>
        </w:rPr>
      </w:pPr>
      <w:r w:rsidRPr="00C24F18">
        <w:rPr>
          <w:rFonts w:ascii="Times New Roman" w:hAnsi="Times New Roman" w:cs="Times New Roman"/>
          <w:color w:val="000000" w:themeColor="text1"/>
          <w:shd w:val="clear" w:color="auto" w:fill="FFFFFF"/>
          <w:lang w:val="en-US"/>
        </w:rPr>
        <w:t>made history: Citizens of 35 countries overestimate their Nation's role in world history.</w:t>
      </w:r>
      <w:r w:rsidRPr="00C24F18">
        <w:rPr>
          <w:rStyle w:val="apple-converted-space"/>
          <w:rFonts w:ascii="Times New Roman" w:hAnsi="Times New Roman" w:cs="Times New Roman"/>
          <w:color w:val="000000" w:themeColor="text1"/>
          <w:shd w:val="clear" w:color="auto" w:fill="FFFFFF"/>
          <w:lang w:val="en-US"/>
        </w:rPr>
        <w:t> </w:t>
      </w:r>
      <w:r w:rsidRPr="00C24F18">
        <w:rPr>
          <w:rFonts w:ascii="Times New Roman" w:hAnsi="Times New Roman" w:cs="Times New Roman"/>
          <w:i/>
          <w:iCs/>
          <w:color w:val="000000" w:themeColor="text1"/>
          <w:lang w:val="en-US"/>
        </w:rPr>
        <w:t>Journal of Applied Research in Memory and Cognition</w:t>
      </w:r>
      <w:r w:rsidRPr="00C24F18">
        <w:rPr>
          <w:rFonts w:ascii="Times New Roman" w:hAnsi="Times New Roman" w:cs="Times New Roman"/>
          <w:color w:val="000000" w:themeColor="text1"/>
          <w:shd w:val="clear" w:color="auto" w:fill="FFFFFF"/>
          <w:lang w:val="en-US"/>
        </w:rPr>
        <w:t>,</w:t>
      </w:r>
      <w:r w:rsidRPr="00C24F18">
        <w:rPr>
          <w:rStyle w:val="apple-converted-space"/>
          <w:rFonts w:ascii="Times New Roman" w:hAnsi="Times New Roman" w:cs="Times New Roman"/>
          <w:color w:val="000000" w:themeColor="text1"/>
          <w:shd w:val="clear" w:color="auto" w:fill="FFFFFF"/>
          <w:lang w:val="en-US"/>
        </w:rPr>
        <w:t> </w:t>
      </w:r>
      <w:r w:rsidRPr="00C24F18">
        <w:rPr>
          <w:rFonts w:ascii="Times New Roman" w:hAnsi="Times New Roman" w:cs="Times New Roman"/>
          <w:i/>
          <w:iCs/>
          <w:color w:val="000000" w:themeColor="text1"/>
          <w:lang w:val="en-US"/>
        </w:rPr>
        <w:t>7</w:t>
      </w:r>
      <w:r w:rsidRPr="00C24F18">
        <w:rPr>
          <w:rFonts w:ascii="Times New Roman" w:hAnsi="Times New Roman" w:cs="Times New Roman"/>
          <w:color w:val="000000" w:themeColor="text1"/>
          <w:shd w:val="clear" w:color="auto" w:fill="FFFFFF"/>
          <w:lang w:val="en-US"/>
        </w:rPr>
        <w:t xml:space="preserve">(4), 521-528. </w:t>
      </w:r>
      <w:hyperlink r:id="rId19" w:tgtFrame="_blank" w:tooltip="Persistent link using digital object identifier" w:history="1">
        <w:r w:rsidRPr="00C24F18">
          <w:rPr>
            <w:rStyle w:val="anchor-text"/>
            <w:rFonts w:ascii="Times New Roman" w:hAnsi="Times New Roman" w:cs="Times New Roman"/>
            <w:color w:val="000000" w:themeColor="text1"/>
            <w:lang w:val="en-US"/>
          </w:rPr>
          <w:t>https://doi.org/10.1016/j.jarmac.2018.05.006</w:t>
        </w:r>
      </w:hyperlink>
    </w:p>
    <w:p w14:paraId="71F5F0E2" w14:textId="2E4B854F" w:rsidR="009B6F64" w:rsidRDefault="00C75ADB" w:rsidP="00C75ADB">
      <w:pPr>
        <w:rPr>
          <w:rFonts w:ascii="Times New Roman" w:hAnsi="Times New Roman" w:cs="Times New Roman"/>
          <w:color w:val="000000" w:themeColor="text1"/>
          <w:lang w:val="en-US"/>
        </w:rPr>
      </w:pPr>
      <w:r>
        <w:rPr>
          <w:rFonts w:ascii="Times New Roman" w:hAnsi="Times New Roman" w:cs="Times New Roman"/>
          <w:color w:val="000000" w:themeColor="text1"/>
          <w:lang w:val="en-US"/>
        </w:rPr>
        <w:t xml:space="preserve"> </w:t>
      </w:r>
    </w:p>
    <w:p w14:paraId="3274A637" w14:textId="77777777" w:rsidR="00566CC4" w:rsidRPr="00C24F18" w:rsidRDefault="00566CC4" w:rsidP="0006153B">
      <w:pPr>
        <w:rPr>
          <w:rFonts w:ascii="Times New Roman" w:hAnsi="Times New Roman" w:cs="Times New Roman"/>
          <w:color w:val="000000" w:themeColor="text1"/>
          <w:lang w:val="en-US"/>
        </w:rPr>
      </w:pPr>
    </w:p>
    <w:sectPr w:rsidR="00566CC4" w:rsidRPr="00C24F18">
      <w:footerReference w:type="even" r:id="rId20"/>
      <w:footerReference w:type="default" r:id="rId21"/>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D2FD1" w14:textId="77777777" w:rsidR="007B3FDE" w:rsidRDefault="007B3FDE" w:rsidP="005D2FCF">
      <w:pPr>
        <w:spacing w:after="0" w:line="240" w:lineRule="auto"/>
      </w:pPr>
      <w:r>
        <w:separator/>
      </w:r>
    </w:p>
  </w:endnote>
  <w:endnote w:type="continuationSeparator" w:id="0">
    <w:p w14:paraId="73E3B3B6" w14:textId="77777777" w:rsidR="007B3FDE" w:rsidRDefault="007B3FDE" w:rsidP="005D2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740855398"/>
      <w:docPartObj>
        <w:docPartGallery w:val="Page Numbers (Bottom of Page)"/>
        <w:docPartUnique/>
      </w:docPartObj>
    </w:sdtPr>
    <w:sdtContent>
      <w:p w14:paraId="7A213721" w14:textId="0EA431FF" w:rsidR="005D2FCF" w:rsidRDefault="005D2FCF" w:rsidP="00537126">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5B38026B" w14:textId="77777777" w:rsidR="005D2FCF" w:rsidRDefault="005D2FCF" w:rsidP="005D2FCF">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63141681"/>
      <w:docPartObj>
        <w:docPartGallery w:val="Page Numbers (Bottom of Page)"/>
        <w:docPartUnique/>
      </w:docPartObj>
    </w:sdtPr>
    <w:sdtContent>
      <w:p w14:paraId="13E8AA24" w14:textId="59F66432" w:rsidR="005D2FCF" w:rsidRDefault="005D2FCF" w:rsidP="00537126">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5</w:t>
        </w:r>
        <w:r>
          <w:rPr>
            <w:rStyle w:val="Numrodepage"/>
          </w:rPr>
          <w:fldChar w:fldCharType="end"/>
        </w:r>
      </w:p>
    </w:sdtContent>
  </w:sdt>
  <w:p w14:paraId="38F2B242" w14:textId="77777777" w:rsidR="005D2FCF" w:rsidRDefault="005D2FCF" w:rsidP="005D2FCF">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A64C7" w14:textId="77777777" w:rsidR="007B3FDE" w:rsidRDefault="007B3FDE" w:rsidP="005D2FCF">
      <w:pPr>
        <w:spacing w:after="0" w:line="240" w:lineRule="auto"/>
      </w:pPr>
      <w:r>
        <w:separator/>
      </w:r>
    </w:p>
  </w:footnote>
  <w:footnote w:type="continuationSeparator" w:id="0">
    <w:p w14:paraId="2EC39C81" w14:textId="77777777" w:rsidR="007B3FDE" w:rsidRDefault="007B3FDE" w:rsidP="005D2FCF">
      <w:pPr>
        <w:spacing w:after="0" w:line="240" w:lineRule="auto"/>
      </w:pPr>
      <w:r>
        <w:continuationSeparator/>
      </w:r>
    </w:p>
  </w:footnote>
  <w:footnote w:id="1">
    <w:p w14:paraId="33890AE9" w14:textId="61F66867" w:rsidR="0006116D" w:rsidRPr="00EB0D7A" w:rsidRDefault="0006116D" w:rsidP="00340212">
      <w:pPr>
        <w:spacing w:line="240" w:lineRule="auto"/>
        <w:jc w:val="both"/>
        <w:rPr>
          <w:rFonts w:ascii="Times New Roman" w:hAnsi="Times New Roman" w:cs="Times New Roman"/>
          <w:color w:val="000000" w:themeColor="text1"/>
          <w:sz w:val="22"/>
          <w:szCs w:val="22"/>
          <w:shd w:val="clear" w:color="auto" w:fill="FFFFFF"/>
          <w:lang w:val="en-US"/>
        </w:rPr>
      </w:pPr>
      <w:r w:rsidRPr="00EB0D7A">
        <w:rPr>
          <w:rStyle w:val="Appelnotedebasdep"/>
          <w:sz w:val="20"/>
          <w:szCs w:val="20"/>
        </w:rPr>
        <w:footnoteRef/>
      </w:r>
      <w:r w:rsidRPr="00EB0D7A">
        <w:rPr>
          <w:sz w:val="20"/>
          <w:szCs w:val="20"/>
        </w:rPr>
        <w:t xml:space="preserve"> </w:t>
      </w:r>
      <w:r w:rsidR="00566CC4">
        <w:rPr>
          <w:rFonts w:ascii="Times New Roman" w:hAnsi="Times New Roman" w:cs="Times New Roman"/>
          <w:color w:val="000000" w:themeColor="text1"/>
          <w:sz w:val="20"/>
          <w:szCs w:val="20"/>
          <w:shd w:val="clear" w:color="auto" w:fill="FFFFFF"/>
          <w:lang w:val="en-US"/>
        </w:rPr>
        <w:t>A small but statistically significant main effect of timing (wave of recruitment) was observed. Since this effect did not interact with the main analysis of interest, detailed results are reported in the Supplemental Material Section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9A7F93"/>
    <w:multiLevelType w:val="hybridMultilevel"/>
    <w:tmpl w:val="9B4ADC2C"/>
    <w:lvl w:ilvl="0" w:tplc="16A0431A">
      <w:start w:val="2021"/>
      <w:numFmt w:val="bullet"/>
      <w:lvlText w:val="-"/>
      <w:lvlJc w:val="left"/>
      <w:pPr>
        <w:ind w:left="720" w:hanging="360"/>
      </w:pPr>
      <w:rPr>
        <w:rFonts w:ascii="Times New Roman" w:eastAsiaTheme="minorHAnsi"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7DF86195"/>
    <w:multiLevelType w:val="multilevel"/>
    <w:tmpl w:val="9BE8A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7147155">
    <w:abstractNumId w:val="0"/>
  </w:num>
  <w:num w:numId="2" w16cid:durableId="17477263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9B2"/>
    <w:rsid w:val="000011D5"/>
    <w:rsid w:val="00001C2C"/>
    <w:rsid w:val="00002668"/>
    <w:rsid w:val="00003FED"/>
    <w:rsid w:val="000069B8"/>
    <w:rsid w:val="000136AC"/>
    <w:rsid w:val="0001492C"/>
    <w:rsid w:val="00016136"/>
    <w:rsid w:val="000169B8"/>
    <w:rsid w:val="00021B2D"/>
    <w:rsid w:val="0002250B"/>
    <w:rsid w:val="00022A08"/>
    <w:rsid w:val="00030AA2"/>
    <w:rsid w:val="000318BF"/>
    <w:rsid w:val="000370C8"/>
    <w:rsid w:val="00044809"/>
    <w:rsid w:val="00044B06"/>
    <w:rsid w:val="0004541E"/>
    <w:rsid w:val="00045DA7"/>
    <w:rsid w:val="00051DCD"/>
    <w:rsid w:val="000538F9"/>
    <w:rsid w:val="00055339"/>
    <w:rsid w:val="0006116D"/>
    <w:rsid w:val="0006153B"/>
    <w:rsid w:val="000637BA"/>
    <w:rsid w:val="000644B8"/>
    <w:rsid w:val="0006723D"/>
    <w:rsid w:val="00071874"/>
    <w:rsid w:val="00074AEA"/>
    <w:rsid w:val="00077867"/>
    <w:rsid w:val="000858C4"/>
    <w:rsid w:val="000875D0"/>
    <w:rsid w:val="00095887"/>
    <w:rsid w:val="00095BAC"/>
    <w:rsid w:val="000A28DA"/>
    <w:rsid w:val="000A3647"/>
    <w:rsid w:val="000A3B58"/>
    <w:rsid w:val="000A5A68"/>
    <w:rsid w:val="000B05E2"/>
    <w:rsid w:val="000B0B2E"/>
    <w:rsid w:val="000B636A"/>
    <w:rsid w:val="000C1829"/>
    <w:rsid w:val="000C3332"/>
    <w:rsid w:val="000C60C2"/>
    <w:rsid w:val="000C66E1"/>
    <w:rsid w:val="000C7BBD"/>
    <w:rsid w:val="000D1E2B"/>
    <w:rsid w:val="000D2F16"/>
    <w:rsid w:val="000D32FE"/>
    <w:rsid w:val="000E1B54"/>
    <w:rsid w:val="000E3AC0"/>
    <w:rsid w:val="000E3E79"/>
    <w:rsid w:val="000E4E18"/>
    <w:rsid w:val="000F60FB"/>
    <w:rsid w:val="00104256"/>
    <w:rsid w:val="00104D72"/>
    <w:rsid w:val="0011035A"/>
    <w:rsid w:val="00110F9C"/>
    <w:rsid w:val="00111ADE"/>
    <w:rsid w:val="001140E7"/>
    <w:rsid w:val="001147FF"/>
    <w:rsid w:val="001178F9"/>
    <w:rsid w:val="0012136D"/>
    <w:rsid w:val="00122265"/>
    <w:rsid w:val="00141287"/>
    <w:rsid w:val="00152326"/>
    <w:rsid w:val="00156438"/>
    <w:rsid w:val="00156506"/>
    <w:rsid w:val="00157054"/>
    <w:rsid w:val="00160099"/>
    <w:rsid w:val="0016037B"/>
    <w:rsid w:val="00162AE6"/>
    <w:rsid w:val="0016537B"/>
    <w:rsid w:val="00166927"/>
    <w:rsid w:val="001671BF"/>
    <w:rsid w:val="001710DB"/>
    <w:rsid w:val="00173D33"/>
    <w:rsid w:val="00174065"/>
    <w:rsid w:val="00174471"/>
    <w:rsid w:val="00177E9D"/>
    <w:rsid w:val="00177F0D"/>
    <w:rsid w:val="00182596"/>
    <w:rsid w:val="00185953"/>
    <w:rsid w:val="00187E37"/>
    <w:rsid w:val="00187E8F"/>
    <w:rsid w:val="00190A89"/>
    <w:rsid w:val="001A235A"/>
    <w:rsid w:val="001A5FC4"/>
    <w:rsid w:val="001A6DC9"/>
    <w:rsid w:val="001C1254"/>
    <w:rsid w:val="001C13F0"/>
    <w:rsid w:val="001C34EF"/>
    <w:rsid w:val="001C611F"/>
    <w:rsid w:val="001D3042"/>
    <w:rsid w:val="001D3FC4"/>
    <w:rsid w:val="001D4726"/>
    <w:rsid w:val="001D68B4"/>
    <w:rsid w:val="001D6C96"/>
    <w:rsid w:val="001D6F6F"/>
    <w:rsid w:val="001E0840"/>
    <w:rsid w:val="001E1E42"/>
    <w:rsid w:val="001E31FC"/>
    <w:rsid w:val="001E3C61"/>
    <w:rsid w:val="001E3E56"/>
    <w:rsid w:val="001E4004"/>
    <w:rsid w:val="001E4F10"/>
    <w:rsid w:val="001E5207"/>
    <w:rsid w:val="001E55AB"/>
    <w:rsid w:val="001F0EDC"/>
    <w:rsid w:val="001F2A33"/>
    <w:rsid w:val="001F4704"/>
    <w:rsid w:val="001F6177"/>
    <w:rsid w:val="001F61ED"/>
    <w:rsid w:val="001F644A"/>
    <w:rsid w:val="0020100B"/>
    <w:rsid w:val="00202155"/>
    <w:rsid w:val="00203DF0"/>
    <w:rsid w:val="0020405D"/>
    <w:rsid w:val="00206B44"/>
    <w:rsid w:val="00210234"/>
    <w:rsid w:val="00215BF4"/>
    <w:rsid w:val="002163C9"/>
    <w:rsid w:val="002203E3"/>
    <w:rsid w:val="002235FB"/>
    <w:rsid w:val="00223929"/>
    <w:rsid w:val="002248EE"/>
    <w:rsid w:val="00233A47"/>
    <w:rsid w:val="00243E80"/>
    <w:rsid w:val="00245754"/>
    <w:rsid w:val="002473DE"/>
    <w:rsid w:val="002550F8"/>
    <w:rsid w:val="00255DE1"/>
    <w:rsid w:val="002600F6"/>
    <w:rsid w:val="00262834"/>
    <w:rsid w:val="0026512B"/>
    <w:rsid w:val="00265285"/>
    <w:rsid w:val="00266666"/>
    <w:rsid w:val="00273709"/>
    <w:rsid w:val="0027540B"/>
    <w:rsid w:val="00280F36"/>
    <w:rsid w:val="002942FE"/>
    <w:rsid w:val="002943C6"/>
    <w:rsid w:val="002A1B3A"/>
    <w:rsid w:val="002A6734"/>
    <w:rsid w:val="002B1B57"/>
    <w:rsid w:val="002B221E"/>
    <w:rsid w:val="002B3B35"/>
    <w:rsid w:val="002B4502"/>
    <w:rsid w:val="002C213F"/>
    <w:rsid w:val="002C3A9A"/>
    <w:rsid w:val="002C44A0"/>
    <w:rsid w:val="002C4763"/>
    <w:rsid w:val="002C5031"/>
    <w:rsid w:val="002D38AB"/>
    <w:rsid w:val="002D3A24"/>
    <w:rsid w:val="002D4E96"/>
    <w:rsid w:val="002E1164"/>
    <w:rsid w:val="002F1A65"/>
    <w:rsid w:val="002F2354"/>
    <w:rsid w:val="002F3071"/>
    <w:rsid w:val="002F30D7"/>
    <w:rsid w:val="002F6D3C"/>
    <w:rsid w:val="0031006C"/>
    <w:rsid w:val="00310666"/>
    <w:rsid w:val="00310CBC"/>
    <w:rsid w:val="0031249B"/>
    <w:rsid w:val="00315693"/>
    <w:rsid w:val="0032564B"/>
    <w:rsid w:val="00330748"/>
    <w:rsid w:val="00332603"/>
    <w:rsid w:val="00332D53"/>
    <w:rsid w:val="00334198"/>
    <w:rsid w:val="00334589"/>
    <w:rsid w:val="00336EBA"/>
    <w:rsid w:val="00337787"/>
    <w:rsid w:val="00340212"/>
    <w:rsid w:val="003402F9"/>
    <w:rsid w:val="00342547"/>
    <w:rsid w:val="00342772"/>
    <w:rsid w:val="00342FC4"/>
    <w:rsid w:val="003443F5"/>
    <w:rsid w:val="00361C94"/>
    <w:rsid w:val="0036249F"/>
    <w:rsid w:val="00364D05"/>
    <w:rsid w:val="0036658E"/>
    <w:rsid w:val="00367FB3"/>
    <w:rsid w:val="00371C90"/>
    <w:rsid w:val="0037327C"/>
    <w:rsid w:val="00374700"/>
    <w:rsid w:val="00374918"/>
    <w:rsid w:val="00374CF5"/>
    <w:rsid w:val="003767AD"/>
    <w:rsid w:val="00377303"/>
    <w:rsid w:val="003904E4"/>
    <w:rsid w:val="003908FC"/>
    <w:rsid w:val="0039138D"/>
    <w:rsid w:val="00395507"/>
    <w:rsid w:val="003957BC"/>
    <w:rsid w:val="00397298"/>
    <w:rsid w:val="00397A5E"/>
    <w:rsid w:val="00397B28"/>
    <w:rsid w:val="003A0893"/>
    <w:rsid w:val="003A14DB"/>
    <w:rsid w:val="003A2176"/>
    <w:rsid w:val="003A7229"/>
    <w:rsid w:val="003B0A0C"/>
    <w:rsid w:val="003B16D3"/>
    <w:rsid w:val="003B5055"/>
    <w:rsid w:val="003C26AE"/>
    <w:rsid w:val="003C536F"/>
    <w:rsid w:val="003C53D3"/>
    <w:rsid w:val="003C5486"/>
    <w:rsid w:val="003C5CAA"/>
    <w:rsid w:val="003C6DE6"/>
    <w:rsid w:val="003D0917"/>
    <w:rsid w:val="003D0FA4"/>
    <w:rsid w:val="003D1702"/>
    <w:rsid w:val="003D230D"/>
    <w:rsid w:val="003D48B7"/>
    <w:rsid w:val="003D50E6"/>
    <w:rsid w:val="003D58F6"/>
    <w:rsid w:val="003E67A7"/>
    <w:rsid w:val="003E69FA"/>
    <w:rsid w:val="003E7889"/>
    <w:rsid w:val="003F240C"/>
    <w:rsid w:val="003F604D"/>
    <w:rsid w:val="00400C21"/>
    <w:rsid w:val="00404118"/>
    <w:rsid w:val="00407016"/>
    <w:rsid w:val="004101B7"/>
    <w:rsid w:val="00412DE8"/>
    <w:rsid w:val="00413C07"/>
    <w:rsid w:val="0041572B"/>
    <w:rsid w:val="0041656B"/>
    <w:rsid w:val="0041760D"/>
    <w:rsid w:val="00421F74"/>
    <w:rsid w:val="00427A80"/>
    <w:rsid w:val="00430A4F"/>
    <w:rsid w:val="00434044"/>
    <w:rsid w:val="00436830"/>
    <w:rsid w:val="00441B8B"/>
    <w:rsid w:val="004450DF"/>
    <w:rsid w:val="004457BD"/>
    <w:rsid w:val="00455A96"/>
    <w:rsid w:val="00456134"/>
    <w:rsid w:val="00457795"/>
    <w:rsid w:val="00460C88"/>
    <w:rsid w:val="004704E4"/>
    <w:rsid w:val="00471099"/>
    <w:rsid w:val="004720E8"/>
    <w:rsid w:val="00480C7F"/>
    <w:rsid w:val="00482E26"/>
    <w:rsid w:val="00483917"/>
    <w:rsid w:val="00485357"/>
    <w:rsid w:val="00487297"/>
    <w:rsid w:val="0049142D"/>
    <w:rsid w:val="00494BB3"/>
    <w:rsid w:val="00495572"/>
    <w:rsid w:val="004A0F93"/>
    <w:rsid w:val="004A7881"/>
    <w:rsid w:val="004B22F7"/>
    <w:rsid w:val="004B3D3D"/>
    <w:rsid w:val="004B4C41"/>
    <w:rsid w:val="004B790D"/>
    <w:rsid w:val="004C1155"/>
    <w:rsid w:val="004D224A"/>
    <w:rsid w:val="004D2E4A"/>
    <w:rsid w:val="004D306D"/>
    <w:rsid w:val="004D3EA3"/>
    <w:rsid w:val="004D3F5E"/>
    <w:rsid w:val="004D4225"/>
    <w:rsid w:val="004D502E"/>
    <w:rsid w:val="004E563C"/>
    <w:rsid w:val="004E691F"/>
    <w:rsid w:val="004E7B15"/>
    <w:rsid w:val="004F1187"/>
    <w:rsid w:val="004F1231"/>
    <w:rsid w:val="004F183F"/>
    <w:rsid w:val="004F347C"/>
    <w:rsid w:val="004F3A12"/>
    <w:rsid w:val="004F3EDB"/>
    <w:rsid w:val="004F474E"/>
    <w:rsid w:val="004F4B6F"/>
    <w:rsid w:val="0050330C"/>
    <w:rsid w:val="00504FEC"/>
    <w:rsid w:val="00506860"/>
    <w:rsid w:val="005079BC"/>
    <w:rsid w:val="00510F63"/>
    <w:rsid w:val="00511B4D"/>
    <w:rsid w:val="00512268"/>
    <w:rsid w:val="00520DAC"/>
    <w:rsid w:val="005210AC"/>
    <w:rsid w:val="00522621"/>
    <w:rsid w:val="00524C61"/>
    <w:rsid w:val="005305F1"/>
    <w:rsid w:val="005422E2"/>
    <w:rsid w:val="00544987"/>
    <w:rsid w:val="005469F5"/>
    <w:rsid w:val="005472F5"/>
    <w:rsid w:val="0055204F"/>
    <w:rsid w:val="005558F4"/>
    <w:rsid w:val="00556882"/>
    <w:rsid w:val="00566368"/>
    <w:rsid w:val="00566CC4"/>
    <w:rsid w:val="00567E32"/>
    <w:rsid w:val="00571181"/>
    <w:rsid w:val="00574F9F"/>
    <w:rsid w:val="00575D41"/>
    <w:rsid w:val="00585018"/>
    <w:rsid w:val="00590A8C"/>
    <w:rsid w:val="005910CD"/>
    <w:rsid w:val="005945F6"/>
    <w:rsid w:val="005962D7"/>
    <w:rsid w:val="005A295B"/>
    <w:rsid w:val="005A5BD0"/>
    <w:rsid w:val="005A6EC0"/>
    <w:rsid w:val="005B1404"/>
    <w:rsid w:val="005B2E1F"/>
    <w:rsid w:val="005B3291"/>
    <w:rsid w:val="005B366D"/>
    <w:rsid w:val="005C04C6"/>
    <w:rsid w:val="005C5D90"/>
    <w:rsid w:val="005C662C"/>
    <w:rsid w:val="005D1A8B"/>
    <w:rsid w:val="005D2FCF"/>
    <w:rsid w:val="005D59B4"/>
    <w:rsid w:val="005E0CCA"/>
    <w:rsid w:val="005E1851"/>
    <w:rsid w:val="005E4253"/>
    <w:rsid w:val="005E51D5"/>
    <w:rsid w:val="005F186A"/>
    <w:rsid w:val="005F1B1C"/>
    <w:rsid w:val="005F23D6"/>
    <w:rsid w:val="005F43F5"/>
    <w:rsid w:val="005F51AE"/>
    <w:rsid w:val="00600667"/>
    <w:rsid w:val="006011E9"/>
    <w:rsid w:val="00603B31"/>
    <w:rsid w:val="00606532"/>
    <w:rsid w:val="006105D5"/>
    <w:rsid w:val="00612DE3"/>
    <w:rsid w:val="006135FA"/>
    <w:rsid w:val="006136B8"/>
    <w:rsid w:val="00615437"/>
    <w:rsid w:val="00621751"/>
    <w:rsid w:val="00624848"/>
    <w:rsid w:val="00626DEE"/>
    <w:rsid w:val="006319B2"/>
    <w:rsid w:val="006335BD"/>
    <w:rsid w:val="006378DC"/>
    <w:rsid w:val="00637ED3"/>
    <w:rsid w:val="006400AB"/>
    <w:rsid w:val="006409A3"/>
    <w:rsid w:val="006442B5"/>
    <w:rsid w:val="00646214"/>
    <w:rsid w:val="00654DF8"/>
    <w:rsid w:val="00655C99"/>
    <w:rsid w:val="00656D1B"/>
    <w:rsid w:val="00661F9B"/>
    <w:rsid w:val="006633D8"/>
    <w:rsid w:val="0066640E"/>
    <w:rsid w:val="00667848"/>
    <w:rsid w:val="00667EB8"/>
    <w:rsid w:val="006712CB"/>
    <w:rsid w:val="00671D4B"/>
    <w:rsid w:val="00672754"/>
    <w:rsid w:val="00672A12"/>
    <w:rsid w:val="00673888"/>
    <w:rsid w:val="00675B63"/>
    <w:rsid w:val="0068116D"/>
    <w:rsid w:val="00681F5A"/>
    <w:rsid w:val="00682A11"/>
    <w:rsid w:val="00682D9C"/>
    <w:rsid w:val="00683A27"/>
    <w:rsid w:val="00683AAE"/>
    <w:rsid w:val="00685A29"/>
    <w:rsid w:val="00687D52"/>
    <w:rsid w:val="00690350"/>
    <w:rsid w:val="006954D0"/>
    <w:rsid w:val="00695B34"/>
    <w:rsid w:val="006963D0"/>
    <w:rsid w:val="006A2224"/>
    <w:rsid w:val="006A4275"/>
    <w:rsid w:val="006A61CF"/>
    <w:rsid w:val="006A6C7B"/>
    <w:rsid w:val="006A7E32"/>
    <w:rsid w:val="006B547E"/>
    <w:rsid w:val="006B6F75"/>
    <w:rsid w:val="006B7ED3"/>
    <w:rsid w:val="006C6427"/>
    <w:rsid w:val="006D2B30"/>
    <w:rsid w:val="006D5B8D"/>
    <w:rsid w:val="006E160E"/>
    <w:rsid w:val="006E6E82"/>
    <w:rsid w:val="006E7F43"/>
    <w:rsid w:val="006F12CE"/>
    <w:rsid w:val="0070505F"/>
    <w:rsid w:val="0070674F"/>
    <w:rsid w:val="007077FE"/>
    <w:rsid w:val="007102DE"/>
    <w:rsid w:val="007125AE"/>
    <w:rsid w:val="007154FB"/>
    <w:rsid w:val="00716A73"/>
    <w:rsid w:val="00717729"/>
    <w:rsid w:val="0072111B"/>
    <w:rsid w:val="007232FE"/>
    <w:rsid w:val="007266A7"/>
    <w:rsid w:val="00727A91"/>
    <w:rsid w:val="007300F7"/>
    <w:rsid w:val="00732762"/>
    <w:rsid w:val="00733C4E"/>
    <w:rsid w:val="00733D80"/>
    <w:rsid w:val="007356D7"/>
    <w:rsid w:val="0073697B"/>
    <w:rsid w:val="00736F45"/>
    <w:rsid w:val="00737CE6"/>
    <w:rsid w:val="00740603"/>
    <w:rsid w:val="007429BE"/>
    <w:rsid w:val="0074378C"/>
    <w:rsid w:val="00743B4A"/>
    <w:rsid w:val="00746BCE"/>
    <w:rsid w:val="00750B88"/>
    <w:rsid w:val="00752E40"/>
    <w:rsid w:val="0076432F"/>
    <w:rsid w:val="00766780"/>
    <w:rsid w:val="00766EDA"/>
    <w:rsid w:val="00770136"/>
    <w:rsid w:val="00772C9D"/>
    <w:rsid w:val="00777B4F"/>
    <w:rsid w:val="00783606"/>
    <w:rsid w:val="00790CF0"/>
    <w:rsid w:val="00792D40"/>
    <w:rsid w:val="00793C13"/>
    <w:rsid w:val="007942E0"/>
    <w:rsid w:val="00794AAC"/>
    <w:rsid w:val="007A6759"/>
    <w:rsid w:val="007B12A8"/>
    <w:rsid w:val="007B1DD3"/>
    <w:rsid w:val="007B3FDE"/>
    <w:rsid w:val="007B5A4F"/>
    <w:rsid w:val="007B6F3B"/>
    <w:rsid w:val="007B7D8D"/>
    <w:rsid w:val="007C6428"/>
    <w:rsid w:val="007D0682"/>
    <w:rsid w:val="007D09A3"/>
    <w:rsid w:val="007D0F1B"/>
    <w:rsid w:val="007D0FF7"/>
    <w:rsid w:val="007D27FC"/>
    <w:rsid w:val="007D2B61"/>
    <w:rsid w:val="007E2B3B"/>
    <w:rsid w:val="007E34F7"/>
    <w:rsid w:val="007E657D"/>
    <w:rsid w:val="007E6B89"/>
    <w:rsid w:val="007F0E45"/>
    <w:rsid w:val="007F17D5"/>
    <w:rsid w:val="007F448B"/>
    <w:rsid w:val="007F57A7"/>
    <w:rsid w:val="007F760C"/>
    <w:rsid w:val="00801882"/>
    <w:rsid w:val="008027C1"/>
    <w:rsid w:val="00804342"/>
    <w:rsid w:val="0080582C"/>
    <w:rsid w:val="00810C19"/>
    <w:rsid w:val="00811901"/>
    <w:rsid w:val="00812A01"/>
    <w:rsid w:val="00813A57"/>
    <w:rsid w:val="00813CE1"/>
    <w:rsid w:val="00813DF6"/>
    <w:rsid w:val="0081567E"/>
    <w:rsid w:val="00816B2F"/>
    <w:rsid w:val="00816E6C"/>
    <w:rsid w:val="00823250"/>
    <w:rsid w:val="00823F07"/>
    <w:rsid w:val="008252BA"/>
    <w:rsid w:val="00826178"/>
    <w:rsid w:val="00827E4C"/>
    <w:rsid w:val="008325FB"/>
    <w:rsid w:val="0083400E"/>
    <w:rsid w:val="00836F10"/>
    <w:rsid w:val="0083799E"/>
    <w:rsid w:val="00841E49"/>
    <w:rsid w:val="00843080"/>
    <w:rsid w:val="0084349B"/>
    <w:rsid w:val="00844018"/>
    <w:rsid w:val="008451E7"/>
    <w:rsid w:val="00845736"/>
    <w:rsid w:val="00852D0B"/>
    <w:rsid w:val="00853AD4"/>
    <w:rsid w:val="00853C2C"/>
    <w:rsid w:val="00856533"/>
    <w:rsid w:val="008600D0"/>
    <w:rsid w:val="008746D0"/>
    <w:rsid w:val="00875434"/>
    <w:rsid w:val="008761FC"/>
    <w:rsid w:val="008763FB"/>
    <w:rsid w:val="00876824"/>
    <w:rsid w:val="008777C2"/>
    <w:rsid w:val="00894020"/>
    <w:rsid w:val="0089578A"/>
    <w:rsid w:val="008966B0"/>
    <w:rsid w:val="00896D29"/>
    <w:rsid w:val="008972AF"/>
    <w:rsid w:val="008A2925"/>
    <w:rsid w:val="008A292C"/>
    <w:rsid w:val="008A4E94"/>
    <w:rsid w:val="008B2141"/>
    <w:rsid w:val="008B29AD"/>
    <w:rsid w:val="008B4FFD"/>
    <w:rsid w:val="008B67A5"/>
    <w:rsid w:val="008C034D"/>
    <w:rsid w:val="008C598C"/>
    <w:rsid w:val="008C5FB5"/>
    <w:rsid w:val="008C78FB"/>
    <w:rsid w:val="008D3E3A"/>
    <w:rsid w:val="008D4BEA"/>
    <w:rsid w:val="008D4F52"/>
    <w:rsid w:val="008E1DAA"/>
    <w:rsid w:val="008E26D1"/>
    <w:rsid w:val="008E7358"/>
    <w:rsid w:val="008F0ACD"/>
    <w:rsid w:val="008F287E"/>
    <w:rsid w:val="009026E7"/>
    <w:rsid w:val="00902B4C"/>
    <w:rsid w:val="00903D0D"/>
    <w:rsid w:val="00904673"/>
    <w:rsid w:val="0090581E"/>
    <w:rsid w:val="00905CD0"/>
    <w:rsid w:val="009128BD"/>
    <w:rsid w:val="00912DA0"/>
    <w:rsid w:val="00920C9D"/>
    <w:rsid w:val="009210CF"/>
    <w:rsid w:val="00922056"/>
    <w:rsid w:val="00924C82"/>
    <w:rsid w:val="00935A7A"/>
    <w:rsid w:val="00937128"/>
    <w:rsid w:val="00962766"/>
    <w:rsid w:val="00963FE7"/>
    <w:rsid w:val="009678F5"/>
    <w:rsid w:val="00973EC2"/>
    <w:rsid w:val="00974445"/>
    <w:rsid w:val="00974804"/>
    <w:rsid w:val="00974E49"/>
    <w:rsid w:val="00974FF2"/>
    <w:rsid w:val="00975D0E"/>
    <w:rsid w:val="00976767"/>
    <w:rsid w:val="0097718F"/>
    <w:rsid w:val="009776EC"/>
    <w:rsid w:val="009823CB"/>
    <w:rsid w:val="00991827"/>
    <w:rsid w:val="009952DB"/>
    <w:rsid w:val="0099614E"/>
    <w:rsid w:val="00996733"/>
    <w:rsid w:val="00996D89"/>
    <w:rsid w:val="009A1D30"/>
    <w:rsid w:val="009A524A"/>
    <w:rsid w:val="009A6303"/>
    <w:rsid w:val="009B4A39"/>
    <w:rsid w:val="009B57D1"/>
    <w:rsid w:val="009B5C64"/>
    <w:rsid w:val="009B6700"/>
    <w:rsid w:val="009B6F64"/>
    <w:rsid w:val="009C0A17"/>
    <w:rsid w:val="009C291E"/>
    <w:rsid w:val="009C3FC5"/>
    <w:rsid w:val="009C4B5E"/>
    <w:rsid w:val="009C5FA4"/>
    <w:rsid w:val="009C7951"/>
    <w:rsid w:val="009E1D9A"/>
    <w:rsid w:val="009E3375"/>
    <w:rsid w:val="009E4CBE"/>
    <w:rsid w:val="009E4E34"/>
    <w:rsid w:val="009E66B3"/>
    <w:rsid w:val="009F1B8A"/>
    <w:rsid w:val="00A02274"/>
    <w:rsid w:val="00A050BD"/>
    <w:rsid w:val="00A12D88"/>
    <w:rsid w:val="00A13703"/>
    <w:rsid w:val="00A172C6"/>
    <w:rsid w:val="00A1797B"/>
    <w:rsid w:val="00A17991"/>
    <w:rsid w:val="00A200EC"/>
    <w:rsid w:val="00A2024A"/>
    <w:rsid w:val="00A21AE9"/>
    <w:rsid w:val="00A23F1F"/>
    <w:rsid w:val="00A24779"/>
    <w:rsid w:val="00A3156B"/>
    <w:rsid w:val="00A31E95"/>
    <w:rsid w:val="00A35459"/>
    <w:rsid w:val="00A35AD9"/>
    <w:rsid w:val="00A417FC"/>
    <w:rsid w:val="00A42E91"/>
    <w:rsid w:val="00A43224"/>
    <w:rsid w:val="00A43FB4"/>
    <w:rsid w:val="00A46DBB"/>
    <w:rsid w:val="00A47025"/>
    <w:rsid w:val="00A509C9"/>
    <w:rsid w:val="00A51978"/>
    <w:rsid w:val="00A63A6D"/>
    <w:rsid w:val="00A6479C"/>
    <w:rsid w:val="00A674E6"/>
    <w:rsid w:val="00A72A58"/>
    <w:rsid w:val="00A75260"/>
    <w:rsid w:val="00A76FD3"/>
    <w:rsid w:val="00A77941"/>
    <w:rsid w:val="00A81AAA"/>
    <w:rsid w:val="00A81B88"/>
    <w:rsid w:val="00A8650A"/>
    <w:rsid w:val="00A929C0"/>
    <w:rsid w:val="00A94035"/>
    <w:rsid w:val="00A96BCD"/>
    <w:rsid w:val="00A97B4A"/>
    <w:rsid w:val="00AA11F5"/>
    <w:rsid w:val="00AA3DEF"/>
    <w:rsid w:val="00AA4872"/>
    <w:rsid w:val="00AA659C"/>
    <w:rsid w:val="00AB03B8"/>
    <w:rsid w:val="00AB34E3"/>
    <w:rsid w:val="00AB7802"/>
    <w:rsid w:val="00AC447E"/>
    <w:rsid w:val="00AD1263"/>
    <w:rsid w:val="00AD1A92"/>
    <w:rsid w:val="00AD2738"/>
    <w:rsid w:val="00AD39BC"/>
    <w:rsid w:val="00AD448F"/>
    <w:rsid w:val="00AD5BA6"/>
    <w:rsid w:val="00AD6E2A"/>
    <w:rsid w:val="00AD74CD"/>
    <w:rsid w:val="00AE012F"/>
    <w:rsid w:val="00AE27B7"/>
    <w:rsid w:val="00AE59CD"/>
    <w:rsid w:val="00AF7413"/>
    <w:rsid w:val="00B00C1D"/>
    <w:rsid w:val="00B022A5"/>
    <w:rsid w:val="00B02368"/>
    <w:rsid w:val="00B066AD"/>
    <w:rsid w:val="00B06C32"/>
    <w:rsid w:val="00B132FB"/>
    <w:rsid w:val="00B13D83"/>
    <w:rsid w:val="00B14F3F"/>
    <w:rsid w:val="00B15008"/>
    <w:rsid w:val="00B16DE3"/>
    <w:rsid w:val="00B2292F"/>
    <w:rsid w:val="00B23A12"/>
    <w:rsid w:val="00B23A58"/>
    <w:rsid w:val="00B24588"/>
    <w:rsid w:val="00B24CC9"/>
    <w:rsid w:val="00B270FA"/>
    <w:rsid w:val="00B31FE2"/>
    <w:rsid w:val="00B3243C"/>
    <w:rsid w:val="00B33B6C"/>
    <w:rsid w:val="00B35B46"/>
    <w:rsid w:val="00B35B48"/>
    <w:rsid w:val="00B35C23"/>
    <w:rsid w:val="00B37B9C"/>
    <w:rsid w:val="00B41225"/>
    <w:rsid w:val="00B444FF"/>
    <w:rsid w:val="00B500DC"/>
    <w:rsid w:val="00B540B1"/>
    <w:rsid w:val="00B55C3A"/>
    <w:rsid w:val="00B63642"/>
    <w:rsid w:val="00B658C0"/>
    <w:rsid w:val="00B70287"/>
    <w:rsid w:val="00B71606"/>
    <w:rsid w:val="00B873BF"/>
    <w:rsid w:val="00B91E05"/>
    <w:rsid w:val="00B92DB1"/>
    <w:rsid w:val="00B93E3C"/>
    <w:rsid w:val="00BA133F"/>
    <w:rsid w:val="00BA3FE7"/>
    <w:rsid w:val="00BA5997"/>
    <w:rsid w:val="00BA7347"/>
    <w:rsid w:val="00BC0881"/>
    <w:rsid w:val="00BC32E1"/>
    <w:rsid w:val="00BC7007"/>
    <w:rsid w:val="00BC7440"/>
    <w:rsid w:val="00BD0E5E"/>
    <w:rsid w:val="00BE142B"/>
    <w:rsid w:val="00BE16EB"/>
    <w:rsid w:val="00BE1940"/>
    <w:rsid w:val="00BE66B4"/>
    <w:rsid w:val="00BF0367"/>
    <w:rsid w:val="00BF2488"/>
    <w:rsid w:val="00BF423A"/>
    <w:rsid w:val="00C02BB2"/>
    <w:rsid w:val="00C03D2D"/>
    <w:rsid w:val="00C04261"/>
    <w:rsid w:val="00C06C78"/>
    <w:rsid w:val="00C072C6"/>
    <w:rsid w:val="00C10B85"/>
    <w:rsid w:val="00C125E3"/>
    <w:rsid w:val="00C13971"/>
    <w:rsid w:val="00C24F18"/>
    <w:rsid w:val="00C279AA"/>
    <w:rsid w:val="00C42B4C"/>
    <w:rsid w:val="00C464B7"/>
    <w:rsid w:val="00C47A03"/>
    <w:rsid w:val="00C51B7E"/>
    <w:rsid w:val="00C52374"/>
    <w:rsid w:val="00C5745D"/>
    <w:rsid w:val="00C57885"/>
    <w:rsid w:val="00C63681"/>
    <w:rsid w:val="00C64948"/>
    <w:rsid w:val="00C64C19"/>
    <w:rsid w:val="00C664A5"/>
    <w:rsid w:val="00C67121"/>
    <w:rsid w:val="00C671B8"/>
    <w:rsid w:val="00C703DD"/>
    <w:rsid w:val="00C709B1"/>
    <w:rsid w:val="00C73E5D"/>
    <w:rsid w:val="00C755D8"/>
    <w:rsid w:val="00C75ADB"/>
    <w:rsid w:val="00C834BC"/>
    <w:rsid w:val="00C86A34"/>
    <w:rsid w:val="00C86FB3"/>
    <w:rsid w:val="00C93834"/>
    <w:rsid w:val="00C955FC"/>
    <w:rsid w:val="00CA2B01"/>
    <w:rsid w:val="00CA5DDA"/>
    <w:rsid w:val="00CA6128"/>
    <w:rsid w:val="00CA66F0"/>
    <w:rsid w:val="00CA6D58"/>
    <w:rsid w:val="00CB399F"/>
    <w:rsid w:val="00CD1646"/>
    <w:rsid w:val="00CD2A2B"/>
    <w:rsid w:val="00CD5F6A"/>
    <w:rsid w:val="00CE32E8"/>
    <w:rsid w:val="00CE63E9"/>
    <w:rsid w:val="00CE67E3"/>
    <w:rsid w:val="00CE7717"/>
    <w:rsid w:val="00CE79D0"/>
    <w:rsid w:val="00CF479E"/>
    <w:rsid w:val="00D00431"/>
    <w:rsid w:val="00D02F4A"/>
    <w:rsid w:val="00D07352"/>
    <w:rsid w:val="00D15E10"/>
    <w:rsid w:val="00D16EC8"/>
    <w:rsid w:val="00D22622"/>
    <w:rsid w:val="00D22F8B"/>
    <w:rsid w:val="00D24B75"/>
    <w:rsid w:val="00D265BE"/>
    <w:rsid w:val="00D2687A"/>
    <w:rsid w:val="00D27B95"/>
    <w:rsid w:val="00D31042"/>
    <w:rsid w:val="00D410C2"/>
    <w:rsid w:val="00D412AE"/>
    <w:rsid w:val="00D43FDE"/>
    <w:rsid w:val="00D43FE6"/>
    <w:rsid w:val="00D4453F"/>
    <w:rsid w:val="00D476CE"/>
    <w:rsid w:val="00D47A26"/>
    <w:rsid w:val="00D5076D"/>
    <w:rsid w:val="00D54AFE"/>
    <w:rsid w:val="00D55436"/>
    <w:rsid w:val="00D57244"/>
    <w:rsid w:val="00D577F7"/>
    <w:rsid w:val="00D63BD7"/>
    <w:rsid w:val="00D66F48"/>
    <w:rsid w:val="00D70488"/>
    <w:rsid w:val="00D70F46"/>
    <w:rsid w:val="00D72C8E"/>
    <w:rsid w:val="00D80996"/>
    <w:rsid w:val="00D80E24"/>
    <w:rsid w:val="00D86525"/>
    <w:rsid w:val="00D93B18"/>
    <w:rsid w:val="00D94E64"/>
    <w:rsid w:val="00D972AF"/>
    <w:rsid w:val="00DA0D8C"/>
    <w:rsid w:val="00DA263A"/>
    <w:rsid w:val="00DA2C43"/>
    <w:rsid w:val="00DB54C6"/>
    <w:rsid w:val="00DB6798"/>
    <w:rsid w:val="00DB762D"/>
    <w:rsid w:val="00DB7C86"/>
    <w:rsid w:val="00DC11DC"/>
    <w:rsid w:val="00DC2339"/>
    <w:rsid w:val="00DC3DAA"/>
    <w:rsid w:val="00DC5375"/>
    <w:rsid w:val="00DC5486"/>
    <w:rsid w:val="00DC5F45"/>
    <w:rsid w:val="00DC725C"/>
    <w:rsid w:val="00DC797B"/>
    <w:rsid w:val="00DD10ED"/>
    <w:rsid w:val="00DD21E2"/>
    <w:rsid w:val="00DD774A"/>
    <w:rsid w:val="00DE2DAC"/>
    <w:rsid w:val="00DE3BCC"/>
    <w:rsid w:val="00DE48E6"/>
    <w:rsid w:val="00DE4E36"/>
    <w:rsid w:val="00DE56BF"/>
    <w:rsid w:val="00DE65ED"/>
    <w:rsid w:val="00DF08AA"/>
    <w:rsid w:val="00DF5F8B"/>
    <w:rsid w:val="00DF6379"/>
    <w:rsid w:val="00E01B93"/>
    <w:rsid w:val="00E04F8E"/>
    <w:rsid w:val="00E11EC3"/>
    <w:rsid w:val="00E13AE7"/>
    <w:rsid w:val="00E13EFB"/>
    <w:rsid w:val="00E15662"/>
    <w:rsid w:val="00E20018"/>
    <w:rsid w:val="00E22880"/>
    <w:rsid w:val="00E25B39"/>
    <w:rsid w:val="00E26875"/>
    <w:rsid w:val="00E312FA"/>
    <w:rsid w:val="00E317E2"/>
    <w:rsid w:val="00E3339A"/>
    <w:rsid w:val="00E3549E"/>
    <w:rsid w:val="00E37357"/>
    <w:rsid w:val="00E37EDD"/>
    <w:rsid w:val="00E43318"/>
    <w:rsid w:val="00E44B61"/>
    <w:rsid w:val="00E46234"/>
    <w:rsid w:val="00E530FB"/>
    <w:rsid w:val="00E53781"/>
    <w:rsid w:val="00E542EC"/>
    <w:rsid w:val="00E55CF3"/>
    <w:rsid w:val="00E64AA6"/>
    <w:rsid w:val="00E66C9B"/>
    <w:rsid w:val="00E674EF"/>
    <w:rsid w:val="00E76637"/>
    <w:rsid w:val="00E806B8"/>
    <w:rsid w:val="00E82AA8"/>
    <w:rsid w:val="00E85CEC"/>
    <w:rsid w:val="00E87A46"/>
    <w:rsid w:val="00E94CB7"/>
    <w:rsid w:val="00E9726A"/>
    <w:rsid w:val="00EA0AD1"/>
    <w:rsid w:val="00EA161A"/>
    <w:rsid w:val="00EA1653"/>
    <w:rsid w:val="00EA31E0"/>
    <w:rsid w:val="00EA3786"/>
    <w:rsid w:val="00EA7483"/>
    <w:rsid w:val="00EA7A16"/>
    <w:rsid w:val="00EB0D7A"/>
    <w:rsid w:val="00EB3348"/>
    <w:rsid w:val="00EB4376"/>
    <w:rsid w:val="00EB60B4"/>
    <w:rsid w:val="00EB7E41"/>
    <w:rsid w:val="00EC280A"/>
    <w:rsid w:val="00EC2ACE"/>
    <w:rsid w:val="00EC3117"/>
    <w:rsid w:val="00EC4308"/>
    <w:rsid w:val="00EC57C6"/>
    <w:rsid w:val="00EC69AC"/>
    <w:rsid w:val="00ED1077"/>
    <w:rsid w:val="00ED344E"/>
    <w:rsid w:val="00ED40BE"/>
    <w:rsid w:val="00ED5A70"/>
    <w:rsid w:val="00ED6AFC"/>
    <w:rsid w:val="00EE109E"/>
    <w:rsid w:val="00EE2E21"/>
    <w:rsid w:val="00EE4893"/>
    <w:rsid w:val="00EE48D0"/>
    <w:rsid w:val="00EE5629"/>
    <w:rsid w:val="00EE56EB"/>
    <w:rsid w:val="00EE7F99"/>
    <w:rsid w:val="00EF2820"/>
    <w:rsid w:val="00EF3266"/>
    <w:rsid w:val="00EF4798"/>
    <w:rsid w:val="00EF6237"/>
    <w:rsid w:val="00F0210D"/>
    <w:rsid w:val="00F05D11"/>
    <w:rsid w:val="00F12624"/>
    <w:rsid w:val="00F138C2"/>
    <w:rsid w:val="00F15904"/>
    <w:rsid w:val="00F17AA4"/>
    <w:rsid w:val="00F20F09"/>
    <w:rsid w:val="00F2138E"/>
    <w:rsid w:val="00F230F7"/>
    <w:rsid w:val="00F246E2"/>
    <w:rsid w:val="00F255A5"/>
    <w:rsid w:val="00F31458"/>
    <w:rsid w:val="00F321A6"/>
    <w:rsid w:val="00F35855"/>
    <w:rsid w:val="00F36988"/>
    <w:rsid w:val="00F44CCC"/>
    <w:rsid w:val="00F46429"/>
    <w:rsid w:val="00F47575"/>
    <w:rsid w:val="00F524C3"/>
    <w:rsid w:val="00F552E3"/>
    <w:rsid w:val="00F55D63"/>
    <w:rsid w:val="00F635AC"/>
    <w:rsid w:val="00F662DC"/>
    <w:rsid w:val="00F66959"/>
    <w:rsid w:val="00F71A43"/>
    <w:rsid w:val="00F74E59"/>
    <w:rsid w:val="00F76BD3"/>
    <w:rsid w:val="00F82114"/>
    <w:rsid w:val="00F83955"/>
    <w:rsid w:val="00F85236"/>
    <w:rsid w:val="00F91148"/>
    <w:rsid w:val="00F92748"/>
    <w:rsid w:val="00F928D0"/>
    <w:rsid w:val="00F93842"/>
    <w:rsid w:val="00F9516D"/>
    <w:rsid w:val="00F95869"/>
    <w:rsid w:val="00F9634E"/>
    <w:rsid w:val="00FA0DAB"/>
    <w:rsid w:val="00FA0F8F"/>
    <w:rsid w:val="00FA3595"/>
    <w:rsid w:val="00FA45A3"/>
    <w:rsid w:val="00FB1981"/>
    <w:rsid w:val="00FB7275"/>
    <w:rsid w:val="00FC0302"/>
    <w:rsid w:val="00FC2754"/>
    <w:rsid w:val="00FC313C"/>
    <w:rsid w:val="00FC3909"/>
    <w:rsid w:val="00FC4EFA"/>
    <w:rsid w:val="00FC5006"/>
    <w:rsid w:val="00FC5424"/>
    <w:rsid w:val="00FC7A6E"/>
    <w:rsid w:val="00FD1868"/>
    <w:rsid w:val="00FD24AB"/>
    <w:rsid w:val="00FD32F9"/>
    <w:rsid w:val="00FD521A"/>
    <w:rsid w:val="00FD575C"/>
    <w:rsid w:val="00FD5F1E"/>
    <w:rsid w:val="00FE096B"/>
    <w:rsid w:val="00FE1130"/>
    <w:rsid w:val="00FE24EA"/>
    <w:rsid w:val="00FE426B"/>
    <w:rsid w:val="00FF0B83"/>
    <w:rsid w:val="00FF115E"/>
    <w:rsid w:val="00FF1C54"/>
    <w:rsid w:val="00FF2327"/>
    <w:rsid w:val="00FF31C7"/>
    <w:rsid w:val="00FF5FE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E5071B"/>
  <w15:chartTrackingRefBased/>
  <w15:docId w15:val="{462FEB77-F299-4370-BE76-DF70FF29D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9B2"/>
  </w:style>
  <w:style w:type="paragraph" w:styleId="Titre1">
    <w:name w:val="heading 1"/>
    <w:basedOn w:val="Normal"/>
    <w:next w:val="Normal"/>
    <w:link w:val="Titre1Car"/>
    <w:uiPriority w:val="9"/>
    <w:qFormat/>
    <w:rsid w:val="006319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319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319B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319B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319B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319B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319B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319B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319B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319B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319B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319B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319B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319B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319B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319B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319B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319B2"/>
    <w:rPr>
      <w:rFonts w:eastAsiaTheme="majorEastAsia" w:cstheme="majorBidi"/>
      <w:color w:val="272727" w:themeColor="text1" w:themeTint="D8"/>
    </w:rPr>
  </w:style>
  <w:style w:type="paragraph" w:styleId="Titre">
    <w:name w:val="Title"/>
    <w:basedOn w:val="Normal"/>
    <w:next w:val="Normal"/>
    <w:link w:val="TitreCar"/>
    <w:uiPriority w:val="10"/>
    <w:qFormat/>
    <w:rsid w:val="006319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319B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319B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319B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319B2"/>
    <w:pPr>
      <w:spacing w:before="160"/>
      <w:jc w:val="center"/>
    </w:pPr>
    <w:rPr>
      <w:i/>
      <w:iCs/>
      <w:color w:val="404040" w:themeColor="text1" w:themeTint="BF"/>
    </w:rPr>
  </w:style>
  <w:style w:type="character" w:customStyle="1" w:styleId="CitationCar">
    <w:name w:val="Citation Car"/>
    <w:basedOn w:val="Policepardfaut"/>
    <w:link w:val="Citation"/>
    <w:uiPriority w:val="29"/>
    <w:rsid w:val="006319B2"/>
    <w:rPr>
      <w:i/>
      <w:iCs/>
      <w:color w:val="404040" w:themeColor="text1" w:themeTint="BF"/>
    </w:rPr>
  </w:style>
  <w:style w:type="paragraph" w:styleId="Paragraphedeliste">
    <w:name w:val="List Paragraph"/>
    <w:basedOn w:val="Normal"/>
    <w:uiPriority w:val="34"/>
    <w:qFormat/>
    <w:rsid w:val="006319B2"/>
    <w:pPr>
      <w:ind w:left="720"/>
      <w:contextualSpacing/>
    </w:pPr>
  </w:style>
  <w:style w:type="character" w:styleId="Accentuationintense">
    <w:name w:val="Intense Emphasis"/>
    <w:basedOn w:val="Policepardfaut"/>
    <w:uiPriority w:val="21"/>
    <w:qFormat/>
    <w:rsid w:val="006319B2"/>
    <w:rPr>
      <w:i/>
      <w:iCs/>
      <w:color w:val="0F4761" w:themeColor="accent1" w:themeShade="BF"/>
    </w:rPr>
  </w:style>
  <w:style w:type="paragraph" w:styleId="Citationintense">
    <w:name w:val="Intense Quote"/>
    <w:basedOn w:val="Normal"/>
    <w:next w:val="Normal"/>
    <w:link w:val="CitationintenseCar"/>
    <w:uiPriority w:val="30"/>
    <w:qFormat/>
    <w:rsid w:val="006319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319B2"/>
    <w:rPr>
      <w:i/>
      <w:iCs/>
      <w:color w:val="0F4761" w:themeColor="accent1" w:themeShade="BF"/>
    </w:rPr>
  </w:style>
  <w:style w:type="character" w:styleId="Rfrenceintense">
    <w:name w:val="Intense Reference"/>
    <w:basedOn w:val="Policepardfaut"/>
    <w:uiPriority w:val="32"/>
    <w:qFormat/>
    <w:rsid w:val="006319B2"/>
    <w:rPr>
      <w:b/>
      <w:bCs/>
      <w:smallCaps/>
      <w:color w:val="0F4761" w:themeColor="accent1" w:themeShade="BF"/>
      <w:spacing w:val="5"/>
    </w:rPr>
  </w:style>
  <w:style w:type="character" w:styleId="Lienhypertexte">
    <w:name w:val="Hyperlink"/>
    <w:basedOn w:val="Policepardfaut"/>
    <w:uiPriority w:val="99"/>
    <w:unhideWhenUsed/>
    <w:rsid w:val="00F35855"/>
    <w:rPr>
      <w:color w:val="467886" w:themeColor="hyperlink"/>
      <w:u w:val="single"/>
    </w:rPr>
  </w:style>
  <w:style w:type="table" w:styleId="Tableausimple5">
    <w:name w:val="Plain Table 5"/>
    <w:basedOn w:val="TableauNormal"/>
    <w:uiPriority w:val="45"/>
    <w:rsid w:val="00F8211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arquedecommentaire">
    <w:name w:val="annotation reference"/>
    <w:basedOn w:val="Policepardfaut"/>
    <w:uiPriority w:val="99"/>
    <w:semiHidden/>
    <w:unhideWhenUsed/>
    <w:rsid w:val="005B3291"/>
    <w:rPr>
      <w:sz w:val="16"/>
      <w:szCs w:val="16"/>
    </w:rPr>
  </w:style>
  <w:style w:type="paragraph" w:styleId="Commentaire">
    <w:name w:val="annotation text"/>
    <w:basedOn w:val="Normal"/>
    <w:link w:val="CommentaireCar"/>
    <w:uiPriority w:val="99"/>
    <w:unhideWhenUsed/>
    <w:rsid w:val="005B3291"/>
    <w:pPr>
      <w:spacing w:line="240" w:lineRule="auto"/>
    </w:pPr>
    <w:rPr>
      <w:sz w:val="20"/>
      <w:szCs w:val="20"/>
    </w:rPr>
  </w:style>
  <w:style w:type="character" w:customStyle="1" w:styleId="CommentaireCar">
    <w:name w:val="Commentaire Car"/>
    <w:basedOn w:val="Policepardfaut"/>
    <w:link w:val="Commentaire"/>
    <w:uiPriority w:val="99"/>
    <w:rsid w:val="005B3291"/>
    <w:rPr>
      <w:sz w:val="20"/>
      <w:szCs w:val="20"/>
    </w:rPr>
  </w:style>
  <w:style w:type="paragraph" w:styleId="Objetducommentaire">
    <w:name w:val="annotation subject"/>
    <w:basedOn w:val="Commentaire"/>
    <w:next w:val="Commentaire"/>
    <w:link w:val="ObjetducommentaireCar"/>
    <w:uiPriority w:val="99"/>
    <w:semiHidden/>
    <w:unhideWhenUsed/>
    <w:rsid w:val="005B3291"/>
    <w:rPr>
      <w:b/>
      <w:bCs/>
    </w:rPr>
  </w:style>
  <w:style w:type="character" w:customStyle="1" w:styleId="ObjetducommentaireCar">
    <w:name w:val="Objet du commentaire Car"/>
    <w:basedOn w:val="CommentaireCar"/>
    <w:link w:val="Objetducommentaire"/>
    <w:uiPriority w:val="99"/>
    <w:semiHidden/>
    <w:rsid w:val="005B3291"/>
    <w:rPr>
      <w:b/>
      <w:bCs/>
      <w:sz w:val="20"/>
      <w:szCs w:val="20"/>
    </w:rPr>
  </w:style>
  <w:style w:type="table" w:styleId="Grilledutableau">
    <w:name w:val="Table Grid"/>
    <w:basedOn w:val="TableauNormal"/>
    <w:uiPriority w:val="39"/>
    <w:rsid w:val="00376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C5486"/>
    <w:pPr>
      <w:spacing w:after="0" w:line="240" w:lineRule="auto"/>
    </w:pPr>
  </w:style>
  <w:style w:type="paragraph" w:styleId="En-tte">
    <w:name w:val="header"/>
    <w:basedOn w:val="Normal"/>
    <w:link w:val="En-tteCar"/>
    <w:uiPriority w:val="99"/>
    <w:unhideWhenUsed/>
    <w:rsid w:val="005D2FCF"/>
    <w:pPr>
      <w:tabs>
        <w:tab w:val="center" w:pos="4536"/>
        <w:tab w:val="right" w:pos="9072"/>
      </w:tabs>
      <w:spacing w:after="0" w:line="240" w:lineRule="auto"/>
    </w:pPr>
  </w:style>
  <w:style w:type="character" w:customStyle="1" w:styleId="En-tteCar">
    <w:name w:val="En-tête Car"/>
    <w:basedOn w:val="Policepardfaut"/>
    <w:link w:val="En-tte"/>
    <w:uiPriority w:val="99"/>
    <w:rsid w:val="005D2FCF"/>
  </w:style>
  <w:style w:type="paragraph" w:styleId="Pieddepage">
    <w:name w:val="footer"/>
    <w:basedOn w:val="Normal"/>
    <w:link w:val="PieddepageCar"/>
    <w:uiPriority w:val="99"/>
    <w:unhideWhenUsed/>
    <w:rsid w:val="005D2FC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D2FCF"/>
  </w:style>
  <w:style w:type="character" w:styleId="Numrodepage">
    <w:name w:val="page number"/>
    <w:basedOn w:val="Policepardfaut"/>
    <w:uiPriority w:val="99"/>
    <w:semiHidden/>
    <w:unhideWhenUsed/>
    <w:rsid w:val="005D2FCF"/>
  </w:style>
  <w:style w:type="table" w:styleId="Tableausimple2">
    <w:name w:val="Plain Table 2"/>
    <w:basedOn w:val="TableauNormal"/>
    <w:uiPriority w:val="42"/>
    <w:rsid w:val="003A14D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phie">
    <w:name w:val="Bibliography"/>
    <w:basedOn w:val="Normal"/>
    <w:next w:val="Normal"/>
    <w:uiPriority w:val="37"/>
    <w:unhideWhenUsed/>
    <w:rsid w:val="00C10B85"/>
    <w:pPr>
      <w:spacing w:after="0" w:line="480" w:lineRule="auto"/>
      <w:ind w:left="720" w:hanging="720"/>
    </w:pPr>
  </w:style>
  <w:style w:type="character" w:customStyle="1" w:styleId="apple-converted-space">
    <w:name w:val="apple-converted-space"/>
    <w:basedOn w:val="Policepardfaut"/>
    <w:rsid w:val="007232FE"/>
  </w:style>
  <w:style w:type="character" w:styleId="Accentuation">
    <w:name w:val="Emphasis"/>
    <w:basedOn w:val="Policepardfaut"/>
    <w:uiPriority w:val="20"/>
    <w:qFormat/>
    <w:rsid w:val="007232FE"/>
    <w:rPr>
      <w:i/>
      <w:iCs/>
    </w:rPr>
  </w:style>
  <w:style w:type="paragraph" w:styleId="NormalWeb">
    <w:name w:val="Normal (Web)"/>
    <w:basedOn w:val="Normal"/>
    <w:uiPriority w:val="99"/>
    <w:unhideWhenUsed/>
    <w:rsid w:val="007232FE"/>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customStyle="1" w:styleId="doi">
    <w:name w:val="doi"/>
    <w:basedOn w:val="Normal"/>
    <w:rsid w:val="00B540B1"/>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customStyle="1" w:styleId="anchor-text">
    <w:name w:val="anchor-text"/>
    <w:basedOn w:val="Policepardfaut"/>
    <w:rsid w:val="00FA45A3"/>
  </w:style>
  <w:style w:type="character" w:styleId="Lienhypertextesuivivisit">
    <w:name w:val="FollowedHyperlink"/>
    <w:basedOn w:val="Policepardfaut"/>
    <w:uiPriority w:val="99"/>
    <w:semiHidden/>
    <w:unhideWhenUsed/>
    <w:rsid w:val="00EE5629"/>
    <w:rPr>
      <w:color w:val="96607D" w:themeColor="followedHyperlink"/>
      <w:u w:val="single"/>
    </w:rPr>
  </w:style>
  <w:style w:type="character" w:customStyle="1" w:styleId="contributors">
    <w:name w:val="contributors"/>
    <w:basedOn w:val="Policepardfaut"/>
    <w:rsid w:val="00223929"/>
  </w:style>
  <w:style w:type="character" w:customStyle="1" w:styleId="print-publication-date">
    <w:name w:val="print-publication-date"/>
    <w:basedOn w:val="Policepardfaut"/>
    <w:rsid w:val="00223929"/>
  </w:style>
  <w:style w:type="character" w:customStyle="1" w:styleId="online-edition">
    <w:name w:val="online-edition"/>
    <w:basedOn w:val="Policepardfaut"/>
    <w:rsid w:val="00223929"/>
  </w:style>
  <w:style w:type="character" w:customStyle="1" w:styleId="containing-site">
    <w:name w:val="containing-site"/>
    <w:basedOn w:val="Policepardfaut"/>
    <w:rsid w:val="00223929"/>
  </w:style>
  <w:style w:type="character" w:customStyle="1" w:styleId="online-publication-date">
    <w:name w:val="online-publication-date"/>
    <w:basedOn w:val="Policepardfaut"/>
    <w:rsid w:val="00223929"/>
  </w:style>
  <w:style w:type="character" w:customStyle="1" w:styleId="accessed-date">
    <w:name w:val="accessed-date"/>
    <w:basedOn w:val="Policepardfaut"/>
    <w:rsid w:val="00223929"/>
  </w:style>
  <w:style w:type="character" w:styleId="lev">
    <w:name w:val="Strong"/>
    <w:basedOn w:val="Policepardfaut"/>
    <w:uiPriority w:val="22"/>
    <w:qFormat/>
    <w:rsid w:val="009E4E34"/>
    <w:rPr>
      <w:b/>
      <w:bCs/>
    </w:rPr>
  </w:style>
  <w:style w:type="paragraph" w:styleId="Notedebasdepage">
    <w:name w:val="footnote text"/>
    <w:basedOn w:val="Normal"/>
    <w:link w:val="NotedebasdepageCar"/>
    <w:uiPriority w:val="99"/>
    <w:semiHidden/>
    <w:unhideWhenUsed/>
    <w:rsid w:val="0006116D"/>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6116D"/>
    <w:rPr>
      <w:sz w:val="20"/>
      <w:szCs w:val="20"/>
    </w:rPr>
  </w:style>
  <w:style w:type="character" w:styleId="Appelnotedebasdep">
    <w:name w:val="footnote reference"/>
    <w:basedOn w:val="Policepardfaut"/>
    <w:uiPriority w:val="99"/>
    <w:semiHidden/>
    <w:unhideWhenUsed/>
    <w:rsid w:val="000611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914298">
      <w:bodyDiv w:val="1"/>
      <w:marLeft w:val="0"/>
      <w:marRight w:val="0"/>
      <w:marTop w:val="0"/>
      <w:marBottom w:val="0"/>
      <w:divBdr>
        <w:top w:val="none" w:sz="0" w:space="0" w:color="auto"/>
        <w:left w:val="none" w:sz="0" w:space="0" w:color="auto"/>
        <w:bottom w:val="none" w:sz="0" w:space="0" w:color="auto"/>
        <w:right w:val="none" w:sz="0" w:space="0" w:color="auto"/>
      </w:divBdr>
      <w:divsChild>
        <w:div w:id="1064914056">
          <w:marLeft w:val="0"/>
          <w:marRight w:val="0"/>
          <w:marTop w:val="0"/>
          <w:marBottom w:val="0"/>
          <w:divBdr>
            <w:top w:val="none" w:sz="0" w:space="0" w:color="auto"/>
            <w:left w:val="none" w:sz="0" w:space="0" w:color="auto"/>
            <w:bottom w:val="none" w:sz="0" w:space="0" w:color="auto"/>
            <w:right w:val="none" w:sz="0" w:space="0" w:color="auto"/>
          </w:divBdr>
          <w:divsChild>
            <w:div w:id="1238907399">
              <w:marLeft w:val="0"/>
              <w:marRight w:val="0"/>
              <w:marTop w:val="0"/>
              <w:marBottom w:val="0"/>
              <w:divBdr>
                <w:top w:val="none" w:sz="0" w:space="0" w:color="auto"/>
                <w:left w:val="none" w:sz="0" w:space="0" w:color="auto"/>
                <w:bottom w:val="none" w:sz="0" w:space="0" w:color="auto"/>
                <w:right w:val="none" w:sz="0" w:space="0" w:color="auto"/>
              </w:divBdr>
              <w:divsChild>
                <w:div w:id="180180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834698">
      <w:bodyDiv w:val="1"/>
      <w:marLeft w:val="0"/>
      <w:marRight w:val="0"/>
      <w:marTop w:val="0"/>
      <w:marBottom w:val="0"/>
      <w:divBdr>
        <w:top w:val="none" w:sz="0" w:space="0" w:color="auto"/>
        <w:left w:val="none" w:sz="0" w:space="0" w:color="auto"/>
        <w:bottom w:val="none" w:sz="0" w:space="0" w:color="auto"/>
        <w:right w:val="none" w:sz="0" w:space="0" w:color="auto"/>
      </w:divBdr>
      <w:divsChild>
        <w:div w:id="181751766">
          <w:marLeft w:val="0"/>
          <w:marRight w:val="0"/>
          <w:marTop w:val="0"/>
          <w:marBottom w:val="0"/>
          <w:divBdr>
            <w:top w:val="none" w:sz="0" w:space="0" w:color="auto"/>
            <w:left w:val="none" w:sz="0" w:space="0" w:color="auto"/>
            <w:bottom w:val="none" w:sz="0" w:space="0" w:color="auto"/>
            <w:right w:val="none" w:sz="0" w:space="0" w:color="auto"/>
          </w:divBdr>
          <w:divsChild>
            <w:div w:id="1659651340">
              <w:marLeft w:val="0"/>
              <w:marRight w:val="0"/>
              <w:marTop w:val="0"/>
              <w:marBottom w:val="0"/>
              <w:divBdr>
                <w:top w:val="none" w:sz="0" w:space="0" w:color="auto"/>
                <w:left w:val="none" w:sz="0" w:space="0" w:color="auto"/>
                <w:bottom w:val="none" w:sz="0" w:space="0" w:color="auto"/>
                <w:right w:val="none" w:sz="0" w:space="0" w:color="auto"/>
              </w:divBdr>
              <w:divsChild>
                <w:div w:id="1863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238508">
      <w:bodyDiv w:val="1"/>
      <w:marLeft w:val="0"/>
      <w:marRight w:val="0"/>
      <w:marTop w:val="0"/>
      <w:marBottom w:val="0"/>
      <w:divBdr>
        <w:top w:val="none" w:sz="0" w:space="0" w:color="auto"/>
        <w:left w:val="none" w:sz="0" w:space="0" w:color="auto"/>
        <w:bottom w:val="none" w:sz="0" w:space="0" w:color="auto"/>
        <w:right w:val="none" w:sz="0" w:space="0" w:color="auto"/>
      </w:divBdr>
    </w:div>
    <w:div w:id="1931769692">
      <w:bodyDiv w:val="1"/>
      <w:marLeft w:val="0"/>
      <w:marRight w:val="0"/>
      <w:marTop w:val="0"/>
      <w:marBottom w:val="0"/>
      <w:divBdr>
        <w:top w:val="none" w:sz="0" w:space="0" w:color="auto"/>
        <w:left w:val="none" w:sz="0" w:space="0" w:color="auto"/>
        <w:bottom w:val="none" w:sz="0" w:space="0" w:color="auto"/>
        <w:right w:val="none" w:sz="0" w:space="0" w:color="auto"/>
      </w:divBdr>
      <w:divsChild>
        <w:div w:id="1682899174">
          <w:marLeft w:val="0"/>
          <w:marRight w:val="0"/>
          <w:marTop w:val="0"/>
          <w:marBottom w:val="0"/>
          <w:divBdr>
            <w:top w:val="none" w:sz="0" w:space="0" w:color="auto"/>
            <w:left w:val="none" w:sz="0" w:space="0" w:color="auto"/>
            <w:bottom w:val="none" w:sz="0" w:space="0" w:color="auto"/>
            <w:right w:val="none" w:sz="0" w:space="0" w:color="auto"/>
          </w:divBdr>
          <w:divsChild>
            <w:div w:id="1153762841">
              <w:marLeft w:val="0"/>
              <w:marRight w:val="0"/>
              <w:marTop w:val="0"/>
              <w:marBottom w:val="0"/>
              <w:divBdr>
                <w:top w:val="none" w:sz="0" w:space="0" w:color="auto"/>
                <w:left w:val="none" w:sz="0" w:space="0" w:color="auto"/>
                <w:bottom w:val="none" w:sz="0" w:space="0" w:color="auto"/>
                <w:right w:val="none" w:sz="0" w:space="0" w:color="auto"/>
              </w:divBdr>
              <w:divsChild>
                <w:div w:id="164215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4556-9490" TargetMode="External"/><Relationship Id="rId13" Type="http://schemas.openxmlformats.org/officeDocument/2006/relationships/hyperlink" Target="https://doi.org/10.1093/poq/nfs038" TargetMode="External"/><Relationship Id="rId18" Type="http://schemas.openxmlformats.org/officeDocument/2006/relationships/hyperlink" Target="https://doi.org/10.1177/19485506231196817"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doi.org/10.1177/00332941251415329" TargetMode="External"/><Relationship Id="rId17" Type="http://schemas.openxmlformats.org/officeDocument/2006/relationships/hyperlink" Target="https://doi.org/10.1111/pops.12681" TargetMode="External"/><Relationship Id="rId2" Type="http://schemas.openxmlformats.org/officeDocument/2006/relationships/numbering" Target="numbering.xml"/><Relationship Id="rId16" Type="http://schemas.openxmlformats.org/officeDocument/2006/relationships/hyperlink" Target="https://doi.org/10.1098/rstb.2007.2087"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2/acp.3834" TargetMode="External"/><Relationship Id="rId5" Type="http://schemas.openxmlformats.org/officeDocument/2006/relationships/webSettings" Target="webSettings.xml"/><Relationship Id="rId15" Type="http://schemas.openxmlformats.org/officeDocument/2006/relationships/hyperlink" Target="https://doi.org/10.1521/soco.2010.28.5.651" TargetMode="External"/><Relationship Id="rId23" Type="http://schemas.openxmlformats.org/officeDocument/2006/relationships/theme" Target="theme/theme1.xml"/><Relationship Id="rId10" Type="http://schemas.openxmlformats.org/officeDocument/2006/relationships/hyperlink" Target="https://psycnet.apa.org/doi/10.1177/0146167213478200" TargetMode="External"/><Relationship Id="rId19" Type="http://schemas.openxmlformats.org/officeDocument/2006/relationships/hyperlink" Target="https://doi.org/10.1016/j.jarmac.2018.05.006"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1177/1077699011430064"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321CD1-4D63-4614-B01D-432E5983C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31</Pages>
  <Words>16917</Words>
  <Characters>102857</Characters>
  <Application>Microsoft Office Word</Application>
  <DocSecurity>0</DocSecurity>
  <Lines>1743</Lines>
  <Paragraphs>607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Cheriet Nawël</dc:creator>
  <cp:keywords/>
  <dc:description/>
  <cp:lastModifiedBy>Cheriet Nawël</cp:lastModifiedBy>
  <cp:revision>34</cp:revision>
  <dcterms:created xsi:type="dcterms:W3CDTF">2026-02-02T13:36:00Z</dcterms:created>
  <dcterms:modified xsi:type="dcterms:W3CDTF">2026-04-08T10:16:00Z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e9f8e692-0329-4835-81c9-bfcf7660ef48</vt:lpwstr>
  </property>
  <property fmtid="{D5CDD505-2E9C-101B-9397-08002B2CF9AE}" pid="3" name="ZOTERO_PREF_1">
    <vt:lpwstr>&lt;data data-version="3" zotero-version="7.0.7"&gt;&lt;session id="yKpsYhBX"/&gt;&lt;style id="http://www.zotero.org/styles/apa" locale="fr-FR" hasBibliography="1" bibliographyStyleHasBeenSet="1"/&gt;&lt;prefs&gt;&lt;pref name="fieldType" value="Field"/&gt;&lt;pref name="automaticJourna</vt:lpwstr>
  </property>
  <property fmtid="{D5CDD505-2E9C-101B-9397-08002B2CF9AE}" pid="4" name="ZOTERO_PREF_2">
    <vt:lpwstr>lAbbreviations" value="true"/&gt;&lt;/prefs&gt;&lt;/data&gt;</vt:lpwstr>
  </property>
</Properties>
</file>