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both"/>
        <w:rPr/>
      </w:pPr>
      <w:r>
        <w:rPr>
          <w:rFonts w:cs="Calibri" w:ascii="Calibri" w:hAnsi="Calibri" w:asciiTheme="minorHAnsi" w:cstheme="minorHAnsi" w:hAnsiTheme="minorHAnsi"/>
        </w:rPr>
        <w:t>Syndrome de bas débit cardiaque après chirurgie cardiaque adulte</w:t>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 xml:space="preserve">1 . Introduction </w:t>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 xml:space="preserve">Le syndrome de bas débit cardiaque complique jusqu’à 10% des chirurgies cardiaques adultes. </w:t>
      </w:r>
      <w:r>
        <w:fldChar w:fldCharType="begin"/>
      </w:r>
      <w:r>
        <w:rPr>
          <w:rFonts w:cs="Calibri" w:ascii="Calibri" w:hAnsi="Calibri"/>
        </w:rPr>
        <w:instrText xml:space="preserve">ADDIN ZOTERO_ITEM CSL_CITATION {"citationID":"lrcQg2wi","properties":{"formattedCitation":"(2)","plainCitation":"(2)","noteIndex":0},"citationItems":[{"id":5,"uris":["http://zotero.org/users/15840477/items/FTK9TFFX"],"itemData":{"id":5,"type":"article-journal","abstract":"Objective: Low cardiac output syndrome complicates recovery after cardiac surgery. We examined the incidence and risk factors for low cardiac output syndrome and its association with postoperative mortality, morbidity, resource use, and cost.\nMethods: This cross-sectional retrospective observational study examined patients having cardiac surgery captured in the Premier Healthcare Database. Low cardiac output syndrome was deﬁned as the requirement for postoperative mechanical circulatory support and/or hemodynamic instability requiring prolonged inotropic support. Incidence, risk factors, and association of low cardiac output syndrome with postoperative outcomes, including mortality, hospital and intensive care unit length of stay, hospital readmission, and cost at 30 days, 90 days, and 6 months, were examined.\nResults: Among 59,810 patients from 164 hospitals having cardiac surgery between July 1, 2012, and June 30, 2014, low cardiac output syndrome developed in 6067 (10.1%) patients. Patients presenting in cardiogenic shock or systolic ( diastolic) heart failure were at greatest risk. Risk-adjusted in-hospital mortality was 12-fold greater with low cardiac output syndrome (odds ratio, 12.0; 95% conﬁdence interval, 10.6-13.5). Risk-adjusted hospital costs (2019$; median [Q1, Q3]) were $64,041 [21,439] in patients who developed low cardiac output syndrome versus $48,086 [16,098] without; P&lt;.001. Increased costs were driven by longer risk-adjusted hospital stay (10.1 [4.5] vs 8.5 [3.8] days); P &lt; .001, intensive care unit (5.5 [2.5] vs 3.3 [1.5] days; P &lt; .001) stay, and all-cause 30-day adjusted hospital readmission rates (mean [SD] 16.6 [8.2]% vs 13.9 [7.2]%; P &lt; .001).\nConclusions: Cardiac surgical patients who develop postoperative low cardiac output syndrome suffer greater mortality and have greater resource use, health care costs, and all-cause readmission, which informs perioperative decision making, and impacts hospital performance metrics and federal priority to reduce health care costs. (J Thorac Cardiovasc Surg 2022;163:1890-8)","container-title":"The Journal of Thoracic and Cardiovascular Surgery","DOI":"10.1016/j.jtcvs.2020.06.125","ISSN":"00225223","issue":"5","journalAbbreviation":"The Journal of Thoracic and Cardiovascular Surgery","language":"en","page":"1890-1898.e10","source":"DOI.org (Crossref)","title":"Risk factors, resource use, and cost of postoperative low cardiac output syndrome","volume":"163","author":[{"family":"Duncan","given":"Andra E."},{"family":"Kartashov","given":"Alex"},{"family":"Robinson","given":"Scott B."},{"family":"Randall","given":"Doug"},{"family":"Zhang","given":"Kan"},{"family":"Luber","given":"John"},{"family":"James","given":"Roberta A."},{"family":"Halvorson","given":"Sven"},{"family":"Bokesch","given":"Paula"}],"issued":{"date-parts":[["2022",5]]}}}],"schema":"https://github.com/citation-style-language/schema/raw/master/csl-citation.json"}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Il est caractérisé par une dysfonction cardiaque responsable d’une diminution de l’apport tissulaire en oxygène. </w:t>
      </w:r>
      <w:r>
        <w:fldChar w:fldCharType="begin"/>
      </w:r>
      <w:r>
        <w:rPr>
          <w:rFonts w:cs="Calibri" w:ascii="Calibri" w:hAnsi="Calibri"/>
        </w:rPr>
        <w:instrText xml:space="preserve">ADDIN ZOTERO_ITEM CSL_CITATION {"citationID":"5nOGFXm4","properties":{"formattedCitation":"(1)","plainCitation":"(1)","noteIndex":0},"citationItems":[{"id":11,"uris":["http://zotero.org/users/15840477/items/NN6W99BN"],"itemData":{"id":11,"type":"article-journal","container-title":"Journal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Il s’agit d’une complication grave puisqu’elle est grevée d’une morbidité significative et d’une morbidité pouvant atteindre 20 %. Il est également associé à une augmentation des coûts et de l’utilisation de ressources pour les hôpitaux.  </w:t>
        <w:br/>
      </w:r>
    </w:p>
    <w:p>
      <w:pPr>
        <w:pStyle w:val="Normal"/>
        <w:spacing w:lineRule="auto" w:line="240"/>
        <w:jc w:val="both"/>
        <w:rPr/>
      </w:pPr>
      <w:r>
        <w:rPr>
          <w:rFonts w:cs="Calibri" w:ascii="Calibri" w:hAnsi="Calibri" w:asciiTheme="minorHAnsi" w:cstheme="minorHAnsi" w:hAnsiTheme="minorHAnsi"/>
        </w:rPr>
        <w:t>Il n’existe pas de définition consensuelle du syndrome de base débit cardiaque comme l’illustre une revue récente de la littérature qui a recensé 177 définitions différentes pour la seule chirurgie cardiaque adulte.</w:t>
      </w:r>
      <w:r>
        <w:fldChar w:fldCharType="begin"/>
      </w:r>
      <w:r>
        <w:rPr>
          <w:rFonts w:cs="Calibri" w:ascii="Calibri" w:hAnsi="Calibri"/>
        </w:rPr>
        <w:instrText xml:space="preserve">ADDIN ZOTERO_ITEM CSL_CITATION {"citationID":"f2I2MdiZ","properties":{"formattedCitation":"(3)","plainCitation":"(3)","noteIndex":0},"citationItems":[{"id":122,"uris":["http://zotero.org/users/15840477/items/ARBAVQJ2"],"itemData":{"id":122,"type":"article-journal","abstract":"Objectives\nLow cardiac output syndrome (LCOS) is a serious complication after cardiac surgery. Despite scientific interest in LCOS, there is no uniform definition used in current research and clinicians cannot properly compare different study findings. We aimed to collect the LCOS definitions used in literature and subsequently applied the definitions obtained to existing data to estimate their effect on the intraoperative LCOS incidences in adults, children and infants.\n\nDesign\nThis is a literature review, followed by a retrospective cohort study.\n\nSetting\nThis is a single-institutional study from a university hospital in the Netherlands.\n\nParticipants\nPatients from all ages undergoing cardiac surgery with cardiopulmonary bypass between June 2011 and August 2018.\n\nInterventions\nWe obtained different definitions of LCOS used in the literature and applied these to data obtained from an anesthesia information management system to estimate intraoperative incidences of LCOS. We compared intraoperative incidences of LCOS in different populations based on age (infants, children and adults).\n\nMeasurements and main results\nThe literature search identified 262 LCOS definitions, that were applied to intraoperative data from 7,366 patients. Using the 10 most frequently published LCOS definitions, the obtained incidence estimates ranged from 0.4 to 82% in infants, from 0.6 to 56% in children and from 1.5 to 91% in adults.\n\nConclusion\nThere is an important variety in definitions used to describe LCOS. When applied to data obtained from clinical care, these different definitions resulted in large distribution of intraoperative LCOS incidence rates. We therefore advocate for standardization of the LCOS definition to improve clinical understanding and enable adequate comparison of outcomes and treatment effects both in daily care and in research.","container-title":"Frontiers in Cardiovascular Medicine","DOI":"10.3389/fcvm.2022.926957","ISSN":"2297-055X","journalAbbreviation":"Front Cardiovasc Med","note":"PMID: 36247457\nPMCID: PMC9558721","page":"926957","source":"PubMed Central","title":"Definitions of low cardiac output syndrome after cardiac surgery and their effect on the incidence of intraoperative LCOS: A literature review and cohort study","title-short":"Definitions of low cardiac output syndrome after cardiac surgery and their effect on the incidence of intraoperative LCOS","volume":"9","author":[{"family":"Schoonen","given":"Anna"},{"family":"Klei","given":"Wilton A.","non-dropping-particle":"van"},{"family":"Wolfswinkel","given":"Leo","non-dropping-particle":"van"},{"family":"Loon","given":"Kim","non-dropping-particle":"van"}],"issued":{"date-parts":[["2022",9,29]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(3)</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Le recours à l’assistance circulatoire mécanique, à deux agents inotropes ou encore à un agent inotrope durant plus de 24 heures consécutives durant les 5 premiers jours postopératoires sont parmi les définitions les plus communément admises. </w:t>
      </w:r>
      <w:r>
        <w:fldChar w:fldCharType="begin"/>
      </w:r>
      <w:r>
        <w:rPr>
          <w:rFonts w:cs="Calibri" w:ascii="Calibri" w:hAnsi="Calibri"/>
        </w:rPr>
        <w:instrText xml:space="preserve">ADDIN ZOTERO_ITEM CSL_CITATION {"citationID":"7gkOwFwX","properties":{"formattedCitation":"(2)","plainCitation":"(2)","noteIndex":0},"citationItems":[{"id":5,"uris":["http://zotero.org/users/15840477/items/FTK9TFFX"],"itemData":{"id":5,"type":"article-journal","abstract":"Objective: Low cardiac output syndrome complicates recovery after cardiac surgery. We examined the incidence and risk factors for low cardiac output syndrome and its association with postoperative mortality, morbidity, resource use, and cost.\nMethods: This cross-sectional retrospective observational study examined patients having cardiac surgery captured in the Premier Healthcare Database. Low cardiac output syndrome was deﬁned as the requirement for postoperative mechanical circulatory support and/or hemodynamic instability requiring prolonged inotropic support. Incidence, risk factors, and association of low cardiac output syndrome with postoperative outcomes, including mortality, hospital and intensive care unit length of stay, hospital readmission, and cost at 30 days, 90 days, and 6 months, were examined.\nResults: Among 59,810 patients from 164 hospitals having cardiac surgery between July 1, 2012, and June 30, 2014, low cardiac output syndrome developed in 6067 (10.1%) patients. Patients presenting in cardiogenic shock or systolic ( diastolic) heart failure were at greatest risk. Risk-adjusted in-hospital mortality was 12-fold greater with low cardiac output syndrome (odds ratio, 12.0; 95% conﬁdence interval, 10.6-13.5). Risk-adjusted hospital costs (2019$; median [Q1, Q3]) were $64,041 [21,439] in patients who developed low cardiac output syndrome versus $48,086 [16,098] without; P&lt;.001. Increased costs were driven by longer risk-adjusted hospital stay (10.1 [4.5] vs 8.5 [3.8] days); P &lt; .001, intensive care unit (5.5 [2.5] vs 3.3 [1.5] days; P &lt; .001) stay, and all-cause 30-day adjusted hospital readmission rates (mean [SD] 16.6 [8.2]% vs 13.9 [7.2]%; P &lt; .001).\nConclusions: Cardiac surgical patients who develop postoperative low cardiac output syndrome suffer greater mortality and have greater resource use, health care costs, and all-cause readmission, which informs perioperative decision making, and impacts hospital performance metrics and federal priority to reduce health care costs. (J Thorac Cardiovasc Surg 2022;163:1890-8)","container-title":"The Journal of Thoracic and Cardiovascular Surgery","DOI":"10.1016/j.jtcvs.2020.06.125","ISSN":"00225223","issue":"5","journalAbbreviation":"The Journal of Thoracic and Cardiovascular Surgery","language":"en","page":"1890-1898.e10","source":"DOI.org (Crossref)","title":"Risk factors, resource use, and cost of postoperative low cardiac output syndrome","volume":"163","author":[{"family":"Duncan","given":"Andra E."},{"family":"Kartashov","given":"Alex"},{"family":"Robinson","given":"Scott B."},{"family":"Randall","given":"Doug"},{"family":"Zhang","given":"Kan"},{"family":"Luber","given":"John"},{"family":"James","given":"Roberta A."},{"family":"Halvorson","given":"Sven"},{"family":"Bokesch","given":"Paula"}],"issued":{"date-parts":[["2022",5]]}}}],"schema":"https://github.com/citation-style-language/schema/raw/master/csl-citation.json"}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{"citationID":"gj9iGZpW","properties":{"formattedCitation":"(4)","plainCitation":"(4)","noteIndex":0},"citationItems":[{"id":7,"uris":["http://zotero.org/users/15840477/items/NWI5QIEK"],"itemData":{"id":7,"type":"article-journal","abstract":"Objectives: The authors aimed to develop a simple prediction score to help identify patients at high risk of low-cardiac-output syndrome after adult cardiac surgery. Design: A single-center, retrospective, observational study. Setting: At a tertiary hospital. Participants: Adult patients who underwent on-pump cardiac surgery between April 2016 and March 2021. Intervention: None.\nMeasurements and Main Results: Among the 2,806 patients retained for ﬁnal analyses, 355 (12.7%) developed low-cardiac-output syndrome. Using a stepwise backward variable selection procedure applied to a multivariate logistic regression, a prediction model, including 8 risk factors, could be identiﬁed—preoperative left ventricular ejection fraction, glomerular ﬁltration rate &lt;60 mL/min according to the Cockcroft formula or preoperative dialysis, combined surgery, nonelective surgery, mitral valve surgery for mitral valve regurgitation, history of extracardiac arteriopathy, preoperative hemoglobin &lt;13 g/dL, and New York Heart Association functional class III or IV. A clinical prediction score was derived from the regression coefﬁcients. The model had a good discriminative ability, with an area under the receiver operating characteristics curve of 0.8 (95% CI: 077-0.84). Using a threshold value of 5, the score had a 68% sensitivity, 79% speciﬁcity, a positive-predictive value of 33%, and a negative-predictive value of 94%. These results were validated on a validation sample using the bootstrap resampling technique.\nConclusions: The authors developed a clinical score to facilitate the prediction of low- cardiac-output syndrome after adult cardiac surgery. This could help tailor patient management by contributing to the early identiﬁcation of those at high risk of postoperative low cardiac output. Ó 2023 Elsevier Inc. All rights reserved.","container-title":"Journal of Cardiothoracic and Vascular Anesthesia","DOI":"10.1053/j.jvca.2023.06.025","ISSN":"10530770","issue":"10","journalAbbreviation":"Journal of Cardiothoracic and Vascular Anesthesia","language":"en","page":"1967-1973","source":"DOI.org (Crossref)","title":"Development and Validation of a Prediction Score for Low-Cardiac-Output Syndrome After Adult Cardiac Surgery","volume":"37","author":[{"family":"Mendes","given":"Manuel Azevedo"},{"family":"Fabre","given":"Marie"},{"family":"Amabili","given":"Philippe"},{"family":"Jaquet","given":"Oceane"},{"family":"Donneau","given":"Anne-Françoise"},{"family":"Bonhomme","given":"Vincent"},{"family":"Hans","given":"Gregory A."}],"issued":{"date-parts":[["2023",10]]}}}],"schema":"https://github.com/citation-style-language/schema/raw/master/csl-citation.json"}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La forme la plus sévère de ce syndrome est le choc cardiogénique post cardiotomie. Il se définit par un index cardiaque &lt;2,2 L/min/m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une hypotension artérielle persistante en l’absence d’hypovolémie (pression artérielle systolique &lt;90 mmHg ou nécessité de recourir à des traitements vasopresseurs pour atteindre une pression artérielle systolique &gt;90 mmHg) et des signes d'altération de la perfusion tissulaire (extrémités froides et/ou marbrées, oligurie et lactatémie artérielle &gt; 2mmol/l) survenant soit immédiatement après le sevrage de la circulation extracorporelle (CEC), soit au cours des premières heures suivant la chirurgie cardiaque.</w:t>
      </w:r>
      <w:r>
        <w:fldChar w:fldCharType="begin"/>
      </w:r>
      <w:r>
        <w:rPr>
          <w:rFonts w:cs="Calibri" w:ascii="Calibri" w:hAnsi="Calibri"/>
        </w:rPr>
        <w:instrText xml:space="preserve">ADDIN ZOTERO_ITEM CSL_CITATION {"citationID":"lYMsThPo","properties":{"formattedCitation":"(5)","plainCitation":"(5)","noteIndex":0},"citationItems":[{"id":109,"uris":["http://zotero.org/users/15840477/items/SM2ZWAEF"],"itemData":{"id":109,"type":"article-journal","container-title":"Journal of Cardiothoracic and Vascular Anesthesia","DOI":"10.1053/j.jvca.2023.09.011","ISSN":"10530770","issue":"12","journalAbbreviation":"Journal of Cardiothoracic and Vascular Anesthesia","language":"en","page":"2621-2633","source":"DOI.org (Crossref)","title":"Postcardiotomy Shock Syndrome: A Narrative Review of Perioperative Diagnosis and Management","title-short":"Postcardiotomy Shock Syndrome","volume":"37","author":[{"family":"Corujo Rodriguez","given":"Andrea"},{"family":"Richter","given":"Ellen"},{"family":"Ibekwe","given":"Stephanie Opunsunju"},{"family":"Shah","given":"Tina"},{"family":"Faloye","given":"Abimbola O."}],"issued":{"date-parts":[["2023",12]]}}}],"schema":"https://github.com/citation-style-language/schema/raw/master/csl-citation.json"}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w:t>
      </w:r>
      <w:r/>
      <w:r>
        <w:rPr>
          <w:rFonts w:cs="Calibri" w:ascii="Calibri" w:hAnsi="Calibri"/>
        </w:rPr>
        <w:fldChar w:fldCharType="end"/>
      </w:r>
      <w:r>
        <w:rPr>
          <w:rFonts w:cs="Calibri" w:ascii="Calibri" w:hAnsi="Calibri" w:asciiTheme="minorHAnsi" w:cstheme="minorHAnsi" w:hAnsiTheme="minorHAnsi"/>
        </w:rPr>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Cette mise au point a pour objectif de synthétiser les facteurs de risques, la pathophysiologie, les méthodes de diagnostic et le traitement du syndrome de bas débit cardiaque après chirurgie cardiaque adulte.</w:t>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2. Facteurs de risques</w:t>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 xml:space="preserve">De nombreux facteurs de risque associés au syndrome de bas débit cardiaque après chirurgie cardiaque ont été décrits et sont résumés dans le tableau 1. </w:t>
      </w:r>
      <w:r>
        <w:fldChar w:fldCharType="begin"/>
      </w:r>
      <w:r>
        <w:rPr>
          <w:rFonts w:cs="Calibri" w:ascii="Calibri" w:hAnsi="Calibri"/>
        </w:rPr>
        <w:instrText xml:space="preserve">ADDIN ZOTERO_ITEM CSL_CITATION {"citationID":"1CfXFMN3","properties":{"formattedCitation":"(2)","plainCitation":"(2)","noteIndex":0},"citationItems":[{"id":5,"uris":["http://zotero.org/users/15840477/items/FTK9TFFX"],"itemData":{"id":5,"type":"article-journal","abstract":"Objective: Low cardiac output syndrome complicates recovery after cardiac surgery. We examined the incidence and risk factors for low cardiac output syndrome and its association with postoperative mortality, morbidity, resource use, and cost.\nMethods: This cross-sectional retrospective observational study examined patients having cardiac surgery captured in the Premier Healthcare Database. Low cardiac output syndrome was deﬁned as the requirement for postoperative mechanical circulatory support and/or hemodynamic instability requiring prolonged inotropic support. Incidence, risk factors, and association of low cardiac output syndrome with postoperative outcomes, including mortality, hospital and intensive care unit length of stay, hospital readmission, and cost at 30 days, 90 days, and 6 months, were examined.\nResults: Among 59,810 patients from 164 hospitals having cardiac surgery between July 1, 2012, and June 30, 2014, low cardiac output syndrome developed in 6067 (10.1%) patients. Patients presenting in cardiogenic shock or systolic ( diastolic) heart failure were at greatest risk. Risk-adjusted in-hospital mortality was 12-fold greater with low cardiac output syndrome (odds ratio, 12.0; 95% conﬁdence interval, 10.6-13.5). Risk-adjusted hospital costs (2019$; median [Q1, Q3]) were $64,041 [21,439] in patients who developed low cardiac output syndrome versus $48,086 [16,098] without; P&lt;.001. Increased costs were driven by longer risk-adjusted hospital stay (10.1 [4.5] vs 8.5 [3.8] days); P &lt; .001, intensive care unit (5.5 [2.5] vs 3.3 [1.5] days; P &lt; .001) stay, and all-cause 30-day adjusted hospital readmission rates (mean [SD] 16.6 [8.2]% vs 13.9 [7.2]%; P &lt; .001).\nConclusions: Cardiac surgical patients who develop postoperative low cardiac output syndrome suffer greater mortality and have greater resource use, health care costs, and all-cause readmission, which informs perioperative decision making, and impacts hospital performance metrics and federal priority to reduce health care costs. (J Thorac Cardiovasc Surg 2022;163:1890-8)","container-title":"The Journal of Thoracic and Cardiovascular Surgery","DOI":"10.1016/j.jtcvs.2020.06.125","ISSN":"00225223","issue":"5","journalAbbreviation":"The Journal of Thoracic and Cardiovascular Surgery","language":"en","page":"1890-1898.e10","source":"DOI.org (Crossref)","title":"Risk factors, resource use, and cost of postoperative low cardiac output syndrome","volume":"163","author":[{"family":"Duncan","given":"Andra E."},{"family":"Kartashov","given":"Alex"},{"family":"Robinson","given":"Scott B."},{"family":"Randall","given":"Doug"},{"family":"Zhang","given":"Kan"},{"family":"Luber","given":"John"},{"family":"James","given":"Roberta A."},{"family":"Halvorson","given":"Sven"},{"family":"Bokesch","given":"Paula"}],"issued":{"date-parts":[["2022",5]]}}}],"schema":"https://github.com/citation-style-language/schema/raw/master/csl-citation.json"}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Le choc cardiogénique préopératoire, un antécédent de chirurgie cardiaque et une fraction d’éjection du ventricule gauche (FEVG) pré-opératoire inférieure à 20% sont des facteurs de risque majeur. </w:t>
      </w:r>
      <w:r>
        <w:fldChar w:fldCharType="begin"/>
      </w:r>
      <w:r>
        <w:rPr>
          <w:rFonts w:cs="Calibri" w:ascii="Calibri" w:hAnsi="Calibri"/>
        </w:rPr>
        <w:instrText xml:space="preserve">ADDIN ZOTERO_ITEM CSL_CITATION {"citationID":"VrJzZtqs","properties":{"formattedCitation":"(6)","plainCitation":"(6)","noteIndex":0},"citationItems":[{"id":9,"uris":["http://zotero.org/users/15840477/items/WTNJ29HK"],"itemData":{"id":9,"type":"article-journal","container-title":"The Annals of Thoracic Surgery","DOI":"10.1016/j.athoracsur.2011.06.017","ISSN":"00034975","issue":"5","journalAbbreviation":"The Annals of Thoracic Surgery","language":"en","license":"https://www.elsevier.com/tdm/userlicense/1.0/","page":"1678-1684","source":"DOI.org (Crossref)","title":"Predictors of Low Cardiac Output Syndrome After Isolated Coronary Artery Bypass Surgery: Trends Over 20 Years","title-short":"Predictors of Low Cardiac Output Syndrome After Isolated Coronary Artery Bypass Surgery","volume":"92","author":[{"family":"Algarni","given":"Khaled D."},{"family":"Maganti","given":"Manjula"},{"family":"Yau","given":"Terrence M."}],"issued":{"date-parts":[["2011",11]]}}}],"schema":"https://github.com/citation-style-language/schema/raw/master/csl-citation.json"}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(6)</w:t>
      </w:r>
      <w:r/>
      <w:r>
        <w:rPr>
          <w:rFonts w:cs="Calibri" w:ascii="Calibri" w:hAnsi="Calibri"/>
        </w:rPr>
        <w:fldChar w:fldCharType="end"/>
      </w:r>
      <w:r>
        <w:rPr>
          <w:rFonts w:cs="Calibri" w:ascii="Calibri" w:hAnsi="Calibri" w:asciiTheme="minorHAnsi" w:cstheme="minorHAnsi" w:hAnsiTheme="minorHAnsi"/>
        </w:rPr>
      </w:r>
    </w:p>
    <w:p>
      <w:pPr>
        <w:pStyle w:val="NormalWeb"/>
        <w:spacing w:lineRule="auto" w:line="240" w:before="280" w:after="280"/>
        <w:jc w:val="both"/>
        <w:rPr/>
      </w:pPr>
      <w:r>
        <w:rPr>
          <w:rFonts w:cs="Calibri" w:ascii="Calibri" w:hAnsi="Calibri" w:asciiTheme="minorHAnsi" w:cstheme="minorHAnsi" w:hAnsiTheme="minorHAnsi"/>
        </w:rPr>
        <w:t xml:space="preserve">La prédiction du risque individuel sur base de la connaissance des facteurs de risque est toutefois très difficile. Une score prédictif basé  </w:t>
      </w:r>
      <w:r>
        <w:fldChar w:fldCharType="begin"/>
      </w:r>
      <w:r>
        <w:rPr>
          <w:rFonts w:cs="Calibri" w:ascii="Calibri" w:hAnsi="Calibri"/>
        </w:rPr>
        <w:instrText xml:space="preserve">ADDIN ZOTERO_ITEM CSL_CITATION {"citationID":"uJi94nxB","properties":{"formattedCitation":"(4)","plainCitation":"(4)","noteIndex":0},"citationItems":[{"id":7,"uris":["http://zotero.org/users/15840477/items/NWI5QIEK"],"itemData":{"id":7,"type":"article-journal","abstract":"Objectives: The authors aimed to develop a simple prediction score to help identify patients at high risk of low-cardiac-output syndrome after adult cardiac surgery. Design: A single-center, retrospective, observational study. Setting: At a tertiary hospital. Participants: Adult patients who underwent on-pump cardiac surgery between April 2016 and March 2021. Intervention: None.\nMeasurements and Main Results: Among the 2,806 patients retained for ﬁnal analyses, 355 (12.7%) developed low-cardiac-output syndrome. Using a stepwise backward variable selection procedure applied to a multivariate logistic regression, a prediction model, including 8 risk factors, could be identiﬁed—preoperative left ventricular ejection fraction, glomerular ﬁltration rate &lt;60 mL/min according to the Cockcroft formula or preoperative dialysis, combined surgery, nonelective surgery, mitral valve surgery for mitral valve regurgitation, history of extracardiac arteriopathy, preoperative hemoglobin &lt;13 g/dL, and New York Heart Association functional class III or IV. A clinical prediction score was derived from the regression coefﬁcients. The model had a good discriminative ability, with an area under the receiver operating characteristics curve of 0.8 (95% CI: 077-0.84). Using a threshold value of 5, the score had a 68% sensitivity, 79% speciﬁcity, a positive-predictive value of 33%, and a negative-predictive value of 94%. These results were validated on a validation sample using the bootstrap resampling technique.\nConclusions: The authors developed a clinical score to facilitate the prediction of low- cardiac-output syndrome after adult cardiac surgery. This could help tailor patient management by contributing to the early identiﬁcation of those at high risk of postoperative low cardiac output. Ó 2023 Elsevier Inc. All rights reserved.","container-title":"Journal of Cardiothoracic and Vascular Anesthesia","DOI":"10.1053/j.jvca.2023.06.025","ISSN":"10530770","issue":"10","journalAbbreviation":"Journal of Cardiothoracic and Vascular Anesthesia","language":"en","page":"1967-1973","source":"DOI.org (Crossref)","title":"Development and Validation of a Prediction Score for Low-Cardiac-Output Syndrome After Adult Cardiac Surgery","volume":"37","author":[{"family":"Mendes","given":"Manuel Azevedo"},{"family":"Fabre","given":"Marie"},{"family":"Amabili","given":"Philippe"},{"family":"Jaquet","given":"Oceane"},{"family":"Donneau","given":"Anne-Françoise"},{"family":"Bonhomme","given":"Vincent"},{"family":"Hans","given":"Gregory A."}],"issued":{"date-parts":[["2023",10]]}}}],"schema":"https://github.com/citation-style-language/schema/raw/master/csl-citation.json"}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(4)</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sur 8 facteurs de risque exclusivement préopératoires a été récemment publié. Il permet de distinguer 3 niveaux de risque de syndrome de bas débit cardiaque postopératoire de syndrome de bas débit cardiaque postopératoire: faible, intermédiaire et élevé.</w:t>
      </w:r>
    </w:p>
    <w:p>
      <w:pPr>
        <w:pStyle w:val="NormalWeb"/>
        <w:spacing w:lineRule="auto" w:line="240" w:before="280" w:after="280"/>
        <w:jc w:val="both"/>
        <w:rPr/>
      </w:pPr>
      <w:r>
        <w:rPr>
          <w:rFonts w:cs="Calibri" w:ascii="Calibri" w:hAnsi="Calibri" w:asciiTheme="minorHAnsi" w:cstheme="minorHAnsi" w:hAnsiTheme="minorHAnsi"/>
        </w:rPr>
        <w:t>3. Pathophysiologie</w:t>
      </w:r>
    </w:p>
    <w:p>
      <w:pPr>
        <w:pStyle w:val="NormalWeb"/>
        <w:spacing w:lineRule="auto" w:line="240" w:before="280" w:after="280"/>
        <w:jc w:val="both"/>
        <w:rPr/>
      </w:pPr>
      <w:r>
        <w:rPr>
          <w:rFonts w:cs="Calibri" w:ascii="Calibri" w:hAnsi="Calibri" w:asciiTheme="minorHAnsi" w:cstheme="minorHAnsi" w:hAnsiTheme="minorHAnsi"/>
        </w:rPr>
        <w:t xml:space="preserve">La physiopathologie du syndrome de bas débit cardiaque est complexe et fait intervenir plusieurs éléments pré-, per- et post-opératoires. Durant la période intra-opératoire, l’ischémie-reperfusion inhérente au clampage aortique joue un rôle prépondérant. Elle peut entraîner une sidération transitoire (de quelques minutes à 24 heures) de la fonction systolique du myocarde mais aussi un infarcissement myocardique qui engendre alors une altération durable de la contractilité cardiaque. </w:t>
      </w:r>
      <w:r>
        <w:fldChar w:fldCharType="begin"/>
      </w:r>
      <w:r>
        <w:rPr>
          <w:rFonts w:cs="Calibri" w:ascii="Calibri" w:hAnsi="Calibri"/>
        </w:rPr>
        <w:instrText xml:space="preserve">ADDIN ZOTERO_ITEM CSL_CITATION {"citationID":"1S7fI32o","properties":{"formattedCitation":"(1)","plainCitation":"(1)","noteIndex":0},"citationItems":[{"id":11,"uris":["http://zotero.org/users/15840477/items/NN6W99BN"],"itemData":{"id":11,"type":"article-journal","container-title":"Journal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L’ischémie-reperfusion peut aussi provoquer une altération de la fonction diastolique ainsi que des troubles du rythme. </w:t>
      </w:r>
      <w:r>
        <w:fldChar w:fldCharType="begin"/>
      </w:r>
      <w:r>
        <w:rPr>
          <w:rFonts w:cs="Calibri" w:ascii="Calibri" w:hAnsi="Calibri"/>
        </w:rPr>
        <w:instrText xml:space="preserve">ADDIN ZOTERO_ITEM CSL_CITATION {"citationID":"sAgmknKM","properties":{"formattedCitation":"(7)","plainCitation":"(7)","noteIndex":0},"citationItems":[{"id":21,"uris":["http://zotero.org/users/15840477/items/CCAH96YK"],"itemData":{"id":21,"type":"book","abstract":"Now in a revised and expanded 7th Edition, Kaplan’s Cardiac Anesthesia helps you optimize perioperative outcomes for patients undergoing","ISBN":"978-0-323-39378-2","language":"en-US","source":"shop.elsevier.com","title":"Kaplan's Cardiac Anesthesia","URL":"https://shop.elsevier.com/books/kaplans-cardiac-anesthesia/kaplan/978-0-323-39378-2","accessed":{"date-parts":[["2024",12,4]]},"issued":{"date-parts":[["2016",10,20]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(7)</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{"citationID":"8nTYDqXD","properties":{"formattedCitation":"(8)","plainCitation":"(8)","noteIndex":0},"citationItems":[{"id":14,"uris":["http://zotero.org/users/15840477/items/4M7KKHRV"],"itemData":{"id":14,"type":"article-journal","abstract":"Low cardiac output syndrome frequently complicates the post-operative care of infants and children following cardiac surgery. The onset of low cardiac output follows a predictable course in the hours following cardiopulmonary bypass, as myocardial performance declines in the face of an elevated demand for cardiac output. When demand outstrips supply, shock ensues, and early recognition and intervention can decrease mortality. Multifactorial in etiology, this article will discuss the pathophysiology of low cardiac output syndrome, including myocardial depression following bypass, altered cardiac loading conditions, and inflammation driving a hypermetabolic state. Contributions from altered neurohormonal, thyroid, and adrenal axes will also be discussed. Sources included the clinical experiences of four cardiac intensivists, supported throughout by primary sources and relevant reviews obtained through PubMed searches and from seminal textbooks in the field. This article addresses the second of eight topics comprising the special issue entitled \"Pharmacologic strategies with afterload reduction in low cardiac output syndrome after pediatric cardiac surgery\".","container-title":"Current Vascular Pharmacology","DOI":"10.2174/1570161113666151014123718","ISSN":"1875-6212","issue":"1","journalAbbreviation":"Curr Vasc Pharmacol","language":"eng","note":"PMID: 26463989","page":"14-23","source":"PubMed","title":"Pathophysiology of Post-Operative Low Cardiac Output Syndrome","volume":"14","author":[{"family":"Epting","given":"Conrad L."},{"family":"McBride","given":"Mary E."},{"family":"Wald","given":"Eric L."},{"family":"Costello","given":"John M."}],"issued":{"date-parts":[["2016"]]}}}],"schema":"https://github.com/citation-style-language/schema/raw/master/csl-citation.json"}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En outre et à des degrés divers, d’autres facteurs intraopératoires contribuent à l’apparition du syndrome de bas débit cardiaque. On peut citer l’inflammation systémique liée à la CEC qui entraîne un état hypermétabolique et un accroissement de la demande en oxygène, une altération des conditions de charge d’un ou des deux ventricules (vasoconstriction pulmonaire liée à l’inhibition de la NO synthase, hypovolémie relative par syndrome de fuite capillaire ou saignement, suppression d’insuffisance mitrale), la correction incomplète de la cardiopathie sous-jacente et donc l’impact des anomalies résiduelles ou encore une protection myocardique inadéquate.</w:t>
      </w:r>
    </w:p>
    <w:p>
      <w:pPr>
        <w:pStyle w:val="NormalWeb"/>
        <w:spacing w:lineRule="auto" w:line="240" w:before="280" w:after="280"/>
        <w:jc w:val="both"/>
        <w:rPr/>
      </w:pPr>
      <w:commentRangeStart w:id="0"/>
      <w:r>
        <w:rPr>
          <w:rFonts w:cs="Calibri" w:ascii="Calibri" w:hAnsi="Calibri" w:asciiTheme="minorHAnsi" w:cstheme="minorHAnsi" w:hAnsiTheme="minorHAnsi"/>
        </w:rPr>
        <w:t>.</w:t>
      </w:r>
      <w:r>
        <w:fldChar w:fldCharType="begin"/>
      </w:r>
      <w:r>
        <w:rPr>
          <w:rFonts w:cs="Calibri" w:ascii="Calibri" w:hAnsi="Calibri"/>
        </w:rPr>
        <w:instrText xml:space="preserve">ADDIN ZOTERO_ITEM CSL_CITATION {"citationID":"ulki2nMN","properties":{"formattedCitation":"(8)","plainCitation":"(8)","noteIndex":0},"citationItems":[{"id":14,"uris":["http://zotero.org/users/15840477/items/4M7KKHRV"],"itemData":{"id":14,"type":"article-journal","abstract":"Low cardiac output syndrome frequently complicates the post-operative care of infants and children following cardiac surgery. The onset of low cardiac output follows a predictable course in the hours following cardiopulmonary bypass, as myocardial performance declines in the face of an elevated demand for cardiac output. When demand outstrips supply, shock ensues, and early recognition and intervention can decrease mortality. Multifactorial in etiology, this article will discuss the pathophysiology of low cardiac output syndrome, including myocardial depression following bypass, altered cardiac loading conditions, and inflammation driving a hypermetabolic state. Contributions from altered neurohormonal, thyroid, and adrenal axes will also be discussed. Sources included the clinical experiences of four cardiac intensivists, supported throughout by primary sources and relevant reviews obtained through PubMed searches and from seminal textbooks in the field. This article addresses the second of eight topics comprising the special issue entitled \"Pharmacologic strategies with afterload reduction in low cardiac output syndrome after pediatric cardiac surgery\".","container-title":"Current Vascular Pharmacology","DOI":"10.2174/1570161113666151014123718","ISSN":"1875-6212","issue":"1","journalAbbreviation":"Curr Vasc Pharmacol","language":"eng","note":"PMID: 26463989","page":"14-23","source":"PubMed","title":"Pathophysiology of Post-Operative Low Cardiac Output Syndrome","volume":"14","author":[{"family":"Epting","given":"Conrad L."},{"family":"McBride","given":"Mary E."},{"family":"Wald","given":"Eric L."},{"family":"Costello","given":"John M."}],"issued":{"date-parts":[["2016"]]}}}],"schema":"https://github.com/citation-style-language/schema/raw/master/csl-citation.json"}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r>
      <w:commentRangeEnd w:id="0"/>
      <w:r>
        <w:commentReference w:id="0"/>
      </w:r>
      <w:r>
        <w:rPr>
          <w:rFonts w:cs="Calibri" w:ascii="Calibri" w:hAnsi="Calibri" w:asciiTheme="minorHAnsi" w:cstheme="minorHAnsi" w:hAnsiTheme="minorHAnsi"/>
        </w:rPr>
        <w:br/>
        <w:t xml:space="preserve">Durant la période post-opératoire immédiate, une hypothermie résiduelle peut diminuer la contractilité cardiaque alors que l’hyperthermie entraîne une augmentation de la demande tissulaire en oxygène. L’hypoxémie conduit à un métabolisme myocardique anaérobie et à une diminution de la fonction cardiaque. Les troubles électrolytiques postopératoires comme l’hyperkaliémie, l’hypokaliémie ou l’hypocalcémie peuvent entraîner des troubles du rythme et une diminution directe de la contractilité. </w:t>
      </w:r>
      <w:r>
        <w:fldChar w:fldCharType="begin"/>
      </w:r>
      <w:r>
        <w:rPr>
          <w:rFonts w:cs="Calibri" w:ascii="Calibri" w:hAnsi="Calibri"/>
        </w:rPr>
        <w:instrText xml:space="preserve">ADDIN ZOTERO_ITEM CSL_CITATION {"citationID":"gRV685R2","properties":{"formattedCitation":"(8)","plainCitation":"(8)","noteIndex":0},"citationItems":[{"id":14,"uris":["http://zotero.org/users/15840477/items/4M7KKHRV"],"itemData":{"id":14,"type":"article-journal","abstract":"Low cardiac output syndrome frequently complicates the post-operative care of infants and children following cardiac surgery. The onset of low cardiac output follows a predictable course in the hours following cardiopulmonary bypass, as myocardial performance declines in the face of an elevated demand for cardiac output. When demand outstrips supply, shock ensues, and early recognition and intervention can decrease mortality. Multifactorial in etiology, this article will discuss the pathophysiology of low cardiac output syndrome, including myocardial depression following bypass, altered cardiac loading conditions, and inflammation driving a hypermetabolic state. Contributions from altered neurohormonal, thyroid, and adrenal axes will also be discussed. Sources included the clinical experiences of four cardiac intensivists, supported throughout by primary sources and relevant reviews obtained through PubMed searches and from seminal textbooks in the field. This article addresses the second of eight topics comprising the special issue entitled \"Pharmacologic strategies with afterload reduction in low cardiac output syndrome after pediatric cardiac surgery\".","container-title":"Current Vascular Pharmacology","DOI":"10.2174/1570161113666151014123718","ISSN":"1875-6212","issue":"1","journalAbbreviation":"Curr Vasc Pharmacol","language":"eng","note":"PMID: 26463989","page":"14-23","source":"PubMed","title":"Pathophysiology of Post-Operative Low Cardiac Output Syndrome","volume":"14","author":[{"family":"Epting","given":"Conrad L."},{"family":"McBride","given":"Mary E."},{"family":"Wald","given":"Eric L."},{"family":"Costello","given":"John M."}],"issued":{"date-parts":[["2016"]]}}}],"schema":"https://github.com/citation-style-language/schema/raw/master/csl-citation.json"}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br/>
        <w:t xml:space="preserve">La figure 1 résume l’ensemble de ces éléments. </w:t>
      </w:r>
    </w:p>
    <w:p>
      <w:pPr>
        <w:pStyle w:val="NormalWeb"/>
        <w:spacing w:lineRule="auto" w:line="240" w:before="280" w:after="280"/>
        <w:jc w:val="both"/>
        <w:rPr/>
      </w:pPr>
      <w:r>
        <w:rPr>
          <w:rFonts w:cs="Calibri" w:ascii="Calibri" w:hAnsi="Calibri" w:asciiTheme="minorHAnsi" w:cstheme="minorHAnsi" w:hAnsiTheme="minorHAnsi"/>
        </w:rPr>
        <w:t>Ce syndrome de bas débit cardiaque peut se présenter sous la forme de 3 entités cliniques qui peuvent s’associer : la dysfonction systolique du ventricule gauche, la dysfonction diastolique du ventricule gauche et la dysfonction du ventricule droit.</w:t>
        <w:br/>
      </w:r>
    </w:p>
    <w:p>
      <w:pPr>
        <w:pStyle w:val="NormalWeb"/>
        <w:spacing w:lineRule="auto" w:line="240" w:before="280" w:after="280"/>
        <w:jc w:val="both"/>
        <w:rPr/>
      </w:pPr>
      <w:r>
        <w:rPr>
          <w:rFonts w:cs="Calibri" w:ascii="Calibri" w:hAnsi="Calibri" w:asciiTheme="minorHAnsi" w:cstheme="minorHAnsi" w:hAnsiTheme="minorHAnsi"/>
        </w:rPr>
        <w:t>3.1. Dysfonction systolique du ventricule gauche</w:t>
      </w:r>
    </w:p>
    <w:p>
      <w:pPr>
        <w:pStyle w:val="NormalWeb"/>
        <w:spacing w:lineRule="auto" w:line="240" w:before="280" w:after="280"/>
        <w:jc w:val="both"/>
        <w:rPr/>
      </w:pPr>
      <w:r>
        <w:rPr>
          <w:rFonts w:cs="Calibri" w:ascii="Calibri" w:hAnsi="Calibri" w:asciiTheme="minorHAnsi" w:cstheme="minorHAnsi" w:hAnsiTheme="minorHAnsi"/>
        </w:rPr>
        <w:t xml:space="preserve">La fonction systolique du ventricule gauche est habituellement diminuée pendant 8 à 24 heures après une circulation extracorporelle. </w:t>
        <w:br/>
        <w:t xml:space="preserve">C’est la perte de myocytes ou une altération de leur fonction qui provoque une diminution de la contractilité cardiaque et donc du volume d’éjection systolique </w:t>
      </w:r>
      <w:r>
        <w:fldChar w:fldCharType="begin"/>
      </w:r>
      <w:r>
        <w:rPr>
          <w:rFonts w:cs="Calibri" w:ascii="Calibri" w:hAnsi="Calibri"/>
        </w:rPr>
        <w:instrText xml:space="preserve">ADDIN ZOTERO_ITEM CSL_CITATION {"citationID":"67inazvx","properties":{"formattedCitation":"(9)","plainCitation":"(9)","noteIndex":0},"citationItems":[{"id":31,"uris":["http://zotero.org/users/15840477/items/8JHZCZ2C"],"itemData":{"id":31,"type":"book","abstract":"This fully-updated third edition provides a practical and concise guide to all aspects of the perioperative care of cardiac surgical patients. Produced by recognised leaders from world-renowned cardiac centres, this is the authoritative text for residents and fellows in anaesthesia and cardiac surgery, clinical perfusionists, and critical care nurses. Updated chapters include regional anesthesia, paediatric cardiac anaesthesia, and anaesthesia for specific procedures such as aortic valve surgery and cardiac transplantation. An entire section is dedicated to transoesophageal echocardiography (TOE) in recognition of the increasing demand for basic TOE training. The book also includes an expanded chapter on the applications and anaesthetic implications of extracorporeal membrane oxygenation (ECMO). The text focuses on clinical practice and the basic science and pharmacology underpinning cardiac anaesthesia, ensuring the reader can easily apply the knowledge gained to real-life situations.","edition":"3","event-place":"Cambridge","ISBN":"978-1-108-41938-3","note":"DOI: 10.1017/9781108297783","publisher":"Cambridge University Press","publisher-place":"Cambridge","source":"Cambridge University Press","title":"Core Topics in Cardiac Anaesthesia","URL":"https://www.cambridge.org/core/books/core-topics-in-cardiac-anaesthesia/8C0C69BFCFB07915E5CD5EDFB5F13B1B","editor":[{"family":"Arrowsmith","given":"Joseph"},{"family":"Roscoe","given":"Andrew"},{"family":"Mackay","given":"Jonathan"}],"accessed":{"date-parts":[["2024",12,16]]},"issued":{"date-parts":[["2020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directement responsable d’une baisse du débit cardiaque et de la délivrance tissulaire en oxygène (DO2).</w:t>
      </w:r>
    </w:p>
    <w:p>
      <w:pPr>
        <w:pStyle w:val="NormalWeb"/>
        <w:spacing w:lineRule="auto" w:line="240" w:before="280" w:after="280"/>
        <w:jc w:val="both"/>
        <w:rPr/>
      </w:pPr>
      <w:r>
        <w:rPr>
          <w:rFonts w:cs="Calibri" w:ascii="Calibri" w:hAnsi="Calibri" w:asciiTheme="minorHAnsi" w:cstheme="minorHAnsi" w:hAnsiTheme="minorHAnsi"/>
        </w:rPr>
        <w:t>3.2 Dysfonction diastolique du ventricule gauche</w:t>
      </w:r>
    </w:p>
    <w:p>
      <w:pPr>
        <w:pStyle w:val="NormalWeb"/>
        <w:spacing w:lineRule="auto" w:line="240" w:before="280" w:after="280"/>
        <w:jc w:val="both"/>
        <w:rPr/>
      </w:pPr>
      <w:r>
        <w:rPr>
          <w:rFonts w:cs="Calibri" w:ascii="Calibri" w:hAnsi="Calibri" w:asciiTheme="minorHAnsi" w:cstheme="minorHAnsi" w:hAnsiTheme="minorHAnsi"/>
        </w:rPr>
        <w:t>La dysfonction diastolique du ventricule gauche est une altération du remplissage du ventricule gauche en dépit de conditions de précharge appropriées et d’un flux transmitral non restreint.</w:t>
      </w:r>
      <w:r>
        <w:fldChar w:fldCharType="begin"/>
      </w:r>
      <w:r>
        <w:rPr>
          <w:rFonts w:cs="Calibri" w:ascii="Calibri" w:hAnsi="Calibri"/>
        </w:rPr>
        <w:instrText xml:space="preserve">ADDIN ZOTERO_ITEM CSL_CITATION {"citationID":"vGfiw0ht","properties":{"formattedCitation":"(10)","plainCitation":"(10)","noteIndex":0},"citationItems":[{"id":34,"uris":["http://zotero.org/users/15840477/items/S9QGURF7"],"itemData":{"id":34,"type":"article-journal","container-title":"Journal of Cardiothoracic and Vascular Anesthesia","DOI":"10.1053/j.jvca.2024.06.042","ISSN":"10530770","issue":"10","journalAbbreviation":"Journal of Cardiothoracic and Vascular Anesthesia","language":"en","page":"2459-2470","source":"DOI.org (Crossref)","title":"Left Ventricular Diastolic Dysfunction in Cardiac Surgery: A Narrative Review","title-short":"Left Ventricular Diastolic Dysfunction in Cardiac Surgery","volume":"38","author":[{"family":"Efremov","given":"Sergey"},{"family":"Zagatina","given":"Angela"},{"family":"Filippov","given":"Alexey"},{"family":"Ryadinskiy","given":"Mikhail"},{"family":"Novikov","given":"Maxim"},{"family":"Shmatov","given":"Dmitry"}],"issued":{"date-parts":[["2024",10]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(10)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Elle est, dans des proportions variables, le résultat d’une altération de la relaxation, des forces de restauration et de la compliance du ventricule gauche.</w:t>
      </w:r>
    </w:p>
    <w:p>
      <w:pPr>
        <w:pStyle w:val="NormalWeb"/>
        <w:spacing w:lineRule="auto" w:line="240" w:before="280" w:after="280"/>
        <w:jc w:val="both"/>
        <w:rPr/>
      </w:pPr>
      <w:r>
        <w:rPr>
          <w:rFonts w:cs="Calibri" w:ascii="Calibri" w:hAnsi="Calibri" w:cstheme="minorHAnsi"/>
          <w:i/>
          <w:iCs/>
        </w:rPr>
        <w:commentReference w:id="1"/>
      </w:r>
      <w:r>
        <w:rPr>
          <w:rFonts w:cs="Calibri" w:ascii="Calibri" w:hAnsi="Calibri" w:cstheme="minorHAnsi"/>
          <w:i/>
          <w:iCs/>
        </w:rPr>
        <w:t xml:space="preserve">En outre, certains facteurs « extrinsèques » peuvent causer une dysfonction diastolique par compression externe du ventricule gauche : une surcharge en volume ou en pression du ventricule droit, un épanchement pleural ou péricardique, une hyperinflation pulmonaire ou une distension intestinale. </w:t>
      </w:r>
      <w:r>
        <w:fldChar w:fldCharType="begin"/>
      </w:r>
      <w:r>
        <w:rPr>
          <w:i/>
          <w:iCs/>
          <w:rFonts w:cs="Calibri" w:ascii="Calibri" w:hAnsi="Calibri"/>
        </w:rPr>
        <w:instrText xml:space="preserve">ADDIN ZOTERO_ITEM CSL_CITATION {"citationID":"ZUtAzM4Z","properties":{"formattedCitation":"(11)","plainCitation":"(11)","noteIndex":0},"citationItems":[{"id":48,"uris":["http://zotero.org/users/15840477/items/CUD9NSHE"],"itemData":{"id":48,"type":"article-journal","abstract":"A considerable number of patients who undergo cardiac surgery have a variety of comorbid conditions that includes diastolic dysfunction. Abnormalities of diastolic function may lead to diastolic heart failure that can complicate their postoperative course. This form of failure occurs more commonly in patients with hypertensive or valvular heart disease, diabetes mellitus, myocardial ischaemia, as well as in hypertrophic or restrictive cardiomyopathy, and is more prevalent in the elderly. In spite of it being a common cause of heart failure it remains underreported in the postoperative heart. We reviewed relevant literature analysing the different therapeutic approaches and formulated a management plan for diastolic heart failure in the postoperative heart in the intensive care environment based on the most current understanding of this form of cardiac failure.","container-title":"European Journal of Cardio-Thoracic Surgery","DOI":"10.1016/j.ejcts.2008.10.038","ISSN":"10107940","issue":"2","journalAbbreviation":"European Journal of Cardio-Thoracic Surgery","language":"en","page":"241-249","source":"DOI.org (Crossref)","title":"Management of diastolic heart failure following cardiac surgery","volume":"35","author":[{"family":"Alsaddique","given":"Ahmed A."},{"family":"Royse","given":"Alistair G."},{"family":"Royse","given":"Colin F."},{"family":"Fouda","given":"Mohammed A."}],"issued":{"date-parts":[["2009",2]]}}}],"schema":"https://github.com/citation-style-language/schema/raw/master/csl-citation.json"}</w:instrText>
      </w:r>
      <w:r>
        <w:rPr>
          <w:rFonts w:cs="Calibri" w:ascii="Calibri" w:hAnsi="Calibri" w:cstheme="minorHAnsi"/>
          <w:i/>
          <w:iCs/>
        </w:rPr>
      </w:r>
      <w:r>
        <w:rPr>
          <w:i/>
          <w:iCs/>
          <w:rFonts w:cs="Calibri" w:ascii="Calibri" w:hAnsi="Calibri"/>
        </w:rPr>
        <w:fldChar w:fldCharType="separate"/>
      </w:r>
      <w:r>
        <w:rPr>
          <w:rFonts w:cs="Calibri" w:ascii="Calibri" w:hAnsi="Calibri" w:cstheme="minorHAnsi"/>
          <w:i/>
          <w:iCs/>
        </w:rPr>
      </w:r>
      <w:r>
        <w:rPr>
          <w:rFonts w:cs="Calibri" w:ascii="Calibri" w:hAnsi="Calibri" w:cstheme="minorHAnsi"/>
          <w:i/>
          <w:iCs/>
        </w:rPr>
        <w:t>(11)</w:t>
      </w:r>
      <w:r>
        <w:rPr>
          <w:rFonts w:cs="Calibri" w:ascii="Calibri" w:hAnsi="Calibri" w:cstheme="minorHAnsi"/>
          <w:i/>
          <w:iCs/>
        </w:rPr>
      </w:r>
      <w:r>
        <w:rPr>
          <w:i/>
          <w:iCs/>
          <w:rFonts w:cs="Calibri" w:ascii="Calibri" w:hAnsi="Calibri"/>
        </w:rPr>
        <w:fldChar w:fldCharType="end"/>
      </w:r>
      <w:r>
        <w:rPr>
          <w:rFonts w:cs="Calibri" w:ascii="Calibri" w:hAnsi="Calibri" w:cstheme="minorHAnsi"/>
          <w:i/>
          <w:iCs/>
        </w:rPr>
        <w:br/>
      </w:r>
      <w:r>
        <w:rPr>
          <w:rFonts w:cs="Calibri" w:ascii="Calibri" w:hAnsi="Calibri" w:cstheme="minorHAnsi"/>
        </w:rPr>
        <w:t>L’ischémie-reperfusion joue aussi un rôle majeur dans la survenue de cette dysfonction diastolique, ce qui explique qu’elle est présente en postopératoire chez la majorité des patients bénéficiant d’une chirurgie cardiaque. Seule, elle est rarement responsable d’un syndrome de bas débit cardiaque. Cependant, en association avec des facteurs comme un fibrillation auriculaire, une ischémie coronarienne ou l’hypertension, la dysfonction diastolique peut entraîner un syndrome de bas débit cardiaque.</w:t>
      </w:r>
      <w:r>
        <w:fldChar w:fldCharType="begin"/>
      </w:r>
      <w:r>
        <w:rPr>
          <w:rFonts w:cs="Calibri" w:ascii="Calibri" w:hAnsi="Calibri"/>
        </w:rPr>
        <w:instrText xml:space="preserve">ADDIN ZOTERO_ITEM CSL_CITATION {"citationID":"bXZmfz6s","properties":{"formattedCitation":"(1)","plainCitation":"(1)","noteIndex":0},"citationItems":[{"id":11,"uris":["http://zotero.org/users/15840477/items/NN6W99BN"],"itemData":{"id":11,"type":"article-journal","container-title":"Journal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cstheme="minorHAnsi"/>
        </w:rPr>
      </w:r>
      <w:r>
        <w:rPr>
          <w:rFonts w:cs="Calibri" w:ascii="Calibri" w:hAnsi="Calibri"/>
        </w:rPr>
        <w:fldChar w:fldCharType="separate"/>
      </w:r>
      <w:r>
        <w:rPr>
          <w:rFonts w:cs="Calibri" w:ascii="Calibri" w:hAnsi="Calibri" w:cstheme="minorHAnsi"/>
        </w:rPr>
        <w:t>(1)</w:t>
      </w:r>
      <w:r/>
      <w:r>
        <w:rPr>
          <w:rFonts w:cs="Calibri" w:ascii="Calibri" w:hAnsi="Calibri"/>
        </w:rPr>
        <w:fldChar w:fldCharType="end"/>
      </w:r>
      <w:r>
        <w:rPr>
          <w:rFonts w:cs="Calibri" w:ascii="Calibri" w:hAnsi="Calibri" w:cstheme="minorHAnsi"/>
        </w:rPr>
      </w:r>
    </w:p>
    <w:p>
      <w:pPr>
        <w:pStyle w:val="NormalWeb"/>
        <w:spacing w:lineRule="auto" w:line="240" w:before="280" w:after="280"/>
        <w:jc w:val="both"/>
        <w:rPr/>
      </w:pPr>
      <w:r>
        <w:rPr>
          <w:rFonts w:cs="Calibri" w:ascii="Calibri" w:hAnsi="Calibri" w:asciiTheme="minorHAnsi" w:cstheme="minorHAnsi" w:hAnsiTheme="minorHAnsi"/>
        </w:rPr>
        <w:t xml:space="preserve">3.3 Dysfonction du ventricule droit </w:t>
      </w:r>
    </w:p>
    <w:p>
      <w:pPr>
        <w:pStyle w:val="NormalWeb"/>
        <w:spacing w:lineRule="auto" w:line="240" w:before="280" w:after="280"/>
        <w:jc w:val="both"/>
        <w:rPr/>
      </w:pPr>
      <w:r>
        <w:rPr>
          <w:rFonts w:cs="Calibri" w:ascii="Calibri" w:hAnsi="Calibri" w:asciiTheme="minorHAnsi" w:cstheme="minorHAnsi" w:hAnsiTheme="minorHAnsi"/>
        </w:rPr>
        <w:t xml:space="preserve">La dysfonction du ventricule droit est une incapacité du ventricule droit à assurer un flux sanguin adéquat dans la circulation pulmonaire. Elle entraîne une congestion veineuse et une hypoperfusion systémique. </w:t>
      </w:r>
      <w:r>
        <w:fldChar w:fldCharType="begin"/>
      </w:r>
      <w:r>
        <w:rPr>
          <w:rFonts w:cs="Calibri" w:ascii="Calibri" w:hAnsi="Calibri"/>
        </w:rPr>
        <w:instrText xml:space="preserve">ADDIN ZOTERO_ITEM CSL_CITATION {"citationID":"yjrLKpFm","properties":{"formattedCitation":"(12)","plainCitation":"(12)","noteIndex":0},"citationItems":[{"id":49,"uris":["http://zotero.org/users/15840477/items/6DD79CE7"],"itemData":{"id":49,"type":"article-journal","abstract":"Acute right heart syndrome is a sudden deterioration in right ventricular performance, resulting in right ventricular failure and confers significant in-hospital morbidity and mortality. In critically ill patients, the syndrome is often undiagnosed and untreated, as these patients do not usually exhibit the common clinical manifestations of the condition, making the diagnosis challenging for the intensivist. In this narrative review we focus on the pathophysiology of acute right heart syndrome, in critical illness, diagnostic modalities used to assess right ventricular function and management of acute right heart syndrome, including mechanical ventilation strategies and circulatory support.","container-title":"Heart, Lung and Vessels","ISSN":"2282-8419","issue":"3","journalAbbreviation":"Heart Lung Vessel","note":"PMID: 25279358\nPMCID: PMC4181277","page":"157-170","source":"PubMed Central","title":"Acute right heart syndrome in the critically ill patient","volume":"6","author":[{"family":"Zochios","given":"V"},{"family":"Jones","given":"N"}],"issued":{"date-parts":[["2014"]]}}}],"schema":"https://github.com/citation-style-language/schema/raw/master/csl-citation.json"}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(12)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Elle peut résulter d’une augmentation inadéquate de la précharge du ventricule droit, d’une diminution de la contractilité de ce ventricule ou encore d’une élévation de sa postcharge. La dysfonction ventriculaire droite post-cardiotomie est souvent le résultat d’une combinaison de ces facteurs. L’ischémie-reperfusion, une protection myocardique inefficace ou encre une altération du flux dans l’artère coronaire droite causée par un embole gazeux ou une occlusion du pontage coronaire sont les principales causes d’altération de la fonction systolique du VD. La postcharge du VD peut, quant à elle, être augmentée par de nombreux mécanismes dont l’hypertension pulmonaire, la ventilation mécanique à haute pression, ou encore la présence d’un épanchement péricardique ou d’un ARDS. L’hypertension pulmonaire peut être due à une pathologie pulmonaire pré-existante, à l’ischémie-reperfusion niveau pulmonaire, à une défaillance du ventricule gauche, une vasoconstriction pulmonaire induite par la protamine ou plus rarement à une embolie pulmonaire. </w:t>
      </w:r>
      <w:r>
        <w:fldChar w:fldCharType="begin"/>
      </w:r>
      <w:r>
        <w:rPr>
          <w:rFonts w:cs="Calibri" w:ascii="Calibri" w:hAnsi="Calibri"/>
        </w:rPr>
        <w:instrText xml:space="preserve">ADDIN ZOTERO_ITEM CSL_CITATION {"citationID":"uWGhwvON","properties":{"formattedCitation":"(13)","plainCitation":"(13)","noteIndex":0},"citationItems":[{"id":53,"uris":["http://zotero.org/users/15840477/items/2N4M5QWR"],"itemData":{"id":53,"type":"article-journal","abstract":"The importance of right ventricular (RV) function in cardiovascular disease and cardiac surgery has been recognized for several years. RV dysfunction has been shown to be a significant prognostic factor in cardiac surgery and heart transplantation. In the first article of this review, key features of RV anatomy, physiology, and assessment were presented. In this second part, we review the pathophysiology, clinical importance, and management of RV failure in cardiac surgery.","container-title":"Anesthesia &amp; Analgesia","DOI":"10.1213/ane.0b013e31818d8b92","ISSN":"0003-2999","issue":"2","language":"en-US","page":"422","source":"journals.lww.com","title":"The Right Ventricle in Cardiac Surgery, a Perioperative Perspective: II. Pathophysiology, Clinical Importance, and Management","title-short":"The Right Ventricle in Cardiac Surgery, a Perioperative Perspective","volume":"108","author":[{"family":"Haddad","given":"François"},{"family":"Couture","given":"Pierre"},{"family":"Tousignant","given":"Claude"},{"family":"Denault","given":"André Y."}],"issued":{"date-parts":[["2009",2]]}}}],"schema":"https://github.com/citation-style-language/schema/raw/master/csl-citation.json"}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(13)</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Enfin, une insuffisance tricuspidienne, pulmonaire ou un excès de remplissage peuvent aboutir à une augmentation inadéquate de la précharge.</w:t>
      </w:r>
    </w:p>
    <w:p>
      <w:pPr>
        <w:pStyle w:val="NormalWeb"/>
        <w:spacing w:lineRule="auto" w:line="240" w:before="280" w:after="280"/>
        <w:jc w:val="both"/>
        <w:rPr/>
      </w:pPr>
      <w:r>
        <w:rPr>
          <w:rFonts w:cs="Calibri" w:ascii="Calibri" w:hAnsi="Calibri" w:asciiTheme="minorHAnsi" w:cstheme="minorHAnsi" w:hAnsiTheme="minorHAnsi"/>
        </w:rPr>
        <w:t>4. Diagnostic</w:t>
      </w:r>
    </w:p>
    <w:p>
      <w:pPr>
        <w:pStyle w:val="NormalWeb"/>
        <w:spacing w:lineRule="auto" w:line="240" w:before="280" w:after="280"/>
        <w:jc w:val="both"/>
        <w:rPr/>
      </w:pPr>
      <w:r>
        <w:rPr/>
        <w:commentReference w:id="2"/>
      </w:r>
      <w:r>
        <w:rPr>
          <w:rFonts w:cs="Calibri" w:ascii="Calibri" w:hAnsi="Calibri" w:asciiTheme="minorHAnsi" w:cstheme="minorHAnsi" w:hAnsiTheme="minorHAnsi"/>
        </w:rPr>
        <w:t>4.1. Cathéter d’artère pulmonaire</w:t>
      </w:r>
    </w:p>
    <w:p>
      <w:pPr>
        <w:pStyle w:val="NormalWeb"/>
        <w:spacing w:lineRule="auto" w:line="240" w:before="280" w:after="280"/>
        <w:jc w:val="both"/>
        <w:rPr/>
      </w:pPr>
      <w:r>
        <w:rPr>
          <w:rFonts w:cs="Calibri" w:ascii="Calibri" w:hAnsi="Calibri" w:asciiTheme="minorHAnsi" w:cstheme="minorHAnsi" w:hAnsiTheme="minorHAnsi"/>
        </w:rPr>
        <w:t>Le cathéter d’artère pulmonaire a été introduit en 1970 par Swan et Ganz.</w:t>
      </w:r>
      <w:r>
        <w:fldChar w:fldCharType="begin"/>
      </w:r>
      <w:r>
        <w:rPr>
          <w:rFonts w:cs="Calibri" w:ascii="Calibri" w:hAnsi="Calibri"/>
        </w:rPr>
        <w:instrText xml:space="preserve">ADDIN ZOTERO_ITEM CSL_CITATION {"citationID":"c9vEuigG","properties":{"formattedCitation":"(14)","plainCitation":"(14)","noteIndex":0},"citationItems":[{"id":154,"uris":["http://zotero.org/users/15840477/items/K27R5GPZ"],"itemData":{"id":154,"type":"article-journal","container-title":"The New England Journal of Medicine","DOI":"10.1056/NEJM197008272830902","ISSN":"0028-4793","issue":"9","journalAbbreviation":"N Engl J Med","language":"eng","note":"PMID: 5434111","page":"447-451","source":"PubMed","title":"Catheterization of the heart in man with use of a flow-directed balloon-tipped catheter","volume":"283","author":[{"family":"Swan","given":"H. J."},{"family":"Ganz","given":"W."},{"family":"Forrester","given":"J."},{"family":"Marcus","given":"H."},{"family":"Diamond","given":"G."},{"family":"Chonette","given":"D."}],"issued":{"date-parts":[["1970",8,27]]}}}],"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(14)</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Il permet de mesurer directement la pression veineuse centrale, la pression ventriculaire droite et la pression artérielle pulmonaire d’occlusion. Le débit cardiaque peut être calculé de manière intermittente par thermodilution ou de façon semi-continue lorsque ce cathéter est équipé d’un filament thermique proximal. Le cathéter d’artère pulmonaire peut également être doté d’une mesure continue de la saturation en oxygène du sang veineux mêlé. Il est toujours considéré comme le Gold standard de la mesure du débit cardiaque. Il permet aussi de calculer les résistances vasculaires systémiques et pulmonaires. Eu égards aux données qu’il fournit, il permet donc le diagnostic et le suivi du syndrome de bas débit cardiaque post-cardiotomie. L’impact de son utilisation sur la morbi-mortalité post-opératoire est toutefois débatue.</w:t>
        <w:br/>
      </w:r>
      <w:r>
        <w:fldChar w:fldCharType="begin"/>
      </w:r>
      <w:r>
        <w:rPr>
          <w:rFonts w:cs="Calibri" w:ascii="Calibri" w:hAnsi="Calibri"/>
        </w:rPr>
        <w:instrText xml:space="preserve">ADDIN ZOTERO_ITEM CSL_CITATION {"citationID":"YGalzgZl","properties":{"formattedCitation":"(15)","plainCitation":"(15)","noteIndex":0},"citationItems":[{"id":147,"uris":["http://zotero.org/users/15840477/items/LI9JYK73"],"itemData":{"id":147,"type":"article-journal","abstract":"Objective: Pulmonary artery catheterization provides continuous monitoring of hemodynamic parameters that may aid in the perioperative management of patients undergoing cardiac surgery. However, prior data suggest that pulmonary artery catheterization has limited beneﬁt in intensive care and surgical settings. Thus, this study sought to determine the impact of pulmonary artery catheter insertion on short-term postoperative outcomes in a large, contemporaneous cohort of patients undergoing open cardiac surgery compared with standard central venous pressure monitoring.\nMethods: This was an observational study of open cardiac surgeries from 2010 to 2018. Patients with pulmonary artery catheter insertion were identiﬁed and matched against patients without pulmonary artery catheter insertion via 1:1 nearest neighbor propensity matching. Multivariable analysis was performed to assess the impact of pulmonary artery catheterization on operative mortality in the overall cohort, as well as recent heart failure, mitral valve disease, and tricuspid insufﬁciency subgroups.\nResults: Of the 11,820 patients undergoing (Society of Thoracic Surgeons indexed) coronary or valvular surgery, 4605 (39.0%) had pulmonary artery catheter insertion. Propensity score matching yielded 3519 evenly balanced pairs. Compared with central venous pressure monitoring, pulmonary artery catheter use was not associated with improved operative mortality in the overall cohort or in the recent heart failure, mitral valve disease, or tricuspid insufﬁciency subgroups. Intensive care unit length of stay was longer (P &lt; .001), and there were more packed red blood cell transfusions in the pulmonary artery catheterization group (P &lt; .001); however, postoperative outcomes were otherwise similar, including stroke, sepsis, and new renal failure (P &gt; .05).\nConclusions: These ﬁndings suggest that pulmonary artery catheterization may have limited beneﬁt in cardiac surgery. (J Thorac Cardiovasc Surg 2022;164:1965-73)","container-title":"The Journal of Thoracic and Cardiovascular Surgery","DOI":"10.1016/j.jtcvs.2021.01.086","ISSN":"00225223","issue":"6","journalAbbreviation":"The Journal of Thoracic and Cardiovascular Surgery","language":"en","page":"1965-1973.e6","source":"DOI.org (Crossref)","title":"The impact of pulmonary artery catheter use in cardiac surgery","volume":"164","author":[{"family":"Brown","given":"James A."},{"family":"Aranda-Michel","given":"Edgar"},{"family":"Kilic","given":"Arman"},{"family":"Serna-Gallegos","given":"Derek"},{"family":"Bianco","given":"Valentino"},{"family":"Thoma","given":"Floyd W."},{"family":"Sultan","given":"Ibrahim"}],"issued":{"date-parts":[["2022",12]]}}}],"schema":"https://github.com/citation-style-language/schema/raw/master/csl-citation.json"}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{"citationID":"wtGdHL1n","properties":{"formattedCitation":"(16)","plainCitation":"(16)","noteIndex":0},"citationItems":[{"id":148,"uris":["http://zotero.org/users/15840477/items/VWUP2DFN"],"itemData":{"id":148,"type":"article-journal","abstract":"Pulmonary artery catheters (PACs) were introduced in 1970. Since then, their use has steadily increased. However, there have been questions raised regarding their efficacy for multiple clinical scenarios. The purpose of this systematic review was to determine the safety and effectiveness of routine use of PACs post cardiac surgery on mortality, complications, days in intensive care unit, days in hospital, and costs in patients undergoing cardiac surgery, or patients who end up in an intensive care unit.\nMETHODS: Medline, All EBM, EMBASE and Cumulative Index to Nursing and Allied Health Literature (CINAHL) databases were searched using predetermined search terms. Google, British Medical Journal (BMJ) Best Practice, and the National Institute for Clinical Excellence (NICE) were also searched. All searches were from 2012 to current to update a previous review from 2013. Studies were included if they involved adult cardiac surgery patients, or intensive care unit (ICU) patients requiring haemodynamic monitoring. All other surgical patients were excluded.\nRESULTS: Six articles were included in this review. Of the six articles, five were randomised or observational studies, and one was an expert recommendation. For all cardiac surgery patients and patients having coronary artery bypass grafting, there was no difference in mortality. There was an increase in mortality in high-risk cardiac surgery patients, who had a PAC. For patients following coronary artery bypass grafting, there was no difference in ICU length of stay (LOS) but for patients following cardiac surgery total length of hospital stay &gt;30days was greater in patients with a PAC. For patients following coronary artery bypass grafting, in-hospital costs for the entire hospitalisation were higher in patients with a PAC and, there was no difference in complications between PAC and a central venous catheter use. Overall, PACs were not a predictor of worse outcomes.\nCONCLUSION: This review revealed that PAC use was associated with a poorer outcome in a small subset of cardiac surgical patients but in the majority of patients PAC use made no difference to outcome. Further studies are required to confirm the true safety and efficacy of PAC use in cardiac surgery.","container-title":"Heart, Lung &amp; Circulation","DOI":"10.1016/j.hlc.2018.02.004","ISSN":"1444-2892","issue":"8","journalAbbreviation":"Heart Lung Circ","language":"eng","note":"PMID: 29555415","page":"952-960","source":"PubMed","title":"Does the Use of a Pulmonary Artery Catheter Make a Difference During or After Cardiac Surgery?","volume":"27","author":[{"family":"Joseph","given":"Corey"},{"family":"Garrubba","given":"Marie"},{"family":"Smith","given":"Julian A."},{"family":"Melder","given":"Angela"}],"issued":{"date-parts":[["2018",8]]}}}],"schema":"https://github.com/citation-style-language/schema/raw/master/csl-citation.json"}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(16)</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{"citationID":"FF3eb4Nv","properties":{"formattedCitation":"(17)","plainCitation":"(17)","noteIndex":0},"citationItems":[{"id":153,"uris":["http://zotero.org/users/15840477/items/C9JX9TIQ"],"itemData":{"id":153,"type":"article-journal","container-title":"Journal of Cardiothoracic and Vascular Anesthesia","DOI":"10.1053/j.jvca.2014.07.017","ISSN":"10530770","issue":"1","journalAbbreviation":"Journal of Cardiothoracic and Vascular Anesthesia","language":"en","license":"https://www.elsevier.com/tdm/userlicense/1.0/","page":"76-81","source":"DOI.org (Crossref)","title":"Questionable Benefit of the Pulmonary Artery Catheter After Cardiac Surgery in High-Risk Patients","volume":"29","author":[{"family":"Chiang","given":"Yuting"},{"family":"Hosseinian","given":"Leila"},{"family":"Rhee","given":"Amanda"},{"family":"Itagaki","given":"Shinobu"},{"family":"Cavallaro","given":"Paul"},{"family":"Chikwe","given":"Joanna"}],"issued":{"date-parts":[["2015",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(17)</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Actuellement, son usage est recommandé chez les patients à haut risque de bas débit cardiaque postopératoire, en cas d’hypertension artérielle pulmonaire, d’antécédents de dysfonction ventriculaire droite, de choc cardiogénique ou d’assistance circulatoire mécanique.</w:t>
      </w:r>
      <w:r>
        <w:fldChar w:fldCharType="begin"/>
      </w:r>
      <w:r>
        <w:rPr>
          <w:rFonts w:cs="Calibri" w:ascii="Calibri" w:hAnsi="Calibri"/>
        </w:rPr>
        <w:instrText xml:space="preserve">ADDIN ZOTERO_ITEM CSL_CITATION {"citationID":"E5gEf2C6","properties":{"formattedCitation":"(18)","plainCitation":"(18)","noteIndex":0},"citationItems":[{"id":125,"uris":["http://zotero.org/users/15840477/items/GKASI2K7"],"itemData":{"id":125,"type":"article-journal","container-title":"JTCVS Open","DOI":"10.1016/j.xjon.2022.02.028","ISSN":"2666-2736","journalAbbreviation":"JTCVS Open","note":"PMID: 36004243\nPMCID: PMC9390282","page":"256-263","source":"PubMed Central","title":"Invasive and noninvasive cardiovascular monitoring options for cardiac surgery","volume":"10","author":[{"family":"Recco","given":"Dominic P."},{"family":"Roy","given":"Nathalie"},{"family":"Gregory","given":"Alexander J."},{"family":"Lobdell","given":"Kevin W."}],"issued":{"date-parts":[["2022",4,11]]}}}],"schema":"https://github.com/citation-style-language/schema/raw/master/csl-citation.json"}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(18)</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{"citationID":"lMiKOI9y","properties":{"formattedCitation":"(19)","plainCitation":"(19)","noteIndex":0},"citationItems":[{"id":141,"uris":["http://zotero.org/users/15840477/items/878G7Y4X"],"itemData":{"id":141,"type":"webpage","language":"en","note":"DOI: 10.1161/CIRCULATIONAHA.119.043080","title":"Value of Hemodynamic Monitoring in Patients With Cardiogenic Shock Undergoing Mechanical Circulatory Support","URL":"https://www.ahajournals.org/doi/epub/10.1161/CIRCULATIONAHA.119.043080","accessed":{"date-parts":[["2025",3,24]]}}}],"schema":"https://github.com/citation-style-language/schema/raw/master/csl-citation.json"}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{"citationID":"EPNvy0IU","properties":{"formattedCitation":"(9,18)","plainCitation":"(9,18)","noteIndex":0},"citationItems":[{"id":31,"uris":["http://zotero.org/users/15840477/items/8JHZCZ2C"],"itemData":{"id":31,"type":"book","abstract":"This fully-updated third edition provides a practical and concise guide to all aspects of the perioperative care of cardiac surgical patients. Produced by recognised leaders from world-renowned cardiac centres, this is the authoritative text for residents and fellows in anaesthesia and cardiac surgery, clinical perfusionists, and critical care nurses. Updated chapters include regional anesthesia, paediatric cardiac anaesthesia, and anaesthesia for specific procedures such as aortic valve surgery and cardiac transplantation. An entire section is dedicated to transoesophageal echocardiography (TOE) in recognition of the increasing demand for basic TOE training. The book also includes an expanded chapter on the applications and anaesthetic implications of extracorporeal membrane oxygenation (ECMO). The text focuses on clinical practice and the basic science and pharmacology underpinning cardiac anaesthesia, ensuring the reader can easily apply the knowledge gained to real-life situations.","edition":"3","event-place":"Cambridge","ISBN":"978-1-108-41938-3","note":"DOI: 10.1017/9781108297783","publisher":"Cambridge University Press","publisher-place":"Cambridge","source":"Cambridge University Press","title":"Core Topics in Cardiac Anaesthesia","URL":"https://www.cambridge.org/core/books/core-topics-in-cardiac-anaesthesia/8C0C69BFCFB07915E5CD5EDFB5F13B1B","editor":[{"family":"Arrowsmith","given":"Joseph"},{"family":"Roscoe","given":"Andrew"},{"family":"Mackay","given":"Jonathan"}],"accessed":{"date-parts":[["2024",12,16]]},"issued":{"date-parts":[["2020"]]}}},{"id":125,"uris":["http://zotero.org/users/15840477/items/GKASI2K7"],"itemData":{"id":125,"type":"article-journal","container-title":"JTCVS Open","DOI":"10.1016/j.xjon.2022.02.028","ISSN":"2666-2736","journalAbbreviation":"JTCVS Open","note":"PMID: 36004243\nPMCID: PMC9390282","page":"256-263","source":"PubMed Central","title":"Invasive and noninvasive cardiovascular monitoring options for cardiac surgery","volume":"10","author":[{"family":"Recco","given":"Dominic P."},{"family":"Roy","given":"Nathalie"},{"family":"Gregory","given":"Alexander J."},{"family":"Lobdell","given":"Kevin W."}],"issued":{"date-parts":[["2022",4,11]]}}}],"schema":"https://github.com/citation-style-language/schema/raw/master/csl-citation.json"}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(9,18)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commentReference w:id="3"/>
      </w:r>
    </w:p>
    <w:p>
      <w:pPr>
        <w:pStyle w:val="NormalWeb"/>
        <w:spacing w:lineRule="auto" w:line="240" w:before="280" w:after="280"/>
        <w:jc w:val="both"/>
        <w:rPr/>
      </w:pPr>
      <w:r>
        <w:rPr>
          <w:rFonts w:cs="Calibri" w:ascii="Calibri" w:hAnsi="Calibri" w:asciiTheme="minorHAnsi" w:cstheme="minorHAnsi" w:hAnsiTheme="minorHAnsi"/>
        </w:rPr>
        <w:t>4.1 Échocardiographie</w:t>
      </w:r>
    </w:p>
    <w:p>
      <w:pPr>
        <w:pStyle w:val="NormalWeb"/>
        <w:spacing w:lineRule="auto" w:line="240" w:before="280" w:after="280"/>
        <w:jc w:val="both"/>
        <w:rPr/>
      </w:pPr>
      <w:r>
        <w:rPr>
          <w:rFonts w:cs="Calibri" w:ascii="Calibri" w:hAnsi="Calibri" w:asciiTheme="minorHAnsi" w:cstheme="minorHAnsi" w:hAnsiTheme="minorHAnsi"/>
        </w:rPr>
        <w:t>L’échocardiographie, qu’elle soit transoesophagienne (ETO) en peropératoire ou transthoracique (ETT) en unité de soins intensifs, permet d’estimer le débit cardiaque, d’évaluer les fonctions systoliques des ventricules gauche et droit, les pathologies valvulaires et les dimensions des cavités cardiaques, la présence d’un épanchement péricardique et la réponse à un apport de fluide. Elle permet donc non seulement de faire le diagnostic de syndrome de bas débit cardiaque mais aussi d’identifier aisément la ou les causes sous-jacentes. Elle facilite dès lors le choix de l’approche thérapeutique.</w:t>
      </w:r>
      <w:r>
        <w:fldChar w:fldCharType="begin"/>
      </w:r>
      <w:r>
        <w:rPr>
          <w:rFonts w:cs="Calibri" w:ascii="Calibri" w:hAnsi="Calibri"/>
        </w:rPr>
        <w:instrText xml:space="preserve">ADDIN ZOTERO_ITEM CSL_CITATION {"citationID":"VPiYBzGD","properties":{"formattedCitation":"(1,18)","plainCitation":"(1,18)","noteIndex":0},"citationItems":[{"id":11,"uris":["http://zotero.org/users/15840477/items/NN6W99BN"],"itemData":{"id":11,"type":"article-journal","container-title":"Journal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M."}],"issued":{"date-parts":[["2017",2]]}}},{"id":125,"uris":["http://zotero.org/users/15840477/items/GKASI2K7"],"itemData":{"id":125,"type":"article-journal","container-title":"JTCVS Open","DOI":"10.1016/j.xjon.2022.02.028","ISSN":"2666-2736","journalAbbreviation":"JTCVS Open","note":"PMID: 36004243\nPMCID: PMC9390282","page":"256-263","source":"PubMed Central","title":"Invasive and noninvasive cardiovascular monitoring options for cardiac surgery","volume":"10","author":[{"family":"Recco","given":"Dominic P."},{"family":"Roy","given":"Nathalie"},{"family":"Gregory","given":"Alexander J."},{"family":"Lobdell","given":"Kevin W."}],"issued":{"date-parts":[["2022",4,11]]}}}],"schema":"https://github.com/citation-style-language/schema/raw/master/csl-citation.json"}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(1,18)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commentReference w:id="4"/>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{"citationID":"4UpIVdc3","properties":{"formattedCitation":"(20)","plainCitation":"(20)","noteIndex":0},"citationItems":[{"id":176,"uris":["http://zotero.org/users/15840477/items/896RZSKW"],"itemData":{"id":176,"type":"article-journal","abstract":"Intraoperative transesophageal echocardiography is a standard diagnostic and monitoring tool employed in the management of patients undergoing an entire spectrum of cardiac surgical procedures, ranging from \"routine\" surgical coronary revascularization to complex valve repair, combined procedures, and organ transplantation. Utilizing a protocol as a starting point for imaging in all procedures and all patients enables standardization of image acquisition, reduction in variability in quality of imaging and reporting, and ultimately better patient care. Clear communication of the echocardiographic findings to the surgical team, as well as understanding the impact of new findings on the surgical plan, are paramount. Equally important is the need for complete understanding of the technical steps of the surgical procedures being performed and the complications that may occur, in order to direct the postprocedure evaluation toward aspects directly related to the surgical procedure and to provide pertinent echocardiographic information. The rationale for this document is to outline a systematic approach describing how to apply the existing guidelines to questions on cardiac structure and function specific to the intraoperative environment in open, minimally invasive, or hybrid cardiac surgery procedures.","container-title":"Journal of the American Society of Echocardiography: Official Publication of the American Society of Echocardiography","DOI":"10.1016/j.echo.2020.03.002","ISSN":"1097-6795","issue":"6","journalAbbreviation":"J Am Soc Echocardiogr","language":"eng","note":"PMID: 32503709","page":"692-734","source":"PubMed","title":"Guidelines for the Use of Transesophageal Echocardiography to Assist with Surgical Decision-Making in the Operating Room: A Surgery-Based Approach: From the American Society of Echocardiography in Collaboration with the Society of Cardiovascular Anesthesiologists and the Society of Thoracic Surgeons","title-short":"Guidelines for the Use of Transesophageal Echocardiography to Assist with Surgical Decision-Making in the Operating Room","volume":"33","author":[{"family":"Nicoara","given":"Alina"},{"family":"Skubas","given":"Nikolaos"},{"family":"Ad","given":"Niv"},{"family":"Finley","given":"Alan"},{"family":"Hahn","given":"Rebecca T."},{"family":"Mahmood","given":"Feroze"},{"family":"Mankad","given":"Sunil"},{"family":"Nyman","given":"Charles B."},{"family":"Pagani","given":"Francis"},{"family":"Porter","given":"Thomas R."},{"family":"Rehfeldt","given":"Kent"},{"family":"Stone","given":"Marc"},{"family":"Taylor","given":"Bradley"},{"family":"Vegas","given":"Annette"},{"family":"Zimmerman","given":"Karen G."},{"family":"Zoghbi","given":"William A."},{"family":"Swaminathan","given":"Madhav"}],"issued":{"date-parts":[["2020",6]]}}}],"schema":"https://github.com/citation-style-language/schema/raw/master/csl-citation.json"}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{"citationID":"7QyD8qix","properties":{"formattedCitation":"(21)","plainCitation":"(21)","noteIndex":0},"citationItems":[{"id":179,"uris":["http://zotero.org/users/15840477/items/YHHE6BB5"],"itemData":{"id":179,"type":"article-journal","abstract":"BACKGROUND: Cardiac output (CO) monitoring is a valuable tool for the diagnosis and management of critically ill patients. In the critical care setting, few studies have evaluated the level of agreement between CO estimated by transthoracic echocardiography (CO-TTE) and that measured by the reference method, pulmonary artery catheter (CO-PAC). The objective of the present study was to evaluate the precision and accuracy of CO-TTE relative to CO-PAC and the ability of transthoracic echocardiography to track variations in CO, in critically ill mechanically ventilated patients.\nMETHODS: Thirty-eight mechanically ventilated patients fitted with a PAC were included in a prospective observational study performed in a 16-bed university hospital ICU. CO-PAC was measured via intermittent thermodilution. Simultaneously, a second investigator used standard-view TTE to estimate CO-TTE as the product of stroke volume and the heart rate obtained during the measurement of the subaortic velocity time integral.\nRESULTS: Sixty-four pairs of CO-PAC and CO-TTE measurements were compared. The two measurements were significantly correlated (r = 0.95; p &lt; 0.0001). The median bias was 0.2 L/min, the limits of agreement (LOAs) were -1.3 and 1.8 L/min, and the percentage error was 25%. The precision was 8% for CO-PAC and 9% for CO-TTE. Twenty-six pairs of ΔCO measurements were compared. There was a significant correlation between ΔCO-PAC and ΔCO-TTE (r = 0.92; p &lt; 0.0001). The median bias was -0.1 L/min and the LOAs were -1.3 and +1.2 L/min. With a 15% exclusion zone, the four-quadrant plot had a concordance rate of 94%. With a 0.5 L/min exclusion zone, the polar plot had a mean polar angle of 1.0° and a percentage error LOAs of -26.8 to 28.8°. The concordance rate was 100% between 30 and -30°. When using CO-TTE to detect an increase in ΔCO-PAC of more than 10%, the area under the receiving operating characteristic curve (95% CI) was 0.82 (0.62-0.94) (p &lt; 0.001). A ΔCO-TTE of more than 8% yielded a sensitivity of 88% and specificity of 66% for detecting a ΔCO-PAC of more than 10%.\nCONCLUSION: In critically ill mechanically ventilated patients, CO-TTE is an accurate and precise method for estimating CO. Furthermore, CO-TTE can accurately track variations in CO.","container-title":"Critical Care (London, England)","DOI":"10.1186/s13054-017-1737-7","ISSN":"1466-609X","issue":"1","journalAbbreviation":"Crit Care","language":"eng","note":"PMID: 28595621\nPMCID: PMC5465531","page":"136","source":"PubMed","title":"Transthoracic echocardiography: an accurate and precise method for estimating cardiac output in the critically ill patient","title-short":"Transthoracic echocardiography","volume":"21","author":[{"family":"Mercado","given":"Pablo"},{"family":"Maizel","given":"Julien"},{"family":"Beyls","given":"Christophe"},{"family":"Titeca-Beauport","given":"Dimitri"},{"family":"Joris","given":"Magalie"},{"family":"Kontar","given":"Loay"},{"family":"Riviere","given":"Antoine"},{"family":"Bonef","given":"Olivier"},{"family":"Soupison","given":"Thierry"},{"family":"Tribouilloy","given":"Christophe"},{"family":"Cagny","given":"Bertrand","non-dropping-particle":"de"},{"family":"Slama","given":"Michel"}],"issued":{"date-parts":[["2017",6,9]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{"citationID":"N18n6Cmm","properties":{"formattedCitation":"(20)","plainCitation":"(20)","noteIndex":0},"citationItems":[{"id":176,"uris":["http://zotero.org/users/15840477/items/896RZSKW"],"itemData":{"id":176,"type":"article-journal","abstract":"Intraoperative transesophageal echocardiography is a standard diagnostic and monitoring tool employed in the management of patients undergoing an entire spectrum of cardiac surgical procedures, ranging from \"routine\" surgical coronary revascularization to complex valve repair, combined procedures, and organ transplantation. Utilizing a protocol as a starting point for imaging in all procedures and all patients enables standardization of image acquisition, reduction in variability in quality of imaging and reporting, and ultimately better patient care. Clear communication of the echocardiographic findings to the surgical team, as well as understanding the impact of new findings on the surgical plan, are paramount. Equally important is the need for complete understanding of the technical steps of the surgical procedures being performed and the complications that may occur, in order to direct the postprocedure evaluation toward aspects directly related to the surgical procedure and to provide pertinent echocardiographic information. The rationale for this document is to outline a systematic approach describing how to apply the existing guidelines to questions on cardiac structure and function specific to the intraoperative environment in open, minimally invasive, or hybrid cardiac surgery procedures.","container-title":"Journal of the American Society of Echocardiography: Official Publication of the American Society of Echocardiography","DOI":"10.1016/j.echo.2020.03.002","ISSN":"1097-6795","issue":"6","journalAbbreviation":"J Am Soc Echocardiogr","language":"eng","note":"PMID: 32503709","page":"692-734","source":"PubMed","title":"Guidelines for the Use of Transesophageal Echocardiography to Assist with Surgical Decision-Making in the Operating Room: A Surgery-Based Approach: From the American Society of Echocardiography in Collaboration with the Society of Cardiovascular Anesthesiologists and the Society of Thoracic Surgeons","title-short":"Guidelines for the Use of Transesophageal Echocardiography to Assist with Surgical Decision-Making in the Operating Room","volume":"33","author":[{"family":"Nicoara","given":"Alina"},{"family":"Skubas","given":"Nikolaos"},{"family":"Ad","given":"Niv"},{"family":"Finley","given":"Alan"},{"family":"Hahn","given":"Rebecca T."},{"family":"Mahmood","given":"Feroze"},{"family":"Mankad","given":"Sunil"},{"family":"Nyman","given":"Charles B."},{"family":"Pagani","given":"Francis"},{"family":"Porter","given":"Thomas R."},{"family":"Rehfeldt","given":"Kent"},{"family":"Stone","given":"Marc"},{"family":"Taylor","given":"Bradley"},{"family":"Vegas","given":"Annette"},{"family":"Zimmerman","given":"Karen G."},{"family":"Zoghbi","given":"William A."},{"family":"Swaminathan","given":"Madhav"}],"issued":{"date-parts":[["2020",6]]}}}],"schema":"https://github.com/citation-style-language/schema/raw/master/csl-citation.json"}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{"citationID":"8j2nNnfx","properties":{"formattedCitation":"(22)","plainCitation":"(22)","noteIndex":0},"citationItems":[{"id":228,"uris":["http://zotero.org/users/15840477/items/6W5PIYHY"],"itemData":{"id":228,"type":"article-journal","container-title":"Anesthesia and Analgesia","DOI":"10.1213/ANE.0000000000000016","ISSN":"1526-7598","issue":"1","journalAbbreviation":"Anesth Analg","language":"eng","note":"PMID: 24356157","page":"21-68","source":"PubMed","title":"Guidelines for performing a comprehensive transesophageal echocardiographic examination: recommendations from the American Society of Echocardiography and the Society of Cardiovascular Anesthesiologists","title-short":"Guidelines for performing a comprehensive transesophageal echocardiographic examination","volume":"118","author":[{"family":"Hahn","given":"Rebecca T."},{"family":"Abraham","given":"Theodore"},{"family":"Adams","given":"Mark S."},{"family":"Bruce","given":"Charles J."},{"family":"Glas","given":"Kathryn E."},{"family":"Lang","given":"Roberto M."},{"family":"Reeves","given":"Scott T."},{"family":"Shanewise","given":"Jack S."},{"family":"Siu","given":"Samuel C."},{"family":"Stewart","given":"William"},{"family":"Picard","given":"Michael H."},{"literal":"American Society of Echocardiography"},{"literal":"Society of Cardiovascular Anesthesiologists"}],"issued":{"date-parts":[["2014",1]]}}}],"schema":"https://github.com/citation-style-language/schema/raw/master/csl-citation.json"}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p>
    <w:p>
      <w:pPr>
        <w:pStyle w:val="NormalWeb"/>
        <w:spacing w:lineRule="auto" w:line="240" w:before="280" w:after="280"/>
        <w:jc w:val="both"/>
        <w:rPr>
          <w:rFonts w:ascii="Calibri" w:hAnsi="Calibri" w:cs="Calibri" w:asciiTheme="minorHAnsi" w:cstheme="minorHAnsi" w:hAnsiTheme="minorHAnsi"/>
        </w:rPr>
      </w:pPr>
      <w:r>
        <w:rPr>
          <w:rFonts w:cs="Calibri" w:cstheme="minorHAnsi" w:ascii="Calibri" w:hAnsi="Calibri"/>
        </w:rPr>
      </w:r>
    </w:p>
    <w:p>
      <w:pPr>
        <w:pStyle w:val="NormalWeb"/>
        <w:spacing w:lineRule="auto" w:line="240" w:before="280" w:after="280"/>
        <w:jc w:val="both"/>
        <w:rPr/>
      </w:pPr>
      <w:r>
        <w:rPr>
          <w:rFonts w:cs="Calibri" w:ascii="Calibri" w:hAnsi="Calibri" w:asciiTheme="minorHAnsi" w:cstheme="minorHAnsi" w:hAnsiTheme="minorHAnsi"/>
        </w:rPr>
        <w:t xml:space="preserve">5. Traitement </w:t>
      </w:r>
    </w:p>
    <w:p>
      <w:pPr>
        <w:pStyle w:val="NormalWeb"/>
        <w:spacing w:lineRule="auto" w:line="240" w:before="280" w:after="280"/>
        <w:jc w:val="both"/>
        <w:rPr/>
      </w:pPr>
      <w:r>
        <w:rPr>
          <w:rFonts w:cs="Calibri" w:ascii="Calibri" w:hAnsi="Calibri" w:asciiTheme="minorHAnsi" w:cstheme="minorHAnsi" w:hAnsiTheme="minorHAnsi"/>
        </w:rPr>
        <w:t xml:space="preserve">Le traitement du syndrome de bas débit cardiaque post-cardiotomie est une urgence afin de restaurer la DO2 tissulaire et de prévenir la défaillance d’organes. Le traitement immédiat des causes mécaniques </w:t>
      </w:r>
      <w:r>
        <w:rPr/>
        <w:commentReference w:id="5"/>
      </w:r>
      <w:r>
        <w:rPr>
          <w:rFonts w:cs="Calibri" w:ascii="Calibri" w:hAnsi="Calibri" w:asciiTheme="minorHAnsi" w:cstheme="minorHAnsi" w:hAnsiTheme="minorHAnsi"/>
        </w:rPr>
        <w:t xml:space="preserve">– si elle est identifiée – est prioritaire : dysfonctionnement du greffon, incompétence valvulaire, tamponnade péricardique, lésions résiduelles. </w:t>
      </w:r>
      <w:r>
        <w:fldChar w:fldCharType="begin"/>
      </w:r>
      <w:r>
        <w:rPr>
          <w:rFonts w:cs="Calibri" w:ascii="Calibri" w:hAnsi="Calibri"/>
        </w:rPr>
        <w:instrText xml:space="preserve">ADDIN ZOTERO_ITEM CSL_CITATION {"citationID":"4cflnv4F","properties":{"formattedCitation":"(1)","plainCitation":"(1)","noteIndex":0},"citationItems":[{"id":11,"uris":["http://zotero.org/users/15840477/items/NN6W99BN"],"itemData":{"id":11,"type":"article-journal","container-title":"Journal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
        <w:rPr>
          <w:rFonts w:cs="Calibri" w:ascii="Calibri" w:hAnsi="Calibri"/>
        </w:rPr>
        <w:fldChar w:fldCharType="end"/>
      </w:r>
      <w:r>
        <w:rPr>
          <w:rFonts w:cs="Calibri" w:ascii="Calibri" w:hAnsi="Calibri" w:asciiTheme="minorHAnsi" w:cstheme="minorHAnsi" w:hAnsiTheme="minorHAnsi"/>
        </w:rPr>
      </w:r>
    </w:p>
    <w:p>
      <w:pPr>
        <w:pStyle w:val="NormalWeb"/>
        <w:spacing w:lineRule="auto" w:line="240" w:before="280" w:after="280"/>
        <w:jc w:val="both"/>
        <w:rPr/>
      </w:pPr>
      <w:r>
        <w:rPr>
          <w:rFonts w:cs="Calibri" w:ascii="Calibri" w:hAnsi="Calibri" w:cstheme="minorHAnsi"/>
        </w:rPr>
        <w:t>Quelques mesures générales bénéficient à tous les patients. Ainsi, il convient de veiller à un statut volémique optimal, au maintien de l’équilibre acide-base et de la normothermie ainsi qu’à la correction des troubles électrolytiques et de la vasoplégie</w:t>
      </w:r>
      <w:r>
        <w:rPr/>
        <w:commentReference w:id="6"/>
      </w:r>
      <w:r>
        <w:rPr>
          <w:rFonts w:cs="Calibri" w:ascii="Calibri" w:hAnsi="Calibri" w:cstheme="minorHAnsi"/>
        </w:rPr>
        <w:t>.</w:t>
      </w:r>
    </w:p>
    <w:p>
      <w:pPr>
        <w:pStyle w:val="NormalWeb"/>
        <w:spacing w:lineRule="auto" w:line="240" w:before="280" w:after="280"/>
        <w:jc w:val="both"/>
        <w:rPr/>
      </w:pPr>
      <w:r>
        <w:rPr>
          <w:rFonts w:cs="Calibri" w:ascii="Calibri" w:hAnsi="Calibri" w:cstheme="minorHAnsi"/>
        </w:rPr>
        <w:t xml:space="preserve">L’identification du ventricule défaillant associé à l’état de la circulation pulmonaire dictent la suite de la prise en charge. En cas d’insuffisance ventriculaire gauche isolée, l’approche médicamenteuse se base sur l’instauration d’inotropes . En cas d’insuffisance ventriculaire droite isolée, il convient, en plus du traitement par inotrope, de réduire les résistances vasculaires pulmonaires. Une combinaison de ces stratégies est nécessaire pour prendre en charge l'insuffisance bi-ventriculaire. </w:t>
      </w:r>
      <w:r>
        <w:fldChar w:fldCharType="begin"/>
      </w:r>
      <w:r>
        <w:rPr>
          <w:rFonts w:cs="Calibri" w:ascii="Calibri" w:hAnsi="Calibri"/>
        </w:rPr>
        <w:instrText xml:space="preserve">ADDIN ZOTERO_ITEM CSL_CITATION {"citationID":"IZobDf6G","properties":{"formattedCitation":"(5)","plainCitation":"(5)","noteIndex":0},"citationItems":[{"id":109,"uris":["http://zotero.org/users/15840477/items/SM2ZWAEF"],"itemData":{"id":109,"type":"article-journal","container-title":"Journal of Cardiothoracic and Vascular Anesthesia","DOI":"10.1053/j.jvca.2023.09.011","ISSN":"10530770","issue":"12","journalAbbreviation":"Journal of Cardiothoracic and Vascular Anesthesia","language":"en","page":"2621-2633","source":"DOI.org (Crossref)","title":"Postcardiotomy Shock Syndrome: A Narrative Review of Perioperative Diagnosis and Management","title-short":"Postcardiotomy Shock Syndrome","volume":"37","author":[{"family":"Corujo Rodriguez","given":"Andrea"},{"family":"Richter","given":"Ellen"},{"family":"Ibekwe","given":"Stephanie Opunsunju"},{"family":"Shah","given":"Tina"},{"family":"Faloye","given":"Abimbola O."}],"issued":{"date-parts":[["2023",12]]}}}],"schema":"https://github.com/citation-style-language/schema/raw/master/csl-citation.json"}</w:instrText>
      </w:r>
      <w:r>
        <w:rPr>
          <w:rFonts w:cs="Calibri" w:ascii="Calibri" w:hAnsi="Calibri" w:cstheme="minorHAnsi"/>
        </w:rPr>
      </w:r>
      <w:r>
        <w:rPr>
          <w:rFonts w:cs="Calibri" w:ascii="Calibri" w:hAnsi="Calibri"/>
        </w:rPr>
        <w:fldChar w:fldCharType="separate"/>
      </w:r>
      <w:r>
        <w:rPr>
          <w:rFonts w:cs="Calibri" w:ascii="Calibri" w:hAnsi="Calibri" w:cstheme="minorHAnsi"/>
        </w:rPr>
      </w:r>
      <w:r>
        <w:rPr>
          <w:rFonts w:cs="Calibri" w:ascii="Calibri" w:hAnsi="Calibri" w:cstheme="minorHAnsi"/>
        </w:rPr>
        <w:t>(5)</w:t>
      </w:r>
      <w:r>
        <w:rPr>
          <w:rFonts w:cs="Calibri" w:ascii="Calibri" w:hAnsi="Calibri" w:cstheme="minorHAnsi"/>
        </w:rPr>
      </w:r>
      <w:r>
        <w:rPr>
          <w:rFonts w:cs="Calibri" w:ascii="Calibri" w:hAnsi="Calibri"/>
        </w:rPr>
        <w:fldChar w:fldCharType="end"/>
      </w:r>
      <w:r>
        <w:rPr>
          <w:rFonts w:cs="Calibri" w:ascii="Calibri" w:hAnsi="Calibri" w:cstheme="minorHAnsi"/>
        </w:rPr>
        <w:t xml:space="preserve"> En cas d’aggravation ou de persistance d’un choc post cardiotomie malgré un traitement médicamenteux adéquat, il convient de recourir rapidement à des dispositifs d’assistance circulatoire mécanique. La décision d’implantation d’un assistance circulatoire mécanique est une décision collégiale qui doit être basée sur des données objectives. </w:t>
      </w:r>
      <w:r>
        <w:fldChar w:fldCharType="begin"/>
      </w:r>
      <w:r>
        <w:rPr>
          <w:rFonts w:cs="Calibri" w:ascii="Calibri" w:hAnsi="Calibri"/>
        </w:rPr>
        <w:instrText xml:space="preserve">ADDIN ZOTERO_ITEM CSL_CITATION {"citationID":"nunKFC95","properties":{"formattedCitation":"(23)","plainCitation":"(23)","noteIndex":0},"citationItems":[{"id":262,"uris":["http://zotero.org/users/15840477/items/PI2BFYBX"],"itemData":{"id":262,"type":"article-journal","collection-title":"JTCVS Open Special Issue of Invited Presentations: Novel Approaches to Mechanical Circulatory Support and Transplantation","container-title":"JTCVS Open","DOI":"10.1016/j.xjon.2021.10.055","ISSN":"2666-2736","journalAbbreviation":"JTCVS Open","page":"55-65","source":"ScienceDirect","title":"Algorithmic management of postcardiotomy shock with mechanical support: Bring a map, a plan, and your parachute—and know how to use all three","title-short":"Algorithmic management of postcardiotomy shock with mechanical support","volume":"8","author":[{"family":"Stein","given":"Louis H."},{"family":"Silvestry","given":"Scott C."}],"issued":{"date-parts":[["2021",12,1]]}}}],"schema":"https://github.com/citation-style-language/schema/raw/master/csl-citation.json"}</w:instrText>
      </w:r>
      <w:r>
        <w:rPr>
          <w:rFonts w:cs="Calibri" w:ascii="Calibri" w:hAnsi="Calibri" w:cstheme="minorHAnsi"/>
        </w:rPr>
      </w:r>
      <w:r>
        <w:rPr>
          <w:rFonts w:cs="Calibri" w:ascii="Calibri" w:hAnsi="Calibri"/>
        </w:rPr>
        <w:fldChar w:fldCharType="separate"/>
      </w:r>
      <w:r>
        <w:rPr>
          <w:rFonts w:cs="Calibri" w:ascii="Calibri" w:hAnsi="Calibri" w:cstheme="minorHAnsi"/>
        </w:rPr>
        <w:t>(23)</w:t>
      </w:r>
      <w:r>
        <w:rPr>
          <w:rFonts w:cs="Calibri" w:ascii="Calibri" w:hAnsi="Calibri" w:cstheme="minorHAnsi"/>
        </w:rPr>
      </w:r>
      <w:r>
        <w:rPr>
          <w:rFonts w:cs="Calibri" w:ascii="Calibri" w:hAnsi="Calibri"/>
        </w:rPr>
        <w:fldChar w:fldCharType="end"/>
      </w:r>
      <w:r>
        <w:rPr>
          <w:rFonts w:cs="Calibri" w:ascii="Calibri" w:hAnsi="Calibri" w:cstheme="minorHAnsi"/>
        </w:rPr>
        <w:t xml:space="preserve"> La nécessité d’administrer deux inotropes à hautes doses et/ou deux vasopresseurs à hautes doses peut être considéré comme une indication d’assistance circulatoire mécanique. </w:t>
      </w:r>
      <w:r>
        <w:fldChar w:fldCharType="begin"/>
      </w:r>
      <w:r>
        <w:rPr>
          <w:rFonts w:cs="Calibri" w:ascii="Calibri" w:hAnsi="Calibri"/>
        </w:rPr>
        <w:instrText xml:space="preserve">ADDIN ZOTERO_ITEM CSL_CITATION {"citationID":"2sSGUIUM","properties":{"formattedCitation":"(24)","plainCitation":"(24)","noteIndex":0},"citationItems":[{"id":308,"uris":["http://zotero.org/users/15840477/items/TT5M23AI"],"itemData":{"id":308,"type":"article-journal","abstract":"Post-cardiotomy shock (PCS) is associated with substantial morbidity and mortality. We reviewed our 12-year experience of venoarterial extracorporeal membrane oxygenation (VA-ECMO) therapy for PCS. Between July 2007 and June 2018, 156 consecutive patients underwent VA-ECMO for PCS. We retrospectively investigated patient characteristics, indications, and management to determine factors affecting outcomes. Secondary analysis was performed by dividing the cohort into Era 1 (2007-2012, n = 52) and Era 2 (2013-2018, n = 104) for comparison. After a median of 4.70 days (interquartile range [IQR] 2.76-8.53) of ECMO support, 72 patients (46.1%) survived to discharge. In-hospital mortality decreased in Era 2 from 75 to 43.3% (P &lt; 0.001). Survivors were cannulated at lower serum lactate (5.3 [IQR 2.8-8.2] versus 7.5 [4.7-10.7], P = 0.003) and vasoactive-inotropic score (22.7 [IQR 11.3-35.5] versus 28.1 [IQR 20.8-42.5], P = 0.017). Patients in Era 2 were more frequently cannulated intraoperatively (63.5% versus 34.6%, P = 0.002), earlier in their hospital course, and at lower levels of serum lactate and vasoactive-inotropic score than in Era 1. Independent risk factors for mortality included increased age (odds ratio [OR] 1.06, P = 0.002), serum lactate at cannulation (OR 1.17, P = 0.009), and vasoactive-inotropic score (OR 1.04, P = 0.009). Bleeding and limb ischemia were less common in Era 2. Overall, outcomes of ECMO for PCS improved over the study period. The survival benefit appears to be associated with earlier ECMO initiation before prolonged hypoperfusion occurs.","container-title":"Journal of Artificial Organs: The Official Journal of the Japanese Society for Artificial Organs","DOI":"10.1007/s10047-020-01212-w","ISSN":"1619-0904","issue":"1","journalAbbreviation":"J Artif Organs","language":"eng","note":"PMID: 32926268","page":"7-14","source":"PubMed","title":"Early venoarterial extracorporeal membrane oxygenation improves outcomes in post-cardiotomy shock","volume":"24","author":[{"family":"Saha","given":"Amit"},{"family":"Kurlansky","given":"Paul"},{"family":"Ning","given":"Yuming"},{"family":"Sanchez","given":"Joseph"},{"family":"Fried","given":"Justin"},{"family":"Witer","given":"Lucas J."},{"family":"Kaku","given":"Yuji"},{"family":"Takayama","given":"Hiroo"},{"family":"Naka","given":"Yoshifumi"},{"family":"Takeda","given":"Koji"}],"issued":{"date-parts":[["2021",3]]}}}],"schema":"https://github.com/citation-style-language/schema/raw/master/csl-citation.json"}</w:instrText>
      </w:r>
      <w:r>
        <w:rPr>
          <w:rFonts w:cs="Calibri" w:ascii="Calibri" w:hAnsi="Calibri" w:cstheme="minorHAnsi"/>
        </w:rPr>
      </w:r>
      <w:r>
        <w:rPr>
          <w:rFonts w:cs="Calibri" w:ascii="Calibri" w:hAnsi="Calibri"/>
        </w:rPr>
        <w:fldChar w:fldCharType="separate"/>
      </w:r>
      <w:r>
        <w:rPr>
          <w:rFonts w:cs="Calibri" w:ascii="Calibri" w:hAnsi="Calibri" w:cstheme="minorHAnsi"/>
        </w:rPr>
        <w:t>(24)</w:t>
      </w:r>
      <w:r>
        <w:rPr>
          <w:rFonts w:cs="Calibri" w:ascii="Calibri" w:hAnsi="Calibri" w:cstheme="minorHAnsi"/>
        </w:rPr>
      </w:r>
      <w:r>
        <w:rPr>
          <w:rFonts w:cs="Calibri" w:ascii="Calibri" w:hAnsi="Calibri"/>
        </w:rPr>
        <w:fldChar w:fldCharType="end"/>
      </w:r>
      <w:r>
        <w:rPr>
          <w:rFonts w:cs="Calibri" w:ascii="Calibri" w:hAnsi="Calibri" w:cstheme="minorHAnsi"/>
        </w:rPr>
        <w:t xml:space="preserve"> La mise en place précoce d'une assistance circulatoire mécanique rétablit la fonction circulatoire et est associée à une amélioration de la survie.</w:t>
      </w:r>
      <w:r>
        <w:fldChar w:fldCharType="begin"/>
      </w:r>
      <w:r>
        <w:rPr>
          <w:rFonts w:cs="Calibri" w:ascii="Calibri" w:hAnsi="Calibri"/>
        </w:rPr>
        <w:instrText xml:space="preserve">ADDIN ZOTERO_ITEM CSL_CITATION {"citationID":"hTodZ0Ur","properties":{"formattedCitation":"(23)","plainCitation":"(23)","noteIndex":0},"citationItems":[{"id":262,"uris":["http://zotero.org/users/15840477/items/PI2BFYBX"],"itemData":{"id":262,"type":"article-journal","collection-title":"JTCVS Open Special Issue of Invited Presentations: Novel Approaches to Mechanical Circulatory Support and Transplantation","container-title":"JTCVS Open","DOI":"10.1016/j.xjon.2021.10.055","ISSN":"2666-2736","journalAbbreviation":"JTCVS Open","page":"55-65","source":"ScienceDirect","title":"Algorithmic management of postcardiotomy shock with mechanical support: Bring a map, a plan, and your parachute—and know how to use all three","title-short":"Algorithmic management of postcardiotomy shock with mechanical support","volume":"8","author":[{"family":"Stein","given":"Louis H."},{"family":"Silvestry","given":"Scott C."}],"issued":{"date-parts":[["2021",12,1]]}}}],"schema":"https://github.com/citation-style-language/schema/raw/master/csl-citation.json"}</w:instrText>
      </w:r>
      <w:r>
        <w:rPr>
          <w:rFonts w:cs="Calibri" w:ascii="Calibri" w:hAnsi="Calibri" w:cstheme="minorHAnsi"/>
        </w:rPr>
      </w:r>
      <w:r>
        <w:rPr>
          <w:rFonts w:cs="Calibri" w:ascii="Calibri" w:hAnsi="Calibri"/>
        </w:rPr>
        <w:fldChar w:fldCharType="separate"/>
      </w:r>
      <w:r>
        <w:rPr>
          <w:rFonts w:cs="Calibri" w:ascii="Calibri" w:hAnsi="Calibri" w:cstheme="minorHAnsi"/>
        </w:rPr>
        <w:t>(23)</w:t>
      </w:r>
      <w:r/>
      <w:r>
        <w:rPr>
          <w:rFonts w:cs="Calibri" w:ascii="Calibri" w:hAnsi="Calibri"/>
        </w:rPr>
        <w:fldChar w:fldCharType="end"/>
      </w:r>
      <w:r>
        <w:rPr>
          <w:rFonts w:cs="Calibri" w:ascii="Calibri" w:hAnsi="Calibri" w:cstheme="minorHAnsi"/>
        </w:rPr>
      </w:r>
    </w:p>
    <w:p>
      <w:pPr>
        <w:pStyle w:val="NormalWeb"/>
        <w:spacing w:lineRule="auto" w:line="240" w:before="280" w:after="280"/>
        <w:jc w:val="both"/>
        <w:rPr/>
      </w:pPr>
      <w:r>
        <w:rPr>
          <w:rFonts w:cs="Calibri" w:ascii="Calibri" w:hAnsi="Calibri" w:asciiTheme="minorHAnsi" w:cstheme="minorHAnsi" w:hAnsiTheme="minorHAnsi"/>
        </w:rPr>
        <w:t>5.1. Traitement médicamenteux</w:t>
      </w:r>
    </w:p>
    <w:p>
      <w:pPr>
        <w:pStyle w:val="NormalWeb"/>
        <w:spacing w:lineRule="auto" w:line="240" w:before="280" w:after="280"/>
        <w:jc w:val="both"/>
        <w:rPr/>
      </w:pPr>
      <w:r>
        <w:rPr>
          <w:rFonts w:cs="Calibri" w:ascii="Calibri" w:hAnsi="Calibri" w:asciiTheme="minorHAnsi" w:cstheme="minorHAnsi" w:hAnsiTheme="minorHAnsi"/>
        </w:rPr>
        <w:t>5.1.1. Dobutamine</w:t>
      </w:r>
    </w:p>
    <w:p>
      <w:pPr>
        <w:pStyle w:val="Normal"/>
        <w:spacing w:lineRule="auto" w:line="240"/>
        <w:jc w:val="both"/>
        <w:rPr/>
      </w:pPr>
      <w:r>
        <w:rPr>
          <w:rStyle w:val="markedcontent"/>
          <w:rFonts w:cs="Calibri" w:ascii="Calibri" w:hAnsi="Calibri" w:asciiTheme="minorHAnsi" w:cstheme="minorHAnsi" w:hAnsiTheme="minorHAnsi"/>
        </w:rPr>
        <w:t xml:space="preserve">La </w:t>
      </w:r>
      <w:r>
        <w:rPr>
          <w:rStyle w:val="highlight"/>
          <w:rFonts w:cs="Calibri" w:ascii="Calibri" w:hAnsi="Calibri" w:asciiTheme="minorHAnsi" w:cstheme="minorHAnsi" w:hAnsiTheme="minorHAnsi"/>
        </w:rPr>
        <w:t xml:space="preserve">dobutamine est une catécholamine de synthèse qui active essentiellement les récepteurs </w:t>
      </w:r>
      <w:r>
        <w:rPr>
          <w:rStyle w:val="markedcontent"/>
          <w:rFonts w:cs="Calibri" w:ascii="Calibri" w:hAnsi="Calibri" w:asciiTheme="minorHAnsi" w:cstheme="minorHAnsi" w:hAnsiTheme="minorHAnsi"/>
        </w:rPr>
        <w:t xml:space="preserve">β1. Elle a aussi une action agoniste modérée sur les récepteurs β2 et légère sur les récepteurs </w:t>
      </w:r>
      <w:r>
        <w:rPr>
          <w:rFonts w:cs="Calibri" w:ascii="Calibri" w:hAnsi="Calibri" w:asciiTheme="minorHAnsi" w:cstheme="minorHAnsi" w:hAnsiTheme="minorHAnsi"/>
        </w:rPr>
        <w:t xml:space="preserve">α1. Elle exerce donc des effets inotrope et chronotrope positifs qui entraînent une augmentation du débit cardiaque. </w:t>
      </w:r>
      <w:r>
        <w:fldChar w:fldCharType="begin"/>
      </w:r>
      <w:r>
        <w:rPr>
          <w:rFonts w:cs="Calibri" w:ascii="Calibri" w:hAnsi="Calibri"/>
        </w:rPr>
        <w:instrText xml:space="preserve">ADDIN ZOTERO_ITEM CSL_CITATION {"citationID":"vEPULS8w","properties":{"formattedCitation":"(25)","plainCitation":"(25)","noteIndex":0},"citationItems":[{"id":256,"uris":["http://zotero.org/users/15840477/items/HK4DXWUU"],"itemData":{"id":256,"type":"book","abstract":"This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En dépit du fait qu’elle produise une légère baisse des résistances vasculaires systémiques (RVS), son administration est généralement associée à une augmentation de la pression artérielle car l’effet sur le débit cardiaque prédomine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{"citationID":"yQXQlrfW","properties":{"formattedCitation":"(26)","plainCitation":"(26)","noteIndex":0},"citationItems":[{"id":258,"uris":["http://zotero.org/users/15840477/items/NYS3LMWQ"],"itemData":{"id":258,"type":"book","abstract":"Pharmacology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Elle réduit aussi les résistances vasculaires pulmonaires (RVP) et les pressions de remplissage cardiaque. </w:t>
      </w:r>
      <w:r>
        <w:fldChar w:fldCharType="begin"/>
      </w:r>
      <w:r>
        <w:rPr>
          <w:rFonts w:cs="Calibri" w:ascii="Calibri" w:hAnsi="Calibri"/>
        </w:rPr>
        <w:instrText xml:space="preserve">ADDIN ZOTERO_ITEM CSL_CITATION {"citationID":"GbuzjJOm","properties":{"formattedCitation":"(25)","plainCitation":"(25)","noteIndex":0},"citationItems":[{"id":256,"uris":["http://zotero.org/users/15840477/items/HK4DXWUU"],"itemData":{"id":256,"type":"book","abstract":"This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Style w:val="markedcontent"/>
          <w:rFonts w:cs="Calibri" w:ascii="Calibri" w:hAnsi="Calibri" w:asciiTheme="minorHAnsi" w:cstheme="minorHAnsi" w:hAnsiTheme="minorHAnsi"/>
        </w:rPr>
        <w:t>De par ses effets inotrope et chronotrope, la dobutamine augmente inévitablement la consommation en oxygène du myocarde mais moins que les autres  les autres catécholamines</w:t>
      </w:r>
      <w:r>
        <w:rPr>
          <w:rFonts w:cs="Calibri" w:ascii="Calibri" w:hAnsi="Calibri" w:asciiTheme="minorHAnsi" w:cstheme="minorHAnsi" w:hAnsiTheme="minorHAnsi"/>
        </w:rPr>
        <w:t xml:space="preserve">. En outre, la dobutamine a généralement un effet favorable sur la balance myocardique en oxygène car l’augmentation du débit sanguin qu’elle induit compense l’augmentation de la consommation myocardique en oxygène. En raison de ces propriétés, elle est considérée par beaucoup comme l’agent de première intention dans le traitement pharmacologique du syndrome de bas débit cardiaque post-cardiotomie </w:t>
      </w:r>
      <w:r>
        <w:fldChar w:fldCharType="begin"/>
      </w:r>
      <w:r>
        <w:rPr>
          <w:rFonts w:cs="Calibri" w:ascii="Calibri" w:hAnsi="Calibri"/>
        </w:rPr>
        <w:instrText xml:space="preserve">ADDIN ZOTERO_ITEM CSL_CITATION {"citationID":"KTJ77rhU","properties":{"formattedCitation":"(1)","plainCitation":"(1)","noteIndex":0},"citationItems":[{"id":11,"uris":["http://zotero.org/users/15840477/items/NN6W99BN"],"itemData":{"id":11,"type":"article-journal","container-title":"Journal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{"citationID":"q5qifMfd","properties":{"formattedCitation":"(26)","plainCitation":"(26)","noteIndex":0},"citationItems":[{"id":258,"uris":["http://zotero.org/users/15840477/items/NYS3LMWQ"],"itemData":{"id":258,"type":"book","abstract":"Pharmacology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i w:val="false"/>
          <w:iCs w:val="false"/>
        </w:rPr>
        <w:t xml:space="preserve">Elle augmente néanmoins le risque </w:t>
      </w:r>
      <w:r>
        <w:rPr>
          <w:rStyle w:val="markedcontent"/>
          <w:rFonts w:cs="Calibri" w:ascii="Calibri" w:hAnsi="Calibri" w:asciiTheme="minorHAnsi" w:cstheme="minorHAnsi" w:hAnsiTheme="minorHAnsi"/>
          <w:i w:val="false"/>
          <w:iCs w:val="false"/>
        </w:rPr>
        <w:t>d’arythmies supra-ventriculaires, ventriculaires et aussi d’infarctus myocardique post-opératoire (Fellahi 2008).</w:t>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br/>
        <w:t>5.1.2. Dopamine</w:t>
      </w:r>
      <w:r>
        <w:rPr/>
        <w:commentReference w:id="7"/>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 xml:space="preserve">La dopamine est une catécholamine endogène. Elle stimule les récepteurs α et β ainsi que les récepteurs spécifiques à la dopamine (DA1) principalement présents au niveau vasculaire mésentérique et rénal.  L’activation de ces différents types de récepteurs se fait de façon dose dépendante. </w:t>
      </w:r>
      <w:r>
        <w:fldChar w:fldCharType="begin"/>
      </w:r>
      <w:r>
        <w:rPr>
          <w:rFonts w:cs="Calibri" w:ascii="Calibri" w:hAnsi="Calibri"/>
        </w:rPr>
        <w:instrText xml:space="preserve">ADDIN ZOTERO_ITEM CSL_CITATION {"citationID":"BNkfiuMV","properties":{"formattedCitation":"(25)","plainCitation":"(25)","noteIndex":0},"citationItems":[{"id":256,"uris":["http://zotero.org/users/15840477/items/HK4DXWUU"],"itemData":{"id":256,"type":"book","abstract":"This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(25)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À faible dose (&lt;3</w:t>
      </w:r>
      <w:r>
        <w:rPr>
          <w:rFonts w:eastAsia="Symbol" w:cs="Symbol" w:ascii="Symbol" w:hAnsi="Symbol"/>
        </w:rPr>
        <w:sym w:font="Symbol" w:char="f06d"/>
      </w:r>
      <w:r>
        <w:rPr>
          <w:rFonts w:cs="Calibri" w:ascii="Calibri" w:hAnsi="Calibri" w:asciiTheme="minorHAnsi" w:cstheme="minorHAnsi" w:hAnsiTheme="minorHAnsi"/>
        </w:rPr>
        <w:t xml:space="preserve">g/kg/min), les résistances vasculaires rénales et mésentériques baissent via son action sur les récepteurs DA1, entraînant une majoration des débits splanchniques et rénaux, du débit de filtration glomérulaire et de la natriurèse. A plus fortes concentrations (entre 3 </w:t>
      </w:r>
      <w:r>
        <w:rPr>
          <w:rFonts w:eastAsia="Symbol" w:cs="Symbol" w:ascii="Symbol" w:hAnsi="Symbol"/>
        </w:rPr>
        <w:sym w:font="Symbol" w:char="f06d"/>
      </w:r>
      <w:r>
        <w:rPr>
          <w:rFonts w:cs="Calibri" w:ascii="Calibri" w:hAnsi="Calibri" w:asciiTheme="minorHAnsi" w:cstheme="minorHAnsi" w:hAnsiTheme="minorHAnsi"/>
        </w:rPr>
        <w:t xml:space="preserve">g/kg/min et 10 </w:t>
      </w:r>
      <w:r>
        <w:rPr>
          <w:rFonts w:eastAsia="Symbol" w:cs="Symbol" w:ascii="Symbol" w:hAnsi="Symbol"/>
        </w:rPr>
        <w:sym w:font="Symbol" w:char="f06d"/>
      </w:r>
      <w:r>
        <w:rPr>
          <w:rFonts w:cs="Calibri" w:ascii="Calibri" w:hAnsi="Calibri" w:asciiTheme="minorHAnsi" w:cstheme="minorHAnsi" w:hAnsiTheme="minorHAnsi"/>
        </w:rPr>
        <w:t xml:space="preserve">g/kg/min) l’effet au niveau des récepteurs β devient prédominant. Il apparaît aussi une facilitation de la libération de noradrénaline à partir de l'extrémité présynaptique des neurones post-ganglionnaires du système orthosympathique. Les effets cliniques consistent alors en une augmentation de la contractilité myocardique, de la fréquence cardiaque et de la pression artérielle. Les RVP et la VO2 myocardique augmentent également. Enfin, pour les hautes doses (&gt;10 μg/kg/min), l'effet clinique résulte principalement d'une stimulation des récepteurs α1 qui </w:t>
        <w:br/>
        <w:t xml:space="preserve">provoque une vasoconstriction périphérique généralisée. Le débit sanguin rénal et splanchnique diminue et des arythmies peuvent apparaître. </w:t>
      </w:r>
      <w:r>
        <w:fldChar w:fldCharType="begin"/>
      </w:r>
      <w:r>
        <w:rPr>
          <w:rFonts w:cs="Calibri" w:ascii="Calibri" w:hAnsi="Calibri"/>
        </w:rPr>
        <w:instrText xml:space="preserve">ADDIN ZOTERO_ITEM CSL_CITATION {"citationID":"fXx4ZChp","properties":{"formattedCitation":"(25)","plainCitation":"(25)","noteIndex":0},"citationItems":[{"id":256,"uris":["http://zotero.org/users/15840477/items/HK4DXWUU"],"itemData":{"id":256,"type":"book","abstract":"This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(25)</w:t>
      </w:r>
      <w:r/>
      <w:r>
        <w:rPr>
          <w:rFonts w:cs="Calibri" w:ascii="Calibri" w:hAnsi="Calibri"/>
        </w:rPr>
        <w:fldChar w:fldCharType="end"/>
      </w:r>
      <w:r>
        <w:rPr>
          <w:rFonts w:cs="Calibri" w:ascii="Calibri" w:hAnsi="Calibri" w:asciiTheme="minorHAnsi" w:cstheme="minorHAnsi" w:hAnsiTheme="minorHAnsi"/>
        </w:rPr>
      </w:r>
    </w:p>
    <w:p>
      <w:pPr>
        <w:pStyle w:val="Normal"/>
        <w:spacing w:lineRule="auto" w:line="240"/>
        <w:jc w:val="both"/>
        <w:rPr/>
      </w:pPr>
      <w:r>
        <w:rPr>
          <w:rFonts w:cs="Calibri" w:ascii="Calibri" w:hAnsi="Calibri" w:asciiTheme="minorHAnsi" w:cstheme="minorHAnsi" w:hAnsiTheme="minorHAnsi"/>
        </w:rPr>
        <w:t xml:space="preserve">Il est important de savoir que l’effet hémodynamique de la dopamine est difficile à prédire en se basant sur ces posologies empiriques. </w:t>
      </w:r>
      <w:r>
        <w:fldChar w:fldCharType="begin"/>
      </w:r>
      <w:r>
        <w:rPr>
          <w:rFonts w:cs="Calibri" w:ascii="Calibri" w:hAnsi="Calibri"/>
        </w:rPr>
        <w:instrText xml:space="preserve">ADDIN ZOTERO_ITEM CSL_CITATION {"citationID":"QwQQjSok","properties":{"formattedCitation":"(26)","plainCitation":"(26)","noteIndex":0},"citationItems":[{"id":258,"uris":["http://zotero.org/users/15840477/items/NYS3LMWQ"],"itemData":{"id":258,"type":"book","abstract":"Pharmacology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Dans le contexte de chirurgie cardiaque, la dopamine améliore moins les paramètres hémodynamiques que la dobutamine. En outre, la dopamine comme première ligne de traitement vasopresseur chez les patients en choc circulatoire post-cardiotomie est associée à un nombre plus élevé d’évènements de type tachyarythmie que la noradrénaline. Un autre effet indésirable de la dopamine est l’inhibition des chémorécepteurs des glomus carotidiens, réduisant la réponse ventilatoire à l’hypoxie et l’hypercapnie notamment. De plus, la dopamine tend à aggraver les lésions rénales chez les patients subissant une chirurgie cardiaque, malgré une augmentation du flux sanguin rénal. </w:t>
      </w:r>
      <w:r>
        <w:fldChar w:fldCharType="begin"/>
      </w:r>
      <w:r>
        <w:rPr>
          <w:rFonts w:cs="Calibri" w:ascii="Calibri" w:hAnsi="Calibri"/>
        </w:rPr>
        <w:instrText xml:space="preserve">ADDIN ZOTERO_ITEM CSL_CITATION {"citationID":"Jc8icXXf","properties":{"formattedCitation":"(1)","plainCitation":"(1)","noteIndex":0},"citationItems":[{"id":11,"uris":["http://zotero.org/users/15840477/items/NN6W99BN"],"itemData":{"id":11,"type":"article-journal","container-title":"Journal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Pour ces différentes raisons, la dopamine est de moins en moins utilisée pour traiter un bas débit cardiaque postopératoire de chirurgie cardiaque.</w:t>
      </w:r>
    </w:p>
    <w:p>
      <w:pPr>
        <w:pStyle w:val="NormalWeb"/>
        <w:spacing w:lineRule="auto" w:line="240" w:before="280" w:after="280"/>
        <w:jc w:val="both"/>
        <w:rPr/>
      </w:pPr>
      <w:r>
        <w:rPr>
          <w:rFonts w:cs="Calibri" w:ascii="Calibri" w:hAnsi="Calibri" w:asciiTheme="minorHAnsi" w:cstheme="minorHAnsi" w:hAnsiTheme="minorHAnsi"/>
        </w:rPr>
        <w:t>5.1.3. Inhibiteurs de phosphodiestérase</w:t>
      </w:r>
    </w:p>
    <w:p>
      <w:pPr>
        <w:pStyle w:val="NormalWeb"/>
        <w:spacing w:lineRule="auto" w:line="240" w:before="280" w:after="280"/>
        <w:jc w:val="both"/>
        <w:rPr/>
      </w:pPr>
      <w:r>
        <w:rPr>
          <w:rFonts w:cs="Calibri" w:ascii="Calibri" w:hAnsi="Calibri" w:asciiTheme="minorHAnsi" w:cstheme="minorHAnsi" w:hAnsiTheme="minorHAnsi"/>
        </w:rPr>
        <w:t>Les inhibiteurs de phosphodiesterase de type III, dont la molécule la plus utilisée actuellement est la milrinone, diminuent la dégradation de l’AMP cyclique intracellulaire. L’augmentation de la concentration en AMP</w:t>
      </w:r>
      <w:r>
        <w:rPr>
          <w:rFonts w:cs="Calibri" w:ascii="Calibri" w:hAnsi="Calibri" w:asciiTheme="minorHAnsi" w:cstheme="minorHAnsi" w:hAnsiTheme="minorHAnsi"/>
          <w:vertAlign w:val="subscript"/>
        </w:rPr>
        <w:t>c</w:t>
      </w:r>
      <w:r>
        <w:rPr>
          <w:rFonts w:cs="Calibri" w:ascii="Calibri" w:hAnsi="Calibri" w:asciiTheme="minorHAnsi" w:cstheme="minorHAnsi" w:hAnsiTheme="minorHAnsi"/>
        </w:rPr>
        <w:t xml:space="preserve"> intracellulaire qui en résulte entraîne un effet inotrope et lusitrope positif en modifiant les flux calciques intracellulaires au niveau des cardiomyocytes. A l’inverse, l’AMPc intracellulaire diminue le tonus des muscles lisses vasculaires, ce qui provoque une baisse des RVS et des RVP. En raison de la combinaison de ces effets, ces molécules sont parfois appelées ino-dilatateurs. En comparaison avec la dobutamine, elle entraîne moins de tachycardie et n’augmente pas la consommation d’oxygène.</w:t>
      </w:r>
      <w:r>
        <w:fldChar w:fldCharType="begin"/>
      </w:r>
      <w:r>
        <w:rPr>
          <w:rFonts w:cs="Calibri" w:ascii="Calibri" w:hAnsi="Calibri"/>
        </w:rPr>
        <w:instrText xml:space="preserve">ADDIN ZOTERO_ITEM CSL_CITATION {"citationID":"y9C9DczX","properties":{"formattedCitation":"(26)","plainCitation":"(26)","noteIndex":0},"citationItems":[{"id":258,"uris":["http://zotero.org/users/15840477/items/NYS3LMWQ"],"itemData":{"id":258,"type":"book","abstract":"Pharmacology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{"citationID":"viUaJe1Z","properties":{"formattedCitation":"(25)","plainCitation":"(25)","noteIndex":0},"citationItems":[{"id":256,"uris":["http://zotero.org/users/15840477/items/HK4DXWUU"],"itemData":{"id":256,"type":"book","abstract":"This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commentReference w:id="8"/>
      </w:r>
      <w:r>
        <w:rPr>
          <w:rFonts w:cs="Calibri" w:ascii="Calibri" w:hAnsi="Calibri" w:asciiTheme="minorHAnsi" w:cstheme="minorHAnsi" w:hAnsiTheme="minorHAnsi"/>
        </w:rPr>
        <w:t xml:space="preserve"> </w:t>
      </w:r>
      <w:r>
        <w:rPr>
          <w:rFonts w:cs="Calibri" w:ascii="Calibri" w:hAnsi="Calibri" w:asciiTheme="minorHAnsi" w:cstheme="minorHAnsi" w:hAnsiTheme="minorHAnsi"/>
        </w:rPr>
        <w:t>La place de la milrinone dans le traitement du syndrome de bas débit cardiaque post-cardiotomie reste très débatue. Elle ne semble pas apporter de bénéfice clair par rapport à la dobutamine et certaines études suggèrent même qu’elle pourrait augmenter la mortalité</w:t>
      </w:r>
      <w:r>
        <w:rPr>
          <w:rFonts w:cs="Calibri" w:ascii="Calibri" w:hAnsi="Calibri" w:asciiTheme="minorHAnsi" w:cstheme="minorHAnsi" w:hAnsiTheme="minorHAnsi"/>
        </w:rPr>
        <w:t>.</w:t>
      </w:r>
      <w:r>
        <w:fldChar w:fldCharType="begin"/>
      </w:r>
      <w:r>
        <w:rPr>
          <w:rFonts w:cs="Calibri" w:ascii="Calibri" w:hAnsi="Calibri"/>
        </w:rPr>
        <w:instrText xml:space="preserve">ADDIN ZOTERO_ITEM CSL_CITATION {"citationID":"JkmiCwII","properties":{"formattedCitation":"(27,28)","plainCitation":"(27,28)","noteIndex":0},"citationItems":[{"id":248,"uris":["http://zotero.org/users/15840477/items/LIMSDINB"],"itemData":{"id":248,"type":"article-journal","abstract":"BACKGROUND: Several choices of inotropic therapy are available and used in relation to cardiac surgery. Comparisons are necessary to select optimal therapy. In Denmark, dobutamine and milrinone are the two inotropic agents most commonly used to treat post-bypass low cardiac output syndrome. This study compares all-cause mortality with these drugs.\nMETHODS: In a retrospective observational study we investigated 10,700 consecutive patients undergoing cardiac surgery from 1 April 2006 to 31 December 2013 at Aarhus and Aalborg University Hospitals in the Central and Northern Denmark Region. Prospectively entered data in the Western Danish Heart Registry on intraoperative use of inotropes were used to identify 952 patients treated with milrinone, 418 patients treated with dobutamine, and 82 patients receiving a combination of the two inotropes. All-cause mortality among patients receiving dobutamine was compared to all-cause mortality among milrinone receivers. Multiple logistic regression analyses including preoperative and intraoperative variables along with g-formula analyses were used to model 30-day and 1-year mortality risks. Reported were standardized mortality risk differences between the treatment groups.\nRESULTS: Among patients receiving intraoperative dobutamine, 18 (4.3%) died within 30 days and 49 (11.7%) within 1 year. Corresponding 30-day and 1-year mortality for milrinone receivers were 81 (8.5%) and 170 (17.9%). Risk of death within 30 days and 1 year was increased for intraoperative milrinone compared to dobutamine with a standardized risk difference of 4.06% (confidence interval (CI) 1.23; 6.89, p = 0.005) and 4.77% (CI 0.39; 9.15, p = 0.033), respectively. Sensitivity analyses including adjustment for milrinone preference, hemodynamic instability prior to cardiopulmonary bypass, and separate analyses on hospital level all confirmed a sign toward increased mortality among milrinone receivers.\nCONCLUSIONS: Intraoperative use of milrinone in cardiac surgery may be associated with an increase in all-cause mortality compared to use of dobutamine.","container-title":"Critical Care (London, England)","DOI":"10.1186/s13054-018-1969-1","ISSN":"1466-609X","issue":"1","journalAbbreviation":"Crit Care","language":"eng","note":"PMID: 29482650\nPMCID: PMC5828330","page":"51","source":"PubMed","title":"Intraoperative milrinone versus dobutamine in cardiac surgery patients: a retrospective cohort study on mortality","title-short":"Intraoperative milrinone versus dobutamine in cardiac surgery patients","volume":"22","author":[{"family":"Nielsen","given":"Dorthe Viemose"},{"family":"Torp-Pedersen","given":"Christian"},{"family":"Skals","given":"Regitze Kuhr"},{"family":"Gerds","given":"Thomas A."},{"family":"Karaliunaite","given":"Zidryne"},{"family":"Jakobsen","given":"Carl-Johan"}],"issued":{"date-parts":[["2018",2,26]]}}},{"id":251,"uris":["http://zotero.org/users/15840477/items/IHLXIZPI"],"itemData":{"id":251,"type":"article-journal","abstract":"OBJECTIVE: The authors conducted a review of randomized studies to show whether there are any increases or decreases in survival when using milrinone in patients undergoing cardiac surgery.\nDESIGN: A meta-analysis.\nSETTING: Hospitals.\nPARTICIPANTS: Five hundred eighteen patients from 13 randomized trials.\nINTERVENTIONS: None.\nMEASUREMENTS AND MAIN RESULTS: BioMedCentral, PubMed EMBASE, the Cochrane central register of clinical trials, and conference proceedings were searched for randomized trials that compared milrinone versus placebo or any other control in the setting of cardiac surgery that reported data on mortality. Overall analysis showed that milrinone increased perioperative mortality (13/249 [5.2%] in the milrinone group v 6/269 [2.2%] in the control arm, odds ratio [OR] = 2.67 [1.05-6.79], p for effect = 0.04, p for heterogeneity = 0.23, I(2) = 25% with 518 patients and 13 studies included). Subanalyses confirmed increased mortality with milrinone (9/84 deaths [10.7%] v 3/105 deaths [2.9%] with other drugs as control, OR = 4.19 [1.27-13.84], p = 0.02) with 189 patients and 5 studies included) but did not confirm a difference in mortality (4/165 [2.4%] in the milrinone group v 3/164 [1.8%] with placebo or nothing as control, OR = 1.27 [0.28-5.84], p = 0.76 with 329 patients and 8 studies included).\nCONCLUSIONS: This analysis suggests that milrinone might increase mortality in adult patients undergoing cardiac surgery. The effect was seen only in patients having an active inotropic drug for comparison and not in the placebo subgroup. Therefore, the question remains whether milrinone increased mortality or if the control inotropic drugs were more protective.","container-title":"Journal of Cardiothoracic and Vascular Anesthesia","DOI":"10.1053/j.jvca.2011.06.022","ISSN":"1532-8422","issue":"1","journalAbbreviation":"J Cardiothorac Vasc Anesth","language":"eng","note":"PMID: 21943792","page":"70-77","source":"PubMed","title":"Milrinone and mortality in adult cardiac surgery: a meta-analysis","title-short":"Milrinone and mortality in adult cardiac surgery","volume":"26","author":[{"family":"Zangrillo","given":"Alberto"},{"family":"Biondi-Zoccai","given":"Giuseppe"},{"family":"Ponschab","given":"Martin"},{"family":"Greco","given":"Massimiliano"},{"family":"Corno","given":"Laura"},{"family":"Covello","given":"Remo Daniel"},{"family":"Cabrini","given":"Luca"},{"family":"Bignami","given":"Elena"},{"family":"Melisurgo","given":"Giulio"},{"family":"Landoni","given":"Giovanni"}],"issued":{"date-parts":[["2012",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(27,28)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Elle est donc considérée comme un traitement de seconde ligne, en particulier en cas de dysfonction ventriculaire droite en raison de la baisse des résistances vasculaires pulmonaires qu’elle induit ou encore chez les patients avec une insuffisance cardiaque chronique </w:t>
      </w:r>
      <w:r>
        <w:rPr>
          <w:rFonts w:cs="Calibri" w:ascii="Calibri" w:hAnsi="Calibri" w:asciiTheme="minorHAnsi" w:cstheme="minorHAnsi" w:hAnsiTheme="minorHAnsi"/>
        </w:rPr>
        <w:t>qui sous-expriment</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l</w:t>
      </w:r>
      <w:r>
        <w:rPr>
          <w:rFonts w:cs="Calibri" w:ascii="Calibri" w:hAnsi="Calibri" w:asciiTheme="minorHAnsi" w:cstheme="minorHAnsi" w:hAnsiTheme="minorHAnsi"/>
        </w:rPr>
        <w:t xml:space="preserve">es récepteurs adrénergiques </w:t>
      </w:r>
      <w:r>
        <w:rPr>
          <w:rFonts w:cs="Calibri" w:ascii="Calibri" w:hAnsi="Calibri" w:asciiTheme="minorHAnsi" w:cstheme="minorHAnsi" w:hAnsiTheme="minorHAnsi"/>
        </w:rPr>
        <w:t>et répondent donc mal aux cathécholamines</w:t>
      </w:r>
      <w:r>
        <w:rPr>
          <w:rFonts w:cs="Calibri" w:ascii="Calibri" w:hAnsi="Calibri" w:asciiTheme="minorHAnsi" w:cstheme="minorHAnsi" w:hAnsiTheme="minorHAnsi"/>
        </w:rPr>
        <w:t>.</w:t>
      </w:r>
      <w:r>
        <w:fldChar w:fldCharType="begin"/>
      </w:r>
      <w:r>
        <w:rPr>
          <w:rFonts w:cs="Calibri" w:ascii="Calibri" w:hAnsi="Calibri"/>
        </w:rPr>
        <w:instrText xml:space="preserve">ADDIN ZOTERO_ITEM CSL_CITATION {"citationID":"w862zn8i","properties":{"formattedCitation":"(1)","plainCitation":"(1)","noteIndex":0},"citationItems":[{"id":11,"uris":["http://zotero.org/users/15840477/items/NN6W99BN"],"itemData":{"id":11,"type":"article-journal","container-title":"Journal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L’administration de milrinone inhalée offre l’avantage potentiel de réduire les résistances vasculaires pulmonaires sans réduire la pression artérielle moyenne. </w:t>
      </w:r>
      <w:r>
        <w:fldChar w:fldCharType="begin"/>
      </w:r>
      <w:r>
        <w:rPr>
          <w:rFonts w:cs="Calibri" w:ascii="Calibri" w:hAnsi="Calibri"/>
        </w:rPr>
        <w:instrText xml:space="preserve">ADDIN ZOTERO_ITEM CSL_CITATION {"citationID":"8198Jj7P","properties":{"formattedCitation":"(29)","plainCitation":"(29)","noteIndex":0},"citationItems":[{"id":260,"uris":["http://zotero.org/users/15840477/items/TPU885P3"],"itemData":{"id":260,"type":"article-journal","abstract":"Pulmonary hypertension (PH) is a common cause of postoperative mortality in cardiac surgery that is commonly treated with conventional inhaled therapies, specifically nitric oxide and prostacyclin. Alternative therapies include inhaled milrinone and levosimendan, which are receiving more research interest and are increasing in clinical use as they may cut costs while allowing for easier administration. We sought to conduct a scoping review to appraise the evidence base for the use of these two novel inhaled vasodilators as an intervention for PH in cardiac surgery.","container-title":"Canadian Journal of Anesthesia/Journal canadien d'anesthésie","DOI":"10.1007/s12630-024-02770-w","ISSN":"1496-8975","issue":"8","journalAbbreviation":"Can J Anesth/J Can Anesth","language":"en","page":"1154-1162","source":"Springer Link","title":"Novel inhaled pulmonary vasodilators in adult cardiac surgery: a scoping review","title-short":"Novel inhaled pulmonary vasodilators in adult cardiac surgery","volume":"71","author":[{"family":"David","given":"Navindra"},{"family":"Lakha","given":"Sameer"},{"family":"Walsh","given":"Samantha"},{"family":"Fried","given":"Eric"},{"family":"DeMaria","given":"Samuel"}],"issued":{"date-parts":[["2024",8,1]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Cependant, il manque d’études robustes pour déterminer la place de la milrinone inhalée pour la gestion hémodynamique lors de chirurgie cardiaque adulte.</w:t>
      </w:r>
    </w:p>
    <w:p>
      <w:pPr>
        <w:pStyle w:val="NormalWeb"/>
        <w:spacing w:lineRule="auto" w:line="240" w:before="280" w:after="280"/>
        <w:jc w:val="both"/>
        <w:rPr/>
      </w:pPr>
      <w:r>
        <w:rPr>
          <w:rFonts w:cs="Calibri" w:ascii="Calibri" w:hAnsi="Calibri" w:asciiTheme="minorHAnsi" w:cstheme="minorHAnsi" w:hAnsiTheme="minorHAnsi"/>
        </w:rPr>
        <w:t>5.1.4. Adrénaline</w:t>
      </w:r>
    </w:p>
    <w:p>
      <w:pPr>
        <w:pStyle w:val="NormalWeb"/>
        <w:spacing w:lineRule="auto" w:line="240" w:before="280" w:after="280"/>
        <w:jc w:val="both"/>
        <w:rPr/>
      </w:pPr>
      <w:r>
        <w:rPr>
          <w:rFonts w:cs="Calibri" w:ascii="Calibri" w:hAnsi="Calibri" w:asciiTheme="minorHAnsi" w:cstheme="minorHAnsi" w:hAnsiTheme="minorHAnsi"/>
        </w:rPr>
        <w:t xml:space="preserve">L’adrénaline est une catécholamine endogène non sélective produite, stockée et libérée par la glande surrénale en cas de stress physiologique. Elle active tous les types de récepteur adrénergique. A faibles doses (0,01 à 0,05 </w:t>
      </w:r>
      <w:r>
        <w:rPr>
          <w:rFonts w:eastAsia="Symbol" w:cs="Symbol" w:ascii="Symbol" w:hAnsi="Symbol"/>
        </w:rPr>
        <w:sym w:font="Symbol" w:char="f06d"/>
      </w:r>
      <w:r>
        <w:rPr>
          <w:rFonts w:cs="Calibri" w:ascii="Calibri" w:hAnsi="Calibri" w:asciiTheme="minorHAnsi" w:cstheme="minorHAnsi" w:hAnsiTheme="minorHAnsi"/>
        </w:rPr>
        <w:t xml:space="preserve">g/kg/min), la stimulation des récepteurs </w:t>
      </w:r>
      <w:r>
        <w:rPr>
          <w:rFonts w:eastAsia="Symbol" w:cs="Symbol" w:ascii="Symbol" w:hAnsi="Symbol"/>
        </w:rPr>
        <w:sym w:font="Symbol" w:char="f062"/>
      </w:r>
      <w:r>
        <w:rPr>
          <w:rFonts w:cs="Calibri" w:ascii="Calibri" w:hAnsi="Calibri" w:asciiTheme="minorHAnsi" w:cstheme="minorHAnsi" w:hAnsiTheme="minorHAnsi"/>
        </w:rPr>
        <w:t xml:space="preserve"> prédomine avec un effet inotrope positif et chronotrope positif. A hautes doses (0,05 à 0,1 </w:t>
      </w:r>
      <w:r>
        <w:rPr>
          <w:rFonts w:eastAsia="Symbol" w:cs="Symbol" w:ascii="Symbol" w:hAnsi="Symbol"/>
        </w:rPr>
        <w:sym w:font="Symbol" w:char="f06d"/>
      </w:r>
      <w:r>
        <w:rPr>
          <w:rFonts w:cs="Calibri" w:ascii="Calibri" w:hAnsi="Calibri" w:asciiTheme="minorHAnsi" w:cstheme="minorHAnsi" w:hAnsiTheme="minorHAnsi"/>
        </w:rPr>
        <w:t xml:space="preserve">g/kg/min), l’effet sur les récepteurs </w:t>
      </w:r>
      <w:r>
        <w:rPr>
          <w:rFonts w:eastAsia="Symbol" w:cs="Symbol" w:ascii="Symbol" w:hAnsi="Symbol"/>
        </w:rPr>
        <w:sym w:font="Symbol" w:char="f061"/>
      </w:r>
      <w:r>
        <w:rPr>
          <w:rFonts w:cs="Calibri" w:ascii="Calibri" w:hAnsi="Calibri" w:asciiTheme="minorHAnsi" w:cstheme="minorHAnsi" w:hAnsiTheme="minorHAnsi"/>
        </w:rPr>
        <w:t xml:space="preserve"> devient prépondérant, entraînant une vasoconstriction. </w:t>
      </w:r>
      <w:r>
        <w:fldChar w:fldCharType="begin"/>
      </w:r>
      <w:r>
        <w:rPr>
          <w:rFonts w:cs="Calibri" w:ascii="Calibri" w:hAnsi="Calibri"/>
        </w:rPr>
        <w:instrText xml:space="preserve">ADDIN ZOTERO_ITEM CSL_CITATION {"citationID":"FiTJV85p","properties":{"formattedCitation":"(26)","plainCitation":"(26)","noteIndex":0},"citationItems":[{"id":258,"uris":["http://zotero.org/users/15840477/items/NYS3LMWQ"],"itemData":{"id":258,"type":"book","abstract":"Pharmacology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Cependant, ses propriétés inotropes et vasoconstrictrices ne sont pas prédictibles. De plus, elle a des effets délétères sur la circulation splanchnique et elle peut induire une hyperglycémie, une hypokaliémie et une hyperlactatémie même en l’absence d’hypoxie tissulaire, rendant le suivi de la lactatémie peu relevant. Par conséquent, elle n’est pas la molécule de premier choix pour traiter le bas débit cardiaque après chirurgie cardiaque. Certains l’utilisent parfois en cas de choc cardiogénique réfractaire au traitement inotrope conventionnel. </w:t>
      </w:r>
      <w:r>
        <w:fldChar w:fldCharType="begin"/>
      </w:r>
      <w:r>
        <w:rPr>
          <w:rFonts w:cs="Calibri" w:ascii="Calibri" w:hAnsi="Calibri"/>
        </w:rPr>
        <w:instrText xml:space="preserve">ADDIN ZOTERO_ITEM CSL_CITATION {"citationID":"1gbmquBR","properties":{"formattedCitation":"(1)","plainCitation":"(1)","noteIndex":0},"citationItems":[{"id":11,"uris":["http://zotero.org/users/15840477/items/NN6W99BN"],"itemData":{"id":11,"type":"article-journal","container-title":"Journal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L’adrénaline est également indiquée en cas d’anaphylaxie grave, car outre ses effets vasoconstricteurs et bronchodilatateurs, elle a la propriété d’inhiber la libération d’histamine par les mastocytes. </w:t>
      </w:r>
      <w:r>
        <w:fldChar w:fldCharType="begin"/>
      </w:r>
      <w:r>
        <w:rPr>
          <w:rFonts w:cs="Calibri" w:ascii="Calibri" w:hAnsi="Calibri"/>
        </w:rPr>
        <w:instrText xml:space="preserve">ADDIN ZOTERO_ITEM CSL_CITATION {"citationID":"iEaaeAQf","properties":{"formattedCitation":"(26)","plainCitation":"(26)","noteIndex":0},"citationItems":[{"id":258,"uris":["http://zotero.org/users/15840477/items/NYS3LMWQ"],"itemData":{"id":258,"type":"book","abstract":"Pharmacology and physiology are the foundation of every anesthesia provider's training and clinical competency. Pharmacology and Physiology for Anesthesia: Foundations and Clinical Application, 2nd Edition, delivers the information you need in pharmacology, physiology, and molecular-cellular biology, keeping you current with contemporary training and practice. This thoroughly updated edition is your one-stop, comprehensive overview of physiology, and rational anesthetic drug selection and administration, perfect for study, review, and successful practice. - Contains new chapters on Special Populations (anesthetic pharmacology in obesity, geriatrics, and pediatrics), Oral and Non-IV Opioids, Thermoregulation, Physiology and Pharmacology of Obstetric Anesthesia, Chemotherapeutic and Immunosuppresive Drugs, and Surgical Infection and Antimicrobial Drugs - Incorporates entirely new sections on Physics, Anatomy, and Imaging - Includes new information on consciousness and cognition, pharmacodynamics, the immune system, and anti-inflammatory drugs - Features user-friendly tables, figures, and algorithms (including 100 new illustrations), all presented in full color and designed to help explain complex concepts - Helps you understand the molecular mechanism of drug actions and identify key drug interactions that may complicate anesthesia with dedicated sections on these areas - Expert ConsultTM eBook version included with purchase, which allows you to search all of the text, figures, and references from the book on a variety of devices","ISBN":"978-0-323-56886-9","language":"en","note":"Google-Books-ID: YQl0DwAAQBAJ","number-of-pages":"986","publisher":"Elsevier Health Sciences","source":"Google Books","title":"Pharmacology and Physiology for Anesthesia E-Book: Foundations and Clinical Application","title-short":"Pharmacology and Physiology for Anesthesia E-Book","author":[{"family":"Hemmings","given":"Hugh C."},{"family":"Egan","given":"Talmage D."}],"issued":{"date-parts":[["2018",10,19]]}}}],"schema":"https://github.com/citation-style-language/schema/raw/master/csl-citation.json"}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(26)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Pour finir, l’adrénaline reste indiquée dans la prise en charge de l’arrêt cardiaque après chirurgie cardiaque, même si les études ne permettent pas de conclure à une intervention bénéfique ou néfaste de l’adrénaline dans ce contexte. L’administration d’adrénaline après une chirurgie cardiaque engendre un risque d' hypertension sévère et d'hémorragie chez les patients qui retrouvent une circulation spontanée. Elle peut être bénéfique en cas d'arrêt imminent et peut être utilisée en toute sécurité à des doses plus faibles (bolus de 50 à 300 mg). Cependant, une fois l'arrêt cardiaque survenu, il est recommandé que l'adrénaline ne soit administrée que par des cliniciens ayant l'expérience de son utilisation en chirurgie cardiaque. </w:t>
      </w:r>
      <w:r>
        <w:fldChar w:fldCharType="begin"/>
      </w:r>
      <w:r>
        <w:rPr>
          <w:rFonts w:cs="Calibri" w:ascii="Calibri" w:hAnsi="Calibri"/>
        </w:rPr>
        <w:instrText xml:space="preserve">ADDIN ZOTERO_ITEM CSL_CITATION {"citationID":"HPHziFgC","properties":{"formattedCitation":"(30)","plainCitation":"(30)","noteIndex":0},"citationItems":[{"id":285,"uris":["http://zotero.org/users/15840477/items/YLVHZIF6"],"itemData":{"id":285,"type":"article-journal","container-title":"The Annals of Thoracic Surgery","DOI":"10.1016/j.athoracsur.2016.10.033","ISSN":"00034975","issue":"3","journalAbbreviation":"The Annals of Thoracic Surgery","language":"en","page":"1005-1020","source":"DOI.org (Crossref)","title":"The Society of Thoracic Surgeons Expert Consensus for the Resuscitation of Patients Who Arrest After Cardiac Surgery","volume":"103","author":[{"family":"Dunning","given":"Joel"},{"family":"Levine","given":"Adrian"},{"family":"Ley","given":"Jill"},{"family":"Strang","given":"Tim"},{"family":"Lizotte","given":"David E."},{"family":"Lamarche","given":"Yoan"},{"family":"Bartley","given":"Tara"},{"family":"Zellinger","given":"Mary"},{"family":"Katz","given":"Nevin"},{"family":"Arora","given":"Rakesh C."},{"family":"Dembitsky","given":"Walter"},{"family":"Cheng","given":"Aaron M."},{"family":"Lonchyna","given":"Vassy A."},{"family":"Haft","given":"Jonathan"},{"family":"Deakin","given":"Charles D."},{"family":"Mitchell","given":"John D."},{"family":"Firestone","given":"Scott"},{"family":"Bakaeen","given":"Faisal G."}],"issued":{"date-parts":[["2017",3]]}}}],"schema":"https://github.com/citation-style-language/schema/raw/master/csl-citation.json"}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(30)</w:t>
      </w:r>
      <w:r/>
      <w:r>
        <w:rPr>
          <w:rFonts w:cs="Calibri" w:ascii="Calibri" w:hAnsi="Calibri"/>
        </w:rPr>
        <w:fldChar w:fldCharType="end"/>
      </w:r>
      <w:r>
        <w:rPr>
          <w:rFonts w:cs="Calibri" w:ascii="Calibri" w:hAnsi="Calibri" w:asciiTheme="minorHAnsi" w:cstheme="minorHAnsi" w:hAnsiTheme="minorHAnsi"/>
        </w:rPr>
      </w:r>
    </w:p>
    <w:p>
      <w:pPr>
        <w:pStyle w:val="NormalWeb"/>
        <w:spacing w:lineRule="auto" w:line="240" w:before="280" w:after="280"/>
        <w:jc w:val="both"/>
        <w:rPr/>
      </w:pPr>
      <w:r>
        <w:rPr>
          <w:rFonts w:cs="Calibri" w:ascii="Calibri" w:hAnsi="Calibri" w:asciiTheme="minorHAnsi" w:cstheme="minorHAnsi" w:hAnsiTheme="minorHAnsi"/>
        </w:rPr>
        <w:t>5.1.5. Noradrénaline</w:t>
      </w:r>
    </w:p>
    <w:p>
      <w:pPr>
        <w:pStyle w:val="Normal"/>
        <w:shd w:val="clear" w:color="auto" w:fill="FFFFFF"/>
        <w:spacing w:lineRule="auto" w:line="240"/>
        <w:jc w:val="both"/>
        <w:rPr/>
      </w:pPr>
      <w:r>
        <w:rPr>
          <w:rFonts w:cs="Calibri" w:ascii="Calibri" w:hAnsi="Calibri" w:asciiTheme="minorHAnsi" w:cstheme="minorHAnsi" w:hAnsiTheme="minorHAnsi"/>
        </w:rPr>
        <w:t xml:space="preserve">La  noradrénaline est le neurotransmetteur post-ganglionnaire du système nerveux orthosympathique. Par sa forte affinité pour les récepteurs α, elle agit principalement comme un vasoconstricteur. Elle est également un agoniste des récepteurs  β1, mais son action sur les récepteurs β2 est quasi nulle. La noradrénaline entraîne donc une augmentation des pressions systémiques systolique et diastolique par une augmentation des résistances vasculaires systémiques. A faibles doses, </w:t>
      </w:r>
      <w:r>
        <w:rPr>
          <w:rFonts w:cs="Calibri" w:ascii="Calibri" w:hAnsi="Calibri" w:asciiTheme="minorHAnsi" w:cstheme="minorHAnsi" w:hAnsiTheme="minorHAnsi"/>
        </w:rPr>
        <w:t>chez les patients pré-charge dépendant,</w:t>
      </w:r>
      <w:r>
        <w:rPr>
          <w:rFonts w:cs="Calibri" w:ascii="Calibri" w:hAnsi="Calibri" w:asciiTheme="minorHAnsi" w:cstheme="minorHAnsi" w:hAnsiTheme="minorHAnsi"/>
        </w:rPr>
        <w:t xml:space="preserve"> le débit cardiaque peut </w:t>
      </w:r>
      <w:r>
        <w:rPr>
          <w:rFonts w:cs="Calibri" w:ascii="Calibri" w:hAnsi="Calibri" w:asciiTheme="minorHAnsi" w:cstheme="minorHAnsi" w:hAnsiTheme="minorHAnsi"/>
        </w:rPr>
        <w:t>augmenter</w:t>
      </w:r>
      <w:r>
        <w:rPr>
          <w:rFonts w:cs="Calibri" w:ascii="Calibri" w:hAnsi="Calibri" w:asciiTheme="minorHAnsi" w:cstheme="minorHAnsi" w:hAnsiTheme="minorHAnsi"/>
        </w:rPr>
        <w:t xml:space="preserve"> en raison </w:t>
      </w:r>
      <w:r>
        <w:rPr>
          <w:rFonts w:cs="Calibri" w:ascii="Calibri" w:hAnsi="Calibri" w:asciiTheme="minorHAnsi" w:cstheme="minorHAnsi" w:hAnsiTheme="minorHAnsi"/>
        </w:rPr>
        <w:t xml:space="preserve">d’une amélioration </w:t>
      </w:r>
      <w:r>
        <w:rPr>
          <w:rFonts w:cs="Calibri" w:ascii="Calibri" w:hAnsi="Calibri" w:asciiTheme="minorHAnsi" w:cstheme="minorHAnsi" w:hAnsiTheme="minorHAnsi"/>
        </w:rPr>
        <w:t xml:space="preserve">du retour veineux. Malgré son effet sur les récepteurs β1, la fréquence cardiaque est généralement diminuée par activation du baroréflexe par l’augmentation de la pression artérielle. A des plus hautes doses de noradrénaline, l'augmentation de la postcharge qu'elle produit surpasse les effets β1 sur la contractilité myocardique et provoque une baisse du débit cardiaque. </w:t>
      </w:r>
      <w:r>
        <w:fldChar w:fldCharType="begin"/>
      </w:r>
      <w:r>
        <w:rPr>
          <w:rFonts w:cs="Calibri" w:ascii="Calibri" w:hAnsi="Calibri"/>
        </w:rPr>
        <w:instrText xml:space="preserve">ADDIN ZOTERO_ITEM CSL_CITATION {"citationID":"KZjOVqZc","properties":{"formattedCitation":"(25)","plainCitation":"(25)","noteIndex":0},"citationItems":[{"id":256,"uris":["http://zotero.org/users/15840477/items/HK4DXWUU"],"itemData":{"id":256,"type":"book","abstract":"This highly successful textbook is internationally renowned as a core text for trainee anaesthetists and is essential reading for candidates for the Fellowship of Royal College of Anaesthetists and similar examinations. The previous 6th edition was awarded First Prize at the BMA Medical Book awards. The book provides full coverage of the sciences underpinning practice in anaesthesia, critical care and pain management together with details of clinical anaesthesia and perioperative care. In combining these aspects, a generation of anaesthetists have found the textbook invaluable during the first few years of training as well as when preparing for the FRCA and similar professional examinations. The goal for this Seventh Edition has remained to equip the reader with the basic knowledge and practical considerations required to administer anaesthesia and perioperative care for a whole range of surgical conditions in patients with all common medical comorbidities. Reflecting the expanding role of anaesthesia beyond the operating theatre it also includes essential material related to safety and quality assurance, consent, resuscitation, intensive care medicine, pre-hospital care and chronic pain management.  This book's scope includes the full range of clinical practice, from anaesthetic equipment and pre-operative assessment through to post-operative care, local anaesthesia, anaesthesia for individual specialties and the management of chronic pain.   The text covers the principles of pharmacology, anaesthetic agents and physics for the anaesthetist.   This Seventh Edition has been restructured into four sections: Basic Sciences; Physics and Apparatus; Fundamentals of Anaesthesia and Perioperative Medicine; and Clinical Anaesthesia.   There are four new chapters reflecting the UK postgraduate anaesthetic examination syllabus and changes in clinical practice. There are: The older patient; Anaesthesia in low and middle-income areas; Management of critical incidents; and Data analysis, clinical trials and statistics.    Thirty new contributors provide a new perspective or contribute new chapters.  This edition makes extensive use of new line drawings and diagrams and, for the first time, many of these are available in colour.   Chapters have been extensively cross-referenced to aid the reader and avoid repetition to include substantially more information without increasing the overall size of the book.  The content of each chapter is closely aligned to the syllabus of the Primary FRCA examination. Sample online questions and answers are provided for each chapter and linked to the relevant part of each chapter.","ISBN":"978-0-7020-7500-1","language":"en","note":"Google-Books-ID: kE8_tAEACAAJ","number-of-pages":"960","publisher":"Elsevier","source":"Google Books","title":"Smith and Aitkenhead's Textbook of Anaesthesia","author":[{"family":"Thompson","given":"Jonathan P."},{"family":"Moppett","given":"Iain K."},{"family":"Wiles","given":"Matthew"}],"issued":{"date-parts":[["2019"]]}}}],"schema":"https://github.com/citation-style-language/schema/raw/master/csl-citation.json"}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(25)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Les posologies varient généralement entre 0,05 et 1 </w:t>
      </w:r>
      <w:r>
        <w:rPr>
          <w:rFonts w:eastAsia="Symbol" w:cs="Symbol" w:ascii="Symbol" w:hAnsi="Symbol"/>
        </w:rPr>
        <w:sym w:font="Symbol" w:char="f06d"/>
      </w:r>
      <w:r>
        <w:rPr>
          <w:rFonts w:cs="Calibri" w:ascii="Calibri" w:hAnsi="Calibri" w:asciiTheme="minorHAnsi" w:cstheme="minorHAnsi" w:hAnsiTheme="minorHAnsi"/>
        </w:rPr>
        <w:t xml:space="preserve">g/kg/min. </w:t>
      </w:r>
      <w:commentRangeStart w:id="9"/>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{"citationID":"yDGaq6E9","properties":{"formattedCitation":"(1)","plainCitation":"(1)","noteIndex":0},"citationItems":[{"id":11,"uris":["http://zotero.org/users/15840477/items/NN6W99BN"],"itemData":{"id":11,"type":"article-journal","container-title":"Journal of Cardiothoracic and Vascular Anesthesia","DOI":"10.1053/j.jvca.2016.05.029","ISSN":"1532-8422","issue":"1","journalAbbreviation":"J Cardiothorac Vasc Anesth","language":"eng","note":"PMID: 27671216","page":"291-308","source":"PubMed","title":"Low-Cardiac-Output Syndrome After Cardiac Surgery","volume":"31","author":[{"family":"Lomivorotov","given":"Vladimir V."},{"family":"Efremov","given":"Sergey M."},{"family":"Kirov","given":"Mikhail Y."},{"family":"Fominskiy","given":"Evgeny V."},{"family":"Karaskov","given":"Alexander M."}],"issued":{"date-parts":[["2017",2]]}}}],"schema":"https://github.com/citation-style-language/schema/raw/master/csl-citation.json"}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r>
      <w:commentRangeEnd w:id="9"/>
      <w:r>
        <w:commentReference w:id="9"/>
      </w:r>
      <w:r>
        <w:rPr>
          <w:rFonts w:cs="Calibri" w:ascii="Calibri" w:hAnsi="Calibri" w:asciiTheme="minorHAnsi" w:cstheme="minorHAnsi" w:hAnsiTheme="minorHAnsi"/>
        </w:rPr>
        <w:t xml:space="preserve">La noradrénaline est le traitement de première intention en cas de vasoplégie après circulation extracorporelle. Dans cette situation, lorsque les doses de noradrénaline sont supérieures à 0,2 </w:t>
      </w:r>
      <w:r>
        <w:rPr>
          <w:rFonts w:eastAsia="Symbol" w:cs="Symbol" w:ascii="Symbol" w:hAnsi="Symbol"/>
        </w:rPr>
        <w:sym w:font="Symbol" w:char="f06d"/>
      </w:r>
      <w:r>
        <w:rPr>
          <w:rFonts w:cs="Calibri" w:ascii="Calibri" w:hAnsi="Calibri" w:asciiTheme="minorHAnsi" w:cstheme="minorHAnsi" w:hAnsiTheme="minorHAnsi"/>
        </w:rPr>
        <w:t xml:space="preserve">g/kg/min, l’adjonction de vasopressine </w:t>
      </w:r>
      <w:r>
        <w:rPr>
          <w:rFonts w:cs="Calibri" w:ascii="Calibri" w:hAnsi="Calibri" w:asciiTheme="minorHAnsi" w:cstheme="minorHAnsi" w:hAnsiTheme="minorHAnsi"/>
        </w:rPr>
        <w:t>est proposée en seconde ligne thérapeutique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{"citationID":"wYnR3BKN","properties":{"formattedCitation":"(31)","plainCitation":"(31)","noteIndex":0},"citationItems":[{"id":310,"uris":["http://zotero.org/users/15840477/items/U3E2D23I"],"itemData":{"id":310,"type":"article-journal","abstract":"Vasoplegic syndrome is a common occurrence following cardiothoracic surgery and is characterized as a high-output shock state with poor systemic vascular resistance. The pathophysiology is complex and includes dysregulation of vasodilatory and vasoconstrictive properties of smooth vascular muscle cells. Specific bypass machine and patient factors play key roles in occurrence. Research into treatment of this syndrome is limited and extrapolated primarily from that pertaining to septic shock, but is evolving with the expanded use of catecholamine-sparing agents. Recent reports demonstrate potential benefit in novel treatment options, but large clinical trials are needed to confirm.","container-title":"Critical Care","DOI":"10.1186/s13054-020-2743-8","ISSN":"1364-8535","issue":"1","journalAbbreviation":"Critical Care","page":"36","source":"BioMed Central","title":"Vasoplegic syndrome following cardiothoracic surgery—review of pathophysiology and update of treatment options","volume":"24","author":[{"family":"Busse","given":"Laurence W."},{"family":"Barker","given":"Nicholas"},{"family":"Petersen","given":"Christopher"}],"issued":{"date-parts":[["2020",2,4]]}}}],"schema":"https://github.com/citation-style-language/schema/raw/master/csl-citation.json"}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(31)</w:t>
      </w:r>
      <w:r/>
      <w:r>
        <w:rPr>
          <w:rFonts w:cs="Calibri" w:ascii="Calibri" w:hAnsi="Calibri"/>
        </w:rPr>
        <w:fldChar w:fldCharType="end"/>
      </w:r>
      <w:r>
        <w:rPr>
          <w:rFonts w:cs="Calibri" w:ascii="Calibri" w:hAnsi="Calibri" w:asciiTheme="minorHAnsi" w:cstheme="minorHAnsi" w:hAnsiTheme="minorHAnsi"/>
        </w:rPr>
      </w:r>
    </w:p>
    <w:p>
      <w:pPr>
        <w:pStyle w:val="Normal"/>
        <w:shd w:val="clear" w:color="auto" w:fill="FFFFFF"/>
        <w:spacing w:lineRule="auto" w:line="240"/>
        <w:jc w:val="both"/>
        <w:rPr/>
      </w:pPr>
      <w:r>
        <w:rPr>
          <w:rFonts w:cs="Calibri" w:ascii="Calibri" w:hAnsi="Calibri" w:asciiTheme="minorHAnsi" w:cstheme="minorHAnsi" w:hAnsiTheme="minorHAnsi"/>
        </w:rPr>
        <w:br/>
        <w:t>5.1.6. Levosimendan</w:t>
      </w:r>
    </w:p>
    <w:p>
      <w:pPr>
        <w:pStyle w:val="Normal"/>
        <w:shd w:val="clear" w:color="auto" w:fill="FFFFFF"/>
        <w:spacing w:lineRule="auto" w:line="24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pPr>
      <w:r>
        <w:rPr>
          <w:rFonts w:cs="Calibri" w:ascii="Calibri" w:hAnsi="Calibri" w:asciiTheme="minorHAnsi" w:cstheme="minorHAnsi" w:hAnsiTheme="minorHAnsi"/>
        </w:rPr>
        <w:t xml:space="preserve">Le levosimendan est un sensibilisateur des myofilaments au calcium. Il améliore la contractilité myocardique en se liant à la troponine C et stabilisant la conformation de la troponine C lorsqu’elle a fixé le calcium. </w:t>
      </w:r>
      <w:r>
        <w:rPr>
          <w:rFonts w:cs="Calibri" w:ascii="Calibri" w:hAnsi="Calibri" w:asciiTheme="minorHAnsi" w:cstheme="minorHAnsi" w:hAnsiTheme="minorHAnsi"/>
        </w:rPr>
        <w:t>En outre, il facilite l’ouverture de canaux potassique ATP-dépendant au niveau des muscles lisses vasculaires. L’hyperpolarisation de e ces cellules qui s’ensuit provoque une vasodilatation</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Enfin, en favorisant également l’ouverture de canaux postassiques ATP-dépendant au niveau de la membrane mitochondriale interne, le levosimendan améliore la tolérance myocardiaque à l’ischémie-reperfusion</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{"citationID":"cZzLKKZY","properties":{"formattedCitation":"(32)","plainCitation":"(32)","noteIndex":0},"citationItems":[{"id":289,"uris":["http://zotero.org/users/15840477/items/J8RLQ3RD"],"itemData":{"id":289,"type":"book","abstract":"In recent years our understanding of molecular mechanisms of drug action and interindividual variability in drug response has grown enormously. Meanwhile, the practice of anesthesiology has expanded to the preoperative environment and numerous locations outside the OR. Anesthetic Pharmacology: Basic Principles and Clinical Practice, 2nd edition, is an outstanding therapeutic resource in anesthesia and critical care: Section 1 introduces the principles of drug action, Section 2 presents the molecular, cellular and integrated physiology of the target organ/functional system and Section 3 reviews the pharmacology and toxicology of anesthetic drugs. The new Section 4, Therapeutics of Clinical Practice, provides integrated and comparative pharmacology and the practical application of drugs in daily clinical practice. Edited by three highly acclaimed academic anesthetic pharmacologists, with contributions from an international team of experts, and illustrated in full colour, this is a sophisticated, user-friendly resource for all practitioners providing care in the perioperative period.","ISBN":"978-1-139-49702-2","language":"en","note":"Google-Books-ID: UPaUAwAAQBAJ","number-of-pages":"2902","publisher":"Cambridge University Press","source":"Google Books","title":"Anesthetic Pharmacology: Basic Principles and Clinical Practice","title-short":"Anesthetic Pharmacology","author":[{"family":"Evers","given":"Alex S."},{"family":"Maze","given":"Mervyn"},{"family":"Kharasch","given":"Evan D."}],"issued":{"date-parts":[["2011",3,10]]}}}],"schema":"https://github.com/citation-style-language/schema/raw/master/csl-citation.json"}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(32)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L</w:t>
      </w:r>
      <w:r>
        <w:rPr>
          <w:rFonts w:cs="Calibri" w:ascii="Calibri" w:hAnsi="Calibri" w:asciiTheme="minorHAnsi" w:cstheme="minorHAnsi" w:hAnsiTheme="minorHAnsi"/>
        </w:rPr>
        <w:t xml:space="preserve">a demi-vie </w:t>
      </w:r>
      <w:r>
        <w:rPr>
          <w:rFonts w:cs="Calibri" w:ascii="Calibri" w:hAnsi="Calibri" w:asciiTheme="minorHAnsi" w:cstheme="minorHAnsi" w:hAnsiTheme="minorHAnsi"/>
        </w:rPr>
        <w:t xml:space="preserve">du levosimendan </w:t>
      </w:r>
      <w:r>
        <w:rPr>
          <w:rFonts w:cs="Calibri" w:ascii="Calibri" w:hAnsi="Calibri" w:asciiTheme="minorHAnsi" w:cstheme="minorHAnsi" w:hAnsiTheme="minorHAnsi"/>
        </w:rPr>
        <w:t xml:space="preserve">est d’environ 1 heure </w:t>
      </w:r>
      <w:r>
        <w:rPr>
          <w:rFonts w:cs="Calibri" w:ascii="Calibri" w:hAnsi="Calibri" w:asciiTheme="minorHAnsi" w:cstheme="minorHAnsi" w:hAnsiTheme="minorHAnsi"/>
        </w:rPr>
        <w:t>mais l’existence d’un métabolite actif de longue demi-vie,</w:t>
      </w:r>
      <w:r>
        <w:rPr>
          <w:rFonts w:cs="Calibri" w:ascii="Calibri" w:hAnsi="Calibri" w:asciiTheme="minorHAnsi" w:cstheme="minorHAnsi" w:hAnsiTheme="minorHAnsi"/>
        </w:rPr>
        <w:t xml:space="preserve"> l’OR-1896, explique la persistance des effets cliniques jusqu’à 7 jours après l’arrêt d’une perfusion de 24</w:t>
      </w:r>
      <w:r>
        <w:rPr>
          <w:rStyle w:val="markedcontent"/>
          <w:rFonts w:cs="Calibri" w:ascii="Calibri" w:hAnsi="Calibri" w:asciiTheme="minorHAnsi" w:cstheme="minorHAnsi" w:hAnsiTheme="minorHAnsi"/>
          <w:shd w:fill="FFFFFF" w:val="clear"/>
        </w:rPr>
        <w:t xml:space="preserve"> </w:t>
      </w:r>
      <w:r>
        <w:rPr>
          <w:rFonts w:cs="Calibri" w:ascii="Calibri" w:hAnsi="Calibri" w:asciiTheme="minorHAnsi" w:cstheme="minorHAnsi" w:hAnsiTheme="minorHAnsi"/>
        </w:rPr>
        <w:t xml:space="preserve">heures. </w:t>
      </w:r>
      <w:r>
        <w:rPr>
          <w:rFonts w:cs="Calibri" w:ascii="Calibri" w:hAnsi="Calibri" w:asciiTheme="minorHAnsi" w:cstheme="minorHAnsi" w:hAnsiTheme="minorHAnsi"/>
        </w:rPr>
        <w:t>En dépit de ses propriété pharmacologiques intéressantes et de données cliniques prometeuses, trois études prospectives randomisées et controlée n’ont pas montré de bénéfice clair de l’administration de levosimenan chez les patients soumis à la chirurgie cardiaque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{"citationID":"M9chQxsn","properties":{"formattedCitation":"(33\\uc0\\u8211{}35)","plainCitation":"(33–35)","noteIndex":0},"citationItems":[{"id":296,"uris":["http://zotero.org/users/15840477/items/YEV7RSFN"],"itemData":{"id":296,"type":"article-journal","abstract":"Low cardiac output syndrome after cardiac surgery is associated with high morbidity and mortality in patients with impaired left ventricular function.To assess the ability of preoperative levosimendan to prevent postoperative low cardiac output syndrome.Randomized, double-blind, placebo-controlled trial conducted in 13 French cardiac surgical centers. Patients with a left ventricular ejection fraction less than or equal to 40% and scheduled for isolated or combined coronary artery bypass grafting with cardiopulmonary bypass were enrolled from June 2013 until May 2015 and followed during 6 months (last follow-up, November 30, 2015).Patients were assigned to a 24-hour infusion of levosimendan 0.1 µg/kg/min (n = 167) or placebo (n = 168) initiated after anesthetic induction.Composite end point reflecting low cardiac output syndrome with need for a catecholamine infusion 48 hours after study drug initiation, need for a left ventricular mechanical assist device or failure to wean from it at 96 hours after study drug initiation when the device was inserted preoperatively, or need for renal replacement therapy at any time postoperatively. It was hypothesized that levosimendan would reduce the incidence of this composite end point by 15% in comparison with placebo.Among 336 randomized patients (mean age, 68 years; 16% women), 333 completed the trial. The primary end point occurred in 87 patients (52%) in the levosimendan group and 101 patients (61%) in the placebo group (absolute risk difference taking into account center effect, −7% [95% CI, −17% to 3%]; P = .15). Predefined subgroup analyses found no interaction with ejection fraction less than 30%, type of surgery, and preoperative use of β-blockers, intra-aortic balloon pump, or catecholamines. The prevalence of hypotension (57% vs 48%), atrial fibrillation (50% vs 40%), and other adverse events did not significantly differ between levosimendan and placebo.Among patients with low ejection fraction who were undergoing coronary artery bypass grafting with cardiopulmonary bypass, levosimendan compared with placebo did not result in a significant difference in the composite end point of prolonged catecholamine infusion, use of left ventricular mechanical assist device, or renal replacement therapy. These findings do not support the use of levosimendan for this indication.EudraCT Number: 2012-000232-25; clinicaltrials.gov Identifier: NCT02184819","container-title":"JAMA","DOI":"10.1001/jama.2017.9973","ISSN":"0098-7484","issue":"6","journalAbbreviation":"JAMA","page":"548-556","source":"Silverchair","title":"Effect of Levosimendan on Low Cardiac Output Syndrome in Patients With Low Ejection Fraction Undergoing Coronary Artery Bypass Grafting With Cardiopulmonary Bypass: The LICORN Randomized Clinical Trial","title-short":"Effect of Levosimendan on Low Cardiac Output Syndrome in Patients With Low Ejection Fraction Undergoing Coronary Artery Bypass Grafting With Cardiopulmonary Bypass","volume":"318","author":[{"family":"Cholley","given":"Bernard"},{"family":"Caruba","given":"Thibaut"},{"family":"Grosjean","given":"Sandrine"},{"family":"Amour","given":"Julien"},{"family":"Ouattara","given":"Alexandre"},{"family":"Villacorta","given":"Judith"},{"family":"Miguet","given":"Bertrand"},{"family":"Guinet","given":"Patrick"},{"family":"Lévy","given":"François"},{"family":"Squara","given":"Pierre"},{"family":"Aït Hamou","given":"Nora"},{"family":"Carillon","given":"Aude"},{"family":"Boyer","given":"Julie"},{"family":"Boughenou","given":"Marie-Fazia"},{"family":"Rosier","given":"Sebastien"},{"family":"Robin","given":"Emmanuel"},{"family":"Radutoiu","given":"Mihail"},{"family":"Durand","given":"Michel"},{"family":"Guidon","given":"Catherine"},{"family":"Desebbe","given":"Olivier"},{"family":"Charles-Nelson","given":"Anaïs"},{"family":"Menasché","given":"Philippe"},{"family":"Rozec","given":"Bertrand"},{"family":"Girard","given":"Claude"},{"family":"Fellahi","given":"Jean-Luc"},{"family":"Pirracchio","given":"Romain"},{"family":"Chatellier","given":"Gilles"}],"issued":{"date-parts":[["2017",8,8]]}}},{"id":293,"uris":["http://zotero.org/users/15840477/items/YYV65W8C"],"itemData":{"id":293,"type":"article-journal","abstract":"In this trial, 882 cardiac surgical patients with left ventricular dysfunction were assigned to levosimendan or placebo. There was no between-group difference in the rate of death, renal-replacement therapy, perioperative myocardial infarction, or mechanical cardiac assist device use. Cardiac surgery with the use of cardiopulmonary bypass is a common procedure, with more than 1 million operations performed annually in the United States and Europe.1 Increasingly, patients who are referred for cardiac surgery are older and have multiple coexisting conditions, as compared with those who were referred for these procedures in the past.2 These patients benefit from cardiac surgery but are at increased risk for perioperative complications that result in high morbidity and mortality and a high use of health care services.2–4 One such complication, the low cardiac output syndrome, occurs in 3 to 14% of patients who . . .","container-title":"New England Journal of Medicine","DOI":"10.1056/NEJMoa1616218","ISSN":"0028-4793","issue":"21","note":"publisher: Massachusetts Medical Society\n_eprint: https://www.nejm.org/doi/pdf/10.1056/NEJMoa1616218","page":"2032-2042","source":"Taylor and Francis+NEJM","title":"Levosimendan in Patients with Left Ventricular Dysfunction Undergoing Cardiac Surgery","volume":"376","author":[{"family":"Mehta","given":"Rajendra H."},{"family":"Leimberger","given":"Jeffrey D."},{"family":"Diepen","given":"Sean","dropping-particle":"van"},{"family":"Meza","given":"James"},{"family":"Wang","given":"Alice"},{"family":"Jankowich","given":"Rachael"},{"family":"Harrison","given":"Robert W."},{"family":"Hay","given":"Douglas"},{"family":"Fremes","given":"Stephen"},{"family":"Duncan","given":"Andra"},{"family":"Soltesz","given":"Edward G."},{"family":"Luber","given":"John"},{"family":"Park","given":"Soon"},{"family":"Argenziano","given":"Michael"},{"family":"Murphy","given":"Edward"},{"family":"Marcel","given":"Randy"},{"family":"Kalavrouziotis","given":"Dimitri"},{"family":"Nagpal","given":"Dave"},{"family":"Bozinovski","given":"John"},{"family":"Toller","given":"Wolfgang"},{"family":"Heringlake","given":"Matthias"},{"family":"Goodman","given":"Shaun G."},{"family":"Levy","given":"Jerrold H."},{"family":"Harrington","given":"Robert A."},{"family":"Anstrom","given":"Kevin J."},{"family":"Alexander","given":"John H."}],"issued":{"date-parts":[["2017",5,25]]}}},{"id":299,"uris":["http://zotero.org/users/15840477/items/234JNX63"],"itemData":{"id":299,"type":"article-journal","abstract":"In a randomized trial, 506 patients requiring perioperative hemodynamic support after cardiac surgery were assigned to receive levosimendan or placebo in addition to standard care. There was no significant between-group difference in 30-day mortality. Every year, more than 1 million patients undergo cardiac surgery in the United States and Europe.1 Acute perioperative left ventricular dysfunction is a major complication affecting up to 20% of such patients2,3 and is associated with increased mortality.4 Inotropic drugs (catecholamines and phosphodiesterase type 3 [PDE-3] inhibitors) are the cornerstone of postoperative hemodynamic support.3,5 However, no randomized, controlled trials have shown the superiority of any inotropic agent in terms of major clinical outcomes. Furthermore, meta-analyses and observational studies suggest that catecholamines and PDE-3 inhibitors may increase mortality.6,7 Levosimendan (Simdax, Orion) is an inotropic agent that has been . . .","container-title":"New England Journal of Medicine","DOI":"10.1056/NEJMoa1616325","ISSN":"0028-4793","issue":"21","note":"publisher: Massachusetts Medical Society\n_eprint: https://www.nejm.org/doi/pdf/10.1056/NEJMoa1616325","page":"2021-2031","source":"Taylor and Francis+NEJM","title":"Levosimendan for Hemodynamic Support after Cardiac Surgery","volume":"376","author":[{"family":"Landoni","given":"Giovanni"},{"family":"Lomivorotov","given":"Vladimir V."},{"family":"Alvaro","given":"Gabriele"},{"family":"Lobreglio","given":"Rosetta"},{"family":"Pisano","given":"Antonio"},{"family":"Guarracino","given":"Fabio"},{"family":"Calabrò","given":"Maria G."},{"family":"Grigoryev","given":"Evgeny V."},{"family":"Likhvantsev","given":"Valery V."},{"family":"Salgado-Filho","given":"Marcello F."},{"family":"Bianchi","given":"Alessandro"},{"family":"Pasyuga","given":"Vadim V."},{"family":"Baiocchi","given":"Massimo"},{"family":"Pappalardo","given":"Federico"},{"family":"Monaco","given":"Fabrizio"},{"family":"Boboshko","given":"Vladimir A."},{"family":"Abubakirov","given":"Marat N."},{"family":"Amantea","given":"Bruno"},{"family":"Lembo","given":"Rosalba"},{"family":"Brazzi","given":"Luca"},{"family":"Verniero","given":"Luigi"},{"family":"Bertini","given":"Pietro"},{"family":"Scandroglio","given":"Anna M."},{"family":"Bove","given":"Tiziana"},{"family":"Belletti","given":"Alessandro"},{"family":"Michienzi","given":"Maria G."},{"family":"Shukevich","given":"Dmitriy L."},{"family":"Zabelina","given":"Tatiana S."},{"family":"Bellomo","given":"Rinaldo"},{"family":"Zangrillo","given":"Alberto"}],"issued":{"date-parts":[["2017",5,25]]}}}],"schema":"https://github.com/citation-style-language/schema/raw/master/csl-citation.json"}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eastAsia="Calibri" w:cs="Calibri" w:ascii="Calibri" w:hAnsi="Calibri" w:asciiTheme="minorHAnsi" w:cstheme="minorHAnsi" w:eastAsiaTheme="minorHAnsi" w:hAnsiTheme="minorHAnsi"/>
          <w:lang w:val="fr-FR" w:eastAsia="en-US"/>
        </w:rPr>
        <w:t>(33–35)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Les résultats de ces études sont toutefois criticable car elles ont inclus des patients à faible risque et utilisé des doses faibles de levosimendans, débutées à l’induction de l’anesthésie sans bolus préalbale. Il n’est donc pas exclu que l’administration prophylactique débutée en période pré-opératoire </w:t>
      </w:r>
      <w:r>
        <w:rPr>
          <w:rFonts w:cs="Calibri" w:ascii="Calibri" w:hAnsi="Calibri" w:asciiTheme="minorHAnsi" w:cstheme="minorHAnsi" w:hAnsiTheme="minorHAnsi"/>
        </w:rPr>
        <w:t xml:space="preserve">chez des patients </w:t>
      </w:r>
      <w:r>
        <w:rPr>
          <w:rFonts w:cs="Calibri" w:ascii="Calibri" w:hAnsi="Calibri" w:asciiTheme="minorHAnsi" w:cstheme="minorHAnsi" w:hAnsiTheme="minorHAnsi"/>
        </w:rPr>
        <w:t xml:space="preserve">à haut risque préviennen efficacement </w:t>
      </w:r>
      <w:r>
        <w:rPr>
          <w:rFonts w:cs="Calibri" w:ascii="Calibri" w:hAnsi="Calibri" w:asciiTheme="minorHAnsi" w:cstheme="minorHAnsi" w:hAnsiTheme="minorHAnsi"/>
        </w:rPr>
        <w:t xml:space="preserve">le développement d'un syndrome de bas débit cardiaque </w:t>
      </w:r>
      <w:r>
        <w:rPr>
          <w:rFonts w:cs="Calibri" w:ascii="Calibri" w:hAnsi="Calibri" w:asciiTheme="minorHAnsi" w:cstheme="minorHAnsi" w:hAnsiTheme="minorHAnsi"/>
        </w:rPr>
        <w:t>post-opératoir</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{"citationID":"sZ8tt0Ig","properties":{"formattedCitation":"(36)","plainCitation":"(36)","noteIndex":0},"citationItems":[{"id":286,"uris":["http://zotero.org/users/15840477/items/SSF6ZWKL"],"itemData":{"id":286,"type":"article-journal","container-title":"Journal of Cardiothoracic and Vascular Anesthesia","DOI":"10.1053/j.jvca.2023.03.011","ISSN":"1053-0770","issue":"7","journalAbbreviation":"Journal of Cardiothoracic and Vascular Anesthesia","page":"1294-1297","source":"ScienceDirect","title":"Levosimendan and Low Cardiac Output After Cardiac Surgery: Analysis of Trial Data","title-short":"Levosimendan and Low Cardiac Output After Cardiac Surgery","volume":"37","author":[{"family":"Welker","given":"Carson C."},{"family":"Mielke","given":"Jr. Arthur R."},{"family":"Ramakrishna","given":"Harish"}],"issued":{"date-parts":[["2023",7,1]]}}}],"schema":"https://github.com/citation-style-language/schema/raw/master/csl-citation.json"}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(36)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commentReference w:id="10"/>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{"citationID":"S5H06aQ1","properties":{"formattedCitation":"(37,38)","plainCitation":"(37,38)","noteIndex":0},"citationItems":[{"id":303,"uris":["http://zotero.org/users/15840477/items/YAZECCU9"],"itemData":{"id":303,"type":"article-journal","abstract":"Objectives\nVeno-arterial extracorporeal membrane oxygenation (VA-ECMO) provides a temporary support system for patients with cardiogenic shock refractory to conventional medical therapies. It has been reported that levosimendan may facilitate VA-ECMO weaning and improve survival. The primary objective of this review was to examine the effect of levosimendan use on VA-ECMO weaning and mortality in critically ill patients on VA-ECMO.\nDesign\nMEDLINE, EMBASE, and CENTRAL were searched. A pair of reviewers identified eligible clinical trials. Two reviewers extracted data and independently assessed the risk of bias. A random-effect model was used to combine data. The primary outcome was the success of weaning from VA-ECMO.\nMeasurements and Main Results\nSeven studies of observational design, including a total of 630 patients, were selected in the final analysis. The sample size ranged from ten-to-240 patients, with a mean age between 53 and 65 years, and more than half of them underwent cardiac surgeries. The VA-ECMO durations varied between four and 11.6 days. Overall, levosimendan use was significantly associated with successful weaning compared with control (odds ratio [OR] 2.89, 95% CI, 1.53-5.46; poverall effect = 0.001); I2 = 49%). For survival, six studies (n = 617) were included in the meta-analysis involving 326 patients in the levosimendan group and 291 in the comparator group. Pooled results showed a significantly higher survival rate in the levosimendan group (OR 0.46, 95% CI, 0.30-0.71; poverall effect = 0.0004; I2 = 20%).\nConclusions\nLevosimendan therapy was significantly associated with successful weaning and survival benefit in patients with cardiogenic or postcardiotomy shock needing VA-ECMO support for severe cardiocirculatory compromise. To date, there is limited literature and absence of evidence from randomized trials addressing the use of levosimendan in VA-ECMO weaning. This study may be considered a hypothesis-generating research for randomized controlled trials to confirm its findings.","container-title":"Journal of Cardiothoracic and Vascular Anesthesia","DOI":"10.1053/j.jvca.2021.01.019","ISSN":"1053-0770","issue":"8","journalAbbreviation":"Journal of Cardiothoracic and Vascular Anesthesia","page":"2483-2495","source":"ScienceDirect","title":"The Effectiveness of Levosimendan on Veno-Arterial Extracorporeal Membrane Oxygenation Management and Outcome: A Systematic Review and Meta-Analysis","title-short":"The Effectiveness of Levosimendan on Veno-Arterial Extracorporeal Membrane Oxygenation Management and Outcome","volume":"35","author":[{"family":"Kaddoura","given":"Rasha"},{"family":"Omar","given":"Amr S."},{"family":"Ibrahim","given":"Mohamed Izham Mohamed"},{"family":"Alkhulaifi","given":"Abdulaziz"},{"family":"Lorusso","given":"Roberto"},{"family":"Elsherbini","given":"Hagar"},{"family":"Soliman","given":"Osama"},{"family":"Caliskan","given":"Kadir"}],"issued":{"date-parts":[["2021",8,1]]}}},{"id":301,"uris":["http://zotero.org/users/15840477/items/SM9TBX3R"],"itemData":{"id":301,"type":"article-journal","abstract":"BACKGROUND: Retrospective cohorts have suggested that levosimendan may facilitate the weaning of veno-arterial extracorporeal membrane oxygenation (VA-ECMO). We therefore studied this clinical question by emulating a randomized trial with observational data.\nMETHODS: All patients with refractory postcardiotomy cardiogenic shock and assisted with VA-ECMO, admitted to a surgical intensive care unit at La Pitié-Salpêtrière Hospital between 2016 and 2019, were eligible. To avoid immortal-time bias, we emulated a target trial sequentially comparing levosimendan administration versus no levosimendan administration in patients treated with VA-ECMO. The primary outcome was time to successful ECMO weaning. The secondary outcomes were 30-day and 1-year mortality. We performed a multivariable analysis to adjust for confounding at baseline.\nRESULTS: Two hundred and thirty-nine patients were included in the study allowing building a nested trials cohort of 1434 copies of patients. No association of levosimendan treatment and VA-ECMO weaning was found (HR = 0.91, [0.57; 1.45], p = 0.659 in multivariable analysis), or 30-day mortality (OR = 1.03, [0.52; 2.03], p = 0.940) and 1-year mortality (OR = 1.00, [0.53; 1.89], p = 0.999).\nCONCLUSIONS: Using the emulated target trial framework, this study did not find any association of levosimendan treatment and ECMO weaning success after postcardiotomy cardiogenic shock. However, the population of interest remains heterogeneous and subgroups might benefit from levosimendan.","container-title":"Critical Care (London, England)","DOI":"10.1186/s13054-023-04328-6","ISSN":"1466-609X","issue":"1","journalAbbreviation":"Crit Care","language":"eng","note":"PMID: 36750852\nPMCID: PMC9906922","page":"51","source":"PubMed","title":"Levosimendan in patients undergoing extracorporeal membrane oxygenation after cardiac surgery: an emulated target trial using observational data","title-short":"Levosimendan in patients undergoing extracorporeal membrane oxygenation after cardiac surgery","volume":"27","author":[{"family":"Massol","given":"Julien"},{"family":"Simon-Tillaux","given":"Noémie"},{"family":"Tohme","given":"Joanna"},{"family":"Hariri","given":"Geoffroy"},{"family":"Dureau","given":"Pauline"},{"family":"Duceau","given":"Baptiste"},{"family":"Belin","given":"Lisa"},{"family":"Hajage","given":"David"},{"family":"De Rycke","given":"Yann"},{"family":"Charfeddine","given":"Ahmed"},{"family":"Lebreton","given":"Guillaume"},{"family":"Combes","given":"Alain"},{"family":"Bouglé","given":"Adrien"}],"issued":{"date-parts":[["2023",2,7]]}}}],"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(37,38)</w:t>
      </w:r>
      <w:r/>
      <w:r>
        <w:rPr>
          <w:rFonts w:cs="Calibri" w:ascii="Calibri" w:hAnsi="Calibri"/>
        </w:rPr>
        <w:fldChar w:fldCharType="end"/>
      </w:r>
      <w:r>
        <w:rPr>
          <w:rFonts w:cs="Calibri" w:ascii="Calibri" w:hAnsi="Calibri" w:asciiTheme="minorHAnsi" w:cstheme="minorHAnsi" w:hAnsiTheme="minorHAnsi"/>
        </w:rPr>
      </w:r>
    </w:p>
    <w:p>
      <w:pPr>
        <w:pStyle w:val="NormalWeb"/>
        <w:spacing w:lineRule="auto" w:line="240" w:before="280" w:after="280"/>
        <w:jc w:val="both"/>
        <w:rPr/>
      </w:pPr>
      <w:r>
        <w:rPr>
          <w:rFonts w:cs="Calibri" w:ascii="Calibri" w:hAnsi="Calibri" w:asciiTheme="minorHAnsi" w:cstheme="minorHAnsi" w:hAnsiTheme="minorHAnsi"/>
        </w:rPr>
        <w:t>5.2. Dispositif d’assistance circulatoire mécanique</w:t>
      </w:r>
    </w:p>
    <w:p>
      <w:pPr>
        <w:pStyle w:val="NormalWeb"/>
        <w:spacing w:lineRule="auto" w:line="240" w:before="280" w:after="280"/>
        <w:jc w:val="both"/>
        <w:rPr>
          <w:rFonts w:ascii="Calibri" w:hAnsi="Calibri" w:cs="Calibri" w:asciiTheme="minorHAnsi" w:cstheme="minorHAnsi" w:hAnsiTheme="minorHAnsi"/>
        </w:rPr>
      </w:pPr>
      <w:r>
        <w:rPr>
          <w:rFonts w:cs="Calibri" w:cstheme="minorHAnsi" w:ascii="Calibri" w:hAnsi="Calibri"/>
        </w:rPr>
        <w:t>5.2.1. Ballon de contre-pulsion intra aortique</w:t>
      </w:r>
    </w:p>
    <w:p>
      <w:pPr>
        <w:pStyle w:val="NormalWeb"/>
        <w:spacing w:lineRule="auto" w:line="240" w:before="280" w:after="280"/>
        <w:jc w:val="both"/>
        <w:rPr/>
      </w:pPr>
      <w:r>
        <w:rPr>
          <w:rFonts w:cs="Calibri" w:ascii="Calibri" w:hAnsi="Calibri" w:asciiTheme="minorHAnsi" w:cstheme="minorHAnsi" w:hAnsiTheme="minorHAnsi"/>
        </w:rPr>
        <w:t xml:space="preserve">Le ballon de contre-pulsion intra aortique </w:t>
      </w:r>
      <w:r>
        <w:rPr>
          <w:rFonts w:cs="Calibri" w:ascii="Calibri" w:hAnsi="Calibri" w:asciiTheme="minorHAnsi" w:cstheme="minorHAnsi" w:hAnsiTheme="minorHAnsi"/>
        </w:rPr>
        <w:t xml:space="preserve">est un </w:t>
      </w:r>
      <w:r>
        <w:rPr>
          <w:rFonts w:cs="Calibri" w:ascii="Calibri" w:hAnsi="Calibri" w:asciiTheme="minorHAnsi" w:cstheme="minorHAnsi" w:hAnsiTheme="minorHAnsi"/>
        </w:rPr>
        <w:t xml:space="preserve">ballon de 30-40 ml placé </w:t>
      </w:r>
      <w:r>
        <w:rPr>
          <w:rFonts w:cs="Calibri" w:ascii="Calibri" w:hAnsi="Calibri" w:asciiTheme="minorHAnsi" w:cstheme="minorHAnsi" w:hAnsiTheme="minorHAnsi"/>
        </w:rPr>
        <w:t xml:space="preserve">et positionné </w:t>
      </w:r>
      <w:r>
        <w:rPr>
          <w:rFonts w:cs="Calibri" w:ascii="Calibri" w:hAnsi="Calibri" w:asciiTheme="minorHAnsi" w:cstheme="minorHAnsi" w:hAnsiTheme="minorHAnsi"/>
        </w:rPr>
        <w:t xml:space="preserve">dans l’aorte thoracique descendante. </w:t>
      </w:r>
      <w:r>
        <w:rPr>
          <w:rFonts w:cs="Calibri" w:ascii="Calibri" w:hAnsi="Calibri" w:asciiTheme="minorHAnsi" w:cstheme="minorHAnsi" w:hAnsiTheme="minorHAnsi"/>
        </w:rPr>
        <w:t>Il est gonflé (à l’hélium) immédiatement après la fermeture de la valve aortique et dégonflé juste avant l’ouverture de celle-ci</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Cette alterance d’inflation et de déflation permet d’</w:t>
      </w:r>
      <w:r>
        <w:rPr>
          <w:rFonts w:cs="Calibri" w:ascii="Calibri" w:hAnsi="Calibri" w:asciiTheme="minorHAnsi" w:cstheme="minorHAnsi" w:hAnsiTheme="minorHAnsi"/>
        </w:rPr>
        <w:t>augmentat</w:t>
      </w:r>
      <w:r>
        <w:rPr>
          <w:rFonts w:cs="Calibri" w:ascii="Calibri" w:hAnsi="Calibri" w:asciiTheme="minorHAnsi" w:cstheme="minorHAnsi" w:hAnsiTheme="minorHAnsi"/>
        </w:rPr>
        <w:t>er</w:t>
      </w:r>
      <w:r>
        <w:rPr>
          <w:rFonts w:cs="Calibri" w:ascii="Calibri" w:hAnsi="Calibri" w:asciiTheme="minorHAnsi" w:cstheme="minorHAnsi" w:hAnsiTheme="minorHAnsi"/>
        </w:rPr>
        <w:t xml:space="preserve"> la pression diastolique et </w:t>
      </w:r>
      <w:r>
        <w:rPr>
          <w:rFonts w:cs="Calibri" w:ascii="Calibri" w:hAnsi="Calibri" w:asciiTheme="minorHAnsi" w:cstheme="minorHAnsi" w:hAnsiTheme="minorHAnsi"/>
        </w:rPr>
        <w:t>donc</w:t>
      </w:r>
      <w:r>
        <w:rPr>
          <w:rFonts w:cs="Calibri" w:ascii="Calibri" w:hAnsi="Calibri" w:asciiTheme="minorHAnsi" w:cstheme="minorHAnsi" w:hAnsiTheme="minorHAnsi"/>
        </w:rPr>
        <w:t xml:space="preserve"> la pression de perfusion coronarienne </w:t>
      </w:r>
      <w:r>
        <w:fldChar w:fldCharType="begin"/>
      </w:r>
      <w:r>
        <w:rPr>
          <w:rFonts w:cs="Calibri" w:ascii="Calibri" w:hAnsi="Calibri"/>
        </w:rPr>
        <w:instrText xml:space="preserve">ADDIN ZOTERO_ITEM CSL_CITATION {"citationID":"RLnUc0vW","properties":{"formattedCitation":"(39)","plainCitation":"(39)","noteIndex":0},"citationItems":[{"id":59,"uris":["http://zotero.org/users/15840477/items/EBHHTJT4"],"itemData":{"id":59,"type":"article-journal","abstract":"Intraaortic balloon pump counterpulsation is the most common form of mechanical circulatory support used in patients with myocardial ischemia and cardiogenic shock. The physiologic principles of counterpulsation include diastolic augmentation of aortic pressure and systolic reduction of left ventricular afterload, resulting in hemodynamic benefits through increased coronary perfusion pressure and improved myocardial oxygen balance in patients with myocardial ischemia. Major trials have failed to conclusively demonstrate improvements in morbidity and mortality with counterpulsation therapy for patients with acute myocardial infarction (MI), cardiogenic shock, and/or severe coronary artery disease undergoing revascularization therapy, and the debate over its applications continues. Part I of this review focuses on the history of the development of counterpulsation, technical considerations, and complications associated with its use, its physiologic effects, and evidence for its use in myocardial ischemia and cardiogenic shock.","container-title":"Anesthesia &amp; Analgesia","DOI":"10.1213/ANE.0000000000004954","ISSN":"0003-2999","issue":"3","language":"en-US","page":"776","source":"journals.lww.com","title":"Intraaortic Balloon Pump Counterpulsation, Part I: History, Technical Aspects, Physiologic Effects, Contraindications, Medical Applications/Outcomes","title-short":"Intraaortic Balloon Pump Counterpulsation, Part I","volume":"131","author":[{"family":"González","given":"Laura S."},{"family":"Chaney","given":"Mark A."}],"issued":{"date-parts":[["2020",9]]}}}],"schema":"https://github.com/citation-style-language/schema/raw/master/csl-citation.json"}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r>
      <w:r>
        <w:rPr>
          <w:rFonts w:cs="Calibri" w:ascii="Calibri" w:hAnsi="Calibri" w:asciiTheme="minorHAnsi" w:cstheme="minorHAnsi" w:hAnsiTheme="minorHAnsi"/>
        </w:rPr>
        <w:t>(39)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tout en diminuant la</w:t>
      </w:r>
      <w:r>
        <w:rPr>
          <w:rFonts w:cs="Calibri" w:ascii="Calibri" w:hAnsi="Calibri" w:asciiTheme="minorHAnsi" w:cstheme="minorHAnsi" w:hAnsiTheme="minorHAnsi"/>
        </w:rPr>
        <w:t xml:space="preserve"> postcharge du ventricule gauche. </w:t>
      </w:r>
      <w:r>
        <w:fldChar w:fldCharType="begin"/>
      </w:r>
      <w:r>
        <w:rPr>
          <w:rFonts w:cs="Calibri" w:ascii="Calibri" w:hAnsi="Calibri"/>
        </w:rPr>
        <w:instrText xml:space="preserve">ADDIN ZOTERO_ITEM CSL_CITATION {"citationID":"p9eJPe2i","properties":{"formattedCitation":"(40)","plainCitation":"(40)","noteIndex":0},"citationItems":[{"id":62,"uris":["http://zotero.org/users/15840477/items/BEURS54S"],"itemData":{"id":62,"type":"article-journal","abstract":"Intraaortic balloon pump (IABP) counterpulsation, introduced more than 50 years ago, remains the most commonly utilized mechanical circulatory support device for patients with cardiogenic shock and myocardial ischemia, despite lack of definitive proof regarding its outcome in these patients. Part I of this review focused on the history of counterpulsation, physiologic principles, technical considerations, and evidence for its use in cardiogenic shock; Part II will discuss periprocedural uses for IABP counterpulsation and review advances in technology, including the emergence of alternative mechanical circulatory support devices that have influenced IABP utilization.","container-title":"Anesthesia &amp; Analgesia","DOI":"10.1213/ANE.0000000000004999","ISSN":"0003-2999","issue":"3","language":"en-US","page":"792","source":"journals.lww.com","title":"Balloon Pump Counterpulsation Part II: Perioperative Hemodynamic Support and New Directions","title-short":"Balloon Pump Counterpulsation Part II","volume":"131","author":[{"family":"González","given":"Laura S."},{"family":"Chaney","given":"Mark A."}],"issued":{"date-parts":[["2020",9]]}}}],"schema":"https://github.com/citation-style-language/schema/raw/master/csl-citation.json"}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Le ballon de contre-pulsion intra-aortique permet d’augmenter le débit cardiaque de 0,5 l/min maximum. Bien que </w:t>
      </w:r>
      <w:r>
        <w:rPr>
          <w:rFonts w:cs="Calibri" w:ascii="Calibri" w:hAnsi="Calibri" w:asciiTheme="minorHAnsi" w:cstheme="minorHAnsi" w:hAnsiTheme="minorHAnsi"/>
        </w:rPr>
        <w:t>peu de données</w:t>
      </w:r>
      <w:r>
        <w:rPr>
          <w:rFonts w:cs="Calibri" w:ascii="Calibri" w:hAnsi="Calibri" w:asciiTheme="minorHAnsi" w:cstheme="minorHAnsi" w:hAnsiTheme="minorHAnsi"/>
        </w:rPr>
        <w:t xml:space="preserve"> support</w:t>
      </w:r>
      <w:r>
        <w:rPr>
          <w:rFonts w:cs="Calibri" w:ascii="Calibri" w:hAnsi="Calibri" w:asciiTheme="minorHAnsi" w:cstheme="minorHAnsi" w:hAnsiTheme="minorHAnsi"/>
        </w:rPr>
        <w:t>e</w:t>
      </w:r>
      <w:r>
        <w:rPr>
          <w:rFonts w:cs="Calibri" w:ascii="Calibri" w:hAnsi="Calibri" w:asciiTheme="minorHAnsi" w:cstheme="minorHAnsi" w:hAnsiTheme="minorHAnsi"/>
        </w:rPr>
        <w:t xml:space="preserve">nt </w:t>
      </w:r>
      <w:r>
        <w:rPr>
          <w:rFonts w:cs="Calibri" w:ascii="Calibri" w:hAnsi="Calibri" w:asciiTheme="minorHAnsi" w:cstheme="minorHAnsi" w:hAnsiTheme="minorHAnsi"/>
        </w:rPr>
        <w:t>l’efficacité de son</w:t>
      </w:r>
      <w:r>
        <w:rPr>
          <w:rFonts w:cs="Calibri" w:ascii="Calibri" w:hAnsi="Calibri" w:asciiTheme="minorHAnsi" w:cstheme="minorHAnsi" w:hAnsiTheme="minorHAnsi"/>
        </w:rPr>
        <w:t xml:space="preserve"> utilisation lors d’un syndrome de bas débit cardiaque après chirurgie cardiaque, il </w:t>
      </w:r>
      <w:r>
        <w:rPr>
          <w:rFonts w:cs="Calibri" w:ascii="Calibri" w:hAnsi="Calibri" w:asciiTheme="minorHAnsi" w:cstheme="minorHAnsi" w:hAnsiTheme="minorHAnsi"/>
        </w:rPr>
        <w:t xml:space="preserve">conserve une place dans </w:t>
      </w:r>
      <w:r>
        <w:rPr>
          <w:rFonts w:cs="Calibri" w:ascii="Calibri" w:hAnsi="Calibri" w:asciiTheme="minorHAnsi" w:cstheme="minorHAnsi" w:hAnsiTheme="minorHAnsi"/>
        </w:rPr>
        <w:t xml:space="preserve">la prise en charge du syndrome de bas débit cardiaque post cardiotomie </w:t>
      </w:r>
      <w:r>
        <w:rPr>
          <w:rFonts w:cs="Calibri" w:ascii="Calibri" w:hAnsi="Calibri" w:asciiTheme="minorHAnsi" w:cstheme="minorHAnsi" w:hAnsiTheme="minorHAnsi"/>
        </w:rPr>
        <w:t>réfractaire à</w:t>
      </w:r>
      <w:r>
        <w:rPr>
          <w:rFonts w:cs="Calibri" w:ascii="Calibri" w:hAnsi="Calibri" w:asciiTheme="minorHAnsi" w:cstheme="minorHAnsi" w:hAnsiTheme="minorHAnsi"/>
        </w:rPr>
        <w:t xml:space="preserve"> un traitement pharmacologique optimal. </w:t>
      </w:r>
      <w:r>
        <w:fldChar w:fldCharType="begin"/>
      </w:r>
      <w:r>
        <w:rPr>
          <w:rFonts w:cs="Calibri" w:ascii="Calibri" w:hAnsi="Calibri"/>
        </w:rPr>
        <w:instrText xml:space="preserve">ADDIN ZOTERO_ITEM CSL_CITATION {"citationID":"SwQqYmqG","properties":{"formattedCitation":"(41)","plainCitation":"(41)","noteIndex":0},"citationItems":[{"id":56,"uris":["http://zotero.org/users/15840477/items/CZQFNPGD"],"itemData":{"id":56,"type":"article-journal","abstract":"Intra-aortic balloon pump (IABP) has been the most commonly used mechanical assist circulatory device in many postcardiotomy low output disorders for decades. Mechanism of IABP is based on its inflation in time of the diastolic pressure in the aortic root resulting increase in the blood and oxygen amount of the coronary artery and its deflation in left ventricular afterload during the systolic period. Prophylactic and postoperative application of IABP has been suggested by researchers, which has been commonly used in high-risk patients undertaking coronary artery bypass grafting surgery or percutaneous coronary intervention. Other researchers put forward the idea of the percutaneous IABP insertion throughout the left axillary artery as a reliable and relatively well-tolerated approach and also as a recovery tool to bridge patients with end-stage heart failure to heart transplantation. The current review was aimed to give further insight into routine IABP application by presenting the basic principles and trends in the incidence, management, role of IABP recovery, and long-lasting mortality outcomes in patients with cardiovascular disorders and discussing previous and current evidence.","container-title":"Journal of Research in Medical Sciences : The Official Journal of Isfahan University of Medical Sciences","DOI":"10.4103/jrms.JRMS_199_18","ISSN":"1735-1995","journalAbbreviation":"J Res Med Sci","note":"PMID: 30815019\nPMCID: PMC6383337","page":"6","source":"PubMed Central","title":"Intra-aortic balloon pump postcardiac surgery: A literature review","title-short":"Intra-aortic balloon pump postcardiac surgery","volume":"24","author":[{"family":"Jannati","given":"Mansour"},{"family":"Attar","given":"Armin"}],"issued":{"date-parts":[["2019",1,31]]}}}],"schema":"https://github.com/citation-style-language/schema/raw/master/csl-citation.json"}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Il semble également efficace pour réduire </w:t>
      </w:r>
      <w:r>
        <w:rPr>
          <w:rFonts w:cs="Calibri" w:ascii="Calibri" w:hAnsi="Calibri" w:asciiTheme="minorHAnsi" w:cstheme="minorHAnsi" w:hAnsiTheme="minorHAnsi"/>
        </w:rPr>
        <w:t xml:space="preserve">la mortalité </w:t>
      </w:r>
      <w:r>
        <w:rPr>
          <w:rFonts w:cs="Calibri" w:ascii="Calibri" w:hAnsi="Calibri" w:asciiTheme="minorHAnsi" w:cstheme="minorHAnsi" w:hAnsiTheme="minorHAnsi"/>
        </w:rPr>
        <w:t>des</w:t>
      </w:r>
      <w:r>
        <w:rPr>
          <w:rFonts w:cs="Calibri" w:ascii="Calibri" w:hAnsi="Calibri" w:asciiTheme="minorHAnsi" w:cstheme="minorHAnsi" w:hAnsiTheme="minorHAnsi"/>
        </w:rPr>
        <w:t xml:space="preserve"> patients à haut risque </w:t>
      </w:r>
      <w:r>
        <w:rPr>
          <w:rFonts w:cs="Calibri" w:ascii="Calibri" w:hAnsi="Calibri" w:asciiTheme="minorHAnsi" w:cstheme="minorHAnsi" w:hAnsiTheme="minorHAnsi"/>
        </w:rPr>
        <w:t xml:space="preserve">soumis à </w:t>
      </w:r>
      <w:r>
        <w:rPr>
          <w:rFonts w:cs="Calibri" w:ascii="Calibri" w:hAnsi="Calibri" w:asciiTheme="minorHAnsi" w:cstheme="minorHAnsi" w:hAnsiTheme="minorHAnsi"/>
        </w:rPr>
        <w:t xml:space="preserve">une chirurgie cardiaque avec CEC </w:t>
      </w:r>
      <w:r>
        <w:rPr>
          <w:rFonts w:cs="Calibri" w:ascii="Calibri" w:hAnsi="Calibri" w:asciiTheme="minorHAnsi" w:cstheme="minorHAnsi" w:hAnsiTheme="minorHAnsi"/>
        </w:rPr>
        <w:t>lorsqu’il est inséré avant l’intervention même si la qualité des données qui étayent cette affirmation est discutable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{"citationID":"7dZAYmAQ","properties":{"formattedCitation":"(42)","plainCitation":"(42)","noteIndex":0},"citationItems":[{"id":115,"uris":["http://zotero.org/users/15840477/items/FXV8PPL5"],"itemData":{"id":115,"type":"article-journal","abstract":"In contrast to the results of previous studies, recent randomized controlled trials (RCTs) failed to show a benefit of prophylactic aortic counterpulsation in high-risk patients undergoing cardiac surgery. The present analysis aims to redefine the effects of this treatment modality in the light of this new evidence. MEDLINE, EMBASE, CENTRAL/CCTR, Google Scholar and reference lists of relevant articles were searched for full-text articles of RCTs in English or German. Assessments for eligibility, relevance, study validity and data extraction were performed by two reviewers independently using prespecified criteria. The primary outcome was hospital mortality. A total of nine eligible RCTs with 1171 patients were identified: 577 patients were treated preoperatively with intra-aortic balloon pump (IABP) and 594 patients served as controls. The pooled odds ratio (OR) for hospital mortality (22 hospital deaths in the intervention arm, 54 in the control group) was 0.381 (95% CI 0.230-0.629; P &lt; 0.001). The pooled analyses of five RCTs including only patients undergoing isolated on-pump coronary artery bypass grafting (n[IABP] = 348, n[control] = 347) also showed a statistically significant improvement in mortality for preoperative IABP implantation (fixed-effects model: OR 0.267, 95% CI 0.129-0.552, P &lt; 0.001). The pooled OR for hospital mortality from two randomized off-pump trials was 0.556 (fixed-effects model, 95% CI 0.207-1.493, P = 0.226). Preoperative aortic counterpulsation was associated with a significant reduction in low cardiac output syndrome (LCOS) in the total population (fixed-effects model: OR 0.330, 95% CI 0.214-0.508, P &lt; 0.001) as well as in the subgroup of CAGB patients (fixed-effects model: OR 0.113, 95% CI 0.056-0.226, P &lt; 0.001), whereas there was no benefit in the off-pump population (fixed-effects model: OR 0.555, 95% CI 0.209-1.474, P = 0.238). Preoperative IABP implantation was associated with a reduction of intensive care unit (ICU) stay in all investigated populations with a greater effect in the total population [fixed-effects model: standard mean difference (SMD) -0.931 ± 0.198, P &lt; 0.001] as well as in the subgroup of CAGB patients (fixed-effects model: SMD -1.240 ± 0.156, P &lt; 0.001), compared with the off-pump group (fixed-effects model: SMD -0.723 ± 0.128, P &lt; 0.001). Despite contradictory results from recent trials, the present study confirms the findings of previous meta-analyses that prophylactic aortic counterpulsation reduces hospital mortality, incidence of LCOS and ICU requirement in high-risk patients undergoing on-pump cardiac surgery. However, owing to small sample sizes and the lack of a clear-cut definition of high-risk patients, an adequately powered, prospective RCT is necessary to find a definite answer to the question, if certain groups of patients undergoing cardiac surgery benefit from a prophylactic IABP insertion.","container-title":"European Journal of Cardio-Thoracic Surgery: Official Journal of the European Association for Cardio-Thoracic Surgery","DOI":"10.1093/ejcts/ezv258","ISSN":"1873-734X","issue":"1","journalAbbreviation":"Eur J Cardiothorac Surg","language":"eng","note":"PMID: 26245629","page":"5-17","source":"PubMed","title":"Preoperative intra-aortic counterpulsation in high-risk patients undergoing cardiac surgery: a meta-analysis of randomized controlled trials†","title-short":"Preoperative intra-aortic counterpulsation in high-risk patients undergoing cardiac surgery","volume":"49","author":[{"family":"Pilarczyk","given":"Kevin"},{"family":"Boening","given":"Andreas"},{"family":"Jakob","given":"Heinz"},{"family":"Langebartels","given":"Georg"},{"family":"Markewitz","given":"Andreas"},{"family":"Haake","given":"Nils"},{"family":"Heringlake","given":"Matthias"},{"family":"Trummer","given":"Georg"}],"issued":{"date-parts":[["2016",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(42)</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{"citationID":"9mNvsQ5j","properties":{"formattedCitation":"(43)","plainCitation":"(43)","noteIndex":0},"citationItems":[{"id":113,"uris":["http://zotero.org/users/15840477/items/VYXB9HVQ"],"itemData":{"id":113,"type":"article-journal","abstract":"BACKGROUND: The aim of this study was to determine whether preoperative compared to intraoperative intra-aortic balloon counterpulsation (IABP) is advantageous regarding 30-day and 2-year survival in high-risk patients (acute myocardial infarction, severely impaired left ventricular ejection fraction (LVEF), low output syndrome) undergoing coronary surgery.\nMETHODS: In the years 2004 to 2008, 156 consecutive patients undergoing coronary surgery with IABP support (119 preoperative, 37 intraoperative IABP) were observed. Applying Fisher's exact test, as well as Wilcoxon and median tests, possible group differences were evaluated. After univariate analysis, models of logistic regression and Cox-regression were built.\nRESULTS: Preoperative hemodynamic state and risk profile of the two patient groups were comparable: patients with preoperative IABP showed a similar level of urgency (21.9% vs. 18.9% emergencies), cardiogenic shock (8.4% vs. 10.8%), inotropes (8.4% vs. 8.1%), impaired LVEF (30.3% vs. 29.7%) and ventilation (5.9% vs. 5.4%) compared to patients with intraoperative IABP. Nevertheless, patients with intraoperative IABP demonstrated a significantly higher 30-day mortality rate (37.8% vs. 5.9%) and 2-year mortality rate (54.0% vs. 18.1%) compared to patients with preoperative IABP. Logistic regression revealed that patients with intraoperative IABP have a 16-times higher 30-day mortality rate after coronary surgery (OR: 16.386, 95% CI: 4.858-55.266) than patients with preoperative IABP. Two-year mortality (OR: 9.317, 95% CI: 3.430 to 25.311) and survival time were significantly better in patients with preoperative IABP therapy.\nCONCLUSION: Considering the significant benefit for patients with preoperative compared to intraoperative IABP and the absence of vascular problems after IABP insertion, the results of this study indicate a more liberal indication for IABP in high-risk patients before coronary bypass surgery.","container-title":"Perfusion","DOI":"10.1177/0267659112471577","ISSN":"1477-111X","issue":"2","journalAbbreviation":"Perfusion","language":"eng","note":"PMID: 23271046","page":"103-108","source":"PubMed","title":"IABP before cardiac surgery: clinical benefit compared to intraoperative implantation","title-short":"IABP before cardiac surgery","volume":"28","author":[{"family":"Böning","given":"A."},{"family":"Buschbeck","given":"S."},{"family":"Roth","given":"P."},{"family":"Scheibelhut","given":"C."},{"family":"Bödeker","given":"R. H."},{"family":"Brück","given":"M."},{"family":"Niemann","given":"B."}],"issued":{"date-parts":[["2013",3]]}}}],"schema":"https://github.com/citation-style-language/schema/raw/master/csl-citation.json"}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(43)</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A cet égard, il est particulièrement indiqué dans certaines situations spéciques telles que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{"citationID":"aRcGF3TG","properties":{"formattedCitation":"(44)","plainCitation":"(44)","noteIndex":0},"citationItems":[{"id":118,"uris":["http://zotero.org/users/15840477/items/DXNJWDUW"],"itemData":{"id":118,"type":"article-journal","abstract":"BACKGROUND: Intra-aortic balloon pump (IABP) can be used prior to coronary artery bypass graft surgery (CABG) in high-risk patients. Whether this technique remains safe and effective in contemporary practice is controversial.\nOBJECTIVE: We have completed a systematic review and meta-analysis of randomized trials and observational studies to evaluate the safety and benefits of IABP prior to CABG surgery.\nMETHODS: We searched PubMed, EMBASE, Cochrane Library databases, with cross-referencing of relevant articles for studies assessing the impact of IABP prior to and after isolated CABG. Two investigators independently sorted the potentially relevant studies, and three extracted data. The assessed outcomes included in-hospital and 30-day mortality, IABP-related complications and length of intensive care unit and hospital stay.\nRESULTS: From 1977 to 2015 we included 11 randomized controlled trials (n=1293) (RCTs) and 22 observational studies, including a total of 46,067 patients. Analyses from RCTs suggested that IABP prior to CABG was associated with a significant reduction in hospital mortality (odds ratio (OR) 0.20; 95% confidence interval (CI): 0.09-0.44; P&lt;0.0001) and 30-day mortality compared to no preoperative IABP (OR 0.43, 95% CI: 0.25-0.76; P=0.003). IABP prior to CABG was also associated with shorter intensive care unit (weighted mean difference (WMD) -1.47day; 95% CI: -1.82 to -1.12day; P&lt;0.00001) and hospital length of stay (WMD -3.25days; 95% CI: -5.18 to -1.33days; P=0.0009). However, there were significant bias and limitations among included studies. Furthermore, results for similar outcomes from observational studies remained inconclusive.\nCONCLUSIONS: In contemporary practice, evidence showing clinical benefit for preoperative IABP in high-risk patients remains limited and requires further validation in an appropriately sized multicenter randomized trial.","container-title":"International Journal of Cardiology","DOI":"10.1016/j.ijcard.2016.01.045","ISSN":"1874-1754","journalAbbreviation":"Int J Cardiol","language":"eng","note":"PMID: 26797334","page":"67-79","source":"PubMed","title":"Efficacy and safety of preoperative intra-aortic balloon pump use in patients undergoing cardiac surgery: a systematic review and meta-analysis","title-short":"Efficacy and safety of preoperative intra-aortic balloon pump use in patients undergoing cardiac surgery","volume":"207","author":[{"family":"Poirier","given":"Yann"},{"family":"Voisine","given":"Pierre"},{"family":"Plourde","given":"Guillaume"},{"family":"Rimac","given":"Goran"},{"family":"Barria Perez","given":"Alberto"},{"family":"Costerousse","given":"Olivier"},{"family":"Bertrand","given":"Olivier F."}],"issued":{"date-parts":[["2016",3,15]]}}}],"schema":"https://github.com/citation-style-language/schema/raw/master/csl-citation.json"}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(44)</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l’insuffisance mitrale sévère après rupture de muscle papillaire </w:t>
      </w:r>
      <w:r>
        <w:fldChar w:fldCharType="begin"/>
      </w:r>
      <w:r>
        <w:rPr>
          <w:rFonts w:cs="Calibri" w:ascii="Calibri" w:hAnsi="Calibri"/>
        </w:rPr>
        <w:instrText xml:space="preserve">ADDIN ZOTERO_ITEM CSL_CITATION {"citationID":"RWNhajKg","properties":{"formattedCitation":"(45)","plainCitation":"(45)","noteIndex":0},"citationItems":[{"id":121,"uris":["http://zotero.org/users/15840477/items/RY49AA58"],"itemData":{"id":121,"type":"article-journal","abstract":"Severe acute mitral regurgitation after myocardial infarction includes partial and complete papillary muscle rupture or functional mitral regurgitation. Although its incidence is &lt;1%, mitral regurgitation after acute myocardial infarction frequently causes hemodynamic instability, pulmonary edema, and cardiogenic shock. Medical management has the worst prognosis, and mortality has not changed in decades. Surgery represents the gold standard, but it is associated with high rates of morbidity and mortality. Recently, transcatheter interventions have opened a new door for management that may improve survival. Mechanical circulatory support restores vital organ perfusion and offers the opportunity for a steadier surgical repair. This review focuses on the diagnosis and the interventional management, both surgical and transcatheter, with a glance on future perspectives to enhance patient management and eventually decrease mortality. (J Am Coll Cardiol 2024;83:1799–1817) © 2024 the American College of Cardiology Foundation. Published by Elsevier. All rights reserved.","container-title":"Journal of the American College of Cardiology","DOI":"10.1016/j.jacc.2023.09.840","ISSN":"07351097","issue":"18","journalAbbreviation":"Journal of the American College of Cardiology","language":"en","page":"1799-1817","source":"DOI.org (Crossref)","title":"Management of Severe Mitral Regurgitation in Patients With Acute Myocardial Infarction","volume":"83","author":[{"family":"Estévez-Loureiro","given":"Rodrigo"},{"family":"Lorusso","given":"Roberto"},{"family":"Taramasso","given":"Maurizio"},{"family":"Torregrossa","given":"Gianluca"},{"family":"Kini","given":"Annapoorna"},{"family":"Moreno","given":"Pedro R."}],"issued":{"date-parts":[["2024",5]]}}}],"schema":"https://github.com/citation-style-language/schema/raw/master/csl-citation.json"}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 </w:t>
      </w:r>
      <w:r>
        <w:rPr>
          <w:rFonts w:cs="Calibri" w:ascii="Calibri" w:hAnsi="Calibri" w:asciiTheme="minorHAnsi" w:cstheme="minorHAnsi" w:hAnsiTheme="minorHAnsi"/>
        </w:rPr>
        <w:t>L’</w:t>
      </w:r>
      <w:r>
        <w:rPr>
          <w:rFonts w:cs="Calibri" w:ascii="Calibri" w:hAnsi="Calibri" w:asciiTheme="minorHAnsi" w:cstheme="minorHAnsi" w:hAnsiTheme="minorHAnsi"/>
        </w:rPr>
        <w:t xml:space="preserve">insuffisance aortique modérée </w:t>
      </w:r>
      <w:r>
        <w:rPr>
          <w:rFonts w:cs="Calibri" w:ascii="Calibri" w:hAnsi="Calibri" w:asciiTheme="minorHAnsi" w:cstheme="minorHAnsi" w:hAnsiTheme="minorHAnsi"/>
        </w:rPr>
        <w:t xml:space="preserve">à </w:t>
      </w:r>
      <w:r>
        <w:rPr>
          <w:rFonts w:cs="Calibri" w:ascii="Calibri" w:hAnsi="Calibri" w:asciiTheme="minorHAnsi" w:cstheme="minorHAnsi" w:hAnsiTheme="minorHAnsi"/>
        </w:rPr>
        <w:t xml:space="preserve">sévère, </w:t>
      </w:r>
      <w:r>
        <w:rPr>
          <w:rFonts w:cs="Calibri" w:ascii="Calibri" w:hAnsi="Calibri" w:asciiTheme="minorHAnsi" w:cstheme="minorHAnsi" w:hAnsiTheme="minorHAnsi"/>
        </w:rPr>
        <w:t>l’</w:t>
      </w:r>
      <w:r>
        <w:rPr>
          <w:rFonts w:cs="Calibri" w:ascii="Calibri" w:hAnsi="Calibri" w:asciiTheme="minorHAnsi" w:cstheme="minorHAnsi" w:hAnsiTheme="minorHAnsi"/>
        </w:rPr>
        <w:t xml:space="preserve">artériopathie périphérique, </w:t>
      </w:r>
      <w:r>
        <w:rPr>
          <w:rFonts w:cs="Calibri" w:ascii="Calibri" w:hAnsi="Calibri" w:asciiTheme="minorHAnsi" w:cstheme="minorHAnsi" w:hAnsiTheme="minorHAnsi"/>
        </w:rPr>
        <w:t>la</w:t>
      </w:r>
      <w:r>
        <w:rPr>
          <w:rFonts w:cs="Calibri" w:ascii="Calibri" w:hAnsi="Calibri" w:asciiTheme="minorHAnsi" w:cstheme="minorHAnsi" w:hAnsiTheme="minorHAnsi"/>
        </w:rPr>
        <w:t xml:space="preserve"> dissection ou </w:t>
      </w:r>
      <w:r>
        <w:rPr>
          <w:rFonts w:cs="Calibri" w:ascii="Calibri" w:hAnsi="Calibri" w:asciiTheme="minorHAnsi" w:cstheme="minorHAnsi" w:hAnsiTheme="minorHAnsi"/>
        </w:rPr>
        <w:t>l’</w:t>
      </w:r>
      <w:r>
        <w:rPr>
          <w:rFonts w:cs="Calibri" w:ascii="Calibri" w:hAnsi="Calibri" w:asciiTheme="minorHAnsi" w:cstheme="minorHAnsi" w:hAnsiTheme="minorHAnsi"/>
        </w:rPr>
        <w:t xml:space="preserve">anévrysme aortique sont les principales contre-indications à son utilisation. </w:t>
      </w:r>
      <w:r>
        <w:fldChar w:fldCharType="begin"/>
      </w:r>
      <w:r>
        <w:rPr>
          <w:rFonts w:cs="Calibri" w:ascii="Calibri" w:hAnsi="Calibri"/>
        </w:rPr>
        <w:instrText xml:space="preserve">ADDIN ZOTERO_ITEM CSL_CITATION {"citationID":"XKEAr495","properties":{"formattedCitation":"(39)","plainCitation":"(39)","noteIndex":0},"citationItems":[{"id":59,"uris":["http://zotero.org/users/15840477/items/EBHHTJT4"],"itemData":{"id":59,"type":"article-journal","abstract":"Intraaortic balloon pump counterpulsation is the most common form of mechanical circulatory support used in patients with myocardial ischemia and cardiogenic shock. The physiologic principles of counterpulsation include diastolic augmentation of aortic pressure and systolic reduction of left ventricular afterload, resulting in hemodynamic benefits through increased coronary perfusion pressure and improved myocardial oxygen balance in patients with myocardial ischemia. Major trials have failed to conclusively demonstrate improvements in morbidity and mortality with counterpulsation therapy for patients with acute myocardial infarction (MI), cardiogenic shock, and/or severe coronary artery disease undergoing revascularization therapy, and the debate over its applications continues. Part I of this review focuses on the history of the development of counterpulsation, technical considerations, and complications associated with its use, its physiologic effects, and evidence for its use in myocardial ischemia and cardiogenic shock.","container-title":"Anesthesia &amp; Analgesia","DOI":"10.1213/ANE.0000000000004954","ISSN":"0003-2999","issue":"3","language":"en-US","page":"776","source":"journals.lww.com","title":"Intraaortic Balloon Pump Counterpulsation, Part I: History, Technical Aspects, Physiologic Effects, Contraindications, Medical Applications/Outcomes","title-short":"Intraaortic Balloon Pump Counterpulsation, Part I","volume":"131","author":[{"family":"González","given":"Laura S."},{"family":"Chaney","given":"Mark A."}],"issued":{"date-parts":[["2020",9]]}}}],"schema":"https://github.com/citation-style-language/schema/raw/master/csl-citation.json"}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(39)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p>
    <w:p>
      <w:pPr>
        <w:pStyle w:val="NormalWeb"/>
        <w:spacing w:lineRule="auto" w:line="240" w:before="280" w:after="280"/>
        <w:jc w:val="both"/>
        <w:rPr>
          <w:rFonts w:ascii="Calibri" w:hAnsi="Calibri" w:cs="Calibri" w:asciiTheme="minorHAnsi" w:cstheme="minorHAnsi" w:hAnsiTheme="minorHAnsi"/>
        </w:rPr>
      </w:pPr>
      <w:r>
        <w:fldChar w:fldCharType="begin"/>
      </w:r>
      <w:r>
        <w:rPr>
          <w:rFonts w:cs="Calibri" w:ascii="Calibri" w:hAnsi="Calibri"/>
        </w:rPr>
        <w:instrText xml:space="preserve">ADDIN ZOTERO_ITEM CSL_CITATION {"citationID":"JkVAdidh","properties":{"formattedCitation":"(46)","plainCitation":"(46)","noteIndex":0},"citationItems":[{"id":94,"uris":["http://zotero.org/users/15840477/items/EW662T38"],"itemData":{"id":94,"type":"article-journal","abstract":"BACKGROUND: There is limited guidance regarding the use of anticoagulation in patients on intra-aortic balloon pumps (IABP). The purpose of this study is to compare the safety outcomes in anticoagulated versus non-anticoagulated patients with an IABP.\nMETHODS: This was a single center, retrospective chart review of patients admitted to the coronary care unit or cardiac surgery unit who received an IABP from May 2015 to July 2018. Patients who were anticoagulated with heparin while on an IABP were compared to those who were not anticoagulated. Major endpoints included a composite of thrombotic events and a composite of bleeding events. The major composite endpoint of thrombotic events included the incidence of ischemic stroke, any venous thromboembolism, device thrombosis, and limb ischemia. The major composite endpoint of bleeding events included major access site bleeding, minor access site bleeding, major non-access site bleeding, and minor non-access site bleeding. Minor endpoints included any major endpoint events occurring within 24 and 48 h of IABP insertion, hospital length of stay, intensive care unit length of stay, and in-hospital mortality.\nRESULTS: A total of 185 patients were evaluated for inclusion and 147 were included in the final analysis. There were 82 and 65 patients in the heparin and non-heparin groups, respectively. The composite endpoint of thrombotic events occurred in 7.3 and 7.7% in the heparin and non-heparin groups, respectively (p = 1). The composite bleeding endpoint occurred in 20.7 and 20.0% in the heparin and non-heparin groups, respectively (p = 0.91). There were no differences found in minor endpoints between groups.\nCONCLUSION: There were no significant differences found in major endpoints of bleeding and thrombotic events in patients who received anticoagulation while on an IABP versus those who did not receive anticoagulation.","container-title":"Thrombosis Journal","DOI":"10.1186/s12959-021-00295-6","ISSN":"1477-9560","issue":"1","journalAbbreviation":"Thromb J","language":"eng","note":"PMID: 34187597\nPMCID: PMC8243470","page":"46","source":"PubMed","title":"Comparison of anticoagulated versus non-anticoagulated patients with intra-aortic balloon pumps","volume":"19","author":[{"family":"Kelly","given":"Julie"},{"family":"Malloy","given":"Rhynn"},{"family":"Knowles","given":"Danielle"}],"issued":{"date-parts":[["2021",6,29]]}}}],"schema":"https://github.com/citation-style-language/schema/raw/master/csl-citation.json"}</w:instrText>
      </w:r>
      <w:r>
        <w:rPr>
          <w:rFonts w:cs="Calibri" w:cstheme="minorHAnsi" w:ascii="Calibri" w:hAnsi="Calibri"/>
        </w:rPr>
      </w:r>
      <w:r>
        <w:rPr>
          <w:rFonts w:cs="Calibri" w:ascii="Calibri" w:hAnsi="Calibri"/>
        </w:rPr>
        <w:fldChar w:fldCharType="separate"/>
      </w:r>
      <w:r>
        <w:rPr>
          <w:rFonts w:cs="Calibri" w:cstheme="minorHAnsi" w:ascii="Calibri" w:hAnsi="Calibri"/>
        </w:rPr>
        <w:t>(46)</w:t>
      </w:r>
      <w:r>
        <w:rPr>
          <w:rFonts w:cs="Calibri" w:cstheme="minorHAnsi" w:ascii="Calibri" w:hAnsi="Calibri"/>
        </w:rPr>
      </w:r>
      <w:r>
        <w:rPr>
          <w:rFonts w:cs="Calibri" w:ascii="Calibri" w:hAnsi="Calibri"/>
        </w:rPr>
        <w:fldChar w:fldCharType="end"/>
      </w:r>
      <w:r>
        <w:fldChar w:fldCharType="begin"/>
      </w:r>
      <w:r>
        <w:rPr>
          <w:rFonts w:cs="Calibri" w:ascii="Calibri" w:hAnsi="Calibri"/>
        </w:rPr>
        <w:instrText xml:space="preserve">ADDIN ZOTERO_ITEM CSL_CITATION {"citationID":"60SyrkOD","properties":{"formattedCitation":"(47)","plainCitation":"(47)","noteIndex":0},"citationItems":[{"id":97,"uris":["http://zotero.org/users/15840477/items/9MWIRTJC"],"itemData":{"id":97,"type":"article-journal","abstract":"BACKGROUND: Anticoagulation with heparin is recommended in patients with an intra-aortic balloon pump (IABP) to prevent thrombosis and embolization. However, anticoagulation increases the risk of bleeding, particularly in the early postoperative period after cardiac surgery. We investigated the safety of heparin-free management after IABP insertion in patients who underwent cardiac surgery.\nMETHODS: We studied 203 consecutive patients who received perioperative IABP support between August 2004 and December 2011. All patients were managed without heparin and were followed for thrombotic and/or hemorrhagic complications.\nRESULTS: Patients were divided into two groups, according to time of IABP treatment following surgery. Group I, 81 patients (39.9%) were treated less than 24 hours following surgery and Group II, 122 patients (60.1%) were treated more than 24 hours following surgery. Vascular complications developed in seven patients (3.4%), two in Group I and five in Group II. Three patients had major and four had minor limb ischemia. There were no major bleeding complications, but minor bleeding complications were observed in eight patients (4.2%).\nCONCLUSION: In patients undergoing cardiac surgery with IABP support, the rate of thromboembolic complications was relatively low compared to historical controls. Heparin-free management may reduce the risk of hemorrhagic complications, with a low risk of thrombotic complications. Heparin should not be routinely used in patients requiring IABP after cardiac surgery.","container-title":"Journal of Cardiac Surgery","DOI":"10.1111/j.1540-8191.2012.01484.x","ISSN":"1540-8191","issue":"4","journalAbbreviation":"J Card Surg","language":"eng","note":"PMID: 22784202","page":"434-437","source":"PubMed","title":"Heparin-free management of intra-aortic balloon pump after cardiac surgery","volume":"27","author":[{"family":"Kogan","given":"Alexander"},{"family":"Preisman","given":"Sergey"},{"family":"Sternik","given":"Leonid"},{"family":"Orlov","given":"Boris"},{"family":"Spiegelstein","given":"Dan"},{"family":"Hod","given":"Hanoch"},{"family":"Malachy","given":"Ateret"},{"family":"Levin","given":"Shany"},{"family":"Raanani","given":"Ehud"}],"issued":{"date-parts":[["2012",7]]}}}],"schema":"https://github.com/citation-style-language/schema/raw/master/csl-citation.json"}</w:instrText>
      </w:r>
      <w:r>
        <w:rPr>
          <w:rFonts w:cs="Calibri" w:cstheme="minorHAnsi" w:ascii="Calibri" w:hAnsi="Calibri"/>
        </w:rPr>
      </w:r>
      <w:r>
        <w:rPr>
          <w:rFonts w:cs="Calibri" w:ascii="Calibri" w:hAnsi="Calibri"/>
        </w:rPr>
        <w:fldChar w:fldCharType="separate"/>
      </w:r>
      <w:r>
        <w:rPr>
          <w:rFonts w:cs="Calibri" w:cstheme="minorHAnsi" w:ascii="Calibri" w:hAnsi="Calibri"/>
        </w:rPr>
        <w:t>(47)</w:t>
      </w:r>
      <w:r>
        <w:rPr>
          <w:rFonts w:cs="Calibri" w:cstheme="minorHAnsi" w:ascii="Calibri" w:hAnsi="Calibri"/>
        </w:rPr>
      </w:r>
      <w:r>
        <w:rPr>
          <w:rFonts w:cs="Calibri" w:ascii="Calibri" w:hAnsi="Calibri"/>
        </w:rPr>
        <w:fldChar w:fldCharType="end"/>
      </w:r>
      <w:r>
        <w:rPr>
          <w:rFonts w:cs="Calibri" w:cstheme="minorHAnsi" w:ascii="Calibri" w:hAnsi="Calibri"/>
        </w:rPr>
        <w:t xml:space="preserve"> </w:t>
      </w:r>
      <w:r>
        <w:rPr>
          <w:rFonts w:cs="Calibri" w:cstheme="minorHAnsi" w:ascii="Calibri" w:hAnsi="Calibri"/>
        </w:rPr>
        <w:commentReference w:id="11"/>
      </w:r>
    </w:p>
    <w:p>
      <w:pPr>
        <w:pStyle w:val="NormalWeb"/>
        <w:spacing w:lineRule="auto" w:line="240" w:before="280" w:after="280"/>
        <w:jc w:val="both"/>
        <w:rPr/>
      </w:pPr>
      <w:r>
        <w:rPr>
          <w:rFonts w:cs="Calibri" w:ascii="Calibri" w:hAnsi="Calibri" w:asciiTheme="minorHAnsi" w:cstheme="minorHAnsi" w:hAnsiTheme="minorHAnsi"/>
        </w:rPr>
        <w:t>5.2.2. Oxygénation par membrane extracorporelle veino-artérielle (ECMO VA)</w:t>
      </w:r>
    </w:p>
    <w:p>
      <w:pPr>
        <w:pStyle w:val="NormalWeb"/>
        <w:spacing w:lineRule="auto" w:line="240" w:before="280" w:after="280"/>
        <w:jc w:val="both"/>
        <w:rPr/>
      </w:pPr>
      <w:r>
        <w:rPr>
          <w:rFonts w:cs="Calibri" w:ascii="Calibri" w:hAnsi="Calibri" w:asciiTheme="minorHAnsi" w:cstheme="minorHAnsi" w:hAnsiTheme="minorHAnsi"/>
        </w:rPr>
        <w:t>L</w:t>
      </w:r>
      <w:r>
        <w:rPr>
          <w:rFonts w:cs="Calibri" w:ascii="Calibri" w:hAnsi="Calibri" w:asciiTheme="minorHAnsi" w:cstheme="minorHAnsi" w:hAnsiTheme="minorHAnsi"/>
        </w:rPr>
        <w:t>’</w:t>
      </w:r>
      <w:r>
        <w:rPr>
          <w:rFonts w:cs="Calibri" w:ascii="Calibri" w:hAnsi="Calibri" w:asciiTheme="minorHAnsi" w:cstheme="minorHAnsi" w:hAnsiTheme="minorHAnsi"/>
        </w:rPr>
        <w:t xml:space="preserve">ECMO VA </w:t>
      </w:r>
      <w:r>
        <w:rPr>
          <w:rFonts w:cs="Calibri" w:ascii="Calibri" w:hAnsi="Calibri" w:asciiTheme="minorHAnsi" w:cstheme="minorHAnsi" w:hAnsiTheme="minorHAnsi"/>
        </w:rPr>
        <w:t>a révolutionné la prise en charge du</w:t>
      </w:r>
      <w:r>
        <w:rPr>
          <w:rFonts w:cs="Calibri" w:ascii="Calibri" w:hAnsi="Calibri" w:asciiTheme="minorHAnsi" w:cstheme="minorHAnsi" w:hAnsiTheme="minorHAnsi"/>
        </w:rPr>
        <w:t xml:space="preserve"> choc cardiogénique post-cardiotomie </w:t>
      </w:r>
      <w:r>
        <w:rPr>
          <w:rFonts w:cs="Calibri" w:ascii="Calibri" w:hAnsi="Calibri" w:asciiTheme="minorHAnsi" w:cstheme="minorHAnsi" w:hAnsiTheme="minorHAnsi"/>
        </w:rPr>
        <w:t xml:space="preserve">au cours des </w:t>
      </w:r>
      <w:r>
        <w:rPr>
          <w:rFonts w:cs="Calibri" w:ascii="Calibri" w:hAnsi="Calibri" w:asciiTheme="minorHAnsi" w:cstheme="minorHAnsi" w:hAnsiTheme="minorHAnsi"/>
        </w:rPr>
        <w:t xml:space="preserve">quinze dernières années. Il s’agit </w:t>
      </w:r>
      <w:r>
        <w:rPr>
          <w:rFonts w:cs="Calibri" w:ascii="Calibri" w:hAnsi="Calibri" w:asciiTheme="minorHAnsi" w:cstheme="minorHAnsi" w:hAnsiTheme="minorHAnsi"/>
        </w:rPr>
        <w:t xml:space="preserve">non seulement </w:t>
      </w:r>
      <w:r>
        <w:rPr>
          <w:rFonts w:cs="Calibri" w:ascii="Calibri" w:hAnsi="Calibri" w:asciiTheme="minorHAnsi" w:cstheme="minorHAnsi" w:hAnsiTheme="minorHAnsi"/>
        </w:rPr>
        <w:t xml:space="preserve">d’un support biventriculaire </w:t>
      </w:r>
      <w:r>
        <w:rPr>
          <w:rFonts w:cs="Calibri" w:ascii="Calibri" w:hAnsi="Calibri" w:asciiTheme="minorHAnsi" w:cstheme="minorHAnsi" w:hAnsiTheme="minorHAnsi"/>
        </w:rPr>
        <w:t>mais aussi respiratoire</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Le système</w:t>
      </w:r>
      <w:r>
        <w:rPr>
          <w:rFonts w:cs="Calibri" w:ascii="Calibri" w:hAnsi="Calibri" w:asciiTheme="minorHAnsi" w:cstheme="minorHAnsi" w:hAnsiTheme="minorHAnsi"/>
        </w:rPr>
        <w:t xml:space="preserve"> est constituée d’une canule de drainage veineuse, d’un pompe centrifuge permettant de délivrer un débit continu, d’un oxygénateur et d’une canule de réinjection vers le système artériel. La canulation </w:t>
      </w:r>
      <w:r>
        <w:rPr>
          <w:rFonts w:cs="Calibri" w:ascii="Calibri" w:hAnsi="Calibri" w:asciiTheme="minorHAnsi" w:cstheme="minorHAnsi" w:hAnsiTheme="minorHAnsi"/>
        </w:rPr>
        <w:t>artérielle</w:t>
      </w:r>
      <w:r>
        <w:rPr>
          <w:rFonts w:cs="Calibri" w:ascii="Calibri" w:hAnsi="Calibri" w:asciiTheme="minorHAnsi" w:cstheme="minorHAnsi" w:hAnsiTheme="minorHAnsi"/>
        </w:rPr>
        <w:t xml:space="preserve"> peut être périphérique, </w:t>
      </w:r>
      <w:r>
        <w:rPr>
          <w:rFonts w:cs="Calibri" w:ascii="Calibri" w:hAnsi="Calibri" w:asciiTheme="minorHAnsi" w:cstheme="minorHAnsi" w:hAnsiTheme="minorHAnsi"/>
        </w:rPr>
        <w:t>souvent fémorale</w:t>
      </w:r>
      <w:r>
        <w:rPr>
          <w:rFonts w:cs="Calibri" w:ascii="Calibri" w:hAnsi="Calibri" w:asciiTheme="minorHAnsi" w:cstheme="minorHAnsi" w:hAnsiTheme="minorHAnsi"/>
        </w:rPr>
        <w:t xml:space="preserve"> ou centrale dans l’aorte ascendante. La canulation centrale dispense un flux antérograde et minimise le risque de syndrome Arlequin, mais est associée à une hausse des saignements, de la transfusion et du recours à des traitements de substitution rénale </w:t>
      </w:r>
      <w:r>
        <w:rPr>
          <w:rFonts w:cs="Calibri" w:ascii="Calibri" w:hAnsi="Calibri" w:asciiTheme="minorHAnsi" w:cstheme="minorHAnsi" w:hAnsiTheme="minorHAnsi"/>
        </w:rPr>
        <w:t xml:space="preserve">et même de </w:t>
      </w:r>
      <w:r>
        <w:rPr>
          <w:rFonts w:cs="Calibri" w:ascii="Calibri" w:hAnsi="Calibri" w:asciiTheme="minorHAnsi" w:cstheme="minorHAnsi" w:hAnsiTheme="minorHAnsi"/>
        </w:rPr>
        <w:t>la mortalité.</w:t>
      </w:r>
      <w:r>
        <w:fldChar w:fldCharType="begin"/>
      </w:r>
      <w:r>
        <w:rPr>
          <w:rFonts w:cs="Calibri" w:ascii="Calibri" w:hAnsi="Calibri"/>
        </w:rPr>
        <w:instrText xml:space="preserve">ADDIN ZOTERO_ITEM CSL_CITATION {"citationID":"f4iHYM27","properties":{"formattedCitation":"(49)","plainCitation":"(49)","noteIndex":0},"citationItems":[{"id":159,"uris":["http://zotero.org/users/15840477/items/INKU76Q4"],"itemData":{"id":159,"type":"article-journal","abstract":"Objectives:\nRefractory post-cardiotomy cardiogenic shock (PCS) complicating cardiac surgery yields nearly 100% mortality when untreated. Use of veno-arterial (V-A) extracorporeal membrane oxygenation (ECMO) for PCS has increased worldwide recently. The aim of the current analysis was to outline the trends in use, changing patient profiles, and in-hospital outcomes including complications in patients undergoing V-A ECMO for PCS.\n\nDesign:\nAnalysis of Extracorporeal Life Support Organization (ELSO) registry from January 2010 through December 2018.\n\nSetting:\nmulticenter worldwide registry.\n\nPatients:\n7,185 patients supported with V-A ECMO for PCS.\n\nInterventions:\nV-A ECMO.\n\nMeasurements and main results:\nHospital death, weaning from ECMO, hospital complications. Mortality predictors were assessed by multivariable logistic regression. Propensity score matching was performed for comparison of peripheral and central cannulation for ECMO. A significant trend toward more ECMO use in recent years (coef.:0.009; p&lt;0.001) was found. Mean age was 56.3±14.9 years and significantly increased over time (coef.:0.513; p&lt;0.001). Most commonly, V-A ECMO was instituted after coronary artery bypass surgery (CABG) (26.8%) and valvular surgery (25.6%), followed by heart transplantation (20.7%). Overall, successful ECMO weaning was possible in 4,520 cases (56.4%), and survival to hospital discharge was achieved in 41.7% of cases. In-hospital mortality rates remained constant over time (coef.:−8.775;p=0.682) while complication rates were significantly reduced (coef.:−0.009;p=0.003). Higher mortality was observed after CABG (65.4%), combined CABG with valve (68.4%), and aortic (69.6%) procedures than other indications. Lower mortality rates were observed in heart transplantation recipients (46.0%). Age (P&lt;0.001), central cannulation (P&lt;0.001) and occurrence of complications while on ECMO were independently associated with poorer prognosis.\n\nConclusions:\nThe analysis confirmed increased use of V-A ECMO for PCS. Mortality rates remained relatively constant over time despite a decrease in complications, in the setting of supporting older patients.","container-title":"Critical care medicine","DOI":"10.1097/CCM.0000000000004922","ISSN":"0090-3493","issue":"7","journalAbbreviation":"Crit Care Med","note":"PMID: 33729722\nPMCID: PMC8217275","page":"1107-1117","source":"PubMed Central","title":"Veno-Arterial Extracorporeal Membrane Oxygenation for Post-Cardiotomy Shock. Analysis of the Extra-Corporeal Life Support Organization (ELSO) Registry.","volume":"49","author":[{"family":"Kowalewski","given":"Mariusz"},{"family":"Zieliński","given":"Kamil"},{"family":"Brodie","given":"Daniel"},{"family":"MacLaren","given":"Graeme"},{"family":"Whitman","given":"Glenn"},{"family":"Raffa","given":"Giuseppe M"},{"family":"Boeken","given":"Udo"},{"family":"Shekar","given":"Kiran"},{"family":"Chen","given":"Yih-Sharng"},{"family":"Bermudez","given":"Christian"},{"family":"D’Alessandro","given":"David"},{"family":"Hou","given":"Xiaotong"},{"family":"Haft","given":"Jonathan"},{"family":"Belohlavek","given":"Jan"},{"family":"Dziembowska","given":"Inga"},{"family":"Suwalski","given":"Piotr"},{"family":"Alexander","given":"Peta"},{"family":"Barbaro","given":"Ryan P"},{"family":"Gaudino","given":"Mario"},{"family":"Mauro","given":"Michele Di"},{"family":"Maessen","given":"Jos"},{"family":"Lorusso","given":"Roberto"}],"issued":{"date-parts":[["2021",7,1]]}}}],"schema":"https://github.com/citation-style-language/schema/raw/master/csl-citation.json"}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{"citationID":"VKsJF3oz","properties":{"formattedCitation":"(50)","plainCitation":"(50)","noteIndex":0},"citationItems":[{"id":184,"uris":["http://zotero.org/users/15840477/items/LQDEU72U"],"itemData":{"id":184,"type":"article-journal","abstract":"BACKGROUND: We hypothesized that cannulation strategy in venoarterial extracorporeal membrane oxygenation (VA-ECMO) could play a crucial role in the perioperative survival of patients affected by postcardiotomy shock.\nMETHODS: Between January 2010 and March 2018, 781 adult patients receiving VA-ECMO for postcardiotomy shock at 19 cardiac surgical centers were retrieved from the Postcardiotomy Veno-arterial Extracorporeal Membrane Oxygenation study registry. A parallel systematic review and meta-analysis (PubMed/MEDLINE, Embase, and Cochrane Library) through December 2018 was also accomplished.\nRESULTS: Central and peripheral VA-ECMO cannulation were performed in 245 (31.4%) and 536 (68.6%) patients, respectively. Main indications for the institution VA-ECMO were failure to wean from cardiopulmonary bypass (38%) and heart failure following cardiopulmonary bypass weaning (48%). The doubly robust analysis after inverse probability treatment weighting by propensity score demonstrated that central VA-ECMO was associated with greater hospital mortality (odds ratio 1.54; 95% confidence interval, 1.09-2.18), reoperation for bleeding/tamponade (odds ratio, 1.96; 95% confidence interval, 1.37-2.81), and transfusion of more than 9 RBC units (odds ratio, 2.42; 95% confidence interval, 1.59-3.67). The systematic review provided a total of 2491 individuals with postcardiotomy shock treated with VA-ECMO. Pooled prevalence of in-hospital/30-day mortality in overall patient population was 66.6% (95% confidence interval, 64.7-68.4%), and pooled unadjusted risk ratio analysis confirmed that patients undergoing peripheral VA-ECMO had a lower in-hospital/30-day mortality than patients undergoing central cannulation (risk ratio, 0.92; 95% confidence interval, 0.87-0.98). Adjustments for important confounders did not alter our results.\nCONCLUSIONS: In patients with postcardiotomy shock treated with VA-ECMO, central cannulation was associated with greater in-hospital mortality than peripheral cannulation.","container-title":"The Journal of Thoracic and Cardiovascular Surgery","DOI":"10.1016/j.jtcvs.2019.10.078","ISSN":"1097-685X","issue":"5","journalAbbreviation":"J Thorac Cardiovasc Surg","language":"eng","note":"PMID: 31864699","page":"1207-1216.e44","source":"PubMed","title":"Peripheral versus central extracorporeal membrane oxygenation for postcardiotomy shock: Multicenter registry, systematic review, and meta-analysis","title-short":"Peripheral versus central extracorporeal membrane oxygenation for postcardiotomy shock","volume":"160","author":[{"family":"Mariscalco","given":"Giovanni"},{"family":"Salsano","given":"Antonio"},{"family":"Fiore","given":"Antonio"},{"family":"Dalén","given":"Magnus"},{"family":"Ruggieri","given":"Vito G."},{"family":"Saeed","given":"Diyar"},{"family":"Jónsson","given":"Kristján"},{"family":"Gatti","given":"Giuseppe"},{"family":"Zipfel","given":"Svante"},{"family":"Dell'Aquila","given":"Angelo M."},{"family":"Perrotti","given":"Andrea"},{"family":"Loforte","given":"Antonio"},{"family":"Livi","given":"Ugolino"},{"family":"Pol","given":"Marek"},{"family":"Spadaccio","given":"Cristiano"},{"family":"Pettinari","given":"Matteo"},{"family":"Ragnarsson","given":"Sigurdur"},{"family":"Alkhamees","given":"Khalid"},{"family":"El-Dean","given":"Zein"},{"family":"Bounader","given":"Karl"},{"family":"Biancari","given":"Fausto"},{"literal":"PC-ECMO group"}],"issued":{"date-parts":[["2020",11]]}}}],"schema":"https://github.com/citation-style-language/schema/raw/master/csl-citation.json"}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La</w:t>
      </w:r>
      <w:r>
        <w:rPr>
          <w:rFonts w:cs="Calibri" w:ascii="Calibri" w:hAnsi="Calibri" w:asciiTheme="minorHAnsi" w:cstheme="minorHAnsi" w:hAnsiTheme="minorHAnsi"/>
        </w:rPr>
        <w:t xml:space="preserve"> disponibilité, </w:t>
      </w:r>
      <w:r>
        <w:rPr>
          <w:rFonts w:cs="Calibri" w:ascii="Calibri" w:hAnsi="Calibri" w:asciiTheme="minorHAnsi" w:cstheme="minorHAnsi" w:hAnsiTheme="minorHAnsi"/>
        </w:rPr>
        <w:t xml:space="preserve">la </w:t>
      </w:r>
      <w:r>
        <w:rPr>
          <w:rFonts w:cs="Calibri" w:ascii="Calibri" w:hAnsi="Calibri" w:asciiTheme="minorHAnsi" w:cstheme="minorHAnsi" w:hAnsiTheme="minorHAnsi"/>
        </w:rPr>
        <w:t xml:space="preserve">facilité </w:t>
      </w:r>
      <w:r>
        <w:rPr>
          <w:rFonts w:cs="Calibri" w:ascii="Calibri" w:hAnsi="Calibri" w:asciiTheme="minorHAnsi" w:cstheme="minorHAnsi" w:hAnsiTheme="minorHAnsi"/>
        </w:rPr>
        <w:t>de mise en œuvre et le coût raisonnabale d</w:t>
      </w:r>
      <w:r>
        <w:rPr>
          <w:rFonts w:cs="Calibri" w:ascii="Calibri" w:hAnsi="Calibri" w:asciiTheme="minorHAnsi" w:cstheme="minorHAnsi" w:hAnsiTheme="minorHAnsi"/>
        </w:rPr>
        <w:t xml:space="preserve">e </w:t>
      </w:r>
      <w:r>
        <w:rPr>
          <w:rFonts w:cs="Calibri" w:ascii="Calibri" w:hAnsi="Calibri" w:asciiTheme="minorHAnsi" w:cstheme="minorHAnsi" w:hAnsiTheme="minorHAnsi"/>
        </w:rPr>
        <w:t>l’ECMO lui ont offert une place de choix dans le traitement du syndrome de bas débit cardiaque post-cardiotomie réfractaire au traitement pharmacologique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{"citationID":"3SLoYpb2","properties":{"formattedCitation":"(49)","plainCitation":"(49)","noteIndex":0},"citationItems":[{"id":159,"uris":["http://zotero.org/users/15840477/items/INKU76Q4"],"itemData":{"id":159,"type":"article-journal","abstract":"Objectives:\nRefractory post-cardiotomy cardiogenic shock (PCS) complicating cardiac surgery yields nearly 100% mortality when untreated. Use of veno-arterial (V-A) extracorporeal membrane oxygenation (ECMO) for PCS has increased worldwide recently. The aim of the current analysis was to outline the trends in use, changing patient profiles, and in-hospital outcomes including complications in patients undergoing V-A ECMO for PCS.\n\nDesign:\nAnalysis of Extracorporeal Life Support Organization (ELSO) registry from January 2010 through December 2018.\n\nSetting:\nmulticenter worldwide registry.\n\nPatients:\n7,185 patients supported with V-A ECMO for PCS.\n\nInterventions:\nV-A ECMO.\n\nMeasurements and main results:\nHospital death, weaning from ECMO, hospital complications. Mortality predictors were assessed by multivariable logistic regression. Propensity score matching was performed for comparison of peripheral and central cannulation for ECMO. A significant trend toward more ECMO use in recent years (coef.:0.009; p&lt;0.001) was found. Mean age was 56.3±14.9 years and significantly increased over time (coef.:0.513; p&lt;0.001). Most commonly, V-A ECMO was instituted after coronary artery bypass surgery (CABG) (26.8%) and valvular surgery (25.6%), followed by heart transplantation (20.7%). Overall, successful ECMO weaning was possible in 4,520 cases (56.4%), and survival to hospital discharge was achieved in 41.7% of cases. In-hospital mortality rates remained constant over time (coef.:−8.775;p=0.682) while complication rates were significantly reduced (coef.:−0.009;p=0.003). Higher mortality was observed after CABG (65.4%), combined CABG with valve (68.4%), and aortic (69.6%) procedures than other indications. Lower mortality rates were observed in heart transplantation recipients (46.0%). Age (P&lt;0.001), central cannulation (P&lt;0.001) and occurrence of complications while on ECMO were independently associated with poorer prognosis.\n\nConclusions:\nThe analysis confirmed increased use of V-A ECMO for PCS. Mortality rates remained relatively constant over time despite a decrease in complications, in the setting of supporting older patients.","container-title":"Critical care medicine","DOI":"10.1097/CCM.0000000000004922","ISSN":"0090-3493","issue":"7","journalAbbreviation":"Crit Care Med","note":"PMID: 33729722\nPMCID: PMC8217275","page":"1107-1117","source":"PubMed Central","title":"Veno-Arterial Extracorporeal Membrane Oxygenation for Post-Cardiotomy Shock. Analysis of the Extra-Corporeal Life Support Organization (ELSO) Registry.","volume":"49","author":[{"family":"Kowalewski","given":"Mariusz"},{"family":"Zieliński","given":"Kamil"},{"family":"Brodie","given":"Daniel"},{"family":"MacLaren","given":"Graeme"},{"family":"Whitman","given":"Glenn"},{"family":"Raffa","given":"Giuseppe M"},{"family":"Boeken","given":"Udo"},{"family":"Shekar","given":"Kiran"},{"family":"Chen","given":"Yih-Sharng"},{"family":"Bermudez","given":"Christian"},{"family":"D’Alessandro","given":"David"},{"family":"Hou","given":"Xiaotong"},{"family":"Haft","given":"Jonathan"},{"family":"Belohlavek","given":"Jan"},{"family":"Dziembowska","given":"Inga"},{"family":"Suwalski","given":"Piotr"},{"family":"Alexander","given":"Peta"},{"family":"Barbaro","given":"Ryan P"},{"family":"Gaudino","given":"Mario"},{"family":"Mauro","given":"Michele Di"},{"family":"Maessen","given":"Jos"},{"family":"Lorusso","given":"Roberto"}],"issued":{"date-parts":[["2021",7,1]]}}}],"schema":"https://github.com/citation-style-language/schema/raw/master/csl-citation.json"}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(49)</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Elle en a aussi révolutionné le pronostic puisque le taux de</w:t>
      </w:r>
      <w:r>
        <w:rPr>
          <w:rFonts w:cs="Calibri" w:ascii="Calibri" w:hAnsi="Calibri" w:asciiTheme="minorHAnsi" w:cstheme="minorHAnsi" w:hAnsiTheme="minorHAnsi"/>
        </w:rPr>
        <w:t xml:space="preserve"> survie à la sortie de l’hôpital après ECMO VA pour choc cardiogénique post cardiotomie </w:t>
      </w:r>
      <w:r>
        <w:rPr>
          <w:rFonts w:cs="Calibri" w:ascii="Calibri" w:hAnsi="Calibri" w:asciiTheme="minorHAnsi" w:cstheme="minorHAnsi" w:hAnsiTheme="minorHAnsi"/>
        </w:rPr>
        <w:t>atteint aujourd’hui</w:t>
      </w:r>
      <w:r>
        <w:rPr>
          <w:rFonts w:cs="Calibri" w:ascii="Calibri" w:hAnsi="Calibri" w:asciiTheme="minorHAnsi" w:cstheme="minorHAnsi" w:hAnsiTheme="minorHAnsi"/>
        </w:rPr>
        <w:t xml:space="preserve"> 25 à 41%. </w:t>
      </w:r>
      <w:r>
        <w:fldChar w:fldCharType="begin"/>
      </w:r>
      <w:r>
        <w:rPr>
          <w:rFonts w:cs="Calibri" w:ascii="Calibri" w:hAnsi="Calibri"/>
        </w:rPr>
        <w:instrText xml:space="preserve">ADDIN ZOTERO_ITEM CSL_CITATION {"citationID":"LMZI3dmt","properties":{"formattedCitation":"(49)","plainCitation":"(49)","noteIndex":0},"citationItems":[{"id":159,"uris":["http://zotero.org/users/15840477/items/INKU76Q4"],"itemData":{"id":159,"type":"article-journal","abstract":"Objectives:\nRefractory post-cardiotomy cardiogenic shock (PCS) complicating cardiac surgery yields nearly 100% mortality when untreated. Use of veno-arterial (V-A) extracorporeal membrane oxygenation (ECMO) for PCS has increased worldwide recently. The aim of the current analysis was to outline the trends in use, changing patient profiles, and in-hospital outcomes including complications in patients undergoing V-A ECMO for PCS.\n\nDesign:\nAnalysis of Extracorporeal Life Support Organization (ELSO) registry from January 2010 through December 2018.\n\nSetting:\nmulticenter worldwide registry.\n\nPatients:\n7,185 patients supported with V-A ECMO for PCS.\n\nInterventions:\nV-A ECMO.\n\nMeasurements and main results:\nHospital death, weaning from ECMO, hospital complications. Mortality predictors were assessed by multivariable logistic regression. Propensity score matching was performed for comparison of peripheral and central cannulation for ECMO. A significant trend toward more ECMO use in recent years (coef.:0.009; p&lt;0.001) was found. Mean age was 56.3±14.9 years and significantly increased over time (coef.:0.513; p&lt;0.001). Most commonly, V-A ECMO was instituted after coronary artery bypass surgery (CABG) (26.8%) and valvular surgery (25.6%), followed by heart transplantation (20.7%). Overall, successful ECMO weaning was possible in 4,520 cases (56.4%), and survival to hospital discharge was achieved in 41.7% of cases. In-hospital mortality rates remained constant over time (coef.:−8.775;p=0.682) while complication rates were significantly reduced (coef.:−0.009;p=0.003). Higher mortality was observed after CABG (65.4%), combined CABG with valve (68.4%), and aortic (69.6%) procedures than other indications. Lower mortality rates were observed in heart transplantation recipients (46.0%). Age (P&lt;0.001), central cannulation (P&lt;0.001) and occurrence of complications while on ECMO were independently associated with poorer prognosis.\n\nConclusions:\nThe analysis confirmed increased use of V-A ECMO for PCS. Mortality rates remained relatively constant over time despite a decrease in complications, in the setting of supporting older patients.","container-title":"Critical care medicine","DOI":"10.1097/CCM.0000000000004922","ISSN":"0090-3493","issue":"7","journalAbbreviation":"Crit Care Med","note":"PMID: 33729722\nPMCID: PMC8217275","page":"1107-1117","source":"PubMed Central","title":"Veno-Arterial Extracorporeal Membrane Oxygenation for Post-Cardiotomy Shock. Analysis of the Extra-Corporeal Life Support Organization (ELSO) Registry.","volume":"49","author":[{"family":"Kowalewski","given":"Mariusz"},{"family":"Zieliński","given":"Kamil"},{"family":"Brodie","given":"Daniel"},{"family":"MacLaren","given":"Graeme"},{"family":"Whitman","given":"Glenn"},{"family":"Raffa","given":"Giuseppe M"},{"family":"Boeken","given":"Udo"},{"family":"Shekar","given":"Kiran"},{"family":"Chen","given":"Yih-Sharng"},{"family":"Bermudez","given":"Christian"},{"family":"D’Alessandro","given":"David"},{"family":"Hou","given":"Xiaotong"},{"family":"Haft","given":"Jonathan"},{"family":"Belohlavek","given":"Jan"},{"family":"Dziembowska","given":"Inga"},{"family":"Suwalski","given":"Piotr"},{"family":"Alexander","given":"Peta"},{"family":"Barbaro","given":"Ryan P"},{"family":"Gaudino","given":"Mario"},{"family":"Mauro","given":"Michele Di"},{"family":"Maessen","given":"Jos"},{"family":"Lorusso","given":"Roberto"}],"issued":{"date-parts":[["2021",7,1]]}}}],"schema":"https://github.com/citation-style-language/schema/raw/master/csl-citation.json"}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(49)</w:t>
      </w:r>
      <w:r>
        <w:rPr>
          <w:rFonts w:cs="Calibri" w:ascii="Calibri" w:hAnsi="Calibri" w:asciiTheme="minorHAnsi" w:cstheme="minorHAnsi" w:hAnsiTheme="minorHAnsi"/>
        </w:rPr>
      </w:r>
      <w:r>
        <w:rPr>
          <w:rFonts w:cs="Calibri" w:ascii="Calibri" w:hAnsi="Calibri"/>
        </w:rPr>
        <w:fldChar w:fldCharType="end"/>
      </w:r>
      <w:r>
        <w:fldChar w:fldCharType="begin"/>
      </w:r>
      <w:r>
        <w:rPr>
          <w:rFonts w:cs="Calibri" w:ascii="Calibri" w:hAnsi="Calibri"/>
        </w:rPr>
        <w:instrText xml:space="preserve">ADDIN ZOTERO_ITEM CSL_CITATION {"citationID":"B01eI3UA","properties":{"formattedCitation":"(51)","plainCitation":"(51)","noteIndex":0},"citationItems":[{"id":187,"uris":["http://zotero.org/users/15840477/items/H3UCQUVY"],"itemData":{"id":187,"type":"article-journal","abstract":"Use of extracorporeal membrane oxygenation (ECMO), one of an increasing variety of mechanical circulatory support strategies, was first used close to 50 years ago. For decades, it was mostly applied to the pediatric population. However, during the past several years, its use has dramatically increased as therapy for pulmonary and cardiac failure in the adult. In particular, ECMO is being used more and more for postcardiotomy shock. Unfortunately, despite its increased application in this setting, improved outcomes have been hard to come by. Improved results must be grounded on an approach that honors the tenets of myocardial recovery, minimizing the work done by the heart during the recovery period. Left ventricular decompression should be a tenet of ECMO support in the setting of postcardiotomy shock, universally applied if we are to see any significant improvement in our results. Furthermore, the point is made that surgeons should play a leadership role in the immediate counseling of patients' families to assure realistic expectations on their part. To address the need for family support during this very difficult time, ECMO centers should design a programmatic approach to care for patients and their families so as to provide them with education, guidance, and emotional support.","container-title":"The Journal of Thoracic and Cardiovascular Surgery","DOI":"10.1016/j.jtcvs.2016.08.024","ISSN":"1097-685X","issue":"1","journalAbbreviation":"J Thorac Cardiovasc Surg","language":"eng","note":"PMID: 27666787","page":"95-101","source":"PubMed","title":"Extracorporeal membrane oxygenation for the treatment of postcardiotomy shock","volume":"153","author":[{"family":"Whitman","given":"Glenn J. R."}],"issued":{"date-parts":[["2017",1]]}}}],"schema":"https://github.com/citation-style-language/schema/raw/master/csl-citation.json"}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(51)</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Dansl le meilleure des cas, en suppléant complètement à la fonction cardio-respiratoire, e</w:t>
      </w:r>
      <w:r>
        <w:rPr>
          <w:rFonts w:cs="Calibri" w:ascii="Calibri" w:hAnsi="Calibri" w:asciiTheme="minorHAnsi" w:cstheme="minorHAnsi" w:hAnsiTheme="minorHAnsi"/>
        </w:rPr>
        <w:t xml:space="preserve">lle </w:t>
      </w:r>
      <w:r>
        <w:rPr>
          <w:rFonts w:cs="Calibri" w:ascii="Calibri" w:hAnsi="Calibri" w:asciiTheme="minorHAnsi" w:cstheme="minorHAnsi" w:hAnsiTheme="minorHAnsi"/>
        </w:rPr>
        <w:t xml:space="preserve">donne du temps au myocarde pour récupérer des lésions d’ischémie-reperfion après quoi elle peut-être seuvrée. En l’absence de récupération suffisante, elle donne du temps pour planifier l’implantation d’une </w:t>
      </w:r>
      <w:r>
        <w:rPr>
          <w:rFonts w:cs="Calibri" w:ascii="Calibri" w:hAnsi="Calibri" w:asciiTheme="minorHAnsi" w:cstheme="minorHAnsi" w:hAnsiTheme="minorHAnsi"/>
        </w:rPr>
        <w:t xml:space="preserve">assistance </w:t>
      </w:r>
      <w:r>
        <w:rPr>
          <w:rFonts w:cs="Calibri" w:ascii="Calibri" w:hAnsi="Calibri" w:asciiTheme="minorHAnsi" w:cstheme="minorHAnsi" w:hAnsiTheme="minorHAnsi"/>
        </w:rPr>
        <w:t xml:space="preserve">circulatoire mécanique </w:t>
      </w:r>
      <w:r>
        <w:rPr>
          <w:rFonts w:cs="Calibri" w:ascii="Calibri" w:hAnsi="Calibri" w:asciiTheme="minorHAnsi" w:cstheme="minorHAnsi" w:hAnsiTheme="minorHAnsi"/>
        </w:rPr>
        <w:t xml:space="preserve">plus durable </w:t>
      </w:r>
      <w:r>
        <w:rPr>
          <w:rFonts w:cs="Calibri" w:ascii="Calibri" w:hAnsi="Calibri" w:asciiTheme="minorHAnsi" w:cstheme="minorHAnsi" w:hAnsiTheme="minorHAnsi"/>
        </w:rPr>
        <w:t>ou un transplnatation en urgence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{"citationID":"5qrRtME0","properties":{"formattedCitation":"(48)","plainCitation":"(48)","noteIndex":0},"citationItems":[{"id":156,"uris":["http://zotero.org/users/15840477/items/AJLBAJAC"],"itemData":{"id":156,"type":"article-journal","container-title":"The Journal of heart and lung transplantation : the official publication of the International Society for Heart Transplantation","DOI":"10.1016/j.healun.2019.08.014","ISSN":"1053-2498","issue":"11","journalAbbreviation":"J Heart Lung Transplant","note":"PMID: 31522913\nPMCID: PMC8152367","page":"1125-1143","source":"PubMed Central","title":"Structured review of post-cardiotomy extracorporeal membrane oxygenation: part 1 - Adult patients","title-short":"Structured review of post-cardiotomy extracorporeal membrane oxygenation","volume":"38","author":[{"family":"Lorusso","given":"Roberto"},{"family":"Maria Raffa","given":"Giuseppe"},{"family":"Alenizy","given":"Khalid"},{"family":"Sluijpers","given":"Niels"},{"family":"Makhoul","given":"Maged"},{"family":"Brodie","given":"Daniel"},{"family":"McMullan","given":"Mike"},{"family":"Wang","given":"I-Wen"},{"family":"Meani","given":"Paolo"},{"family":"MacLaren","given":"Graeme"},{"family":"Kowalewski","given":"Mariusz"},{"family":"Dalton","given":"Heidi"},{"family":"Barbaro","given":"Ryan"},{"family":"Hou","given":"Xao-Tung"},{"family":"Cavarocchi","given":"Nicholas"},{"family":"Chen","given":"Yih-Sharng"},{"family":"Thiagarajan","given":"Ravi"},{"family":"Alexander","given":"Peta"},{"family":"Alsoufi","given":"Bahaaldin"},{"family":"Bermudez","given":"Christian A."},{"family":"Shah","given":"Ashish S."},{"family":"Haft","given":"Jonathan"},{"family":"D’Alessandro","given":"David A."},{"family":"Boeken","given":"Udo"},{"family":"Whitman","given":"Glenn J.R."}],"issued":{"date-parts":[["2019",11]]}}}],"schema":"https://github.com/citation-style-language/schema/raw/master/csl-citation.json"}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(48)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La </w:t>
      </w:r>
      <w:r>
        <w:rPr>
          <w:rFonts w:cs="Calibri" w:ascii="Calibri" w:hAnsi="Calibri" w:asciiTheme="minorHAnsi" w:cstheme="minorHAnsi" w:hAnsiTheme="minorHAnsi"/>
        </w:rPr>
        <w:t>principale</w:t>
      </w:r>
      <w:r>
        <w:rPr>
          <w:rFonts w:cs="Calibri" w:ascii="Calibri" w:hAnsi="Calibri" w:asciiTheme="minorHAnsi" w:cstheme="minorHAnsi" w:hAnsiTheme="minorHAnsi"/>
        </w:rPr>
        <w:t xml:space="preserve"> contre-indication absolue à la mise en place d’une ECMO VA post cardiotomie est l’hémorragie incontrôlable. </w:t>
      </w:r>
      <w:r>
        <w:fldChar w:fldCharType="begin"/>
      </w:r>
      <w:r>
        <w:rPr>
          <w:rFonts w:cs="Calibri" w:ascii="Calibri" w:hAnsi="Calibri"/>
        </w:rPr>
        <w:instrText xml:space="preserve">ADDIN ZOTERO_ITEM CSL_CITATION {"citationID":"p0pEdEpe","properties":{"formattedCitation":"(52)","plainCitation":"(52)","noteIndex":0},"citationItems":[{"id":191,"uris":["http://zotero.org/users/15840477/items/TF5KMYG9"],"itemData":{"id":191,"type":"article-journal","container-title":"The Journal of Thoracic and Cardiovascular Surgery","DOI":"10.1016/j.jtcvs.2020.09.045","ISSN":"00225223","issue":"4","journalAbbreviation":"The Journal of Thoracic and Cardiovascular Surgery","language":"en","page":"1287-1331","source":"DOI.org (Crossref)","title":"2020 EACTS/ELSO/STS/AATS expert consensus on post-cardiotomy extracorporeal life support in adult patients","volume":"161","author":[{"family":"Lorusso","given":"Roberto"},{"family":"Whitman","given":"Glenn"},{"family":"Milojevic","given":"Milan"},{"family":"Raffa","given":"Giuseppe"},{"family":"McMullan","given":"David M."},{"family":"Boeken","given":"Udo"},{"family":"Haft","given":"Jonathan"},{"family":"Bermudez","given":"Christian"},{"family":"Shah","given":"Ashish"},{"family":"D'Alessandro","given":"David A."}],"issued":{"date-parts":[["2021",4]]}}}],"schema":"https://github.com/citation-style-language/schema/raw/master/csl-citation.json"}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Ses effets indésirables les plsu fréquents sont</w:t>
      </w:r>
      <w:r>
        <w:rPr>
          <w:rFonts w:cs="Calibri" w:ascii="Calibri" w:hAnsi="Calibri" w:asciiTheme="minorHAnsi" w:cstheme="minorHAnsi" w:hAnsiTheme="minorHAnsi"/>
        </w:rPr>
        <w:t xml:space="preserve"> les saignements, les évènements thrombotiques, les phénomènes infectieux, les complications mécaniques du dispositif d’ECMO et les ischémies de membre. </w:t>
      </w:r>
      <w:r>
        <w:fldChar w:fldCharType="begin"/>
      </w:r>
      <w:r>
        <w:rPr>
          <w:rFonts w:cs="Calibri" w:ascii="Calibri" w:hAnsi="Calibri"/>
        </w:rPr>
        <w:instrText xml:space="preserve">ADDIN ZOTERO_ITEM CSL_CITATION {"citationID":"hZsJ47vs","properties":{"formattedCitation":"(53)","plainCitation":"(53)","noteIndex":0},"citationItems":[{"id":164,"uris":["http://zotero.org/users/15840477/items/DUQKGN6T"],"itemData":{"id":164,"type":"article-journal","abstract":"OBJECTIVES: Haemorrhagic and thrombotic complications are known obstacles in extracorporeal life support (ECLS), and patients requiring post-cardiotomy (PC)-ECLS are particularly prone. The objective of this study was to characterize the incidence, type and clinical relevance of bleeding and thrombotic events in patients on PC-ECLS.\nMETHODS: A total of 504 patients receiving PC-ECLS between 2000 and 2021 at a single centre were included in a retrospective analysis. Incidence and type of haemorrhagic and thrombotic complications in patients on PC-ECLS were assessed. Overall survival was compared, and perioperative risk factors for bleeding and thrombotic events were assessed by binary logistic regression.\nRESULTS: Of the 504 patients requiring PC-ECLS, 196 patients (38.9%) had 235 bleeding events [surgical site: n = 135 (26.8%); cannulation site: n = 68(13.4%); requiring surgical revision: n = 39 (7.7%); cannulation site change: n = 17 (3.4%); fatal cannulation site bleeding: n = 4(0.8%); intracranial haemorrhage: n = 11 (2.1%); gastrointestinal haemorrhage: n = 8 (1.6%); pulmonary haemorrhage: n = 8 (1.6%); and intra-abdominal/retroperitoneal haemorrhage: n = 5 (1%)]. Overall mortality was higher in patients with major bleeding complications than in patients without bleeding complications (P &lt; 0.0001).A total of 74 patients (14.7%) had 84 thrombotic events [ischaemic stroke, n = 39 (7.7%); cannula/circuit thrombosis, n = 26 (5.2%); peripheral embolism, n = 11 (2.2%); device exchange for haemolysis, n = 8 (1.6%)]. Another 246 patients (48.8%) had at least 1 haemocompatibility-related adverse event. Preoperative dual antiplatelet therapy [adjusted odds ratio (OR): 1.83, 95% confidence interval (CI): 1.063-3.137] and ECLS duration (adjusted OR: 1.14, 95% CI: 1.086-1.197) were identified as independent risk factors for haemorrhage. Prior stroke/transient ischaemic attack (adjusted OR: 1.91, 95% CI: 1.08-3.83) and ECLS duration (adjusted OR: 1.09, 95% CI: 1.04-1.15) were identified as risk factors for thrombotic events.\nCONCLUSIONS: Bleeding complications in patients on ECLS are common and significantly impair survival. Nearly half of the patients were affected by any haemocompatibility-related event.","container-title":"European Journal of Cardio-Thoracic Surgery: Official Journal of the European Association for Cardio-Thoracic Surgery","DOI":"10.1093/ejcts/ezad072","ISSN":"1873-734X","issue":"4","journalAbbreviation":"Eur J Cardiothorac Surg","language":"eng","note":"PMID: 36825836\nPMCID: PMC10070039","page":"ezad072","source":"PubMed","title":"Bleeding and thrombotic events in post-cardiotomy extracorporeal life support","volume":"63","author":[{"family":"Schaefer","given":"Anne-Kristin"},{"family":"Latus","given":"Michaela"},{"family":"Riebandt","given":"Julia"},{"family":"Goliasch","given":"Georg"},{"family":"Bernardi","given":"Martin H."},{"family":"Laufer","given":"Günther"},{"family":"Zimpfer","given":"Daniel"},{"family":"Wiedemann","given":"Dominik"}],"issued":{"date-parts":[["2023",4,3]]}}}],"schema":"https://github.com/citation-style-language/schema/raw/master/csl-citation.json"}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(53)</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commentReference w:id="12"/>
      </w:r>
      <w:r>
        <w:rPr>
          <w:rFonts w:cs="Calibri" w:ascii="Calibri" w:hAnsi="Calibri" w:asciiTheme="minorHAnsi" w:cstheme="minorHAnsi" w:hAnsiTheme="minorHAnsi"/>
        </w:rPr>
        <w:t>L’ECMO VA impose en effet une anticoagulation systémique mais dont l’initiation peut être différée de 12 à 48 heures en fonction de la persistence ou non d’un saignement</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{"citationID":"HrzUpj4W","properties":{"formattedCitation":"(52)","plainCitation":"(52)","noteIndex":0},"citationItems":[{"id":191,"uris":["http://zotero.org/users/15840477/items/TF5KMYG9"],"itemData":{"id":191,"type":"article-journal","container-title":"The Journal of Thoracic and Cardiovascular Surgery","DOI":"10.1016/j.jtcvs.2020.09.045","ISSN":"00225223","issue":"4","journalAbbreviation":"The Journal of Thoracic and Cardiovascular Surgery","language":"en","page":"1287-1331","source":"DOI.org (Crossref)","title":"2020 EACTS/ELSO/STS/AATS expert consensus on post-cardiotomy extracorporeal life support in adult patients","volume":"161","author":[{"family":"Lorusso","given":"Roberto"},{"family":"Whitman","given":"Glenn"},{"family":"Milojevic","given":"Milan"},{"family":"Raffa","given":"Giuseppe"},{"family":"McMullan","given":"David M."},{"family":"Boeken","given":"Udo"},{"family":"Haft","given":"Jonathan"},{"family":"Bermudez","given":"Christian"},{"family":"Shah","given":"Ashish"},{"family":"D'Alessandro","given":"David A."}],"issued":{"date-parts":[["2021",4]]}}}],"schema":"https://github.com/citation-style-language/schema/raw/master/csl-citation.json"}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L’héparine non fractionnée (HNF) </w:t>
      </w:r>
      <w:r>
        <w:rPr>
          <w:rFonts w:cs="Calibri" w:ascii="Calibri" w:hAnsi="Calibri" w:asciiTheme="minorHAnsi" w:cstheme="minorHAnsi" w:hAnsiTheme="minorHAnsi"/>
        </w:rPr>
        <w:t>reste</w:t>
      </w:r>
      <w:r>
        <w:rPr>
          <w:rFonts w:cs="Calibri" w:ascii="Calibri" w:hAnsi="Calibri" w:asciiTheme="minorHAnsi" w:cstheme="minorHAnsi" w:hAnsiTheme="minorHAnsi"/>
        </w:rPr>
        <w:t xml:space="preserve"> l’anticoagulant de premier choix. </w:t>
      </w:r>
      <w:r>
        <w:fldChar w:fldCharType="begin"/>
      </w:r>
      <w:r>
        <w:rPr>
          <w:rFonts w:cs="Calibri" w:ascii="Calibri" w:hAnsi="Calibri"/>
        </w:rPr>
        <w:instrText xml:space="preserve">ADDIN ZOTERO_ITEM CSL_CITATION {"citationID":"zoG49nFW","properties":{"formattedCitation":"(54)","plainCitation":"(54)","noteIndex":0},"citationItems":[{"id":192,"uris":["http://zotero.org/users/15840477/items/FYDNGQ5G"],"itemData":{"id":192,"type":"article-journal","abstract":"Disclaimer: \n          These guidelines for adult and pediatric anticoagulation for extracorporeal membrane oxygenation are intended for educational use to build the knowledge of physicians and other health professionals in assessing the conditions and managing the treatment of patients undergoing ECLS / ECMO and describe what are believed to be useful and safe practice for extracorporeal life support (ECLS, ECMO) but these are not necessarily consensus recommendations. The aim of clinical guidelines are to help clinicians to make informed decisions about their patients. However, adherence to a guideline does not guarantee a successful outcome. Ultimately, healthcare professionals must make their own treatment decisions about care on a case-by-case basis, after consultation with their patients, using their clinical judgment, knowledge and expertise. These guidelines do not take the place of physicians’ and other health professionals’ judgment in diagnosing and treatment of particular patients. These guidelines are not intended to and should not be interpreted as setting a standard of care or be deemed inclusive of all proper methods of care nor exclusive of other methods of care reasonably directed to obtaining the same results. The ultimate judgment must be made by the physician and other health professionals and the patient in light of all the circumstances presented by the individual patient, and the known variability and biological behavior of the clinical condition. These guidelines reflect the data at the time the guidelines were prepared; the results of subsequent studies or other information may cause revisions to the recommendations in these guidelines to be prudent to reflect new data, but ELSO is under no obligation to provide updates. In no event will ELSO be liable for any decision made or action taken in reliance upon the information provided through these guidelines.","container-title":"ASAIO Journal","DOI":"10.1097/MAT.0000000000001652","ISSN":"1058-2916","issue":"3","language":"en-US","page":"303","source":"journals.lww.com","title":"2021 ELSO Adult and Pediatric Anticoagulation Guidelines","volume":"68","author":[{"family":"McMichael","given":"Ali B. V."},{"family":"Ryerson","given":"Lindsay M."},{"family":"Ratano","given":"Damian"},{"family":"Fan","given":"Eddy"},{"family":"Faraoni","given":"David"},{"family":"Annich","given":"Gail M."}],"issued":{"date-parts":[["2022",3]]}}}],"schema":"https://github.com/citation-style-language/schema/raw/master/csl-citation.json"}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(54)</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avec un objectif de 180 à 200 s, par le temps de céphaline activée, avec un objectif de 50 à 80 s. </w:t>
      </w:r>
      <w:r>
        <w:rPr>
          <w:rFonts w:cs="Calibri" w:ascii="Calibri" w:hAnsi="Calibri" w:asciiTheme="minorHAnsi" w:cstheme="minorHAnsi" w:hAnsiTheme="minorHAnsi"/>
        </w:rPr>
        <w:t>Eu égard à la faible spécificité de ces test pour l’activité anti-coagulante de l’héparine, il est aujourd’hui recommander d’y asscocier une surveillance de</w:t>
      </w:r>
      <w:r>
        <w:rPr>
          <w:rFonts w:cs="Calibri" w:ascii="Calibri" w:hAnsi="Calibri" w:asciiTheme="minorHAnsi" w:cstheme="minorHAnsi" w:hAnsiTheme="minorHAnsi"/>
        </w:rPr>
        <w:t xml:space="preserve">l’activité anti Xa. </w:t>
      </w:r>
      <w:r>
        <w:rPr>
          <w:rFonts w:cs="Calibri" w:ascii="Calibri" w:hAnsi="Calibri" w:asciiTheme="minorHAnsi" w:cstheme="minorHAnsi" w:hAnsiTheme="minorHAnsi"/>
        </w:rPr>
        <w:t xml:space="preserve">Enfin, l’apparition d’une thrombopénie associée à une complication thrombotique doit condurie à rechercher une </w:t>
      </w:r>
      <w:r>
        <w:rPr>
          <w:rFonts w:cs="Calibri" w:ascii="Calibri" w:hAnsi="Calibri" w:asciiTheme="minorHAnsi" w:cstheme="minorHAnsi" w:hAnsiTheme="minorHAnsi"/>
        </w:rPr>
        <w:t xml:space="preserve">thrombopénie </w:t>
      </w:r>
      <w:r>
        <w:rPr>
          <w:rFonts w:cs="Calibri" w:ascii="Calibri" w:hAnsi="Calibri" w:asciiTheme="minorHAnsi" w:cstheme="minorHAnsi" w:hAnsiTheme="minorHAnsi"/>
        </w:rPr>
        <w:t xml:space="preserve">immuno-allergique </w:t>
      </w:r>
      <w:r>
        <w:rPr>
          <w:rFonts w:cs="Calibri" w:ascii="Calibri" w:hAnsi="Calibri" w:asciiTheme="minorHAnsi" w:cstheme="minorHAnsi" w:hAnsiTheme="minorHAnsi"/>
        </w:rPr>
        <w:t xml:space="preserve">induite par l’héparine. </w:t>
      </w:r>
      <w:r>
        <w:rPr>
          <w:rFonts w:cs="Calibri" w:ascii="Calibri" w:hAnsi="Calibri" w:asciiTheme="minorHAnsi" w:cstheme="minorHAnsi" w:hAnsiTheme="minorHAnsi"/>
        </w:rPr>
        <w:t xml:space="preserve">En cas de confirmation du diagnostic, il </w:t>
      </w:r>
      <w:r>
        <w:rPr>
          <w:rFonts w:cs="Calibri" w:ascii="Calibri" w:hAnsi="Calibri" w:asciiTheme="minorHAnsi" w:cstheme="minorHAnsi" w:hAnsiTheme="minorHAnsi"/>
        </w:rPr>
        <w:t xml:space="preserve">est </w:t>
      </w:r>
      <w:r>
        <w:rPr>
          <w:rFonts w:cs="Calibri" w:ascii="Calibri" w:hAnsi="Calibri" w:asciiTheme="minorHAnsi" w:cstheme="minorHAnsi" w:hAnsiTheme="minorHAnsi"/>
        </w:rPr>
        <w:t>alors</w:t>
      </w:r>
      <w:r>
        <w:rPr>
          <w:rFonts w:cs="Calibri" w:ascii="Calibri" w:hAnsi="Calibri" w:asciiTheme="minorHAnsi" w:cstheme="minorHAnsi" w:hAnsiTheme="minorHAnsi"/>
        </w:rPr>
        <w:t xml:space="preserve"> recommandé d’utiliser un inhibiteur direct de la thrombine comme la bivalirudine ou l’argatroban. </w:t>
      </w:r>
      <w:r>
        <w:fldChar w:fldCharType="begin"/>
      </w:r>
      <w:r>
        <w:rPr>
          <w:rFonts w:cs="Calibri" w:ascii="Calibri" w:hAnsi="Calibri"/>
        </w:rPr>
        <w:instrText xml:space="preserve">ADDIN ZOTERO_ITEM CSL_CITATION {"citationID":"o7FXs1Fh","properties":{"formattedCitation":"(52)","plainCitation":"(52)","noteIndex":0},"citationItems":[{"id":191,"uris":["http://zotero.org/users/15840477/items/TF5KMYG9"],"itemData":{"id":191,"type":"article-journal","container-title":"The Journal of Thoracic and Cardiovascular Surgery","DOI":"10.1016/j.jtcvs.2020.09.045","ISSN":"00225223","issue":"4","journalAbbreviation":"The Journal of Thoracic and Cardiovascular Surgery","language":"en","page":"1287-1331","source":"DOI.org (Crossref)","title":"2020 EACTS/ELSO/STS/AATS expert consensus on post-cardiotomy extracorporeal life support in adult patients","volume":"161","author":[{"family":"Lorusso","given":"Roberto"},{"family":"Whitman","given":"Glenn"},{"family":"Milojevic","given":"Milan"},{"family":"Raffa","given":"Giuseppe"},{"family":"McMullan","given":"David M."},{"family":"Boeken","given":"Udo"},{"family":"Haft","given":"Jonathan"},{"family":"Bermudez","given":"Christian"},{"family":"Shah","given":"Ashish"},{"family":"D'Alessandro","given":"David A."}],"issued":{"date-parts":[["2021",4]]}}}],"schema":"https://github.com/citation-style-language/schema/raw/master/csl-citation.json"}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Enfin, il faut être conscient du fait que l</w:t>
      </w:r>
      <w:r>
        <w:rPr>
          <w:rFonts w:cs="Calibri" w:ascii="Calibri" w:hAnsi="Calibri" w:asciiTheme="minorHAnsi" w:cstheme="minorHAnsi" w:hAnsiTheme="minorHAnsi"/>
        </w:rPr>
        <w:t xml:space="preserve">e flux de l’ECMO entraîne une augmentation de la postcharge du ventricule gauche </w:t>
      </w:r>
      <w:r>
        <w:rPr>
          <w:rFonts w:cs="Calibri" w:ascii="Calibri" w:hAnsi="Calibri" w:asciiTheme="minorHAnsi" w:cstheme="minorHAnsi" w:hAnsiTheme="minorHAnsi"/>
        </w:rPr>
        <w:t xml:space="preserve">défaillant, ce qui annihile fréquemment sa capacité d’éjection antérograde. Il s’ensuit </w:t>
      </w:r>
      <w:r>
        <w:rPr>
          <w:rFonts w:cs="Calibri" w:ascii="Calibri" w:hAnsi="Calibri" w:asciiTheme="minorHAnsi" w:cstheme="minorHAnsi" w:hAnsiTheme="minorHAnsi"/>
        </w:rPr>
        <w:t xml:space="preserve">une distension </w:t>
      </w:r>
      <w:r>
        <w:rPr>
          <w:rFonts w:cs="Calibri" w:ascii="Calibri" w:hAnsi="Calibri" w:asciiTheme="minorHAnsi" w:cstheme="minorHAnsi" w:hAnsiTheme="minorHAnsi"/>
        </w:rPr>
        <w:t>qui peut conduire à la survenue d’un infarctus</w:t>
      </w:r>
      <w:r>
        <w:rPr>
          <w:rFonts w:cs="Calibri" w:ascii="Calibri" w:hAnsi="Calibri" w:asciiTheme="minorHAnsi" w:cstheme="minorHAnsi" w:hAnsiTheme="minorHAnsi"/>
        </w:rPr>
        <w:t xml:space="preserve"> sous-endocardique et </w:t>
      </w:r>
      <w:r>
        <w:rPr>
          <w:rFonts w:cs="Calibri" w:ascii="Calibri" w:hAnsi="Calibri" w:asciiTheme="minorHAnsi" w:cstheme="minorHAnsi" w:hAnsiTheme="minorHAnsi"/>
        </w:rPr>
        <w:t>une</w:t>
      </w:r>
      <w:r>
        <w:rPr>
          <w:rFonts w:cs="Calibri" w:ascii="Calibri" w:hAnsi="Calibri" w:asciiTheme="minorHAnsi" w:cstheme="minorHAnsi" w:hAnsiTheme="minorHAnsi"/>
        </w:rPr>
        <w:t xml:space="preserve"> congestion pulmonaire </w:t>
      </w:r>
      <w:r>
        <w:rPr>
          <w:rFonts w:cs="Calibri" w:ascii="Calibri" w:hAnsi="Calibri" w:asciiTheme="minorHAnsi" w:cstheme="minorHAnsi" w:hAnsiTheme="minorHAnsi"/>
        </w:rPr>
        <w:t>si ce ventricule n’est pas déchargé</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{"citationID":"mIVVgIo6","properties":{"formattedCitation":"(5,52)","plainCitation":"(5,52)","noteIndex":0},"citationItems":[{"id":109,"uris":["http://zotero.org/users/15840477/items/SM2ZWAEF"],"itemData":{"id":109,"type":"article-journal","container-title":"Journal of Cardiothoracic and Vascular Anesthesia","DOI":"10.1053/j.jvca.2023.09.011","ISSN":"10530770","issue":"12","journalAbbreviation":"Journal of Cardiothoracic and Vascular Anesthesia","language":"en","page":"2621-2633","source":"DOI.org (Crossref)","title":"Postcardiotomy Shock Syndrome: A Narrative Review of Perioperative Diagnosis and Management","title-short":"Postcardiotomy Shock Syndrome","volume":"37","author":[{"family":"Corujo Rodriguez","given":"Andrea"},{"family":"Richter","given":"Ellen"},{"family":"Ibekwe","given":"Stephanie Opunsunju"},{"family":"Shah","given":"Tina"},{"family":"Faloye","given":"Abimbola O."}],"issued":{"date-parts":[["2023",12]]}}},{"id":191,"uris":["http://zotero.org/users/15840477/items/TF5KMYG9"],"itemData":{"id":191,"type":"article-journal","container-title":"The Journal of Thoracic and Cardiovascular Surgery","DOI":"10.1016/j.jtcvs.2020.09.045","ISSN":"00225223","issue":"4","journalAbbreviation":"The Journal of Thoracic and Cardiovascular Surgery","language":"en","page":"1287-1331","source":"DOI.org (Crossref)","title":"2020 EACTS/ELSO/STS/AATS expert consensus on post-cardiotomy extracorporeal life support in adult patients","volume":"161","author":[{"family":"Lorusso","given":"Roberto"},{"family":"Whitman","given":"Glenn"},{"family":"Milojevic","given":"Milan"},{"family":"Raffa","given":"Giuseppe"},{"family":"McMullan","given":"David M."},{"family":"Boeken","given":"Udo"},{"family":"Haft","given":"Jonathan"},{"family":"Bermudez","given":"Christian"},{"family":"Shah","given":"Ashish"},{"family":"D'Alessandro","given":"David A."}],"issued":{"date-parts":[["2021",4]]}}}],"schema":"https://github.com/citation-style-language/schema/raw/master/csl-citation.json"}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(5,52)</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Dès lors l</w:t>
      </w:r>
      <w:r>
        <w:rPr>
          <w:rFonts w:cs="Calibri" w:ascii="Calibri" w:hAnsi="Calibri" w:asciiTheme="minorHAnsi" w:cstheme="minorHAnsi" w:hAnsiTheme="minorHAnsi"/>
        </w:rPr>
        <w:t xml:space="preserve">orsqu’apparaissent les premiers signes de distension du ventricule gauche – faible pulsatilité au niveau de la ligne artérielle, ouverture de la valve aortique tous les 2 battements,… - </w:t>
      </w:r>
      <w:r>
        <w:rPr>
          <w:rFonts w:cs="Calibri" w:ascii="Calibri" w:hAnsi="Calibri" w:asciiTheme="minorHAnsi" w:cstheme="minorHAnsi" w:hAnsiTheme="minorHAnsi"/>
        </w:rPr>
        <w:t xml:space="preserve">il est essentiel de prendre des mesues pour évite cette congenstion. Elles dépendent généralement de la sévérité de la congestion et du degré de défaillance ventricuaire et comprennent d’abord des mesures peu invasives telles que la </w:t>
      </w:r>
      <w:r>
        <w:rPr>
          <w:rFonts w:cs="Calibri" w:ascii="Calibri" w:hAnsi="Calibri" w:asciiTheme="minorHAnsi" w:cstheme="minorHAnsi" w:hAnsiTheme="minorHAnsi"/>
        </w:rPr>
        <w:t xml:space="preserve">réduction du débit de l’ECMO, </w:t>
      </w:r>
      <w:r>
        <w:rPr>
          <w:rFonts w:cs="Calibri" w:ascii="Calibri" w:hAnsi="Calibri" w:asciiTheme="minorHAnsi" w:cstheme="minorHAnsi" w:hAnsiTheme="minorHAnsi"/>
        </w:rPr>
        <w:t>l’</w:t>
      </w:r>
      <w:r>
        <w:rPr>
          <w:rFonts w:cs="Calibri" w:ascii="Calibri" w:hAnsi="Calibri" w:asciiTheme="minorHAnsi" w:cstheme="minorHAnsi" w:hAnsiTheme="minorHAnsi"/>
        </w:rPr>
        <w:t>utilisation de vasodilatateur</w:t>
      </w:r>
      <w:r>
        <w:rPr>
          <w:rFonts w:cs="Calibri" w:ascii="Calibri" w:hAnsi="Calibri" w:asciiTheme="minorHAnsi" w:cstheme="minorHAnsi" w:hAnsiTheme="minorHAnsi"/>
        </w:rPr>
        <w:t>s</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l’</w:t>
      </w:r>
      <w:r>
        <w:rPr>
          <w:rFonts w:cs="Calibri" w:ascii="Calibri" w:hAnsi="Calibri" w:asciiTheme="minorHAnsi" w:cstheme="minorHAnsi" w:hAnsiTheme="minorHAnsi"/>
        </w:rPr>
        <w:t>instauration de dose modérée d’ionotrope, l’</w:t>
      </w:r>
      <w:r>
        <w:rPr>
          <w:rFonts w:cs="Calibri" w:ascii="Calibri" w:hAnsi="Calibri" w:asciiTheme="minorHAnsi" w:cstheme="minorHAnsi" w:hAnsiTheme="minorHAnsi"/>
        </w:rPr>
        <w:t>insertion d’un</w:t>
      </w:r>
      <w:r>
        <w:rPr>
          <w:rFonts w:cs="Calibri" w:ascii="Calibri" w:hAnsi="Calibri" w:asciiTheme="minorHAnsi" w:cstheme="minorHAnsi" w:hAnsiTheme="minorHAnsi"/>
        </w:rPr>
        <w:t xml:space="preserve"> ballon de contre-pulsion intra-aortique </w:t>
      </w:r>
      <w:r>
        <w:rPr>
          <w:rFonts w:cs="Calibri" w:ascii="Calibri" w:hAnsi="Calibri" w:asciiTheme="minorHAnsi" w:cstheme="minorHAnsi" w:hAnsiTheme="minorHAnsi"/>
        </w:rPr>
        <w:t>même si son efficacité est débttue dans ce contexte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{"citationID":"RPAGn5ca","properties":{"formattedCitation":"(55)","plainCitation":"(55)","noteIndex":0},"citationItems":[{"id":219,"uris":["http://zotero.org/users/15840477/items/ABKJVAXH"],"itemData":{"id":219,"type":"article-journal","abstract":"BACKGROUND: Left ventricular (LV) afterload increase with protracted aortic valve (AV) closure may represent a complication of veno-arterial extracorporeal membrane oxygenation (V-A ECMO). The aim of the present study was to assess the effects of an intra-aortic balloon pump (IABP) to overcome such a hemodynamic shortcoming in patients submitted to peripheral V-A ECMO.\nMETHODS: Among 184 adult patients who were treated with peripheral V-A ECMO support at Medical University Center Maastricht Hospital between 2007 and 2018, patients submitted to IABP implant for protracted AV closure after V-A ECMO implant were retrospectively identified. All clinical and hemodynamic data, including echocardiographic monitoring, were collected and analyzed.\nRESULTS: During the study period, 10 subjects (mean age 60 years old, 80% males) underwent IABP implant after peripheral V-A ECMO positioning due to the diagnosis of protracted AV closure and inefficient LV unloading as assessed by echocardiography and an absence of pulsation in the arterial pressure wave. Recovery of blood pressure pulsatility and enhanced LV unloading were observed in 8 patients after IABP placement, with no significant differences in the main hemodynamic parameters, inotropic therapy or in the ECMO flow (p=0.48). The weaning rate in this patient subgroup (mean ECMO duration 8 days), however, was only 10%, with another patient finally transplanted, leading to a 20% survival-to-hospital discharge.\nCONCLUSION: IABP placement was an effective solution in order to reverse the protracted AV closure and impaired LV unloading observed during peripheral V-A ECMO support. However, the impact on the weaning rate and survival needs further investigations.","container-title":"Perfusion","DOI":"10.1177/0267659118787426","ISSN":"1477-111X","issue":"1","journalAbbreviation":"Perfusion","language":"eng","note":"PMID: 30024298\nPMCID: PMC6304680","page":"35-41","source":"PubMed","title":"Protracted aortic valve closure during peripheral veno-arterial extracorporeal life support: is intra-aortic balloon pump an effective solution?","title-short":"Protracted aortic valve closure during peripheral veno-arterial extracorporeal life support","volume":"34","author":[{"family":"Meani","given":"Paolo"},{"family":"Delnoij","given":"Thijs"},{"family":"Raffa","given":"Giuseppe M."},{"family":"Morici","given":"Nuccia"},{"family":"Viola","given":"Giovanna"},{"family":"Sacco","given":"Alice"},{"family":"Oliva","given":"Fabrizio"},{"family":"Heuts","given":"Sam"},{"family":"Sels","given":"Jan-Willem"},{"family":"Driessen","given":"Rob"},{"family":"Roekaerts","given":"Paul"},{"family":"Gilbers","given":"Martijn"},{"family":"Bidar","given":"Elham"},{"family":"Schreurs","given":"Rick"},{"family":"Natour","given":"Ehsan"},{"family":"Veenstra","given":"Leo"},{"family":"Kats","given":"Suzanne"},{"family":"Maessen","given":"Jos"},{"family":"Lorusso","given":"Roberto"}],"issued":{"date-parts":[["2019",1]]}}}],"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(55)</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{"citationID":"5X3PyUUu","properties":{"formattedCitation":"(56)","plainCitation":"(56)","noteIndex":0},"citationItems":[{"id":225,"uris":["http://zotero.org/users/15840477/items/HNHTXUJU"],"itemData":{"id":225,"type":"article-journal","abstract":"Objectives: To compare the outcomes of patients with postcardiotomy shock treated with venoarterial extracorporeal membrane oxygenation (VA-ECMO) only compared with VA-ECMO and intra-aortic balloon pump (IABP). Design: A retrospective multicenter registry study. Setting: At 19 cardiac surgery units. Participants: A total of 615 adult patients who required VA-ECMO from 2010 to 2018. The patients were divided into 2 groups depending on whether they received VA-ECMO only (ECMO only group) or VA-ECMO plus IABP (ECMO-IABP group).\nMeasurements and Main Results: The overall series mean age was 63 § 13 years, and 33% were female. The ECMO-only group included 499 patients, and 116 patients were in the ECMO-IABP group. Urgent and/or emergent procedures were more common in the ECMO-only group. Central cannulation was performed in 47% (n = 54) in the ECMO-IABP group compared to 27% (n = 132) in the ECMO-only group. In the ECMOIABP group, 58% (n = 67) were successfully weaned from ECMO, compared to 46% (n = 231) in the ECMO-only group (p = 0.026). However, inhospital mortality was 63% in the ECMO-IABP group compared to 65% in the ECMO-only group (p = 0.66). Among 114 propensity score-matched pairs, ECMO-IABP group had comparable weaning rates (57% v 53%, p = 0.51) and in-hospital mortality (64% v 58%, p = 0.78).\nConclusions: This multicenter study showed that adjunctive IABP did not translate into better outcomes in patients treated with VA-ECMO for postcardiotomy shock. Ó 2022 The Author(s). Published by Elsevier Inc. This is an open access article under the CC BY license (http://creativecommons.org/licenses/by/4.0/)","container-title":"Journal of Cardiothoracic and Vascular Anesthesia","DOI":"10.1053/j.jvca.2022.02.006","ISSN":"10530770","issue":"8","journalAbbreviation":"Journal of Cardiothoracic and Vascular Anesthesia","language":"en","page":"2876-2883","source":"DOI.org (Crossref)","title":"Postcardiotomy Venoarterial Extracorporeal Membrane Oxygenation With and Without Intra-Aortic Balloon Pump","volume":"36","author":[{"family":"Björnsdóttir","given":"Björk"},{"family":"Biancari","given":"Fausto"},{"family":"Dalén","given":"Magnus"},{"family":"Dell'Aquila","given":"Angelo M."},{"family":"Jónsson","given":"Kristján"},{"family":"Fiore","given":"Antonio"},{"family":"Mariscalco","given":"Giovanni"},{"family":"El-Dean","given":"Zein"},{"family":"Gatti","given":"Giuseppe"},{"family":"Zipfel","given":"Svante"},{"family":"Perrotti","given":"Andrea"},{"family":"Bounader","given":"Karl"},{"family":"Alkhamees","given":"Khalid"},{"family":"Loforte","given":"Antonio"},{"family":"Lechiancole","given":"Andrea"},{"family":"Pol","given":"Marek"},{"family":"Spadaccio","given":"Cristiano"},{"family":"Pettinari","given":"Matteo"},{"family":"De Keyzer","given":"Dieter"},{"family":"Welp","given":"Henryk"},{"family":"Speziale","given":"Giuseppe"},{"family":"Lichtenberg","given":"Artur"},{"family":"Ruggieri","given":"Vito G."},{"family":"Yusuf","given":"Hakeem"},{"family":"Ragnarsson","given":"Sigurdur"}],"issued":{"date-parts":[["2022",8]]}}}],"schema":"https://github.com/citation-style-language/schema/raw/master/csl-citation.json"}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(56)</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En l’absence d’efficacité des mesures décrites ci-avant, il soit réaliser une atrioseptostomie pour décharger passivement les cavités gauches, soit mettre en place une </w:t>
      </w:r>
      <w:r>
        <w:rPr>
          <w:rFonts w:cs="Calibri" w:ascii="Calibri" w:hAnsi="Calibri" w:asciiTheme="minorHAnsi" w:cstheme="minorHAnsi" w:hAnsiTheme="minorHAnsi"/>
        </w:rPr>
        <w:t>décharge active.</w:t>
      </w:r>
      <w:r>
        <w:rPr>
          <w:rFonts w:cs="Calibri" w:ascii="Calibri" w:hAnsi="Calibri" w:asciiTheme="minorHAnsi" w:cstheme="minorHAnsi" w:hAnsiTheme="minorHAnsi"/>
        </w:rPr>
        <w:commentReference w:id="13"/>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La décharge active consiste à aspirer directement le sang (via une canule reliée à une pompe ou au versant veineux du circuit) soit au niveau </w:t>
      </w:r>
      <w:r>
        <w:rPr>
          <w:rFonts w:cs="Calibri" w:ascii="Calibri" w:hAnsi="Calibri" w:asciiTheme="minorHAnsi" w:cstheme="minorHAnsi" w:hAnsiTheme="minorHAnsi"/>
        </w:rPr>
        <w:t xml:space="preserve">l’artère pulmonaire (PaVA-ECMO), </w:t>
      </w:r>
      <w:r>
        <w:rPr>
          <w:rFonts w:cs="Calibri" w:ascii="Calibri" w:hAnsi="Calibri" w:asciiTheme="minorHAnsi" w:cstheme="minorHAnsi" w:hAnsiTheme="minorHAnsi"/>
        </w:rPr>
        <w:t xml:space="preserve">de </w:t>
      </w:r>
      <w:r>
        <w:rPr>
          <w:rFonts w:cs="Calibri" w:ascii="Calibri" w:hAnsi="Calibri" w:asciiTheme="minorHAnsi" w:cstheme="minorHAnsi" w:hAnsiTheme="minorHAnsi"/>
        </w:rPr>
        <w:t>l’oreillette gauche</w:t>
      </w:r>
      <w:r>
        <w:rPr>
          <w:rFonts w:cs="Calibri" w:ascii="Calibri" w:hAnsi="Calibri" w:asciiTheme="minorHAnsi" w:cstheme="minorHAnsi" w:hAnsiTheme="minorHAnsi"/>
        </w:rPr>
        <w:t xml:space="preserve">, du </w:t>
      </w:r>
      <w:r>
        <w:rPr>
          <w:rFonts w:cs="Calibri" w:ascii="Calibri" w:hAnsi="Calibri" w:asciiTheme="minorHAnsi" w:cstheme="minorHAnsi" w:hAnsiTheme="minorHAnsi"/>
        </w:rPr>
        <w:t xml:space="preserve">septum interauriculaire (LAVA ECMO ou Tandem Heart), </w:t>
      </w:r>
      <w:r>
        <w:rPr>
          <w:rFonts w:cs="Calibri" w:ascii="Calibri" w:hAnsi="Calibri" w:asciiTheme="minorHAnsi" w:cstheme="minorHAnsi" w:hAnsiTheme="minorHAnsi"/>
        </w:rPr>
        <w:t>de</w:t>
      </w:r>
      <w:r>
        <w:rPr>
          <w:rFonts w:cs="Calibri" w:ascii="Calibri" w:hAnsi="Calibri" w:asciiTheme="minorHAnsi" w:cstheme="minorHAnsi" w:hAnsiTheme="minorHAnsi"/>
        </w:rPr>
        <w:t xml:space="preserve"> veine pulmonaire supérieure droite, du ventricule gauche </w:t>
      </w:r>
      <w:r>
        <w:rPr>
          <w:rFonts w:cs="Calibri" w:ascii="Calibri" w:hAnsi="Calibri" w:asciiTheme="minorHAnsi" w:cstheme="minorHAnsi" w:hAnsiTheme="minorHAnsi"/>
        </w:rPr>
        <w:t>ou encore</w:t>
      </w:r>
      <w:r>
        <w:rPr>
          <w:rFonts w:cs="Calibri" w:ascii="Calibri" w:hAnsi="Calibri" w:asciiTheme="minorHAnsi" w:cstheme="minorHAnsi" w:hAnsiTheme="minorHAnsi"/>
        </w:rPr>
        <w:t xml:space="preserve"> la valve aortique </w:t>
      </w:r>
      <w:r>
        <w:rPr>
          <w:rFonts w:cs="Calibri" w:ascii="Calibri" w:hAnsi="Calibri" w:asciiTheme="minorHAnsi" w:cstheme="minorHAnsi" w:hAnsiTheme="minorHAnsi"/>
        </w:rPr>
        <w:t>grâce à l’</w:t>
      </w:r>
      <w:r>
        <w:rPr>
          <w:rFonts w:cs="Calibri" w:ascii="Calibri" w:hAnsi="Calibri" w:asciiTheme="minorHAnsi" w:cstheme="minorHAnsi" w:hAnsiTheme="minorHAnsi"/>
        </w:rPr>
        <w:t>Impella° (ECMELLA).</w:t>
      </w:r>
      <w:r>
        <w:fldChar w:fldCharType="begin"/>
      </w:r>
      <w:r>
        <w:rPr>
          <w:rFonts w:cs="Calibri" w:ascii="Calibri" w:hAnsi="Calibri"/>
        </w:rPr>
        <w:instrText xml:space="preserve">ADDIN ZOTERO_ITEM CSL_CITATION {"citationID":"jJtwG6kJ","properties":{"formattedCitation":"(57)","plainCitation":"(57)","noteIndex":0},"citationItems":[{"id":233,"uris":["http://zotero.org/users/15840477/items/H8L24UUQ"],"itemData":{"id":233,"type":"article-journal","abstract":"Cardiogenic shock and cardiac arrest contribute pre-dominantly to mortality in acute cardiovascular care. Here, veno-arterial extracorporeal membrane oxygenation (VA-ECMO) has emerged as an established therapeutic option for patients suffering from these life-threatening entities. VA-ECMO provides temporary circulatory support until causative treatments are effective and enables recovery or serves as a bridging strategy to surgical ventricular assist devices, heart transplantation or decision-making. However, in-hospital mortality rate in this treatment population is still around 60%. In the recently published ARREST trial, VA-ECMO treatment lowered mortality rate in patients with ongoing cardiac arrest due to therapy refractory ventricular fibrillation compared to standard advanced cardiac life support in selected patients. Whether VA-ECMO can reduce mortality compared to standard of care in cardiogenic shock has to be evaluated in the ongoing prospective randomized studies EURO-SHOCK (NCT03813134) and ECLS-SHOCK (NCT03637205). As an innate drawback of VA-ECMO treatment, the retrograde aortic flow could lead to an elevation of left ventricular (LV) afterload, increase in LV filling pressure, mitral regurgitation, and elevated left atrial pressure. This may compromise myocardial function and recovery, pulmonary hemodynamics—possibly with concomitant pulmonary congestion and even lung failure—and contribute to poor outcomes in a relevant proportion of treated patients. To overcome these detrimental effects, a multitude of venting strategies are currently engaged for both preventive and emergent unloading. This review aims to provide a comprehensive and structured synopsis of existing venting modalities and their specific hemodynamic characteristics. We discuss in detail the available data on outcome categories and complication rates related to the respective venting option.","container-title":"Clinical Research in Cardiology","DOI":"10.1007/s00392-022-02069-0","ISSN":"1861-0684","issue":"4","journalAbbreviation":"Clin Res Cardiol","note":"PMID: 35986750\nPMCID: PMC10050067","page":"464-505","source":"PubMed Central","title":"Venting during venoarterial extracorporeal membrane oxygenation","volume":"112","author":[{"family":"Lüsebrink","given":"Enzo"},{"family":"Binzenhöfer","given":"Leonhard"},{"family":"Kellnar","given":"Antonia"},{"family":"Müller","given":"Christoph"},{"family":"Scherer","given":"Clemens"},{"family":"Schrage","given":"Benedikt"},{"family":"Joskowiak","given":"Dominik"},{"family":"Petzold","given":"Tobias"},{"family":"Braun","given":"Daniel"},{"family":"Brunner","given":"Stefan"},{"family":"Peterss","given":"Sven"},{"family":"Hausleiter","given":"Jörg"},{"family":"Zimmer","given":"Sebastian"},{"family":"Born","given":"Frank"},{"family":"Westermann","given":"Dirk"},{"family":"Thiele","given":"Holger"},{"family":"Schäfer","given":"Andreas"},{"family":"Hagl","given":"Christian"},{"family":"Massberg","given":"Steffen"},{"family":"Orban","given":"Martin"}],"issued":{"date-parts":[["2023"]]}}}],"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(57)</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tab/>
      </w:r>
      <w:r>
        <w:rPr>
          <w:rFonts w:cs="Calibri" w:ascii="Calibri" w:hAnsi="Calibri" w:asciiTheme="minorHAnsi" w:cstheme="minorHAnsi" w:hAnsiTheme="minorHAnsi"/>
        </w:rPr>
        <w:t>C’est cette dernière option qui est aujourd’hui la plus populaire en raison de sa facilité et grâce au fait que’elle offre la perspective de poursuivre assistance mono-ventriculaire gauche en conservant l’IMPELLA après le seuvrage de l’ECMO de façon à faciliter la récupération du ventricule gauche ou en attendant l’implantation d’un support monventriculaire gauche de longue durée.</w:t>
      </w:r>
    </w:p>
    <w:p>
      <w:pPr>
        <w:pStyle w:val="Normal"/>
        <w:spacing w:lineRule="auto" w:line="240"/>
        <w:jc w:val="both"/>
        <w:rPr/>
      </w:pPr>
      <w:r>
        <w:rPr>
          <w:rFonts w:cs="Calibri" w:ascii="Calibri" w:hAnsi="Calibri" w:asciiTheme="minorHAnsi" w:cstheme="minorHAnsi" w:hAnsiTheme="minorHAnsi"/>
          <w:lang w:val="fr-FR"/>
        </w:rPr>
        <w:t xml:space="preserve">5.2.3. Assistance mono-ventriculaire micro axiale non pulsatile ou IMPELLA </w:t>
      </w:r>
      <w:r>
        <w:rPr>
          <w:rFonts w:cs="Calibri" w:ascii="Calibri" w:hAnsi="Calibri" w:asciiTheme="minorHAnsi" w:cstheme="minorHAnsi" w:hAnsiTheme="minorHAnsi"/>
          <w:vertAlign w:val="superscript"/>
          <w:lang w:val="fr-FR"/>
        </w:rPr>
        <w:t>TM</w:t>
      </w:r>
    </w:p>
    <w:p>
      <w:pPr>
        <w:pStyle w:val="Normal"/>
        <w:spacing w:lineRule="auto" w:line="240"/>
        <w:jc w:val="both"/>
        <w:rPr>
          <w:rFonts w:ascii="Calibri" w:hAnsi="Calibri" w:cs="Calibri" w:asciiTheme="minorHAnsi" w:cstheme="minorHAnsi" w:hAnsiTheme="minorHAnsi"/>
          <w:vertAlign w:val="superscript"/>
          <w:lang w:val="fr-FR"/>
        </w:rPr>
      </w:pPr>
      <w:r>
        <w:rPr>
          <w:rFonts w:cs="Calibri" w:cstheme="minorHAnsi" w:ascii="Calibri" w:hAnsi="Calibri"/>
          <w:vertAlign w:val="superscript"/>
          <w:lang w:val="fr-FR"/>
        </w:rPr>
      </w:r>
    </w:p>
    <w:p>
      <w:pPr>
        <w:pStyle w:val="Normal"/>
        <w:spacing w:lineRule="auto" w:line="240"/>
        <w:jc w:val="both"/>
        <w:rPr/>
      </w:pPr>
      <w:r>
        <w:rPr>
          <w:rFonts w:cs="Calibri" w:ascii="Calibri" w:hAnsi="Calibri" w:asciiTheme="minorHAnsi" w:cstheme="minorHAnsi" w:hAnsiTheme="minorHAnsi"/>
          <w:lang w:val="fr-FR"/>
        </w:rPr>
        <w:t xml:space="preserve">Impella (Abiomed, Danvers, MA) est un assistance mono-ventriculaire montée sur cathéter avec une pompe micro-axiale générant un débit de sang continu provenant du ventricule gauche ou droit en l’envoyant directement dans l’aorte ou l’artère pulmonaire.  Il ne possède ni oxygénateur intégré ni système de décarboxylation. Les modèles diffèrent par leur débit maximal et par le ventricule assisté : CP ou 5.5 pour le ventricule gauche et RP ou RP Flex pour le ventricule droit. A l’exception du modèle 5.5 qui est implanté chirurgicalement via l’artère sous-clavière ou directement dans l’aorte ascendante, ils sont insérés par voie percutanée. Quelle que soit la technique d'insertion, pour l’assistance gauche, l’Impella est positionné à travers la valve aortique avec l’orifice d’entrée dans le ventricule gauche et l’orifice de sortie dans l’aorte ascendante. En ce qui concerne l’assistance droite, l'Impella, inséré via la veine fémorale, est positionné à travers la </w:t>
      </w:r>
      <w:r>
        <w:rPr>
          <w:rFonts w:cs="Calibri" w:ascii="Calibri" w:hAnsi="Calibri" w:asciiTheme="minorHAnsi" w:cstheme="minorHAnsi" w:hAnsiTheme="minorHAnsi"/>
          <w:lang w:val="fr-FR"/>
        </w:rPr>
        <w:t xml:space="preserve">valve </w:t>
      </w:r>
      <w:r>
        <w:rPr>
          <w:rFonts w:cs="Calibri" w:ascii="Calibri" w:hAnsi="Calibri" w:asciiTheme="minorHAnsi" w:cstheme="minorHAnsi" w:hAnsiTheme="minorHAnsi"/>
          <w:lang w:val="fr-FR"/>
        </w:rPr>
        <w:t xml:space="preserve">pulmonaire avec l’orifice d’entrée dans le ventricule droit et l’orifice de sortie dans l’artère pulmonaire. L’Impella permet une décharge directe du ventricule et une perfusion systémique ou pulmonaire adéquate. </w:t>
      </w:r>
      <w:r>
        <w:fldChar w:fldCharType="begin"/>
      </w:r>
      <w:r>
        <w:rPr>
          <w:rFonts w:cs="Calibri" w:ascii="Calibri" w:hAnsi="Calibri"/>
          <w:lang w:val="fr-FR"/>
        </w:rPr>
        <w:instrText xml:space="preserve">ADDIN ZOTERO_ITEM CSL_CITATION {"citationID":"5qbykTsS","properties":{"formattedCitation":"(5)","plainCitation":"(5)","noteIndex":0},"citationItems":[{"id":109,"uris":["http://zotero.org/users/15840477/items/SM2ZWAEF"],"itemData":{"id":109,"type":"article-journal","container-title":"Journal of Cardiothoracic and Vascular Anesthesia","DOI":"10.1053/j.jvca.2023.09.011","ISSN":"10530770","issue":"12","journalAbbreviation":"Journal of Cardiothoracic and Vascular Anesthesia","language":"en","page":"2621-2633","source":"DOI.org (Crossref)","title":"Postcardiotomy Shock Syndrome: A Narrative Review of Perioperative Diagnosis and Management","title-short":"Postcardiotomy Shock Syndrome","volume":"37","author":[{"family":"Corujo Rodriguez","given":"Andrea"},{"family":"Richter","given":"Ellen"},{"family":"Ibekwe","given":"Stephanie Opunsunju"},{"family":"Shah","given":"Tina"},{"family":"Faloye","given":"Abimbola O."}],"issued":{"date-parts":[["2023",12]]}}}],"schema":"https://github.com/citation-style-language/schema/raw/master/csl-citation.json"}</w:instrText>
      </w:r>
      <w:r>
        <w:rPr>
          <w:rFonts w:cs="Calibri" w:ascii="Calibri" w:hAnsi="Calibri" w:asciiTheme="minorHAnsi" w:cstheme="minorHAnsi" w:hAnsiTheme="minorHAnsi"/>
          <w:lang w:val="fr-FR"/>
        </w:rPr>
      </w:r>
      <w:r>
        <w:rPr>
          <w:rFonts w:cs="Calibri" w:ascii="Calibri" w:hAnsi="Calibri"/>
          <w:lang w:val="fr-FR"/>
        </w:rPr>
        <w:fldChar w:fldCharType="separate"/>
      </w:r>
      <w:r>
        <w:rPr>
          <w:rFonts w:cs="Calibri" w:ascii="Calibri" w:hAnsi="Calibri" w:asciiTheme="minorHAnsi" w:cstheme="minorHAnsi" w:hAnsiTheme="minorHAnsi"/>
          <w:lang w:val="fr-FR"/>
        </w:rPr>
      </w:r>
      <w:r>
        <w:rPr>
          <w:rFonts w:cs="Calibri" w:ascii="Calibri" w:hAnsi="Calibri" w:asciiTheme="minorHAnsi" w:cstheme="minorHAnsi" w:hAnsiTheme="minorHAnsi"/>
        </w:rPr>
        <w:t>(5)</w:t>
      </w:r>
      <w:r>
        <w:rPr>
          <w:rFonts w:cs="Calibri" w:ascii="Calibri" w:hAnsi="Calibri" w:asciiTheme="minorHAnsi" w:cstheme="minorHAnsi" w:hAnsiTheme="minorHAnsi"/>
          <w:lang w:val="fr-FR"/>
        </w:rPr>
      </w:r>
      <w:r>
        <w:rPr>
          <w:rFonts w:cs="Calibri" w:ascii="Calibri" w:hAnsi="Calibri"/>
          <w:lang w:val="fr-FR"/>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fr-FR"/>
        </w:rPr>
        <w:t xml:space="preserve">Les principales contre-indications à la mise en place </w:t>
      </w:r>
      <w:r>
        <w:rPr>
          <w:rFonts w:cs="Calibri" w:ascii="Calibri" w:hAnsi="Calibri" w:asciiTheme="minorHAnsi" w:cstheme="minorHAnsi" w:hAnsiTheme="minorHAnsi"/>
          <w:lang w:val="fr-FR"/>
        </w:rPr>
        <w:t>d’une IMPELLA sont</w:t>
      </w:r>
      <w:r>
        <w:rPr>
          <w:rFonts w:cs="Calibri" w:ascii="Calibri" w:hAnsi="Calibri" w:asciiTheme="minorHAnsi" w:cstheme="minorHAnsi" w:hAnsiTheme="minorHAnsi"/>
          <w:lang w:val="fr-FR"/>
        </w:rPr>
        <w:t xml:space="preserve"> </w:t>
      </w:r>
      <w:r>
        <w:rPr>
          <w:rFonts w:cs="Calibri" w:ascii="Calibri" w:hAnsi="Calibri" w:asciiTheme="minorHAnsi" w:cstheme="minorHAnsi" w:hAnsiTheme="minorHAnsi"/>
          <w:lang w:val="fr-FR"/>
        </w:rPr>
        <w:t>la présence d’une valve aortique mécanque</w:t>
      </w:r>
      <w:r>
        <w:rPr>
          <w:rFonts w:cs="Calibri" w:ascii="Calibri" w:hAnsi="Calibri" w:asciiTheme="minorHAnsi" w:cstheme="minorHAnsi" w:hAnsiTheme="minorHAnsi"/>
          <w:lang w:val="fr-FR"/>
        </w:rPr>
        <w:t xml:space="preserve">, </w:t>
      </w:r>
      <w:r>
        <w:rPr>
          <w:rFonts w:cs="Calibri" w:ascii="Calibri" w:hAnsi="Calibri" w:asciiTheme="minorHAnsi" w:cstheme="minorHAnsi" w:hAnsiTheme="minorHAnsi"/>
          <w:lang w:val="fr-FR"/>
        </w:rPr>
        <w:t>une</w:t>
      </w:r>
      <w:r>
        <w:rPr>
          <w:rFonts w:cs="Calibri" w:ascii="Calibri" w:hAnsi="Calibri" w:asciiTheme="minorHAnsi" w:cstheme="minorHAnsi" w:hAnsiTheme="minorHAnsi"/>
          <w:lang w:val="fr-FR"/>
        </w:rPr>
        <w:t xml:space="preserve"> sténose </w:t>
      </w:r>
      <w:r>
        <w:rPr>
          <w:rFonts w:cs="Calibri" w:ascii="Calibri" w:hAnsi="Calibri" w:asciiTheme="minorHAnsi" w:cstheme="minorHAnsi" w:hAnsiTheme="minorHAnsi"/>
          <w:lang w:val="fr-FR"/>
        </w:rPr>
        <w:t>ou</w:t>
      </w:r>
      <w:r>
        <w:rPr>
          <w:rFonts w:cs="Calibri" w:ascii="Calibri" w:hAnsi="Calibri" w:asciiTheme="minorHAnsi" w:cstheme="minorHAnsi" w:hAnsiTheme="minorHAnsi"/>
          <w:lang w:val="fr-FR"/>
        </w:rPr>
        <w:t xml:space="preserve"> </w:t>
      </w:r>
      <w:r>
        <w:rPr>
          <w:rFonts w:cs="Calibri" w:ascii="Calibri" w:hAnsi="Calibri" w:asciiTheme="minorHAnsi" w:cstheme="minorHAnsi" w:hAnsiTheme="minorHAnsi"/>
          <w:lang w:val="fr-FR"/>
        </w:rPr>
        <w:t xml:space="preserve">une </w:t>
      </w:r>
      <w:r>
        <w:rPr>
          <w:rFonts w:cs="Calibri" w:ascii="Calibri" w:hAnsi="Calibri" w:asciiTheme="minorHAnsi" w:cstheme="minorHAnsi" w:hAnsiTheme="minorHAnsi"/>
          <w:lang w:val="fr-FR"/>
        </w:rPr>
        <w:t xml:space="preserve">insuffisance valvulaire sévère aortique ou pulmonaire en fonction du type d’Impella, </w:t>
      </w:r>
      <w:r>
        <w:rPr>
          <w:rFonts w:cs="Calibri" w:ascii="Calibri" w:hAnsi="Calibri" w:asciiTheme="minorHAnsi" w:cstheme="minorHAnsi" w:hAnsiTheme="minorHAnsi"/>
          <w:lang w:val="fr-FR"/>
        </w:rPr>
        <w:t xml:space="preserve">un </w:t>
      </w:r>
      <w:r>
        <w:rPr>
          <w:rFonts w:cs="Calibri" w:ascii="Calibri" w:hAnsi="Calibri" w:asciiTheme="minorHAnsi" w:cstheme="minorHAnsi" w:hAnsiTheme="minorHAnsi"/>
          <w:lang w:val="fr-FR"/>
        </w:rPr>
        <w:t xml:space="preserve">thrombus </w:t>
      </w:r>
      <w:r>
        <w:rPr>
          <w:rFonts w:cs="Calibri" w:ascii="Calibri" w:hAnsi="Calibri" w:asciiTheme="minorHAnsi" w:cstheme="minorHAnsi" w:hAnsiTheme="minorHAnsi"/>
          <w:lang w:val="fr-FR"/>
        </w:rPr>
        <w:t>parietal</w:t>
      </w:r>
      <w:r>
        <w:rPr>
          <w:rFonts w:cs="Calibri" w:ascii="Calibri" w:hAnsi="Calibri" w:asciiTheme="minorHAnsi" w:cstheme="minorHAnsi" w:hAnsiTheme="minorHAnsi"/>
          <w:lang w:val="fr-FR"/>
        </w:rPr>
        <w:t xml:space="preserve">, </w:t>
      </w:r>
      <w:r>
        <w:rPr>
          <w:rFonts w:cs="Calibri" w:ascii="Calibri" w:hAnsi="Calibri" w:asciiTheme="minorHAnsi" w:cstheme="minorHAnsi" w:hAnsiTheme="minorHAnsi"/>
          <w:lang w:val="fr-FR"/>
        </w:rPr>
        <w:t>une</w:t>
      </w:r>
      <w:r>
        <w:rPr>
          <w:rFonts w:cs="Calibri" w:ascii="Calibri" w:hAnsi="Calibri" w:asciiTheme="minorHAnsi" w:cstheme="minorHAnsi" w:hAnsiTheme="minorHAnsi"/>
          <w:lang w:val="fr-FR"/>
        </w:rPr>
        <w:t xml:space="preserve"> communication interventriculaire et </w:t>
      </w:r>
      <w:r>
        <w:rPr>
          <w:rFonts w:cs="Calibri" w:ascii="Calibri" w:hAnsi="Calibri" w:asciiTheme="minorHAnsi" w:cstheme="minorHAnsi" w:hAnsiTheme="minorHAnsi"/>
          <w:lang w:val="fr-FR"/>
        </w:rPr>
        <w:t>une</w:t>
      </w:r>
      <w:r>
        <w:rPr>
          <w:rFonts w:cs="Calibri" w:ascii="Calibri" w:hAnsi="Calibri" w:asciiTheme="minorHAnsi" w:cstheme="minorHAnsi" w:hAnsiTheme="minorHAnsi"/>
          <w:lang w:val="fr-FR"/>
        </w:rPr>
        <w:t xml:space="preserve"> anomalie sévère de l’aorte ascendante ou de l’artère pulmonaire. </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{"citationID":"TwXcc9l4","properties":{"formattedCitation":"(58)","plainCitation":"(58)","noteIndex":0},"citationItems":[{"id":278,"uris":["http://zotero.org/users/15840477/items/P7K87F82"],"itemData":{"id":278,"type":"article-journal","abstract":"Background In patients with cardiogenic shock (CS), acute myocardial infarction (AMI) is the most common cause, and a percutaneous microaxial ventricular assist device (Impella, Abiomed, Danvers, MA) is a choice for temporary mechanical circulatory support. However, data are limited on complications and outcomes of Impella treatment in patients with CS with and without AMI. Methods and Results Using nationwide prospective registry data in Japan, we included a total of 2047 patients with CS in whom the Impella devices were successfully placed between February 2020 and December 2021. Patients were divided into 2 groups according to the primary indication for the Impella use: AMI versus non-AMI. The primary end point was a composite of in-hospital all-cause death and major complications. Of the 2047 patients, the Impella was indicated for AMI in 1337 (65.3%). In the group without AMI, myocarditis was the leading cause of CS. Patients with AMI-CS were older and more likely to have cardiovascular risk factors than those with non-AMI-CS. The rates of in-hospital mortality (46.0% versus 43.9%, P=0.38) and major complications (35.2% versus 34.7%, P=0.85) were similar between the 2 groups. Overall, multivariable analysis identified older age, higher body mass index, previous transient ischemic attack or stroke, out-of-hospital cardiac arrest, and the Impella 5.0 as factors significantly associated with the primary end point. Conclusions The use of Impella in patients with and without AMI was related to similar clinical outcomes with high mortality and complication rates. Further studies are needed to identify patients who may benefit from the Impella devices in CS. Registration URL: https://www.umin.ac.jp/english. Identifier: UMIN000033603.","container-title":"Journal of the American Heart Association","DOI":"10.1161/JAHA.123.030819","ISSN":"2047-9980","issue":"17","journalAbbreviation":"J Am Heart Assoc","language":"eng","note":"PMID: 37646217\nPMCID: PMC10547360","page":"e030819","source":"PubMed","title":"Complications and Outcomes of Impella Treatment in Cardiogenic Shock Patients With and Without Acute Myocardial Infarction","volume":"12","author":[{"family":"Saito","given":"Yuichi"},{"family":"Tateishi","given":"Kazuya"},{"family":"Toda","given":"Koichi"},{"family":"Matsumiya","given":"Goro"},{"family":"Kobayashi","given":"Yoshio"},{"literal":"J‐PVAD registry study investigators"}],"issued":{"date-parts":[["2023",9,5]]}}}],"schema":"https://github.com/citation-style-language/schema/raw/master/csl-citation.json"}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(58)</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Le système est continuellement purgé sous pression par une </w:t>
      </w:r>
      <w:r>
        <w:rPr>
          <w:rFonts w:cs="Calibri" w:ascii="Calibri" w:hAnsi="Calibri" w:asciiTheme="minorHAnsi" w:cstheme="minorHAnsi" w:hAnsiTheme="minorHAnsi"/>
          <w:color w:val="000000"/>
          <w:lang w:val="fr-FR"/>
        </w:rPr>
        <w:t xml:space="preserve">solution de dextrose </w:t>
      </w:r>
      <w:r>
        <w:rPr>
          <w:rFonts w:cs="Calibri" w:ascii="Calibri" w:hAnsi="Calibri" w:asciiTheme="minorHAnsi" w:cstheme="minorHAnsi" w:hAnsiTheme="minorHAnsi"/>
          <w:color w:val="000000"/>
          <w:lang w:val="fr-FR"/>
        </w:rPr>
        <w:t>afin d’</w:t>
      </w:r>
      <w:r>
        <w:rPr>
          <w:rFonts w:cs="Calibri" w:ascii="Calibri" w:hAnsi="Calibri" w:asciiTheme="minorHAnsi" w:cstheme="minorHAnsi" w:hAnsiTheme="minorHAnsi"/>
          <w:color w:val="000000"/>
          <w:lang w:val="fr-FR"/>
        </w:rPr>
        <w:t>empêch</w:t>
      </w:r>
      <w:r>
        <w:rPr>
          <w:rFonts w:cs="Calibri" w:ascii="Calibri" w:hAnsi="Calibri" w:asciiTheme="minorHAnsi" w:cstheme="minorHAnsi" w:hAnsiTheme="minorHAnsi"/>
          <w:color w:val="000000"/>
          <w:lang w:val="fr-FR"/>
        </w:rPr>
        <w:t>er</w:t>
      </w:r>
      <w:r>
        <w:rPr>
          <w:rFonts w:cs="Calibri" w:ascii="Calibri" w:hAnsi="Calibri" w:asciiTheme="minorHAnsi" w:cstheme="minorHAnsi" w:hAnsiTheme="minorHAnsi"/>
          <w:color w:val="000000"/>
          <w:lang w:val="fr-FR"/>
        </w:rPr>
        <w:t xml:space="preserve"> le sang de pénétrer dans le boîtier du moteur et </w:t>
      </w:r>
      <w:r>
        <w:rPr>
          <w:rFonts w:cs="Calibri" w:ascii="Calibri" w:hAnsi="Calibri" w:asciiTheme="minorHAnsi" w:cstheme="minorHAnsi" w:hAnsiTheme="minorHAnsi"/>
          <w:color w:val="000000"/>
          <w:lang w:val="fr-FR"/>
        </w:rPr>
        <w:t xml:space="preserve">de </w:t>
      </w:r>
      <w:r>
        <w:rPr>
          <w:rFonts w:cs="Calibri" w:ascii="Calibri" w:hAnsi="Calibri" w:asciiTheme="minorHAnsi" w:cstheme="minorHAnsi" w:hAnsiTheme="minorHAnsi"/>
          <w:color w:val="000000"/>
          <w:lang w:val="fr-FR"/>
        </w:rPr>
        <w:t>rédui</w:t>
      </w:r>
      <w:r>
        <w:rPr>
          <w:rFonts w:cs="Calibri" w:ascii="Calibri" w:hAnsi="Calibri" w:asciiTheme="minorHAnsi" w:cstheme="minorHAnsi" w:hAnsiTheme="minorHAnsi"/>
          <w:color w:val="000000"/>
          <w:lang w:val="fr-FR"/>
        </w:rPr>
        <w:t>re le risque</w:t>
      </w:r>
      <w:r>
        <w:rPr>
          <w:rFonts w:cs="Calibri" w:ascii="Calibri" w:hAnsi="Calibri" w:asciiTheme="minorHAnsi" w:cstheme="minorHAnsi" w:hAnsiTheme="minorHAnsi"/>
          <w:color w:val="000000"/>
          <w:lang w:val="fr-FR"/>
        </w:rPr>
        <w:t xml:space="preserve"> de thrombose de la pompe.</w:t>
      </w:r>
      <w:r>
        <w:rPr>
          <w:rFonts w:cs="Calibri" w:ascii="Calibri" w:hAnsi="Calibri" w:asciiTheme="minorHAnsi" w:cstheme="minorHAnsi" w:hAnsiTheme="minorHAnsi"/>
          <w:lang w:val="fr-FR"/>
        </w:rPr>
        <w:t xml:space="preserve"> Cette solution de purge contient généralement de l'héparine non fractionnée (HNF) à une concentration de 25 à 50 U/ml. Une perfusion </w:t>
      </w:r>
      <w:r>
        <w:rPr>
          <w:rFonts w:cs="Calibri" w:ascii="Calibri" w:hAnsi="Calibri" w:asciiTheme="minorHAnsi" w:cstheme="minorHAnsi" w:hAnsiTheme="minorHAnsi"/>
          <w:lang w:val="fr-FR"/>
        </w:rPr>
        <w:t xml:space="preserve">complémentaire </w:t>
      </w:r>
      <w:r>
        <w:rPr>
          <w:rFonts w:cs="Calibri" w:ascii="Calibri" w:hAnsi="Calibri" w:asciiTheme="minorHAnsi" w:cstheme="minorHAnsi" w:hAnsiTheme="minorHAnsi"/>
          <w:lang w:val="fr-FR"/>
        </w:rPr>
        <w:t xml:space="preserve">d'héparine intraveineuse est souvent nécessaire pour atteindre l'objectif d’anticoagulation recommandé par la firme (ACT de 160 à 180 secondes, facteur anti-Xa 0,3 à 0,5 U/ml ou TCA de 60 s). </w:t>
      </w:r>
      <w:r>
        <w:fldChar w:fldCharType="begin"/>
      </w:r>
      <w:r>
        <w:rPr>
          <w:rFonts w:cs="Calibri" w:ascii="Calibri" w:hAnsi="Calibri"/>
          <w:lang w:val="fr-FR"/>
        </w:rPr>
        <w:instrText xml:space="preserve">ADDIN ZOTERO_ITEM CSL_CITATION {"citationID":"iNiAhd5l","properties":{"formattedCitation":"(59)","plainCitation":"(59)","noteIndex":0},"citationItems":[{"id":271,"uris":["http://zotero.org/users/15840477/items/YAMFETF4"],"itemData":{"id":271,"type":"article-journal","container-title":"JACC","DOI":"10.1016/j.jacc.2020.12.054","issue":"9","note":"publisher: American College of Cardiology Foundation","page":"1243-1256","source":"jacc.org (Atypon)","title":"Managing Patients With Short-Term Mechanical Circulatory Support","volume":"77","author":[{"family":"Balthazar","given":"Tim"},{"family":"Vandenbriele","given":"Christophe"},{"family":"Verbrugge","given":"Frederik H."},{"family":"Den","given":"Uil Corstiaan"},{"family":"Engstr","given":"öm Annemarie"},{"family":"Janssens","given":"Stefan"},{"family":"Rex","given":"Steffen"},{"family":"Meyns","given":"Bart"},{"family":"Van","given":"Mieghem Nicolas"},{"family":"Price","given":"Susanna"},{"family":"Adriaenssens","given":"Tom"}],"issued":{"date-parts":[["2021",3,9]]}}}],"schema":"https://github.com/citation-style-language/schema/raw/master/csl-citation.json"}</w:instrText>
      </w:r>
      <w:r>
        <w:rPr>
          <w:rFonts w:cs="Calibri" w:ascii="Calibri" w:hAnsi="Calibri" w:asciiTheme="minorHAnsi" w:cstheme="minorHAnsi" w:hAnsiTheme="minorHAnsi"/>
          <w:lang w:val="fr-FR"/>
        </w:rPr>
      </w:r>
      <w:r>
        <w:rPr>
          <w:rFonts w:cs="Calibri" w:ascii="Calibri" w:hAnsi="Calibri"/>
          <w:lang w:val="fr-FR"/>
        </w:rPr>
        <w:fldChar w:fldCharType="separate"/>
      </w:r>
      <w:r>
        <w:rPr>
          <w:rFonts w:cs="Calibri" w:ascii="Calibri" w:hAnsi="Calibri" w:asciiTheme="minorHAnsi" w:cstheme="minorHAnsi" w:hAnsiTheme="minorHAnsi"/>
          <w:lang w:val="fr-FR"/>
        </w:rPr>
      </w:r>
      <w:r>
        <w:rPr>
          <w:rFonts w:cs="Calibri" w:ascii="Calibri" w:hAnsi="Calibri" w:asciiTheme="minorHAnsi" w:cstheme="minorHAnsi" w:hAnsiTheme="minorHAnsi"/>
        </w:rPr>
        <w:t>(59)</w:t>
      </w:r>
      <w:r>
        <w:rPr>
          <w:rFonts w:cs="Calibri" w:ascii="Calibri" w:hAnsi="Calibri" w:asciiTheme="minorHAnsi" w:cstheme="minorHAnsi" w:hAnsiTheme="minorHAnsi"/>
          <w:lang w:val="fr-FR"/>
        </w:rPr>
      </w:r>
      <w:r>
        <w:rPr>
          <w:rFonts w:cs="Calibri" w:ascii="Calibri" w:hAnsi="Calibri"/>
          <w:lang w:val="fr-FR"/>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fr-FR"/>
        </w:rPr>
        <w:t xml:space="preserve">Dans le contexte particulier de la chirurgie cardiaque avec une coagulopathie potentielle et un risque hémorragique élevé, une cible anticoagulante intermédiaire (facteur anti-Xa de 0,2 à 0,3 U/ml ou TCA de 40 à 50 s) pourrait être suffisante. </w:t>
      </w:r>
      <w:r>
        <w:rPr>
          <w:rFonts w:cs="Calibri" w:ascii="Calibri" w:hAnsi="Calibri" w:asciiTheme="minorHAnsi" w:cstheme="minorHAnsi" w:hAnsiTheme="minorHAnsi"/>
        </w:rPr>
        <w:t xml:space="preserve">En cas de HIT, une anticoagulation systémique alternative (bivalirudine ou argatroban) par voie systémique ou par l'intermédiaire de la solution de purge peut être utilisée. </w:t>
      </w:r>
      <w:r>
        <w:fldChar w:fldCharType="begin"/>
      </w:r>
      <w:r>
        <w:rPr>
          <w:rFonts w:cs="Calibri" w:ascii="Calibri" w:hAnsi="Calibri"/>
        </w:rPr>
        <w:instrText xml:space="preserve">ADDIN ZOTERO_ITEM CSL_CITATION {"citationID":"i7TAkWMZ","properties":{"formattedCitation":"(60)","plainCitation":"(60)","noteIndex":0},"citationItems":[{"id":273,"uris":["http://zotero.org/users/15840477/items/N9K83NTG"],"itemData":{"id":273,"type":"article-journal","container-title":"JACC","DOI":"10.1016/j.jacc.2022.02.052","issue":"19","note":"publisher: American College of Cardiology Foundation","page":"1949-1962","source":"jacc.org (Atypon)","title":"Anticoagulation for Percutaneous Ventricular Assist Device-Supported Cardiogenic Shock","volume":"79","author":[{"family":"Vandenbriele","given":"Christophe"},{"family":"Arachchillage","given":"Deepa J."},{"family":"Frederiks","given":"Pascal"},{"family":"Giustino","given":"Gennaro"},{"family":"Gorog","given":"Diana A."},{"family":"Gramegna","given":"Mario"},{"family":"Janssens","given":"Stefan"},{"family":"Meyns","given":"Bart"},{"family":"Polzin","given":"Amin"},{"family":"Scandroglio","given":"Mara"},{"family":"Schrage","given":"Benedikt"},{"family":"Stone","given":"Gregg W."},{"family":"Tavazzi","given":"Guido"},{"family":"Vanassche","given":"Thomas"},{"family":"Vranckx","given":"Pascal"},{"family":"Westermann","given":"Dirk"},{"family":"Price","given":"Susanna"},{"family":"Chieffo","given":"Alaide"}],"issued":{"date-parts":[["2022",5,17]]}}}],"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(60)</w:t>
      </w:r>
      <w:r>
        <w:rPr>
          <w:rFonts w:cs="Calibri" w:ascii="Calibri" w:hAnsi="Calibri" w:asciiTheme="minorHAnsi" w:cstheme="minorHAnsi" w:hAnsiTheme="minorHAnsi"/>
        </w:rPr>
      </w:r>
      <w:r>
        <w:rPr>
          <w:rFonts w:cs="Calibri" w:ascii="Calibri" w:hAnsi="Calibri"/>
        </w:rPr>
        <w:fldChar w:fldCharType="end"/>
      </w:r>
      <w:r>
        <w:rPr>
          <w:rFonts w:cs="Calibri" w:ascii="Calibri" w:hAnsi="Calibri" w:asciiTheme="minorHAnsi" w:cstheme="minorHAnsi" w:hAnsiTheme="minorHAnsi"/>
        </w:rPr>
        <w:t xml:space="preserve"> </w:t>
      </w:r>
      <w:r>
        <w:rPr>
          <w:rFonts w:cs="Calibri" w:ascii="Calibri" w:hAnsi="Calibri" w:asciiTheme="minorHAnsi" w:cstheme="minorHAnsi" w:hAnsiTheme="minorHAnsi"/>
          <w:lang w:val="fr-FR"/>
        </w:rPr>
        <w:t xml:space="preserve">Une autre </w:t>
      </w:r>
      <w:r>
        <w:rPr>
          <w:rFonts w:cs="Calibri" w:ascii="Calibri" w:hAnsi="Calibri" w:asciiTheme="minorHAnsi" w:cstheme="minorHAnsi" w:hAnsiTheme="minorHAnsi"/>
          <w:lang w:val="fr-FR"/>
        </w:rPr>
        <w:t>possibilité</w:t>
      </w:r>
      <w:r>
        <w:rPr>
          <w:rFonts w:cs="Calibri" w:ascii="Calibri" w:hAnsi="Calibri" w:asciiTheme="minorHAnsi" w:cstheme="minorHAnsi" w:hAnsiTheme="minorHAnsi"/>
          <w:lang w:val="fr-FR"/>
        </w:rPr>
        <w:t xml:space="preserve"> est d’utiliser le bicarbonate de sodium dans la solution de purge lorsque les patients ne peuvent pas tolérer l'anticoagulation ou que l'héparine doit être évitée en raison d'une intolérance ou d'une allergie.</w:t>
      </w:r>
      <w:r>
        <w:rPr>
          <w:rFonts w:cs="Calibri" w:ascii="Calibri" w:hAnsi="Calibri" w:asciiTheme="minorHAnsi" w:cstheme="minorHAnsi" w:hAnsiTheme="minorHAnsi"/>
        </w:rPr>
        <w:t xml:space="preserve"> </w:t>
      </w:r>
      <w:r>
        <w:fldChar w:fldCharType="begin"/>
      </w:r>
      <w:r>
        <w:rPr>
          <w:rFonts w:cs="Calibri" w:ascii="Calibri" w:hAnsi="Calibri"/>
        </w:rPr>
        <w:instrText xml:space="preserve">ADDIN ZOTERO_ITEM CSL_CITATION {"citationID":"w8QsQ6wg","properties":{"formattedCitation":"(61)","plainCitation":"(61)","noteIndex":0},"citationItems":[{"id":275,"uris":["http://zotero.org/users/15840477/items/FTYV9I8Z"],"itemData":{"id":275,"type":"article-journal","abstract":"Heparin purge solution is recommended to be used in Impella devices to prevent biomaterial buildup and subsequent device dysfunction. The use of sodium bicarbonate purge solution in an Impella device is described in two patients with heparin-induced thrombocytopenia (HIT). The first case details a patient with severe mitral regurgitation and cardiogenic shock who had an Impella CP placed who developed HIT. Heparin purge solution was replaced by sodium bicarbonate purge solution in addition to systemic direct thrombin inhibitor (DTI) initiation. There was no significant change in Impella purge pressure or flow over the 13 days of Impella use. The second case describes a patient who developed an acute myocardial infarction and subsequent cardiogenic shock for which an Impella CP was placed who also developed HIT. Heparin purge solution was replaced by sodium bicarbonate purge solution. There was no significant change in purge pressure, flow, or motor current spikes over 11 days of use. In conclusion, we describe the successful use of a novel sodium bicarbonate purge solution utilized in patients with HIT for Impella management alone and in combination with systemic direct thrombin inhibitor therapy. This resulted in no protein deposition in the device gaps or device dysfunction.","container-title":"Journal of Pharmacy Practice","DOI":"10.1177/08971900221089078","ISSN":"1531-1937","issue":"4","journalAbbreviation":"J Pharm Pract","language":"eng","note":"PMID: 35388725","page":"1035-1038","source":"PubMed","title":"Use of Sodium Bicarbonate Purge Solution in Impella Devices for Heparin-Induced Thrombocytopenia","volume":"36","author":[{"family":"Al-Ayoubi","given":"Adnan M."},{"family":"Bhavsar","given":"Kinnari"},{"family":"Hobbs","given":"Ryan A."},{"family":"Smith","given":"Katharyn L."},{"family":"Lee","given":"Leonard Y."},{"family":"Ikegami","given":"Hirohisa"},{"family":"Singhal","given":"Arun K."}],"issued":{"date-parts":[["2023",8]]}}}],"schema":"https://github.com/citation-style-language/schema/raw/master/csl-citation.json"}</w:instrText>
      </w:r>
      <w:r>
        <w:rPr>
          <w:rFonts w:cs="Calibri" w:ascii="Calibri" w:hAnsi="Calibri" w:asciiTheme="minorHAnsi" w:cstheme="minorHAnsi" w:hAnsiTheme="minorHAnsi"/>
        </w:rPr>
      </w:r>
      <w:r>
        <w:rPr>
          <w:rFonts w:cs="Calibri" w:ascii="Calibri" w:hAnsi="Calibri"/>
        </w:rPr>
        <w:fldChar w:fldCharType="separate"/>
      </w:r>
      <w:r>
        <w:rPr>
          <w:rFonts w:cs="Calibri" w:ascii="Calibri" w:hAnsi="Calibri" w:asciiTheme="minorHAnsi" w:cstheme="minorHAnsi" w:hAnsiTheme="minorHAnsi"/>
        </w:rPr>
        <w:t>(61)</w:t>
      </w:r>
      <w:r/>
      <w:r>
        <w:rPr>
          <w:rFonts w:cs="Calibri" w:ascii="Calibri" w:hAnsi="Calibri"/>
        </w:rPr>
        <w:fldChar w:fldCharType="end"/>
      </w:r>
      <w:r>
        <w:rPr>
          <w:rFonts w:cs="Calibri" w:ascii="Calibri" w:hAnsi="Calibri" w:asciiTheme="minorHAnsi" w:cstheme="minorHAnsi" w:hAnsiTheme="minorHAnsi"/>
        </w:rPr>
      </w:r>
    </w:p>
    <w:p>
      <w:pPr>
        <w:pStyle w:val="Normal"/>
        <w:tabs>
          <w:tab w:val="clear" w:pos="708"/>
          <w:tab w:val="left" w:pos="9105" w:leader="none"/>
        </w:tabs>
        <w:spacing w:lineRule="auto" w:line="240"/>
        <w:jc w:val="both"/>
        <w:rPr/>
      </w:pPr>
      <w:r>
        <w:rPr>
          <w:rFonts w:cs="Calibri" w:ascii="Calibri" w:hAnsi="Calibri" w:asciiTheme="minorHAnsi" w:cstheme="minorHAnsi" w:hAnsiTheme="minorHAnsi"/>
          <w:color w:val="000000"/>
          <w:lang w:val="fr-FR"/>
        </w:rPr>
        <w:t>Contrairement à l’ECMO, l’impella supplée à la fonction ventriculaire sans en augmenter le post-charge ni créer de distention. L</w:t>
      </w:r>
      <w:r>
        <w:rPr>
          <w:rFonts w:cs="Calibri" w:ascii="Calibri" w:hAnsi="Calibri" w:asciiTheme="minorHAnsi" w:cstheme="minorHAnsi" w:hAnsiTheme="minorHAnsi"/>
          <w:color w:val="000000"/>
          <w:lang w:val="fr-FR"/>
        </w:rPr>
        <w:t xml:space="preserve">’étude RECOVER 1 </w:t>
      </w:r>
      <w:r>
        <w:rPr>
          <w:rFonts w:cs="Calibri" w:ascii="Calibri" w:hAnsi="Calibri" w:asciiTheme="minorHAnsi" w:cstheme="minorHAnsi" w:hAnsiTheme="minorHAnsi"/>
          <w:color w:val="000000"/>
          <w:lang w:val="fr-FR"/>
        </w:rPr>
        <w:t xml:space="preserve">a </w:t>
      </w:r>
      <w:r>
        <w:rPr>
          <w:rFonts w:cs="Calibri" w:ascii="Calibri" w:hAnsi="Calibri" w:asciiTheme="minorHAnsi" w:cstheme="minorHAnsi" w:hAnsiTheme="minorHAnsi"/>
          <w:color w:val="000000"/>
          <w:lang w:val="fr-FR"/>
        </w:rPr>
        <w:t>démontré qu’</w:t>
      </w:r>
      <w:r>
        <w:rPr>
          <w:rFonts w:cs="Calibri" w:ascii="Calibri" w:hAnsi="Calibri" w:asciiTheme="minorHAnsi" w:cstheme="minorHAnsi" w:hAnsiTheme="minorHAnsi"/>
          <w:color w:val="000000"/>
          <w:lang w:val="fr-FR"/>
        </w:rPr>
        <w:t xml:space="preserve">elle </w:t>
      </w:r>
      <w:r>
        <w:rPr>
          <w:rFonts w:cs="Calibri" w:ascii="Calibri" w:hAnsi="Calibri" w:asciiTheme="minorHAnsi" w:cstheme="minorHAnsi" w:hAnsiTheme="minorHAnsi"/>
        </w:rPr>
        <w:t xml:space="preserve">permettait </w:t>
      </w:r>
      <w:r>
        <w:rPr>
          <w:rFonts w:cs="Calibri" w:ascii="Calibri" w:hAnsi="Calibri" w:asciiTheme="minorHAnsi" w:cstheme="minorHAnsi" w:hAnsiTheme="minorHAnsi"/>
          <w:color w:val="000000"/>
          <w:lang w:val="fr-FR"/>
        </w:rPr>
        <w:t>un rétablissement immédiat de l'hémodynamique, avec une réduction progressive de la nécessité du support inotrope.</w:t>
      </w:r>
      <w:r>
        <w:rPr>
          <w:rFonts w:cs="Calibri" w:ascii="Calibri" w:hAnsi="Calibri" w:asciiTheme="minorHAnsi" w:cstheme="minorHAnsi" w:hAnsiTheme="minorHAnsi"/>
          <w:color w:val="000000"/>
        </w:rPr>
        <w:t xml:space="preserve"> </w:t>
      </w:r>
      <w:r>
        <w:fldChar w:fldCharType="begin"/>
      </w:r>
      <w:r>
        <w:rPr>
          <w:rFonts w:cs="Calibri" w:ascii="Calibri" w:hAnsi="Calibri"/>
          <w:color w:val="000000"/>
        </w:rPr>
        <w:instrText xml:space="preserve">ADDIN ZOTERO_ITEM CSL_CITATION {"citationID":"bAjuxI2v","properties":{"formattedCitation":"(62)","plainCitation":"(62)","noteIndex":0},"citationItems":[{"id":281,"uris":["http://zotero.org/users/15840477/items/4BTJHTID"],"itemData":{"id":281,"type":"article-journal","abstract":"OBJECTIVES: Cardiogenic shock after cardiac surgery is accompanied by a high mortality rate. Early institution of hemodynamic support with a versatile, easy to insert left ventricular assist device might help bridge patients to recovery or to the next therapy, and improve the outcomes.\nMETHODS: Patients developing cardiogenic shock or low cardiac output syndrome after being weaned off cardiopulmonary bypass were enrolled in a prospective single-arm feasibility study (RECOVER I). The primary safety endpoint was the frequency of major adverse events (death, stroke) at 30 days or discharge, whichever was longer. The primary efficacy endpoint was survival of the patient to implementation of the next therapy, which included recovery at 30 days after device removal and bridge-to-other-therapy.\nRESULTS: Sixteen patients provided informed consent and were enrolled in the study. Hemodynamics improved immediately after the initiation of mechanical support: cardiac index, 1.65 versus 2.7 L/min/m(2) (P = .0001); mean arterial pressure, 71.4 versus 83.1 mm Hg (P = .01); and pulmonary artery diastolic pressure, 28.0 versus 19.8 mm Hg (P &lt; .0001). The pump provided an average of 4.0 ± 0.6 L/min of flow for an average duration of 3.7 ± 2.9 days (range, 1.7-12.6). The primary safety endpoint occurred in 2 patients (13%; 1 stroke and 1 death). For the primary efficacy endpoint, recovery of the native heart function was obtained in 93% of the patients discharged, with bridge-to-other-therapy in 7%. Survival to 30 days, 3 months, and 1 year was 94%, 81%, and 75%, respectively.\nCONCLUSIONS: The use of the Impella 5.0/left direct device is safe and feasible in patients presenting with postcardiotomy cardiogenic shock. The device was rapidly inserted, enabled early support, and yielded favorable outcomes.","container-title":"The Journal of Thoracic and Cardiovascular Surgery","DOI":"10.1016/j.jtcvs.2012.01.067","ISSN":"1097-685X","issue":"2","journalAbbreviation":"J Thorac Cardiovasc Surg","language":"eng","note":"PMID: 22405676","page":"548-554","source":"PubMed","title":"The RECOVER I: a multicenter prospective study of Impella 5.0/LD for postcardiotomy circulatory support","title-short":"The RECOVER I","volume":"145","author":[{"family":"Griffith","given":"Bartley P."},{"family":"Anderson","given":"Mark B."},{"family":"Samuels","given":"Louis E."},{"family":"Pae","given":"Walter E."},{"family":"Naka","given":"Yoshifumi"},{"family":"Frazier","given":"O. Howard"}],"issued":{"date-parts":[["2013",2]]}}}],"schema":"https://github.com/citation-style-language/schema/raw/master/csl-citation.json"}</w:instrText>
      </w:r>
      <w:r>
        <w:rPr>
          <w:rFonts w:cs="Calibri" w:ascii="Calibri" w:hAnsi="Calibri" w:asciiTheme="minorHAnsi" w:cstheme="minorHAnsi" w:hAnsiTheme="minorHAnsi"/>
          <w:color w:val="000000"/>
        </w:rPr>
      </w:r>
      <w:r>
        <w:rPr>
          <w:rFonts w:cs="Calibri" w:ascii="Calibri" w:hAnsi="Calibri"/>
          <w:color w:val="000000"/>
        </w:rPr>
        <w:fldChar w:fldCharType="separate"/>
      </w:r>
      <w:r>
        <w:rPr>
          <w:rFonts w:cs="Calibri" w:ascii="Calibri" w:hAnsi="Calibri" w:asciiTheme="minorHAnsi" w:cstheme="minorHAnsi" w:hAnsiTheme="minorHAnsi"/>
          <w:color w:val="000000"/>
        </w:rPr>
        <w:t>(62)</w:t>
      </w:r>
      <w:r>
        <w:rPr>
          <w:rFonts w:cs="Calibri" w:ascii="Calibri" w:hAnsi="Calibri" w:asciiTheme="minorHAnsi" w:cstheme="minorHAnsi" w:hAnsiTheme="minorHAnsi"/>
          <w:color w:val="000000"/>
        </w:rPr>
      </w:r>
      <w:r>
        <w:rPr>
          <w:rFonts w:cs="Calibri" w:ascii="Calibri" w:hAnsi="Calibri"/>
          <w:color w:val="000000"/>
        </w:rPr>
        <w:fldChar w:fldCharType="end"/>
      </w:r>
      <w:r>
        <w:rPr>
          <w:rFonts w:cs="Calibri" w:ascii="Calibri" w:hAnsi="Calibri" w:asciiTheme="minorHAnsi" w:cstheme="minorHAnsi" w:hAnsiTheme="minorHAnsi"/>
          <w:color w:val="000000"/>
          <w:lang w:val="fr-FR"/>
        </w:rPr>
        <w:t xml:space="preserve"> </w:t>
      </w:r>
      <w:r>
        <w:fldChar w:fldCharType="begin"/>
      </w:r>
      <w:r>
        <w:rPr>
          <w:rFonts w:cs="Calibri" w:ascii="Calibri" w:hAnsi="Calibri"/>
          <w:color w:val="000000"/>
          <w:lang w:val="fr-FR"/>
        </w:rPr>
        <w:instrText xml:space="preserve">ADDIN ZOTERO_ITEM CSL_CITATION {"citationID":"QDau0ndI","properties":{"formattedCitation":"(63)","plainCitation":"(63)","noteIndex":0},"citationItems":[{"id":265,"uris":["http://zotero.org/users/15840477/items/FAI6P63A"],"itemData":{"id":265,"type":"article-journal","abstract":"BACKGROUND: The benefits of perioperative mechanical circulatory support (MCS) in cardiac surgery patients are still uncertain. This study aims to review early outcomes of perioperative temporary MCS using the Impella device in cardiac surgery patients.\nMETHODS: Retrospective, single-center analysis in cardiac surgery patients presenting with cardiogenic shock (CS) in whom Impella was used for perioperative temporary MCS, either as single device therapy or as left ventricular (LV) venting strategy for concomitant extracorporeal membrane oxygenation (ECPELLA). Study outcomes were 30-day mortality and occurrence of complication composite outcome.\nRESULTS: Between 2016 and 2019, a total of 33 consecutive patients were supported with Impella (single-device therapy in 19 [57.6%] patients and ECPELLA in 14 [42.4%] patients). The 30-day mortality of Impella-alone and ECPELLA groups was 15.8% and 50.0% (P=0.03). The 30-day mortality according to pre-, intra-, and postoperative implantation was 12.5%, 60.0%, and 28.6% (P=0.04), and it was significantly lower in those patients in whom a left ventricular assist device was implanted in comparison to all other surgical procedures (P&lt;0.01). The complication composite outcome occurred more frequently after axillary implantation compared to femoral Impella (P=0.05) due to higher stroke rates (P=0.03). Bleeding requiring surgical re-exploration was more frequent in the ECPELLA than in the Impella-alone group (1 [3.0%] vs. 5 [15.1%]; P=0.03).\nCONCLUSIONS: Temporary MCS with Impella is associated with high complication and mortality rates. However, preoperative use of Impella as single-device temporary MCS is associated with lower mortality rates and is a reasonable alternative as a bridge-to-decision strategy for acutely decompensated patients.","container-title":"The Journal of Cardiovascular Surgery","DOI":"10.23736/S0021-9509.22.12173-7","ISSN":"1827-191X","issue":"2","journalAbbreviation":"J Cardiovasc Surg (Torino)","language":"eng","note":"PMID: 35142461","page":"229-236","source":"PubMed","title":"Perioperative temporary mechanical circulatory support with Impella in cardiac surgery patients","volume":"63","author":[{"family":"Marin-Cuartas","given":"Mateo"},{"family":"Wehrmann","given":"Katharina"},{"family":"Höbartner","given":"Michael"},{"family":"Lehmann","given":"Sven"},{"family":"Etz","given":"Christian D."},{"family":"Saeed","given":"Diyar"},{"family":"Borger","given":"Michael A."}],"issued":{"date-parts":[["2022",4]]}}}],"schema":"https://github.com/citation-style-language/schema/raw/master/csl-citation.json"}</w:instrText>
      </w:r>
      <w:r>
        <w:rPr>
          <w:rFonts w:cs="Calibri" w:ascii="Calibri" w:hAnsi="Calibri" w:asciiTheme="minorHAnsi" w:cstheme="minorHAnsi" w:hAnsiTheme="minorHAnsi"/>
          <w:color w:val="000000"/>
          <w:lang w:val="fr-FR"/>
        </w:rPr>
      </w:r>
      <w:r>
        <w:rPr>
          <w:rFonts w:cs="Calibri" w:ascii="Calibri" w:hAnsi="Calibri"/>
          <w:color w:val="000000"/>
          <w:lang w:val="fr-FR"/>
        </w:rPr>
        <w:fldChar w:fldCharType="separate"/>
      </w:r>
      <w:r>
        <w:rPr>
          <w:rFonts w:cs="Calibri" w:ascii="Calibri" w:hAnsi="Calibri" w:asciiTheme="minorHAnsi" w:cstheme="minorHAnsi" w:hAnsiTheme="minorHAnsi"/>
          <w:color w:val="000000"/>
          <w:lang w:val="fr-FR"/>
        </w:rPr>
      </w:r>
      <w:r>
        <w:rPr>
          <w:rFonts w:cs="Calibri" w:ascii="Calibri" w:hAnsi="Calibri" w:asciiTheme="minorHAnsi" w:cstheme="minorHAnsi" w:hAnsiTheme="minorHAnsi"/>
          <w:color w:val="000000"/>
        </w:rPr>
        <w:t>(63)</w:t>
      </w:r>
      <w:r>
        <w:rPr>
          <w:rFonts w:cs="Calibri" w:ascii="Calibri" w:hAnsi="Calibri" w:asciiTheme="minorHAnsi" w:cstheme="minorHAnsi" w:hAnsiTheme="minorHAnsi"/>
          <w:color w:val="000000"/>
          <w:lang w:val="fr-FR"/>
        </w:rPr>
      </w:r>
      <w:r>
        <w:rPr>
          <w:rFonts w:cs="Calibri" w:ascii="Calibri" w:hAnsi="Calibri"/>
          <w:color w:val="000000"/>
          <w:lang w:val="fr-FR"/>
        </w:rPr>
        <w:fldChar w:fldCharType="end"/>
      </w:r>
      <w:r>
        <w:fldChar w:fldCharType="begin"/>
      </w:r>
      <w:r>
        <w:rPr>
          <w:rFonts w:cs="Calibri" w:ascii="Calibri" w:hAnsi="Calibri"/>
          <w:color w:val="000000"/>
          <w:lang w:val="fr-FR"/>
        </w:rPr>
        <w:instrText xml:space="preserve">ADDIN ZOTERO_ITEM CSL_CITATION {"citationID":"vMITMAS4","properties":{"formattedCitation":"(64)","plainCitation":"(64)","noteIndex":0},"citationItems":[{"id":268,"uris":["http://zotero.org/users/15840477/items/NEBPFFQM"],"itemData":{"id":268,"type":"article-journal","abstract":"Introduction\nPerioperative cardiogenic shock (CS) in cardiac surgery is still burdened by a high mortality risk. The introduction of Impella pumps in the therapeutic armory of temporary mechanical circulatory support (tMCS) has potential implications to improve the management of complex cases, although it has never been systematically addressed. We performed a systematic review of the reported use of tMCS with Impella in cardiac surgery.\nMethods\nWe searched PubMed for all original studies on the Impella use in adult patients in cardiac surgery.\nResults\nNineteen studies (out of 151 identified by search string) were included. All studies were observational and all but one (95%) were retrospective. Seven studies focused on the implantation of Impella in the pre-operative setting (coronary or valvular surgery), either as a prophylactic device in high-risk cases (3 studies) or in patients with CS as stabilization tool prior to cardiac surgery procedure (4 studies). Three studies reported the use of Impella as periprocedural support for percutaneous valvular procedure, three as bridge to heart replacement, and six for postcardiotomy CS. Impella support had a low complication rate and was successful in supporting hemodynamics pre-, intra- and postoperatively. Most consistently reported data were left-ventricular ejection fraction at implant, short-term survival and weaning rate.\nConclusions\ntMCS with Impella in cardiac surgery patients is feasible and successful. It can be applied in selected cardiac surgery patients and presents advantages over other types of support. Systematic prospective studies are needed to standardize indications for implant and management of surgical issues, and to identify which patients may benefit.","container-title":"International Journal of Cardiology","DOI":"10.1016/j.ijcard.2023.131418","ISSN":"0167-5273","journalAbbreviation":"International Journal of Cardiology","page":"131418","source":"ScienceDirect","title":"Temporary mechanical circulatory support with Impella in cardiac surgery: A systematic review","title-short":"Temporary mechanical circulatory support with Impella in cardiac surgery","volume":"396","author":[{"family":"Pieri","given":"Marina"},{"family":"D'Andria Ursoleo","given":"Jacopo"},{"family":"Nardelli","given":"Pasquale"},{"family":"Ortalda","given":"Alessandro"},{"family":"Ajello","given":"Silvia"},{"family":"Delrio","given":"Silvia"},{"family":"Fominskiy","given":"Evgeny"},{"family":"Scandroglio","given":"Anna Mara"}],"issued":{"date-parts":[["2024",2,1]]}}}],"schema":"https://github.com/citation-style-language/schema/raw/master/csl-citation.json"}</w:instrText>
      </w:r>
      <w:r>
        <w:rPr>
          <w:rFonts w:cs="Calibri" w:ascii="Calibri" w:hAnsi="Calibri" w:asciiTheme="minorHAnsi" w:cstheme="minorHAnsi" w:hAnsiTheme="minorHAnsi"/>
          <w:color w:val="000000"/>
          <w:lang w:val="fr-FR"/>
        </w:rPr>
      </w:r>
      <w:r>
        <w:rPr>
          <w:rFonts w:cs="Calibri" w:ascii="Calibri" w:hAnsi="Calibri"/>
          <w:color w:val="000000"/>
          <w:lang w:val="fr-FR"/>
        </w:rPr>
        <w:fldChar w:fldCharType="separate"/>
      </w:r>
      <w:r>
        <w:rPr>
          <w:rFonts w:cs="Calibri" w:ascii="Calibri" w:hAnsi="Calibri" w:asciiTheme="minorHAnsi" w:cstheme="minorHAnsi" w:hAnsiTheme="minorHAnsi"/>
          <w:color w:val="000000"/>
          <w:lang w:val="fr-FR"/>
        </w:rPr>
      </w:r>
      <w:r>
        <w:rPr>
          <w:rFonts w:cs="Calibri" w:ascii="Calibri" w:hAnsi="Calibri" w:asciiTheme="minorHAnsi" w:cstheme="minorHAnsi" w:hAnsiTheme="minorHAnsi"/>
          <w:color w:val="000000"/>
        </w:rPr>
        <w:t>(64)</w:t>
      </w:r>
      <w:r>
        <w:rPr>
          <w:rFonts w:cs="Calibri" w:ascii="Calibri" w:hAnsi="Calibri" w:asciiTheme="minorHAnsi" w:cstheme="minorHAnsi" w:hAnsiTheme="minorHAnsi"/>
          <w:color w:val="000000"/>
          <w:lang w:val="fr-FR"/>
        </w:rPr>
      </w:r>
      <w:r>
        <w:rPr>
          <w:rFonts w:cs="Calibri" w:ascii="Calibri" w:hAnsi="Calibri"/>
          <w:color w:val="000000"/>
          <w:lang w:val="fr-FR"/>
        </w:rPr>
        <w:fldChar w:fldCharType="end"/>
      </w:r>
      <w:r>
        <w:rPr>
          <w:rFonts w:cs="Calibri" w:ascii="Calibri" w:hAnsi="Calibri" w:asciiTheme="minorHAnsi" w:cstheme="minorHAnsi" w:hAnsiTheme="minorHAnsi"/>
          <w:color w:val="000000"/>
        </w:rPr>
        <w:t xml:space="preserve"> </w:t>
      </w:r>
      <w:r>
        <w:rPr>
          <w:rFonts w:cs="Calibri" w:ascii="Calibri" w:hAnsi="Calibri" w:asciiTheme="minorHAnsi" w:cstheme="minorHAnsi" w:hAnsiTheme="minorHAnsi"/>
          <w:color w:val="000000"/>
        </w:rPr>
        <w:commentReference w:id="14"/>
      </w:r>
      <w:r>
        <w:rPr>
          <w:rFonts w:cs="Calibri" w:ascii="Calibri" w:hAnsi="Calibri" w:asciiTheme="minorHAnsi" w:cstheme="minorHAnsi" w:hAnsiTheme="minorHAnsi"/>
          <w:color w:val="000000"/>
        </w:rPr>
        <w:t>Pour conclure, e</w:t>
      </w:r>
      <w:r>
        <w:rPr>
          <w:rFonts w:cs="Calibri" w:ascii="Calibri" w:hAnsi="Calibri" w:asciiTheme="minorHAnsi" w:cstheme="minorHAnsi" w:hAnsiTheme="minorHAnsi"/>
          <w:color w:val="000000"/>
          <w:lang w:val="fr-FR"/>
        </w:rPr>
        <w:t>n se basant sur la littérature actuelle, certaines équipes chirurgicales recommandent de l’utiliser en première intention en cas d’insuffisance mono-ventriculaire isolée sans hypoxie.</w:t>
      </w:r>
      <w:r>
        <w:rPr>
          <w:rFonts w:cs="Calibri" w:ascii="Calibri" w:hAnsi="Calibri" w:asciiTheme="minorHAnsi" w:cstheme="minorHAnsi" w:hAnsiTheme="minorHAnsi"/>
          <w:color w:val="000000"/>
        </w:rPr>
        <w:t xml:space="preserve"> </w:t>
      </w:r>
      <w:r>
        <w:fldChar w:fldCharType="begin"/>
      </w:r>
      <w:r>
        <w:rPr>
          <w:rFonts w:cs="Calibri" w:ascii="Calibri" w:hAnsi="Calibri"/>
          <w:color w:val="000000"/>
        </w:rPr>
        <w:instrText xml:space="preserve">ADDIN ZOTERO_ITEM CSL_CITATION {"citationID":"XvRbDcBt","properties":{"formattedCitation":"(23)","plainCitation":"(23)","noteIndex":0},"citationItems":[{"id":262,"uris":["http://zotero.org/users/15840477/items/PI2BFYBX"],"itemData":{"id":262,"type":"article-journal","collection-title":"JTCVS Open Special Issue of Invited Presentations: Novel Approaches to Mechanical Circulatory Support and Transplantation","container-title":"JTCVS Open","DOI":"10.1016/j.xjon.2021.10.055","ISSN":"2666-2736","journalAbbreviation":"JTCVS Open","page":"55-65","source":"ScienceDirect","title":"Algorithmic management of postcardiotomy shock with mechanical support: Bring a map, a plan, and your parachute—and know how to use all three","title-short":"Algorithmic management of postcardiotomy shock with mechanical support","volume":"8","author":[{"family":"Stein","given":"Louis H."},{"family":"Silvestry","given":"Scott C."}],"issued":{"date-parts":[["2021",12,1]]}}}],"schema":"https://github.com/citation-style-language/schema/raw/master/csl-citation.json"}</w:instrText>
      </w:r>
      <w:r>
        <w:rPr>
          <w:rFonts w:cs="Calibri" w:ascii="Calibri" w:hAnsi="Calibri" w:asciiTheme="minorHAnsi" w:cstheme="minorHAnsi" w:hAnsiTheme="minorHAnsi"/>
          <w:color w:val="000000"/>
        </w:rPr>
      </w:r>
      <w:r>
        <w:rPr>
          <w:rFonts w:cs="Calibri" w:ascii="Calibri" w:hAnsi="Calibri"/>
          <w:color w:val="000000"/>
        </w:rPr>
        <w:fldChar w:fldCharType="separate"/>
      </w:r>
      <w:r>
        <w:rPr>
          <w:rFonts w:cs="Calibri" w:ascii="Calibri" w:hAnsi="Calibri" w:asciiTheme="minorHAnsi" w:cstheme="minorHAnsi" w:hAnsiTheme="minorHAnsi"/>
          <w:color w:val="000000"/>
        </w:rPr>
      </w:r>
      <w:r>
        <w:rPr>
          <w:rFonts w:cs="Calibri" w:ascii="Calibri" w:hAnsi="Calibri" w:asciiTheme="minorHAnsi" w:cstheme="minorHAnsi" w:hAnsiTheme="minorHAnsi"/>
          <w:color w:val="000000"/>
          <w:lang w:val="en-US"/>
        </w:rPr>
        <w:t>(23)</w:t>
      </w:r>
      <w:r>
        <w:rPr>
          <w:rFonts w:cs="Calibri" w:ascii="Calibri" w:hAnsi="Calibri" w:asciiTheme="minorHAnsi" w:cstheme="minorHAnsi" w:hAnsiTheme="minorHAnsi"/>
          <w:color w:val="000000"/>
        </w:rPr>
      </w:r>
      <w:r>
        <w:rPr>
          <w:rFonts w:cs="Calibri" w:ascii="Calibri" w:hAnsi="Calibri"/>
          <w:color w:val="000000"/>
        </w:rPr>
        <w:fldChar w:fldCharType="end"/>
      </w:r>
      <w:r>
        <w:rPr>
          <w:rFonts w:cs="Calibri" w:ascii="Calibri" w:hAnsi="Calibri" w:asciiTheme="minorHAnsi" w:cstheme="minorHAnsi" w:hAnsiTheme="minorHAnsi"/>
          <w:color w:val="000000"/>
        </w:rPr>
        <w:t xml:space="preserve"> </w:t>
      </w:r>
      <w:r>
        <w:rPr>
          <w:rFonts w:cs="Calibri" w:ascii="Calibri" w:hAnsi="Calibri" w:asciiTheme="minorHAnsi" w:cstheme="minorHAnsi" w:hAnsiTheme="minorHAnsi"/>
          <w:color w:val="000000"/>
        </w:rPr>
        <w:t xml:space="preserve">Le principal obstacle à son utilisation reste un coût élevé </w:t>
      </w:r>
      <w:r>
        <w:rPr>
          <w:rFonts w:cs="Calibri" w:ascii="Calibri" w:hAnsi="Calibri" w:asciiTheme="minorHAnsi" w:cstheme="minorHAnsi" w:hAnsiTheme="minorHAnsi"/>
          <w:color w:val="000000"/>
        </w:rPr>
        <w:t>en comparaison avec l’ECMO</w:t>
      </w:r>
      <w:r>
        <w:rPr>
          <w:rFonts w:cs="Calibri" w:ascii="Calibri" w:hAnsi="Calibri" w:asciiTheme="minorHAnsi" w:cstheme="minorHAnsi" w:hAnsiTheme="minorHAnsi"/>
          <w:color w:val="000000"/>
        </w:rPr>
        <w:t>.</w:t>
      </w:r>
    </w:p>
    <w:p>
      <w:pPr>
        <w:pStyle w:val="Normal"/>
        <w:tabs>
          <w:tab w:val="clear" w:pos="708"/>
          <w:tab w:val="left" w:pos="9105" w:leader="none"/>
        </w:tabs>
        <w:spacing w:lineRule="auto" w:line="24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
        <w:tabs>
          <w:tab w:val="clear" w:pos="708"/>
          <w:tab w:val="left" w:pos="9105" w:leader="none"/>
        </w:tabs>
        <w:spacing w:lineRule="auto" w:line="240"/>
        <w:jc w:val="both"/>
        <w:rPr>
          <w:rFonts w:ascii="Calibri" w:hAnsi="Calibri" w:cs="Calibri" w:asciiTheme="minorHAnsi" w:cstheme="minorHAnsi" w:hAnsiTheme="minorHAnsi"/>
          <w:color w:val="000000"/>
        </w:rPr>
      </w:pPr>
      <w:r>
        <w:rPr>
          <w:rFonts w:cs="Calibri" w:cstheme="minorHAnsi" w:ascii="Calibri" w:hAnsi="Calibri"/>
          <w:color w:val="000000"/>
        </w:rPr>
        <w:t>Conclusion générale :</w:t>
      </w:r>
    </w:p>
    <w:p>
      <w:pPr>
        <w:pStyle w:val="Normal"/>
        <w:tabs>
          <w:tab w:val="clear" w:pos="708"/>
          <w:tab w:val="left" w:pos="9105" w:leader="none"/>
        </w:tabs>
        <w:spacing w:lineRule="auto" w:line="24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NormalWeb"/>
        <w:spacing w:lineRule="auto" w:line="240" w:before="280" w:after="280"/>
        <w:jc w:val="both"/>
        <w:rPr>
          <w:rFonts w:ascii="Calibri" w:hAnsi="Calibri" w:cs="Calibri" w:asciiTheme="minorHAnsi" w:cstheme="minorHAnsi" w:hAnsiTheme="minorHAnsi"/>
          <w:lang w:val="en-US"/>
        </w:rPr>
      </w:pPr>
      <w:r>
        <w:rPr>
          <w:rFonts w:cs="Calibri" w:cstheme="minorHAnsi" w:ascii="Calibri" w:hAnsi="Calibri"/>
          <w:lang w:val="en-US"/>
        </w:rPr>
      </w:r>
      <w:r>
        <w:br w:type="page"/>
      </w:r>
    </w:p>
    <w:p>
      <w:pPr>
        <w:pStyle w:val="NormalWeb"/>
        <w:spacing w:lineRule="auto" w:line="240" w:before="280" w:after="280"/>
        <w:jc w:val="both"/>
        <w:rPr>
          <w:rFonts w:ascii="Calibri" w:hAnsi="Calibri" w:cs="Calibri" w:asciiTheme="minorHAnsi" w:cstheme="minorHAnsi" w:hAnsiTheme="minorHAnsi"/>
          <w:lang w:val="en-US"/>
        </w:rPr>
      </w:pPr>
      <w:r>
        <w:rPr>
          <w:rFonts w:cs="Calibri" w:cstheme="minorHAnsi" w:ascii="Calibri" w:hAnsi="Calibri"/>
          <w:lang w:val="en-US"/>
        </w:rPr>
      </w:r>
    </w:p>
    <w:p>
      <w:pPr>
        <w:pStyle w:val="Bibliography"/>
        <w:spacing w:lineRule="auto" w:line="240"/>
        <w:jc w:val="both"/>
        <w:rPr/>
      </w:pPr>
      <w:r>
        <w:fldChar w:fldCharType="begin"/>
      </w:r>
      <w:r>
        <w:rPr>
          <w:rFonts w:cs="Calibri"/>
        </w:rPr>
        <w:instrText xml:space="preserve">ADDIN ZOTERO_BIBL {"uncited":[],"omitted":[],"custom":[]} CSL_BIBLIOGRAPHY</w:instrText>
      </w:r>
      <w:r>
        <w:rPr>
          <w:rFonts w:cs="Calibri"/>
        </w:rPr>
      </w:r>
      <w:r>
        <w:rPr>
          <w:rFonts w:cs="Calibri"/>
        </w:rPr>
        <w:fldChar w:fldCharType="separate"/>
      </w:r>
      <w:r>
        <w:rPr>
          <w:rFonts w:cs="Calibri"/>
        </w:rPr>
      </w:r>
      <w:r>
        <w:rPr>
          <w:rFonts w:cs="Calibri"/>
          <w:lang w:val="en-US"/>
        </w:rPr>
        <w:t>1.</w:t>
        <w:tab/>
        <w:t xml:space="preserve">Lomivorotov VV, Efremov SM, Kirov MY, Fominskiy EV, Karaskov AM. Low-Cardiac-Output Syndrome After Cardiac Surgery. J Cardiothorac Vasc Anesth. 2017 Feb;31(1):291–308. </w:t>
      </w:r>
    </w:p>
    <w:p>
      <w:pPr>
        <w:pStyle w:val="Bibliography"/>
        <w:spacing w:lineRule="auto" w:line="240"/>
        <w:jc w:val="both"/>
        <w:rPr/>
      </w:pPr>
      <w:r>
        <w:rPr>
          <w:rFonts w:cs="Calibri"/>
          <w:lang w:val="en-US"/>
        </w:rPr>
        <w:t>2.</w:t>
        <w:tab/>
        <w:t xml:space="preserve">Duncan AE, Kartashov A, Robinson SB, Randall D, Zhang K, Luber J, et al. Risk factors, resource use, and cost of postoperative low cardiac output syndrome. J Thorac Cardiovasc Surg. 2022 May;163(5):1890-1898.e10. </w:t>
      </w:r>
    </w:p>
    <w:p>
      <w:pPr>
        <w:pStyle w:val="Bibliography"/>
        <w:spacing w:lineRule="auto" w:line="240"/>
        <w:jc w:val="both"/>
        <w:rPr/>
      </w:pPr>
      <w:r>
        <w:rPr>
          <w:rFonts w:cs="Calibri"/>
          <w:lang w:val="en-US"/>
        </w:rPr>
        <w:t>3.</w:t>
        <w:tab/>
        <w:t xml:space="preserve">Schoonen A, van Klei WA, van Wolfswinkel L, van Loon K. Definitions of low cardiac output syndrome after cardiac surgery and their effect on the incidence of intraoperative LCOS: A literature review and cohort study. </w:t>
      </w:r>
      <w:r>
        <w:rPr>
          <w:rFonts w:cs="Calibri"/>
        </w:rPr>
        <w:t xml:space="preserve">Front Cardiovasc Med. 2022 Sep 29;9:926957. </w:t>
      </w:r>
    </w:p>
    <w:p>
      <w:pPr>
        <w:pStyle w:val="Bibliography"/>
        <w:spacing w:lineRule="auto" w:line="240"/>
        <w:jc w:val="both"/>
        <w:rPr/>
      </w:pPr>
      <w:r>
        <w:rPr>
          <w:rFonts w:cs="Calibri"/>
        </w:rPr>
        <w:t>4.</w:t>
        <w:tab/>
        <w:t xml:space="preserve">Mendes MA, Fabre M, Amabili P, Jaquet O, Donneau AF, Bonhomme V, et al. </w:t>
      </w:r>
      <w:r>
        <w:rPr>
          <w:rFonts w:cs="Calibri"/>
          <w:lang w:val="en-US"/>
        </w:rPr>
        <w:t xml:space="preserve">Development and Validation of a Prediction Score for Low-Cardiac-Output Syndrome After Adult Cardiac Surgery. J Cardiothorac Vasc Anesth. 2023 Oct;37(10):1967–73. </w:t>
      </w:r>
    </w:p>
    <w:p>
      <w:pPr>
        <w:pStyle w:val="Bibliography"/>
        <w:spacing w:lineRule="auto" w:line="240"/>
        <w:jc w:val="both"/>
        <w:rPr/>
      </w:pPr>
      <w:r>
        <w:rPr>
          <w:rFonts w:cs="Calibri"/>
          <w:lang w:val="en-US"/>
        </w:rPr>
        <w:t>5.</w:t>
        <w:tab/>
        <w:t xml:space="preserve">Corujo Rodriguez A, Richter E, Ibekwe SO, Shah T, Faloye AO. Postcardiotomy Shock Syndrome: A Narrative Review of Perioperative Diagnosis and Management. J Cardiothorac Vasc Anesth. 2023 Dec;37(12):2621–33. </w:t>
      </w:r>
    </w:p>
    <w:p>
      <w:pPr>
        <w:pStyle w:val="Bibliography"/>
        <w:spacing w:lineRule="auto" w:line="240"/>
        <w:jc w:val="both"/>
        <w:rPr/>
      </w:pPr>
      <w:r>
        <w:rPr>
          <w:rFonts w:cs="Calibri"/>
          <w:lang w:val="en-US"/>
        </w:rPr>
        <w:t>6.</w:t>
        <w:tab/>
        <w:t xml:space="preserve">Algarni KD, Maganti M, Yau TM. Predictors of Low Cardiac Output Syndrome After Isolated Coronary Artery Bypass Surgery: Trends Over 20 Years. Ann Thorac Surg. 2011 Nov;92(5):1678–84. </w:t>
      </w:r>
    </w:p>
    <w:p>
      <w:pPr>
        <w:pStyle w:val="Bibliography"/>
        <w:spacing w:lineRule="auto" w:line="240"/>
        <w:jc w:val="both"/>
        <w:rPr/>
      </w:pPr>
      <w:r>
        <w:rPr>
          <w:rFonts w:cs="Calibri"/>
          <w:lang w:val="en-US"/>
        </w:rPr>
        <w:t>7.</w:t>
        <w:tab/>
        <w:t>Kaplan’s Cardiac Anesthesia [Internet]. 2016 [cited 2024 Dec 4]. Available from: https://shop.elsevier.com/books/kaplans-cardiac-anesthesia/kaplan/978-0-323-39378-2</w:t>
      </w:r>
    </w:p>
    <w:p>
      <w:pPr>
        <w:pStyle w:val="Bibliography"/>
        <w:spacing w:lineRule="auto" w:line="240"/>
        <w:jc w:val="both"/>
        <w:rPr/>
      </w:pPr>
      <w:r>
        <w:rPr>
          <w:rFonts w:cs="Calibri"/>
          <w:lang w:val="en-US"/>
        </w:rPr>
        <w:t>8.</w:t>
        <w:tab/>
        <w:t xml:space="preserve">Epting CL, McBride ME, Wald EL, Costello JM. Pathophysiology of Post-Operative Low Cardiac Output Syndrome. Curr Vasc Pharmacol. 2016;14(1):14–23. </w:t>
      </w:r>
    </w:p>
    <w:p>
      <w:pPr>
        <w:pStyle w:val="Bibliography"/>
        <w:spacing w:lineRule="auto" w:line="240"/>
        <w:jc w:val="both"/>
        <w:rPr/>
      </w:pPr>
      <w:r>
        <w:rPr>
          <w:rFonts w:cs="Calibri"/>
          <w:lang w:val="en-US"/>
        </w:rPr>
        <w:t>9.</w:t>
        <w:tab/>
        <w:t>Arrowsmith J, Roscoe A, Mackay J, editors. Core Topics in Cardiac Anaesthesia [Internet]. 3rd ed. Cambridge: Cambridge University Press; 2020 [cited 2024 Dec 16]. Available from: https://www.cambridge.org/core/books/core-topics-in-cardiac-anaesthesia/8C0C69BFCFB07915E5CD5EDFB5F13B1B</w:t>
      </w:r>
    </w:p>
    <w:p>
      <w:pPr>
        <w:pStyle w:val="Bibliography"/>
        <w:spacing w:lineRule="auto" w:line="240"/>
        <w:jc w:val="both"/>
        <w:rPr/>
      </w:pPr>
      <w:r>
        <w:rPr>
          <w:rFonts w:cs="Calibri"/>
          <w:lang w:val="en-US"/>
        </w:rPr>
        <w:t>10.</w:t>
        <w:tab/>
        <w:t xml:space="preserve">Efremov S, Zagatina A, Filippov A, Ryadinskiy M, Novikov M, Shmatov D. Left Ventricular Diastolic Dysfunction in Cardiac Surgery: A Narrative Review. J Cardiothorac Vasc Anesth. 2024 Oct;38(10):2459–70. </w:t>
      </w:r>
    </w:p>
    <w:p>
      <w:pPr>
        <w:pStyle w:val="Bibliography"/>
        <w:spacing w:lineRule="auto" w:line="240"/>
        <w:jc w:val="both"/>
        <w:rPr/>
      </w:pPr>
      <w:r>
        <w:rPr>
          <w:rFonts w:cs="Calibri"/>
          <w:lang w:val="en-US"/>
        </w:rPr>
        <w:t>11.</w:t>
        <w:tab/>
        <w:t xml:space="preserve">Alsaddique AA, Royse AG, Royse CF, Fouda MA. Management of diastolic heart failure following cardiac surgery. Eur J Cardiothorac Surg. 2009 Feb;35(2):241–9. </w:t>
      </w:r>
    </w:p>
    <w:p>
      <w:pPr>
        <w:pStyle w:val="Bibliography"/>
        <w:spacing w:lineRule="auto" w:line="240"/>
        <w:jc w:val="both"/>
        <w:rPr/>
      </w:pPr>
      <w:r>
        <w:rPr>
          <w:rFonts w:cs="Calibri"/>
          <w:lang w:val="en-US"/>
        </w:rPr>
        <w:t>12.</w:t>
        <w:tab/>
        <w:t xml:space="preserve">Zochios V, Jones N. Acute right heart syndrome in the critically ill patient. Heart Lung Vessels. 2014;6(3):157–70. </w:t>
      </w:r>
    </w:p>
    <w:p>
      <w:pPr>
        <w:pStyle w:val="Bibliography"/>
        <w:spacing w:lineRule="auto" w:line="240"/>
        <w:jc w:val="both"/>
        <w:rPr/>
      </w:pPr>
      <w:r>
        <w:rPr>
          <w:rFonts w:cs="Calibri"/>
          <w:lang w:val="en-US"/>
        </w:rPr>
        <w:t>13.</w:t>
        <w:tab/>
        <w:t xml:space="preserve">Haddad F, Couture P, Tousignant C, Denault AY. The Right Ventricle in Cardiac Surgery, a Perioperative Perspective: II. Pathophysiology, Clinical Importance, and Management. Anesth Analg. 2009 Feb;108(2):422. </w:t>
      </w:r>
    </w:p>
    <w:p>
      <w:pPr>
        <w:pStyle w:val="Bibliography"/>
        <w:spacing w:lineRule="auto" w:line="240"/>
        <w:jc w:val="both"/>
        <w:rPr/>
      </w:pPr>
      <w:r>
        <w:rPr>
          <w:rFonts w:cs="Calibri"/>
          <w:lang w:val="en-US"/>
        </w:rPr>
        <w:t>14.</w:t>
        <w:tab/>
        <w:t xml:space="preserve">Swan HJ, Ganz W, Forrester J, Marcus H, Diamond G, Chonette D. Catheterization of the heart in man with use of a flow-directed balloon-tipped catheter. N Engl J Med. 1970 Aug 27;283(9):447–51. </w:t>
      </w:r>
    </w:p>
    <w:p>
      <w:pPr>
        <w:pStyle w:val="Bibliography"/>
        <w:spacing w:lineRule="auto" w:line="240"/>
        <w:jc w:val="both"/>
        <w:rPr/>
      </w:pPr>
      <w:r>
        <w:rPr>
          <w:rFonts w:cs="Calibri"/>
          <w:lang w:val="en-US"/>
        </w:rPr>
        <w:t>15.</w:t>
        <w:tab/>
        <w:t xml:space="preserve">Brown JA, Aranda-Michel E, Kilic A, Serna-Gallegos D, Bianco V, Thoma FW, et al. The impact of pulmonary artery catheter use in cardiac surgery. J Thorac Cardiovasc Surg. 2022 Dec;164(6):1965-1973.e6. </w:t>
      </w:r>
    </w:p>
    <w:p>
      <w:pPr>
        <w:pStyle w:val="Bibliography"/>
        <w:spacing w:lineRule="auto" w:line="240"/>
        <w:jc w:val="both"/>
        <w:rPr/>
      </w:pPr>
      <w:r>
        <w:rPr>
          <w:rFonts w:cs="Calibri"/>
          <w:lang w:val="en-US"/>
        </w:rPr>
        <w:t>16.</w:t>
        <w:tab/>
        <w:t xml:space="preserve">Joseph C, Garrubba M, Smith JA, Melder A. Does the Use of a Pulmonary Artery Catheter Make a Difference During or After Cardiac Surgery? Heart Lung Circ. 2018 Aug;27(8):952–60. </w:t>
      </w:r>
    </w:p>
    <w:p>
      <w:pPr>
        <w:pStyle w:val="Bibliography"/>
        <w:spacing w:lineRule="auto" w:line="240"/>
        <w:jc w:val="both"/>
        <w:rPr/>
      </w:pPr>
      <w:r>
        <w:rPr>
          <w:rFonts w:cs="Calibri"/>
          <w:lang w:val="en-US"/>
        </w:rPr>
        <w:t>17.</w:t>
        <w:tab/>
        <w:t xml:space="preserve">Chiang Y, Hosseinian L, Rhee A, Itagaki S, Cavallaro P, Chikwe J. Questionable Benefit of the Pulmonary Artery Catheter After Cardiac Surgery in High-Risk Patients. J Cardiothorac Vasc Anesth. 2015 Feb;29(1):76–81. </w:t>
      </w:r>
    </w:p>
    <w:p>
      <w:pPr>
        <w:pStyle w:val="Bibliography"/>
        <w:spacing w:lineRule="auto" w:line="240"/>
        <w:jc w:val="both"/>
        <w:rPr/>
      </w:pPr>
      <w:r>
        <w:rPr>
          <w:rFonts w:cs="Calibri"/>
          <w:lang w:val="en-US"/>
        </w:rPr>
        <w:t>18.</w:t>
        <w:tab/>
        <w:t xml:space="preserve">Recco DP, Roy N, Gregory AJ, Lobdell KW. Invasive and noninvasive cardiovascular monitoring options for cardiac surgery. JTCVS Open. 2022 Apr 11;10:256–63. </w:t>
      </w:r>
    </w:p>
    <w:p>
      <w:pPr>
        <w:pStyle w:val="Bibliography"/>
        <w:spacing w:lineRule="auto" w:line="240"/>
        <w:jc w:val="both"/>
        <w:rPr/>
      </w:pPr>
      <w:r>
        <w:rPr>
          <w:rFonts w:cs="Calibri"/>
          <w:lang w:val="en-US"/>
        </w:rPr>
        <w:t>19.</w:t>
        <w:tab/>
        <w:t>Value of Hemodynamic Monitoring in Patients With Cardiogenic Shock Undergoing Mechanical Circulatory Support [Internet]. [cited 2025 Mar 24]. Available from: https://www.ahajournals.org/doi/epub/10.1161/CIRCULATIONAHA.119.043080</w:t>
      </w:r>
    </w:p>
    <w:p>
      <w:pPr>
        <w:pStyle w:val="Bibliography"/>
        <w:spacing w:lineRule="auto" w:line="240"/>
        <w:jc w:val="both"/>
        <w:rPr/>
      </w:pPr>
      <w:r>
        <w:rPr>
          <w:rFonts w:cs="Calibri"/>
          <w:lang w:val="en-US"/>
        </w:rPr>
        <w:t>20.</w:t>
        <w:tab/>
        <w:t xml:space="preserve">Nicoara A, Skubas N, Ad N, Finley A, Hahn RT, Mahmood F, et al. Guidelines for the Use of Transesophageal Echocardiography to Assist with Surgical Decision-Making in the Operating Room: A Surgery-Based Approach: From the American Society of Echocardiography in Collaboration with the Society of Cardiovascular Anesthesiologists and the Society of Thoracic Surgeons. J Am Soc Echocardiogr Off Publ Am Soc Echocardiogr. 2020 Jun;33(6):692–734. </w:t>
      </w:r>
    </w:p>
    <w:p>
      <w:pPr>
        <w:pStyle w:val="Bibliography"/>
        <w:spacing w:lineRule="auto" w:line="240"/>
        <w:jc w:val="both"/>
        <w:rPr/>
      </w:pPr>
      <w:r>
        <w:rPr>
          <w:rFonts w:cs="Calibri"/>
          <w:lang w:val="en-US"/>
        </w:rPr>
        <w:t>21.</w:t>
        <w:tab/>
        <w:t xml:space="preserve">Mercado P, Maizel J, Beyls C, Titeca-Beauport D, Joris M, Kontar L, et al. Transthoracic echocardiography: an accurate and precise method for estimating cardiac output in the critically ill patient. Crit Care Lond Engl. 2017 Jun 9;21(1):136. </w:t>
      </w:r>
    </w:p>
    <w:p>
      <w:pPr>
        <w:pStyle w:val="Bibliography"/>
        <w:spacing w:lineRule="auto" w:line="240"/>
        <w:jc w:val="both"/>
        <w:rPr/>
      </w:pPr>
      <w:r>
        <w:rPr>
          <w:rFonts w:cs="Calibri"/>
          <w:lang w:val="en-US"/>
        </w:rPr>
        <w:t>22.</w:t>
        <w:tab/>
        <w:t xml:space="preserve">Hahn RT, Abraham T, Adams MS, Bruce CJ, Glas KE, Lang RM, et al. Guidelines for performing a comprehensive transesophageal echocardiographic examination: recommendations from the American Society of Echocardiography and the Society of Cardiovascular Anesthesiologists. Anesth Analg. 2014 Jan;118(1):21–68. </w:t>
      </w:r>
    </w:p>
    <w:p>
      <w:pPr>
        <w:pStyle w:val="Bibliography"/>
        <w:spacing w:lineRule="auto" w:line="240"/>
        <w:jc w:val="both"/>
        <w:rPr/>
      </w:pPr>
      <w:r>
        <w:rPr>
          <w:rFonts w:cs="Calibri"/>
          <w:lang w:val="en-US"/>
        </w:rPr>
        <w:t>23.</w:t>
        <w:tab/>
        <w:t xml:space="preserve">Stein LH, Silvestry SC. Algorithmic management of postcardiotomy shock with mechanical support: Bring a map, a plan, and your parachute—and know how to use all three. JTCVS Open. 2021 Dec 1;8:55–65. </w:t>
      </w:r>
    </w:p>
    <w:p>
      <w:pPr>
        <w:pStyle w:val="Bibliography"/>
        <w:spacing w:lineRule="auto" w:line="240"/>
        <w:jc w:val="both"/>
        <w:rPr/>
      </w:pPr>
      <w:r>
        <w:rPr>
          <w:rFonts w:cs="Calibri"/>
          <w:lang w:val="en-US"/>
        </w:rPr>
        <w:t>24.</w:t>
        <w:tab/>
        <w:t xml:space="preserve">Saha A, Kurlansky P, Ning Y, Sanchez J, Fried J, Witer LJ, et al. Early venoarterial extracorporeal membrane oxygenation improves outcomes in post-cardiotomy shock. J Artif Organs Off J Jpn Soc Artif Organs. 2021 Mar;24(1):7–14. </w:t>
      </w:r>
    </w:p>
    <w:p>
      <w:pPr>
        <w:pStyle w:val="Bibliography"/>
        <w:spacing w:lineRule="auto" w:line="240"/>
        <w:jc w:val="both"/>
        <w:rPr/>
      </w:pPr>
      <w:r>
        <w:rPr>
          <w:rFonts w:cs="Calibri"/>
          <w:lang w:val="en-US"/>
        </w:rPr>
        <w:t>25.</w:t>
        <w:tab/>
        <w:t xml:space="preserve">Thompson JP, Moppett IK, Wiles M. Smith and Aitkenhead’s Textbook of Anaesthesia. Elsevier; 2019. 960 p. </w:t>
      </w:r>
    </w:p>
    <w:p>
      <w:pPr>
        <w:pStyle w:val="Bibliography"/>
        <w:spacing w:lineRule="auto" w:line="240"/>
        <w:jc w:val="both"/>
        <w:rPr/>
      </w:pPr>
      <w:r>
        <w:rPr>
          <w:rFonts w:cs="Calibri"/>
          <w:lang w:val="en-US"/>
        </w:rPr>
        <w:t>26.</w:t>
        <w:tab/>
        <w:t xml:space="preserve">Hemmings HC, Egan TD. Pharmacology and Physiology for Anesthesia E-Book: Foundations and Clinical Application. Elsevier Health Sciences; 2018. 986 p. </w:t>
      </w:r>
    </w:p>
    <w:p>
      <w:pPr>
        <w:pStyle w:val="Bibliography"/>
        <w:spacing w:lineRule="auto" w:line="240"/>
        <w:jc w:val="both"/>
        <w:rPr/>
      </w:pPr>
      <w:r>
        <w:rPr>
          <w:rFonts w:cs="Calibri"/>
          <w:lang w:val="en-US"/>
        </w:rPr>
        <w:t>27.</w:t>
        <w:tab/>
        <w:t xml:space="preserve">Nielsen DV, Torp-Pedersen C, Skals RK, Gerds TA, Karaliunaite Z, Jakobsen CJ. Intraoperative milrinone versus dobutamine in cardiac surgery patients: a retrospective cohort study on mortality. Crit Care Lond Engl. 2018 Feb 26;22(1):51. </w:t>
      </w:r>
    </w:p>
    <w:p>
      <w:pPr>
        <w:pStyle w:val="Bibliography"/>
        <w:spacing w:lineRule="auto" w:line="240"/>
        <w:jc w:val="both"/>
        <w:rPr/>
      </w:pPr>
      <w:r>
        <w:rPr>
          <w:rFonts w:cs="Calibri"/>
          <w:lang w:val="en-US"/>
        </w:rPr>
        <w:t>28.</w:t>
        <w:tab/>
        <w:t xml:space="preserve">Zangrillo A, Biondi-Zoccai G, Ponschab M, Greco M, Corno L, Covello RD, et al. Milrinone and mortality in adult cardiac surgery: a meta-analysis. J Cardiothorac Vasc Anesth. 2012 Feb;26(1):70–7. </w:t>
      </w:r>
    </w:p>
    <w:p>
      <w:pPr>
        <w:pStyle w:val="Bibliography"/>
        <w:spacing w:lineRule="auto" w:line="240"/>
        <w:jc w:val="both"/>
        <w:rPr/>
      </w:pPr>
      <w:r>
        <w:rPr>
          <w:rFonts w:cs="Calibri"/>
          <w:lang w:val="en-US"/>
        </w:rPr>
        <w:t>29.</w:t>
        <w:tab/>
        <w:t xml:space="preserve">David N, Lakha S, Walsh S, Fried E, DeMaria S. Novel inhaled pulmonary vasodilators in adult cardiac surgery: a scoping review. Can J Anesth Can Anesth. 2024 Aug 1;71(8):1154–62. </w:t>
      </w:r>
    </w:p>
    <w:p>
      <w:pPr>
        <w:pStyle w:val="Bibliography"/>
        <w:spacing w:lineRule="auto" w:line="240"/>
        <w:jc w:val="both"/>
        <w:rPr/>
      </w:pPr>
      <w:r>
        <w:rPr>
          <w:rFonts w:cs="Calibri"/>
          <w:lang w:val="en-US"/>
        </w:rPr>
        <w:t>30.</w:t>
        <w:tab/>
        <w:t xml:space="preserve">Dunning J, Levine A, Ley J, Strang T, Lizotte DE, Lamarche Y, et al. The Society of Thoracic Surgeons Expert Consensus for the Resuscitation of Patients Who Arrest After Cardiac Surgery. Ann Thorac Surg. 2017 Mar;103(3):1005–20. </w:t>
      </w:r>
    </w:p>
    <w:p>
      <w:pPr>
        <w:pStyle w:val="Bibliography"/>
        <w:spacing w:lineRule="auto" w:line="240"/>
        <w:jc w:val="both"/>
        <w:rPr/>
      </w:pPr>
      <w:r>
        <w:rPr>
          <w:rFonts w:cs="Calibri"/>
          <w:lang w:val="en-US"/>
        </w:rPr>
        <w:t>31.</w:t>
        <w:tab/>
        <w:t xml:space="preserve">Busse LW, Barker N, Petersen C. Vasoplegic syndrome following cardiothoracic surgery—review of pathophysiology and update of treatment options. Crit Care. 2020 Feb 4;24(1):36. </w:t>
      </w:r>
    </w:p>
    <w:p>
      <w:pPr>
        <w:pStyle w:val="Bibliography"/>
        <w:spacing w:lineRule="auto" w:line="240"/>
        <w:jc w:val="both"/>
        <w:rPr/>
      </w:pPr>
      <w:r>
        <w:rPr>
          <w:rFonts w:cs="Calibri"/>
          <w:lang w:val="en-US"/>
        </w:rPr>
        <w:t>32.</w:t>
        <w:tab/>
        <w:t xml:space="preserve">Evers AS, Maze M, Kharasch ED. Anesthetic Pharmacology: Basic Principles and Clinical Practice. Cambridge University Press; 2011. 2902 p. </w:t>
      </w:r>
    </w:p>
    <w:p>
      <w:pPr>
        <w:pStyle w:val="Bibliography"/>
        <w:spacing w:lineRule="auto" w:line="240"/>
        <w:jc w:val="both"/>
        <w:rPr/>
      </w:pPr>
      <w:r>
        <w:rPr>
          <w:rFonts w:cs="Calibri"/>
          <w:lang w:val="en-US"/>
        </w:rPr>
        <w:t>33.</w:t>
        <w:tab/>
        <w:t xml:space="preserve">Cholley B, Caruba T, Grosjean S, Amour J, Ouattara A, Villacorta J, et al. Effect of Levosimendan on Low Cardiac Output Syndrome in Patients With Low Ejection Fraction Undergoing Coronary Artery Bypass Grafting With Cardiopulmonary Bypass: The LICORN Randomized Clinical Trial. </w:t>
      </w:r>
      <w:r>
        <w:rPr>
          <w:rFonts w:cs="Calibri"/>
          <w:lang w:val="nl-BE"/>
        </w:rPr>
        <w:t xml:space="preserve">JAMA. 2017 Aug 8;318(6):548–56. </w:t>
      </w:r>
    </w:p>
    <w:p>
      <w:pPr>
        <w:pStyle w:val="Bibliography"/>
        <w:spacing w:lineRule="auto" w:line="240"/>
        <w:jc w:val="both"/>
        <w:rPr/>
      </w:pPr>
      <w:r>
        <w:rPr>
          <w:rFonts w:cs="Calibri"/>
          <w:lang w:val="nl-BE"/>
        </w:rPr>
        <w:t>34.</w:t>
        <w:tab/>
        <w:t xml:space="preserve">Mehta RH, Leimberger JD, Diepen S van, Meza J, Wang A, Jankowich R, et al. </w:t>
      </w:r>
      <w:r>
        <w:rPr>
          <w:rFonts w:cs="Calibri"/>
          <w:lang w:val="en-US"/>
        </w:rPr>
        <w:t xml:space="preserve">Levosimendan in Patients with Left Ventricular Dysfunction Undergoing Cardiac Surgery. N Engl J Med. 2017 May 25;376(21):2032–42. </w:t>
      </w:r>
    </w:p>
    <w:p>
      <w:pPr>
        <w:pStyle w:val="Bibliography"/>
        <w:spacing w:lineRule="auto" w:line="240"/>
        <w:jc w:val="both"/>
        <w:rPr/>
      </w:pPr>
      <w:r>
        <w:rPr>
          <w:rFonts w:cs="Calibri"/>
          <w:lang w:val="en-US"/>
        </w:rPr>
        <w:t>35.</w:t>
        <w:tab/>
        <w:t xml:space="preserve">Landoni G, Lomivorotov VV, Alvaro G, Lobreglio R, Pisano A, Guarracino F, et al. Levosimendan for Hemodynamic Support after Cardiac Surgery. N Engl J Med. 2017 May 25;376(21):2021–31. </w:t>
      </w:r>
    </w:p>
    <w:p>
      <w:pPr>
        <w:pStyle w:val="Bibliography"/>
        <w:spacing w:lineRule="auto" w:line="240"/>
        <w:jc w:val="both"/>
        <w:rPr/>
      </w:pPr>
      <w:r>
        <w:rPr>
          <w:rFonts w:cs="Calibri"/>
          <w:lang w:val="en-US"/>
        </w:rPr>
        <w:t>36.</w:t>
        <w:tab/>
        <w:t xml:space="preserve">Welker CC, Mielke JrAR, Ramakrishna H. Levosimendan and Low Cardiac Output After Cardiac Surgery: Analysis of Trial Data. J Cardiothorac Vasc Anesth. 2023 Jul 1;37(7):1294–7. </w:t>
      </w:r>
    </w:p>
    <w:p>
      <w:pPr>
        <w:pStyle w:val="Bibliography"/>
        <w:spacing w:lineRule="auto" w:line="240"/>
        <w:jc w:val="both"/>
        <w:rPr/>
      </w:pPr>
      <w:r>
        <w:rPr>
          <w:rFonts w:cs="Calibri"/>
          <w:lang w:val="en-US"/>
        </w:rPr>
        <w:t>37.</w:t>
        <w:tab/>
        <w:t xml:space="preserve">Kaddoura R, Omar AS, Ibrahim MIM, Alkhulaifi A, Lorusso R, Elsherbini H, et al. The Effectiveness of Levosimendan on Veno-Arterial Extracorporeal Membrane Oxygenation Management and Outcome: A Systematic Review and Meta-Analysis. J Cardiothorac Vasc Anesth. 2021 Aug 1;35(8):2483–95. </w:t>
      </w:r>
    </w:p>
    <w:p>
      <w:pPr>
        <w:pStyle w:val="Bibliography"/>
        <w:spacing w:lineRule="auto" w:line="240"/>
        <w:jc w:val="both"/>
        <w:rPr/>
      </w:pPr>
      <w:r>
        <w:rPr>
          <w:rFonts w:cs="Calibri"/>
          <w:lang w:val="en-US"/>
        </w:rPr>
        <w:t>38.</w:t>
        <w:tab/>
        <w:t xml:space="preserve">Massol J, Simon-Tillaux N, Tohme J, Hariri G, Dureau P, Duceau B, et al. Levosimendan in patients undergoing extracorporeal membrane oxygenation after cardiac surgery: an emulated target trial using observational data. Crit Care Lond Engl. 2023 Feb 7;27(1):51. </w:t>
      </w:r>
    </w:p>
    <w:p>
      <w:pPr>
        <w:pStyle w:val="Bibliography"/>
        <w:spacing w:lineRule="auto" w:line="240"/>
        <w:jc w:val="both"/>
        <w:rPr/>
      </w:pPr>
      <w:r>
        <w:rPr>
          <w:rFonts w:cs="Calibri"/>
          <w:lang w:val="en-US"/>
        </w:rPr>
        <w:t>39.</w:t>
        <w:tab/>
        <w:t xml:space="preserve">González LS, Chaney MA. Intraaortic Balloon Pump Counterpulsation, Part I: History, Technical Aspects, Physiologic Effects, Contraindications, Medical Applications/Outcomes. Anesth Analg. 2020 Sep;131(3):776. </w:t>
      </w:r>
    </w:p>
    <w:p>
      <w:pPr>
        <w:pStyle w:val="Bibliography"/>
        <w:spacing w:lineRule="auto" w:line="240"/>
        <w:jc w:val="both"/>
        <w:rPr/>
      </w:pPr>
      <w:r>
        <w:rPr>
          <w:rFonts w:cs="Calibri"/>
          <w:lang w:val="en-US"/>
        </w:rPr>
        <w:t>40.</w:t>
        <w:tab/>
        <w:t xml:space="preserve">González LS, Chaney MA. Balloon Pump Counterpulsation Part II: Perioperative Hemodynamic Support and New Directions. Anesth Analg. 2020 Sep;131(3):792. </w:t>
      </w:r>
    </w:p>
    <w:p>
      <w:pPr>
        <w:pStyle w:val="Bibliography"/>
        <w:spacing w:lineRule="auto" w:line="240"/>
        <w:jc w:val="both"/>
        <w:rPr/>
      </w:pPr>
      <w:r>
        <w:rPr>
          <w:rFonts w:cs="Calibri"/>
          <w:lang w:val="en-US"/>
        </w:rPr>
        <w:t>41.</w:t>
        <w:tab/>
        <w:t xml:space="preserve">Jannati M, Attar A. Intra-aortic balloon pump postcardiac surgery: A literature review. J Res Med Sci Off J Isfahan Univ Med Sci. 2019 Jan 31;24:6. </w:t>
      </w:r>
    </w:p>
    <w:p>
      <w:pPr>
        <w:pStyle w:val="Bibliography"/>
        <w:spacing w:lineRule="auto" w:line="240"/>
        <w:jc w:val="both"/>
        <w:rPr/>
      </w:pPr>
      <w:r>
        <w:rPr>
          <w:rFonts w:cs="Calibri"/>
          <w:lang w:val="nl-BE"/>
        </w:rPr>
        <w:t>42.</w:t>
        <w:tab/>
        <w:t xml:space="preserve">Pilarczyk K, Boening A, Jakob H, Langebartels G, Markewitz A, Haake N, et al. </w:t>
      </w:r>
      <w:r>
        <w:rPr>
          <w:rFonts w:cs="Calibri"/>
          <w:lang w:val="en-US"/>
        </w:rPr>
        <w:t xml:space="preserve">Preoperative intra-aortic counterpulsation in high-risk patients undergoing cardiac surgery: a meta-analysis of randomized controlled trials†. Eur J Cardio-Thorac Surg Off J Eur Assoc Cardio-Thorac Surg. 2016 Jan;49(1):5–17. </w:t>
      </w:r>
    </w:p>
    <w:p>
      <w:pPr>
        <w:pStyle w:val="Bibliography"/>
        <w:spacing w:lineRule="auto" w:line="240"/>
        <w:jc w:val="both"/>
        <w:rPr/>
      </w:pPr>
      <w:r>
        <w:rPr>
          <w:rFonts w:cs="Calibri"/>
          <w:lang w:val="en-US"/>
        </w:rPr>
        <w:t>43.</w:t>
        <w:tab/>
        <w:t xml:space="preserve">Böning A, Buschbeck S, Roth P, Scheibelhut C, Bödeker RH, Brück M, et al. IABP before cardiac surgery: clinical benefit compared to intraoperative implantation. Perfusion. </w:t>
      </w:r>
      <w:r>
        <w:rPr>
          <w:rFonts w:cs="Calibri"/>
        </w:rPr>
        <w:t xml:space="preserve">2013 Mar;28(2):103–8. </w:t>
      </w:r>
    </w:p>
    <w:p>
      <w:pPr>
        <w:pStyle w:val="Bibliography"/>
        <w:spacing w:lineRule="auto" w:line="240"/>
        <w:jc w:val="both"/>
        <w:rPr/>
      </w:pPr>
      <w:r>
        <w:rPr>
          <w:rFonts w:cs="Calibri"/>
        </w:rPr>
        <w:t>44.</w:t>
        <w:tab/>
        <w:t xml:space="preserve">Poirier Y, Voisine P, Plourde G, Rimac G, Barria Perez A, Costerousse O, et al. </w:t>
      </w:r>
      <w:r>
        <w:rPr>
          <w:rFonts w:cs="Calibri"/>
          <w:lang w:val="en-US"/>
        </w:rPr>
        <w:t xml:space="preserve">Efficacy and safety of preoperative intra-aortic balloon pump use in patients undergoing cardiac surgery: a systematic review and meta-analysis. </w:t>
      </w:r>
      <w:r>
        <w:rPr>
          <w:rFonts w:cs="Calibri"/>
        </w:rPr>
        <w:t xml:space="preserve">Int J Cardiol. 2016 Mar 15;207:67–79. </w:t>
      </w:r>
    </w:p>
    <w:p>
      <w:pPr>
        <w:pStyle w:val="Bibliography"/>
        <w:spacing w:lineRule="auto" w:line="240"/>
        <w:jc w:val="both"/>
        <w:rPr/>
      </w:pPr>
      <w:r>
        <w:rPr>
          <w:rFonts w:cs="Calibri"/>
        </w:rPr>
        <w:t>45.</w:t>
        <w:tab/>
        <w:t xml:space="preserve">Estévez-Loureiro R, Lorusso R, Taramasso M, Torregrossa G, Kini A, Moreno PR. </w:t>
      </w:r>
      <w:r>
        <w:rPr>
          <w:rFonts w:cs="Calibri"/>
          <w:lang w:val="en-US"/>
        </w:rPr>
        <w:t xml:space="preserve">Management of Severe Mitral Regurgitation in Patients With Acute Myocardial Infarction. J Am Coll Cardiol. 2024 May;83(18):1799–817. </w:t>
      </w:r>
    </w:p>
    <w:p>
      <w:pPr>
        <w:pStyle w:val="Bibliography"/>
        <w:spacing w:lineRule="auto" w:line="240"/>
        <w:jc w:val="both"/>
        <w:rPr/>
      </w:pPr>
      <w:r>
        <w:rPr>
          <w:rFonts w:cs="Calibri"/>
          <w:lang w:val="en-US"/>
        </w:rPr>
        <w:t>46.</w:t>
        <w:tab/>
        <w:t xml:space="preserve">Kelly J, Malloy R, Knowles D. Comparison of anticoagulated versus non-anticoagulated patients with intra-aortic balloon pumps. </w:t>
      </w:r>
      <w:r>
        <w:rPr>
          <w:rFonts w:cs="Calibri"/>
          <w:lang w:val="nl-BE"/>
        </w:rPr>
        <w:t xml:space="preserve">Thromb J. 2021 Jun 29;19(1):46. </w:t>
      </w:r>
    </w:p>
    <w:p>
      <w:pPr>
        <w:pStyle w:val="Bibliography"/>
        <w:spacing w:lineRule="auto" w:line="240"/>
        <w:jc w:val="both"/>
        <w:rPr/>
      </w:pPr>
      <w:r>
        <w:rPr>
          <w:rFonts w:cs="Calibri"/>
          <w:lang w:val="nl-BE"/>
        </w:rPr>
        <w:t>47.</w:t>
        <w:tab/>
        <w:t xml:space="preserve">Kogan A, Preisman S, Sternik L, Orlov B, Spiegelstein D, Hod H, et al. </w:t>
      </w:r>
      <w:r>
        <w:rPr>
          <w:rFonts w:cs="Calibri"/>
          <w:lang w:val="en-US"/>
        </w:rPr>
        <w:t xml:space="preserve">Heparin-free management of intra-aortic balloon pump after cardiac surgery. J Card Surg. 2012 Jul;27(4):434–7. </w:t>
      </w:r>
    </w:p>
    <w:p>
      <w:pPr>
        <w:pStyle w:val="Bibliography"/>
        <w:spacing w:lineRule="auto" w:line="240"/>
        <w:jc w:val="both"/>
        <w:rPr/>
      </w:pPr>
      <w:r>
        <w:rPr>
          <w:rFonts w:cs="Calibri"/>
          <w:lang w:val="en-US"/>
        </w:rPr>
        <w:t>48.</w:t>
        <w:tab/>
        <w:t xml:space="preserve">Lorusso R, Maria Raffa G, Alenizy K, Sluijpers N, Makhoul M, Brodie D, et al. Structured review of post-cardiotomy extracorporeal membrane oxygenation: part 1 - Adult patients. J Heart Lung Transplant Off Publ Int Soc Heart Transplant. 2019 Nov;38(11):1125–43. </w:t>
      </w:r>
    </w:p>
    <w:p>
      <w:pPr>
        <w:pStyle w:val="Bibliography"/>
        <w:spacing w:lineRule="auto" w:line="240"/>
        <w:jc w:val="both"/>
        <w:rPr/>
      </w:pPr>
      <w:r>
        <w:rPr>
          <w:rFonts w:cs="Calibri"/>
          <w:lang w:val="en-US"/>
        </w:rPr>
        <w:t>49.</w:t>
        <w:tab/>
        <w:t xml:space="preserve">Kowalewski M, Zieliński K, Brodie D, MacLaren G, Whitman G, Raffa GM, et al. Veno-Arterial Extracorporeal Membrane Oxygenation for Post-Cardiotomy Shock. Analysis of the Extra-Corporeal Life Support Organization (ELSO) Registry. Crit Care Med. 2021 Jul 1;49(7):1107–17. </w:t>
      </w:r>
    </w:p>
    <w:p>
      <w:pPr>
        <w:pStyle w:val="Bibliography"/>
        <w:spacing w:lineRule="auto" w:line="240"/>
        <w:jc w:val="both"/>
        <w:rPr/>
      </w:pPr>
      <w:r>
        <w:rPr>
          <w:rFonts w:cs="Calibri"/>
          <w:lang w:val="en-US"/>
        </w:rPr>
        <w:t>50.</w:t>
        <w:tab/>
        <w:t xml:space="preserve">Mariscalco G, Salsano A, Fiore A, Dalén M, Ruggieri VG, Saeed D, et al. Peripheral versus central extracorporeal membrane oxygenation for postcardiotomy shock: Multicenter registry, systematic review, and meta-analysis. J Thorac Cardiovasc Surg. 2020 Nov;160(5):1207-1216.e44. </w:t>
      </w:r>
    </w:p>
    <w:p>
      <w:pPr>
        <w:pStyle w:val="Bibliography"/>
        <w:spacing w:lineRule="auto" w:line="240"/>
        <w:jc w:val="both"/>
        <w:rPr/>
      </w:pPr>
      <w:r>
        <w:rPr>
          <w:rFonts w:cs="Calibri"/>
          <w:lang w:val="en-US"/>
        </w:rPr>
        <w:t>51.</w:t>
        <w:tab/>
        <w:t xml:space="preserve">Whitman GJR. Extracorporeal membrane oxygenation for the treatment of postcardiotomy shock. J Thorac Cardiovasc Surg. 2017 Jan;153(1):95–101. </w:t>
      </w:r>
    </w:p>
    <w:p>
      <w:pPr>
        <w:pStyle w:val="Bibliography"/>
        <w:spacing w:lineRule="auto" w:line="240"/>
        <w:jc w:val="both"/>
        <w:rPr/>
      </w:pPr>
      <w:r>
        <w:rPr>
          <w:rFonts w:cs="Calibri"/>
          <w:lang w:val="en-US"/>
        </w:rPr>
        <w:t>52.</w:t>
        <w:tab/>
        <w:t xml:space="preserve">Lorusso R, Whitman G, Milojevic M, Raffa G, McMullan DM, Boeken U, et al. 2020 EACTS/ELSO/STS/AATS expert consensus on post-cardiotomy extracorporeal life support in adult patients. J Thorac Cardiovasc Surg. 2021 Apr;161(4):1287–331. </w:t>
      </w:r>
    </w:p>
    <w:p>
      <w:pPr>
        <w:pStyle w:val="Bibliography"/>
        <w:spacing w:lineRule="auto" w:line="240"/>
        <w:jc w:val="both"/>
        <w:rPr/>
      </w:pPr>
      <w:r>
        <w:rPr>
          <w:rFonts w:cs="Calibri"/>
          <w:lang w:val="en-US"/>
        </w:rPr>
        <w:t>53.</w:t>
        <w:tab/>
        <w:t xml:space="preserve">Schaefer AK, Latus M, Riebandt J, Goliasch G, Bernardi MH, Laufer G, et al. Bleeding and thrombotic events in post-cardiotomy extracorporeal life support. Eur J Cardio-Thorac Surg Off J Eur Assoc Cardio-Thorac Surg. 2023 Apr 3;63(4):ezad072. </w:t>
      </w:r>
    </w:p>
    <w:p>
      <w:pPr>
        <w:pStyle w:val="Bibliography"/>
        <w:spacing w:lineRule="auto" w:line="240"/>
        <w:jc w:val="both"/>
        <w:rPr/>
      </w:pPr>
      <w:r>
        <w:rPr>
          <w:rFonts w:cs="Calibri"/>
          <w:lang w:val="en-US"/>
        </w:rPr>
        <w:t>54.</w:t>
        <w:tab/>
        <w:t xml:space="preserve">McMichael ABV, Ryerson LM, Ratano D, Fan E, Faraoni D, Annich GM. 2021 ELSO Adult and Pediatric Anticoagulation Guidelines. ASAIO J. 2022 Mar;68(3):303. </w:t>
      </w:r>
    </w:p>
    <w:p>
      <w:pPr>
        <w:pStyle w:val="Bibliography"/>
        <w:spacing w:lineRule="auto" w:line="240"/>
        <w:jc w:val="both"/>
        <w:rPr/>
      </w:pPr>
      <w:r>
        <w:rPr>
          <w:rFonts w:cs="Calibri"/>
          <w:lang w:val="en-US"/>
        </w:rPr>
        <w:t>55.</w:t>
        <w:tab/>
        <w:t xml:space="preserve">Meani P, Delnoij T, Raffa GM, Morici N, Viola G, Sacco A, et al. Protracted aortic valve closure during peripheral veno-arterial extracorporeal life support: is intra-aortic balloon pump an effective solution? Perfusion. 2019 Jan;34(1):35–41. </w:t>
      </w:r>
    </w:p>
    <w:p>
      <w:pPr>
        <w:pStyle w:val="Bibliography"/>
        <w:spacing w:lineRule="auto" w:line="240"/>
        <w:jc w:val="both"/>
        <w:rPr/>
      </w:pPr>
      <w:r>
        <w:rPr>
          <w:rFonts w:cs="Calibri"/>
          <w:lang w:val="en-US"/>
        </w:rPr>
        <w:t>56.</w:t>
        <w:tab/>
        <w:t xml:space="preserve">Björnsdóttir B, Biancari F, Dalén M, Dell’Aquila AM, Jónsson K, Fiore A, et al. Postcardiotomy Venoarterial Extracorporeal Membrane Oxygenation With and Without Intra-Aortic Balloon Pump. J Cardiothorac Vasc Anesth. 2022 Aug;36(8):2876–83. </w:t>
      </w:r>
    </w:p>
    <w:p>
      <w:pPr>
        <w:pStyle w:val="Bibliography"/>
        <w:spacing w:lineRule="auto" w:line="240"/>
        <w:jc w:val="both"/>
        <w:rPr/>
      </w:pPr>
      <w:r>
        <w:rPr>
          <w:rFonts w:cs="Calibri"/>
          <w:lang w:val="en-US"/>
        </w:rPr>
        <w:t>57.</w:t>
        <w:tab/>
        <w:t xml:space="preserve">Lüsebrink E, Binzenhöfer L, Kellnar A, Müller C, Scherer C, Schrage B, et al. </w:t>
      </w:r>
      <w:r>
        <w:rPr>
          <w:rFonts w:cs="Calibri"/>
        </w:rPr>
        <w:t xml:space="preserve">Venting during venoarterial extracorporeal membrane oxygenation. Clin Res Cardiol. 2023;112(4):464–505. </w:t>
      </w:r>
    </w:p>
    <w:p>
      <w:pPr>
        <w:pStyle w:val="Bibliography"/>
        <w:spacing w:lineRule="auto" w:line="240"/>
        <w:jc w:val="both"/>
        <w:rPr/>
      </w:pPr>
      <w:r>
        <w:rPr>
          <w:rFonts w:cs="Calibri"/>
          <w:lang w:val="en-US"/>
        </w:rPr>
        <w:t>58.</w:t>
        <w:tab/>
        <w:t xml:space="preserve">Saito Y, Tateishi K, Toda K, Matsumiya G, Kobayashi Y, J‐PVAD registry study investigators. Complications and Outcomes of Impella Treatment in Cardiogenic Shock Patients With and Without Acute Myocardial Infarction. </w:t>
      </w:r>
      <w:r>
        <w:rPr>
          <w:rFonts w:cs="Calibri"/>
          <w:lang w:val="nl-BE"/>
        </w:rPr>
        <w:t xml:space="preserve">J Am Heart Assoc. 2023 Sep 5;12(17):e030819. </w:t>
      </w:r>
    </w:p>
    <w:p>
      <w:pPr>
        <w:pStyle w:val="Bibliography"/>
        <w:spacing w:lineRule="auto" w:line="240"/>
        <w:jc w:val="both"/>
        <w:rPr/>
      </w:pPr>
      <w:r>
        <w:rPr>
          <w:rFonts w:cs="Calibri"/>
          <w:lang w:val="nl-BE"/>
        </w:rPr>
        <w:t>59.</w:t>
        <w:tab/>
        <w:t xml:space="preserve">Balthazar T, Vandenbriele C, Verbrugge FH, Den UC, Engstr  öm A, Janssens S, et al. </w:t>
      </w:r>
      <w:r>
        <w:rPr>
          <w:rFonts w:cs="Calibri"/>
          <w:lang w:val="en-US"/>
        </w:rPr>
        <w:t xml:space="preserve">Managing Patients With Short-Term Mechanical Circulatory Support. JACC. 2021 Mar 9;77(9):1243–56. </w:t>
      </w:r>
    </w:p>
    <w:p>
      <w:pPr>
        <w:pStyle w:val="Bibliography"/>
        <w:spacing w:lineRule="auto" w:line="240"/>
        <w:jc w:val="both"/>
        <w:rPr/>
      </w:pPr>
      <w:r>
        <w:rPr>
          <w:rFonts w:cs="Calibri"/>
          <w:lang w:val="nl-BE"/>
        </w:rPr>
        <w:t>60.</w:t>
        <w:tab/>
        <w:t xml:space="preserve">Vandenbriele C, Arachchillage DJ, Frederiks P, Giustino G, Gorog DA, Gramegna M, et al. </w:t>
      </w:r>
      <w:r>
        <w:rPr>
          <w:rFonts w:cs="Calibri"/>
          <w:lang w:val="en-US"/>
        </w:rPr>
        <w:t xml:space="preserve">Anticoagulation for Percutaneous Ventricular Assist Device-Supported Cardiogenic Shock. JACC. 2022 May 17;79(19):1949–62. </w:t>
      </w:r>
    </w:p>
    <w:p>
      <w:pPr>
        <w:pStyle w:val="Bibliography"/>
        <w:spacing w:lineRule="auto" w:line="240"/>
        <w:jc w:val="both"/>
        <w:rPr/>
      </w:pPr>
      <w:r>
        <w:rPr>
          <w:rFonts w:cs="Calibri"/>
          <w:lang w:val="en-US"/>
        </w:rPr>
        <w:t>61.</w:t>
        <w:tab/>
        <w:t xml:space="preserve">Al-Ayoubi AM, Bhavsar K, Hobbs RA, Smith KL, Lee LY, Ikegami H, et al. Use of Sodium Bicarbonate Purge Solution in Impella Devices for Heparin-Induced Thrombocytopenia. J Pharm Pract. 2023 Aug;36(4):1035–8. </w:t>
      </w:r>
    </w:p>
    <w:p>
      <w:pPr>
        <w:pStyle w:val="Bibliography"/>
        <w:spacing w:lineRule="auto" w:line="240"/>
        <w:jc w:val="both"/>
        <w:rPr/>
      </w:pPr>
      <w:r>
        <w:rPr>
          <w:rFonts w:cs="Calibri"/>
          <w:lang w:val="en-US"/>
        </w:rPr>
        <w:t>62.</w:t>
        <w:tab/>
        <w:t xml:space="preserve">Griffith BP, Anderson MB, Samuels LE, Pae WE, Naka Y, Frazier OH. The RECOVER I: a multicenter prospective study of Impella 5.0/LD for postcardiotomy circulatory support. J Thorac Cardiovasc Surg. 2013 Feb;145(2):548–54. </w:t>
      </w:r>
    </w:p>
    <w:p>
      <w:pPr>
        <w:pStyle w:val="Bibliography"/>
        <w:spacing w:lineRule="auto" w:line="240"/>
        <w:jc w:val="both"/>
        <w:rPr/>
      </w:pPr>
      <w:r>
        <w:rPr>
          <w:rFonts w:cs="Calibri"/>
          <w:lang w:val="en-US"/>
        </w:rPr>
        <w:t>63.</w:t>
        <w:tab/>
        <w:t xml:space="preserve">Marin-Cuartas M, Wehrmann K, Höbartner M, Lehmann S, Etz CD, Saeed D, et al. Perioperative temporary mechanical circulatory support with Impella in cardiac surgery patients. J Cardiovasc Surg (Torino). 2022 Apr;63(2):229–36. </w:t>
      </w:r>
    </w:p>
    <w:p>
      <w:pPr>
        <w:pStyle w:val="Bibliography"/>
        <w:spacing w:lineRule="auto" w:line="240"/>
        <w:jc w:val="both"/>
        <w:rPr/>
      </w:pPr>
      <w:r>
        <w:rPr>
          <w:rFonts w:cs="Calibri"/>
          <w:lang w:val="en-US"/>
        </w:rPr>
        <w:t>64.</w:t>
        <w:tab/>
        <w:t xml:space="preserve">Pieri M, D’Andria Ursoleo J, Nardelli P, Ortalda A, Ajello S, Delrio S, et al. Temporary mechanical circulatory support with Impella in cardiac surgery: A systematic review. </w:t>
      </w:r>
      <w:r>
        <w:rPr>
          <w:rFonts w:cs="Calibri"/>
        </w:rPr>
        <w:t xml:space="preserve">Int J Cardiol. 2024 Feb 1;396:131418. </w:t>
      </w:r>
    </w:p>
    <w:p>
      <w:pPr>
        <w:pStyle w:val="NormalWeb"/>
        <w:spacing w:lineRule="auto" w:line="240" w:before="280" w:after="280"/>
        <w:jc w:val="both"/>
        <w:rPr/>
      </w:pPr>
      <w:r/>
      <w:r>
        <w:rPr>
          <w:rFonts w:cs="Calibri"/>
        </w:rPr>
        <w:fldChar w:fldCharType="end"/>
      </w:r>
      <w:r>
        <w:rPr>
          <w:rFonts w:cs="Calibri"/>
        </w:rPr>
      </w:r>
    </w:p>
    <w:p>
      <w:pPr>
        <w:pStyle w:val="NormalWeb"/>
        <w:spacing w:lineRule="auto" w:line="240" w:before="280" w:after="280"/>
        <w:jc w:val="both"/>
        <w:rPr>
          <w:rFonts w:ascii="Calibri" w:hAnsi="Calibri" w:cs="Calibri" w:asciiTheme="minorHAnsi" w:cstheme="minorHAnsi" w:hAnsiTheme="minorHAnsi"/>
        </w:rPr>
      </w:pPr>
      <w:r>
        <w:rPr>
          <w:rFonts w:cs="Calibri" w:cstheme="minorHAnsi" w:ascii="Calibri" w:hAnsi="Calibri"/>
        </w:rPr>
      </w:r>
    </w:p>
    <w:p>
      <w:pPr>
        <w:pStyle w:val="Normal"/>
        <w:spacing w:lineRule="auto" w:line="240"/>
        <w:jc w:val="both"/>
        <w:rPr>
          <w:rFonts w:ascii="Calibri" w:hAnsi="Calibri" w:cs="Calibri" w:asciiTheme="minorHAnsi" w:cstheme="minorHAnsi" w:hAnsiTheme="minorHAnsi"/>
        </w:rPr>
      </w:pPr>
      <w:r>
        <w:rPr>
          <w:rFonts w:cs="Calibri" w:cstheme="minorHAnsi" w:ascii="Calibri" w:hAnsi="Calibri"/>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regory Hans" w:date="2025-08-28T09:04:04Z" w:initials="GH">
    <w:p>
      <w:pPr>
        <w:overflowPunct w:val="false"/>
        <w:rPr/>
      </w:pPr>
      <w:r>
        <w:annotationRef/>
      </w:r>
      <w:r>
        <w:rPr>
          <w:rFonts w:eastAsia="DejaVu Sans" w:cs="Noto Sans Arabic UI" w:ascii="Liberation Serif" w:hAnsi="Liberation Serif"/>
          <w:lang w:val="en-US" w:eastAsia="en-US" w:bidi="en-US"/>
        </w:rPr>
        <w:t>Supprimer ref ici (elle est plus haut)</w:t>
      </w:r>
    </w:p>
  </w:comment>
  <w:comment w:id="1" w:author="Gregory Hans" w:date="2025-08-31T10:43:34Z" w:initials="GH">
    <w:p>
      <w:pPr>
        <w:overflowPunct w:val="false"/>
        <w:rPr/>
      </w:pPr>
      <w:r>
        <w:annotationRef/>
      </w:r>
      <w:r>
        <w:rPr>
          <w:rFonts w:cs="Noto Sans Arabic UI" w:ascii="Liberation Serif" w:hAnsi="Liberation Serif" w:eastAsia="DejaVu Sans"/>
          <w:lang w:bidi="en-US" w:eastAsia="en-US" w:val="en-US"/>
        </w:rPr>
        <w:t>On ne mettrait pas ça dans un groupe « mécanique »</w:t>
      </w:r>
    </w:p>
  </w:comment>
  <w:comment w:id="2" w:author="Gregory Hans" w:date="2025-08-28T10:05:24Z" w:initials="GH">
    <w:p>
      <w:pPr>
        <w:overflowPunct w:val="false"/>
        <w:rPr/>
      </w:pPr>
      <w:r>
        <w:annotationRef/>
      </w:r>
      <w:r>
        <w:rPr>
          <w:rFonts w:eastAsia="DejaVu Sans" w:cs="Noto Sans Arabic UI" w:ascii="Liberation Serif" w:hAnsi="Liberation Serif"/>
          <w:lang w:val="en-US" w:eastAsia="en-US" w:bidi="en-US"/>
        </w:rPr>
        <w:t>Est-ce qu’on inverserait pas echo 1 et swan 2 pour dire que la swan vient, ajd, souvent en complément pour le suivi du traitement car la répétitions des échos est parfois difficile sur le plan logistique.</w:t>
      </w:r>
    </w:p>
  </w:comment>
  <w:comment w:id="3" w:author="Gregory Hans" w:date="2025-08-28T09:57:10Z" w:initials="GH">
    <w:p>
      <w:pPr>
        <w:overflowPunct w:val="false"/>
        <w:rPr/>
      </w:pPr>
      <w:r>
        <w:annotationRef/>
      </w:r>
      <w:r>
        <w:rPr>
          <w:rFonts w:eastAsia="DejaVu Sans" w:cs="Noto Sans Arabic UI" w:ascii="Liberation Serif" w:hAnsi="Liberation Serif"/>
          <w:lang w:val="en-US" w:eastAsia="en-US" w:bidi="en-US"/>
        </w:rPr>
        <w:t>Supprimer 9/18 ?</w:t>
      </w:r>
    </w:p>
  </w:comment>
  <w:comment w:id="4" w:author="Gregory Hans" w:date="2025-08-28T10:01:34Z" w:initials="GH">
    <w:p>
      <w:pPr>
        <w:overflowPunct w:val="false"/>
        <w:rPr/>
      </w:pPr>
      <w:r>
        <w:annotationRef/>
      </w:r>
      <w:r>
        <w:rPr>
          <w:rFonts w:eastAsia="DejaVu Sans" w:cs="Noto Sans Arabic UI" w:ascii="Liberation Serif" w:hAnsi="Liberation Serif"/>
          <w:lang w:val="en-US" w:eastAsia="en-US" w:bidi="en-US"/>
        </w:rPr>
        <w:t>Supprimer 20 ? très spéfifique.</w:t>
      </w:r>
    </w:p>
  </w:comment>
  <w:comment w:id="5" w:author="Gregory Hans" w:date="2025-08-28T10:08:37Z" w:initials="GH">
    <w:p>
      <w:pPr>
        <w:overflowPunct w:val="false"/>
        <w:rPr/>
      </w:pPr>
      <w:r>
        <w:annotationRef/>
      </w:r>
      <w:r>
        <w:rPr>
          <w:rFonts w:eastAsia="DejaVu Sans" w:cs="Noto Sans Arabic UI" w:ascii="Liberation Serif" w:hAnsi="Liberation Serif"/>
          <w:lang w:val="en-US" w:eastAsia="en-US" w:bidi="en-US"/>
        </w:rPr>
        <w:t>Ne devrait-on pas « isoler », dans les mécanismes, les causes mécaniques.</w:t>
      </w:r>
    </w:p>
  </w:comment>
  <w:comment w:id="6" w:author="Gregory Hans" w:date="2025-08-28T11:15:38Z" w:initials="GH">
    <w:p>
      <w:pPr>
        <w:overflowPunct w:val="false"/>
        <w:rPr/>
      </w:pPr>
      <w:r>
        <w:annotationRef/>
      </w:r>
      <w:r>
        <w:rPr>
          <w:rFonts w:eastAsia="DejaVu Sans" w:cs="Noto Sans Arabic UI" w:ascii="Liberation Serif" w:hAnsi="Liberation Serif"/>
          <w:lang w:val="en-US" w:eastAsia="en-US" w:bidi="en-US"/>
        </w:rPr>
        <w:t>Normalisation des RVS</w:t>
      </w:r>
    </w:p>
  </w:comment>
  <w:comment w:id="7" w:author="Gregory Hans" w:date="2025-08-29T16:10:22Z" w:initials="GH">
    <w:p>
      <w:pPr>
        <w:overflowPunct w:val="true"/>
        <w:rPr/>
      </w:pPr>
      <w:r>
        <w:annotationRef/>
      </w:r>
      <w:r>
        <w:rPr>
          <w:rFonts w:eastAsia="DejaVu Sans" w:cs="Noto Sans Arabic UI" w:ascii="Liberation Serif" w:hAnsi="Liberation Serif"/>
          <w:lang w:val="en-US" w:eastAsia="en-US" w:bidi="en-US"/>
        </w:rPr>
        <w:t>Contenu parfait. Beaucoup de lignes pour un produit « désuet ». Voir si on essayer d’épargner ici.</w:t>
      </w:r>
    </w:p>
  </w:comment>
  <w:comment w:id="8" w:author="Gregory Hans" w:date="2025-08-30T13:53:31Z" w:initials="GH">
    <w:p>
      <w:pPr>
        <w:overflowPunct w:val="false"/>
        <w:rPr/>
      </w:pPr>
      <w:r>
        <w:annotationRef/>
      </w:r>
      <w:r>
        <w:rPr>
          <w:rFonts w:cs="Noto Sans Arabic UI" w:ascii="Liberation Serif" w:hAnsi="Liberation Serif" w:eastAsia="DejaVu Sans"/>
          <w:lang w:bidi="en-US" w:eastAsia="en-US" w:val="en-US"/>
        </w:rPr>
        <w:t>Je supprimerais les refs 25&amp;26</w:t>
      </w:r>
    </w:p>
  </w:comment>
  <w:comment w:id="9" w:author="Gregory Hans" w:date="2025-08-30T14:30:52Z" w:initials="GH">
    <w:p>
      <w:pPr>
        <w:overflowPunct w:val="false"/>
        <w:rPr/>
      </w:pPr>
      <w:r>
        <w:annotationRef/>
      </w:r>
      <w:r>
        <w:rPr>
          <w:rFonts w:cs="Noto Sans Arabic UI" w:ascii="Liberation Serif" w:hAnsi="Liberation Serif" w:eastAsia="DejaVu Sans"/>
          <w:lang w:bidi="en-US" w:eastAsia="en-US" w:val="en-US"/>
        </w:rPr>
        <w:t>Supprimer ref 1 ici</w:t>
      </w:r>
    </w:p>
  </w:comment>
  <w:comment w:id="10" w:author="Gregory Hans" w:date="2025-08-30T15:53:03Z" w:initials="GH">
    <w:p>
      <w:pPr>
        <w:overflowPunct w:val="false"/>
        <w:rPr/>
      </w:pPr>
      <w:r>
        <w:annotationRef/>
      </w:r>
      <w:r>
        <w:rPr>
          <w:rFonts w:cs="Noto Sans Arabic UI" w:ascii="Liberation Serif" w:hAnsi="Liberation Serif" w:eastAsia="DejaVu Sans"/>
          <w:lang w:bidi="en-US" w:eastAsia="en-US" w:val="en-US"/>
        </w:rPr>
        <w:t>Supprimer ref 37/38. Bonne idée mais accessoire vu la nécessité de gagner de l’espace.</w:t>
      </w:r>
    </w:p>
  </w:comment>
  <w:comment w:id="11" w:author="Gregory Hans" w:date="2025-08-31T09:33:34Z" w:initials="GH">
    <w:p>
      <w:pPr>
        <w:overflowPunct w:val="false"/>
        <w:rPr/>
      </w:pPr>
      <w:r>
        <w:annotationRef/>
      </w:r>
      <w:r>
        <w:rPr>
          <w:rFonts w:cs="Noto Sans Arabic UI" w:ascii="Liberation Serif" w:hAnsi="Liberation Serif" w:eastAsia="DejaVu Sans"/>
          <w:lang w:bidi="en-US" w:eastAsia="en-US" w:val="en-US"/>
        </w:rPr>
        <w:t>Supprimer ref 46/47</w:t>
      </w:r>
    </w:p>
  </w:comment>
  <w:comment w:id="12" w:author="Gregory Hans" w:date="2025-08-31T09:46:09Z" w:initials="GH">
    <w:p>
      <w:pPr>
        <w:overflowPunct w:val="false"/>
        <w:rPr/>
      </w:pPr>
      <w:r>
        <w:annotationRef/>
      </w:r>
      <w:r>
        <w:rPr>
          <w:rFonts w:cs="Noto Sans Arabic UI" w:ascii="Liberation Serif" w:hAnsi="Liberation Serif" w:eastAsia="DejaVu Sans"/>
          <w:lang w:bidi="en-US" w:eastAsia="en-US" w:val="en-US"/>
        </w:rPr>
        <w:t>Supprimer ref 53</w:t>
      </w:r>
    </w:p>
  </w:comment>
  <w:comment w:id="13" w:author="Gregory Hans" w:date="2025-08-31T10:23:51Z" w:initials="GH">
    <w:p>
      <w:pPr>
        <w:overflowPunct w:val="false"/>
        <w:rPr/>
      </w:pPr>
      <w:r>
        <w:annotationRef/>
      </w:r>
      <w:r>
        <w:rPr>
          <w:rFonts w:cs="Noto Sans Arabic UI" w:ascii="Liberation Serif" w:hAnsi="Liberation Serif" w:eastAsia="DejaVu Sans"/>
          <w:lang w:bidi="en-US" w:eastAsia="en-US" w:val="en-US"/>
        </w:rPr>
        <w:t>Reprendre ici réf 57</w:t>
      </w:r>
    </w:p>
  </w:comment>
  <w:comment w:id="14" w:author="Gregory Hans" w:date="2025-08-31T10:39:28Z" w:initials="GH">
    <w:p>
      <w:pPr>
        <w:overflowPunct w:val="false"/>
        <w:rPr/>
      </w:pPr>
      <w:r>
        <w:annotationRef/>
      </w:r>
      <w:r>
        <w:rPr>
          <w:rFonts w:cs="Noto Sans Arabic UI" w:ascii="Liberation Serif" w:hAnsi="Liberation Serif" w:eastAsia="DejaVu Sans"/>
          <w:lang w:bidi="en-US" w:eastAsia="en-US" w:val="en-US"/>
        </w:rPr>
        <w:t>Supprimer ref 63/64</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174bc"/>
    <w:pPr>
      <w:widowControl/>
      <w:suppressAutoHyphens w:val="true"/>
      <w:bidi w:val="0"/>
      <w:spacing w:before="0" w:after="0"/>
      <w:jc w:val="left"/>
    </w:pPr>
    <w:rPr>
      <w:rFonts w:ascii="Times New Roman" w:hAnsi="Times New Roman" w:eastAsia="Times New Roman" w:cs="Times New Roman"/>
      <w:color w:val="auto"/>
      <w:kern w:val="0"/>
      <w:sz w:val="24"/>
      <w:szCs w:val="24"/>
      <w:lang w:val="fr-BE" w:eastAsia="fr-FR"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ef3b84"/>
    <w:rPr>
      <w:b/>
      <w:bCs/>
    </w:rPr>
  </w:style>
  <w:style w:type="character" w:styleId="Emphasis">
    <w:name w:val="Emphasis"/>
    <w:basedOn w:val="DefaultParagraphFont"/>
    <w:uiPriority w:val="20"/>
    <w:qFormat/>
    <w:rsid w:val="00ef3b84"/>
    <w:rPr>
      <w:i/>
      <w:iCs/>
    </w:rPr>
  </w:style>
  <w:style w:type="character" w:styleId="markedcontent" w:customStyle="1">
    <w:name w:val="markedcontent"/>
    <w:basedOn w:val="DefaultParagraphFont"/>
    <w:qFormat/>
    <w:rsid w:val="002d0f92"/>
    <w:rPr/>
  </w:style>
  <w:style w:type="character" w:styleId="highlight" w:customStyle="1">
    <w:name w:val="highlight"/>
    <w:basedOn w:val="DefaultParagraphFont"/>
    <w:qFormat/>
    <w:rsid w:val="002d0f92"/>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reuser">
    <w:name w:val="Titre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NormalWeb">
    <w:name w:val="Normal (Web)"/>
    <w:basedOn w:val="Normal"/>
    <w:uiPriority w:val="99"/>
    <w:unhideWhenUsed/>
    <w:qFormat/>
    <w:rsid w:val="00ff73c2"/>
    <w:pPr>
      <w:spacing w:beforeAutospacing="1" w:afterAutospacing="1"/>
    </w:pPr>
    <w:rPr/>
  </w:style>
  <w:style w:type="paragraph" w:styleId="Bibliography">
    <w:name w:val="Bibliography"/>
    <w:basedOn w:val="Normal"/>
    <w:next w:val="Normal"/>
    <w:uiPriority w:val="37"/>
    <w:unhideWhenUsed/>
    <w:qFormat/>
    <w:rsid w:val="00d65702"/>
    <w:pPr>
      <w:tabs>
        <w:tab w:val="clear" w:pos="708"/>
        <w:tab w:val="left" w:pos="260" w:leader="none"/>
      </w:tabs>
      <w:spacing w:before="0" w:after="240"/>
      <w:ind w:hanging="264" w:left="264"/>
    </w:pPr>
    <w:rPr>
      <w:rFonts w:ascii="Calibri" w:hAnsi="Calibri" w:eastAsia="Calibri" w:cs="" w:asciiTheme="minorHAnsi" w:cstheme="minorBidi" w:eastAsiaTheme="minorHAnsi" w:hAnsiTheme="minorHAnsi"/>
      <w:lang w:val="fr-FR" w:eastAsia="en-US"/>
    </w:rPr>
  </w:style>
  <w:style w:type="paragraph" w:styleId="Commentaireuser">
    <w:name w:val="Commentaire (user)"/>
    <w:basedOn w:val="Normal"/>
    <w:qFormat/>
    <w:pPr/>
    <w:rPr>
      <w:sz w:val="20"/>
      <w:szCs w:val="20"/>
    </w:rPr>
  </w:style>
  <w:style w:type="paragraph" w:styleId="Commentaire">
    <w:name w:val="Commentaire"/>
    <w:basedOn w:val="Normal"/>
    <w:qFormat/>
    <w:pPr>
      <w:spacing w:lineRule="auto" w:line="240" w:before="56" w:after="0"/>
      <w:ind w:hanging="0" w:left="57" w:right="57"/>
    </w:pPr>
    <w:rPr>
      <w:color w:val="auto"/>
      <w:sz w:val="20"/>
      <w:szCs w:val="20"/>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A076-965A-074B-A6D5-4276063B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Application>LibreOffice/25.2.5.2$Linux_X86_64 LibreOffice_project/520$Build-2</Application>
  <AppVersion>15.0000</AppVersion>
  <Pages>16</Pages>
  <Words>6496</Words>
  <Characters>39038</Characters>
  <CharactersWithSpaces>45461</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2025-08-03T09:42:00Z</dcterms:created>
  <dc:creator>alan Houben</dc:creator>
  <dc:description/>
  <dc:language>fr-BE</dc:language>
  <cp:lastModifiedBy>Gregory Hans</cp:lastModifiedBy>
  <dcterms:modified xsi:type="dcterms:W3CDTF">2025-08-31T10:43:47Z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id="cOqo5lI4"/&gt;&lt;style id="http://www.zotero.org/styles/vancouver" locale="en-US"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