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2EEB" w14:textId="4A4F4A13" w:rsidR="001D4C30" w:rsidRDefault="001D4C30" w:rsidP="002C4D1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2C4D10">
        <w:rPr>
          <w:rFonts w:ascii="Times New Roman" w:hAnsi="Times New Roman" w:cs="Times New Roman"/>
          <w:b/>
          <w:bCs/>
          <w:sz w:val="32"/>
          <w:szCs w:val="32"/>
          <w:lang w:val="fr-FR"/>
        </w:rPr>
        <w:t>Dans les petits papiers de Thomas Owen :</w:t>
      </w:r>
      <w:r w:rsidR="002C4D10" w:rsidRPr="002C4D1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r w:rsidR="002C4D10" w:rsidRPr="002C4D10">
        <w:rPr>
          <w:rFonts w:ascii="Times New Roman" w:hAnsi="Times New Roman" w:cs="Times New Roman"/>
          <w:b/>
          <w:bCs/>
          <w:sz w:val="32"/>
          <w:szCs w:val="32"/>
          <w:lang w:val="fr-FR"/>
        </w:rPr>
        <w:br/>
      </w:r>
      <w:r w:rsidR="00FB2345">
        <w:rPr>
          <w:rFonts w:ascii="Times New Roman" w:hAnsi="Times New Roman" w:cs="Times New Roman"/>
          <w:b/>
          <w:bCs/>
          <w:sz w:val="32"/>
          <w:szCs w:val="32"/>
          <w:lang w:val="fr-FR"/>
        </w:rPr>
        <w:t>quelques</w:t>
      </w:r>
      <w:r w:rsidR="00741283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r w:rsidR="002C4D10" w:rsidRPr="002C4D10">
        <w:rPr>
          <w:rFonts w:ascii="Times New Roman" w:hAnsi="Times New Roman" w:cs="Times New Roman"/>
          <w:b/>
          <w:bCs/>
          <w:sz w:val="32"/>
          <w:szCs w:val="32"/>
          <w:lang w:val="fr-FR"/>
        </w:rPr>
        <w:t>« glanures »</w:t>
      </w:r>
      <w:r w:rsidR="001C2301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et </w:t>
      </w:r>
      <w:r w:rsidR="00741283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leurs </w:t>
      </w:r>
      <w:r w:rsidR="001C2301" w:rsidRPr="002C4D1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supports </w:t>
      </w:r>
      <w:r w:rsidR="001C2301">
        <w:rPr>
          <w:rFonts w:ascii="Times New Roman" w:hAnsi="Times New Roman" w:cs="Times New Roman"/>
          <w:b/>
          <w:bCs/>
          <w:sz w:val="32"/>
          <w:szCs w:val="32"/>
          <w:lang w:val="fr-FR"/>
        </w:rPr>
        <w:t>de fortune</w:t>
      </w:r>
    </w:p>
    <w:p w14:paraId="5A1B267D" w14:textId="77777777" w:rsidR="00FB2345" w:rsidRDefault="00FB2345" w:rsidP="002C4D1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p w14:paraId="4E61EE00" w14:textId="5BB86A64" w:rsidR="00FB2345" w:rsidRPr="00FB2345" w:rsidRDefault="00FB2345" w:rsidP="002C4D10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B2345">
        <w:rPr>
          <w:rFonts w:ascii="Times New Roman" w:hAnsi="Times New Roman" w:cs="Times New Roman"/>
          <w:sz w:val="28"/>
          <w:szCs w:val="28"/>
          <w:lang w:val="fr-FR"/>
        </w:rPr>
        <w:t>Tanguy Habrand</w:t>
      </w:r>
    </w:p>
    <w:p w14:paraId="57C1A71E" w14:textId="77777777" w:rsidR="00FB2345" w:rsidRDefault="00FB2345" w:rsidP="002C4D1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p w14:paraId="7D306C11" w14:textId="2E885499" w:rsidR="00FB2345" w:rsidRDefault="003661AA" w:rsidP="002C4D10">
      <w:pPr>
        <w:jc w:val="center"/>
        <w:rPr>
          <w:rFonts w:ascii="Times New Roman" w:hAnsi="Times New Roman" w:cs="Times New Roman"/>
          <w:lang w:val="fr-FR"/>
        </w:rPr>
      </w:pPr>
      <w:r w:rsidRPr="003661AA">
        <w:rPr>
          <w:rFonts w:ascii="Times New Roman" w:hAnsi="Times New Roman" w:cs="Times New Roman"/>
          <w:lang w:val="fr-FR"/>
        </w:rPr>
        <w:t xml:space="preserve">Archives et </w:t>
      </w:r>
      <w:proofErr w:type="gramStart"/>
      <w:r w:rsidRPr="003661AA">
        <w:rPr>
          <w:rFonts w:ascii="Times New Roman" w:hAnsi="Times New Roman" w:cs="Times New Roman"/>
          <w:lang w:val="fr-FR"/>
        </w:rPr>
        <w:t>Musée</w:t>
      </w:r>
      <w:proofErr w:type="gramEnd"/>
      <w:r w:rsidRPr="003661AA">
        <w:rPr>
          <w:rFonts w:ascii="Times New Roman" w:hAnsi="Times New Roman" w:cs="Times New Roman"/>
          <w:lang w:val="fr-FR"/>
        </w:rPr>
        <w:t xml:space="preserve"> de la Littérature (AML)</w:t>
      </w:r>
    </w:p>
    <w:p w14:paraId="546FED21" w14:textId="1D846DDC" w:rsidR="003661AA" w:rsidRPr="003661AA" w:rsidRDefault="003661AA" w:rsidP="002C4D10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Université de Liège</w:t>
      </w:r>
    </w:p>
    <w:p w14:paraId="6796CBA0" w14:textId="77777777" w:rsidR="002C4D10" w:rsidRPr="002C4D10" w:rsidRDefault="002C4D10" w:rsidP="002C4D1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p w14:paraId="42ADB2C4" w14:textId="02D1996A" w:rsidR="001D4C30" w:rsidRDefault="001D4C30" w:rsidP="008F67A9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</w:p>
    <w:p w14:paraId="03783FE9" w14:textId="18804821" w:rsidR="005A5C11" w:rsidRDefault="008F67A9" w:rsidP="008F67A9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De son vrai nom Gérald </w:t>
      </w:r>
      <w:proofErr w:type="spellStart"/>
      <w:r>
        <w:rPr>
          <w:rFonts w:ascii="Times New Roman" w:hAnsi="Times New Roman" w:cs="Times New Roman"/>
          <w:lang w:val="fr-FR"/>
        </w:rPr>
        <w:t>Bertot</w:t>
      </w:r>
      <w:proofErr w:type="spellEnd"/>
      <w:r>
        <w:rPr>
          <w:rFonts w:ascii="Times New Roman" w:hAnsi="Times New Roman" w:cs="Times New Roman"/>
          <w:lang w:val="fr-FR"/>
        </w:rPr>
        <w:t xml:space="preserve">, Thomas Owen (1910-2002) est considéré avec Jean Ray comme </w:t>
      </w:r>
      <w:r w:rsidRPr="008F67A9">
        <w:rPr>
          <w:rFonts w:ascii="Times New Roman" w:hAnsi="Times New Roman" w:cs="Times New Roman"/>
          <w:spacing w:val="-2"/>
          <w:lang w:val="fr-FR"/>
        </w:rPr>
        <w:t>l’un des maîtres du fantastique belge</w:t>
      </w:r>
      <w:r w:rsidRPr="005A5C11">
        <w:rPr>
          <w:rFonts w:ascii="Times New Roman" w:hAnsi="Times New Roman" w:cs="Times New Roman"/>
          <w:spacing w:val="-2"/>
          <w:lang w:val="fr-FR"/>
        </w:rPr>
        <w:t xml:space="preserve">. </w:t>
      </w:r>
      <w:r w:rsidR="00695E53">
        <w:rPr>
          <w:rFonts w:ascii="Times New Roman" w:hAnsi="Times New Roman" w:cs="Times New Roman"/>
          <w:spacing w:val="-2"/>
          <w:lang w:val="fr-FR"/>
        </w:rPr>
        <w:t>En marge</w:t>
      </w:r>
      <w:r w:rsidR="005A5C11" w:rsidRPr="005A5C11">
        <w:rPr>
          <w:rFonts w:ascii="Times New Roman" w:hAnsi="Times New Roman" w:cs="Times New Roman"/>
          <w:spacing w:val="-2"/>
          <w:lang w:val="fr-FR"/>
        </w:rPr>
        <w:t xml:space="preserve"> de sa</w:t>
      </w:r>
      <w:r w:rsidR="005A5C11">
        <w:rPr>
          <w:rFonts w:ascii="Times New Roman" w:hAnsi="Times New Roman" w:cs="Times New Roman"/>
          <w:lang w:val="fr-FR"/>
        </w:rPr>
        <w:t xml:space="preserve"> production officielle figurent </w:t>
      </w:r>
      <w:r w:rsidR="00AB6ABB">
        <w:rPr>
          <w:rFonts w:ascii="Times New Roman" w:hAnsi="Times New Roman" w:cs="Times New Roman"/>
          <w:lang w:val="fr-FR"/>
        </w:rPr>
        <w:t>de curieux</w:t>
      </w:r>
      <w:r w:rsidR="005A5C11">
        <w:rPr>
          <w:rFonts w:ascii="Times New Roman" w:hAnsi="Times New Roman" w:cs="Times New Roman"/>
          <w:lang w:val="fr-FR"/>
        </w:rPr>
        <w:t xml:space="preserve"> </w:t>
      </w:r>
      <w:r w:rsidR="000E7600">
        <w:rPr>
          <w:rFonts w:ascii="Times New Roman" w:hAnsi="Times New Roman" w:cs="Times New Roman"/>
          <w:lang w:val="fr-FR"/>
        </w:rPr>
        <w:t>textes brefs</w:t>
      </w:r>
      <w:r w:rsidR="00A970F3" w:rsidRPr="0090013C">
        <w:rPr>
          <w:rFonts w:ascii="Times New Roman" w:hAnsi="Times New Roman" w:cs="Times New Roman"/>
          <w:spacing w:val="-2"/>
          <w:lang w:val="fr-FR"/>
        </w:rPr>
        <w:t xml:space="preserve"> </w:t>
      </w:r>
      <w:r w:rsidR="00774205" w:rsidRPr="0090013C">
        <w:rPr>
          <w:rFonts w:ascii="Times New Roman" w:hAnsi="Times New Roman" w:cs="Times New Roman"/>
          <w:spacing w:val="-2"/>
          <w:lang w:val="fr-FR"/>
        </w:rPr>
        <w:t xml:space="preserve">que l’auteur </w:t>
      </w:r>
      <w:r w:rsidR="00A23AD6" w:rsidRPr="0090013C">
        <w:rPr>
          <w:rFonts w:ascii="Times New Roman" w:hAnsi="Times New Roman" w:cs="Times New Roman"/>
          <w:spacing w:val="-2"/>
          <w:lang w:val="fr-FR"/>
        </w:rPr>
        <w:t xml:space="preserve">qualifie </w:t>
      </w:r>
      <w:r w:rsidR="0058772F" w:rsidRPr="0090013C">
        <w:rPr>
          <w:rFonts w:ascii="Times New Roman" w:hAnsi="Times New Roman" w:cs="Times New Roman"/>
          <w:spacing w:val="-2"/>
          <w:lang w:val="fr-FR"/>
        </w:rPr>
        <w:t xml:space="preserve">de </w:t>
      </w:r>
      <w:r w:rsidR="005A761A" w:rsidRPr="0090013C">
        <w:rPr>
          <w:rFonts w:ascii="Times New Roman" w:hAnsi="Times New Roman" w:cs="Times New Roman"/>
          <w:spacing w:val="-2"/>
          <w:lang w:val="fr-FR"/>
        </w:rPr>
        <w:t>« glanures »</w:t>
      </w:r>
      <w:r w:rsidR="0090013C" w:rsidRPr="0090013C">
        <w:rPr>
          <w:rFonts w:ascii="Times New Roman" w:hAnsi="Times New Roman" w:cs="Times New Roman"/>
          <w:spacing w:val="-2"/>
          <w:lang w:val="fr-FR"/>
        </w:rPr>
        <w:t> :</w:t>
      </w:r>
      <w:r w:rsidR="005A761A" w:rsidRPr="0090013C">
        <w:rPr>
          <w:rFonts w:ascii="Times New Roman" w:hAnsi="Times New Roman" w:cs="Times New Roman"/>
          <w:spacing w:val="-2"/>
          <w:lang w:val="fr-FR"/>
        </w:rPr>
        <w:t xml:space="preserve"> « </w:t>
      </w:r>
      <w:r w:rsidR="0058772F" w:rsidRPr="0090013C">
        <w:rPr>
          <w:rFonts w:ascii="Times New Roman" w:hAnsi="Times New Roman" w:cs="Times New Roman"/>
          <w:spacing w:val="-2"/>
          <w:lang w:val="fr-FR"/>
        </w:rPr>
        <w:t>Ces petits textes sont</w:t>
      </w:r>
      <w:r w:rsidR="0058772F">
        <w:rPr>
          <w:rFonts w:ascii="Times New Roman" w:hAnsi="Times New Roman" w:cs="Times New Roman"/>
          <w:lang w:val="fr-FR"/>
        </w:rPr>
        <w:t xml:space="preserve"> comme des </w:t>
      </w:r>
      <w:r w:rsidR="00CA03BA">
        <w:rPr>
          <w:rFonts w:ascii="Times New Roman" w:hAnsi="Times New Roman" w:cs="Times New Roman"/>
          <w:lang w:val="fr-FR"/>
        </w:rPr>
        <w:t xml:space="preserve">bouts de ficelle ne pouvant servir à rien que l’on fourre dans un </w:t>
      </w:r>
      <w:r w:rsidR="00CA03BA" w:rsidRPr="00215BFB">
        <w:rPr>
          <w:rFonts w:ascii="Times New Roman" w:hAnsi="Times New Roman" w:cs="Times New Roman"/>
          <w:spacing w:val="-4"/>
          <w:lang w:val="fr-FR"/>
        </w:rPr>
        <w:t>tiroir</w:t>
      </w:r>
      <w:r w:rsidR="0027721F" w:rsidRPr="00215BFB">
        <w:rPr>
          <w:rFonts w:ascii="Times New Roman" w:hAnsi="Times New Roman" w:cs="Times New Roman"/>
          <w:spacing w:val="-4"/>
          <w:lang w:val="fr-FR"/>
        </w:rPr>
        <w:t xml:space="preserve"> […]</w:t>
      </w:r>
      <w:r w:rsidR="00CA03BA" w:rsidRPr="00215BFB">
        <w:rPr>
          <w:rFonts w:ascii="Times New Roman" w:hAnsi="Times New Roman" w:cs="Times New Roman"/>
          <w:spacing w:val="-4"/>
          <w:lang w:val="fr-FR"/>
        </w:rPr>
        <w:t> »</w:t>
      </w:r>
      <w:r w:rsidR="00B57A35" w:rsidRPr="00215BFB">
        <w:rPr>
          <w:rFonts w:ascii="Times New Roman" w:hAnsi="Times New Roman" w:cs="Times New Roman"/>
          <w:spacing w:val="-4"/>
          <w:lang w:val="fr-FR"/>
        </w:rPr>
        <w:t xml:space="preserve"> (</w:t>
      </w:r>
      <w:r w:rsidR="006C272C" w:rsidRPr="00215BFB">
        <w:rPr>
          <w:rFonts w:ascii="Times New Roman" w:hAnsi="Times New Roman" w:cs="Times New Roman"/>
          <w:i/>
          <w:iCs/>
          <w:spacing w:val="-4"/>
          <w:lang w:val="fr-FR"/>
        </w:rPr>
        <w:t>Œuvres complètes</w:t>
      </w:r>
      <w:r w:rsidR="006C272C" w:rsidRPr="00215BFB">
        <w:rPr>
          <w:rFonts w:ascii="Times New Roman" w:hAnsi="Times New Roman" w:cs="Times New Roman"/>
          <w:spacing w:val="-4"/>
          <w:lang w:val="fr-FR"/>
        </w:rPr>
        <w:t>, t</w:t>
      </w:r>
      <w:r w:rsidR="0027721F" w:rsidRPr="00215BFB">
        <w:rPr>
          <w:rFonts w:ascii="Times New Roman" w:hAnsi="Times New Roman" w:cs="Times New Roman"/>
          <w:spacing w:val="-4"/>
          <w:lang w:val="fr-FR"/>
        </w:rPr>
        <w:t>.</w:t>
      </w:r>
      <w:r w:rsidR="006C272C" w:rsidRPr="00215BFB">
        <w:rPr>
          <w:rFonts w:ascii="Times New Roman" w:hAnsi="Times New Roman" w:cs="Times New Roman"/>
          <w:spacing w:val="-4"/>
          <w:lang w:val="fr-FR"/>
        </w:rPr>
        <w:t xml:space="preserve"> 3, </w:t>
      </w:r>
      <w:proofErr w:type="spellStart"/>
      <w:r w:rsidR="006C272C" w:rsidRPr="00215BFB">
        <w:rPr>
          <w:rFonts w:ascii="Times New Roman" w:hAnsi="Times New Roman" w:cs="Times New Roman"/>
          <w:spacing w:val="-4"/>
          <w:lang w:val="fr-FR"/>
        </w:rPr>
        <w:t>Lefranc</w:t>
      </w:r>
      <w:r w:rsidR="0027721F" w:rsidRPr="00215BFB">
        <w:rPr>
          <w:rFonts w:ascii="Times New Roman" w:hAnsi="Times New Roman" w:cs="Times New Roman"/>
          <w:spacing w:val="-4"/>
          <w:lang w:val="fr-FR"/>
        </w:rPr>
        <w:t>q</w:t>
      </w:r>
      <w:proofErr w:type="spellEnd"/>
      <w:r w:rsidR="0027721F" w:rsidRPr="00215BFB">
        <w:rPr>
          <w:rFonts w:ascii="Times New Roman" w:hAnsi="Times New Roman" w:cs="Times New Roman"/>
          <w:spacing w:val="-4"/>
          <w:lang w:val="fr-FR"/>
        </w:rPr>
        <w:t>, 1999).</w:t>
      </w:r>
      <w:r w:rsidR="006A140F" w:rsidRPr="00215BFB">
        <w:rPr>
          <w:rFonts w:ascii="Times New Roman" w:hAnsi="Times New Roman" w:cs="Times New Roman"/>
          <w:spacing w:val="-4"/>
          <w:lang w:val="fr-FR"/>
        </w:rPr>
        <w:t xml:space="preserve"> </w:t>
      </w:r>
      <w:r w:rsidR="00E77F1C" w:rsidRPr="00215BFB">
        <w:rPr>
          <w:rFonts w:ascii="Times New Roman" w:hAnsi="Times New Roman" w:cs="Times New Roman"/>
          <w:spacing w:val="-4"/>
          <w:lang w:val="fr-FR"/>
        </w:rPr>
        <w:t>Ces textes réputés inutiles</w:t>
      </w:r>
      <w:r w:rsidR="00695E53">
        <w:rPr>
          <w:rFonts w:ascii="Times New Roman" w:hAnsi="Times New Roman" w:cs="Times New Roman"/>
          <w:spacing w:val="-4"/>
          <w:lang w:val="fr-FR"/>
        </w:rPr>
        <w:t xml:space="preserve"> </w:t>
      </w:r>
      <w:r w:rsidR="00923987" w:rsidRPr="00624E5D">
        <w:rPr>
          <w:rFonts w:ascii="Times New Roman" w:hAnsi="Times New Roman" w:cs="Times New Roman"/>
          <w:spacing w:val="-2"/>
          <w:lang w:val="fr-FR"/>
        </w:rPr>
        <w:t xml:space="preserve">ont </w:t>
      </w:r>
      <w:r w:rsidR="00712033" w:rsidRPr="00624E5D">
        <w:rPr>
          <w:rFonts w:ascii="Times New Roman" w:hAnsi="Times New Roman" w:cs="Times New Roman"/>
          <w:spacing w:val="-2"/>
          <w:lang w:val="fr-FR"/>
        </w:rPr>
        <w:t>pourtant passé le</w:t>
      </w:r>
      <w:r w:rsidR="00712033">
        <w:rPr>
          <w:rFonts w:ascii="Times New Roman" w:hAnsi="Times New Roman" w:cs="Times New Roman"/>
          <w:lang w:val="fr-FR"/>
        </w:rPr>
        <w:t xml:space="preserve"> cap de la publication </w:t>
      </w:r>
      <w:r w:rsidR="00624E5D">
        <w:rPr>
          <w:rFonts w:ascii="Times New Roman" w:hAnsi="Times New Roman" w:cs="Times New Roman"/>
          <w:lang w:val="fr-FR"/>
        </w:rPr>
        <w:t xml:space="preserve">en revue </w:t>
      </w:r>
      <w:r w:rsidR="00495D2F">
        <w:rPr>
          <w:rFonts w:ascii="Times New Roman" w:hAnsi="Times New Roman" w:cs="Times New Roman"/>
          <w:lang w:val="fr-FR"/>
        </w:rPr>
        <w:t>et</w:t>
      </w:r>
      <w:r w:rsidR="001E476E">
        <w:rPr>
          <w:rFonts w:ascii="Times New Roman" w:hAnsi="Times New Roman" w:cs="Times New Roman"/>
          <w:lang w:val="fr-FR"/>
        </w:rPr>
        <w:t xml:space="preserve"> </w:t>
      </w:r>
      <w:r w:rsidR="00215BFB">
        <w:rPr>
          <w:rFonts w:ascii="Times New Roman" w:hAnsi="Times New Roman" w:cs="Times New Roman"/>
          <w:lang w:val="fr-FR"/>
        </w:rPr>
        <w:t xml:space="preserve">dans ces </w:t>
      </w:r>
      <w:r w:rsidR="00997E0D">
        <w:rPr>
          <w:rFonts w:ascii="Times New Roman" w:hAnsi="Times New Roman" w:cs="Times New Roman"/>
          <w:lang w:val="fr-FR"/>
        </w:rPr>
        <w:t>œuvres complètes</w:t>
      </w:r>
      <w:r w:rsidR="00495D2F">
        <w:rPr>
          <w:rFonts w:ascii="Times New Roman" w:hAnsi="Times New Roman" w:cs="Times New Roman"/>
          <w:lang w:val="fr-FR"/>
        </w:rPr>
        <w:t>.</w:t>
      </w:r>
    </w:p>
    <w:p w14:paraId="7EF7468C" w14:textId="77777777" w:rsidR="00495D2F" w:rsidRDefault="00495D2F" w:rsidP="008F67A9">
      <w:pPr>
        <w:jc w:val="both"/>
        <w:rPr>
          <w:rFonts w:ascii="Times New Roman" w:hAnsi="Times New Roman" w:cs="Times New Roman"/>
          <w:lang w:val="fr-FR"/>
        </w:rPr>
      </w:pPr>
    </w:p>
    <w:p w14:paraId="3BEC0BAB" w14:textId="2A13A0B1" w:rsidR="00A94FD3" w:rsidRDefault="004E3C38" w:rsidP="008F67A9">
      <w:pPr>
        <w:jc w:val="both"/>
        <w:rPr>
          <w:rFonts w:ascii="Times New Roman" w:hAnsi="Times New Roman" w:cs="Times New Roman"/>
          <w:lang w:val="fr-FR"/>
        </w:rPr>
      </w:pPr>
      <w:r w:rsidRPr="00531A4D">
        <w:rPr>
          <w:rFonts w:ascii="Times New Roman" w:hAnsi="Times New Roman" w:cs="Times New Roman"/>
          <w:spacing w:val="-2"/>
          <w:lang w:val="fr-FR"/>
        </w:rPr>
        <w:t xml:space="preserve">Le fonds Thomas Owen constitué </w:t>
      </w:r>
      <w:proofErr w:type="spellStart"/>
      <w:r w:rsidRPr="00531A4D">
        <w:rPr>
          <w:rFonts w:ascii="Times New Roman" w:hAnsi="Times New Roman" w:cs="Times New Roman"/>
          <w:spacing w:val="-2"/>
          <w:lang w:val="fr-FR"/>
        </w:rPr>
        <w:t>dès</w:t>
      </w:r>
      <w:proofErr w:type="spellEnd"/>
      <w:r w:rsidRPr="00531A4D">
        <w:rPr>
          <w:rFonts w:ascii="Times New Roman" w:hAnsi="Times New Roman" w:cs="Times New Roman"/>
          <w:spacing w:val="-2"/>
          <w:lang w:val="fr-FR"/>
        </w:rPr>
        <w:t xml:space="preserve"> 2014 aux Archives et </w:t>
      </w:r>
      <w:proofErr w:type="gramStart"/>
      <w:r w:rsidRPr="00531A4D">
        <w:rPr>
          <w:rFonts w:ascii="Times New Roman" w:hAnsi="Times New Roman" w:cs="Times New Roman"/>
          <w:spacing w:val="-2"/>
          <w:lang w:val="fr-FR"/>
        </w:rPr>
        <w:t>Musée</w:t>
      </w:r>
      <w:proofErr w:type="gramEnd"/>
      <w:r w:rsidRPr="00531A4D">
        <w:rPr>
          <w:rFonts w:ascii="Times New Roman" w:hAnsi="Times New Roman" w:cs="Times New Roman"/>
          <w:spacing w:val="-2"/>
          <w:lang w:val="fr-FR"/>
        </w:rPr>
        <w:t xml:space="preserve"> de la Littérature </w:t>
      </w:r>
      <w:r w:rsidR="007C1DC5">
        <w:rPr>
          <w:rFonts w:ascii="Times New Roman" w:hAnsi="Times New Roman" w:cs="Times New Roman"/>
          <w:spacing w:val="-2"/>
          <w:lang w:val="fr-FR"/>
        </w:rPr>
        <w:t xml:space="preserve">(AML) </w:t>
      </w:r>
      <w:r w:rsidR="00531A4D" w:rsidRPr="00531A4D">
        <w:rPr>
          <w:rFonts w:ascii="Times New Roman" w:hAnsi="Times New Roman" w:cs="Times New Roman"/>
          <w:spacing w:val="-2"/>
          <w:lang w:val="fr-FR"/>
        </w:rPr>
        <w:t>donne à voir</w:t>
      </w:r>
      <w:r w:rsidR="00531A4D">
        <w:rPr>
          <w:rFonts w:ascii="Times New Roman" w:hAnsi="Times New Roman" w:cs="Times New Roman"/>
          <w:lang w:val="fr-FR"/>
        </w:rPr>
        <w:t xml:space="preserve"> </w:t>
      </w:r>
      <w:r w:rsidR="00531A4D" w:rsidRPr="00C56FB9">
        <w:rPr>
          <w:rFonts w:ascii="Times New Roman" w:hAnsi="Times New Roman" w:cs="Times New Roman"/>
          <w:spacing w:val="-2"/>
          <w:lang w:val="fr-FR"/>
        </w:rPr>
        <w:t xml:space="preserve">ces </w:t>
      </w:r>
      <w:r w:rsidR="00531A4D" w:rsidRPr="007C1DC5">
        <w:rPr>
          <w:rFonts w:ascii="Times New Roman" w:hAnsi="Times New Roman" w:cs="Times New Roman"/>
          <w:i/>
          <w:iCs/>
          <w:spacing w:val="-2"/>
          <w:lang w:val="fr-FR"/>
        </w:rPr>
        <w:t>glanures</w:t>
      </w:r>
      <w:r w:rsidR="00531A4D" w:rsidRPr="00C56FB9">
        <w:rPr>
          <w:rFonts w:ascii="Times New Roman" w:hAnsi="Times New Roman" w:cs="Times New Roman"/>
          <w:spacing w:val="-2"/>
          <w:lang w:val="fr-FR"/>
        </w:rPr>
        <w:t xml:space="preserve"> sous un jour nouveau. </w:t>
      </w:r>
      <w:r w:rsidR="008F55D7" w:rsidRPr="00C56FB9">
        <w:rPr>
          <w:rFonts w:ascii="Times New Roman" w:hAnsi="Times New Roman" w:cs="Times New Roman"/>
          <w:spacing w:val="-2"/>
          <w:lang w:val="fr-FR"/>
        </w:rPr>
        <w:t xml:space="preserve">Il apparaît en effet que le corpus </w:t>
      </w:r>
      <w:r w:rsidR="00694DF3" w:rsidRPr="00C56FB9">
        <w:rPr>
          <w:rFonts w:ascii="Times New Roman" w:hAnsi="Times New Roman" w:cs="Times New Roman"/>
          <w:spacing w:val="-2"/>
          <w:lang w:val="fr-FR"/>
        </w:rPr>
        <w:t xml:space="preserve">n’a été édité </w:t>
      </w:r>
      <w:r w:rsidR="008129B6">
        <w:rPr>
          <w:rFonts w:ascii="Times New Roman" w:hAnsi="Times New Roman" w:cs="Times New Roman"/>
          <w:spacing w:val="-2"/>
          <w:lang w:val="fr-FR"/>
        </w:rPr>
        <w:t>jusqu’</w:t>
      </w:r>
      <w:r w:rsidR="007C1DC5">
        <w:rPr>
          <w:rFonts w:ascii="Times New Roman" w:hAnsi="Times New Roman" w:cs="Times New Roman"/>
          <w:spacing w:val="-2"/>
          <w:lang w:val="fr-FR"/>
        </w:rPr>
        <w:t>ici</w:t>
      </w:r>
      <w:r w:rsidR="008129B6">
        <w:rPr>
          <w:rFonts w:ascii="Times New Roman" w:hAnsi="Times New Roman" w:cs="Times New Roman"/>
          <w:spacing w:val="-2"/>
          <w:lang w:val="fr-FR"/>
        </w:rPr>
        <w:t xml:space="preserve"> </w:t>
      </w:r>
      <w:r w:rsidR="00C56FB9" w:rsidRPr="00C56FB9">
        <w:rPr>
          <w:rFonts w:ascii="Times New Roman" w:hAnsi="Times New Roman" w:cs="Times New Roman"/>
          <w:spacing w:val="-2"/>
          <w:lang w:val="fr-FR"/>
        </w:rPr>
        <w:t>que de</w:t>
      </w:r>
      <w:r w:rsidR="00C56FB9">
        <w:rPr>
          <w:rFonts w:ascii="Times New Roman" w:hAnsi="Times New Roman" w:cs="Times New Roman"/>
          <w:lang w:val="fr-FR"/>
        </w:rPr>
        <w:t xml:space="preserve"> manière partielle</w:t>
      </w:r>
      <w:r w:rsidR="003C6952">
        <w:rPr>
          <w:rFonts w:ascii="Times New Roman" w:hAnsi="Times New Roman" w:cs="Times New Roman"/>
          <w:lang w:val="fr-FR"/>
        </w:rPr>
        <w:t>.</w:t>
      </w:r>
      <w:r w:rsidR="00C558B6">
        <w:rPr>
          <w:rFonts w:ascii="Times New Roman" w:hAnsi="Times New Roman" w:cs="Times New Roman"/>
          <w:lang w:val="fr-FR"/>
        </w:rPr>
        <w:t xml:space="preserve"> </w:t>
      </w:r>
      <w:r w:rsidR="00C435D4">
        <w:rPr>
          <w:rFonts w:ascii="Times New Roman" w:hAnsi="Times New Roman" w:cs="Times New Roman"/>
          <w:lang w:val="fr-FR"/>
        </w:rPr>
        <w:t xml:space="preserve">La totalité révèle une grande variété d’intentions, </w:t>
      </w:r>
      <w:r w:rsidR="00315C41">
        <w:rPr>
          <w:rFonts w:ascii="Times New Roman" w:hAnsi="Times New Roman" w:cs="Times New Roman"/>
          <w:lang w:val="fr-FR"/>
        </w:rPr>
        <w:t xml:space="preserve">certains textes </w:t>
      </w:r>
      <w:r w:rsidR="005F20AA">
        <w:rPr>
          <w:rFonts w:ascii="Times New Roman" w:hAnsi="Times New Roman" w:cs="Times New Roman"/>
          <w:lang w:val="fr-FR"/>
        </w:rPr>
        <w:t>ayant pour origine une expérience vécue, un événement</w:t>
      </w:r>
      <w:r w:rsidR="006834CF">
        <w:rPr>
          <w:rFonts w:ascii="Times New Roman" w:hAnsi="Times New Roman" w:cs="Times New Roman"/>
          <w:lang w:val="fr-FR"/>
        </w:rPr>
        <w:t>,</w:t>
      </w:r>
      <w:r w:rsidR="005F20AA">
        <w:rPr>
          <w:rFonts w:ascii="Times New Roman" w:hAnsi="Times New Roman" w:cs="Times New Roman"/>
          <w:lang w:val="fr-FR"/>
        </w:rPr>
        <w:t xml:space="preserve"> une actualité dont il s’agit bien de </w:t>
      </w:r>
      <w:r w:rsidR="00E5647E">
        <w:rPr>
          <w:rFonts w:ascii="Times New Roman" w:hAnsi="Times New Roman" w:cs="Times New Roman"/>
          <w:lang w:val="fr-FR"/>
        </w:rPr>
        <w:t>faire naître anticipativement</w:t>
      </w:r>
      <w:r w:rsidR="00A94FD3">
        <w:rPr>
          <w:rFonts w:ascii="Times New Roman" w:hAnsi="Times New Roman" w:cs="Times New Roman"/>
          <w:lang w:val="fr-FR"/>
        </w:rPr>
        <w:t xml:space="preserve"> le souvenir, </w:t>
      </w:r>
      <w:r w:rsidR="0093136F">
        <w:rPr>
          <w:rFonts w:ascii="Times New Roman" w:hAnsi="Times New Roman" w:cs="Times New Roman"/>
          <w:lang w:val="fr-FR"/>
        </w:rPr>
        <w:t xml:space="preserve">mais </w:t>
      </w:r>
      <w:r w:rsidR="00E164B4">
        <w:rPr>
          <w:rFonts w:ascii="Times New Roman" w:hAnsi="Times New Roman" w:cs="Times New Roman"/>
          <w:lang w:val="fr-FR"/>
        </w:rPr>
        <w:t xml:space="preserve">la plupart cherchant à </w:t>
      </w:r>
      <w:r w:rsidR="001D16EE">
        <w:rPr>
          <w:rFonts w:ascii="Times New Roman" w:hAnsi="Times New Roman" w:cs="Times New Roman"/>
          <w:lang w:val="fr-FR"/>
        </w:rPr>
        <w:t xml:space="preserve">dépasser </w:t>
      </w:r>
      <w:r w:rsidR="00500504">
        <w:rPr>
          <w:rFonts w:ascii="Times New Roman" w:hAnsi="Times New Roman" w:cs="Times New Roman"/>
          <w:lang w:val="fr-FR"/>
        </w:rPr>
        <w:t>l’instant</w:t>
      </w:r>
      <w:r w:rsidR="001D16EE">
        <w:rPr>
          <w:rFonts w:ascii="Times New Roman" w:hAnsi="Times New Roman" w:cs="Times New Roman"/>
          <w:lang w:val="fr-FR"/>
        </w:rPr>
        <w:t>.</w:t>
      </w:r>
      <w:r w:rsidR="003E40A8">
        <w:rPr>
          <w:rFonts w:ascii="Times New Roman" w:hAnsi="Times New Roman" w:cs="Times New Roman"/>
          <w:lang w:val="fr-FR"/>
        </w:rPr>
        <w:t xml:space="preserve"> On y découvre un</w:t>
      </w:r>
      <w:r w:rsidR="001D16EE">
        <w:rPr>
          <w:rFonts w:ascii="Times New Roman" w:hAnsi="Times New Roman" w:cs="Times New Roman"/>
          <w:lang w:val="fr-FR"/>
        </w:rPr>
        <w:t xml:space="preserve"> </w:t>
      </w:r>
      <w:r w:rsidR="003E40A8">
        <w:rPr>
          <w:rFonts w:ascii="Times New Roman" w:hAnsi="Times New Roman" w:cs="Times New Roman"/>
          <w:lang w:val="fr-FR"/>
        </w:rPr>
        <w:t xml:space="preserve">praticien </w:t>
      </w:r>
      <w:r w:rsidR="00851390">
        <w:rPr>
          <w:rFonts w:ascii="Times New Roman" w:hAnsi="Times New Roman" w:cs="Times New Roman"/>
          <w:lang w:val="fr-FR"/>
        </w:rPr>
        <w:t xml:space="preserve">assidu </w:t>
      </w:r>
      <w:r w:rsidR="00D208DF">
        <w:rPr>
          <w:rFonts w:ascii="Times New Roman" w:hAnsi="Times New Roman" w:cs="Times New Roman"/>
          <w:lang w:val="fr-FR"/>
        </w:rPr>
        <w:t>de l’aphorisme</w:t>
      </w:r>
      <w:r w:rsidR="00C21725">
        <w:rPr>
          <w:rFonts w:ascii="Times New Roman" w:hAnsi="Times New Roman" w:cs="Times New Roman"/>
          <w:lang w:val="fr-FR"/>
        </w:rPr>
        <w:t xml:space="preserve">. On y lit surtout un auteur </w:t>
      </w:r>
      <w:r w:rsidR="00B41FF7">
        <w:rPr>
          <w:rFonts w:ascii="Times New Roman" w:hAnsi="Times New Roman" w:cs="Times New Roman"/>
          <w:lang w:val="fr-FR"/>
        </w:rPr>
        <w:t xml:space="preserve">tâchant de dompter </w:t>
      </w:r>
      <w:r w:rsidR="003E2020">
        <w:rPr>
          <w:rFonts w:ascii="Times New Roman" w:hAnsi="Times New Roman" w:cs="Times New Roman"/>
          <w:lang w:val="fr-FR"/>
        </w:rPr>
        <w:t>s</w:t>
      </w:r>
      <w:r w:rsidR="001B154D">
        <w:rPr>
          <w:rFonts w:ascii="Times New Roman" w:hAnsi="Times New Roman" w:cs="Times New Roman"/>
          <w:lang w:val="fr-FR"/>
        </w:rPr>
        <w:t>es idées</w:t>
      </w:r>
      <w:r w:rsidR="001B154D" w:rsidRPr="00540655">
        <w:rPr>
          <w:rFonts w:ascii="Times New Roman" w:hAnsi="Times New Roman" w:cs="Times New Roman"/>
          <w:spacing w:val="-2"/>
          <w:lang w:val="fr-FR"/>
        </w:rPr>
        <w:t xml:space="preserve">. </w:t>
      </w:r>
      <w:r w:rsidR="00F03BEF" w:rsidRPr="00540655">
        <w:rPr>
          <w:rFonts w:ascii="Times New Roman" w:hAnsi="Times New Roman" w:cs="Times New Roman"/>
          <w:spacing w:val="-2"/>
          <w:lang w:val="fr-FR"/>
        </w:rPr>
        <w:t xml:space="preserve">Certains textes fonctionnent comme des microfictions autonomes, </w:t>
      </w:r>
      <w:r w:rsidR="00540655" w:rsidRPr="00540655">
        <w:rPr>
          <w:rFonts w:ascii="Times New Roman" w:hAnsi="Times New Roman" w:cs="Times New Roman"/>
          <w:spacing w:val="-2"/>
          <w:lang w:val="fr-FR"/>
        </w:rPr>
        <w:t>comme des nouvelles</w:t>
      </w:r>
      <w:r w:rsidR="00540655">
        <w:rPr>
          <w:rFonts w:ascii="Times New Roman" w:hAnsi="Times New Roman" w:cs="Times New Roman"/>
          <w:lang w:val="fr-FR"/>
        </w:rPr>
        <w:t xml:space="preserve"> </w:t>
      </w:r>
      <w:r w:rsidR="00540655" w:rsidRPr="00F42C46">
        <w:rPr>
          <w:rFonts w:ascii="Times New Roman" w:hAnsi="Times New Roman" w:cs="Times New Roman"/>
          <w:spacing w:val="-2"/>
          <w:lang w:val="fr-FR"/>
        </w:rPr>
        <w:t xml:space="preserve">en réduction. </w:t>
      </w:r>
      <w:r w:rsidR="0055118F" w:rsidRPr="00F42C46">
        <w:rPr>
          <w:rFonts w:ascii="Times New Roman" w:hAnsi="Times New Roman" w:cs="Times New Roman"/>
          <w:spacing w:val="-2"/>
          <w:lang w:val="fr-FR"/>
        </w:rPr>
        <w:t xml:space="preserve">D’autres </w:t>
      </w:r>
      <w:r w:rsidR="00F42C46" w:rsidRPr="00F42C46">
        <w:rPr>
          <w:rFonts w:ascii="Times New Roman" w:hAnsi="Times New Roman" w:cs="Times New Roman"/>
          <w:spacing w:val="-2"/>
          <w:lang w:val="fr-FR"/>
        </w:rPr>
        <w:t>semblent être</w:t>
      </w:r>
      <w:r w:rsidR="00BB7668" w:rsidRPr="00F42C46">
        <w:rPr>
          <w:rFonts w:ascii="Times New Roman" w:hAnsi="Times New Roman" w:cs="Times New Roman"/>
          <w:spacing w:val="-2"/>
          <w:lang w:val="fr-FR"/>
        </w:rPr>
        <w:t xml:space="preserve"> </w:t>
      </w:r>
      <w:r w:rsidR="001E41B7" w:rsidRPr="00F42C46">
        <w:rPr>
          <w:rFonts w:ascii="Times New Roman" w:hAnsi="Times New Roman" w:cs="Times New Roman"/>
          <w:spacing w:val="-2"/>
          <w:lang w:val="fr-FR"/>
        </w:rPr>
        <w:t xml:space="preserve">des </w:t>
      </w:r>
      <w:r w:rsidR="00407F44" w:rsidRPr="00F42C46">
        <w:rPr>
          <w:rFonts w:ascii="Times New Roman" w:hAnsi="Times New Roman" w:cs="Times New Roman"/>
          <w:spacing w:val="-2"/>
          <w:lang w:val="fr-FR"/>
        </w:rPr>
        <w:t xml:space="preserve">notes </w:t>
      </w:r>
      <w:r w:rsidR="00736B19" w:rsidRPr="00F42C46">
        <w:rPr>
          <w:rFonts w:ascii="Times New Roman" w:hAnsi="Times New Roman" w:cs="Times New Roman"/>
          <w:spacing w:val="-2"/>
          <w:lang w:val="fr-FR"/>
        </w:rPr>
        <w:t>prises</w:t>
      </w:r>
      <w:r w:rsidR="00407F44" w:rsidRPr="00F42C46">
        <w:rPr>
          <w:rFonts w:ascii="Times New Roman" w:hAnsi="Times New Roman" w:cs="Times New Roman"/>
          <w:spacing w:val="-2"/>
          <w:lang w:val="fr-FR"/>
        </w:rPr>
        <w:t xml:space="preserve"> pour plus tard</w:t>
      </w:r>
      <w:r w:rsidR="00F2581D" w:rsidRPr="00F42C46">
        <w:rPr>
          <w:rFonts w:ascii="Times New Roman" w:hAnsi="Times New Roman" w:cs="Times New Roman"/>
          <w:spacing w:val="-2"/>
          <w:lang w:val="fr-FR"/>
        </w:rPr>
        <w:t> :</w:t>
      </w:r>
      <w:r w:rsidR="00407F44" w:rsidRPr="00F42C46">
        <w:rPr>
          <w:rFonts w:ascii="Times New Roman" w:hAnsi="Times New Roman" w:cs="Times New Roman"/>
          <w:spacing w:val="-2"/>
          <w:lang w:val="fr-FR"/>
        </w:rPr>
        <w:t xml:space="preserve"> </w:t>
      </w:r>
      <w:r w:rsidR="006A176A" w:rsidRPr="00F42C46">
        <w:rPr>
          <w:rFonts w:ascii="Times New Roman" w:hAnsi="Times New Roman" w:cs="Times New Roman"/>
          <w:spacing w:val="-2"/>
          <w:lang w:val="fr-FR"/>
        </w:rPr>
        <w:t xml:space="preserve">concept, situation, </w:t>
      </w:r>
      <w:r w:rsidR="007933A3" w:rsidRPr="00F42C46">
        <w:rPr>
          <w:rFonts w:ascii="Times New Roman" w:hAnsi="Times New Roman" w:cs="Times New Roman"/>
          <w:spacing w:val="-2"/>
          <w:lang w:val="fr-FR"/>
        </w:rPr>
        <w:t>descriptif</w:t>
      </w:r>
      <w:r w:rsidR="007933A3">
        <w:rPr>
          <w:rFonts w:ascii="Times New Roman" w:hAnsi="Times New Roman" w:cs="Times New Roman"/>
          <w:lang w:val="fr-FR"/>
        </w:rPr>
        <w:t xml:space="preserve"> </w:t>
      </w:r>
      <w:r w:rsidR="007933A3" w:rsidRPr="00636F3E">
        <w:rPr>
          <w:rFonts w:ascii="Times New Roman" w:hAnsi="Times New Roman" w:cs="Times New Roman"/>
          <w:spacing w:val="-2"/>
          <w:lang w:val="fr-FR"/>
        </w:rPr>
        <w:t xml:space="preserve">de </w:t>
      </w:r>
      <w:r w:rsidR="000E49DC" w:rsidRPr="00636F3E">
        <w:rPr>
          <w:rFonts w:ascii="Times New Roman" w:hAnsi="Times New Roman" w:cs="Times New Roman"/>
          <w:spacing w:val="-2"/>
          <w:lang w:val="fr-FR"/>
        </w:rPr>
        <w:t>scène</w:t>
      </w:r>
      <w:r w:rsidR="00BB6D5D" w:rsidRPr="00636F3E">
        <w:rPr>
          <w:rFonts w:ascii="Times New Roman" w:hAnsi="Times New Roman" w:cs="Times New Roman"/>
          <w:spacing w:val="-2"/>
          <w:lang w:val="fr-FR"/>
        </w:rPr>
        <w:t xml:space="preserve"> à la puissance évocatrice.</w:t>
      </w:r>
      <w:r w:rsidR="00E75B3F" w:rsidRPr="00636F3E">
        <w:rPr>
          <w:rFonts w:ascii="Times New Roman" w:hAnsi="Times New Roman" w:cs="Times New Roman"/>
          <w:spacing w:val="-2"/>
          <w:lang w:val="fr-FR"/>
        </w:rPr>
        <w:t xml:space="preserve"> L’extrait choisi </w:t>
      </w:r>
      <w:r w:rsidR="00D23F1F" w:rsidRPr="00636F3E">
        <w:rPr>
          <w:rFonts w:ascii="Times New Roman" w:hAnsi="Times New Roman" w:cs="Times New Roman"/>
          <w:spacing w:val="-2"/>
          <w:lang w:val="fr-FR"/>
        </w:rPr>
        <w:t xml:space="preserve">ci-contre </w:t>
      </w:r>
      <w:r w:rsidR="00D351F1" w:rsidRPr="00636F3E">
        <w:rPr>
          <w:rFonts w:ascii="Times New Roman" w:hAnsi="Times New Roman" w:cs="Times New Roman"/>
          <w:spacing w:val="-2"/>
          <w:lang w:val="fr-FR"/>
        </w:rPr>
        <w:t xml:space="preserve">fournit un bon exemple de ce </w:t>
      </w:r>
      <w:r w:rsidR="00636F3E" w:rsidRPr="00636F3E">
        <w:rPr>
          <w:rFonts w:ascii="Times New Roman" w:hAnsi="Times New Roman" w:cs="Times New Roman"/>
          <w:spacing w:val="-2"/>
          <w:lang w:val="fr-FR"/>
        </w:rPr>
        <w:t>rapport</w:t>
      </w:r>
      <w:r w:rsidR="00636F3E">
        <w:rPr>
          <w:rFonts w:ascii="Times New Roman" w:hAnsi="Times New Roman" w:cs="Times New Roman"/>
          <w:lang w:val="fr-FR"/>
        </w:rPr>
        <w:t xml:space="preserve"> </w:t>
      </w:r>
      <w:r w:rsidR="00E96C01" w:rsidRPr="008900E8">
        <w:rPr>
          <w:rFonts w:ascii="Times New Roman" w:hAnsi="Times New Roman" w:cs="Times New Roman"/>
          <w:spacing w:val="-2"/>
          <w:lang w:val="fr-FR"/>
        </w:rPr>
        <w:t xml:space="preserve">expérimental </w:t>
      </w:r>
      <w:r w:rsidR="00636F3E" w:rsidRPr="008900E8">
        <w:rPr>
          <w:rFonts w:ascii="Times New Roman" w:hAnsi="Times New Roman" w:cs="Times New Roman"/>
          <w:spacing w:val="-2"/>
          <w:lang w:val="fr-FR"/>
        </w:rPr>
        <w:t>à la</w:t>
      </w:r>
      <w:r w:rsidR="00D351F1" w:rsidRPr="008900E8">
        <w:rPr>
          <w:rFonts w:ascii="Times New Roman" w:hAnsi="Times New Roman" w:cs="Times New Roman"/>
          <w:spacing w:val="-2"/>
          <w:lang w:val="fr-FR"/>
        </w:rPr>
        <w:t xml:space="preserve"> narrati</w:t>
      </w:r>
      <w:r w:rsidR="00636F3E" w:rsidRPr="008900E8">
        <w:rPr>
          <w:rFonts w:ascii="Times New Roman" w:hAnsi="Times New Roman" w:cs="Times New Roman"/>
          <w:spacing w:val="-2"/>
          <w:lang w:val="fr-FR"/>
        </w:rPr>
        <w:t>on</w:t>
      </w:r>
      <w:r w:rsidR="00D351F1" w:rsidRPr="008900E8">
        <w:rPr>
          <w:rFonts w:ascii="Times New Roman" w:hAnsi="Times New Roman" w:cs="Times New Roman"/>
          <w:spacing w:val="-2"/>
          <w:lang w:val="fr-FR"/>
        </w:rPr>
        <w:t xml:space="preserve"> : </w:t>
      </w:r>
      <w:r w:rsidR="005D7DFF" w:rsidRPr="008900E8">
        <w:rPr>
          <w:rFonts w:ascii="Times New Roman" w:hAnsi="Times New Roman" w:cs="Times New Roman"/>
          <w:spacing w:val="-2"/>
          <w:lang w:val="fr-FR"/>
        </w:rPr>
        <w:t xml:space="preserve">un individu arrivé </w:t>
      </w:r>
      <w:r w:rsidR="009B1303" w:rsidRPr="008900E8">
        <w:rPr>
          <w:rFonts w:ascii="Times New Roman" w:hAnsi="Times New Roman" w:cs="Times New Roman"/>
          <w:spacing w:val="-2"/>
          <w:lang w:val="fr-FR"/>
        </w:rPr>
        <w:t>au terme d’un trajet en ascenseur</w:t>
      </w:r>
      <w:r w:rsidR="00214347" w:rsidRPr="008900E8">
        <w:rPr>
          <w:rFonts w:ascii="Times New Roman" w:hAnsi="Times New Roman" w:cs="Times New Roman"/>
          <w:spacing w:val="-2"/>
          <w:lang w:val="fr-FR"/>
        </w:rPr>
        <w:t xml:space="preserve"> </w:t>
      </w:r>
      <w:r w:rsidR="008900E8" w:rsidRPr="008900E8">
        <w:rPr>
          <w:rFonts w:ascii="Times New Roman" w:hAnsi="Times New Roman" w:cs="Times New Roman"/>
          <w:spacing w:val="-2"/>
          <w:lang w:val="fr-FR"/>
        </w:rPr>
        <w:t>se retrouve face</w:t>
      </w:r>
      <w:r w:rsidR="008900E8">
        <w:rPr>
          <w:rFonts w:ascii="Times New Roman" w:hAnsi="Times New Roman" w:cs="Times New Roman"/>
          <w:lang w:val="fr-FR"/>
        </w:rPr>
        <w:t xml:space="preserve"> à</w:t>
      </w:r>
      <w:r w:rsidR="00D52C81">
        <w:rPr>
          <w:rFonts w:ascii="Times New Roman" w:hAnsi="Times New Roman" w:cs="Times New Roman"/>
          <w:lang w:val="fr-FR"/>
        </w:rPr>
        <w:t xml:space="preserve"> un</w:t>
      </w:r>
      <w:r w:rsidR="00214347">
        <w:rPr>
          <w:rFonts w:ascii="Times New Roman" w:hAnsi="Times New Roman" w:cs="Times New Roman"/>
          <w:lang w:val="fr-FR"/>
        </w:rPr>
        <w:t xml:space="preserve"> </w:t>
      </w:r>
      <w:r w:rsidR="00D03330">
        <w:rPr>
          <w:rFonts w:ascii="Times New Roman" w:hAnsi="Times New Roman" w:cs="Times New Roman"/>
          <w:lang w:val="fr-FR"/>
        </w:rPr>
        <w:t>homme</w:t>
      </w:r>
      <w:r w:rsidR="00214347">
        <w:rPr>
          <w:rFonts w:ascii="Times New Roman" w:hAnsi="Times New Roman" w:cs="Times New Roman"/>
          <w:lang w:val="fr-FR"/>
        </w:rPr>
        <w:t xml:space="preserve"> </w:t>
      </w:r>
      <w:r w:rsidR="00AE0ABE">
        <w:rPr>
          <w:rFonts w:ascii="Times New Roman" w:hAnsi="Times New Roman" w:cs="Times New Roman"/>
          <w:lang w:val="fr-FR"/>
        </w:rPr>
        <w:t>armé d’une mitraillette</w:t>
      </w:r>
      <w:r w:rsidR="0026576E">
        <w:rPr>
          <w:rFonts w:ascii="Times New Roman" w:hAnsi="Times New Roman" w:cs="Times New Roman"/>
          <w:lang w:val="fr-FR"/>
        </w:rPr>
        <w:t xml:space="preserve"> –</w:t>
      </w:r>
      <w:r w:rsidR="00AE0ABE">
        <w:rPr>
          <w:rFonts w:ascii="Times New Roman" w:hAnsi="Times New Roman" w:cs="Times New Roman"/>
          <w:lang w:val="fr-FR"/>
        </w:rPr>
        <w:t xml:space="preserve"> qui le prend pour un autre et le tue.</w:t>
      </w:r>
      <w:r w:rsidR="00D03330">
        <w:rPr>
          <w:rFonts w:ascii="Times New Roman" w:hAnsi="Times New Roman" w:cs="Times New Roman"/>
          <w:lang w:val="fr-FR"/>
        </w:rPr>
        <w:t xml:space="preserve"> </w:t>
      </w:r>
      <w:r w:rsidR="009B38E4">
        <w:rPr>
          <w:rFonts w:ascii="Times New Roman" w:hAnsi="Times New Roman" w:cs="Times New Roman"/>
          <w:lang w:val="fr-FR"/>
        </w:rPr>
        <w:t xml:space="preserve">Ce mélange de fatalité </w:t>
      </w:r>
      <w:r w:rsidR="009B38E4" w:rsidRPr="00C84B78">
        <w:rPr>
          <w:rFonts w:ascii="Times New Roman" w:hAnsi="Times New Roman" w:cs="Times New Roman"/>
          <w:spacing w:val="-2"/>
          <w:lang w:val="fr-FR"/>
        </w:rPr>
        <w:t xml:space="preserve">et d’incapacité de s’enfuir, </w:t>
      </w:r>
      <w:r w:rsidR="00B81A66" w:rsidRPr="00C84B78">
        <w:rPr>
          <w:rFonts w:ascii="Times New Roman" w:hAnsi="Times New Roman" w:cs="Times New Roman"/>
          <w:spacing w:val="-2"/>
          <w:lang w:val="fr-FR"/>
        </w:rPr>
        <w:t>tout droit</w:t>
      </w:r>
      <w:r w:rsidR="009B38E4" w:rsidRPr="00C84B78">
        <w:rPr>
          <w:rFonts w:ascii="Times New Roman" w:hAnsi="Times New Roman" w:cs="Times New Roman"/>
          <w:spacing w:val="-2"/>
          <w:lang w:val="fr-FR"/>
        </w:rPr>
        <w:t xml:space="preserve"> sorti </w:t>
      </w:r>
      <w:r w:rsidR="00E056B2" w:rsidRPr="00C84B78">
        <w:rPr>
          <w:rFonts w:ascii="Times New Roman" w:hAnsi="Times New Roman" w:cs="Times New Roman"/>
          <w:spacing w:val="-2"/>
          <w:lang w:val="fr-FR"/>
        </w:rPr>
        <w:t xml:space="preserve">d’un cauchemar, </w:t>
      </w:r>
      <w:r w:rsidR="008800B7" w:rsidRPr="00C84B78">
        <w:rPr>
          <w:rFonts w:ascii="Times New Roman" w:hAnsi="Times New Roman" w:cs="Times New Roman"/>
          <w:spacing w:val="-2"/>
          <w:lang w:val="fr-FR"/>
        </w:rPr>
        <w:t xml:space="preserve">pourrait aussi </w:t>
      </w:r>
      <w:r w:rsidR="00C84B78" w:rsidRPr="00C84B78">
        <w:rPr>
          <w:rFonts w:ascii="Times New Roman" w:hAnsi="Times New Roman" w:cs="Times New Roman"/>
          <w:spacing w:val="-2"/>
          <w:lang w:val="fr-FR"/>
        </w:rPr>
        <w:t>bien clore une nouvelle</w:t>
      </w:r>
      <w:r w:rsidR="00C84B78">
        <w:rPr>
          <w:rFonts w:ascii="Times New Roman" w:hAnsi="Times New Roman" w:cs="Times New Roman"/>
          <w:lang w:val="fr-FR"/>
        </w:rPr>
        <w:t xml:space="preserve"> fantastique que </w:t>
      </w:r>
      <w:r w:rsidR="00360EC0">
        <w:rPr>
          <w:rFonts w:ascii="Times New Roman" w:hAnsi="Times New Roman" w:cs="Times New Roman"/>
          <w:lang w:val="fr-FR"/>
        </w:rPr>
        <w:t>fonctionner en tant que tel</w:t>
      </w:r>
      <w:r w:rsidR="00C84B78">
        <w:rPr>
          <w:rFonts w:ascii="Times New Roman" w:hAnsi="Times New Roman" w:cs="Times New Roman"/>
          <w:lang w:val="fr-FR"/>
        </w:rPr>
        <w:t>.</w:t>
      </w:r>
    </w:p>
    <w:p w14:paraId="14464629" w14:textId="77777777" w:rsidR="00500504" w:rsidRDefault="00500504" w:rsidP="008F67A9">
      <w:pPr>
        <w:jc w:val="both"/>
        <w:rPr>
          <w:rFonts w:ascii="Times New Roman" w:hAnsi="Times New Roman" w:cs="Times New Roman"/>
          <w:lang w:val="fr-FR"/>
        </w:rPr>
      </w:pPr>
    </w:p>
    <w:p w14:paraId="3866E169" w14:textId="20822729" w:rsidR="00966AE2" w:rsidRPr="00E86AF4" w:rsidRDefault="00BB6D5D" w:rsidP="008F67A9">
      <w:pPr>
        <w:jc w:val="both"/>
        <w:rPr>
          <w:rFonts w:ascii="Times New Roman" w:hAnsi="Times New Roman" w:cs="Times New Roman"/>
          <w:lang w:val="fr-FR"/>
        </w:rPr>
      </w:pPr>
      <w:r w:rsidRPr="00E86AF4">
        <w:rPr>
          <w:rFonts w:ascii="Times New Roman" w:hAnsi="Times New Roman" w:cs="Times New Roman"/>
          <w:lang w:val="fr-FR"/>
        </w:rPr>
        <w:t xml:space="preserve">Surtout, les archives </w:t>
      </w:r>
      <w:r w:rsidR="009A4547" w:rsidRPr="00E86AF4">
        <w:rPr>
          <w:rFonts w:ascii="Times New Roman" w:hAnsi="Times New Roman" w:cs="Times New Roman"/>
          <w:lang w:val="fr-FR"/>
        </w:rPr>
        <w:t xml:space="preserve">apportent à ces textes épars </w:t>
      </w:r>
      <w:r w:rsidR="00434C05" w:rsidRPr="00E86AF4">
        <w:rPr>
          <w:rFonts w:ascii="Times New Roman" w:hAnsi="Times New Roman" w:cs="Times New Roman"/>
          <w:lang w:val="fr-FR"/>
        </w:rPr>
        <w:t xml:space="preserve">une matérialité </w:t>
      </w:r>
      <w:r w:rsidR="00E86AF4">
        <w:rPr>
          <w:rFonts w:ascii="Times New Roman" w:hAnsi="Times New Roman" w:cs="Times New Roman"/>
          <w:lang w:val="fr-FR"/>
        </w:rPr>
        <w:t>inattendue</w:t>
      </w:r>
      <w:r w:rsidR="00673ABC" w:rsidRPr="00E86AF4">
        <w:rPr>
          <w:rFonts w:ascii="Times New Roman" w:hAnsi="Times New Roman" w:cs="Times New Roman"/>
          <w:lang w:val="fr-FR"/>
        </w:rPr>
        <w:t xml:space="preserve">. </w:t>
      </w:r>
      <w:r w:rsidR="007565F5" w:rsidRPr="00E86AF4">
        <w:rPr>
          <w:rFonts w:ascii="Times New Roman" w:hAnsi="Times New Roman" w:cs="Times New Roman"/>
          <w:lang w:val="fr-FR"/>
        </w:rPr>
        <w:t xml:space="preserve">À côté des feuilles </w:t>
      </w:r>
      <w:r w:rsidR="007565F5" w:rsidRPr="0090117D">
        <w:rPr>
          <w:rFonts w:ascii="Times New Roman" w:hAnsi="Times New Roman" w:cs="Times New Roman"/>
          <w:spacing w:val="-2"/>
          <w:lang w:val="fr-FR"/>
        </w:rPr>
        <w:t xml:space="preserve">volantes, </w:t>
      </w:r>
      <w:r w:rsidR="00D04C1E" w:rsidRPr="0090117D">
        <w:rPr>
          <w:rFonts w:ascii="Times New Roman" w:hAnsi="Times New Roman" w:cs="Times New Roman"/>
          <w:spacing w:val="-2"/>
          <w:lang w:val="fr-FR"/>
        </w:rPr>
        <w:t xml:space="preserve">l’auteur utilise des agendas </w:t>
      </w:r>
      <w:r w:rsidR="00037E95" w:rsidRPr="0090117D">
        <w:rPr>
          <w:rFonts w:ascii="Times New Roman" w:hAnsi="Times New Roman" w:cs="Times New Roman"/>
          <w:spacing w:val="-2"/>
          <w:lang w:val="fr-FR"/>
        </w:rPr>
        <w:t>sans raffinement</w:t>
      </w:r>
      <w:r w:rsidR="00C43975" w:rsidRPr="0090117D">
        <w:rPr>
          <w:rFonts w:ascii="Times New Roman" w:hAnsi="Times New Roman" w:cs="Times New Roman"/>
          <w:spacing w:val="-2"/>
          <w:lang w:val="fr-FR"/>
        </w:rPr>
        <w:t xml:space="preserve"> particulier</w:t>
      </w:r>
      <w:r w:rsidR="00192B0A" w:rsidRPr="0090117D">
        <w:rPr>
          <w:rFonts w:ascii="Times New Roman" w:hAnsi="Times New Roman" w:cs="Times New Roman"/>
          <w:spacing w:val="-2"/>
          <w:lang w:val="fr-FR"/>
        </w:rPr>
        <w:t>.</w:t>
      </w:r>
      <w:r w:rsidR="00037E95" w:rsidRPr="0090117D">
        <w:rPr>
          <w:rFonts w:ascii="Times New Roman" w:hAnsi="Times New Roman" w:cs="Times New Roman"/>
          <w:spacing w:val="-2"/>
          <w:lang w:val="fr-FR"/>
        </w:rPr>
        <w:t xml:space="preserve"> </w:t>
      </w:r>
      <w:r w:rsidR="00192B0A" w:rsidRPr="0090117D">
        <w:rPr>
          <w:rFonts w:ascii="Times New Roman" w:hAnsi="Times New Roman" w:cs="Times New Roman"/>
          <w:spacing w:val="-2"/>
          <w:lang w:val="fr-FR"/>
        </w:rPr>
        <w:t xml:space="preserve">La plupart sont des </w:t>
      </w:r>
      <w:r w:rsidR="008C70E6" w:rsidRPr="0090117D">
        <w:rPr>
          <w:rFonts w:ascii="Times New Roman" w:hAnsi="Times New Roman" w:cs="Times New Roman"/>
          <w:spacing w:val="-2"/>
          <w:lang w:val="fr-FR"/>
        </w:rPr>
        <w:t>documents</w:t>
      </w:r>
      <w:r w:rsidR="008C70E6" w:rsidRPr="00E86AF4">
        <w:rPr>
          <w:rFonts w:ascii="Times New Roman" w:hAnsi="Times New Roman" w:cs="Times New Roman"/>
          <w:lang w:val="fr-FR"/>
        </w:rPr>
        <w:t xml:space="preserve"> </w:t>
      </w:r>
      <w:r w:rsidR="008C70E6" w:rsidRPr="0090117D">
        <w:rPr>
          <w:rFonts w:ascii="Times New Roman" w:hAnsi="Times New Roman" w:cs="Times New Roman"/>
          <w:spacing w:val="-2"/>
          <w:lang w:val="fr-FR"/>
        </w:rPr>
        <w:t xml:space="preserve">publicitaires, </w:t>
      </w:r>
      <w:r w:rsidR="00192B0A" w:rsidRPr="0090117D">
        <w:rPr>
          <w:rFonts w:ascii="Times New Roman" w:hAnsi="Times New Roman" w:cs="Times New Roman"/>
          <w:spacing w:val="-2"/>
          <w:lang w:val="fr-FR"/>
        </w:rPr>
        <w:t>cadeaux d’entreprise</w:t>
      </w:r>
      <w:r w:rsidR="008C70E6" w:rsidRPr="0090117D">
        <w:rPr>
          <w:rFonts w:ascii="Times New Roman" w:hAnsi="Times New Roman" w:cs="Times New Roman"/>
          <w:spacing w:val="-2"/>
          <w:lang w:val="fr-FR"/>
        </w:rPr>
        <w:t xml:space="preserve"> issus du secteur</w:t>
      </w:r>
      <w:r w:rsidR="00D96E9D" w:rsidRPr="0090117D">
        <w:rPr>
          <w:rFonts w:ascii="Times New Roman" w:hAnsi="Times New Roman" w:cs="Times New Roman"/>
          <w:spacing w:val="-2"/>
          <w:lang w:val="fr-FR"/>
        </w:rPr>
        <w:t xml:space="preserve"> d’activité </w:t>
      </w:r>
      <w:r w:rsidR="00CC0294" w:rsidRPr="0090117D">
        <w:rPr>
          <w:rFonts w:ascii="Times New Roman" w:hAnsi="Times New Roman" w:cs="Times New Roman"/>
          <w:spacing w:val="-2"/>
          <w:lang w:val="fr-FR"/>
        </w:rPr>
        <w:t>où</w:t>
      </w:r>
      <w:r w:rsidR="00157005" w:rsidRPr="0090117D">
        <w:rPr>
          <w:rFonts w:ascii="Times New Roman" w:hAnsi="Times New Roman" w:cs="Times New Roman"/>
          <w:spacing w:val="-2"/>
          <w:lang w:val="fr-FR"/>
        </w:rPr>
        <w:t xml:space="preserve"> </w:t>
      </w:r>
      <w:r w:rsidR="00855419" w:rsidRPr="0090117D">
        <w:rPr>
          <w:rFonts w:ascii="Times New Roman" w:hAnsi="Times New Roman" w:cs="Times New Roman"/>
          <w:spacing w:val="-2"/>
          <w:lang w:val="fr-FR"/>
        </w:rPr>
        <w:t>il réalise l’essentiel de sa carrière</w:t>
      </w:r>
      <w:r w:rsidR="00855419" w:rsidRPr="00E86AF4">
        <w:rPr>
          <w:rFonts w:ascii="Times New Roman" w:hAnsi="Times New Roman" w:cs="Times New Roman"/>
          <w:lang w:val="fr-FR"/>
        </w:rPr>
        <w:t xml:space="preserve"> </w:t>
      </w:r>
      <w:r w:rsidR="0090117D">
        <w:rPr>
          <w:rFonts w:ascii="Times New Roman" w:hAnsi="Times New Roman" w:cs="Times New Roman"/>
          <w:lang w:val="fr-FR"/>
        </w:rPr>
        <w:t>comme</w:t>
      </w:r>
      <w:r w:rsidR="00855419" w:rsidRPr="00E86AF4">
        <w:rPr>
          <w:rFonts w:ascii="Times New Roman" w:hAnsi="Times New Roman" w:cs="Times New Roman"/>
          <w:lang w:val="fr-FR"/>
        </w:rPr>
        <w:t xml:space="preserve"> </w:t>
      </w:r>
      <w:r w:rsidR="008261DF" w:rsidRPr="00E86AF4">
        <w:rPr>
          <w:rFonts w:ascii="Times New Roman" w:hAnsi="Times New Roman" w:cs="Times New Roman"/>
          <w:lang w:val="fr-FR"/>
        </w:rPr>
        <w:t xml:space="preserve">directeur </w:t>
      </w:r>
      <w:r w:rsidR="00FF4950" w:rsidRPr="00E86AF4">
        <w:rPr>
          <w:rFonts w:ascii="Times New Roman" w:hAnsi="Times New Roman" w:cs="Times New Roman"/>
          <w:lang w:val="fr-FR"/>
        </w:rPr>
        <w:t>de la meunerie familiale</w:t>
      </w:r>
      <w:r w:rsidR="008261DF" w:rsidRPr="00E86AF4">
        <w:rPr>
          <w:rFonts w:ascii="Times New Roman" w:hAnsi="Times New Roman" w:cs="Times New Roman"/>
          <w:lang w:val="fr-FR"/>
        </w:rPr>
        <w:t xml:space="preserve">. </w:t>
      </w:r>
      <w:r w:rsidR="00994CED" w:rsidRPr="00E86AF4">
        <w:rPr>
          <w:rFonts w:ascii="Times New Roman" w:hAnsi="Times New Roman" w:cs="Times New Roman"/>
          <w:lang w:val="fr-FR"/>
        </w:rPr>
        <w:t>Agendas</w:t>
      </w:r>
      <w:r w:rsidR="00CA1F5F" w:rsidRPr="00E86AF4">
        <w:rPr>
          <w:rFonts w:ascii="Times New Roman" w:hAnsi="Times New Roman" w:cs="Times New Roman"/>
          <w:lang w:val="fr-FR"/>
        </w:rPr>
        <w:t xml:space="preserve"> </w:t>
      </w:r>
      <w:r w:rsidR="0090117D">
        <w:rPr>
          <w:rFonts w:ascii="Times New Roman" w:hAnsi="Times New Roman" w:cs="Times New Roman"/>
          <w:lang w:val="fr-FR"/>
        </w:rPr>
        <w:t>de</w:t>
      </w:r>
      <w:r w:rsidR="00CA1F5F" w:rsidRPr="00E86AF4">
        <w:rPr>
          <w:rFonts w:ascii="Times New Roman" w:hAnsi="Times New Roman" w:cs="Times New Roman"/>
          <w:lang w:val="fr-FR"/>
        </w:rPr>
        <w:t xml:space="preserve"> meuneries, </w:t>
      </w:r>
      <w:r w:rsidR="001F32B8" w:rsidRPr="00E86AF4">
        <w:rPr>
          <w:rFonts w:ascii="Times New Roman" w:hAnsi="Times New Roman" w:cs="Times New Roman"/>
          <w:lang w:val="fr-FR"/>
        </w:rPr>
        <w:t xml:space="preserve">de </w:t>
      </w:r>
      <w:r w:rsidR="001401B7" w:rsidRPr="00E86AF4">
        <w:rPr>
          <w:rFonts w:ascii="Times New Roman" w:hAnsi="Times New Roman" w:cs="Times New Roman"/>
          <w:lang w:val="fr-FR"/>
        </w:rPr>
        <w:t>producteurs d’aliments pour bétail</w:t>
      </w:r>
      <w:r w:rsidR="00FF4950" w:rsidRPr="00E86AF4">
        <w:rPr>
          <w:rFonts w:ascii="Times New Roman" w:hAnsi="Times New Roman" w:cs="Times New Roman"/>
          <w:lang w:val="fr-FR"/>
        </w:rPr>
        <w:t xml:space="preserve">, </w:t>
      </w:r>
      <w:r w:rsidR="001F32B8" w:rsidRPr="00E86AF4">
        <w:rPr>
          <w:rFonts w:ascii="Times New Roman" w:hAnsi="Times New Roman" w:cs="Times New Roman"/>
          <w:lang w:val="fr-FR"/>
        </w:rPr>
        <w:t xml:space="preserve">de </w:t>
      </w:r>
      <w:r w:rsidR="00FF4950" w:rsidRPr="00E86AF4">
        <w:rPr>
          <w:rFonts w:ascii="Times New Roman" w:hAnsi="Times New Roman" w:cs="Times New Roman"/>
          <w:lang w:val="fr-FR"/>
        </w:rPr>
        <w:t xml:space="preserve">banques, </w:t>
      </w:r>
      <w:r w:rsidR="002E0035" w:rsidRPr="00E86AF4">
        <w:rPr>
          <w:rFonts w:ascii="Times New Roman" w:hAnsi="Times New Roman" w:cs="Times New Roman"/>
          <w:lang w:val="fr-FR"/>
        </w:rPr>
        <w:t>c’est dans ce</w:t>
      </w:r>
      <w:r w:rsidR="00386FF9" w:rsidRPr="00E86AF4">
        <w:rPr>
          <w:rFonts w:ascii="Times New Roman" w:hAnsi="Times New Roman" w:cs="Times New Roman"/>
          <w:lang w:val="fr-FR"/>
        </w:rPr>
        <w:t>t environnement</w:t>
      </w:r>
      <w:r w:rsidR="001F32B8" w:rsidRPr="00E86AF4">
        <w:rPr>
          <w:rFonts w:ascii="Times New Roman" w:hAnsi="Times New Roman" w:cs="Times New Roman"/>
          <w:lang w:val="fr-FR"/>
        </w:rPr>
        <w:t xml:space="preserve"> </w:t>
      </w:r>
      <w:r w:rsidR="00BA592F" w:rsidRPr="00CC0294">
        <w:rPr>
          <w:rFonts w:ascii="Times New Roman" w:hAnsi="Times New Roman" w:cs="Times New Roman"/>
          <w:spacing w:val="-2"/>
          <w:lang w:val="fr-FR"/>
        </w:rPr>
        <w:t xml:space="preserve">matériel </w:t>
      </w:r>
      <w:r w:rsidR="001F32B8" w:rsidRPr="00CC0294">
        <w:rPr>
          <w:rFonts w:ascii="Times New Roman" w:hAnsi="Times New Roman" w:cs="Times New Roman"/>
          <w:spacing w:val="-2"/>
          <w:lang w:val="fr-FR"/>
        </w:rPr>
        <w:t>qu</w:t>
      </w:r>
      <w:r w:rsidR="00386FF9" w:rsidRPr="00CC0294">
        <w:rPr>
          <w:rFonts w:ascii="Times New Roman" w:hAnsi="Times New Roman" w:cs="Times New Roman"/>
          <w:spacing w:val="-2"/>
          <w:lang w:val="fr-FR"/>
        </w:rPr>
        <w:t>’</w:t>
      </w:r>
      <w:r w:rsidR="00F70FB6" w:rsidRPr="00CC0294">
        <w:rPr>
          <w:rFonts w:ascii="Times New Roman" w:hAnsi="Times New Roman" w:cs="Times New Roman"/>
          <w:spacing w:val="-2"/>
          <w:lang w:val="fr-FR"/>
        </w:rPr>
        <w:t>Owen laisse libre cours</w:t>
      </w:r>
      <w:r w:rsidR="0090117D">
        <w:rPr>
          <w:rFonts w:ascii="Times New Roman" w:hAnsi="Times New Roman" w:cs="Times New Roman"/>
          <w:spacing w:val="-2"/>
          <w:lang w:val="fr-FR"/>
        </w:rPr>
        <w:t xml:space="preserve"> </w:t>
      </w:r>
      <w:r w:rsidR="00E22C77" w:rsidRPr="00E86AF4">
        <w:rPr>
          <w:rFonts w:ascii="Times New Roman" w:hAnsi="Times New Roman" w:cs="Times New Roman"/>
          <w:lang w:val="fr-FR"/>
        </w:rPr>
        <w:t>à ses pensées les plus fantasmagoriques.</w:t>
      </w:r>
    </w:p>
    <w:sectPr w:rsidR="00966AE2" w:rsidRPr="00E86AF4" w:rsidSect="007100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A9"/>
    <w:rsid w:val="0000758E"/>
    <w:rsid w:val="00037E95"/>
    <w:rsid w:val="00042662"/>
    <w:rsid w:val="00046CD8"/>
    <w:rsid w:val="00063BDC"/>
    <w:rsid w:val="00071B8C"/>
    <w:rsid w:val="00073CE9"/>
    <w:rsid w:val="000A3819"/>
    <w:rsid w:val="000D2BFB"/>
    <w:rsid w:val="000E49DC"/>
    <w:rsid w:val="000E7600"/>
    <w:rsid w:val="00113C2E"/>
    <w:rsid w:val="001401B7"/>
    <w:rsid w:val="0014421A"/>
    <w:rsid w:val="00157005"/>
    <w:rsid w:val="00171723"/>
    <w:rsid w:val="00192B0A"/>
    <w:rsid w:val="001B154D"/>
    <w:rsid w:val="001B1764"/>
    <w:rsid w:val="001C2301"/>
    <w:rsid w:val="001D16EE"/>
    <w:rsid w:val="001D4C30"/>
    <w:rsid w:val="001E41B7"/>
    <w:rsid w:val="001E476E"/>
    <w:rsid w:val="001F32B8"/>
    <w:rsid w:val="00214347"/>
    <w:rsid w:val="00215BFB"/>
    <w:rsid w:val="002510D0"/>
    <w:rsid w:val="0026576E"/>
    <w:rsid w:val="00266B62"/>
    <w:rsid w:val="0027721F"/>
    <w:rsid w:val="002A1DE8"/>
    <w:rsid w:val="002C4D10"/>
    <w:rsid w:val="002E0035"/>
    <w:rsid w:val="0031338E"/>
    <w:rsid w:val="00315C41"/>
    <w:rsid w:val="00327D3F"/>
    <w:rsid w:val="00343903"/>
    <w:rsid w:val="00360EC0"/>
    <w:rsid w:val="003661AA"/>
    <w:rsid w:val="00386FF9"/>
    <w:rsid w:val="003C4CBC"/>
    <w:rsid w:val="003C6952"/>
    <w:rsid w:val="003D6806"/>
    <w:rsid w:val="003E2020"/>
    <w:rsid w:val="003E40A8"/>
    <w:rsid w:val="00407F44"/>
    <w:rsid w:val="00421D1F"/>
    <w:rsid w:val="00425BA4"/>
    <w:rsid w:val="00434C05"/>
    <w:rsid w:val="00495D2F"/>
    <w:rsid w:val="004A5F79"/>
    <w:rsid w:val="004E3C38"/>
    <w:rsid w:val="00500504"/>
    <w:rsid w:val="00531A4D"/>
    <w:rsid w:val="00540655"/>
    <w:rsid w:val="0055118F"/>
    <w:rsid w:val="005803FF"/>
    <w:rsid w:val="00583BD0"/>
    <w:rsid w:val="0058772F"/>
    <w:rsid w:val="005A5C11"/>
    <w:rsid w:val="005A761A"/>
    <w:rsid w:val="005D7DFF"/>
    <w:rsid w:val="005E260C"/>
    <w:rsid w:val="005F20AA"/>
    <w:rsid w:val="00605D84"/>
    <w:rsid w:val="006242BF"/>
    <w:rsid w:val="00624E5D"/>
    <w:rsid w:val="00635C87"/>
    <w:rsid w:val="00636F3E"/>
    <w:rsid w:val="006574AE"/>
    <w:rsid w:val="00673ABC"/>
    <w:rsid w:val="006834CF"/>
    <w:rsid w:val="00694342"/>
    <w:rsid w:val="00694DF3"/>
    <w:rsid w:val="00695E53"/>
    <w:rsid w:val="006A140F"/>
    <w:rsid w:val="006A176A"/>
    <w:rsid w:val="006C272C"/>
    <w:rsid w:val="006C3D5E"/>
    <w:rsid w:val="006C76A0"/>
    <w:rsid w:val="006D7676"/>
    <w:rsid w:val="00710051"/>
    <w:rsid w:val="00712033"/>
    <w:rsid w:val="00736B19"/>
    <w:rsid w:val="00741283"/>
    <w:rsid w:val="0075175F"/>
    <w:rsid w:val="007565F5"/>
    <w:rsid w:val="00774205"/>
    <w:rsid w:val="007933A3"/>
    <w:rsid w:val="007C1DC5"/>
    <w:rsid w:val="007D2DF0"/>
    <w:rsid w:val="008014E6"/>
    <w:rsid w:val="008129B6"/>
    <w:rsid w:val="00817363"/>
    <w:rsid w:val="008261DF"/>
    <w:rsid w:val="00851390"/>
    <w:rsid w:val="00855419"/>
    <w:rsid w:val="008800B7"/>
    <w:rsid w:val="00884130"/>
    <w:rsid w:val="008900E8"/>
    <w:rsid w:val="008C63CC"/>
    <w:rsid w:val="008C70E6"/>
    <w:rsid w:val="008F55D7"/>
    <w:rsid w:val="008F67A9"/>
    <w:rsid w:val="0090013C"/>
    <w:rsid w:val="0090117D"/>
    <w:rsid w:val="00923987"/>
    <w:rsid w:val="0093136F"/>
    <w:rsid w:val="009351AD"/>
    <w:rsid w:val="00966AE2"/>
    <w:rsid w:val="00994CED"/>
    <w:rsid w:val="00997E0D"/>
    <w:rsid w:val="009A4547"/>
    <w:rsid w:val="009B1303"/>
    <w:rsid w:val="009B38E4"/>
    <w:rsid w:val="009D38F4"/>
    <w:rsid w:val="00A11A38"/>
    <w:rsid w:val="00A21CF1"/>
    <w:rsid w:val="00A23AD6"/>
    <w:rsid w:val="00A30AE9"/>
    <w:rsid w:val="00A86141"/>
    <w:rsid w:val="00A94FD3"/>
    <w:rsid w:val="00A970F3"/>
    <w:rsid w:val="00AB6ABB"/>
    <w:rsid w:val="00AE0ABE"/>
    <w:rsid w:val="00B03BBB"/>
    <w:rsid w:val="00B22363"/>
    <w:rsid w:val="00B41FF7"/>
    <w:rsid w:val="00B57A35"/>
    <w:rsid w:val="00B81A66"/>
    <w:rsid w:val="00BA592F"/>
    <w:rsid w:val="00BB6D5D"/>
    <w:rsid w:val="00BB7668"/>
    <w:rsid w:val="00C21725"/>
    <w:rsid w:val="00C435D4"/>
    <w:rsid w:val="00C43975"/>
    <w:rsid w:val="00C558B6"/>
    <w:rsid w:val="00C56FB9"/>
    <w:rsid w:val="00C76E22"/>
    <w:rsid w:val="00C84B78"/>
    <w:rsid w:val="00C86806"/>
    <w:rsid w:val="00CA03BA"/>
    <w:rsid w:val="00CA1F5F"/>
    <w:rsid w:val="00CC0294"/>
    <w:rsid w:val="00CF7D2F"/>
    <w:rsid w:val="00D03330"/>
    <w:rsid w:val="00D042EF"/>
    <w:rsid w:val="00D04C1E"/>
    <w:rsid w:val="00D208DF"/>
    <w:rsid w:val="00D23F1F"/>
    <w:rsid w:val="00D351F1"/>
    <w:rsid w:val="00D412EC"/>
    <w:rsid w:val="00D52C81"/>
    <w:rsid w:val="00D96E9D"/>
    <w:rsid w:val="00E056B2"/>
    <w:rsid w:val="00E164B4"/>
    <w:rsid w:val="00E22C77"/>
    <w:rsid w:val="00E443F9"/>
    <w:rsid w:val="00E45A24"/>
    <w:rsid w:val="00E517B0"/>
    <w:rsid w:val="00E5647E"/>
    <w:rsid w:val="00E667F1"/>
    <w:rsid w:val="00E75B3F"/>
    <w:rsid w:val="00E77F1C"/>
    <w:rsid w:val="00E85E3C"/>
    <w:rsid w:val="00E86AF4"/>
    <w:rsid w:val="00E96C01"/>
    <w:rsid w:val="00EE6719"/>
    <w:rsid w:val="00F03BEF"/>
    <w:rsid w:val="00F2581D"/>
    <w:rsid w:val="00F401F6"/>
    <w:rsid w:val="00F42C46"/>
    <w:rsid w:val="00F64046"/>
    <w:rsid w:val="00F66DF0"/>
    <w:rsid w:val="00F70FB6"/>
    <w:rsid w:val="00FB2345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80B3B"/>
  <w15:chartTrackingRefBased/>
  <w15:docId w15:val="{084B813A-06C4-3749-AAF2-D8E6C115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6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67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67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67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67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6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67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67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67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67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67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67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6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67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6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67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67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67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67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6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386</Words>
  <Characters>2027</Characters>
  <Application>Microsoft Office Word</Application>
  <DocSecurity>0</DocSecurity>
  <Lines>35</Lines>
  <Paragraphs>7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 Habrand</dc:creator>
  <cp:keywords/>
  <dc:description/>
  <cp:lastModifiedBy>Tanguy Habrand</cp:lastModifiedBy>
  <cp:revision>177</cp:revision>
  <dcterms:created xsi:type="dcterms:W3CDTF">2025-01-28T12:52:00Z</dcterms:created>
  <dcterms:modified xsi:type="dcterms:W3CDTF">2025-02-03T09:27:00Z</dcterms:modified>
</cp:coreProperties>
</file>