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02FAD1" w14:textId="77777777" w:rsidR="0091205E" w:rsidRPr="004F0EC5" w:rsidRDefault="0091205E" w:rsidP="0091205E">
      <w:pPr>
        <w:jc w:val="both"/>
        <w:rPr>
          <w:lang w:val="en-US"/>
        </w:rPr>
      </w:pPr>
      <w:r w:rsidRPr="004F0EC5">
        <w:rPr>
          <w:lang w:val="en-US"/>
        </w:rPr>
        <w:t>BSHAM – 2025.</w:t>
      </w:r>
    </w:p>
    <w:p w14:paraId="685CE9E8" w14:textId="77777777" w:rsidR="0091205E" w:rsidRDefault="0091205E" w:rsidP="0091205E">
      <w:pPr>
        <w:jc w:val="both"/>
        <w:rPr>
          <w:lang w:val="en-US"/>
        </w:rPr>
      </w:pPr>
      <w:r w:rsidRPr="004F0EC5">
        <w:rPr>
          <w:lang w:val="en-US"/>
        </w:rPr>
        <w:t>Case Report – MOLDS.</w:t>
      </w:r>
    </w:p>
    <w:p w14:paraId="4F865C25" w14:textId="77777777" w:rsidR="0091205E" w:rsidRPr="004F0EC5" w:rsidRDefault="0091205E" w:rsidP="0091205E">
      <w:pPr>
        <w:jc w:val="both"/>
        <w:rPr>
          <w:lang w:val="en-US"/>
        </w:rPr>
      </w:pPr>
    </w:p>
    <w:p w14:paraId="7089E2BC" w14:textId="77777777" w:rsidR="0091205E" w:rsidRDefault="0091205E" w:rsidP="0091205E">
      <w:pPr>
        <w:jc w:val="both"/>
        <w:rPr>
          <w:lang w:val="en-US"/>
        </w:rPr>
      </w:pPr>
      <w:r w:rsidRPr="0000041C">
        <w:rPr>
          <w:lang w:val="en-US"/>
        </w:rPr>
        <w:t xml:space="preserve">Invasive pulmonary mucormycosis </w:t>
      </w:r>
      <w:r>
        <w:rPr>
          <w:lang w:val="en-US"/>
        </w:rPr>
        <w:t>after emergent liver transplant for heat stroke: a diagnostic and therapeutic challenge.</w:t>
      </w:r>
    </w:p>
    <w:p w14:paraId="74CC4AB1" w14:textId="77777777" w:rsidR="0091205E" w:rsidRDefault="0091205E" w:rsidP="0091205E">
      <w:pPr>
        <w:jc w:val="both"/>
        <w:rPr>
          <w:lang w:val="en-US"/>
        </w:rPr>
      </w:pPr>
      <w:r>
        <w:rPr>
          <w:lang w:val="en-US"/>
        </w:rPr>
        <w:tab/>
      </w:r>
    </w:p>
    <w:p w14:paraId="5C5A6701" w14:textId="77777777" w:rsidR="0091205E" w:rsidRDefault="0091205E" w:rsidP="0091205E">
      <w:pPr>
        <w:jc w:val="both"/>
        <w:rPr>
          <w:sz w:val="18"/>
          <w:szCs w:val="18"/>
        </w:rPr>
      </w:pPr>
      <w:r w:rsidRPr="00BE28C0">
        <w:rPr>
          <w:sz w:val="18"/>
          <w:szCs w:val="18"/>
        </w:rPr>
        <w:t xml:space="preserve">Jonathan CAVALLERI </w:t>
      </w:r>
      <w:r w:rsidRPr="00BE28C0">
        <w:rPr>
          <w:sz w:val="18"/>
          <w:szCs w:val="18"/>
          <w:vertAlign w:val="superscript"/>
        </w:rPr>
        <w:t>(1)</w:t>
      </w:r>
      <w:r w:rsidRPr="00BE28C0">
        <w:rPr>
          <w:sz w:val="18"/>
          <w:szCs w:val="18"/>
        </w:rPr>
        <w:t>,</w:t>
      </w:r>
      <w:r>
        <w:rPr>
          <w:sz w:val="18"/>
          <w:szCs w:val="18"/>
        </w:rPr>
        <w:t xml:space="preserve"> </w:t>
      </w:r>
      <w:r w:rsidRPr="00BE28C0">
        <w:rPr>
          <w:sz w:val="18"/>
          <w:szCs w:val="18"/>
        </w:rPr>
        <w:t xml:space="preserve">Gilles PARZIBUT </w:t>
      </w:r>
      <w:r w:rsidRPr="00BE28C0">
        <w:rPr>
          <w:sz w:val="18"/>
          <w:szCs w:val="18"/>
          <w:vertAlign w:val="superscript"/>
        </w:rPr>
        <w:t>(1)</w:t>
      </w:r>
      <w:r w:rsidRPr="00BE28C0">
        <w:rPr>
          <w:sz w:val="18"/>
          <w:szCs w:val="18"/>
        </w:rPr>
        <w:t>,</w:t>
      </w:r>
      <w:r>
        <w:rPr>
          <w:sz w:val="18"/>
          <w:szCs w:val="18"/>
        </w:rPr>
        <w:t xml:space="preserve"> </w:t>
      </w:r>
      <w:r w:rsidRPr="00BE28C0">
        <w:rPr>
          <w:sz w:val="18"/>
          <w:szCs w:val="18"/>
        </w:rPr>
        <w:t xml:space="preserve">Joan SOMJA </w:t>
      </w:r>
      <w:r w:rsidRPr="00BE28C0">
        <w:rPr>
          <w:sz w:val="18"/>
          <w:szCs w:val="18"/>
          <w:vertAlign w:val="superscript"/>
        </w:rPr>
        <w:t>(2)</w:t>
      </w:r>
      <w:r w:rsidRPr="00BE28C0">
        <w:rPr>
          <w:sz w:val="18"/>
          <w:szCs w:val="18"/>
        </w:rPr>
        <w:t xml:space="preserve">, Marie-Pierre HAYETTE </w:t>
      </w:r>
      <w:r w:rsidRPr="00BE28C0">
        <w:rPr>
          <w:sz w:val="18"/>
          <w:szCs w:val="18"/>
          <w:vertAlign w:val="superscript"/>
        </w:rPr>
        <w:t>(3)</w:t>
      </w:r>
      <w:r>
        <w:rPr>
          <w:sz w:val="18"/>
          <w:szCs w:val="18"/>
        </w:rPr>
        <w:t xml:space="preserve"> and </w:t>
      </w:r>
      <w:r w:rsidRPr="00BE28C0">
        <w:rPr>
          <w:sz w:val="18"/>
          <w:szCs w:val="18"/>
        </w:rPr>
        <w:t xml:space="preserve">Nathalie LAYIOS </w:t>
      </w:r>
      <w:r w:rsidRPr="00BE28C0">
        <w:rPr>
          <w:sz w:val="18"/>
          <w:szCs w:val="18"/>
          <w:vertAlign w:val="superscript"/>
        </w:rPr>
        <w:t>(1)</w:t>
      </w:r>
      <w:r w:rsidRPr="00BE28C0">
        <w:rPr>
          <w:sz w:val="18"/>
          <w:szCs w:val="18"/>
        </w:rPr>
        <w:t>.</w:t>
      </w:r>
    </w:p>
    <w:p w14:paraId="132E7133" w14:textId="77777777" w:rsidR="0091205E" w:rsidRDefault="0091205E" w:rsidP="0091205E">
      <w:pPr>
        <w:jc w:val="both"/>
        <w:rPr>
          <w:sz w:val="18"/>
          <w:szCs w:val="18"/>
        </w:rPr>
      </w:pPr>
    </w:p>
    <w:p w14:paraId="77B97137" w14:textId="77777777" w:rsidR="0091205E" w:rsidRPr="00B23B8C" w:rsidRDefault="0091205E" w:rsidP="0091205E">
      <w:pPr>
        <w:jc w:val="both"/>
        <w:rPr>
          <w:sz w:val="18"/>
          <w:szCs w:val="18"/>
          <w:lang w:val="en-US"/>
        </w:rPr>
      </w:pPr>
      <w:r>
        <w:rPr>
          <w:sz w:val="18"/>
          <w:szCs w:val="18"/>
        </w:rPr>
        <w:tab/>
      </w:r>
      <w:r w:rsidRPr="00B23B8C">
        <w:rPr>
          <w:sz w:val="18"/>
          <w:szCs w:val="18"/>
          <w:lang w:val="en-US"/>
        </w:rPr>
        <w:t>1</w:t>
      </w:r>
      <w:r>
        <w:rPr>
          <w:sz w:val="18"/>
          <w:szCs w:val="18"/>
          <w:lang w:val="en-US"/>
        </w:rPr>
        <w:t xml:space="preserve">. </w:t>
      </w:r>
      <w:r w:rsidRPr="00B23B8C">
        <w:rPr>
          <w:sz w:val="18"/>
          <w:szCs w:val="18"/>
          <w:lang w:val="en-US"/>
        </w:rPr>
        <w:t>Depart</w:t>
      </w:r>
      <w:r>
        <w:rPr>
          <w:sz w:val="18"/>
          <w:szCs w:val="18"/>
          <w:lang w:val="en-US"/>
        </w:rPr>
        <w:t>m</w:t>
      </w:r>
      <w:r w:rsidRPr="00B23B8C">
        <w:rPr>
          <w:sz w:val="18"/>
          <w:szCs w:val="18"/>
          <w:lang w:val="en-US"/>
        </w:rPr>
        <w:t xml:space="preserve">ent of Intensive </w:t>
      </w:r>
      <w:r>
        <w:rPr>
          <w:sz w:val="18"/>
          <w:szCs w:val="18"/>
          <w:lang w:val="en-US"/>
        </w:rPr>
        <w:t>C</w:t>
      </w:r>
      <w:r w:rsidRPr="00B23B8C">
        <w:rPr>
          <w:sz w:val="18"/>
          <w:szCs w:val="18"/>
          <w:lang w:val="en-US"/>
        </w:rPr>
        <w:t xml:space="preserve">are </w:t>
      </w:r>
      <w:r>
        <w:rPr>
          <w:sz w:val="18"/>
          <w:szCs w:val="18"/>
          <w:lang w:val="en-US"/>
        </w:rPr>
        <w:t>Medicine, University Hospital of Liège.</w:t>
      </w:r>
    </w:p>
    <w:p w14:paraId="203933F5" w14:textId="77777777" w:rsidR="0091205E" w:rsidRDefault="0091205E" w:rsidP="0091205E">
      <w:pPr>
        <w:jc w:val="both"/>
        <w:rPr>
          <w:sz w:val="18"/>
          <w:szCs w:val="18"/>
          <w:lang w:val="en-US"/>
        </w:rPr>
      </w:pPr>
      <w:r w:rsidRPr="00B23B8C">
        <w:rPr>
          <w:sz w:val="18"/>
          <w:szCs w:val="18"/>
          <w:lang w:val="en-US"/>
        </w:rPr>
        <w:tab/>
        <w:t xml:space="preserve">2. Department of </w:t>
      </w:r>
      <w:r>
        <w:rPr>
          <w:sz w:val="18"/>
          <w:szCs w:val="18"/>
          <w:lang w:val="en-US"/>
        </w:rPr>
        <w:t>Anatomical Pathology</w:t>
      </w:r>
      <w:r w:rsidRPr="00B23B8C">
        <w:rPr>
          <w:sz w:val="18"/>
          <w:szCs w:val="18"/>
          <w:lang w:val="en-US"/>
        </w:rPr>
        <w:t xml:space="preserve">, </w:t>
      </w:r>
      <w:r>
        <w:rPr>
          <w:sz w:val="18"/>
          <w:szCs w:val="18"/>
          <w:lang w:val="en-US"/>
        </w:rPr>
        <w:t>University Hospital of Liège.</w:t>
      </w:r>
    </w:p>
    <w:p w14:paraId="4D8B03E9" w14:textId="77777777" w:rsidR="0091205E" w:rsidRPr="00B23B8C" w:rsidRDefault="0091205E" w:rsidP="0091205E">
      <w:pPr>
        <w:jc w:val="both"/>
        <w:rPr>
          <w:sz w:val="18"/>
          <w:szCs w:val="18"/>
          <w:lang w:val="en-US"/>
        </w:rPr>
      </w:pPr>
      <w:r>
        <w:rPr>
          <w:sz w:val="18"/>
          <w:szCs w:val="18"/>
          <w:lang w:val="en-US"/>
        </w:rPr>
        <w:tab/>
        <w:t xml:space="preserve">3. </w:t>
      </w:r>
      <w:r w:rsidRPr="00B23B8C">
        <w:rPr>
          <w:sz w:val="18"/>
          <w:szCs w:val="18"/>
          <w:lang w:val="en-US"/>
        </w:rPr>
        <w:t xml:space="preserve">Department of </w:t>
      </w:r>
      <w:r>
        <w:rPr>
          <w:sz w:val="18"/>
          <w:szCs w:val="18"/>
          <w:lang w:val="en-US"/>
        </w:rPr>
        <w:t>C</w:t>
      </w:r>
      <w:r w:rsidRPr="00B23B8C">
        <w:rPr>
          <w:sz w:val="18"/>
          <w:szCs w:val="18"/>
          <w:lang w:val="en-US"/>
        </w:rPr>
        <w:t xml:space="preserve">linical Microbiology, </w:t>
      </w:r>
      <w:r>
        <w:rPr>
          <w:sz w:val="18"/>
          <w:szCs w:val="18"/>
          <w:lang w:val="en-US"/>
        </w:rPr>
        <w:t>University Hospital of Liège.</w:t>
      </w:r>
    </w:p>
    <w:p w14:paraId="363D560E" w14:textId="77777777" w:rsidR="004F0EC5" w:rsidRPr="00EE1BC7" w:rsidRDefault="004F0EC5" w:rsidP="00827020">
      <w:pPr>
        <w:jc w:val="both"/>
        <w:rPr>
          <w:lang w:val="en-US"/>
        </w:rPr>
      </w:pPr>
    </w:p>
    <w:p w14:paraId="6A1B3ABD" w14:textId="77777777" w:rsidR="004F0EC5" w:rsidRPr="00EE1BC7" w:rsidRDefault="004F0EC5" w:rsidP="00306354">
      <w:pPr>
        <w:pStyle w:val="Paragraphedeliste"/>
        <w:jc w:val="both"/>
        <w:rPr>
          <w:rFonts w:ascii="Times New Roman" w:hAnsi="Times New Roman" w:cs="Times New Roman"/>
          <w:lang w:val="en-US"/>
        </w:rPr>
      </w:pPr>
      <w:r w:rsidRPr="00EE1BC7">
        <w:rPr>
          <w:rFonts w:ascii="Times New Roman" w:hAnsi="Times New Roman" w:cs="Times New Roman"/>
          <w:lang w:val="en-US"/>
        </w:rPr>
        <w:t xml:space="preserve">Introduction: </w:t>
      </w:r>
    </w:p>
    <w:p w14:paraId="7F8B6EC4" w14:textId="1226D80A" w:rsidR="00BE1D3D" w:rsidRPr="00EE1BC7" w:rsidRDefault="00BE1D3D" w:rsidP="00306354">
      <w:pPr>
        <w:pStyle w:val="Paragraphedeliste"/>
        <w:jc w:val="both"/>
        <w:rPr>
          <w:rFonts w:ascii="Times New Roman" w:hAnsi="Times New Roman" w:cs="Times New Roman"/>
          <w:lang w:val="en-US"/>
        </w:rPr>
      </w:pPr>
      <w:r w:rsidRPr="00EE1BC7">
        <w:rPr>
          <w:rFonts w:ascii="Times New Roman" w:hAnsi="Times New Roman" w:cs="Times New Roman"/>
          <w:lang w:val="en-US"/>
        </w:rPr>
        <w:t>Mucormycosis is a rare but severe opportunistic fungal infection caused by filamentous fungi of the Mucorales order. It primarily affects immunocompromised patient and manifests in various clinical forms, including upper</w:t>
      </w:r>
      <w:r w:rsidR="000E23F1" w:rsidRPr="00EE1BC7">
        <w:rPr>
          <w:rFonts w:ascii="Times New Roman" w:hAnsi="Times New Roman" w:cs="Times New Roman"/>
          <w:lang w:val="en-US"/>
        </w:rPr>
        <w:t xml:space="preserve"> and lower</w:t>
      </w:r>
      <w:r w:rsidRPr="00EE1BC7">
        <w:rPr>
          <w:rFonts w:ascii="Times New Roman" w:hAnsi="Times New Roman" w:cs="Times New Roman"/>
          <w:lang w:val="en-US"/>
        </w:rPr>
        <w:t xml:space="preserve"> airway involvement. This clinical entity is particularly concerning due to its high mortality rate, which is l</w:t>
      </w:r>
      <w:r w:rsidR="00841432" w:rsidRPr="00EE1BC7">
        <w:rPr>
          <w:rFonts w:ascii="Times New Roman" w:hAnsi="Times New Roman" w:cs="Times New Roman"/>
          <w:lang w:val="en-US"/>
        </w:rPr>
        <w:t xml:space="preserve">argely attributed to </w:t>
      </w:r>
      <w:r w:rsidRPr="00EE1BC7">
        <w:rPr>
          <w:rFonts w:ascii="Times New Roman" w:hAnsi="Times New Roman" w:cs="Times New Roman"/>
          <w:lang w:val="en-US"/>
        </w:rPr>
        <w:t xml:space="preserve">delayed diagnosis and complex treatment. Diagnosing pulmonary mucormycosis is challenging due to its nonspecific clinical presentation. Pulmonary computed </w:t>
      </w:r>
      <w:r w:rsidR="00E87921" w:rsidRPr="00EE1BC7">
        <w:rPr>
          <w:rFonts w:ascii="Times New Roman" w:hAnsi="Times New Roman" w:cs="Times New Roman"/>
          <w:lang w:val="en-US"/>
        </w:rPr>
        <w:t>tomography</w:t>
      </w:r>
      <w:r w:rsidR="00E87921" w:rsidRPr="00EE1BC7">
        <w:rPr>
          <w:rFonts w:ascii="Times New Roman" w:hAnsi="Times New Roman" w:cs="Times New Roman"/>
          <w:vertAlign w:val="superscript"/>
          <w:lang w:val="en-US"/>
        </w:rPr>
        <w:t xml:space="preserve"> (1)</w:t>
      </w:r>
      <w:r w:rsidRPr="00EE1BC7">
        <w:rPr>
          <w:rFonts w:ascii="Times New Roman" w:hAnsi="Times New Roman" w:cs="Times New Roman"/>
          <w:lang w:val="en-US"/>
        </w:rPr>
        <w:t xml:space="preserve"> can help to guide the diagnosis, but confirmation relies on mycological and histopathological analyses of bronchial or pulmonary samples.</w:t>
      </w:r>
      <w:r w:rsidR="00306354" w:rsidRPr="00EE1BC7">
        <w:rPr>
          <w:rFonts w:ascii="Times New Roman" w:hAnsi="Times New Roman" w:cs="Times New Roman"/>
          <w:lang w:val="en-US"/>
        </w:rPr>
        <w:t xml:space="preserve"> </w:t>
      </w:r>
      <w:r w:rsidRPr="00EE1BC7">
        <w:rPr>
          <w:rFonts w:ascii="Times New Roman" w:hAnsi="Times New Roman" w:cs="Times New Roman"/>
          <w:lang w:val="en-US"/>
        </w:rPr>
        <w:t xml:space="preserve">First-line </w:t>
      </w:r>
      <w:r w:rsidR="00D035A0" w:rsidRPr="00EE1BC7">
        <w:rPr>
          <w:rFonts w:ascii="Times New Roman" w:hAnsi="Times New Roman" w:cs="Times New Roman"/>
          <w:lang w:val="en-US"/>
        </w:rPr>
        <w:t>treatment consists of antifungal therapy with</w:t>
      </w:r>
      <w:r w:rsidRPr="00EE1BC7">
        <w:rPr>
          <w:rFonts w:ascii="Times New Roman" w:hAnsi="Times New Roman" w:cs="Times New Roman"/>
          <w:lang w:val="en-US"/>
        </w:rPr>
        <w:t xml:space="preserve"> </w:t>
      </w:r>
      <w:r w:rsidR="00E87921" w:rsidRPr="00EE1BC7">
        <w:rPr>
          <w:rFonts w:ascii="Times New Roman" w:hAnsi="Times New Roman" w:cs="Times New Roman"/>
          <w:lang w:val="en-US"/>
        </w:rPr>
        <w:t xml:space="preserve">high dose liposomal </w:t>
      </w:r>
      <w:r w:rsidR="00D035A0" w:rsidRPr="00EE1BC7">
        <w:rPr>
          <w:rFonts w:ascii="Times New Roman" w:hAnsi="Times New Roman" w:cs="Times New Roman"/>
          <w:lang w:val="en-US"/>
        </w:rPr>
        <w:t>A</w:t>
      </w:r>
      <w:r w:rsidRPr="00EE1BC7">
        <w:rPr>
          <w:rFonts w:ascii="Times New Roman" w:hAnsi="Times New Roman" w:cs="Times New Roman"/>
          <w:lang w:val="en-US"/>
        </w:rPr>
        <w:t>mphotericin B</w:t>
      </w:r>
      <w:r w:rsidR="00E87921" w:rsidRPr="00EE1BC7">
        <w:rPr>
          <w:rFonts w:ascii="Times New Roman" w:hAnsi="Times New Roman" w:cs="Times New Roman"/>
          <w:lang w:val="en-US"/>
        </w:rPr>
        <w:t>.</w:t>
      </w:r>
      <w:r w:rsidR="00827020" w:rsidRPr="00EE1BC7">
        <w:rPr>
          <w:rFonts w:ascii="Times New Roman" w:hAnsi="Times New Roman" w:cs="Times New Roman"/>
          <w:lang w:val="en-US"/>
        </w:rPr>
        <w:t xml:space="preserve"> Triazoles are moderately recommended as first line agents, but strongly recommended for salvage treatment. When feasible, surgical resection should be</w:t>
      </w:r>
      <w:r w:rsidRPr="00EE1BC7">
        <w:rPr>
          <w:rFonts w:ascii="Times New Roman" w:hAnsi="Times New Roman" w:cs="Times New Roman"/>
          <w:lang w:val="en-US"/>
        </w:rPr>
        <w:t xml:space="preserve"> </w:t>
      </w:r>
      <w:proofErr w:type="gramStart"/>
      <w:r w:rsidR="00827020" w:rsidRPr="00EE1BC7">
        <w:rPr>
          <w:rFonts w:ascii="Times New Roman" w:hAnsi="Times New Roman" w:cs="Times New Roman"/>
          <w:lang w:val="en-US"/>
        </w:rPr>
        <w:t>combined.</w:t>
      </w:r>
      <w:r w:rsidR="00827020" w:rsidRPr="00EE1BC7">
        <w:rPr>
          <w:rFonts w:ascii="Times New Roman" w:hAnsi="Times New Roman" w:cs="Times New Roman"/>
          <w:vertAlign w:val="superscript"/>
          <w:lang w:val="en-US"/>
        </w:rPr>
        <w:t>(</w:t>
      </w:r>
      <w:proofErr w:type="gramEnd"/>
      <w:r w:rsidR="00827020" w:rsidRPr="00EE1BC7">
        <w:rPr>
          <w:rFonts w:ascii="Times New Roman" w:hAnsi="Times New Roman" w:cs="Times New Roman"/>
          <w:vertAlign w:val="superscript"/>
          <w:lang w:val="en-US"/>
        </w:rPr>
        <w:t>2)</w:t>
      </w:r>
    </w:p>
    <w:p w14:paraId="0AE08929" w14:textId="77777777" w:rsidR="004F0EC5" w:rsidRPr="00EE1BC7" w:rsidRDefault="004F0EC5" w:rsidP="00827020">
      <w:pPr>
        <w:jc w:val="both"/>
        <w:rPr>
          <w:lang w:val="en-US"/>
        </w:rPr>
      </w:pPr>
    </w:p>
    <w:p w14:paraId="62FAB39F" w14:textId="4951BE0F" w:rsidR="004F0EC5" w:rsidRPr="00EE1BC7" w:rsidRDefault="00DB3394" w:rsidP="00306354">
      <w:pPr>
        <w:pStyle w:val="Paragraphedeliste"/>
        <w:jc w:val="both"/>
        <w:rPr>
          <w:rFonts w:ascii="Times New Roman" w:hAnsi="Times New Roman" w:cs="Times New Roman"/>
          <w:lang w:val="en-US"/>
        </w:rPr>
      </w:pPr>
      <w:r w:rsidRPr="00EE1BC7">
        <w:rPr>
          <w:rFonts w:ascii="Times New Roman" w:hAnsi="Times New Roman" w:cs="Times New Roman"/>
          <w:lang w:val="en-US"/>
        </w:rPr>
        <w:t>Case report</w:t>
      </w:r>
      <w:r w:rsidR="00D11FF7" w:rsidRPr="00EE1BC7">
        <w:rPr>
          <w:rFonts w:ascii="Times New Roman" w:hAnsi="Times New Roman" w:cs="Times New Roman"/>
          <w:lang w:val="en-US"/>
        </w:rPr>
        <w:t xml:space="preserve">: </w:t>
      </w:r>
    </w:p>
    <w:p w14:paraId="75A75ECA" w14:textId="5BABC0D8" w:rsidR="00D11FF7" w:rsidRPr="00EE1BC7" w:rsidRDefault="00AB09A2" w:rsidP="00827020">
      <w:pPr>
        <w:pStyle w:val="Paragraphedeliste"/>
        <w:jc w:val="both"/>
        <w:rPr>
          <w:rFonts w:ascii="Times New Roman" w:hAnsi="Times New Roman" w:cs="Times New Roman"/>
          <w:lang w:val="en-US"/>
        </w:rPr>
      </w:pPr>
      <w:r w:rsidRPr="00EE1BC7">
        <w:rPr>
          <w:rFonts w:ascii="Times New Roman" w:hAnsi="Times New Roman" w:cs="Times New Roman"/>
          <w:lang w:val="en-US"/>
        </w:rPr>
        <w:t>We report the clinical case of a 28-year-old young patient</w:t>
      </w:r>
      <w:r w:rsidR="00773A8F" w:rsidRPr="00EE1BC7">
        <w:rPr>
          <w:rFonts w:ascii="Times New Roman" w:hAnsi="Times New Roman" w:cs="Times New Roman"/>
          <w:lang w:val="en-US"/>
        </w:rPr>
        <w:t xml:space="preserve"> </w:t>
      </w:r>
      <w:r w:rsidRPr="00EE1BC7">
        <w:rPr>
          <w:rFonts w:ascii="Times New Roman" w:hAnsi="Times New Roman" w:cs="Times New Roman"/>
          <w:lang w:val="en-US"/>
        </w:rPr>
        <w:t xml:space="preserve">admitted to our </w:t>
      </w:r>
      <w:r w:rsidR="00306354" w:rsidRPr="00EE1BC7">
        <w:rPr>
          <w:rFonts w:ascii="Times New Roman" w:hAnsi="Times New Roman" w:cs="Times New Roman"/>
          <w:lang w:val="en-US"/>
        </w:rPr>
        <w:t xml:space="preserve">tertiary </w:t>
      </w:r>
      <w:r w:rsidRPr="00EE1BC7">
        <w:rPr>
          <w:rFonts w:ascii="Times New Roman" w:hAnsi="Times New Roman" w:cs="Times New Roman"/>
          <w:lang w:val="en-US"/>
        </w:rPr>
        <w:t>intensive care unit for heat s</w:t>
      </w:r>
      <w:r w:rsidR="00306354" w:rsidRPr="00EE1BC7">
        <w:rPr>
          <w:rFonts w:ascii="Times New Roman" w:hAnsi="Times New Roman" w:cs="Times New Roman"/>
          <w:lang w:val="en-US"/>
        </w:rPr>
        <w:t>troke</w:t>
      </w:r>
      <w:r w:rsidRPr="00EE1BC7">
        <w:rPr>
          <w:rFonts w:ascii="Times New Roman" w:hAnsi="Times New Roman" w:cs="Times New Roman"/>
          <w:lang w:val="en-US"/>
        </w:rPr>
        <w:t xml:space="preserve"> following intense physical exertion.</w:t>
      </w:r>
    </w:p>
    <w:p w14:paraId="22C7106B" w14:textId="49FECB90" w:rsidR="00AB09A2" w:rsidRPr="00EE1BC7" w:rsidRDefault="00AB09A2" w:rsidP="00827020">
      <w:pPr>
        <w:pStyle w:val="Paragraphedeliste"/>
        <w:jc w:val="both"/>
        <w:rPr>
          <w:rFonts w:ascii="Times New Roman" w:hAnsi="Times New Roman" w:cs="Times New Roman"/>
          <w:lang w:val="en-US"/>
        </w:rPr>
      </w:pPr>
      <w:r w:rsidRPr="00EE1BC7">
        <w:rPr>
          <w:rFonts w:ascii="Times New Roman" w:hAnsi="Times New Roman" w:cs="Times New Roman"/>
          <w:lang w:val="en-US"/>
        </w:rPr>
        <w:t>The patient rapidly progressed to multiorgan failure with predominant severe acute hepatocellular insufficiency, necessitating an emergen</w:t>
      </w:r>
      <w:r w:rsidR="00773A8F" w:rsidRPr="00EE1BC7">
        <w:rPr>
          <w:rFonts w:ascii="Times New Roman" w:hAnsi="Times New Roman" w:cs="Times New Roman"/>
          <w:lang w:val="en-US"/>
        </w:rPr>
        <w:t>t</w:t>
      </w:r>
      <w:r w:rsidRPr="00EE1BC7">
        <w:rPr>
          <w:rFonts w:ascii="Times New Roman" w:hAnsi="Times New Roman" w:cs="Times New Roman"/>
          <w:lang w:val="en-US"/>
        </w:rPr>
        <w:t xml:space="preserve"> liver transplantation. Postoperatively, standard immunosuppression with tacrolimus</w:t>
      </w:r>
      <w:r w:rsidR="00773A8F" w:rsidRPr="00EE1BC7">
        <w:rPr>
          <w:rFonts w:ascii="Times New Roman" w:hAnsi="Times New Roman" w:cs="Times New Roman"/>
          <w:lang w:val="en-US"/>
        </w:rPr>
        <w:t xml:space="preserve">, mycophenolate mofetil and corticosteroids </w:t>
      </w:r>
      <w:r w:rsidRPr="00EE1BC7">
        <w:rPr>
          <w:rFonts w:ascii="Times New Roman" w:hAnsi="Times New Roman" w:cs="Times New Roman"/>
          <w:lang w:val="en-US"/>
        </w:rPr>
        <w:t>was initiated.</w:t>
      </w:r>
    </w:p>
    <w:p w14:paraId="5B22C4CF" w14:textId="086D87FB" w:rsidR="00AB09A2" w:rsidRPr="00EE1BC7" w:rsidRDefault="00AB09A2" w:rsidP="00827020">
      <w:pPr>
        <w:pStyle w:val="Paragraphedeliste"/>
        <w:jc w:val="both"/>
        <w:rPr>
          <w:rFonts w:ascii="Times New Roman" w:hAnsi="Times New Roman" w:cs="Times New Roman"/>
          <w:lang w:val="en-US"/>
        </w:rPr>
      </w:pPr>
      <w:r w:rsidRPr="00EE1BC7">
        <w:rPr>
          <w:rFonts w:ascii="Times New Roman" w:hAnsi="Times New Roman" w:cs="Times New Roman"/>
          <w:lang w:val="en-US"/>
        </w:rPr>
        <w:t xml:space="preserve">At day 7, direct examination of a bronchoalveolar lavage (BAL) sample revealed filamentous fungal structures, prompting the initiation of empirical antifungal therapy with caspofungin. At day 10, a repeat BAL culture identified Rhizopus species, confirming a suspicion of invasive pulmonary mucormycosis. Consequently, antifungal therapy was adjusted to </w:t>
      </w:r>
      <w:r w:rsidR="00773A8F" w:rsidRPr="00EE1BC7">
        <w:rPr>
          <w:rFonts w:ascii="Times New Roman" w:hAnsi="Times New Roman" w:cs="Times New Roman"/>
          <w:lang w:val="en-US"/>
        </w:rPr>
        <w:t xml:space="preserve">liposomal </w:t>
      </w:r>
      <w:r w:rsidRPr="00EE1BC7">
        <w:rPr>
          <w:rFonts w:ascii="Times New Roman" w:hAnsi="Times New Roman" w:cs="Times New Roman"/>
          <w:lang w:val="en-US"/>
        </w:rPr>
        <w:t>amphotericin B</w:t>
      </w:r>
      <w:r w:rsidR="00773A8F" w:rsidRPr="00EE1BC7">
        <w:rPr>
          <w:rFonts w:ascii="Times New Roman" w:hAnsi="Times New Roman" w:cs="Times New Roman"/>
          <w:lang w:val="en-US"/>
        </w:rPr>
        <w:t xml:space="preserve"> – 10mg/kg/day</w:t>
      </w:r>
      <w:r w:rsidRPr="00EE1BC7">
        <w:rPr>
          <w:rFonts w:ascii="Times New Roman" w:hAnsi="Times New Roman" w:cs="Times New Roman"/>
          <w:lang w:val="en-US"/>
        </w:rPr>
        <w:t>.</w:t>
      </w:r>
    </w:p>
    <w:p w14:paraId="6D066B18" w14:textId="36B0DF54" w:rsidR="00773A8F" w:rsidRPr="00EE1BC7" w:rsidRDefault="00773A8F" w:rsidP="00827020">
      <w:pPr>
        <w:pStyle w:val="Paragraphedeliste"/>
        <w:jc w:val="both"/>
        <w:rPr>
          <w:rFonts w:ascii="Times New Roman" w:hAnsi="Times New Roman" w:cs="Times New Roman"/>
          <w:lang w:val="en-US"/>
        </w:rPr>
      </w:pPr>
      <w:r w:rsidRPr="00EE1BC7">
        <w:rPr>
          <w:rFonts w:ascii="Times New Roman" w:hAnsi="Times New Roman" w:cs="Times New Roman"/>
          <w:lang w:val="en-US"/>
        </w:rPr>
        <w:t>At day 17</w:t>
      </w:r>
      <w:r w:rsidR="00306354" w:rsidRPr="00EE1BC7">
        <w:rPr>
          <w:rFonts w:ascii="Times New Roman" w:hAnsi="Times New Roman" w:cs="Times New Roman"/>
          <w:lang w:val="en-US"/>
        </w:rPr>
        <w:t xml:space="preserve"> and day 21, respectively, there was adjunction of isavuconazole and nebulized liposomal amphotericin B (50mg/day) </w:t>
      </w:r>
      <w:r w:rsidRPr="00EE1BC7">
        <w:rPr>
          <w:rFonts w:ascii="Times New Roman" w:hAnsi="Times New Roman" w:cs="Times New Roman"/>
          <w:lang w:val="en-US"/>
        </w:rPr>
        <w:t xml:space="preserve">due to a lack of clinical </w:t>
      </w:r>
      <w:r w:rsidR="00306354" w:rsidRPr="00EE1BC7">
        <w:rPr>
          <w:rFonts w:ascii="Times New Roman" w:hAnsi="Times New Roman" w:cs="Times New Roman"/>
          <w:lang w:val="en-US"/>
        </w:rPr>
        <w:t xml:space="preserve">amelioration. </w:t>
      </w:r>
    </w:p>
    <w:p w14:paraId="61BB627C" w14:textId="3FCC9860" w:rsidR="00AB09A2" w:rsidRPr="00EE1BC7" w:rsidRDefault="00AB09A2" w:rsidP="00827020">
      <w:pPr>
        <w:pStyle w:val="Paragraphedeliste"/>
        <w:jc w:val="both"/>
        <w:rPr>
          <w:rFonts w:ascii="Times New Roman" w:hAnsi="Times New Roman" w:cs="Times New Roman"/>
          <w:lang w:val="en-US"/>
        </w:rPr>
      </w:pPr>
      <w:r w:rsidRPr="00EE1BC7">
        <w:rPr>
          <w:rFonts w:ascii="Times New Roman" w:hAnsi="Times New Roman" w:cs="Times New Roman"/>
          <w:lang w:val="en-US"/>
        </w:rPr>
        <w:t xml:space="preserve">Unfortunately, at day 35, a </w:t>
      </w:r>
      <w:r w:rsidR="00617EA9" w:rsidRPr="00EE1BC7">
        <w:rPr>
          <w:rFonts w:ascii="Times New Roman" w:hAnsi="Times New Roman" w:cs="Times New Roman"/>
          <w:lang w:val="en-US"/>
        </w:rPr>
        <w:t xml:space="preserve">CT scan and a </w:t>
      </w:r>
      <w:r w:rsidRPr="00EE1BC7">
        <w:rPr>
          <w:rFonts w:ascii="Times New Roman" w:hAnsi="Times New Roman" w:cs="Times New Roman"/>
          <w:lang w:val="en-US"/>
        </w:rPr>
        <w:t>bronchoscopic evaluation was performed, revealing extensive tracheobronchial necrosis with tracheal dehiscence, highlighting the aggressive progression of the infection.</w:t>
      </w:r>
      <w:r w:rsidR="00306354" w:rsidRPr="00EE1BC7">
        <w:rPr>
          <w:rFonts w:ascii="Times New Roman" w:hAnsi="Times New Roman" w:cs="Times New Roman"/>
          <w:lang w:val="en-US"/>
        </w:rPr>
        <w:t xml:space="preserve"> Life-sustaining measures were subsequently withdrawn because of therapeutic failure.</w:t>
      </w:r>
    </w:p>
    <w:p w14:paraId="7921A8A6" w14:textId="77777777" w:rsidR="00D11FF7" w:rsidRPr="00EE1BC7" w:rsidRDefault="00D11FF7" w:rsidP="00827020">
      <w:pPr>
        <w:pStyle w:val="Paragraphedeliste"/>
        <w:jc w:val="both"/>
        <w:rPr>
          <w:rFonts w:ascii="Times New Roman" w:hAnsi="Times New Roman" w:cs="Times New Roman"/>
          <w:lang w:val="en-US"/>
        </w:rPr>
      </w:pPr>
    </w:p>
    <w:p w14:paraId="1E22017D" w14:textId="0C171C03" w:rsidR="00631334" w:rsidRPr="00EE1BC7" w:rsidRDefault="00631334" w:rsidP="00306354">
      <w:pPr>
        <w:pStyle w:val="Paragraphedeliste"/>
        <w:jc w:val="both"/>
        <w:rPr>
          <w:rFonts w:ascii="Times New Roman" w:hAnsi="Times New Roman" w:cs="Times New Roman"/>
          <w:lang w:val="en-US"/>
        </w:rPr>
      </w:pPr>
      <w:r w:rsidRPr="00EE1BC7">
        <w:rPr>
          <w:rFonts w:ascii="Times New Roman" w:hAnsi="Times New Roman" w:cs="Times New Roman"/>
          <w:lang w:val="en-US"/>
        </w:rPr>
        <w:t>Discussion:</w:t>
      </w:r>
    </w:p>
    <w:p w14:paraId="7404DDB6" w14:textId="55975BB7" w:rsidR="00631334" w:rsidRPr="00EE1BC7" w:rsidRDefault="00AE7B71" w:rsidP="00827020">
      <w:pPr>
        <w:pStyle w:val="Paragraphedeliste"/>
        <w:jc w:val="both"/>
        <w:rPr>
          <w:rFonts w:ascii="Times New Roman" w:hAnsi="Times New Roman" w:cs="Times New Roman"/>
          <w:lang w:val="en-US"/>
        </w:rPr>
      </w:pPr>
      <w:r w:rsidRPr="00EE1BC7">
        <w:rPr>
          <w:rFonts w:ascii="Times New Roman" w:hAnsi="Times New Roman" w:cs="Times New Roman"/>
          <w:lang w:val="en-US"/>
        </w:rPr>
        <w:t>Invasive mucormycosis is a rare but highly lethal fungal infection. Primarily, it affects immunocompromised patients, including patients with solid organ transplant</w:t>
      </w:r>
      <w:r w:rsidR="001C7786" w:rsidRPr="00EE1BC7">
        <w:rPr>
          <w:rFonts w:ascii="Times New Roman" w:hAnsi="Times New Roman" w:cs="Times New Roman"/>
          <w:lang w:val="en-US"/>
        </w:rPr>
        <w:t>,</w:t>
      </w:r>
      <w:r w:rsidRPr="00EE1BC7">
        <w:rPr>
          <w:rFonts w:ascii="Times New Roman" w:hAnsi="Times New Roman" w:cs="Times New Roman"/>
          <w:lang w:val="en-US"/>
        </w:rPr>
        <w:t xml:space="preserve"> hematologic malignancies</w:t>
      </w:r>
      <w:r w:rsidR="00380BB8" w:rsidRPr="00EE1BC7">
        <w:rPr>
          <w:rFonts w:ascii="Times New Roman" w:hAnsi="Times New Roman" w:cs="Times New Roman"/>
          <w:lang w:val="en-US"/>
        </w:rPr>
        <w:t xml:space="preserve"> a</w:t>
      </w:r>
      <w:r w:rsidR="001C7786" w:rsidRPr="00EE1BC7">
        <w:rPr>
          <w:rFonts w:ascii="Times New Roman" w:hAnsi="Times New Roman" w:cs="Times New Roman"/>
          <w:lang w:val="en-US"/>
        </w:rPr>
        <w:t>nd those receiving prolonged corticosteroid therapy.</w:t>
      </w:r>
      <w:r w:rsidR="001C7786" w:rsidRPr="00EE1BC7">
        <w:rPr>
          <w:rFonts w:ascii="Times New Roman" w:hAnsi="Times New Roman" w:cs="Times New Roman"/>
          <w:vertAlign w:val="superscript"/>
          <w:lang w:val="en-US"/>
        </w:rPr>
        <w:t xml:space="preserve"> (</w:t>
      </w:r>
      <w:r w:rsidR="00827020" w:rsidRPr="00EE1BC7">
        <w:rPr>
          <w:rFonts w:ascii="Times New Roman" w:hAnsi="Times New Roman" w:cs="Times New Roman"/>
          <w:vertAlign w:val="superscript"/>
          <w:lang w:val="en-US"/>
        </w:rPr>
        <w:t>3</w:t>
      </w:r>
      <w:r w:rsidR="001C7786" w:rsidRPr="00EE1BC7">
        <w:rPr>
          <w:rFonts w:ascii="Times New Roman" w:hAnsi="Times New Roman" w:cs="Times New Roman"/>
          <w:vertAlign w:val="superscript"/>
          <w:lang w:val="en-US"/>
        </w:rPr>
        <w:t>)</w:t>
      </w:r>
      <w:r w:rsidRPr="00EE1BC7">
        <w:rPr>
          <w:rFonts w:ascii="Times New Roman" w:hAnsi="Times New Roman" w:cs="Times New Roman"/>
          <w:lang w:val="en-US"/>
        </w:rPr>
        <w:t xml:space="preserve"> Pulmonary involvement is particularly severe with a mortality rate around 90</w:t>
      </w:r>
      <w:r w:rsidR="00FE036F" w:rsidRPr="00EE1BC7">
        <w:rPr>
          <w:rFonts w:ascii="Times New Roman" w:hAnsi="Times New Roman" w:cs="Times New Roman"/>
          <w:lang w:val="en-US"/>
        </w:rPr>
        <w:t>%.</w:t>
      </w:r>
      <w:r w:rsidR="00FE036F" w:rsidRPr="00EE1BC7">
        <w:rPr>
          <w:rFonts w:ascii="Times New Roman" w:hAnsi="Times New Roman" w:cs="Times New Roman"/>
          <w:vertAlign w:val="superscript"/>
          <w:lang w:val="en-US"/>
        </w:rPr>
        <w:t xml:space="preserve"> (</w:t>
      </w:r>
      <w:r w:rsidR="00827020" w:rsidRPr="00EE1BC7">
        <w:rPr>
          <w:rFonts w:ascii="Times New Roman" w:hAnsi="Times New Roman" w:cs="Times New Roman"/>
          <w:vertAlign w:val="superscript"/>
          <w:lang w:val="en-US"/>
        </w:rPr>
        <w:t>4</w:t>
      </w:r>
      <w:r w:rsidR="001C7786" w:rsidRPr="00EE1BC7">
        <w:rPr>
          <w:rFonts w:ascii="Times New Roman" w:hAnsi="Times New Roman" w:cs="Times New Roman"/>
          <w:vertAlign w:val="superscript"/>
          <w:lang w:val="en-US"/>
        </w:rPr>
        <w:t>)</w:t>
      </w:r>
    </w:p>
    <w:p w14:paraId="5E680CC7" w14:textId="6C523086" w:rsidR="00AE7B71" w:rsidRPr="00EE1BC7" w:rsidRDefault="00AE7B71" w:rsidP="00827020">
      <w:pPr>
        <w:pStyle w:val="Paragraphedeliste"/>
        <w:jc w:val="both"/>
        <w:rPr>
          <w:rFonts w:ascii="Times New Roman" w:hAnsi="Times New Roman" w:cs="Times New Roman"/>
          <w:lang w:val="en-US"/>
        </w:rPr>
      </w:pPr>
      <w:r w:rsidRPr="00EE1BC7">
        <w:rPr>
          <w:rFonts w:ascii="Times New Roman" w:hAnsi="Times New Roman" w:cs="Times New Roman"/>
          <w:lang w:val="en-US"/>
        </w:rPr>
        <w:t xml:space="preserve">Early diagnosis remains a major challenge due to non-specifics symptoms and radiological patterns. Chest CT can show a reversed halo sign, but the diagnosis confirmation lays on histopathological </w:t>
      </w:r>
      <w:r w:rsidR="0060070D" w:rsidRPr="00EE1BC7">
        <w:rPr>
          <w:rFonts w:ascii="Times New Roman" w:hAnsi="Times New Roman" w:cs="Times New Roman"/>
          <w:lang w:val="en-US"/>
        </w:rPr>
        <w:t>analysis</w:t>
      </w:r>
      <w:r w:rsidR="00827020" w:rsidRPr="00EE1BC7">
        <w:rPr>
          <w:rFonts w:ascii="Times New Roman" w:hAnsi="Times New Roman" w:cs="Times New Roman"/>
          <w:lang w:val="en-US"/>
        </w:rPr>
        <w:t xml:space="preserve"> which bears a long turn-around time</w:t>
      </w:r>
      <w:r w:rsidR="0060070D" w:rsidRPr="00EE1BC7">
        <w:rPr>
          <w:rFonts w:ascii="Times New Roman" w:hAnsi="Times New Roman" w:cs="Times New Roman"/>
          <w:lang w:val="en-US"/>
        </w:rPr>
        <w:t>.</w:t>
      </w:r>
      <w:r w:rsidR="00FF34A5" w:rsidRPr="00EE1BC7">
        <w:rPr>
          <w:rFonts w:ascii="Times New Roman" w:hAnsi="Times New Roman" w:cs="Times New Roman"/>
          <w:lang w:val="en-US"/>
        </w:rPr>
        <w:t xml:space="preserve"> </w:t>
      </w:r>
      <w:r w:rsidR="00FF34A5" w:rsidRPr="00EE1BC7">
        <w:rPr>
          <w:rFonts w:ascii="Times New Roman" w:hAnsi="Times New Roman" w:cs="Times New Roman"/>
          <w:vertAlign w:val="superscript"/>
          <w:lang w:val="en-US"/>
        </w:rPr>
        <w:t>(</w:t>
      </w:r>
      <w:r w:rsidR="00827020" w:rsidRPr="00EE1BC7">
        <w:rPr>
          <w:rFonts w:ascii="Times New Roman" w:hAnsi="Times New Roman" w:cs="Times New Roman"/>
          <w:vertAlign w:val="superscript"/>
          <w:lang w:val="en-US"/>
        </w:rPr>
        <w:t>5</w:t>
      </w:r>
      <w:r w:rsidR="00FF34A5" w:rsidRPr="00EE1BC7">
        <w:rPr>
          <w:rFonts w:ascii="Times New Roman" w:hAnsi="Times New Roman" w:cs="Times New Roman"/>
          <w:vertAlign w:val="superscript"/>
          <w:lang w:val="en-US"/>
        </w:rPr>
        <w:t>)</w:t>
      </w:r>
      <w:r w:rsidR="0060070D" w:rsidRPr="00EE1BC7">
        <w:rPr>
          <w:rFonts w:ascii="Times New Roman" w:hAnsi="Times New Roman" w:cs="Times New Roman"/>
          <w:lang w:val="en-US"/>
        </w:rPr>
        <w:t xml:space="preserve"> </w:t>
      </w:r>
      <w:r w:rsidR="00827020" w:rsidRPr="00EE1BC7">
        <w:rPr>
          <w:rFonts w:ascii="Times New Roman" w:hAnsi="Times New Roman" w:cs="Times New Roman"/>
          <w:lang w:val="en-US"/>
        </w:rPr>
        <w:lastRenderedPageBreak/>
        <w:t>Serum Mucorales PCR enables rapid identification of mucormycosis with a prognostic benefit in patients who received earlier, appropriated therapy</w:t>
      </w:r>
      <w:r w:rsidR="001C7786" w:rsidRPr="00EE1BC7">
        <w:rPr>
          <w:rFonts w:ascii="Times New Roman" w:hAnsi="Times New Roman" w:cs="Times New Roman"/>
          <w:vertAlign w:val="superscript"/>
          <w:lang w:val="en-US"/>
        </w:rPr>
        <w:t xml:space="preserve"> (</w:t>
      </w:r>
      <w:r w:rsidR="00827020" w:rsidRPr="00EE1BC7">
        <w:rPr>
          <w:rFonts w:ascii="Times New Roman" w:hAnsi="Times New Roman" w:cs="Times New Roman"/>
          <w:vertAlign w:val="superscript"/>
          <w:lang w:val="en-US"/>
        </w:rPr>
        <w:t>6</w:t>
      </w:r>
      <w:r w:rsidR="001C7786" w:rsidRPr="00EE1BC7">
        <w:rPr>
          <w:rFonts w:ascii="Times New Roman" w:hAnsi="Times New Roman" w:cs="Times New Roman"/>
          <w:vertAlign w:val="superscript"/>
          <w:lang w:val="en-US"/>
        </w:rPr>
        <w:t>)</w:t>
      </w:r>
    </w:p>
    <w:p w14:paraId="1112876C" w14:textId="2EB37A7C" w:rsidR="00AE7B71" w:rsidRPr="00EE1BC7" w:rsidRDefault="009B2C9E" w:rsidP="00827020">
      <w:pPr>
        <w:pStyle w:val="Paragraphedeliste"/>
        <w:jc w:val="both"/>
        <w:rPr>
          <w:rFonts w:ascii="Times New Roman" w:hAnsi="Times New Roman" w:cs="Times New Roman"/>
          <w:lang w:val="en-US"/>
        </w:rPr>
      </w:pPr>
      <w:r w:rsidRPr="00EE1BC7">
        <w:rPr>
          <w:rFonts w:ascii="Times New Roman" w:hAnsi="Times New Roman" w:cs="Times New Roman"/>
          <w:lang w:val="en-US"/>
        </w:rPr>
        <w:t xml:space="preserve">Concerning the </w:t>
      </w:r>
      <w:r w:rsidR="00554DCE" w:rsidRPr="00EE1BC7">
        <w:rPr>
          <w:rFonts w:ascii="Times New Roman" w:hAnsi="Times New Roman" w:cs="Times New Roman"/>
          <w:lang w:val="en-US"/>
        </w:rPr>
        <w:t>treatment:</w:t>
      </w:r>
      <w:r w:rsidRPr="00EE1BC7">
        <w:rPr>
          <w:rFonts w:ascii="Times New Roman" w:hAnsi="Times New Roman" w:cs="Times New Roman"/>
          <w:lang w:val="en-US"/>
        </w:rPr>
        <w:t xml:space="preserve"> t</w:t>
      </w:r>
      <w:r w:rsidR="00AE7B71" w:rsidRPr="00EE1BC7">
        <w:rPr>
          <w:rFonts w:ascii="Times New Roman" w:hAnsi="Times New Roman" w:cs="Times New Roman"/>
          <w:lang w:val="en-US"/>
        </w:rPr>
        <w:t xml:space="preserve">he first-line treatment is </w:t>
      </w:r>
      <w:r w:rsidR="00C04561" w:rsidRPr="00EE1BC7">
        <w:rPr>
          <w:rFonts w:ascii="Times New Roman" w:hAnsi="Times New Roman" w:cs="Times New Roman"/>
          <w:lang w:val="en-US"/>
        </w:rPr>
        <w:t xml:space="preserve">hight-dose </w:t>
      </w:r>
      <w:r w:rsidR="00AE7B71" w:rsidRPr="00EE1BC7">
        <w:rPr>
          <w:rFonts w:ascii="Times New Roman" w:hAnsi="Times New Roman" w:cs="Times New Roman"/>
          <w:lang w:val="en-US"/>
        </w:rPr>
        <w:t>Liposomal amphotericin B, sometimes followed</w:t>
      </w:r>
      <w:r w:rsidR="00C04561" w:rsidRPr="00EE1BC7">
        <w:rPr>
          <w:rFonts w:ascii="Times New Roman" w:hAnsi="Times New Roman" w:cs="Times New Roman"/>
          <w:lang w:val="en-US"/>
        </w:rPr>
        <w:t xml:space="preserve"> or combined with</w:t>
      </w:r>
      <w:r w:rsidR="00AE7B71" w:rsidRPr="00EE1BC7">
        <w:rPr>
          <w:rFonts w:ascii="Times New Roman" w:hAnsi="Times New Roman" w:cs="Times New Roman"/>
          <w:lang w:val="en-US"/>
        </w:rPr>
        <w:t xml:space="preserve"> Posaconazole or </w:t>
      </w:r>
      <w:r w:rsidR="00C04561" w:rsidRPr="00EE1BC7">
        <w:rPr>
          <w:rFonts w:ascii="Times New Roman" w:hAnsi="Times New Roman" w:cs="Times New Roman"/>
          <w:lang w:val="en-US"/>
        </w:rPr>
        <w:t>I</w:t>
      </w:r>
      <w:r w:rsidR="00AE7B71" w:rsidRPr="00EE1BC7">
        <w:rPr>
          <w:rFonts w:ascii="Times New Roman" w:hAnsi="Times New Roman" w:cs="Times New Roman"/>
          <w:lang w:val="en-US"/>
        </w:rPr>
        <w:t>savuconazole. It is evidence that delays in antifungal therapy leans to a worsen level of survival.</w:t>
      </w:r>
    </w:p>
    <w:p w14:paraId="47BC9A0B" w14:textId="3A044123" w:rsidR="00AE7B71" w:rsidRPr="00EE1BC7" w:rsidRDefault="00AE7B71" w:rsidP="00827020">
      <w:pPr>
        <w:pStyle w:val="Paragraphedeliste"/>
        <w:jc w:val="both"/>
        <w:rPr>
          <w:rFonts w:ascii="Times New Roman" w:hAnsi="Times New Roman" w:cs="Times New Roman"/>
          <w:lang w:val="en-US"/>
        </w:rPr>
      </w:pPr>
      <w:r w:rsidRPr="00EE1BC7">
        <w:rPr>
          <w:rFonts w:ascii="Times New Roman" w:hAnsi="Times New Roman" w:cs="Times New Roman"/>
          <w:lang w:val="en-US"/>
        </w:rPr>
        <w:t xml:space="preserve">In localized damages and when it’s possible: surgical </w:t>
      </w:r>
      <w:r w:rsidR="0060070D" w:rsidRPr="00EE1BC7">
        <w:rPr>
          <w:rFonts w:ascii="Times New Roman" w:hAnsi="Times New Roman" w:cs="Times New Roman"/>
          <w:lang w:val="en-US"/>
        </w:rPr>
        <w:t>debridements</w:t>
      </w:r>
      <w:r w:rsidR="008A43FB" w:rsidRPr="00EE1BC7">
        <w:rPr>
          <w:rFonts w:ascii="Times New Roman" w:hAnsi="Times New Roman" w:cs="Times New Roman"/>
          <w:lang w:val="en-US"/>
        </w:rPr>
        <w:t xml:space="preserve"> </w:t>
      </w:r>
      <w:r w:rsidRPr="00EE1BC7">
        <w:rPr>
          <w:rFonts w:ascii="Times New Roman" w:hAnsi="Times New Roman" w:cs="Times New Roman"/>
          <w:lang w:val="en-US"/>
        </w:rPr>
        <w:t>tend to improve outcomes.</w:t>
      </w:r>
    </w:p>
    <w:p w14:paraId="6E922991" w14:textId="648DD89D" w:rsidR="00AE7B71" w:rsidRPr="00EE1BC7" w:rsidRDefault="008A43FB" w:rsidP="00827020">
      <w:pPr>
        <w:pStyle w:val="Paragraphedeliste"/>
        <w:jc w:val="both"/>
        <w:rPr>
          <w:rFonts w:ascii="Times New Roman" w:hAnsi="Times New Roman" w:cs="Times New Roman"/>
          <w:lang w:val="en-US"/>
        </w:rPr>
      </w:pPr>
      <w:r w:rsidRPr="00EE1BC7">
        <w:rPr>
          <w:rFonts w:ascii="Times New Roman" w:hAnsi="Times New Roman" w:cs="Times New Roman"/>
          <w:lang w:val="en-US"/>
        </w:rPr>
        <w:t>Plus, managing immunosuppression is crucial in occurrence and in the therapy of mucormycosis.</w:t>
      </w:r>
      <w:r w:rsidR="00592231" w:rsidRPr="00EE1BC7">
        <w:rPr>
          <w:rFonts w:ascii="Times New Roman" w:hAnsi="Times New Roman" w:cs="Times New Roman"/>
          <w:lang w:val="en-US"/>
        </w:rPr>
        <w:t xml:space="preserve"> </w:t>
      </w:r>
      <w:r w:rsidR="00AE7B71" w:rsidRPr="00EE1BC7">
        <w:rPr>
          <w:rFonts w:ascii="Times New Roman" w:hAnsi="Times New Roman" w:cs="Times New Roman"/>
          <w:lang w:val="en-US"/>
        </w:rPr>
        <w:t xml:space="preserve">Mucormycosis remains a devastating infection, requiring multidisciplinary approaches, early </w:t>
      </w:r>
      <w:r w:rsidR="0060070D" w:rsidRPr="00EE1BC7">
        <w:rPr>
          <w:rFonts w:ascii="Times New Roman" w:hAnsi="Times New Roman" w:cs="Times New Roman"/>
          <w:lang w:val="en-US"/>
        </w:rPr>
        <w:t>recognition,</w:t>
      </w:r>
      <w:r w:rsidR="00AE7B71" w:rsidRPr="00EE1BC7">
        <w:rPr>
          <w:rFonts w:ascii="Times New Roman" w:hAnsi="Times New Roman" w:cs="Times New Roman"/>
          <w:lang w:val="en-US"/>
        </w:rPr>
        <w:t xml:space="preserve"> and aggressive treatment to improve </w:t>
      </w:r>
      <w:r w:rsidR="0060070D" w:rsidRPr="00EE1BC7">
        <w:rPr>
          <w:rFonts w:ascii="Times New Roman" w:hAnsi="Times New Roman" w:cs="Times New Roman"/>
          <w:lang w:val="en-US"/>
        </w:rPr>
        <w:t>prognosis.</w:t>
      </w:r>
      <w:r w:rsidR="0060070D" w:rsidRPr="00EE1BC7">
        <w:rPr>
          <w:rFonts w:ascii="Times New Roman" w:hAnsi="Times New Roman" w:cs="Times New Roman"/>
          <w:vertAlign w:val="superscript"/>
          <w:lang w:val="en-US"/>
        </w:rPr>
        <w:t xml:space="preserve"> (</w:t>
      </w:r>
      <w:r w:rsidR="00827020" w:rsidRPr="00EE1BC7">
        <w:rPr>
          <w:rFonts w:ascii="Times New Roman" w:hAnsi="Times New Roman" w:cs="Times New Roman"/>
          <w:vertAlign w:val="superscript"/>
          <w:lang w:val="en-US"/>
        </w:rPr>
        <w:t>7</w:t>
      </w:r>
      <w:r w:rsidR="001C7786" w:rsidRPr="00EE1BC7">
        <w:rPr>
          <w:rFonts w:ascii="Times New Roman" w:hAnsi="Times New Roman" w:cs="Times New Roman"/>
          <w:vertAlign w:val="superscript"/>
          <w:lang w:val="en-US"/>
        </w:rPr>
        <w:t>)</w:t>
      </w:r>
    </w:p>
    <w:p w14:paraId="04E5348B" w14:textId="77777777" w:rsidR="00AE7B71" w:rsidRPr="00EE1BC7" w:rsidRDefault="00AE7B71" w:rsidP="00827020">
      <w:pPr>
        <w:pStyle w:val="Paragraphedeliste"/>
        <w:jc w:val="both"/>
        <w:rPr>
          <w:rFonts w:ascii="Times New Roman" w:hAnsi="Times New Roman" w:cs="Times New Roman"/>
          <w:lang w:val="en-US"/>
        </w:rPr>
      </w:pPr>
    </w:p>
    <w:p w14:paraId="00B2413C" w14:textId="7A64EAD6" w:rsidR="00631334" w:rsidRPr="00EE1BC7" w:rsidRDefault="00631334" w:rsidP="00306354">
      <w:pPr>
        <w:pStyle w:val="Paragraphedeliste"/>
        <w:jc w:val="both"/>
        <w:rPr>
          <w:rFonts w:ascii="Times New Roman" w:hAnsi="Times New Roman" w:cs="Times New Roman"/>
          <w:lang w:val="en-US"/>
        </w:rPr>
      </w:pPr>
      <w:r w:rsidRPr="00EE1BC7">
        <w:rPr>
          <w:rFonts w:ascii="Times New Roman" w:hAnsi="Times New Roman" w:cs="Times New Roman"/>
          <w:lang w:val="en-US"/>
        </w:rPr>
        <w:t>Conclusion:</w:t>
      </w:r>
    </w:p>
    <w:p w14:paraId="5C64BA84" w14:textId="3E6FF84F" w:rsidR="008A43FB" w:rsidRPr="00EE1BC7" w:rsidRDefault="008A43FB" w:rsidP="00827020">
      <w:pPr>
        <w:pStyle w:val="Paragraphedeliste"/>
        <w:jc w:val="both"/>
        <w:rPr>
          <w:rFonts w:ascii="Times New Roman" w:hAnsi="Times New Roman" w:cs="Times New Roman"/>
          <w:lang w:val="en-US"/>
        </w:rPr>
      </w:pPr>
      <w:r w:rsidRPr="00EE1BC7">
        <w:rPr>
          <w:rFonts w:ascii="Times New Roman" w:hAnsi="Times New Roman" w:cs="Times New Roman"/>
          <w:lang w:val="en-US"/>
        </w:rPr>
        <w:t xml:space="preserve">Invasive mucormycosis represents a significant therapeutic challenge with a high mortality </w:t>
      </w:r>
      <w:r w:rsidR="001C7786" w:rsidRPr="00EE1BC7">
        <w:rPr>
          <w:rFonts w:ascii="Times New Roman" w:hAnsi="Times New Roman" w:cs="Times New Roman"/>
          <w:lang w:val="en-US"/>
        </w:rPr>
        <w:t>rate</w:t>
      </w:r>
      <w:r w:rsidRPr="00EE1BC7">
        <w:rPr>
          <w:rFonts w:ascii="Times New Roman" w:hAnsi="Times New Roman" w:cs="Times New Roman"/>
          <w:lang w:val="en-US"/>
        </w:rPr>
        <w:t>. Early recognition, rapid treatment initiation, individualized immunosuppression management and a multidisciplinary support remain the gold standard in the management of patient with mucormycosis.</w:t>
      </w:r>
    </w:p>
    <w:p w14:paraId="78958609" w14:textId="77777777" w:rsidR="00631334" w:rsidRPr="00EE1BC7" w:rsidRDefault="00631334" w:rsidP="00827020">
      <w:pPr>
        <w:pStyle w:val="Paragraphedeliste"/>
        <w:jc w:val="both"/>
        <w:rPr>
          <w:rFonts w:ascii="Times New Roman" w:hAnsi="Times New Roman" w:cs="Times New Roman"/>
          <w:lang w:val="en-US"/>
        </w:rPr>
      </w:pPr>
    </w:p>
    <w:p w14:paraId="7C0946CB" w14:textId="77777777" w:rsidR="00EE1BC7" w:rsidRDefault="00EE1BC7" w:rsidP="00827020">
      <w:pPr>
        <w:ind w:left="708"/>
        <w:jc w:val="both"/>
        <w:rPr>
          <w:color w:val="212121"/>
          <w:shd w:val="clear" w:color="auto" w:fill="FFFFFF"/>
          <w:lang w:val="en-US"/>
        </w:rPr>
      </w:pPr>
      <w:r>
        <w:rPr>
          <w:color w:val="212121"/>
          <w:shd w:val="clear" w:color="auto" w:fill="FFFFFF"/>
          <w:lang w:val="en-US"/>
        </w:rPr>
        <w:t>References</w:t>
      </w:r>
    </w:p>
    <w:p w14:paraId="628708BF" w14:textId="77777777" w:rsidR="00EE1BC7" w:rsidRDefault="00EE1BC7" w:rsidP="00827020">
      <w:pPr>
        <w:ind w:left="708"/>
        <w:jc w:val="both"/>
        <w:rPr>
          <w:color w:val="212121"/>
          <w:shd w:val="clear" w:color="auto" w:fill="FFFFFF"/>
          <w:lang w:val="en-US"/>
        </w:rPr>
      </w:pPr>
    </w:p>
    <w:p w14:paraId="629AEC8E" w14:textId="05A0A8DA" w:rsidR="00E87921" w:rsidRDefault="00827020" w:rsidP="00827020">
      <w:pPr>
        <w:ind w:left="708"/>
        <w:jc w:val="both"/>
        <w:rPr>
          <w:color w:val="212121"/>
          <w:shd w:val="clear" w:color="auto" w:fill="FFFFFF"/>
          <w:lang w:val="en-US"/>
        </w:rPr>
      </w:pPr>
      <w:r w:rsidRPr="00EE1BC7">
        <w:rPr>
          <w:color w:val="212121"/>
          <w:shd w:val="clear" w:color="auto" w:fill="FFFFFF"/>
          <w:lang w:val="en-US"/>
        </w:rPr>
        <w:t>1.</w:t>
      </w:r>
      <w:r w:rsidR="00937F39" w:rsidRPr="00EE1BC7">
        <w:rPr>
          <w:color w:val="212121"/>
          <w:shd w:val="clear" w:color="auto" w:fill="FFFFFF"/>
          <w:lang w:val="en-US"/>
        </w:rPr>
        <w:t xml:space="preserve">Alexander BD, Lamoth F, Heussel CP, Prokop CS, Desai SR, Morrissey CO, Baddley JW. Guidance on Imaging for Invasive Pulmonary Aspergillosis and Mucormycosis: From the Imaging Working Group for the Revision and Update of the Consensus Definitions of Fungal Disease from the EORTC/MSGERC. </w:t>
      </w:r>
      <w:r w:rsidR="00937F39" w:rsidRPr="0091205E">
        <w:rPr>
          <w:color w:val="212121"/>
          <w:shd w:val="clear" w:color="auto" w:fill="FFFFFF"/>
          <w:lang w:val="en-US"/>
        </w:rPr>
        <w:t>Clin Infect Dis. 2021 Mar 12;72(Suppl 2</w:t>
      </w:r>
      <w:r w:rsidR="0091205E" w:rsidRPr="0091205E">
        <w:rPr>
          <w:color w:val="212121"/>
          <w:shd w:val="clear" w:color="auto" w:fill="FFFFFF"/>
          <w:lang w:val="en-US"/>
        </w:rPr>
        <w:t>): S</w:t>
      </w:r>
      <w:r w:rsidR="00937F39" w:rsidRPr="0091205E">
        <w:rPr>
          <w:color w:val="212121"/>
          <w:shd w:val="clear" w:color="auto" w:fill="FFFFFF"/>
          <w:lang w:val="en-US"/>
        </w:rPr>
        <w:t>79-S88.</w:t>
      </w:r>
    </w:p>
    <w:p w14:paraId="7F7A6731" w14:textId="77777777" w:rsidR="00875350" w:rsidRPr="0091205E" w:rsidRDefault="00875350" w:rsidP="00827020">
      <w:pPr>
        <w:ind w:left="708"/>
        <w:jc w:val="both"/>
        <w:rPr>
          <w:color w:val="212121"/>
          <w:shd w:val="clear" w:color="auto" w:fill="FFFFFF"/>
          <w:lang w:val="en-US"/>
        </w:rPr>
      </w:pPr>
    </w:p>
    <w:p w14:paraId="489B27C6" w14:textId="18823831" w:rsidR="00827020" w:rsidRDefault="00827020" w:rsidP="00875350">
      <w:pPr>
        <w:ind w:left="720"/>
        <w:jc w:val="both"/>
        <w:rPr>
          <w:lang w:val="en-US"/>
        </w:rPr>
      </w:pPr>
      <w:r w:rsidRPr="0091205E">
        <w:rPr>
          <w:lang w:val="en-US"/>
        </w:rPr>
        <w:t xml:space="preserve">2. </w:t>
      </w:r>
      <w:r w:rsidRPr="0091205E">
        <w:rPr>
          <w:color w:val="212121"/>
          <w:shd w:val="clear" w:color="auto" w:fill="FFFFFF"/>
          <w:lang w:val="en-US"/>
        </w:rPr>
        <w:t xml:space="preserve">Cornely OA, Alastruey-Izquierdo A, Arenz D, Chen SCA, Dannaoui E, Hochhegger B, Hoenigl M, Jensen HE, Lagrou K, Lewis RE, Mellinghoff SC, Mer M, Pana ZD, Seidel D, Sheppard DC, Wahba R, Akova M, Alanio A, Al-Hatmi AMS, Arikan-Akdagli S, Badali H, Ben-Ami R, Bonifaz A, Bretagne S, Castagnola E, Chayakulkeeree M, Colombo AL, Corzo-León DE, Drgona L, Groll AH, Guinea J, Heussel CP, Ibrahim AS, Kanj SS, Klimko N, Lackner M, Lamoth F, Lanternier F, Lass-Floerl C, Lee DG, Lehrnbecher T, Lmimouni BE, Mares M, Maschmeyer G, Meis JF, Meletiadis J, Morrissey CO, Nucci M, Oladele R, Pagano L, Pasqualotto A, Patel A, Racil Z, Richardson M, Roilides E, Ruhnke M, Seyedmousavi S, Sidharthan N, Singh N, Sinko J, Skiada A, Slavin M, Soman R, Spellberg B, Steinbach W, Tan BH, Ullmann AJ, Vehreschild JJ, Vehreschild MJGT, Walsh TJ, White PL, Wiederhold NP, Zaoutis T, Chakrabarti A; Mucormycosis ECMM MSG Global Guideline Writing Group. </w:t>
      </w:r>
      <w:r w:rsidRPr="00EE1BC7">
        <w:rPr>
          <w:color w:val="212121"/>
          <w:shd w:val="clear" w:color="auto" w:fill="FFFFFF"/>
          <w:lang w:val="en-US"/>
        </w:rPr>
        <w:t xml:space="preserve">Global guideline for the diagnosis and management of mucormycosis: an initiative of the European Confederation of Medical Mycology in cooperation with the Mycoses Study Group Education and Research Consortium. </w:t>
      </w:r>
      <w:r w:rsidRPr="0091205E">
        <w:rPr>
          <w:color w:val="212121"/>
          <w:shd w:val="clear" w:color="auto" w:fill="FFFFFF"/>
          <w:lang w:val="en-US"/>
        </w:rPr>
        <w:t>Lancet Infect Dis. 2019 Dec;19(12</w:t>
      </w:r>
      <w:proofErr w:type="gramStart"/>
      <w:r w:rsidRPr="0091205E">
        <w:rPr>
          <w:color w:val="212121"/>
          <w:shd w:val="clear" w:color="auto" w:fill="FFFFFF"/>
          <w:lang w:val="en-US"/>
        </w:rPr>
        <w:t>):e</w:t>
      </w:r>
      <w:proofErr w:type="gramEnd"/>
      <w:r w:rsidRPr="0091205E">
        <w:rPr>
          <w:color w:val="212121"/>
          <w:shd w:val="clear" w:color="auto" w:fill="FFFFFF"/>
          <w:lang w:val="en-US"/>
        </w:rPr>
        <w:t>405-e421. doi: 10.1016/S1473-3099(19)30312-3. Epub 2019 Nov 5.</w:t>
      </w:r>
      <w:r w:rsidRPr="0091205E">
        <w:rPr>
          <w:rStyle w:val="apple-converted-space"/>
          <w:color w:val="212121"/>
          <w:shd w:val="clear" w:color="auto" w:fill="FFFFFF"/>
          <w:lang w:val="en-US"/>
        </w:rPr>
        <w:t> </w:t>
      </w:r>
    </w:p>
    <w:p w14:paraId="56B26F6A" w14:textId="77777777" w:rsidR="00875350" w:rsidRPr="0091205E" w:rsidRDefault="00875350" w:rsidP="00875350">
      <w:pPr>
        <w:ind w:left="720"/>
        <w:jc w:val="both"/>
        <w:rPr>
          <w:lang w:val="en-US"/>
        </w:rPr>
      </w:pPr>
    </w:p>
    <w:p w14:paraId="61189598" w14:textId="16691784" w:rsidR="001C7786" w:rsidRDefault="00827020" w:rsidP="00827020">
      <w:pPr>
        <w:ind w:left="720"/>
        <w:jc w:val="both"/>
        <w:rPr>
          <w:color w:val="212121"/>
          <w:shd w:val="clear" w:color="auto" w:fill="FFFFFF"/>
          <w:lang w:val="nl-BE"/>
        </w:rPr>
      </w:pPr>
      <w:r w:rsidRPr="00EE1BC7">
        <w:rPr>
          <w:color w:val="212121"/>
          <w:shd w:val="clear" w:color="auto" w:fill="FFFFFF"/>
          <w:lang w:val="en-US"/>
        </w:rPr>
        <w:t>3</w:t>
      </w:r>
      <w:r w:rsidR="001C7786" w:rsidRPr="00EE1BC7">
        <w:rPr>
          <w:color w:val="212121"/>
          <w:shd w:val="clear" w:color="auto" w:fill="FFFFFF"/>
          <w:lang w:val="en-US"/>
        </w:rPr>
        <w:t xml:space="preserve">.Sigera LSM, Denning DW. A Systematic Review of the Therapeutic Outcome of Mucormycosis. </w:t>
      </w:r>
      <w:r w:rsidR="001C7786" w:rsidRPr="0091205E">
        <w:rPr>
          <w:color w:val="212121"/>
          <w:shd w:val="clear" w:color="auto" w:fill="FFFFFF"/>
          <w:lang w:val="nl-BE"/>
        </w:rPr>
        <w:t>Open Forum Infect Dis. 2023 Dec 30;11(1)</w:t>
      </w:r>
    </w:p>
    <w:p w14:paraId="58B7ECE8" w14:textId="77777777" w:rsidR="00875350" w:rsidRPr="0091205E" w:rsidRDefault="00875350" w:rsidP="00827020">
      <w:pPr>
        <w:ind w:left="720"/>
        <w:jc w:val="both"/>
        <w:rPr>
          <w:color w:val="212121"/>
          <w:shd w:val="clear" w:color="auto" w:fill="FFFFFF"/>
          <w:lang w:val="nl-BE"/>
        </w:rPr>
      </w:pPr>
    </w:p>
    <w:p w14:paraId="4AC6BC8D" w14:textId="230864D6" w:rsidR="001C7786" w:rsidRDefault="00827020" w:rsidP="00827020">
      <w:pPr>
        <w:ind w:left="708"/>
        <w:jc w:val="both"/>
        <w:rPr>
          <w:color w:val="222222"/>
          <w:shd w:val="clear" w:color="auto" w:fill="FFFFFF"/>
          <w:lang w:val="en-US"/>
        </w:rPr>
      </w:pPr>
      <w:r w:rsidRPr="00875350">
        <w:rPr>
          <w:lang w:val="en-US"/>
        </w:rPr>
        <w:t>4</w:t>
      </w:r>
      <w:r w:rsidR="001C7786" w:rsidRPr="00875350">
        <w:rPr>
          <w:lang w:val="en-US"/>
        </w:rPr>
        <w:t xml:space="preserve">. </w:t>
      </w:r>
      <w:r w:rsidR="001C7786" w:rsidRPr="00875350">
        <w:rPr>
          <w:color w:val="222222"/>
          <w:shd w:val="clear" w:color="auto" w:fill="FFFFFF"/>
          <w:lang w:val="en-US"/>
        </w:rPr>
        <w:t>Matiku, S.B., Murenzi, G., Shaban, I. </w:t>
      </w:r>
      <w:r w:rsidR="001C7786" w:rsidRPr="00875350">
        <w:rPr>
          <w:i/>
          <w:iCs/>
          <w:color w:val="222222"/>
          <w:lang w:val="en-US"/>
        </w:rPr>
        <w:t>et al.</w:t>
      </w:r>
      <w:r w:rsidR="001C7786" w:rsidRPr="00875350">
        <w:rPr>
          <w:color w:val="222222"/>
          <w:shd w:val="clear" w:color="auto" w:fill="FFFFFF"/>
          <w:lang w:val="en-US"/>
        </w:rPr>
        <w:t> </w:t>
      </w:r>
      <w:r w:rsidR="001C7786" w:rsidRPr="00EE1BC7">
        <w:rPr>
          <w:color w:val="222222"/>
          <w:shd w:val="clear" w:color="auto" w:fill="FFFFFF"/>
          <w:lang w:val="en-US"/>
        </w:rPr>
        <w:t>Mucormycosis: a rare forgotten but fatal disease—a case report and literature review. </w:t>
      </w:r>
      <w:r w:rsidR="001C7786" w:rsidRPr="0091205E">
        <w:rPr>
          <w:i/>
          <w:iCs/>
          <w:color w:val="222222"/>
          <w:lang w:val="en-US"/>
        </w:rPr>
        <w:t>J Rare Dis</w:t>
      </w:r>
      <w:r w:rsidR="001C7786" w:rsidRPr="0091205E">
        <w:rPr>
          <w:color w:val="222222"/>
          <w:shd w:val="clear" w:color="auto" w:fill="FFFFFF"/>
          <w:lang w:val="en-US"/>
        </w:rPr>
        <w:t> </w:t>
      </w:r>
      <w:r w:rsidR="001C7786" w:rsidRPr="0091205E">
        <w:rPr>
          <w:color w:val="222222"/>
          <w:lang w:val="en-US"/>
        </w:rPr>
        <w:t>3</w:t>
      </w:r>
      <w:r w:rsidR="001C7786" w:rsidRPr="0091205E">
        <w:rPr>
          <w:color w:val="222222"/>
          <w:shd w:val="clear" w:color="auto" w:fill="FFFFFF"/>
          <w:lang w:val="en-US"/>
        </w:rPr>
        <w:t>, 9 (2024). </w:t>
      </w:r>
    </w:p>
    <w:p w14:paraId="14113671" w14:textId="77777777" w:rsidR="00875350" w:rsidRPr="0091205E" w:rsidRDefault="00875350" w:rsidP="00827020">
      <w:pPr>
        <w:ind w:left="708"/>
        <w:jc w:val="both"/>
        <w:rPr>
          <w:color w:val="222222"/>
          <w:shd w:val="clear" w:color="auto" w:fill="FFFFFF"/>
          <w:lang w:val="en-US"/>
        </w:rPr>
      </w:pPr>
    </w:p>
    <w:p w14:paraId="7BBA6343" w14:textId="2F24EE8B" w:rsidR="001C7786" w:rsidRPr="00EE1BC7" w:rsidRDefault="00827020" w:rsidP="00827020">
      <w:pPr>
        <w:shd w:val="clear" w:color="auto" w:fill="FFFFFF"/>
        <w:ind w:firstLine="708"/>
        <w:jc w:val="both"/>
        <w:rPr>
          <w:color w:val="1B1B1B"/>
          <w:sz w:val="25"/>
          <w:szCs w:val="25"/>
          <w:shd w:val="clear" w:color="auto" w:fill="FFFFFF"/>
          <w:lang w:val="en-US"/>
        </w:rPr>
      </w:pPr>
      <w:r w:rsidRPr="00EE1BC7">
        <w:rPr>
          <w:lang w:val="en-US"/>
        </w:rPr>
        <w:t>5</w:t>
      </w:r>
      <w:r w:rsidR="001C7786" w:rsidRPr="00EE1BC7">
        <w:rPr>
          <w:lang w:val="en-US"/>
        </w:rPr>
        <w:t xml:space="preserve">. Eric Dannaoui. </w:t>
      </w:r>
      <w:r w:rsidR="001C7786" w:rsidRPr="00EE1BC7">
        <w:rPr>
          <w:color w:val="1B1B1B"/>
          <w:sz w:val="25"/>
          <w:szCs w:val="25"/>
          <w:lang w:val="en-US"/>
        </w:rPr>
        <w:t>J Fungi (Basel)</w:t>
      </w:r>
      <w:r w:rsidR="001C7786" w:rsidRPr="00EE1BC7">
        <w:rPr>
          <w:color w:val="1B1B1B"/>
          <w:sz w:val="25"/>
          <w:szCs w:val="25"/>
          <w:shd w:val="clear" w:color="auto" w:fill="FFFFFF"/>
          <w:lang w:val="en-US"/>
        </w:rPr>
        <w:t>. 2022 Apr 28;8(5):457</w:t>
      </w:r>
    </w:p>
    <w:p w14:paraId="42F17C36" w14:textId="73625893" w:rsidR="00FF34A5" w:rsidRDefault="00827020" w:rsidP="00827020">
      <w:pPr>
        <w:shd w:val="clear" w:color="auto" w:fill="FFFFFF"/>
        <w:ind w:left="708"/>
        <w:jc w:val="both"/>
        <w:rPr>
          <w:color w:val="212121"/>
          <w:shd w:val="clear" w:color="auto" w:fill="FFFFFF"/>
          <w:lang w:val="en-US"/>
        </w:rPr>
      </w:pPr>
      <w:r w:rsidRPr="00EE1BC7">
        <w:rPr>
          <w:color w:val="212121"/>
          <w:shd w:val="clear" w:color="auto" w:fill="FFFFFF"/>
          <w:lang w:val="en-US"/>
        </w:rPr>
        <w:lastRenderedPageBreak/>
        <w:t>6</w:t>
      </w:r>
      <w:r w:rsidR="00FF34A5" w:rsidRPr="00EE1BC7">
        <w:rPr>
          <w:color w:val="212121"/>
          <w:shd w:val="clear" w:color="auto" w:fill="FFFFFF"/>
          <w:lang w:val="en-US"/>
        </w:rPr>
        <w:t>. Millon L, Caillot D, Berceanu A, Bretagne S, Lanternier F, Morio F, Letscher-Bru V, Dalle F, Denis B, Alanio A, Boutoille D, Bougnoux ME, Botterel F, Chouaki T, Charbonnier A, Ader F, Dupont D, Bellanger AP, Rocchi S, Scherer E, Gbaguidi-Haore H, Herbrecht R. Evaluation of Serum Mucorales Polymerase Chain Reaction (PCR) for the Diagnosis of Mucormycoses: The MODIMUCOR Prospective Trial. Clin Infect Dis. 2022 Sep 14;75(5):777-785.</w:t>
      </w:r>
    </w:p>
    <w:p w14:paraId="1EED0334" w14:textId="77777777" w:rsidR="00875350" w:rsidRPr="00EE1BC7" w:rsidRDefault="00875350" w:rsidP="00827020">
      <w:pPr>
        <w:shd w:val="clear" w:color="auto" w:fill="FFFFFF"/>
        <w:ind w:left="708"/>
        <w:jc w:val="both"/>
        <w:rPr>
          <w:color w:val="1B1B1B"/>
          <w:sz w:val="25"/>
          <w:szCs w:val="25"/>
          <w:shd w:val="clear" w:color="auto" w:fill="FFFFFF"/>
          <w:lang w:val="en-US"/>
        </w:rPr>
      </w:pPr>
    </w:p>
    <w:p w14:paraId="36202548" w14:textId="5D978F6F" w:rsidR="001C7786" w:rsidRPr="00EE1BC7" w:rsidRDefault="00827020" w:rsidP="00827020">
      <w:pPr>
        <w:ind w:left="708"/>
        <w:jc w:val="both"/>
        <w:rPr>
          <w:color w:val="212121"/>
          <w:shd w:val="clear" w:color="auto" w:fill="FFFFFF"/>
        </w:rPr>
      </w:pPr>
      <w:r w:rsidRPr="00EE1BC7">
        <w:rPr>
          <w:color w:val="1B1B1B"/>
          <w:sz w:val="25"/>
          <w:szCs w:val="25"/>
          <w:shd w:val="clear" w:color="auto" w:fill="FFFFFF"/>
          <w:lang w:val="en-US"/>
        </w:rPr>
        <w:t>7</w:t>
      </w:r>
      <w:r w:rsidR="001C7786" w:rsidRPr="00EE1BC7">
        <w:rPr>
          <w:color w:val="1B1B1B"/>
          <w:sz w:val="25"/>
          <w:szCs w:val="25"/>
          <w:shd w:val="clear" w:color="auto" w:fill="FFFFFF"/>
          <w:lang w:val="en-US"/>
        </w:rPr>
        <w:t xml:space="preserve">. </w:t>
      </w:r>
      <w:r w:rsidR="001C7786" w:rsidRPr="00EE1BC7">
        <w:rPr>
          <w:color w:val="212121"/>
          <w:shd w:val="clear" w:color="auto" w:fill="FFFFFF"/>
          <w:lang w:val="en-US"/>
        </w:rPr>
        <w:t xml:space="preserve">Alqarihi A, Kontoyiannis DP, Ibrahim AS. Mucormycosis in 2023: an update on pathogenesis and management. </w:t>
      </w:r>
      <w:r w:rsidR="001C7786" w:rsidRPr="00EE1BC7">
        <w:rPr>
          <w:color w:val="212121"/>
          <w:shd w:val="clear" w:color="auto" w:fill="FFFFFF"/>
        </w:rPr>
        <w:t>Front Cell Infect Microbiol. 2023 Sep 21;13:1254919.</w:t>
      </w:r>
    </w:p>
    <w:p w14:paraId="31980C7F" w14:textId="31243968" w:rsidR="005B7996" w:rsidRPr="00EE1BC7" w:rsidRDefault="005B7996" w:rsidP="00827020">
      <w:pPr>
        <w:ind w:left="708"/>
        <w:jc w:val="both"/>
        <w:rPr>
          <w:color w:val="212121"/>
          <w:shd w:val="clear" w:color="auto" w:fill="FFFFFF"/>
        </w:rPr>
      </w:pPr>
    </w:p>
    <w:p w14:paraId="55BB1961" w14:textId="77777777" w:rsidR="005B7996" w:rsidRPr="00EE1BC7" w:rsidRDefault="005B7996" w:rsidP="00827020">
      <w:pPr>
        <w:ind w:left="708"/>
        <w:jc w:val="both"/>
        <w:rPr>
          <w:color w:val="212121"/>
          <w:shd w:val="clear" w:color="auto" w:fill="FFFFFF"/>
        </w:rPr>
      </w:pPr>
    </w:p>
    <w:p w14:paraId="363D508C" w14:textId="2545315A" w:rsidR="00DB444F" w:rsidRPr="00EE1BC7" w:rsidRDefault="00DB444F" w:rsidP="00827020">
      <w:pPr>
        <w:ind w:left="708"/>
        <w:jc w:val="both"/>
      </w:pPr>
    </w:p>
    <w:p w14:paraId="13759B21" w14:textId="6947D064" w:rsidR="00DB444F" w:rsidRPr="00EE1BC7" w:rsidRDefault="00DB444F" w:rsidP="00827020">
      <w:pPr>
        <w:ind w:left="708"/>
        <w:jc w:val="both"/>
      </w:pPr>
    </w:p>
    <w:p w14:paraId="53A8B9E9" w14:textId="0A430C28" w:rsidR="001C7786" w:rsidRPr="00EE1BC7" w:rsidRDefault="001C7786" w:rsidP="00827020">
      <w:pPr>
        <w:shd w:val="clear" w:color="auto" w:fill="FFFFFF"/>
        <w:ind w:firstLine="708"/>
        <w:jc w:val="both"/>
        <w:rPr>
          <w:color w:val="1B1B1B"/>
          <w:sz w:val="25"/>
          <w:szCs w:val="25"/>
        </w:rPr>
      </w:pPr>
    </w:p>
    <w:p w14:paraId="154C3994" w14:textId="387EEF09" w:rsidR="001C7786" w:rsidRPr="00EE1BC7" w:rsidRDefault="001C7786" w:rsidP="00827020">
      <w:pPr>
        <w:ind w:left="708"/>
        <w:jc w:val="both"/>
      </w:pPr>
    </w:p>
    <w:p w14:paraId="72A56C34" w14:textId="453C463D" w:rsidR="001C7786" w:rsidRPr="00EE1BC7" w:rsidRDefault="001C7786" w:rsidP="00827020">
      <w:pPr>
        <w:pStyle w:val="Paragraphedeliste"/>
        <w:jc w:val="both"/>
        <w:rPr>
          <w:rFonts w:ascii="Times New Roman" w:eastAsia="Times New Roman" w:hAnsi="Times New Roman" w:cs="Times New Roman"/>
          <w:lang w:eastAsia="fr-FR"/>
        </w:rPr>
      </w:pPr>
    </w:p>
    <w:p w14:paraId="3AAE98E4" w14:textId="77777777" w:rsidR="00AE7B71" w:rsidRPr="00EE1BC7" w:rsidRDefault="00AE7B71" w:rsidP="00827020">
      <w:pPr>
        <w:pStyle w:val="Paragraphedeliste"/>
        <w:jc w:val="both"/>
        <w:rPr>
          <w:rFonts w:ascii="Times New Roman" w:hAnsi="Times New Roman" w:cs="Times New Roman"/>
          <w:lang w:val="en-US"/>
        </w:rPr>
      </w:pPr>
    </w:p>
    <w:p w14:paraId="1FA93DA5" w14:textId="77777777" w:rsidR="00AE7B71" w:rsidRPr="00EE1BC7" w:rsidRDefault="00AE7B71" w:rsidP="00827020">
      <w:pPr>
        <w:pStyle w:val="Paragraphedeliste"/>
        <w:jc w:val="both"/>
        <w:rPr>
          <w:rFonts w:ascii="Times New Roman" w:hAnsi="Times New Roman" w:cs="Times New Roman"/>
          <w:lang w:val="en-US"/>
        </w:rPr>
      </w:pPr>
    </w:p>
    <w:p w14:paraId="5E45D459" w14:textId="77777777" w:rsidR="00A4792B" w:rsidRPr="00EE1BC7" w:rsidRDefault="00A4792B" w:rsidP="00827020">
      <w:pPr>
        <w:jc w:val="both"/>
        <w:rPr>
          <w:lang w:val="en-US"/>
        </w:rPr>
      </w:pPr>
    </w:p>
    <w:sectPr w:rsidR="00A4792B" w:rsidRPr="00EE1BC7" w:rsidSect="00296814">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6AA0209"/>
    <w:multiLevelType w:val="hybridMultilevel"/>
    <w:tmpl w:val="10B2D18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6ACC56AA"/>
    <w:multiLevelType w:val="hybridMultilevel"/>
    <w:tmpl w:val="5156E0C2"/>
    <w:lvl w:ilvl="0" w:tplc="C0BC7336">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 w15:restartNumberingAfterBreak="0">
    <w:nsid w:val="6E613FAB"/>
    <w:multiLevelType w:val="hybridMultilevel"/>
    <w:tmpl w:val="CD20E1D6"/>
    <w:lvl w:ilvl="0" w:tplc="CA2EBC50">
      <w:start w:val="1"/>
      <w:numFmt w:val="decimal"/>
      <w:lvlText w:val="%1."/>
      <w:lvlJc w:val="left"/>
      <w:pPr>
        <w:ind w:left="720" w:hanging="360"/>
      </w:pPr>
      <w:rPr>
        <w:rFonts w:ascii="Times New Roman" w:hAnsi="Times New Roman" w:hint="default"/>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0EC5"/>
    <w:rsid w:val="000E23F1"/>
    <w:rsid w:val="001779E2"/>
    <w:rsid w:val="001C7786"/>
    <w:rsid w:val="0025623A"/>
    <w:rsid w:val="00296814"/>
    <w:rsid w:val="00306354"/>
    <w:rsid w:val="00380BB8"/>
    <w:rsid w:val="004908CD"/>
    <w:rsid w:val="004F0EC5"/>
    <w:rsid w:val="00554DCE"/>
    <w:rsid w:val="00592231"/>
    <w:rsid w:val="005B7996"/>
    <w:rsid w:val="0060070D"/>
    <w:rsid w:val="00617EA9"/>
    <w:rsid w:val="00631334"/>
    <w:rsid w:val="00773A8F"/>
    <w:rsid w:val="00827020"/>
    <w:rsid w:val="00841432"/>
    <w:rsid w:val="00875350"/>
    <w:rsid w:val="008A43FB"/>
    <w:rsid w:val="008A6934"/>
    <w:rsid w:val="009062D3"/>
    <w:rsid w:val="0091205E"/>
    <w:rsid w:val="00937F39"/>
    <w:rsid w:val="009B2C9E"/>
    <w:rsid w:val="00A1267F"/>
    <w:rsid w:val="00A4792B"/>
    <w:rsid w:val="00AB09A2"/>
    <w:rsid w:val="00AE7B71"/>
    <w:rsid w:val="00BE1D3D"/>
    <w:rsid w:val="00C04561"/>
    <w:rsid w:val="00D035A0"/>
    <w:rsid w:val="00D11FF7"/>
    <w:rsid w:val="00DB3394"/>
    <w:rsid w:val="00DB444F"/>
    <w:rsid w:val="00E87921"/>
    <w:rsid w:val="00EE1BC7"/>
    <w:rsid w:val="00FE036F"/>
    <w:rsid w:val="00FE4925"/>
    <w:rsid w:val="00FF34A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ecimalSymbol w:val=","/>
  <w:listSeparator w:val=";"/>
  <w14:docId w14:val="1A2752F2"/>
  <w15:chartTrackingRefBased/>
  <w15:docId w15:val="{8D72AE18-5647-7C49-AE01-C10E70DC8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B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7F39"/>
    <w:rPr>
      <w:rFonts w:ascii="Times New Roman" w:eastAsia="Times New Roman" w:hAnsi="Times New Roman" w:cs="Times New Roman"/>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4F0EC5"/>
    <w:pPr>
      <w:ind w:left="720"/>
      <w:contextualSpacing/>
    </w:pPr>
    <w:rPr>
      <w:rFonts w:asciiTheme="minorHAnsi" w:eastAsiaTheme="minorHAnsi" w:hAnsiTheme="minorHAnsi" w:cstheme="minorBidi"/>
      <w:lang w:eastAsia="en-US"/>
    </w:rPr>
  </w:style>
  <w:style w:type="character" w:customStyle="1" w:styleId="apple-converted-space">
    <w:name w:val="apple-converted-space"/>
    <w:basedOn w:val="Policepardfaut"/>
    <w:rsid w:val="001C77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803710">
      <w:bodyDiv w:val="1"/>
      <w:marLeft w:val="0"/>
      <w:marRight w:val="0"/>
      <w:marTop w:val="0"/>
      <w:marBottom w:val="0"/>
      <w:divBdr>
        <w:top w:val="none" w:sz="0" w:space="0" w:color="auto"/>
        <w:left w:val="none" w:sz="0" w:space="0" w:color="auto"/>
        <w:bottom w:val="none" w:sz="0" w:space="0" w:color="auto"/>
        <w:right w:val="none" w:sz="0" w:space="0" w:color="auto"/>
      </w:divBdr>
    </w:div>
    <w:div w:id="841428035">
      <w:bodyDiv w:val="1"/>
      <w:marLeft w:val="0"/>
      <w:marRight w:val="0"/>
      <w:marTop w:val="0"/>
      <w:marBottom w:val="0"/>
      <w:divBdr>
        <w:top w:val="none" w:sz="0" w:space="0" w:color="auto"/>
        <w:left w:val="none" w:sz="0" w:space="0" w:color="auto"/>
        <w:bottom w:val="none" w:sz="0" w:space="0" w:color="auto"/>
        <w:right w:val="none" w:sz="0" w:space="0" w:color="auto"/>
      </w:divBdr>
    </w:div>
    <w:div w:id="1064917103">
      <w:bodyDiv w:val="1"/>
      <w:marLeft w:val="0"/>
      <w:marRight w:val="0"/>
      <w:marTop w:val="0"/>
      <w:marBottom w:val="0"/>
      <w:divBdr>
        <w:top w:val="none" w:sz="0" w:space="0" w:color="auto"/>
        <w:left w:val="none" w:sz="0" w:space="0" w:color="auto"/>
        <w:bottom w:val="none" w:sz="0" w:space="0" w:color="auto"/>
        <w:right w:val="none" w:sz="0" w:space="0" w:color="auto"/>
      </w:divBdr>
    </w:div>
    <w:div w:id="1234009277">
      <w:bodyDiv w:val="1"/>
      <w:marLeft w:val="0"/>
      <w:marRight w:val="0"/>
      <w:marTop w:val="0"/>
      <w:marBottom w:val="0"/>
      <w:divBdr>
        <w:top w:val="none" w:sz="0" w:space="0" w:color="auto"/>
        <w:left w:val="none" w:sz="0" w:space="0" w:color="auto"/>
        <w:bottom w:val="none" w:sz="0" w:space="0" w:color="auto"/>
        <w:right w:val="none" w:sz="0" w:space="0" w:color="auto"/>
      </w:divBdr>
    </w:div>
    <w:div w:id="1387025055">
      <w:bodyDiv w:val="1"/>
      <w:marLeft w:val="0"/>
      <w:marRight w:val="0"/>
      <w:marTop w:val="0"/>
      <w:marBottom w:val="0"/>
      <w:divBdr>
        <w:top w:val="none" w:sz="0" w:space="0" w:color="auto"/>
        <w:left w:val="none" w:sz="0" w:space="0" w:color="auto"/>
        <w:bottom w:val="none" w:sz="0" w:space="0" w:color="auto"/>
        <w:right w:val="none" w:sz="0" w:space="0" w:color="auto"/>
      </w:divBdr>
      <w:divsChild>
        <w:div w:id="1379821053">
          <w:marLeft w:val="0"/>
          <w:marRight w:val="0"/>
          <w:marTop w:val="0"/>
          <w:marBottom w:val="0"/>
          <w:divBdr>
            <w:top w:val="none" w:sz="0" w:space="0" w:color="auto"/>
            <w:left w:val="none" w:sz="0" w:space="0" w:color="auto"/>
            <w:bottom w:val="none" w:sz="0" w:space="0" w:color="auto"/>
            <w:right w:val="none" w:sz="0" w:space="0" w:color="auto"/>
          </w:divBdr>
        </w:div>
      </w:divsChild>
    </w:div>
    <w:div w:id="1808159483">
      <w:bodyDiv w:val="1"/>
      <w:marLeft w:val="0"/>
      <w:marRight w:val="0"/>
      <w:marTop w:val="0"/>
      <w:marBottom w:val="0"/>
      <w:divBdr>
        <w:top w:val="none" w:sz="0" w:space="0" w:color="auto"/>
        <w:left w:val="none" w:sz="0" w:space="0" w:color="auto"/>
        <w:bottom w:val="none" w:sz="0" w:space="0" w:color="auto"/>
        <w:right w:val="none" w:sz="0" w:space="0" w:color="auto"/>
      </w:divBdr>
    </w:div>
    <w:div w:id="2039352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1065</Words>
  <Characters>5860</Characters>
  <Application>Microsoft Office Word</Application>
  <DocSecurity>0</DocSecurity>
  <Lines>48</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CAVALLERI Jonathan</dc:creator>
  <cp:keywords/>
  <dc:description/>
  <cp:lastModifiedBy>CAVALLERI Jonathan</cp:lastModifiedBy>
  <cp:revision>5</cp:revision>
  <dcterms:created xsi:type="dcterms:W3CDTF">2025-03-31T14:58:00Z</dcterms:created>
  <dcterms:modified xsi:type="dcterms:W3CDTF">2025-03-31T15:28:00Z</dcterms:modified>
</cp:coreProperties>
</file>