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A0A0" w14:textId="77777777" w:rsidR="00A27C50" w:rsidRDefault="00A27C50" w:rsidP="00A27C50">
      <w:pPr>
        <w:pStyle w:val="Titolo1"/>
        <w:ind w:left="360" w:hanging="360"/>
        <w:jc w:val="center"/>
        <w:rPr>
          <w:rStyle w:val="Enfasigrassetto"/>
          <w:b w:val="0"/>
          <w:bCs w:val="0"/>
          <w:sz w:val="32"/>
          <w:lang w:val="en-US"/>
        </w:rPr>
      </w:pPr>
      <w:bookmarkStart w:id="0" w:name="_Toc168494205"/>
      <w:r w:rsidRPr="00136582">
        <w:rPr>
          <w:rStyle w:val="Enfasigrassetto"/>
          <w:b w:val="0"/>
          <w:bCs w:val="0"/>
          <w:sz w:val="32"/>
          <w:lang w:val="en-US"/>
        </w:rPr>
        <w:t xml:space="preserve">Environmental Sciences 1 – </w:t>
      </w:r>
      <w:bookmarkEnd w:id="0"/>
      <w:r w:rsidRPr="00136582">
        <w:rPr>
          <w:rStyle w:val="Enfasigrassetto"/>
          <w:b w:val="0"/>
          <w:bCs w:val="0"/>
          <w:sz w:val="32"/>
          <w:lang w:val="en-US"/>
        </w:rPr>
        <w:t>Microwave-assisted extraction (MAE) of pistachio oil followed by analysis of the lipid components using gas chromatography</w:t>
      </w:r>
    </w:p>
    <w:p w14:paraId="7A1BC690" w14:textId="77777777" w:rsidR="00A27C50" w:rsidRPr="008A62D6" w:rsidRDefault="00A27C50" w:rsidP="00A27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2D6">
        <w:rPr>
          <w:rFonts w:ascii="Times New Roman" w:hAnsi="Times New Roman" w:cs="Times New Roman"/>
          <w:b/>
          <w:sz w:val="28"/>
          <w:szCs w:val="28"/>
        </w:rPr>
        <w:t>Bellinghieri C.</w:t>
      </w:r>
      <w:r w:rsidRPr="008A62D6">
        <w:rPr>
          <w:rFonts w:ascii="Times New Roman" w:hAnsi="Times New Roman" w:cs="Times New Roman"/>
          <w:sz w:val="28"/>
          <w:szCs w:val="28"/>
        </w:rPr>
        <w:t xml:space="preserve">, Giacoppo G., Schincaglia A., </w:t>
      </w:r>
      <w:proofErr w:type="spellStart"/>
      <w:r w:rsidRPr="008A62D6">
        <w:rPr>
          <w:rFonts w:ascii="Times New Roman" w:hAnsi="Times New Roman" w:cs="Times New Roman"/>
          <w:sz w:val="28"/>
          <w:szCs w:val="28"/>
        </w:rPr>
        <w:t>Purcaro</w:t>
      </w:r>
      <w:proofErr w:type="spellEnd"/>
      <w:r w:rsidRPr="008A62D6">
        <w:rPr>
          <w:rFonts w:ascii="Times New Roman" w:hAnsi="Times New Roman" w:cs="Times New Roman"/>
          <w:sz w:val="28"/>
          <w:szCs w:val="28"/>
        </w:rPr>
        <w:t xml:space="preserve"> G., </w:t>
      </w:r>
      <w:proofErr w:type="spellStart"/>
      <w:r w:rsidRPr="008A62D6">
        <w:rPr>
          <w:rFonts w:ascii="Times New Roman" w:hAnsi="Times New Roman" w:cs="Times New Roman"/>
          <w:sz w:val="28"/>
          <w:szCs w:val="28"/>
        </w:rPr>
        <w:t>Pantò</w:t>
      </w:r>
      <w:proofErr w:type="spellEnd"/>
      <w:r w:rsidRPr="008A62D6">
        <w:rPr>
          <w:rFonts w:ascii="Times New Roman" w:hAnsi="Times New Roman" w:cs="Times New Roman"/>
          <w:sz w:val="28"/>
          <w:szCs w:val="28"/>
        </w:rPr>
        <w:t xml:space="preserve"> S., Franchina F., Beccaria M.</w:t>
      </w:r>
    </w:p>
    <w:p w14:paraId="25B1F0D9" w14:textId="77777777" w:rsidR="00D87988" w:rsidRPr="00A27C50" w:rsidRDefault="00D87988" w:rsidP="00D87988">
      <w:pPr>
        <w:jc w:val="both"/>
      </w:pPr>
    </w:p>
    <w:p w14:paraId="173624F8" w14:textId="23903339" w:rsidR="002374F2" w:rsidRPr="00D87988" w:rsidRDefault="00146082" w:rsidP="00D87988">
      <w:pPr>
        <w:jc w:val="both"/>
        <w:rPr>
          <w:rFonts w:ascii="Times New Roman" w:hAnsi="Times New Roman" w:cs="Times New Roman"/>
          <w:lang w:val="en-US"/>
        </w:rPr>
      </w:pPr>
      <w:r w:rsidRPr="00D87988">
        <w:rPr>
          <w:rFonts w:ascii="Times New Roman" w:hAnsi="Times New Roman" w:cs="Times New Roman"/>
          <w:lang w:val="en-US"/>
        </w:rPr>
        <w:t>The nutritional and therapeutic significance of Pistachio (Pistacia vera L.) oil stems also from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its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elevated levels of unsaturated and essential fatty acids. The extraction method employed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to isolate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natural compounds from the raw material significantly impacts product quality,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especially in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preserving its nutritional value. This research investigates the applicability of a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fast and greener lipid extraction methodology assisted by microwave in fresh pistachios. The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solvents used in the microwave-assisted extraction (MAE) were based on methyl-ter</w:t>
      </w:r>
      <w:r w:rsidR="00AC66C9">
        <w:rPr>
          <w:rFonts w:ascii="Times New Roman" w:hAnsi="Times New Roman" w:cs="Times New Roman"/>
          <w:lang w:val="en-US"/>
        </w:rPr>
        <w:t>t</w:t>
      </w:r>
      <w:r w:rsidRPr="00D87988">
        <w:rPr>
          <w:rFonts w:ascii="Times New Roman" w:hAnsi="Times New Roman" w:cs="Times New Roman"/>
          <w:lang w:val="en-US"/>
        </w:rPr>
        <w:t>-butyl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ether (MTBE), used as one-solvent extraction or in a mixture with methanol (</w:t>
      </w:r>
      <w:r w:rsidRPr="003367B1">
        <w:rPr>
          <w:rFonts w:ascii="Times New Roman" w:hAnsi="Times New Roman" w:cs="Times New Roman"/>
          <w:lang w:val="en-US"/>
        </w:rPr>
        <w:t>CH</w:t>
      </w:r>
      <w:r w:rsidR="003367B1">
        <w:rPr>
          <w:rFonts w:ascii="Times New Roman" w:hAnsi="Times New Roman" w:cs="Times New Roman"/>
          <w:vertAlign w:val="subscript"/>
          <w:lang w:val="en-US"/>
        </w:rPr>
        <w:t>3</w:t>
      </w:r>
      <w:r w:rsidR="003367B1">
        <w:rPr>
          <w:rFonts w:ascii="Times New Roman" w:hAnsi="Times New Roman" w:cs="Times New Roman"/>
          <w:lang w:val="en-US"/>
        </w:rPr>
        <w:t>O</w:t>
      </w:r>
      <w:r w:rsidRPr="003367B1">
        <w:rPr>
          <w:rFonts w:ascii="Times New Roman" w:hAnsi="Times New Roman" w:cs="Times New Roman"/>
          <w:lang w:val="en-US"/>
        </w:rPr>
        <w:t>H</w:t>
      </w:r>
      <w:r w:rsidRPr="00D87988">
        <w:rPr>
          <w:rFonts w:ascii="Times New Roman" w:hAnsi="Times New Roman" w:cs="Times New Roman"/>
          <w:lang w:val="en-US"/>
        </w:rPr>
        <w:t>) and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 xml:space="preserve">water. In the latter, using the same solvents composition and ratio of </w:t>
      </w:r>
      <w:proofErr w:type="spellStart"/>
      <w:r w:rsidRPr="00D87988">
        <w:rPr>
          <w:rFonts w:ascii="Times New Roman" w:hAnsi="Times New Roman" w:cs="Times New Roman"/>
          <w:lang w:val="en-US"/>
        </w:rPr>
        <w:t>Matyash</w:t>
      </w:r>
      <w:proofErr w:type="spellEnd"/>
      <w:r w:rsidRPr="00D87988">
        <w:rPr>
          <w:rFonts w:ascii="Times New Roman" w:hAnsi="Times New Roman" w:cs="Times New Roman"/>
          <w:lang w:val="en-US"/>
        </w:rPr>
        <w:t xml:space="preserve"> method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(10/3/2.5 v/v/v). MAE methods were compared in terms of extraction yields and fatty acid (FA)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 xml:space="preserve">composition of pistachio oil to Soxhlet and </w:t>
      </w:r>
      <w:proofErr w:type="spellStart"/>
      <w:r w:rsidRPr="00D87988">
        <w:rPr>
          <w:rFonts w:ascii="Times New Roman" w:hAnsi="Times New Roman" w:cs="Times New Roman"/>
          <w:lang w:val="en-US"/>
        </w:rPr>
        <w:t>Matyash</w:t>
      </w:r>
      <w:proofErr w:type="spellEnd"/>
      <w:r w:rsidRPr="00D87988">
        <w:rPr>
          <w:rFonts w:ascii="Times New Roman" w:hAnsi="Times New Roman" w:cs="Times New Roman"/>
          <w:lang w:val="en-US"/>
        </w:rPr>
        <w:t>, gold-standard methodologies normally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used for lipid extraction. FAs, derivatized into methyl esters (MEs), were analyzed through a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gas chromatography-flame ionization detector. The results obtained by MAE-MTBE were in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line, in terms of extraction yields and FAMEs composition, compared to the other extraction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methodologies. MAE-MTBE also proved to be a greener extraction procedure than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>the</w:t>
      </w:r>
      <w:r w:rsidR="00D87988">
        <w:rPr>
          <w:rFonts w:ascii="Times New Roman" w:hAnsi="Times New Roman" w:cs="Times New Roman"/>
          <w:lang w:val="en-US"/>
        </w:rPr>
        <w:t xml:space="preserve"> </w:t>
      </w:r>
      <w:r w:rsidRPr="00D87988">
        <w:rPr>
          <w:rFonts w:ascii="Times New Roman" w:hAnsi="Times New Roman" w:cs="Times New Roman"/>
          <w:lang w:val="en-US"/>
        </w:rPr>
        <w:t xml:space="preserve">reference ones when evaluated based on the </w:t>
      </w:r>
      <w:proofErr w:type="spellStart"/>
      <w:r w:rsidRPr="00D87988">
        <w:rPr>
          <w:rFonts w:ascii="Times New Roman" w:hAnsi="Times New Roman" w:cs="Times New Roman"/>
          <w:lang w:val="en-US"/>
        </w:rPr>
        <w:t>AGREE</w:t>
      </w:r>
      <w:r w:rsidR="003367B1">
        <w:rPr>
          <w:rFonts w:ascii="Times New Roman" w:hAnsi="Times New Roman" w:cs="Times New Roman"/>
          <w:lang w:val="en-US"/>
        </w:rPr>
        <w:t>prep</w:t>
      </w:r>
      <w:proofErr w:type="spellEnd"/>
      <w:r w:rsidRPr="00D87988">
        <w:rPr>
          <w:rFonts w:ascii="Times New Roman" w:hAnsi="Times New Roman" w:cs="Times New Roman"/>
          <w:lang w:val="en-US"/>
        </w:rPr>
        <w:t xml:space="preserve"> metrics.</w:t>
      </w:r>
    </w:p>
    <w:sectPr w:rsidR="002374F2" w:rsidRPr="00D879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F7"/>
    <w:rsid w:val="000030FF"/>
    <w:rsid w:val="00146082"/>
    <w:rsid w:val="002374F2"/>
    <w:rsid w:val="002D1C62"/>
    <w:rsid w:val="003279B6"/>
    <w:rsid w:val="003367B1"/>
    <w:rsid w:val="007A5AF7"/>
    <w:rsid w:val="008153C8"/>
    <w:rsid w:val="008200C9"/>
    <w:rsid w:val="0086069B"/>
    <w:rsid w:val="008A1ACC"/>
    <w:rsid w:val="008A62D6"/>
    <w:rsid w:val="00A27C50"/>
    <w:rsid w:val="00AC66C9"/>
    <w:rsid w:val="00C67C9C"/>
    <w:rsid w:val="00D87988"/>
    <w:rsid w:val="00E1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69B3A"/>
  <w15:chartTrackingRefBased/>
  <w15:docId w15:val="{1D071493-F4EF-3E4A-A319-C146F36B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A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5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5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5A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5A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5A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5A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5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5A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5A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5A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5A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5A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5A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5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5A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5A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5A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5A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5A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5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5A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5AF7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A27C50"/>
    <w:rPr>
      <w:rFonts w:ascii="Times New Roman" w:hAnsi="Times New Roman"/>
      <w:b/>
      <w:bCs/>
      <w:color w:val="2E74B5" w:themeColor="accent5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BELLINGHIERI CARLO</dc:creator>
  <cp:keywords/>
  <dc:description/>
  <cp:lastModifiedBy>BELLINGHIERI CARLO</cp:lastModifiedBy>
  <cp:revision>4</cp:revision>
  <dcterms:created xsi:type="dcterms:W3CDTF">2024-06-07T06:47:00Z</dcterms:created>
  <dcterms:modified xsi:type="dcterms:W3CDTF">2024-06-10T08:56:00Z</dcterms:modified>
</cp:coreProperties>
</file>