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605A" w14:textId="77FA7AD3" w:rsidR="000511CC" w:rsidRPr="00900B17" w:rsidRDefault="000511CC" w:rsidP="00074BED">
      <w:pPr>
        <w:spacing w:after="0" w:line="240" w:lineRule="auto"/>
        <w:rPr>
          <w:rFonts w:ascii="Times New Roman" w:eastAsia="Times" w:hAnsi="Times New Roman" w:cs="Times New Roman"/>
          <w:lang w:val="en-US" w:eastAsia="it-IT"/>
        </w:rPr>
      </w:pPr>
    </w:p>
    <w:p w14:paraId="4480007B" w14:textId="2A06351E" w:rsidR="00074BED" w:rsidRDefault="00D47A7D" w:rsidP="00074BED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Lipid</w:t>
      </w:r>
      <w:r w:rsidR="004C6B4B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extraction assisted by microwave using </w:t>
      </w:r>
      <w:r w:rsidR="004C6B4B" w:rsidRPr="004C6B4B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methyl tert-butyl </w:t>
      </w:r>
      <w:r w:rsidR="00BD627A" w:rsidRPr="004C6B4B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ether </w:t>
      </w:r>
      <w:r w:rsidR="00BD627A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as </w:t>
      </w:r>
      <w:r w:rsidR="004C6B4B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based 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solvent for extraction</w:t>
      </w:r>
      <w:r w:rsidR="00E43E2E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and fatty acids characterization of pistachio oil</w:t>
      </w:r>
      <w:r w:rsidR="00A006B7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by mono- and two-dimensional gas chromatography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</w:p>
    <w:p w14:paraId="104626CF" w14:textId="424DEFC4" w:rsidR="000E6D6B" w:rsidRPr="00034A68" w:rsidRDefault="000E6D6B" w:rsidP="000E6D6B">
      <w:pPr>
        <w:spacing w:after="0" w:line="240" w:lineRule="auto"/>
        <w:jc w:val="center"/>
        <w:rPr>
          <w:rFonts w:ascii="Times New Roman" w:eastAsia="Times" w:hAnsi="Times New Roman" w:cs="Times New Roman"/>
          <w:color w:val="FF0000"/>
          <w:sz w:val="24"/>
          <w:szCs w:val="20"/>
          <w:lang w:val="en-GB" w:eastAsia="it-IT"/>
        </w:rPr>
      </w:pPr>
    </w:p>
    <w:p w14:paraId="47AD4BFB" w14:textId="5EBB9E13" w:rsidR="00A168CD" w:rsidRPr="00074BED" w:rsidRDefault="00074BED" w:rsidP="00074B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074BE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/>
        </w:rPr>
        <w:t>Carlo Bellinghieri</w:t>
      </w:r>
      <w:r w:rsidRPr="00074BED">
        <w:rPr>
          <w:rFonts w:ascii="Times New Roman" w:eastAsia="Times New Roman" w:hAnsi="Times New Roman" w:cs="Times New Roman"/>
          <w:bCs/>
          <w:sz w:val="24"/>
          <w:szCs w:val="24"/>
          <w:u w:val="single"/>
          <w:vertAlign w:val="superscript"/>
          <w:lang w:eastAsia="it-IT"/>
        </w:rPr>
        <w:t>1</w:t>
      </w:r>
      <w:r w:rsidR="004C6B4B">
        <w:rPr>
          <w:rFonts w:ascii="Times New Roman" w:eastAsia="Times New Roman" w:hAnsi="Times New Roman" w:cs="Times New Roman"/>
          <w:bCs/>
          <w:sz w:val="24"/>
          <w:szCs w:val="24"/>
          <w:u w:val="single"/>
          <w:vertAlign w:val="superscript"/>
          <w:lang w:eastAsia="it-IT"/>
        </w:rPr>
        <w:t>,3</w:t>
      </w:r>
      <w:r w:rsidRPr="00074BE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 Giulia Giacoppo</w:t>
      </w:r>
      <w:r w:rsidRPr="00074BE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it-IT"/>
        </w:rPr>
        <w:t>2</w:t>
      </w:r>
      <w:r w:rsidRPr="00074BE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Donatella Ferrara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it-IT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</w:t>
      </w:r>
      <w:r w:rsidRPr="00074BE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Giorgia Purcaro</w:t>
      </w:r>
      <w:r w:rsidRPr="00074BE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it-IT"/>
        </w:rPr>
        <w:t>3</w:t>
      </w:r>
      <w:r w:rsidRPr="00074BE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 Alberto Cavazzini</w:t>
      </w:r>
      <w:r w:rsidRPr="00074BE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it-IT"/>
        </w:rPr>
        <w:t>2</w:t>
      </w:r>
      <w:r w:rsidRPr="00074BE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 Luisa Pasti</w:t>
      </w:r>
      <w:r w:rsidRPr="00074BE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it-IT"/>
        </w:rPr>
        <w:t>1</w:t>
      </w:r>
      <w:r w:rsidRPr="00074BE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 Flavio Antonio Franchina</w:t>
      </w:r>
      <w:r w:rsidRPr="00074BE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it-IT"/>
        </w:rPr>
        <w:t>2</w:t>
      </w:r>
      <w:r w:rsidRPr="00074BE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 Marco Beccaria</w:t>
      </w:r>
      <w:r w:rsidRPr="00074BE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it-IT"/>
        </w:rPr>
        <w:t>2</w:t>
      </w:r>
    </w:p>
    <w:p w14:paraId="0E82A4EF" w14:textId="0F4EE4A0" w:rsidR="000E6D6B" w:rsidRPr="00074BED" w:rsidRDefault="000E6D6B" w:rsidP="000E6D6B">
      <w:pPr>
        <w:spacing w:after="0" w:line="240" w:lineRule="auto"/>
        <w:jc w:val="center"/>
        <w:rPr>
          <w:rFonts w:ascii="Times New Roman" w:eastAsia="Times" w:hAnsi="Times New Roman" w:cs="Times New Roman"/>
          <w:color w:val="FF0000"/>
          <w:sz w:val="24"/>
          <w:szCs w:val="20"/>
          <w:lang w:eastAsia="it-IT"/>
        </w:rPr>
      </w:pPr>
    </w:p>
    <w:p w14:paraId="72A72101" w14:textId="485F86C9" w:rsidR="00074BED" w:rsidRPr="00074BED" w:rsidRDefault="00074BED" w:rsidP="00074B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 w:eastAsia="it-IT"/>
        </w:rPr>
      </w:pPr>
      <w:r w:rsidRPr="00074BED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 w:eastAsia="it-IT"/>
        </w:rPr>
        <w:t xml:space="preserve">1 </w:t>
      </w:r>
      <w:r w:rsidRPr="00074BE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Department of Environmental and Prevention Science, University of Ferrara, Ferrara, Italy</w:t>
      </w:r>
    </w:p>
    <w:p w14:paraId="10AA0CCA" w14:textId="563C76CB" w:rsidR="00074BED" w:rsidRPr="00074BED" w:rsidRDefault="00074BED" w:rsidP="00074B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 w:eastAsia="it-IT"/>
        </w:rPr>
      </w:pPr>
      <w:r w:rsidRPr="00074BED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 w:eastAsia="it-IT"/>
        </w:rPr>
        <w:t xml:space="preserve">2 </w:t>
      </w:r>
      <w:r w:rsidRPr="00074BE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Department of Chemical, Pharmaceutical, and Agricultural Sciences, University of Ferrara, Ferrara, Italy</w:t>
      </w:r>
    </w:p>
    <w:p w14:paraId="66B96ABC" w14:textId="77777777" w:rsidR="00074BED" w:rsidRDefault="00074BED" w:rsidP="00074B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  <w:r w:rsidRPr="00074BED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 w:eastAsia="it-IT"/>
        </w:rPr>
        <w:t xml:space="preserve">3 </w:t>
      </w:r>
      <w:r w:rsidRPr="00074BE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University of Liège, Gembloux </w:t>
      </w:r>
      <w:proofErr w:type="spellStart"/>
      <w:r w:rsidRPr="00074BE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Agro</w:t>
      </w:r>
      <w:proofErr w:type="spellEnd"/>
      <w:r w:rsidRPr="00074BE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-Bio Tech, Gembloux, BELGIUM</w:t>
      </w:r>
    </w:p>
    <w:p w14:paraId="050879CD" w14:textId="6136C8FD" w:rsidR="00074BED" w:rsidRPr="00074BED" w:rsidRDefault="00074BED" w:rsidP="00074B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74BE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it-IT"/>
        </w:rPr>
        <w:t xml:space="preserve">4 </w:t>
      </w:r>
      <w:r w:rsidRPr="00074BE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University of Turin, Dipartimento di Scienza e Tecnologia del Farmaco, </w:t>
      </w:r>
      <w:proofErr w:type="spellStart"/>
      <w:r w:rsidRPr="00074BED">
        <w:rPr>
          <w:rFonts w:ascii="Times New Roman" w:eastAsia="Times New Roman" w:hAnsi="Times New Roman" w:cs="Times New Roman"/>
          <w:sz w:val="20"/>
          <w:szCs w:val="20"/>
          <w:lang w:eastAsia="it-IT"/>
        </w:rPr>
        <w:t>Italy</w:t>
      </w:r>
      <w:proofErr w:type="spellEnd"/>
    </w:p>
    <w:p w14:paraId="63A77F6E" w14:textId="7C7127D3" w:rsidR="000511CC" w:rsidRPr="00AD074E" w:rsidRDefault="000511CC" w:rsidP="000511CC">
      <w:pPr>
        <w:spacing w:after="0" w:line="240" w:lineRule="auto"/>
        <w:jc w:val="center"/>
        <w:rPr>
          <w:rFonts w:ascii="Times New Roman" w:eastAsia="Times" w:hAnsi="Times New Roman" w:cs="Times New Roman"/>
          <w:color w:val="FF0000"/>
          <w:sz w:val="24"/>
          <w:szCs w:val="20"/>
          <w:lang w:eastAsia="it-IT"/>
        </w:rPr>
      </w:pPr>
    </w:p>
    <w:p w14:paraId="216A3D91" w14:textId="44BC7320" w:rsidR="005411E8" w:rsidRPr="005411E8" w:rsidRDefault="005411E8" w:rsidP="005411E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11E8">
        <w:rPr>
          <w:rFonts w:ascii="Times New Roman" w:hAnsi="Times New Roman" w:cs="Times New Roman"/>
          <w:sz w:val="24"/>
          <w:szCs w:val="24"/>
          <w:lang w:val="en-US"/>
        </w:rPr>
        <w:t>This study demonstrates the applicability of microwave-assisted extraction (MAE) methods using methyl tert-butyl ether (MTBE)</w:t>
      </w:r>
      <w:r w:rsidR="00082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2B9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5411E8">
        <w:rPr>
          <w:rFonts w:ascii="Times New Roman" w:hAnsi="Times New Roman" w:cs="Times New Roman"/>
          <w:sz w:val="24"/>
          <w:szCs w:val="24"/>
          <w:lang w:val="en-US"/>
        </w:rPr>
        <w:t>based</w:t>
      </w:r>
      <w:proofErr w:type="spellEnd"/>
      <w:r w:rsidRPr="005411E8">
        <w:rPr>
          <w:rFonts w:ascii="Times New Roman" w:hAnsi="Times New Roman" w:cs="Times New Roman"/>
          <w:sz w:val="24"/>
          <w:szCs w:val="24"/>
          <w:lang w:val="en-US"/>
        </w:rPr>
        <w:t xml:space="preserve"> solvent for lipid extraction from unsalted and unroasted pistachio. MAE was performed using MTBE as a single extraction solvent and in a mixture with methanol and water </w:t>
      </w:r>
      <w:r w:rsidRPr="005411E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following the same composition used in the </w:t>
      </w:r>
      <w:proofErr w:type="spellStart"/>
      <w:r w:rsidRPr="005411E8">
        <w:rPr>
          <w:rFonts w:ascii="Times New Roman" w:hAnsi="Times New Roman" w:cs="Times New Roman"/>
          <w:color w:val="000000"/>
          <w:sz w:val="24"/>
          <w:szCs w:val="24"/>
          <w:lang w:val="en-GB"/>
        </w:rPr>
        <w:t>Matyash</w:t>
      </w:r>
      <w:proofErr w:type="spellEnd"/>
      <w:r w:rsidRPr="005411E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method (MTBE/CH</w:t>
      </w:r>
      <w:r w:rsidRPr="005411E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GB"/>
        </w:rPr>
        <w:t>3</w:t>
      </w:r>
      <w:r w:rsidRPr="005411E8">
        <w:rPr>
          <w:rFonts w:ascii="Times New Roman" w:hAnsi="Times New Roman" w:cs="Times New Roman"/>
          <w:color w:val="000000"/>
          <w:sz w:val="24"/>
          <w:szCs w:val="24"/>
          <w:lang w:val="en-GB"/>
        </w:rPr>
        <w:t>OH/H</w:t>
      </w:r>
      <w:r w:rsidRPr="005411E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GB"/>
        </w:rPr>
        <w:t>2</w:t>
      </w:r>
      <w:r w:rsidRPr="005411E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O, 10/3/2.5, v/v/v). The MAE approaches were compared with Soxhlet extraction using three different </w:t>
      </w:r>
      <w:r w:rsidR="00373079" w:rsidRPr="005411E8">
        <w:rPr>
          <w:rFonts w:ascii="Times New Roman" w:hAnsi="Times New Roman" w:cs="Times New Roman"/>
          <w:color w:val="000000"/>
          <w:sz w:val="24"/>
          <w:szCs w:val="24"/>
          <w:lang w:val="en-GB"/>
        </w:rPr>
        <w:t>solvents</w:t>
      </w:r>
      <w:r w:rsidR="0073139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with three different polarities</w:t>
      </w:r>
      <w:r w:rsidRPr="005411E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(n-hexane, diethyl ether and MTBE) and with the conventional </w:t>
      </w:r>
      <w:proofErr w:type="spellStart"/>
      <w:r w:rsidRPr="005411E8">
        <w:rPr>
          <w:rFonts w:ascii="Times New Roman" w:hAnsi="Times New Roman" w:cs="Times New Roman"/>
          <w:color w:val="000000"/>
          <w:sz w:val="24"/>
          <w:szCs w:val="24"/>
          <w:lang w:val="en-GB"/>
        </w:rPr>
        <w:t>Matyash</w:t>
      </w:r>
      <w:proofErr w:type="spellEnd"/>
      <w:r w:rsidRPr="005411E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method, both considered gold standards methodologies for lipid extraction [1]. </w:t>
      </w:r>
      <w:r w:rsidR="00082B90">
        <w:rPr>
          <w:rFonts w:ascii="Times New Roman" w:hAnsi="Times New Roman" w:cs="Times New Roman"/>
          <w:color w:val="000000"/>
          <w:sz w:val="24"/>
          <w:szCs w:val="24"/>
          <w:lang w:val="en-GB"/>
        </w:rPr>
        <w:t>Fatty acids (</w:t>
      </w:r>
      <w:r w:rsidRPr="005411E8">
        <w:rPr>
          <w:rFonts w:ascii="Times New Roman" w:hAnsi="Times New Roman" w:cs="Times New Roman"/>
          <w:color w:val="000000"/>
          <w:sz w:val="24"/>
          <w:szCs w:val="24"/>
          <w:lang w:val="en-GB"/>
        </w:rPr>
        <w:t>FAs</w:t>
      </w:r>
      <w:r w:rsidR="00082B90">
        <w:rPr>
          <w:rFonts w:ascii="Times New Roman" w:hAnsi="Times New Roman" w:cs="Times New Roman"/>
          <w:color w:val="000000"/>
          <w:sz w:val="24"/>
          <w:szCs w:val="24"/>
          <w:lang w:val="en-GB"/>
        </w:rPr>
        <w:t>)</w:t>
      </w:r>
      <w:r w:rsidRPr="005411E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were derivatized into</w:t>
      </w:r>
      <w:r w:rsidR="0073139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082B90">
        <w:rPr>
          <w:rFonts w:ascii="Times New Roman" w:hAnsi="Times New Roman" w:cs="Times New Roman"/>
          <w:color w:val="000000"/>
          <w:sz w:val="24"/>
          <w:szCs w:val="24"/>
          <w:lang w:val="en-GB"/>
        </w:rPr>
        <w:t>FA</w:t>
      </w:r>
      <w:r w:rsidRPr="005411E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methyl esters (MEs) and were analysed </w:t>
      </w:r>
      <w:r w:rsidR="00373079">
        <w:rPr>
          <w:rFonts w:ascii="Times New Roman" w:hAnsi="Times New Roman" w:cs="Times New Roman"/>
          <w:color w:val="000000"/>
          <w:sz w:val="24"/>
          <w:szCs w:val="24"/>
          <w:lang w:val="en-GB"/>
        </w:rPr>
        <w:t>through</w:t>
      </w:r>
      <w:r w:rsidRPr="005411E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gas chromatography with flame ionization detection (GC-FID) for quantitative analysis, and comprehensive two-dimensional </w:t>
      </w:r>
      <w:r w:rsidR="00082B90">
        <w:rPr>
          <w:rFonts w:ascii="Times New Roman" w:hAnsi="Times New Roman" w:cs="Times New Roman"/>
          <w:color w:val="000000"/>
          <w:sz w:val="24"/>
          <w:szCs w:val="24"/>
          <w:lang w:val="en-GB"/>
        </w:rPr>
        <w:t>GC</w:t>
      </w:r>
      <w:r w:rsidRPr="005411E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coupled with time-of-flight mass spectrometry (GC×GC-TOFMS) for qualitative profiling. To assess the efficiency of the extraction methods and the variability in FAMEs profile among the different approaches, a one-way analysis of variance (ANOVA) followed by Tukey’s HSD post-hoc test was performed to assess statistically significant differences in lipid yield and FA composition</w:t>
      </w:r>
      <w:r w:rsidR="00082B90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among the extraction methods</w:t>
      </w:r>
      <w:r w:rsidRPr="005411E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Finally, the greenness of the different methods was evaluated using </w:t>
      </w:r>
      <w:proofErr w:type="spellStart"/>
      <w:r w:rsidRPr="005411E8">
        <w:rPr>
          <w:rFonts w:ascii="Times New Roman" w:hAnsi="Times New Roman" w:cs="Times New Roman"/>
          <w:color w:val="000000"/>
          <w:sz w:val="24"/>
          <w:szCs w:val="24"/>
          <w:lang w:val="en-GB"/>
        </w:rPr>
        <w:t>AGREEprep</w:t>
      </w:r>
      <w:proofErr w:type="spellEnd"/>
      <w:r w:rsidRPr="005411E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metric [2] which indicated that the MAE-MTBE approach </w:t>
      </w:r>
      <w:r w:rsidR="00373079" w:rsidRPr="0037307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was the best in terms of greenness </w:t>
      </w:r>
      <w:r w:rsidRPr="005411E8">
        <w:rPr>
          <w:rFonts w:ascii="Times New Roman" w:hAnsi="Times New Roman" w:cs="Times New Roman"/>
          <w:color w:val="000000"/>
          <w:sz w:val="24"/>
          <w:szCs w:val="24"/>
          <w:lang w:val="en-GB"/>
        </w:rPr>
        <w:t>among those examined</w:t>
      </w:r>
      <w:r w:rsidR="00373079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505B1A31" w14:textId="6E1BF322" w:rsidR="00D017E7" w:rsidRPr="00900B17" w:rsidRDefault="00D017E7" w:rsidP="00D017E7">
      <w:pPr>
        <w:spacing w:after="0" w:line="240" w:lineRule="auto"/>
        <w:jc w:val="center"/>
        <w:rPr>
          <w:rFonts w:ascii="Times New Roman" w:eastAsia="Times" w:hAnsi="Times New Roman" w:cs="Times New Roman"/>
          <w:color w:val="FF0000"/>
          <w:sz w:val="24"/>
          <w:szCs w:val="20"/>
          <w:lang w:val="en-US" w:eastAsia="it-IT"/>
        </w:rPr>
      </w:pPr>
    </w:p>
    <w:p w14:paraId="5D35F8D2" w14:textId="77777777" w:rsidR="00FE76D7" w:rsidRPr="00900B17" w:rsidRDefault="00FE76D7" w:rsidP="00FE7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900B17">
        <w:rPr>
          <w:rFonts w:ascii="Times New Roman" w:eastAsia="Times" w:hAnsi="Times New Roman" w:cs="Times New Roman"/>
          <w:b/>
          <w:bCs/>
          <w:sz w:val="24"/>
          <w:szCs w:val="24"/>
          <w:lang w:val="en-US" w:eastAsia="it-IT"/>
        </w:rPr>
        <w:t>References</w:t>
      </w:r>
    </w:p>
    <w:p w14:paraId="3238E8A3" w14:textId="269E1E90" w:rsidR="004B5394" w:rsidRDefault="00665C38" w:rsidP="004B5394">
      <w:pPr>
        <w:autoSpaceDE w:val="0"/>
        <w:autoSpaceDN w:val="0"/>
        <w:adjustRightInd w:val="0"/>
        <w:spacing w:after="0"/>
        <w:jc w:val="both"/>
        <w:rPr>
          <w:rFonts w:ascii="Times New Roman" w:eastAsia="Times" w:hAnsi="Times New Roman"/>
          <w:sz w:val="20"/>
          <w:szCs w:val="20"/>
          <w:lang w:val="en-GB" w:eastAsia="it-IT"/>
        </w:rPr>
      </w:pPr>
      <w:r w:rsidRPr="004B5394">
        <w:rPr>
          <w:rFonts w:ascii="Times New Roman" w:eastAsia="Times" w:hAnsi="Times New Roman" w:cs="Times New Roman"/>
          <w:sz w:val="20"/>
          <w:szCs w:val="20"/>
          <w:lang w:val="en-US" w:eastAsia="it-IT"/>
        </w:rPr>
        <w:t>[</w:t>
      </w:r>
      <w:r w:rsidR="004C6B4B">
        <w:rPr>
          <w:rFonts w:ascii="Times New Roman" w:eastAsia="Times" w:hAnsi="Times New Roman" w:cs="Times New Roman"/>
          <w:sz w:val="20"/>
          <w:szCs w:val="20"/>
          <w:lang w:val="en-US" w:eastAsia="it-IT"/>
        </w:rPr>
        <w:t>1</w:t>
      </w:r>
      <w:r w:rsidRPr="004B5394">
        <w:rPr>
          <w:rFonts w:ascii="Times New Roman" w:eastAsia="Times" w:hAnsi="Times New Roman" w:cs="Times New Roman"/>
          <w:sz w:val="20"/>
          <w:szCs w:val="20"/>
          <w:lang w:val="en-US" w:eastAsia="it-IT"/>
        </w:rPr>
        <w:t>]</w:t>
      </w:r>
      <w:r w:rsidR="004B5394">
        <w:rPr>
          <w:rFonts w:ascii="Times New Roman" w:eastAsia="Times" w:hAnsi="Times New Roman" w:cs="Times New Roman"/>
          <w:sz w:val="20"/>
          <w:szCs w:val="20"/>
          <w:lang w:val="en-US" w:eastAsia="it-IT"/>
        </w:rPr>
        <w:t xml:space="preserve"> </w:t>
      </w:r>
      <w:r w:rsidR="004B5394" w:rsidRPr="004B5394">
        <w:rPr>
          <w:rFonts w:ascii="Times New Roman" w:eastAsia="Times" w:hAnsi="Times New Roman"/>
          <w:sz w:val="20"/>
          <w:szCs w:val="20"/>
          <w:lang w:val="en-GB" w:eastAsia="it-IT"/>
        </w:rPr>
        <w:t>V</w:t>
      </w:r>
      <w:r w:rsidR="008C7283">
        <w:rPr>
          <w:rFonts w:ascii="Times New Roman" w:eastAsia="Times" w:hAnsi="Times New Roman"/>
          <w:sz w:val="20"/>
          <w:szCs w:val="20"/>
          <w:lang w:val="en-GB" w:eastAsia="it-IT"/>
        </w:rPr>
        <w:t xml:space="preserve">. </w:t>
      </w:r>
      <w:proofErr w:type="spellStart"/>
      <w:r w:rsidR="004B5394" w:rsidRPr="004B5394">
        <w:rPr>
          <w:rFonts w:ascii="Times New Roman" w:eastAsia="Times" w:hAnsi="Times New Roman"/>
          <w:sz w:val="20"/>
          <w:szCs w:val="20"/>
          <w:lang w:val="en-GB" w:eastAsia="it-IT"/>
        </w:rPr>
        <w:t>Matyash</w:t>
      </w:r>
      <w:proofErr w:type="spellEnd"/>
      <w:r w:rsidR="004B5394" w:rsidRPr="004B5394">
        <w:rPr>
          <w:rFonts w:ascii="Times New Roman" w:eastAsia="Times" w:hAnsi="Times New Roman"/>
          <w:sz w:val="20"/>
          <w:szCs w:val="20"/>
          <w:lang w:val="en-GB" w:eastAsia="it-IT"/>
        </w:rPr>
        <w:t>, G</w:t>
      </w:r>
      <w:r w:rsidR="008C7283">
        <w:rPr>
          <w:rFonts w:ascii="Times New Roman" w:eastAsia="Times" w:hAnsi="Times New Roman"/>
          <w:sz w:val="20"/>
          <w:szCs w:val="20"/>
          <w:lang w:val="en-GB" w:eastAsia="it-IT"/>
        </w:rPr>
        <w:t xml:space="preserve">. </w:t>
      </w:r>
      <w:r w:rsidR="004B5394" w:rsidRPr="004B5394">
        <w:rPr>
          <w:rFonts w:ascii="Times New Roman" w:eastAsia="Times" w:hAnsi="Times New Roman"/>
          <w:sz w:val="20"/>
          <w:szCs w:val="20"/>
          <w:lang w:val="en-GB" w:eastAsia="it-IT"/>
        </w:rPr>
        <w:t>Liebisch, T</w:t>
      </w:r>
      <w:r w:rsidR="008C7283">
        <w:rPr>
          <w:rFonts w:ascii="Times New Roman" w:eastAsia="Times" w:hAnsi="Times New Roman"/>
          <w:sz w:val="20"/>
          <w:szCs w:val="20"/>
          <w:lang w:val="en-GB" w:eastAsia="it-IT"/>
        </w:rPr>
        <w:t>.</w:t>
      </w:r>
      <w:r w:rsidR="004B5394" w:rsidRPr="004B5394">
        <w:rPr>
          <w:rFonts w:ascii="Times New Roman" w:eastAsia="Times" w:hAnsi="Times New Roman"/>
          <w:sz w:val="20"/>
          <w:szCs w:val="20"/>
          <w:lang w:val="en-GB" w:eastAsia="it-IT"/>
        </w:rPr>
        <w:t xml:space="preserve"> V. </w:t>
      </w:r>
      <w:proofErr w:type="spellStart"/>
      <w:r w:rsidR="004B5394" w:rsidRPr="004B5394">
        <w:rPr>
          <w:rFonts w:ascii="Times New Roman" w:eastAsia="Times" w:hAnsi="Times New Roman"/>
          <w:sz w:val="20"/>
          <w:szCs w:val="20"/>
          <w:lang w:val="en-GB" w:eastAsia="it-IT"/>
        </w:rPr>
        <w:t>Kurzchalia</w:t>
      </w:r>
      <w:proofErr w:type="spellEnd"/>
      <w:r w:rsidR="004B5394" w:rsidRPr="004B5394">
        <w:rPr>
          <w:rFonts w:ascii="Times New Roman" w:eastAsia="Times" w:hAnsi="Times New Roman"/>
          <w:sz w:val="20"/>
          <w:szCs w:val="20"/>
          <w:lang w:val="en-GB" w:eastAsia="it-IT"/>
        </w:rPr>
        <w:t>, A</w:t>
      </w:r>
      <w:r w:rsidR="008C7283">
        <w:rPr>
          <w:rFonts w:ascii="Times New Roman" w:eastAsia="Times" w:hAnsi="Times New Roman"/>
          <w:sz w:val="20"/>
          <w:szCs w:val="20"/>
          <w:lang w:val="en-GB" w:eastAsia="it-IT"/>
        </w:rPr>
        <w:t>.</w:t>
      </w:r>
      <w:r w:rsidR="004B5394" w:rsidRPr="004B5394">
        <w:rPr>
          <w:rFonts w:ascii="Times New Roman" w:eastAsia="Times" w:hAnsi="Times New Roman"/>
          <w:sz w:val="20"/>
          <w:szCs w:val="20"/>
          <w:lang w:val="en-GB" w:eastAsia="it-IT"/>
        </w:rPr>
        <w:t xml:space="preserve"> Shevchenko, D</w:t>
      </w:r>
      <w:r w:rsidR="008C7283">
        <w:rPr>
          <w:rFonts w:ascii="Times New Roman" w:eastAsia="Times" w:hAnsi="Times New Roman"/>
          <w:sz w:val="20"/>
          <w:szCs w:val="20"/>
          <w:lang w:val="en-GB" w:eastAsia="it-IT"/>
        </w:rPr>
        <w:t>.</w:t>
      </w:r>
      <w:r w:rsidR="004B5394" w:rsidRPr="004B5394">
        <w:rPr>
          <w:rFonts w:ascii="Times New Roman" w:eastAsia="Times" w:hAnsi="Times New Roman"/>
          <w:sz w:val="20"/>
          <w:szCs w:val="20"/>
          <w:lang w:val="en-GB" w:eastAsia="it-IT"/>
        </w:rPr>
        <w:t xml:space="preserve"> </w:t>
      </w:r>
      <w:proofErr w:type="spellStart"/>
      <w:r w:rsidR="004B5394" w:rsidRPr="004B5394">
        <w:rPr>
          <w:rFonts w:ascii="Times New Roman" w:eastAsia="Times" w:hAnsi="Times New Roman"/>
          <w:sz w:val="20"/>
          <w:szCs w:val="20"/>
          <w:lang w:val="en-GB" w:eastAsia="it-IT"/>
        </w:rPr>
        <w:t>Schwudke</w:t>
      </w:r>
      <w:proofErr w:type="spellEnd"/>
      <w:r w:rsidR="004B5394" w:rsidRPr="004B5394">
        <w:rPr>
          <w:rFonts w:ascii="Times New Roman" w:eastAsia="Times" w:hAnsi="Times New Roman"/>
          <w:sz w:val="20"/>
          <w:szCs w:val="20"/>
          <w:lang w:val="en-GB" w:eastAsia="it-IT"/>
        </w:rPr>
        <w:t xml:space="preserve">; </w:t>
      </w:r>
      <w:r w:rsidR="004B5394" w:rsidRPr="008C7283">
        <w:rPr>
          <w:rFonts w:ascii="Times New Roman" w:eastAsia="Times" w:hAnsi="Times New Roman"/>
          <w:i/>
          <w:iCs/>
          <w:sz w:val="20"/>
          <w:szCs w:val="20"/>
          <w:lang w:val="en-GB" w:eastAsia="it-IT"/>
        </w:rPr>
        <w:t>Journal of Lipid Research</w:t>
      </w:r>
      <w:r w:rsidR="00723E07">
        <w:rPr>
          <w:rFonts w:ascii="Times New Roman" w:eastAsia="Times" w:hAnsi="Times New Roman"/>
          <w:sz w:val="20"/>
          <w:szCs w:val="20"/>
          <w:lang w:val="en-GB" w:eastAsia="it-IT"/>
        </w:rPr>
        <w:t>;</w:t>
      </w:r>
      <w:r w:rsidR="004B5394" w:rsidRPr="004B5394">
        <w:rPr>
          <w:rFonts w:ascii="Times New Roman" w:eastAsia="Times" w:hAnsi="Times New Roman"/>
          <w:sz w:val="20"/>
          <w:szCs w:val="20"/>
          <w:lang w:val="en-GB" w:eastAsia="it-IT"/>
        </w:rPr>
        <w:t xml:space="preserve"> </w:t>
      </w:r>
      <w:r w:rsidR="004B5394" w:rsidRPr="004B5394">
        <w:rPr>
          <w:rFonts w:ascii="Times New Roman" w:eastAsia="Times" w:hAnsi="Times New Roman"/>
          <w:b/>
          <w:bCs/>
          <w:sz w:val="20"/>
          <w:szCs w:val="20"/>
          <w:lang w:val="en-GB" w:eastAsia="it-IT"/>
        </w:rPr>
        <w:t>2008</w:t>
      </w:r>
      <w:r w:rsidR="004B5394" w:rsidRPr="004B5394">
        <w:rPr>
          <w:rFonts w:ascii="Times New Roman" w:eastAsia="Times" w:hAnsi="Times New Roman"/>
          <w:sz w:val="20"/>
          <w:szCs w:val="20"/>
          <w:lang w:val="en-GB" w:eastAsia="it-IT"/>
        </w:rPr>
        <w:t xml:space="preserve">; </w:t>
      </w:r>
      <w:r w:rsidR="004B5394" w:rsidRPr="008C7283">
        <w:rPr>
          <w:rFonts w:ascii="Times New Roman" w:eastAsia="Times" w:hAnsi="Times New Roman"/>
          <w:i/>
          <w:iCs/>
          <w:sz w:val="20"/>
          <w:szCs w:val="20"/>
          <w:lang w:val="en-GB" w:eastAsia="it-IT"/>
        </w:rPr>
        <w:t>Volume 49</w:t>
      </w:r>
      <w:r w:rsidR="004B5394" w:rsidRPr="004B5394">
        <w:rPr>
          <w:rFonts w:ascii="Times New Roman" w:eastAsia="Times" w:hAnsi="Times New Roman"/>
          <w:sz w:val="20"/>
          <w:szCs w:val="20"/>
          <w:lang w:val="en-GB" w:eastAsia="it-IT"/>
        </w:rPr>
        <w:t xml:space="preserve">; 1137. </w:t>
      </w:r>
    </w:p>
    <w:p w14:paraId="49FDC07B" w14:textId="0E69E4C8" w:rsidR="008C7283" w:rsidRPr="008C7283" w:rsidRDefault="008C7283" w:rsidP="008C7283">
      <w:pPr>
        <w:autoSpaceDE w:val="0"/>
        <w:autoSpaceDN w:val="0"/>
        <w:adjustRightInd w:val="0"/>
        <w:spacing w:after="0"/>
        <w:jc w:val="both"/>
        <w:rPr>
          <w:rFonts w:ascii="Times New Roman" w:eastAsia="Times" w:hAnsi="Times New Roman"/>
          <w:lang w:val="en-GB" w:eastAsia="it-IT"/>
        </w:rPr>
      </w:pPr>
      <w:r>
        <w:rPr>
          <w:rFonts w:ascii="Times New Roman" w:eastAsia="Times" w:hAnsi="Times New Roman"/>
          <w:sz w:val="20"/>
          <w:szCs w:val="20"/>
          <w:lang w:val="en-GB" w:eastAsia="it-IT"/>
        </w:rPr>
        <w:t>[</w:t>
      </w:r>
      <w:r w:rsidR="004C6B4B">
        <w:rPr>
          <w:rFonts w:ascii="Times New Roman" w:eastAsia="Times" w:hAnsi="Times New Roman"/>
          <w:sz w:val="20"/>
          <w:szCs w:val="20"/>
          <w:lang w:val="en-GB" w:eastAsia="it-IT"/>
        </w:rPr>
        <w:t>2</w:t>
      </w:r>
      <w:r>
        <w:rPr>
          <w:rFonts w:ascii="Times New Roman" w:eastAsia="Times" w:hAnsi="Times New Roman"/>
          <w:sz w:val="20"/>
          <w:szCs w:val="20"/>
          <w:lang w:val="en-GB" w:eastAsia="it-IT"/>
        </w:rPr>
        <w:t xml:space="preserve">] </w:t>
      </w:r>
      <w:r w:rsidRPr="008C7283">
        <w:rPr>
          <w:rFonts w:ascii="Times New Roman" w:eastAsia="Times" w:hAnsi="Times New Roman"/>
          <w:sz w:val="21"/>
          <w:szCs w:val="21"/>
          <w:lang w:val="en-GB" w:eastAsia="it-IT"/>
        </w:rPr>
        <w:t>F</w:t>
      </w:r>
      <w:r w:rsidR="00034A68">
        <w:rPr>
          <w:rFonts w:ascii="Times New Roman" w:eastAsia="Times" w:hAnsi="Times New Roman"/>
          <w:sz w:val="21"/>
          <w:szCs w:val="21"/>
          <w:lang w:val="en-GB" w:eastAsia="it-IT"/>
        </w:rPr>
        <w:t>.</w:t>
      </w:r>
      <w:r w:rsidRPr="008C7283">
        <w:rPr>
          <w:rFonts w:ascii="Times New Roman" w:eastAsia="Times" w:hAnsi="Times New Roman"/>
          <w:sz w:val="21"/>
          <w:szCs w:val="21"/>
          <w:lang w:val="en-GB" w:eastAsia="it-IT"/>
        </w:rPr>
        <w:t xml:space="preserve"> Pena-</w:t>
      </w:r>
      <w:proofErr w:type="spellStart"/>
      <w:r w:rsidRPr="008C7283">
        <w:rPr>
          <w:rFonts w:ascii="Times New Roman" w:eastAsia="Times" w:hAnsi="Times New Roman"/>
          <w:sz w:val="21"/>
          <w:szCs w:val="21"/>
          <w:lang w:val="en-GB" w:eastAsia="it-IT"/>
        </w:rPr>
        <w:t>Pereiraa</w:t>
      </w:r>
      <w:proofErr w:type="spellEnd"/>
      <w:r w:rsidRPr="008C7283">
        <w:rPr>
          <w:rFonts w:ascii="Times New Roman" w:eastAsia="Times" w:hAnsi="Times New Roman"/>
          <w:sz w:val="21"/>
          <w:szCs w:val="21"/>
          <w:lang w:val="en-GB" w:eastAsia="it-IT"/>
        </w:rPr>
        <w:t>, M</w:t>
      </w:r>
      <w:r w:rsidR="00034A68">
        <w:rPr>
          <w:rFonts w:ascii="Times New Roman" w:eastAsia="Times" w:hAnsi="Times New Roman"/>
          <w:sz w:val="21"/>
          <w:szCs w:val="21"/>
          <w:lang w:val="en-GB" w:eastAsia="it-IT"/>
        </w:rPr>
        <w:t>.</w:t>
      </w:r>
      <w:r w:rsidRPr="008C7283">
        <w:rPr>
          <w:rFonts w:ascii="Times New Roman" w:eastAsia="Times" w:hAnsi="Times New Roman"/>
          <w:sz w:val="21"/>
          <w:szCs w:val="21"/>
          <w:lang w:val="en-GB" w:eastAsia="it-IT"/>
        </w:rPr>
        <w:t xml:space="preserve"> </w:t>
      </w:r>
      <w:proofErr w:type="spellStart"/>
      <w:r w:rsidRPr="008C7283">
        <w:rPr>
          <w:rFonts w:ascii="Times New Roman" w:eastAsia="Times" w:hAnsi="Times New Roman"/>
          <w:sz w:val="21"/>
          <w:szCs w:val="21"/>
          <w:lang w:val="en-GB" w:eastAsia="it-IT"/>
        </w:rPr>
        <w:t>Tobiszewski</w:t>
      </w:r>
      <w:proofErr w:type="spellEnd"/>
      <w:r w:rsidRPr="008C7283">
        <w:rPr>
          <w:rFonts w:ascii="Times New Roman" w:eastAsia="Times" w:hAnsi="Times New Roman"/>
          <w:sz w:val="21"/>
          <w:szCs w:val="21"/>
          <w:lang w:val="en-GB" w:eastAsia="it-IT"/>
        </w:rPr>
        <w:t>, W</w:t>
      </w:r>
      <w:r w:rsidR="00034A68">
        <w:rPr>
          <w:rFonts w:ascii="Times New Roman" w:eastAsia="Times" w:hAnsi="Times New Roman"/>
          <w:sz w:val="21"/>
          <w:szCs w:val="21"/>
          <w:lang w:val="en-GB" w:eastAsia="it-IT"/>
        </w:rPr>
        <w:t>.</w:t>
      </w:r>
      <w:r w:rsidRPr="008C7283">
        <w:rPr>
          <w:rFonts w:ascii="Times New Roman" w:eastAsia="Times" w:hAnsi="Times New Roman"/>
          <w:sz w:val="21"/>
          <w:szCs w:val="21"/>
          <w:lang w:val="en-GB" w:eastAsia="it-IT"/>
        </w:rPr>
        <w:t xml:space="preserve"> Wojnowski, E</w:t>
      </w:r>
      <w:r w:rsidR="00034A68">
        <w:rPr>
          <w:rFonts w:ascii="Times New Roman" w:eastAsia="Times" w:hAnsi="Times New Roman"/>
          <w:sz w:val="21"/>
          <w:szCs w:val="21"/>
          <w:lang w:val="en-GB" w:eastAsia="it-IT"/>
        </w:rPr>
        <w:t>.</w:t>
      </w:r>
      <w:r w:rsidRPr="008C7283">
        <w:rPr>
          <w:rFonts w:ascii="Times New Roman" w:eastAsia="Times" w:hAnsi="Times New Roman"/>
          <w:sz w:val="21"/>
          <w:szCs w:val="21"/>
          <w:lang w:val="en-GB" w:eastAsia="it-IT"/>
        </w:rPr>
        <w:t xml:space="preserve"> </w:t>
      </w:r>
      <w:proofErr w:type="spellStart"/>
      <w:r w:rsidRPr="008C7283">
        <w:rPr>
          <w:rFonts w:ascii="Times New Roman" w:eastAsia="Times" w:hAnsi="Times New Roman"/>
          <w:sz w:val="21"/>
          <w:szCs w:val="21"/>
          <w:lang w:val="en-GB" w:eastAsia="it-IT"/>
        </w:rPr>
        <w:t>Psillakis</w:t>
      </w:r>
      <w:proofErr w:type="spellEnd"/>
      <w:r w:rsidRPr="008C7283">
        <w:rPr>
          <w:rFonts w:ascii="Times New Roman" w:eastAsia="Times" w:hAnsi="Times New Roman"/>
          <w:sz w:val="21"/>
          <w:szCs w:val="21"/>
          <w:lang w:val="en-GB" w:eastAsia="it-IT"/>
        </w:rPr>
        <w:t xml:space="preserve">; </w:t>
      </w:r>
      <w:r w:rsidRPr="008C7283">
        <w:rPr>
          <w:rFonts w:ascii="Times New Roman" w:eastAsia="Times" w:hAnsi="Times New Roman"/>
          <w:i/>
          <w:iCs/>
          <w:sz w:val="21"/>
          <w:szCs w:val="21"/>
          <w:lang w:val="en-GB" w:eastAsia="it-IT"/>
        </w:rPr>
        <w:t>Advances in Sample Preparation</w:t>
      </w:r>
      <w:r w:rsidRPr="008C7283">
        <w:rPr>
          <w:rFonts w:ascii="Times New Roman" w:eastAsia="Times" w:hAnsi="Times New Roman"/>
          <w:sz w:val="21"/>
          <w:szCs w:val="21"/>
          <w:lang w:val="en-GB" w:eastAsia="it-IT"/>
        </w:rPr>
        <w:t xml:space="preserve">; </w:t>
      </w:r>
      <w:r w:rsidRPr="008C7283">
        <w:rPr>
          <w:rFonts w:ascii="Times New Roman" w:eastAsia="Times" w:hAnsi="Times New Roman"/>
          <w:b/>
          <w:bCs/>
          <w:sz w:val="21"/>
          <w:szCs w:val="21"/>
          <w:lang w:val="en-GB" w:eastAsia="it-IT"/>
        </w:rPr>
        <w:t>2022</w:t>
      </w:r>
      <w:r w:rsidRPr="008C7283">
        <w:rPr>
          <w:rFonts w:ascii="Times New Roman" w:eastAsia="Times" w:hAnsi="Times New Roman"/>
          <w:sz w:val="21"/>
          <w:szCs w:val="21"/>
          <w:lang w:val="en-GB" w:eastAsia="it-IT"/>
        </w:rPr>
        <w:t xml:space="preserve">; </w:t>
      </w:r>
      <w:r w:rsidRPr="008C7283">
        <w:rPr>
          <w:rFonts w:ascii="Times New Roman" w:eastAsia="Times" w:hAnsi="Times New Roman"/>
          <w:i/>
          <w:iCs/>
          <w:sz w:val="21"/>
          <w:szCs w:val="21"/>
          <w:lang w:val="en-GB" w:eastAsia="it-IT"/>
        </w:rPr>
        <w:t>Volume 3</w:t>
      </w:r>
      <w:r w:rsidR="00723E07">
        <w:rPr>
          <w:rFonts w:ascii="Times New Roman" w:eastAsia="Times" w:hAnsi="Times New Roman"/>
          <w:sz w:val="21"/>
          <w:szCs w:val="21"/>
          <w:lang w:val="en-GB" w:eastAsia="it-IT"/>
        </w:rPr>
        <w:t>;</w:t>
      </w:r>
      <w:r>
        <w:rPr>
          <w:rFonts w:ascii="Times New Roman" w:eastAsia="Times" w:hAnsi="Times New Roman"/>
          <w:sz w:val="21"/>
          <w:szCs w:val="21"/>
          <w:lang w:val="en-GB" w:eastAsia="it-IT"/>
        </w:rPr>
        <w:t xml:space="preserve"> </w:t>
      </w:r>
      <w:r w:rsidRPr="008C7283">
        <w:rPr>
          <w:rFonts w:ascii="Times New Roman" w:eastAsia="Times" w:hAnsi="Times New Roman"/>
          <w:sz w:val="21"/>
          <w:szCs w:val="21"/>
          <w:lang w:val="en-GB" w:eastAsia="it-IT"/>
        </w:rPr>
        <w:t xml:space="preserve">100045. </w:t>
      </w:r>
    </w:p>
    <w:p w14:paraId="3F216016" w14:textId="26CDFEA2" w:rsidR="008C7283" w:rsidRPr="004B5394" w:rsidRDefault="008C7283" w:rsidP="004B5394">
      <w:pPr>
        <w:autoSpaceDE w:val="0"/>
        <w:autoSpaceDN w:val="0"/>
        <w:adjustRightInd w:val="0"/>
        <w:spacing w:after="0"/>
        <w:jc w:val="both"/>
        <w:rPr>
          <w:rFonts w:ascii="Times New Roman" w:eastAsia="Times" w:hAnsi="Times New Roman"/>
          <w:sz w:val="20"/>
          <w:szCs w:val="20"/>
          <w:lang w:val="en-GB" w:eastAsia="it-IT"/>
        </w:rPr>
      </w:pPr>
    </w:p>
    <w:p w14:paraId="3CA6914C" w14:textId="77777777" w:rsidR="00E17A0C" w:rsidRDefault="00E17A0C" w:rsidP="00E43E2E">
      <w:pPr>
        <w:rPr>
          <w:rFonts w:ascii="Times New Roman" w:hAnsi="Times New Roman" w:cs="Times New Roman"/>
          <w:lang w:val="en-US"/>
        </w:rPr>
      </w:pPr>
    </w:p>
    <w:p w14:paraId="538CC6EA" w14:textId="44C4C022" w:rsidR="00E17A0C" w:rsidRPr="00900B17" w:rsidRDefault="00E17A0C" w:rsidP="00E43E2E">
      <w:pPr>
        <w:rPr>
          <w:rFonts w:ascii="Times New Roman" w:hAnsi="Times New Roman" w:cs="Times New Roman"/>
          <w:lang w:val="en-US"/>
        </w:rPr>
      </w:pPr>
    </w:p>
    <w:sectPr w:rsidR="00E17A0C" w:rsidRPr="00900B17" w:rsidSect="004B7655">
      <w:foot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B2415" w14:textId="77777777" w:rsidR="002F179F" w:rsidRDefault="002F179F" w:rsidP="00E93A08">
      <w:pPr>
        <w:spacing w:after="0" w:line="240" w:lineRule="auto"/>
      </w:pPr>
      <w:r>
        <w:separator/>
      </w:r>
    </w:p>
  </w:endnote>
  <w:endnote w:type="continuationSeparator" w:id="0">
    <w:p w14:paraId="0B0CE2F1" w14:textId="77777777" w:rsidR="002F179F" w:rsidRDefault="002F179F" w:rsidP="00E9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thcad UniMath">
    <w:altName w:val="Arial"/>
    <w:panose1 w:val="00000000000000000000"/>
    <w:charset w:val="00"/>
    <w:family w:val="modern"/>
    <w:notTrueType/>
    <w:pitch w:val="variable"/>
    <w:sig w:usb0="800000C3" w:usb1="100060E9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F8C8" w14:textId="77777777" w:rsidR="00A82293" w:rsidRDefault="00A82293" w:rsidP="00A82293">
    <w:pPr>
      <w:tabs>
        <w:tab w:val="center" w:pos="4153"/>
        <w:tab w:val="right" w:pos="8306"/>
      </w:tabs>
      <w:spacing w:after="0" w:line="240" w:lineRule="auto"/>
      <w:jc w:val="right"/>
      <w:rPr>
        <w:rFonts w:ascii="Calibri Light" w:eastAsia="Times" w:hAnsi="Calibri Light" w:cs="Calibri Light"/>
        <w:sz w:val="20"/>
        <w:szCs w:val="20"/>
        <w:lang w:val="en-US"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A6AD7" w14:textId="77777777" w:rsidR="002F179F" w:rsidRDefault="002F179F" w:rsidP="00E93A08">
      <w:pPr>
        <w:spacing w:after="0" w:line="240" w:lineRule="auto"/>
      </w:pPr>
      <w:r>
        <w:separator/>
      </w:r>
    </w:p>
  </w:footnote>
  <w:footnote w:type="continuationSeparator" w:id="0">
    <w:p w14:paraId="0E670688" w14:textId="77777777" w:rsidR="002F179F" w:rsidRDefault="002F179F" w:rsidP="00E9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76504"/>
    <w:multiLevelType w:val="hybridMultilevel"/>
    <w:tmpl w:val="0DE8B998"/>
    <w:lvl w:ilvl="0" w:tplc="D01EB674">
      <w:start w:val="1"/>
      <w:numFmt w:val="bullet"/>
      <w:lvlText w:val="⧠"/>
      <w:lvlJc w:val="left"/>
      <w:pPr>
        <w:ind w:left="720" w:hanging="360"/>
      </w:pPr>
      <w:rPr>
        <w:rFonts w:ascii="Mathcad UniMath" w:hAnsi="Mathcad UniMat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E0BAA"/>
    <w:multiLevelType w:val="hybridMultilevel"/>
    <w:tmpl w:val="01B82E5C"/>
    <w:lvl w:ilvl="0" w:tplc="206C3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015D6"/>
    <w:multiLevelType w:val="hybridMultilevel"/>
    <w:tmpl w:val="BD866AD6"/>
    <w:lvl w:ilvl="0" w:tplc="D01EB674">
      <w:start w:val="1"/>
      <w:numFmt w:val="bullet"/>
      <w:lvlText w:val="⧠"/>
      <w:lvlJc w:val="left"/>
      <w:pPr>
        <w:ind w:left="720" w:hanging="360"/>
      </w:pPr>
      <w:rPr>
        <w:rFonts w:ascii="Mathcad UniMath" w:hAnsi="Mathcad UniMat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B4BAB"/>
    <w:multiLevelType w:val="multilevel"/>
    <w:tmpl w:val="35069864"/>
    <w:lvl w:ilvl="0">
      <w:start w:val="1"/>
      <w:numFmt w:val="bullet"/>
      <w:lvlText w:val="⧠"/>
      <w:lvlJc w:val="left"/>
      <w:pPr>
        <w:ind w:left="720" w:hanging="360"/>
      </w:pPr>
      <w:rPr>
        <w:rFonts w:ascii="Mathcad UniMath" w:hAnsi="Mathcad UniMath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51160F"/>
    <w:multiLevelType w:val="multilevel"/>
    <w:tmpl w:val="FC981A12"/>
    <w:lvl w:ilvl="0">
      <w:start w:val="1"/>
      <w:numFmt w:val="bullet"/>
      <w:lvlText w:val="⧠"/>
      <w:lvlJc w:val="left"/>
      <w:pPr>
        <w:ind w:left="720" w:hanging="360"/>
      </w:pPr>
      <w:rPr>
        <w:rFonts w:ascii="Mathcad UniMath" w:hAnsi="Mathcad UniMath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4617597">
    <w:abstractNumId w:val="0"/>
  </w:num>
  <w:num w:numId="2" w16cid:durableId="704671124">
    <w:abstractNumId w:val="2"/>
  </w:num>
  <w:num w:numId="3" w16cid:durableId="471872643">
    <w:abstractNumId w:val="3"/>
  </w:num>
  <w:num w:numId="4" w16cid:durableId="2147235528">
    <w:abstractNumId w:val="4"/>
  </w:num>
  <w:num w:numId="5" w16cid:durableId="1294139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145"/>
    <w:rsid w:val="00034A68"/>
    <w:rsid w:val="0003683A"/>
    <w:rsid w:val="00043713"/>
    <w:rsid w:val="000511CC"/>
    <w:rsid w:val="00055DD0"/>
    <w:rsid w:val="00074BED"/>
    <w:rsid w:val="000774A0"/>
    <w:rsid w:val="00077969"/>
    <w:rsid w:val="00082B90"/>
    <w:rsid w:val="00084B7A"/>
    <w:rsid w:val="000B4E80"/>
    <w:rsid w:val="000C1D25"/>
    <w:rsid w:val="000C2472"/>
    <w:rsid w:val="000E614D"/>
    <w:rsid w:val="000E6D6B"/>
    <w:rsid w:val="0012120A"/>
    <w:rsid w:val="00122066"/>
    <w:rsid w:val="00151810"/>
    <w:rsid w:val="00182C0A"/>
    <w:rsid w:val="00187C07"/>
    <w:rsid w:val="001A2096"/>
    <w:rsid w:val="001A7B7A"/>
    <w:rsid w:val="001F158F"/>
    <w:rsid w:val="0021754C"/>
    <w:rsid w:val="00226288"/>
    <w:rsid w:val="0023473B"/>
    <w:rsid w:val="00236828"/>
    <w:rsid w:val="0026686C"/>
    <w:rsid w:val="002921F9"/>
    <w:rsid w:val="002964E8"/>
    <w:rsid w:val="002A6E62"/>
    <w:rsid w:val="002F179F"/>
    <w:rsid w:val="002F3F1B"/>
    <w:rsid w:val="00323995"/>
    <w:rsid w:val="0034204C"/>
    <w:rsid w:val="003700CA"/>
    <w:rsid w:val="00372D13"/>
    <w:rsid w:val="00373079"/>
    <w:rsid w:val="00383AE1"/>
    <w:rsid w:val="003916FF"/>
    <w:rsid w:val="0039179E"/>
    <w:rsid w:val="003A356B"/>
    <w:rsid w:val="003D38BD"/>
    <w:rsid w:val="003E0984"/>
    <w:rsid w:val="003E7204"/>
    <w:rsid w:val="00401113"/>
    <w:rsid w:val="00427C6F"/>
    <w:rsid w:val="00445B76"/>
    <w:rsid w:val="00460226"/>
    <w:rsid w:val="00476769"/>
    <w:rsid w:val="0048314C"/>
    <w:rsid w:val="004B5394"/>
    <w:rsid w:val="004B7655"/>
    <w:rsid w:val="004C6B4B"/>
    <w:rsid w:val="00505C9D"/>
    <w:rsid w:val="00506248"/>
    <w:rsid w:val="005116B7"/>
    <w:rsid w:val="00513787"/>
    <w:rsid w:val="00533A5B"/>
    <w:rsid w:val="005411E8"/>
    <w:rsid w:val="005421E3"/>
    <w:rsid w:val="00542A3E"/>
    <w:rsid w:val="00547086"/>
    <w:rsid w:val="00555017"/>
    <w:rsid w:val="005B1585"/>
    <w:rsid w:val="005B260C"/>
    <w:rsid w:val="005C0AF5"/>
    <w:rsid w:val="005D6CCD"/>
    <w:rsid w:val="005E0AB6"/>
    <w:rsid w:val="005E2503"/>
    <w:rsid w:val="005E4118"/>
    <w:rsid w:val="005E65FA"/>
    <w:rsid w:val="005F0D2F"/>
    <w:rsid w:val="00634DE1"/>
    <w:rsid w:val="00665C38"/>
    <w:rsid w:val="00692D81"/>
    <w:rsid w:val="006D3916"/>
    <w:rsid w:val="006E5E7C"/>
    <w:rsid w:val="00705C1C"/>
    <w:rsid w:val="007141A7"/>
    <w:rsid w:val="007214A1"/>
    <w:rsid w:val="00723E07"/>
    <w:rsid w:val="0073139B"/>
    <w:rsid w:val="0073407C"/>
    <w:rsid w:val="007417A7"/>
    <w:rsid w:val="00742D4B"/>
    <w:rsid w:val="00762F0B"/>
    <w:rsid w:val="00774656"/>
    <w:rsid w:val="00795A63"/>
    <w:rsid w:val="007A243F"/>
    <w:rsid w:val="007C4017"/>
    <w:rsid w:val="007D529C"/>
    <w:rsid w:val="007D71A7"/>
    <w:rsid w:val="007D7C9C"/>
    <w:rsid w:val="007E2939"/>
    <w:rsid w:val="00807089"/>
    <w:rsid w:val="008177A8"/>
    <w:rsid w:val="0082109B"/>
    <w:rsid w:val="00825E3A"/>
    <w:rsid w:val="00826218"/>
    <w:rsid w:val="00835D5C"/>
    <w:rsid w:val="00844F99"/>
    <w:rsid w:val="0085574C"/>
    <w:rsid w:val="00855AD4"/>
    <w:rsid w:val="00862920"/>
    <w:rsid w:val="00887465"/>
    <w:rsid w:val="008B1CBE"/>
    <w:rsid w:val="008B7D68"/>
    <w:rsid w:val="008C7283"/>
    <w:rsid w:val="008E3972"/>
    <w:rsid w:val="009001F0"/>
    <w:rsid w:val="00900B17"/>
    <w:rsid w:val="00903C51"/>
    <w:rsid w:val="009135D0"/>
    <w:rsid w:val="00932BEF"/>
    <w:rsid w:val="00946321"/>
    <w:rsid w:val="00994304"/>
    <w:rsid w:val="00997469"/>
    <w:rsid w:val="009B3F91"/>
    <w:rsid w:val="009C0803"/>
    <w:rsid w:val="009D095E"/>
    <w:rsid w:val="009E5C80"/>
    <w:rsid w:val="009F1331"/>
    <w:rsid w:val="009F6723"/>
    <w:rsid w:val="00A006B7"/>
    <w:rsid w:val="00A168CD"/>
    <w:rsid w:val="00A370AE"/>
    <w:rsid w:val="00A4646B"/>
    <w:rsid w:val="00A533B5"/>
    <w:rsid w:val="00A54291"/>
    <w:rsid w:val="00A760A5"/>
    <w:rsid w:val="00A80881"/>
    <w:rsid w:val="00A82293"/>
    <w:rsid w:val="00AA01B4"/>
    <w:rsid w:val="00AA4E25"/>
    <w:rsid w:val="00AD074E"/>
    <w:rsid w:val="00AF7839"/>
    <w:rsid w:val="00B32F21"/>
    <w:rsid w:val="00B436DC"/>
    <w:rsid w:val="00B447F0"/>
    <w:rsid w:val="00B6057C"/>
    <w:rsid w:val="00B7413F"/>
    <w:rsid w:val="00B762E6"/>
    <w:rsid w:val="00B806A0"/>
    <w:rsid w:val="00B95CF0"/>
    <w:rsid w:val="00BB1515"/>
    <w:rsid w:val="00BC6242"/>
    <w:rsid w:val="00BD627A"/>
    <w:rsid w:val="00C0685D"/>
    <w:rsid w:val="00C169CD"/>
    <w:rsid w:val="00C33F55"/>
    <w:rsid w:val="00C4085D"/>
    <w:rsid w:val="00C450B2"/>
    <w:rsid w:val="00C60F54"/>
    <w:rsid w:val="00C74F5E"/>
    <w:rsid w:val="00C85E68"/>
    <w:rsid w:val="00CB51F7"/>
    <w:rsid w:val="00CC2F51"/>
    <w:rsid w:val="00CC7D33"/>
    <w:rsid w:val="00CE038B"/>
    <w:rsid w:val="00CF3D63"/>
    <w:rsid w:val="00D017E7"/>
    <w:rsid w:val="00D15B21"/>
    <w:rsid w:val="00D229B1"/>
    <w:rsid w:val="00D264A5"/>
    <w:rsid w:val="00D26783"/>
    <w:rsid w:val="00D42B32"/>
    <w:rsid w:val="00D47A7D"/>
    <w:rsid w:val="00D60F7A"/>
    <w:rsid w:val="00D65E38"/>
    <w:rsid w:val="00D67F9B"/>
    <w:rsid w:val="00D71D4B"/>
    <w:rsid w:val="00DC14D2"/>
    <w:rsid w:val="00DD0591"/>
    <w:rsid w:val="00DD1DC0"/>
    <w:rsid w:val="00DD3A4D"/>
    <w:rsid w:val="00DE2C6F"/>
    <w:rsid w:val="00DE7BB2"/>
    <w:rsid w:val="00E17A0C"/>
    <w:rsid w:val="00E25214"/>
    <w:rsid w:val="00E43E2E"/>
    <w:rsid w:val="00E53F06"/>
    <w:rsid w:val="00E60FB0"/>
    <w:rsid w:val="00E643A5"/>
    <w:rsid w:val="00E829E0"/>
    <w:rsid w:val="00E878EB"/>
    <w:rsid w:val="00E93A08"/>
    <w:rsid w:val="00EA725C"/>
    <w:rsid w:val="00EB47A0"/>
    <w:rsid w:val="00EE15C4"/>
    <w:rsid w:val="00EE471F"/>
    <w:rsid w:val="00EF47FF"/>
    <w:rsid w:val="00F02671"/>
    <w:rsid w:val="00F04A7D"/>
    <w:rsid w:val="00F14213"/>
    <w:rsid w:val="00F32D90"/>
    <w:rsid w:val="00F33D05"/>
    <w:rsid w:val="00F44535"/>
    <w:rsid w:val="00F516B0"/>
    <w:rsid w:val="00F53AC2"/>
    <w:rsid w:val="00F55A1D"/>
    <w:rsid w:val="00F904C6"/>
    <w:rsid w:val="00FA2298"/>
    <w:rsid w:val="00FA3920"/>
    <w:rsid w:val="00FB23E0"/>
    <w:rsid w:val="00FC238F"/>
    <w:rsid w:val="00FD3145"/>
    <w:rsid w:val="00FE27EE"/>
    <w:rsid w:val="00FE479F"/>
    <w:rsid w:val="00FE76D7"/>
    <w:rsid w:val="00F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256D9"/>
  <w15:docId w15:val="{95CABF0B-342A-544C-8F92-F0924476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321"/>
  </w:style>
  <w:style w:type="paragraph" w:styleId="Titolo1">
    <w:name w:val="heading 1"/>
    <w:basedOn w:val="Normale"/>
    <w:next w:val="Normale"/>
    <w:link w:val="Titolo1Carattere"/>
    <w:qFormat/>
    <w:rsid w:val="00FE76D7"/>
    <w:pPr>
      <w:keepNext/>
      <w:spacing w:after="0" w:line="240" w:lineRule="auto"/>
      <w:outlineLvl w:val="0"/>
    </w:pPr>
    <w:rPr>
      <w:rFonts w:ascii="Tahoma" w:eastAsia="Times New Roman" w:hAnsi="Tahoma" w:cs="Tahoma"/>
      <w:b/>
      <w:bCs/>
      <w:sz w:val="24"/>
      <w:szCs w:val="24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22066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0C24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24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24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24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247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247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55017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customStyle="1" w:styleId="Default">
    <w:name w:val="Default"/>
    <w:rsid w:val="00555017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E93A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3A08"/>
  </w:style>
  <w:style w:type="paragraph" w:styleId="Pidipagina">
    <w:name w:val="footer"/>
    <w:basedOn w:val="Normale"/>
    <w:link w:val="PidipaginaCarattere"/>
    <w:uiPriority w:val="99"/>
    <w:unhideWhenUsed/>
    <w:rsid w:val="00E93A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3A08"/>
  </w:style>
  <w:style w:type="paragraph" w:styleId="Paragrafoelenco">
    <w:name w:val="List Paragraph"/>
    <w:basedOn w:val="Normale"/>
    <w:uiPriority w:val="34"/>
    <w:qFormat/>
    <w:rsid w:val="000511C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E2C6F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2A6E62"/>
    <w:rPr>
      <w:color w:val="80808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77969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FE76D7"/>
    <w:rPr>
      <w:rFonts w:ascii="Tahoma" w:eastAsia="Times New Roman" w:hAnsi="Tahoma" w:cs="Tahoma"/>
      <w:b/>
      <w:bCs/>
      <w:sz w:val="24"/>
      <w:szCs w:val="24"/>
      <w:lang w:val="en-GB" w:eastAsia="it-IT"/>
    </w:rPr>
  </w:style>
  <w:style w:type="paragraph" w:styleId="Corpodeltesto2">
    <w:name w:val="Body Text 2"/>
    <w:basedOn w:val="Normale"/>
    <w:link w:val="Corpodeltesto2Carattere"/>
    <w:rsid w:val="00FE76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 w:bidi="ne-NP"/>
    </w:rPr>
  </w:style>
  <w:style w:type="character" w:customStyle="1" w:styleId="Corpodeltesto2Carattere">
    <w:name w:val="Corpo del testo 2 Carattere"/>
    <w:basedOn w:val="Carpredefinitoparagrafo"/>
    <w:link w:val="Corpodeltesto2"/>
    <w:rsid w:val="00FE76D7"/>
    <w:rPr>
      <w:rFonts w:ascii="Times New Roman" w:eastAsia="Times New Roman" w:hAnsi="Times New Roman" w:cs="Times New Roman"/>
      <w:sz w:val="20"/>
      <w:szCs w:val="20"/>
      <w:lang w:val="en-US" w:eastAsia="it-IT" w:bidi="ne-NP"/>
    </w:rPr>
  </w:style>
  <w:style w:type="paragraph" w:styleId="Revisione">
    <w:name w:val="Revision"/>
    <w:hidden/>
    <w:uiPriority w:val="99"/>
    <w:semiHidden/>
    <w:rsid w:val="004C6B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6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6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Bellinghieri Carlo</cp:lastModifiedBy>
  <cp:revision>4</cp:revision>
  <cp:lastPrinted>2025-04-18T08:23:00Z</cp:lastPrinted>
  <dcterms:created xsi:type="dcterms:W3CDTF">2025-05-26T08:38:00Z</dcterms:created>
  <dcterms:modified xsi:type="dcterms:W3CDTF">2025-06-16T08:06:00Z</dcterms:modified>
</cp:coreProperties>
</file>