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813401" w14:textId="79D71752" w:rsidR="00000000" w:rsidRPr="00BB287C" w:rsidRDefault="002F5CC8">
      <w:pPr>
        <w:rPr>
          <w:b/>
          <w:bCs/>
        </w:rPr>
      </w:pPr>
      <w:r>
        <w:rPr>
          <w:b/>
          <w:bCs/>
        </w:rPr>
        <w:t xml:space="preserve">La naissance </w:t>
      </w:r>
      <w:r w:rsidR="0054621C" w:rsidRPr="00BB287C">
        <w:rPr>
          <w:b/>
          <w:bCs/>
        </w:rPr>
        <w:t xml:space="preserve">du </w:t>
      </w:r>
      <w:r w:rsidR="00613BDE" w:rsidRPr="00BB287C">
        <w:rPr>
          <w:b/>
          <w:bCs/>
        </w:rPr>
        <w:t>centre carrier d’Ourthe-Amblève au XIXe siècle</w:t>
      </w:r>
    </w:p>
    <w:p w14:paraId="1DE40472" w14:textId="45431669" w:rsidR="002F5CC8" w:rsidRDefault="002F5CC8" w:rsidP="00EB56EE">
      <w:pPr>
        <w:jc w:val="both"/>
      </w:pPr>
      <w:r>
        <w:t>Cette conférence s’intéresse à la métamorphose industrielle de l’Ourthe-Amblève au XIX</w:t>
      </w:r>
      <w:r w:rsidRPr="002F5CC8">
        <w:rPr>
          <w:vertAlign w:val="superscript"/>
        </w:rPr>
        <w:t>e</w:t>
      </w:r>
      <w:r>
        <w:t xml:space="preserve"> siècle, région située au sud de Liège, où les activités agriculturales traditionnelles cèdent progressivement leur place à de nouvelles activités extractives à compter des années 1830</w:t>
      </w:r>
      <w:r w:rsidR="004E43F2">
        <w:t>-1840 (grès et calcaires pour la construction et les travaux publics)</w:t>
      </w:r>
      <w:r>
        <w:t>. Elle retrace le parcours des Hommes s’étant implantés sur ce territoire, depuis les modestes tailleurs de pierres jusqu’aux ambitieux entrepreneurs,</w:t>
      </w:r>
      <w:r w:rsidR="004E43F2">
        <w:t xml:space="preserve"> en se focalisant notamment sur leurs initiatives (ouverture et développement de carrières), leurs investissements (scieries, forges, ponts-roulants), leurs liens privés et professionnels, mais aussi sur le patrimoine qui entretient encore aujourd’hui la mémoire de cette épopée industrielle.</w:t>
      </w:r>
    </w:p>
    <w:sectPr w:rsidR="002F5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086"/>
    <w:rsid w:val="00197711"/>
    <w:rsid w:val="002008EB"/>
    <w:rsid w:val="00256803"/>
    <w:rsid w:val="002F5CC8"/>
    <w:rsid w:val="00310E3C"/>
    <w:rsid w:val="004236DD"/>
    <w:rsid w:val="00467DBC"/>
    <w:rsid w:val="004E43F2"/>
    <w:rsid w:val="0054621C"/>
    <w:rsid w:val="005D21A6"/>
    <w:rsid w:val="00613BDE"/>
    <w:rsid w:val="007061D8"/>
    <w:rsid w:val="007E6C48"/>
    <w:rsid w:val="00814211"/>
    <w:rsid w:val="0083570F"/>
    <w:rsid w:val="008738B9"/>
    <w:rsid w:val="008B334B"/>
    <w:rsid w:val="00A1326D"/>
    <w:rsid w:val="00A20FE2"/>
    <w:rsid w:val="00B41086"/>
    <w:rsid w:val="00BB287C"/>
    <w:rsid w:val="00DE0637"/>
    <w:rsid w:val="00E27599"/>
    <w:rsid w:val="00EB56EE"/>
    <w:rsid w:val="00F03A55"/>
    <w:rsid w:val="00F22EBA"/>
    <w:rsid w:val="00F82B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E165D"/>
  <w15:chartTrackingRefBased/>
  <w15:docId w15:val="{3D30FFDA-4D1C-4586-AF65-024F09A89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fr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147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Antoine Baudry</dc:creator>
  <cp:keywords/>
  <dc:description/>
  <cp:lastModifiedBy>Antoine Baudry</cp:lastModifiedBy>
  <cp:revision>15</cp:revision>
  <dcterms:created xsi:type="dcterms:W3CDTF">2023-06-03T14:35:00Z</dcterms:created>
  <dcterms:modified xsi:type="dcterms:W3CDTF">2024-12-18T19:25:00Z</dcterms:modified>
</cp:coreProperties>
</file>