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598" w:rsidRPr="00CC7CFC" w:rsidRDefault="00A51598" w:rsidP="00A51598">
      <w:pPr>
        <w:pStyle w:val="NormalWeb"/>
        <w:shd w:val="clear" w:color="auto" w:fill="FCFCFC"/>
        <w:spacing w:before="0" w:beforeAutospacing="0" w:after="0" w:afterAutospacing="0"/>
        <w:jc w:val="both"/>
        <w:rPr>
          <w:rFonts w:asciiTheme="minorHAnsi" w:hAnsiTheme="minorHAnsi" w:cstheme="minorHAnsi"/>
          <w:b/>
          <w:color w:val="333333"/>
        </w:rPr>
      </w:pPr>
      <w:r w:rsidRPr="00CC7CFC">
        <w:rPr>
          <w:rFonts w:asciiTheme="minorHAnsi" w:hAnsiTheme="minorHAnsi" w:cstheme="minorHAnsi"/>
          <w:b/>
          <w:color w:val="333333"/>
        </w:rPr>
        <w:t xml:space="preserve">Editorial </w:t>
      </w:r>
      <w:bookmarkStart w:id="0" w:name="_GoBack"/>
      <w:bookmarkEnd w:id="0"/>
    </w:p>
    <w:p w:rsidR="00A51598" w:rsidRDefault="00A51598" w:rsidP="00A51598">
      <w:pPr>
        <w:pStyle w:val="NormalWeb"/>
        <w:shd w:val="clear" w:color="auto" w:fill="FCFCFC"/>
        <w:spacing w:before="0" w:beforeAutospacing="0" w:after="0" w:afterAutospacing="0"/>
        <w:jc w:val="both"/>
        <w:rPr>
          <w:rFonts w:asciiTheme="minorHAnsi" w:hAnsiTheme="minorHAnsi" w:cstheme="minorHAnsi"/>
          <w:color w:val="333333"/>
        </w:rPr>
      </w:pPr>
    </w:p>
    <w:p w:rsidR="00A51598" w:rsidRDefault="00A51598" w:rsidP="00A51598">
      <w:pPr>
        <w:pStyle w:val="NormalWeb"/>
        <w:shd w:val="clear" w:color="auto" w:fill="FCFCFC"/>
        <w:spacing w:before="0" w:beforeAutospacing="0" w:after="0" w:afterAutospacing="0"/>
        <w:jc w:val="both"/>
        <w:rPr>
          <w:rFonts w:asciiTheme="minorHAnsi" w:hAnsiTheme="minorHAnsi" w:cstheme="minorHAnsi"/>
          <w:color w:val="333333"/>
        </w:rPr>
      </w:pPr>
      <w:r w:rsidRPr="00937E94">
        <w:rPr>
          <w:rFonts w:asciiTheme="minorHAnsi" w:hAnsiTheme="minorHAnsi" w:cstheme="minorHAnsi"/>
          <w:color w:val="333333"/>
        </w:rPr>
        <w:t>The Journal of Flow Chemistry has accompanied the most groundbreaking developments in the field of micro- and mesofluidic continuous processes</w:t>
      </w:r>
      <w:r>
        <w:rPr>
          <w:rFonts w:asciiTheme="minorHAnsi" w:hAnsiTheme="minorHAnsi" w:cstheme="minorHAnsi"/>
          <w:color w:val="333333"/>
        </w:rPr>
        <w:t xml:space="preserve"> for over a decade</w:t>
      </w:r>
      <w:r w:rsidRPr="00937E94">
        <w:rPr>
          <w:rFonts w:asciiTheme="minorHAnsi" w:hAnsiTheme="minorHAnsi" w:cstheme="minorHAnsi"/>
          <w:color w:val="333333"/>
        </w:rPr>
        <w:t>. Flow chemistry has now reached the necessary level of maturity to be incorporated in the general toolbox of chemists both at the R&amp;D and production scales. With more tools for improving existing processes and tackling future challenges</w:t>
      </w:r>
      <w:r>
        <w:rPr>
          <w:rFonts w:asciiTheme="minorHAnsi" w:hAnsiTheme="minorHAnsi" w:cstheme="minorHAnsi"/>
          <w:color w:val="333333"/>
        </w:rPr>
        <w:t xml:space="preserve">, Chemists and Chemical Engineers are ready to face new pressing needs. </w:t>
      </w:r>
    </w:p>
    <w:p w:rsidR="00A51598" w:rsidRPr="00937E94" w:rsidRDefault="00A51598" w:rsidP="00A51598">
      <w:pPr>
        <w:pStyle w:val="NormalWeb"/>
        <w:shd w:val="clear" w:color="auto" w:fill="FCFCFC"/>
        <w:spacing w:before="0" w:beforeAutospacing="0" w:after="0" w:afterAutospacing="0"/>
        <w:jc w:val="both"/>
        <w:rPr>
          <w:rFonts w:asciiTheme="minorHAnsi" w:hAnsiTheme="minorHAnsi" w:cstheme="minorHAnsi"/>
          <w:color w:val="333333"/>
        </w:rPr>
      </w:pPr>
    </w:p>
    <w:p w:rsidR="00A51598" w:rsidRPr="00937E94" w:rsidRDefault="00A51598" w:rsidP="00A51598">
      <w:pPr>
        <w:pStyle w:val="NormalWeb"/>
        <w:shd w:val="clear" w:color="auto" w:fill="FCFCFC"/>
        <w:spacing w:before="0" w:beforeAutospacing="0" w:after="360" w:afterAutospacing="0"/>
        <w:jc w:val="both"/>
        <w:rPr>
          <w:rFonts w:asciiTheme="minorHAnsi" w:hAnsiTheme="minorHAnsi" w:cstheme="minorHAnsi"/>
          <w:color w:val="333333"/>
        </w:rPr>
      </w:pPr>
      <w:r w:rsidRPr="00937E94">
        <w:rPr>
          <w:rFonts w:asciiTheme="minorHAnsi" w:hAnsiTheme="minorHAnsi" w:cstheme="minorHAnsi"/>
          <w:color w:val="333333"/>
        </w:rPr>
        <w:t xml:space="preserve">The current landscape of the Chemical Industry is still mostly shaped by the extensive use of petrochemicals and fossil resources. Despite the inception of new extraction technologies and the localization of potential new reservoirs, the progressive depletion of these resources has triggered a thrust toward the exploitation of sustainable and renewable resources. </w:t>
      </w:r>
      <w:r>
        <w:rPr>
          <w:rFonts w:asciiTheme="minorHAnsi" w:hAnsiTheme="minorHAnsi" w:cstheme="minorHAnsi"/>
          <w:color w:val="333333"/>
        </w:rPr>
        <w:t>T</w:t>
      </w:r>
      <w:r w:rsidRPr="00937E94">
        <w:rPr>
          <w:rFonts w:asciiTheme="minorHAnsi" w:hAnsiTheme="minorHAnsi" w:cstheme="minorHAnsi"/>
          <w:color w:val="333333"/>
        </w:rPr>
        <w:t xml:space="preserve">wo decades of reflection on the development of Sustainable Process Development and </w:t>
      </w:r>
      <w:proofErr w:type="spellStart"/>
      <w:r w:rsidRPr="00937E94">
        <w:rPr>
          <w:rFonts w:asciiTheme="minorHAnsi" w:hAnsiTheme="minorHAnsi" w:cstheme="minorHAnsi"/>
          <w:color w:val="333333"/>
        </w:rPr>
        <w:t>Bioeconomy</w:t>
      </w:r>
      <w:proofErr w:type="spellEnd"/>
      <w:r w:rsidRPr="00937E94">
        <w:rPr>
          <w:rFonts w:asciiTheme="minorHAnsi" w:hAnsiTheme="minorHAnsi" w:cstheme="minorHAnsi"/>
          <w:color w:val="333333"/>
        </w:rPr>
        <w:t xml:space="preserve"> has led to the emergence of biorefineries for exploiting </w:t>
      </w:r>
      <w:r>
        <w:rPr>
          <w:rFonts w:asciiTheme="minorHAnsi" w:hAnsiTheme="minorHAnsi" w:cstheme="minorHAnsi"/>
          <w:color w:val="333333"/>
        </w:rPr>
        <w:t>b</w:t>
      </w:r>
      <w:r w:rsidRPr="00937E94">
        <w:rPr>
          <w:rFonts w:asciiTheme="minorHAnsi" w:hAnsiTheme="minorHAnsi" w:cstheme="minorHAnsi"/>
          <w:color w:val="333333"/>
        </w:rPr>
        <w:t xml:space="preserve">iomass and for </w:t>
      </w:r>
      <w:r>
        <w:rPr>
          <w:rFonts w:asciiTheme="minorHAnsi" w:hAnsiTheme="minorHAnsi" w:cstheme="minorHAnsi"/>
          <w:color w:val="333333"/>
        </w:rPr>
        <w:t>the production of</w:t>
      </w:r>
      <w:r w:rsidRPr="00937E94">
        <w:rPr>
          <w:rFonts w:asciiTheme="minorHAnsi" w:hAnsiTheme="minorHAnsi" w:cstheme="minorHAnsi"/>
          <w:color w:val="333333"/>
        </w:rPr>
        <w:t xml:space="preserve"> relevant industrial building blocks (a.k.a. bio-based platform molecules). </w:t>
      </w:r>
      <w:r>
        <w:rPr>
          <w:rFonts w:asciiTheme="minorHAnsi" w:hAnsiTheme="minorHAnsi" w:cstheme="minorHAnsi"/>
          <w:color w:val="333333"/>
        </w:rPr>
        <w:t>However, t</w:t>
      </w:r>
      <w:r w:rsidRPr="00937E94">
        <w:rPr>
          <w:rFonts w:asciiTheme="minorHAnsi" w:hAnsiTheme="minorHAnsi" w:cstheme="minorHAnsi"/>
          <w:color w:val="333333"/>
        </w:rPr>
        <w:t xml:space="preserve">he production and upgrading of </w:t>
      </w:r>
      <w:r>
        <w:rPr>
          <w:rFonts w:asciiTheme="minorHAnsi" w:hAnsiTheme="minorHAnsi" w:cstheme="minorHAnsi"/>
          <w:color w:val="333333"/>
        </w:rPr>
        <w:t xml:space="preserve">these </w:t>
      </w:r>
      <w:r w:rsidRPr="00937E94">
        <w:rPr>
          <w:rFonts w:asciiTheme="minorHAnsi" w:hAnsiTheme="minorHAnsi" w:cstheme="minorHAnsi"/>
          <w:color w:val="333333"/>
        </w:rPr>
        <w:t>bio-based platform molecules remain</w:t>
      </w:r>
      <w:r>
        <w:rPr>
          <w:rFonts w:asciiTheme="minorHAnsi" w:hAnsiTheme="minorHAnsi" w:cstheme="minorHAnsi"/>
          <w:color w:val="333333"/>
        </w:rPr>
        <w:t>s</w:t>
      </w:r>
      <w:r w:rsidRPr="00937E94">
        <w:rPr>
          <w:rFonts w:asciiTheme="minorHAnsi" w:hAnsiTheme="minorHAnsi" w:cstheme="minorHAnsi"/>
          <w:color w:val="333333"/>
        </w:rPr>
        <w:t xml:space="preserve"> a great challenge to the Chemistry and Chemical Engineering communities, with specific requirements associated to their high oxygen content</w:t>
      </w:r>
      <w:r>
        <w:rPr>
          <w:rFonts w:asciiTheme="minorHAnsi" w:hAnsiTheme="minorHAnsi" w:cstheme="minorHAnsi"/>
          <w:color w:val="333333"/>
        </w:rPr>
        <w:t>.</w:t>
      </w:r>
      <w:r w:rsidRPr="00937E94">
        <w:rPr>
          <w:rFonts w:asciiTheme="minorHAnsi" w:hAnsiTheme="minorHAnsi" w:cstheme="minorHAnsi"/>
          <w:color w:val="333333"/>
        </w:rPr>
        <w:t xml:space="preserve"> </w:t>
      </w:r>
      <w:r>
        <w:rPr>
          <w:rFonts w:asciiTheme="minorHAnsi" w:hAnsiTheme="minorHAnsi" w:cstheme="minorHAnsi"/>
          <w:color w:val="333333"/>
        </w:rPr>
        <w:t xml:space="preserve">Overcoming this challenge requires </w:t>
      </w:r>
      <w:r w:rsidRPr="00937E94">
        <w:rPr>
          <w:rFonts w:asciiTheme="minorHAnsi" w:hAnsiTheme="minorHAnsi" w:cstheme="minorHAnsi"/>
          <w:color w:val="333333"/>
        </w:rPr>
        <w:t xml:space="preserve">the development of innovative catalysts (including enzymes), </w:t>
      </w:r>
      <w:r>
        <w:rPr>
          <w:rFonts w:asciiTheme="minorHAnsi" w:hAnsiTheme="minorHAnsi" w:cstheme="minorHAnsi"/>
          <w:color w:val="333333"/>
        </w:rPr>
        <w:t xml:space="preserve">as well as new </w:t>
      </w:r>
      <w:r w:rsidRPr="00937E94">
        <w:rPr>
          <w:rFonts w:asciiTheme="minorHAnsi" w:hAnsiTheme="minorHAnsi" w:cstheme="minorHAnsi"/>
          <w:color w:val="333333"/>
        </w:rPr>
        <w:t xml:space="preserve">process conditions and technologies. </w:t>
      </w:r>
      <w:r>
        <w:rPr>
          <w:rFonts w:asciiTheme="minorHAnsi" w:hAnsiTheme="minorHAnsi" w:cstheme="minorHAnsi"/>
          <w:color w:val="333333"/>
        </w:rPr>
        <w:t xml:space="preserve">Flow chemistry has already a track record of success stories in improving </w:t>
      </w:r>
      <w:proofErr w:type="spellStart"/>
      <w:r>
        <w:rPr>
          <w:rFonts w:asciiTheme="minorHAnsi" w:hAnsiTheme="minorHAnsi" w:cstheme="minorHAnsi"/>
          <w:color w:val="333333"/>
        </w:rPr>
        <w:t>biobased</w:t>
      </w:r>
      <w:proofErr w:type="spellEnd"/>
      <w:r>
        <w:rPr>
          <w:rFonts w:asciiTheme="minorHAnsi" w:hAnsiTheme="minorHAnsi" w:cstheme="minorHAnsi"/>
          <w:color w:val="333333"/>
        </w:rPr>
        <w:t xml:space="preserve"> processes, yet there is still plenty of room for improvement. </w:t>
      </w:r>
    </w:p>
    <w:p w:rsidR="00A51598" w:rsidRPr="00937E94" w:rsidRDefault="00A51598" w:rsidP="00A51598">
      <w:pPr>
        <w:pStyle w:val="NormalWeb"/>
        <w:shd w:val="clear" w:color="auto" w:fill="FCFCFC"/>
        <w:spacing w:before="0" w:beforeAutospacing="0" w:after="360" w:afterAutospacing="0"/>
        <w:jc w:val="both"/>
        <w:rPr>
          <w:rFonts w:asciiTheme="minorHAnsi" w:hAnsiTheme="minorHAnsi" w:cstheme="minorHAnsi"/>
          <w:color w:val="333333"/>
        </w:rPr>
      </w:pPr>
      <w:r w:rsidRPr="00937E94">
        <w:rPr>
          <w:rFonts w:asciiTheme="minorHAnsi" w:hAnsiTheme="minorHAnsi" w:cstheme="minorHAnsi"/>
          <w:color w:val="333333"/>
        </w:rPr>
        <w:t xml:space="preserve">Welcome to this special issue on </w:t>
      </w:r>
      <w:proofErr w:type="spellStart"/>
      <w:r w:rsidRPr="00937E94">
        <w:rPr>
          <w:rFonts w:asciiTheme="minorHAnsi" w:hAnsiTheme="minorHAnsi" w:cstheme="minorHAnsi"/>
          <w:color w:val="333333"/>
        </w:rPr>
        <w:t>biobased</w:t>
      </w:r>
      <w:proofErr w:type="spellEnd"/>
      <w:r w:rsidRPr="00937E94">
        <w:rPr>
          <w:rFonts w:asciiTheme="minorHAnsi" w:hAnsiTheme="minorHAnsi" w:cstheme="minorHAnsi"/>
          <w:color w:val="333333"/>
        </w:rPr>
        <w:t xml:space="preserve"> chemistry! It features (</w:t>
      </w:r>
      <w:proofErr w:type="spellStart"/>
      <w:r w:rsidRPr="00937E94">
        <w:rPr>
          <w:rFonts w:asciiTheme="minorHAnsi" w:hAnsiTheme="minorHAnsi" w:cstheme="minorHAnsi"/>
          <w:color w:val="333333"/>
        </w:rPr>
        <w:t>i</w:t>
      </w:r>
      <w:proofErr w:type="spellEnd"/>
      <w:r w:rsidRPr="00937E94">
        <w:rPr>
          <w:rFonts w:asciiTheme="minorHAnsi" w:hAnsiTheme="minorHAnsi" w:cstheme="minorHAnsi"/>
          <w:color w:val="333333"/>
        </w:rPr>
        <w:t xml:space="preserve">) Communications and Full Papers reporting original research, and (ii) review-type articles (Reviews, Minireviews or Perspectives) emphasizing new lines of research at the confluence of flow chemistry and </w:t>
      </w:r>
      <w:proofErr w:type="spellStart"/>
      <w:r w:rsidRPr="00937E94">
        <w:rPr>
          <w:rFonts w:asciiTheme="minorHAnsi" w:hAnsiTheme="minorHAnsi" w:cstheme="minorHAnsi"/>
          <w:color w:val="333333"/>
        </w:rPr>
        <w:t>biobased</w:t>
      </w:r>
      <w:proofErr w:type="spellEnd"/>
      <w:r w:rsidRPr="00937E94">
        <w:rPr>
          <w:rFonts w:asciiTheme="minorHAnsi" w:hAnsiTheme="minorHAnsi" w:cstheme="minorHAnsi"/>
          <w:color w:val="333333"/>
        </w:rPr>
        <w:t xml:space="preserve"> processes. </w:t>
      </w:r>
    </w:p>
    <w:p w:rsidR="00A51598" w:rsidRPr="00937E94" w:rsidRDefault="00A51598" w:rsidP="00A51598">
      <w:pPr>
        <w:jc w:val="both"/>
        <w:rPr>
          <w:rFonts w:cstheme="minorHAnsi"/>
          <w:color w:val="333333"/>
          <w:sz w:val="24"/>
          <w:szCs w:val="24"/>
          <w:shd w:val="clear" w:color="auto" w:fill="FDFCFA"/>
        </w:rPr>
      </w:pPr>
      <w:r w:rsidRPr="00937E94">
        <w:rPr>
          <w:rFonts w:cstheme="minorHAnsi"/>
          <w:color w:val="333333"/>
          <w:sz w:val="24"/>
          <w:szCs w:val="24"/>
          <w:shd w:val="clear" w:color="auto" w:fill="FDFCFA"/>
        </w:rPr>
        <w:t>Jean-Christophe M. Monbaliu &amp; Christophe Len, Guest Editors, Journal of Flow Chemistry</w:t>
      </w:r>
    </w:p>
    <w:p w:rsidR="00A51598" w:rsidRPr="00937E94" w:rsidRDefault="00A51598" w:rsidP="00A51598">
      <w:pPr>
        <w:pStyle w:val="NormalWeb"/>
        <w:shd w:val="clear" w:color="auto" w:fill="FCFCFC"/>
        <w:spacing w:before="0" w:beforeAutospacing="0" w:after="360" w:afterAutospacing="0"/>
        <w:rPr>
          <w:rFonts w:asciiTheme="minorHAnsi" w:hAnsiTheme="minorHAnsi" w:cstheme="minorHAnsi"/>
          <w:color w:val="333333"/>
        </w:rPr>
      </w:pPr>
    </w:p>
    <w:p w:rsidR="00A51598" w:rsidRPr="00937E94" w:rsidRDefault="00A51598" w:rsidP="00A51598">
      <w:pPr>
        <w:pStyle w:val="NormalWeb"/>
        <w:shd w:val="clear" w:color="auto" w:fill="FCFCFC"/>
        <w:spacing w:before="0" w:beforeAutospacing="0" w:after="360" w:afterAutospacing="0"/>
        <w:rPr>
          <w:rFonts w:asciiTheme="minorHAnsi" w:hAnsiTheme="minorHAnsi" w:cstheme="minorHAnsi"/>
          <w:color w:val="333333"/>
        </w:rPr>
      </w:pPr>
    </w:p>
    <w:p w:rsidR="00D44EE0" w:rsidRPr="00A51598" w:rsidRDefault="00A51598" w:rsidP="00A51598">
      <w:pPr>
        <w:pStyle w:val="NormalWeb"/>
        <w:shd w:val="clear" w:color="auto" w:fill="FCFCFC"/>
        <w:spacing w:before="0" w:beforeAutospacing="0" w:after="360" w:afterAutospacing="0"/>
        <w:rPr>
          <w:rFonts w:asciiTheme="minorHAnsi" w:hAnsiTheme="minorHAnsi" w:cstheme="minorHAnsi"/>
          <w:color w:val="333333"/>
        </w:rPr>
      </w:pPr>
      <w:r>
        <w:rPr>
          <w:rFonts w:asciiTheme="minorHAnsi" w:hAnsiTheme="minorHAnsi" w:cstheme="minorHAnsi"/>
          <w:color w:val="333333"/>
        </w:rPr>
        <w:t xml:space="preserve"> </w:t>
      </w:r>
    </w:p>
    <w:sectPr w:rsidR="00D44EE0" w:rsidRPr="00A5159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E0"/>
    <w:rsid w:val="000F00E8"/>
    <w:rsid w:val="00333298"/>
    <w:rsid w:val="00515A41"/>
    <w:rsid w:val="00684B14"/>
    <w:rsid w:val="006B22E1"/>
    <w:rsid w:val="0070744E"/>
    <w:rsid w:val="008430C1"/>
    <w:rsid w:val="00937E94"/>
    <w:rsid w:val="00A51598"/>
    <w:rsid w:val="00BD6F9A"/>
    <w:rsid w:val="00CC7CFC"/>
    <w:rsid w:val="00D4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8020"/>
  <w15:chartTrackingRefBased/>
  <w15:docId w15:val="{3B817E0C-90E8-4460-9F16-9ACD405F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5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44EE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84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56481">
      <w:bodyDiv w:val="1"/>
      <w:marLeft w:val="0"/>
      <w:marRight w:val="0"/>
      <w:marTop w:val="0"/>
      <w:marBottom w:val="0"/>
      <w:divBdr>
        <w:top w:val="none" w:sz="0" w:space="0" w:color="auto"/>
        <w:left w:val="none" w:sz="0" w:space="0" w:color="auto"/>
        <w:bottom w:val="none" w:sz="0" w:space="0" w:color="auto"/>
        <w:right w:val="none" w:sz="0" w:space="0" w:color="auto"/>
      </w:divBdr>
      <w:divsChild>
        <w:div w:id="608784200">
          <w:marLeft w:val="0"/>
          <w:marRight w:val="0"/>
          <w:marTop w:val="0"/>
          <w:marBottom w:val="600"/>
          <w:divBdr>
            <w:top w:val="none" w:sz="0" w:space="0" w:color="auto"/>
            <w:left w:val="none" w:sz="0" w:space="0" w:color="auto"/>
            <w:bottom w:val="none" w:sz="0" w:space="0" w:color="auto"/>
            <w:right w:val="none" w:sz="0" w:space="0" w:color="auto"/>
          </w:divBdr>
        </w:div>
        <w:div w:id="445276075">
          <w:marLeft w:val="0"/>
          <w:marRight w:val="0"/>
          <w:marTop w:val="0"/>
          <w:marBottom w:val="600"/>
          <w:divBdr>
            <w:top w:val="none" w:sz="0" w:space="0" w:color="auto"/>
            <w:left w:val="none" w:sz="0" w:space="0" w:color="auto"/>
            <w:bottom w:val="none" w:sz="0" w:space="0" w:color="auto"/>
            <w:right w:val="none" w:sz="0" w:space="0" w:color="auto"/>
          </w:divBdr>
        </w:div>
      </w:divsChild>
    </w:div>
    <w:div w:id="104714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1782</Characters>
  <Application>Microsoft Office Word</Application>
  <DocSecurity>0</DocSecurity>
  <Lines>99</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Monbaliu Jean-Christophe</dc:creator>
  <cp:keywords/>
  <dc:description/>
  <cp:lastModifiedBy>Monbaliu Jean-Christophe</cp:lastModifiedBy>
  <cp:revision>2</cp:revision>
  <cp:lastPrinted>2023-06-14T15:02:00Z</cp:lastPrinted>
  <dcterms:created xsi:type="dcterms:W3CDTF">2023-06-14T15:30:00Z</dcterms:created>
  <dcterms:modified xsi:type="dcterms:W3CDTF">2023-06-14T15:30:00Z</dcterms:modified>
</cp:coreProperties>
</file>