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498B2" w14:textId="77777777" w:rsidR="004C24F9" w:rsidRDefault="004C24F9" w:rsidP="00941A02">
      <w:pPr>
        <w:pStyle w:val="Titre"/>
        <w:jc w:val="center"/>
        <w:rPr>
          <w:rFonts w:ascii="Times New Roman" w:hAnsi="Times New Roman" w:cs="Times New Roman"/>
          <w:b/>
          <w:bCs/>
          <w:sz w:val="72"/>
          <w:szCs w:val="72"/>
        </w:rPr>
      </w:pPr>
    </w:p>
    <w:p w14:paraId="63907D13" w14:textId="1956E324" w:rsidR="006F3620" w:rsidRPr="000011A9" w:rsidRDefault="001318A8" w:rsidP="00941A02">
      <w:pPr>
        <w:pStyle w:val="Titre"/>
        <w:jc w:val="center"/>
        <w:rPr>
          <w:rFonts w:ascii="Times New Roman" w:hAnsi="Times New Roman" w:cs="Times New Roman"/>
          <w:b/>
          <w:bCs/>
          <w:i/>
          <w:iCs/>
          <w:spacing w:val="5"/>
          <w:sz w:val="72"/>
          <w:szCs w:val="72"/>
        </w:rPr>
      </w:pPr>
      <w:r w:rsidRPr="000011A9">
        <w:rPr>
          <w:rFonts w:ascii="Times New Roman" w:hAnsi="Times New Roman" w:cs="Times New Roman"/>
          <w:b/>
          <w:bCs/>
          <w:sz w:val="72"/>
          <w:szCs w:val="72"/>
        </w:rPr>
        <w:t>INITIATION À LA</w:t>
      </w:r>
      <w:r w:rsidR="006F3620" w:rsidRPr="000011A9">
        <w:rPr>
          <w:rFonts w:ascii="Times New Roman" w:hAnsi="Times New Roman" w:cs="Times New Roman"/>
          <w:b/>
          <w:bCs/>
          <w:sz w:val="72"/>
          <w:szCs w:val="72"/>
        </w:rPr>
        <w:t xml:space="preserve"> G</w:t>
      </w:r>
      <w:r w:rsidR="00FC08D3" w:rsidRPr="000011A9">
        <w:rPr>
          <w:rFonts w:ascii="Times New Roman" w:hAnsi="Times New Roman" w:cs="Times New Roman"/>
          <w:b/>
          <w:bCs/>
          <w:sz w:val="72"/>
          <w:szCs w:val="72"/>
        </w:rPr>
        <w:t>É</w:t>
      </w:r>
      <w:r w:rsidR="006F3620" w:rsidRPr="000011A9">
        <w:rPr>
          <w:rFonts w:ascii="Times New Roman" w:hAnsi="Times New Roman" w:cs="Times New Roman"/>
          <w:b/>
          <w:bCs/>
          <w:sz w:val="72"/>
          <w:szCs w:val="72"/>
        </w:rPr>
        <w:t>OLOGIE G</w:t>
      </w:r>
      <w:r w:rsidR="00FC08D3" w:rsidRPr="000011A9">
        <w:rPr>
          <w:rFonts w:ascii="Times New Roman" w:hAnsi="Times New Roman" w:cs="Times New Roman"/>
          <w:b/>
          <w:bCs/>
          <w:sz w:val="72"/>
          <w:szCs w:val="72"/>
        </w:rPr>
        <w:t>ÉNÉ</w:t>
      </w:r>
      <w:r w:rsidR="006F3620" w:rsidRPr="000011A9">
        <w:rPr>
          <w:rFonts w:ascii="Times New Roman" w:hAnsi="Times New Roman" w:cs="Times New Roman"/>
          <w:b/>
          <w:bCs/>
          <w:sz w:val="72"/>
          <w:szCs w:val="72"/>
        </w:rPr>
        <w:t>RALE</w:t>
      </w:r>
    </w:p>
    <w:p w14:paraId="2D419F49" w14:textId="77777777" w:rsidR="000011A9" w:rsidRDefault="000011A9" w:rsidP="000011A9">
      <w:pPr>
        <w:pStyle w:val="Sous-titre"/>
        <w:jc w:val="center"/>
        <w:rPr>
          <w:rFonts w:ascii="Times New Roman" w:hAnsi="Times New Roman" w:cs="Times New Roman"/>
          <w:color w:val="auto"/>
          <w:sz w:val="24"/>
          <w:szCs w:val="24"/>
        </w:rPr>
      </w:pPr>
    </w:p>
    <w:p w14:paraId="7E27A6E3" w14:textId="514A5F94" w:rsidR="000011A9" w:rsidRPr="000011A9" w:rsidRDefault="000011A9" w:rsidP="000011A9">
      <w:pPr>
        <w:pStyle w:val="Sous-titre"/>
        <w:jc w:val="center"/>
        <w:rPr>
          <w:rFonts w:ascii="Times New Roman" w:hAnsi="Times New Roman" w:cs="Times New Roman"/>
          <w:color w:val="auto"/>
          <w:sz w:val="24"/>
          <w:szCs w:val="24"/>
        </w:rPr>
      </w:pPr>
      <w:r w:rsidRPr="000011A9">
        <w:rPr>
          <w:rFonts w:ascii="Times New Roman" w:hAnsi="Times New Roman" w:cs="Times New Roman"/>
          <w:color w:val="auto"/>
          <w:sz w:val="24"/>
          <w:szCs w:val="24"/>
        </w:rPr>
        <w:t>Dr Philippe Steemans, collaborateur à l’Université de Liège</w:t>
      </w:r>
    </w:p>
    <w:p w14:paraId="3A158BC7" w14:textId="5C2DB3AC" w:rsidR="000011A9" w:rsidRPr="000011A9" w:rsidRDefault="000011A9" w:rsidP="000011A9">
      <w:pPr>
        <w:rPr>
          <w:rFonts w:ascii="Times New Roman" w:hAnsi="Times New Roman" w:cs="Times New Roman"/>
        </w:rPr>
      </w:pPr>
    </w:p>
    <w:p w14:paraId="2D5E66F8" w14:textId="2345F13A" w:rsidR="001A3F27" w:rsidRPr="007B5BEA" w:rsidRDefault="000011A9" w:rsidP="007B5BEA">
      <w:pPr>
        <w:jc w:val="center"/>
        <w:rPr>
          <w:rFonts w:ascii="Sylfaen" w:hAnsi="Sylfaen" w:cs="Sylfaen"/>
          <w:i/>
          <w:sz w:val="20"/>
          <w:szCs w:val="20"/>
        </w:rPr>
      </w:pPr>
      <w:r w:rsidRPr="000011A9">
        <w:rPr>
          <w:rFonts w:ascii="Times New Roman" w:hAnsi="Times New Roman" w:cs="Times New Roman"/>
          <w:i/>
          <w:sz w:val="20"/>
          <w:szCs w:val="20"/>
        </w:rPr>
        <w:t>Cours</w:t>
      </w:r>
      <w:r w:rsidR="007B5BEA">
        <w:rPr>
          <w:rFonts w:ascii="Times New Roman" w:hAnsi="Times New Roman" w:cs="Times New Roman"/>
          <w:i/>
          <w:sz w:val="20"/>
          <w:szCs w:val="20"/>
        </w:rPr>
        <w:t xml:space="preserve"> </w:t>
      </w:r>
      <w:proofErr w:type="spellStart"/>
      <w:r w:rsidR="007B5BEA">
        <w:rPr>
          <w:rFonts w:ascii="Times New Roman" w:hAnsi="Times New Roman" w:cs="Times New Roman"/>
          <w:i/>
          <w:sz w:val="20"/>
          <w:szCs w:val="20"/>
        </w:rPr>
        <w:t>largeùent</w:t>
      </w:r>
      <w:proofErr w:type="spellEnd"/>
      <w:r w:rsidRPr="000011A9">
        <w:rPr>
          <w:rFonts w:ascii="Times New Roman" w:hAnsi="Times New Roman" w:cs="Times New Roman"/>
          <w:i/>
          <w:sz w:val="20"/>
          <w:szCs w:val="20"/>
        </w:rPr>
        <w:t xml:space="preserve"> inspiré des notes du professeur de Géologie de l’Université de Liège, le Dr J. </w:t>
      </w:r>
      <w:proofErr w:type="spellStart"/>
      <w:r w:rsidRPr="000011A9">
        <w:rPr>
          <w:rFonts w:ascii="Times New Roman" w:hAnsi="Times New Roman" w:cs="Times New Roman"/>
          <w:i/>
          <w:sz w:val="20"/>
          <w:szCs w:val="20"/>
        </w:rPr>
        <w:t>Bellière</w:t>
      </w:r>
      <w:proofErr w:type="spellEnd"/>
      <w:r w:rsidRPr="000011A9">
        <w:rPr>
          <w:rFonts w:ascii="Sylfaen" w:hAnsi="Sylfaen" w:cs="Sylfaen"/>
          <w:i/>
          <w:sz w:val="20"/>
          <w:szCs w:val="20"/>
        </w:rPr>
        <w:t>ⴕ</w:t>
      </w:r>
      <w:r w:rsidR="001A3F27">
        <w:rPr>
          <w:rFonts w:ascii="Sylfaen" w:hAnsi="Sylfaen" w:cs="Sylfaen"/>
          <w:i/>
          <w:sz w:val="20"/>
          <w:szCs w:val="20"/>
        </w:rPr>
        <w:t xml:space="preserve">, </w:t>
      </w:r>
      <w:r w:rsidR="007B5BEA">
        <w:rPr>
          <w:rFonts w:ascii="Sylfaen" w:hAnsi="Sylfaen" w:cs="Sylfaen"/>
          <w:i/>
          <w:sz w:val="20"/>
          <w:szCs w:val="20"/>
        </w:rPr>
        <w:t>avec la participation des</w:t>
      </w:r>
      <w:r w:rsidR="001A3F27">
        <w:rPr>
          <w:rFonts w:ascii="Sylfaen" w:hAnsi="Sylfaen" w:cs="Sylfaen"/>
          <w:i/>
          <w:sz w:val="20"/>
          <w:szCs w:val="20"/>
        </w:rPr>
        <w:t xml:space="preserve"> Professeur</w:t>
      </w:r>
      <w:r w:rsidR="007B5BEA">
        <w:rPr>
          <w:rFonts w:ascii="Sylfaen" w:hAnsi="Sylfaen" w:cs="Sylfaen"/>
          <w:i/>
          <w:sz w:val="20"/>
          <w:szCs w:val="20"/>
        </w:rPr>
        <w:t xml:space="preserve">s </w:t>
      </w:r>
      <w:r w:rsidR="001A3F27">
        <w:rPr>
          <w:rFonts w:ascii="Sylfaen" w:hAnsi="Sylfaen" w:cs="Sylfaen"/>
          <w:i/>
          <w:sz w:val="20"/>
          <w:szCs w:val="20"/>
        </w:rPr>
        <w:t>F</w:t>
      </w:r>
      <w:r w:rsidR="007B5BEA">
        <w:rPr>
          <w:rFonts w:ascii="Sylfaen" w:hAnsi="Sylfaen" w:cs="Sylfaen"/>
          <w:i/>
          <w:sz w:val="20"/>
          <w:szCs w:val="20"/>
        </w:rPr>
        <w:t xml:space="preserve">. </w:t>
      </w:r>
      <w:proofErr w:type="spellStart"/>
      <w:r w:rsidR="001A3F27">
        <w:rPr>
          <w:rFonts w:ascii="Sylfaen" w:hAnsi="Sylfaen" w:cs="Sylfaen"/>
          <w:i/>
          <w:sz w:val="20"/>
          <w:szCs w:val="20"/>
        </w:rPr>
        <w:t>Boulvain</w:t>
      </w:r>
      <w:proofErr w:type="spellEnd"/>
      <w:r w:rsidR="001A3F27">
        <w:rPr>
          <w:rFonts w:ascii="Sylfaen" w:hAnsi="Sylfaen" w:cs="Sylfaen"/>
          <w:i/>
          <w:sz w:val="20"/>
          <w:szCs w:val="20"/>
        </w:rPr>
        <w:t xml:space="preserve"> e</w:t>
      </w:r>
      <w:r w:rsidR="007B5BEA">
        <w:rPr>
          <w:rFonts w:ascii="Sylfaen" w:hAnsi="Sylfaen" w:cs="Sylfaen"/>
          <w:i/>
          <w:sz w:val="20"/>
          <w:szCs w:val="20"/>
        </w:rPr>
        <w:t>t</w:t>
      </w:r>
      <w:r w:rsidR="001A3F27">
        <w:rPr>
          <w:rFonts w:ascii="Sylfaen" w:hAnsi="Sylfaen" w:cs="Sylfaen"/>
          <w:i/>
          <w:sz w:val="20"/>
          <w:szCs w:val="20"/>
        </w:rPr>
        <w:t xml:space="preserve"> A</w:t>
      </w:r>
      <w:r w:rsidR="007B5BEA">
        <w:rPr>
          <w:rFonts w:ascii="Sylfaen" w:hAnsi="Sylfaen" w:cs="Sylfaen"/>
          <w:i/>
          <w:sz w:val="20"/>
          <w:szCs w:val="20"/>
        </w:rPr>
        <w:t>-C</w:t>
      </w:r>
      <w:r w:rsidR="001A3F27">
        <w:rPr>
          <w:rFonts w:ascii="Sylfaen" w:hAnsi="Sylfaen" w:cs="Sylfaen"/>
          <w:i/>
          <w:sz w:val="20"/>
          <w:szCs w:val="20"/>
        </w:rPr>
        <w:t>. Da Silva</w:t>
      </w:r>
    </w:p>
    <w:p w14:paraId="3F1353C2" w14:textId="43E7DA08" w:rsidR="006F3620" w:rsidRPr="00941A02" w:rsidRDefault="000011A9" w:rsidP="000011A9">
      <w:pPr>
        <w:pStyle w:val="Sous-titre"/>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30A42DAA" wp14:editId="2578948C">
            <wp:extent cx="5387926" cy="3235479"/>
            <wp:effectExtent l="0" t="0" r="0" b="0"/>
            <wp:docPr id="1098076787" name="Picture 1" descr="Devenir géologue : formations, débouchés, salair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076787" name="Picture 1" descr="Devenir géologue : formations, débouchés, salair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34966" cy="3263727"/>
                    </a:xfrm>
                    <a:prstGeom prst="rect">
                      <a:avLst/>
                    </a:prstGeom>
                    <a:noFill/>
                    <a:ln>
                      <a:noFill/>
                    </a:ln>
                  </pic:spPr>
                </pic:pic>
              </a:graphicData>
            </a:graphic>
          </wp:inline>
        </w:drawing>
      </w:r>
    </w:p>
    <w:p w14:paraId="26282481" w14:textId="77777777" w:rsidR="000011A9" w:rsidRPr="000011A9" w:rsidRDefault="000011A9" w:rsidP="000011A9">
      <w:pPr>
        <w:pStyle w:val="Sous-titre"/>
        <w:jc w:val="center"/>
        <w:rPr>
          <w:rFonts w:ascii="Times New Roman" w:hAnsi="Times New Roman" w:cs="Times New Roman"/>
          <w:color w:val="000000" w:themeColor="text1"/>
        </w:rPr>
      </w:pPr>
      <w:r w:rsidRPr="000011A9">
        <w:rPr>
          <w:rFonts w:ascii="Times New Roman" w:hAnsi="Times New Roman" w:cs="Times New Roman"/>
          <w:color w:val="000000" w:themeColor="text1"/>
        </w:rPr>
        <w:t>Cours donné dans le cadre des activités de l’Université du 3</w:t>
      </w:r>
      <w:r w:rsidRPr="000011A9">
        <w:rPr>
          <w:rFonts w:ascii="Times New Roman" w:hAnsi="Times New Roman" w:cs="Times New Roman"/>
          <w:color w:val="000000" w:themeColor="text1"/>
          <w:vertAlign w:val="superscript"/>
        </w:rPr>
        <w:t>e</w:t>
      </w:r>
      <w:r w:rsidRPr="000011A9">
        <w:rPr>
          <w:rFonts w:ascii="Times New Roman" w:hAnsi="Times New Roman" w:cs="Times New Roman"/>
          <w:color w:val="000000" w:themeColor="text1"/>
        </w:rPr>
        <w:t xml:space="preserve"> âge ; Liège</w:t>
      </w:r>
    </w:p>
    <w:p w14:paraId="311D9102" w14:textId="625B251A" w:rsidR="000011A9" w:rsidRPr="000011A9" w:rsidRDefault="00D64CDD" w:rsidP="000011A9">
      <w:pPr>
        <w:pStyle w:val="Sous-titre"/>
        <w:jc w:val="center"/>
        <w:rPr>
          <w:rFonts w:ascii="Times New Roman" w:hAnsi="Times New Roman" w:cs="Times New Roman"/>
          <w:color w:val="000000" w:themeColor="text1"/>
        </w:rPr>
      </w:pPr>
      <w:r>
        <w:rPr>
          <w:rFonts w:ascii="Times New Roman" w:hAnsi="Times New Roman" w:cs="Times New Roman"/>
          <w:color w:val="000000" w:themeColor="text1"/>
        </w:rPr>
        <w:t>Octobre 2026</w:t>
      </w:r>
      <w:r w:rsidR="000011A9">
        <w:rPr>
          <w:rFonts w:ascii="Times New Roman" w:hAnsi="Times New Roman" w:cs="Times New Roman"/>
          <w:color w:val="000000" w:themeColor="text1"/>
        </w:rPr>
        <w:t xml:space="preserve"> – Juin </w:t>
      </w:r>
      <w:r w:rsidR="000011A9" w:rsidRPr="000011A9">
        <w:rPr>
          <w:rFonts w:ascii="Times New Roman" w:hAnsi="Times New Roman" w:cs="Times New Roman"/>
          <w:color w:val="000000" w:themeColor="text1"/>
        </w:rPr>
        <w:t>202</w:t>
      </w:r>
      <w:r>
        <w:rPr>
          <w:rFonts w:ascii="Times New Roman" w:hAnsi="Times New Roman" w:cs="Times New Roman"/>
          <w:color w:val="000000" w:themeColor="text1"/>
        </w:rPr>
        <w:t>7</w:t>
      </w:r>
    </w:p>
    <w:p w14:paraId="2BF6DEC8" w14:textId="77777777" w:rsidR="00941A02" w:rsidRDefault="00941A02">
      <w:pPr>
        <w:rPr>
          <w:rFonts w:ascii="Times New Roman" w:eastAsiaTheme="majorEastAsia" w:hAnsi="Times New Roman" w:cs="Times New Roman"/>
          <w:spacing w:val="15"/>
        </w:rPr>
      </w:pPr>
      <w:r>
        <w:rPr>
          <w:rFonts w:ascii="Times New Roman" w:hAnsi="Times New Roman" w:cs="Times New Roman"/>
        </w:rPr>
        <w:br w:type="page"/>
      </w:r>
    </w:p>
    <w:sdt>
      <w:sdtPr>
        <w:rPr>
          <w:rFonts w:asciiTheme="minorHAnsi" w:eastAsiaTheme="minorEastAsia" w:hAnsiTheme="minorHAnsi" w:cstheme="minorBidi"/>
          <w:color w:val="auto"/>
          <w:sz w:val="24"/>
          <w:szCs w:val="24"/>
        </w:rPr>
        <w:id w:val="-774180638"/>
        <w:docPartObj>
          <w:docPartGallery w:val="Table of Contents"/>
          <w:docPartUnique/>
        </w:docPartObj>
      </w:sdtPr>
      <w:sdtEndPr>
        <w:rPr>
          <w:b/>
          <w:bCs/>
        </w:rPr>
      </w:sdtEndPr>
      <w:sdtContent>
        <w:p w14:paraId="626A9C36" w14:textId="460A9069" w:rsidR="000011A9" w:rsidRDefault="00941A02" w:rsidP="000011A9">
          <w:pPr>
            <w:pStyle w:val="En-ttedetabledesmatires"/>
            <w:rPr>
              <w:rFonts w:ascii="Times New Roman" w:hAnsi="Times New Roman" w:cs="Times New Roman"/>
              <w:color w:val="000000" w:themeColor="text1"/>
              <w:u w:val="single"/>
            </w:rPr>
          </w:pPr>
          <w:r w:rsidRPr="00B37971">
            <w:rPr>
              <w:rFonts w:ascii="Times New Roman" w:hAnsi="Times New Roman" w:cs="Times New Roman"/>
              <w:color w:val="000000" w:themeColor="text1"/>
              <w:u w:val="single"/>
            </w:rPr>
            <w:t>Table des matières</w:t>
          </w:r>
        </w:p>
        <w:p w14:paraId="1E52EE14" w14:textId="77777777" w:rsidR="000011A9" w:rsidRPr="000011A9" w:rsidRDefault="000011A9" w:rsidP="000011A9"/>
        <w:p w14:paraId="25910B8C" w14:textId="0FEEF0EE" w:rsidR="0007412B" w:rsidRDefault="00941A02">
          <w:pPr>
            <w:pStyle w:val="TM1"/>
            <w:tabs>
              <w:tab w:val="right" w:leader="dot" w:pos="9062"/>
            </w:tabs>
            <w:rPr>
              <w:noProof/>
              <w:sz w:val="22"/>
              <w:szCs w:val="22"/>
              <w:lang w:val="fr-BE" w:eastAsia="fr-BE"/>
            </w:rPr>
          </w:pPr>
          <w:r w:rsidRPr="002A38AC">
            <w:rPr>
              <w:rFonts w:ascii="Times New Roman" w:hAnsi="Times New Roman" w:cs="Times New Roman"/>
            </w:rPr>
            <w:fldChar w:fldCharType="begin"/>
          </w:r>
          <w:r w:rsidRPr="002A38AC">
            <w:rPr>
              <w:rFonts w:ascii="Times New Roman" w:hAnsi="Times New Roman" w:cs="Times New Roman"/>
            </w:rPr>
            <w:instrText xml:space="preserve"> TOC \o "1-3" \h \z \u </w:instrText>
          </w:r>
          <w:r w:rsidRPr="002A38AC">
            <w:rPr>
              <w:rFonts w:ascii="Times New Roman" w:hAnsi="Times New Roman" w:cs="Times New Roman"/>
            </w:rPr>
            <w:fldChar w:fldCharType="separate"/>
          </w:r>
          <w:hyperlink w:anchor="_Toc164250323" w:history="1">
            <w:r w:rsidR="0007412B" w:rsidRPr="00004AC1">
              <w:rPr>
                <w:rStyle w:val="Lienhypertexte"/>
                <w:rFonts w:ascii="Times New Roman" w:hAnsi="Times New Roman" w:cs="Times New Roman"/>
                <w:b/>
                <w:noProof/>
              </w:rPr>
              <w:t>CHAPITRE I : INTRODUCTION</w:t>
            </w:r>
            <w:r w:rsidR="0007412B">
              <w:rPr>
                <w:noProof/>
                <w:webHidden/>
              </w:rPr>
              <w:tab/>
            </w:r>
            <w:r w:rsidR="0007412B">
              <w:rPr>
                <w:noProof/>
                <w:webHidden/>
              </w:rPr>
              <w:fldChar w:fldCharType="begin"/>
            </w:r>
            <w:r w:rsidR="0007412B">
              <w:rPr>
                <w:noProof/>
                <w:webHidden/>
              </w:rPr>
              <w:instrText xml:space="preserve"> PAGEREF _Toc164250323 \h </w:instrText>
            </w:r>
            <w:r w:rsidR="0007412B">
              <w:rPr>
                <w:noProof/>
                <w:webHidden/>
              </w:rPr>
            </w:r>
            <w:r w:rsidR="0007412B">
              <w:rPr>
                <w:noProof/>
                <w:webHidden/>
              </w:rPr>
              <w:fldChar w:fldCharType="separate"/>
            </w:r>
            <w:r w:rsidR="004B215C">
              <w:rPr>
                <w:noProof/>
                <w:webHidden/>
              </w:rPr>
              <w:t>5</w:t>
            </w:r>
            <w:r w:rsidR="0007412B">
              <w:rPr>
                <w:noProof/>
                <w:webHidden/>
              </w:rPr>
              <w:fldChar w:fldCharType="end"/>
            </w:r>
          </w:hyperlink>
        </w:p>
        <w:p w14:paraId="4874B55A" w14:textId="149A007B" w:rsidR="0007412B" w:rsidRDefault="0007412B">
          <w:pPr>
            <w:pStyle w:val="TM2"/>
            <w:tabs>
              <w:tab w:val="right" w:leader="dot" w:pos="9062"/>
            </w:tabs>
            <w:rPr>
              <w:noProof/>
              <w:sz w:val="22"/>
              <w:szCs w:val="22"/>
              <w:lang w:val="fr-BE" w:eastAsia="fr-BE"/>
            </w:rPr>
          </w:pPr>
          <w:hyperlink w:anchor="_Toc164250324" w:history="1">
            <w:r w:rsidRPr="00004AC1">
              <w:rPr>
                <w:rStyle w:val="Lienhypertexte"/>
                <w:rFonts w:ascii="Times New Roman" w:hAnsi="Times New Roman" w:cs="Times New Roman"/>
                <w:noProof/>
              </w:rPr>
              <w:t>I. DÉFINITIONS ET OBJETS</w:t>
            </w:r>
            <w:r>
              <w:rPr>
                <w:noProof/>
                <w:webHidden/>
              </w:rPr>
              <w:tab/>
            </w:r>
            <w:r>
              <w:rPr>
                <w:noProof/>
                <w:webHidden/>
              </w:rPr>
              <w:fldChar w:fldCharType="begin"/>
            </w:r>
            <w:r>
              <w:rPr>
                <w:noProof/>
                <w:webHidden/>
              </w:rPr>
              <w:instrText xml:space="preserve"> PAGEREF _Toc164250324 \h </w:instrText>
            </w:r>
            <w:r>
              <w:rPr>
                <w:noProof/>
                <w:webHidden/>
              </w:rPr>
            </w:r>
            <w:r>
              <w:rPr>
                <w:noProof/>
                <w:webHidden/>
              </w:rPr>
              <w:fldChar w:fldCharType="separate"/>
            </w:r>
            <w:r w:rsidR="004B215C">
              <w:rPr>
                <w:noProof/>
                <w:webHidden/>
              </w:rPr>
              <w:t>5</w:t>
            </w:r>
            <w:r>
              <w:rPr>
                <w:noProof/>
                <w:webHidden/>
              </w:rPr>
              <w:fldChar w:fldCharType="end"/>
            </w:r>
          </w:hyperlink>
        </w:p>
        <w:p w14:paraId="405E2014" w14:textId="7401E8EF" w:rsidR="0007412B" w:rsidRDefault="0007412B">
          <w:pPr>
            <w:pStyle w:val="TM2"/>
            <w:tabs>
              <w:tab w:val="right" w:leader="dot" w:pos="9062"/>
            </w:tabs>
            <w:rPr>
              <w:noProof/>
              <w:sz w:val="22"/>
              <w:szCs w:val="22"/>
              <w:lang w:val="fr-BE" w:eastAsia="fr-BE"/>
            </w:rPr>
          </w:pPr>
          <w:hyperlink w:anchor="_Toc164250325" w:history="1">
            <w:r w:rsidRPr="00004AC1">
              <w:rPr>
                <w:rStyle w:val="Lienhypertexte"/>
                <w:rFonts w:ascii="Times New Roman" w:hAnsi="Times New Roman" w:cs="Times New Roman"/>
                <w:noProof/>
              </w:rPr>
              <w:t>II. MÉTHODES GÉNÉRALES</w:t>
            </w:r>
            <w:r>
              <w:rPr>
                <w:noProof/>
                <w:webHidden/>
              </w:rPr>
              <w:tab/>
            </w:r>
            <w:r>
              <w:rPr>
                <w:noProof/>
                <w:webHidden/>
              </w:rPr>
              <w:fldChar w:fldCharType="begin"/>
            </w:r>
            <w:r>
              <w:rPr>
                <w:noProof/>
                <w:webHidden/>
              </w:rPr>
              <w:instrText xml:space="preserve"> PAGEREF _Toc164250325 \h </w:instrText>
            </w:r>
            <w:r>
              <w:rPr>
                <w:noProof/>
                <w:webHidden/>
              </w:rPr>
            </w:r>
            <w:r>
              <w:rPr>
                <w:noProof/>
                <w:webHidden/>
              </w:rPr>
              <w:fldChar w:fldCharType="separate"/>
            </w:r>
            <w:r w:rsidR="004B215C">
              <w:rPr>
                <w:noProof/>
                <w:webHidden/>
              </w:rPr>
              <w:t>5</w:t>
            </w:r>
            <w:r>
              <w:rPr>
                <w:noProof/>
                <w:webHidden/>
              </w:rPr>
              <w:fldChar w:fldCharType="end"/>
            </w:r>
          </w:hyperlink>
        </w:p>
        <w:p w14:paraId="760165B2" w14:textId="4E974A4F" w:rsidR="0007412B" w:rsidRDefault="0007412B">
          <w:pPr>
            <w:pStyle w:val="TM2"/>
            <w:tabs>
              <w:tab w:val="right" w:leader="dot" w:pos="9062"/>
            </w:tabs>
            <w:rPr>
              <w:noProof/>
              <w:sz w:val="22"/>
              <w:szCs w:val="22"/>
              <w:lang w:val="fr-BE" w:eastAsia="fr-BE"/>
            </w:rPr>
          </w:pPr>
          <w:hyperlink w:anchor="_Toc164250326" w:history="1">
            <w:r w:rsidRPr="00004AC1">
              <w:rPr>
                <w:rStyle w:val="Lienhypertexte"/>
                <w:rFonts w:ascii="Times New Roman" w:hAnsi="Times New Roman" w:cs="Times New Roman"/>
                <w:noProof/>
              </w:rPr>
              <w:t>III. ÉCHELLE DES PHÉNOMÈNES</w:t>
            </w:r>
            <w:r>
              <w:rPr>
                <w:noProof/>
                <w:webHidden/>
              </w:rPr>
              <w:tab/>
            </w:r>
            <w:r>
              <w:rPr>
                <w:noProof/>
                <w:webHidden/>
              </w:rPr>
              <w:fldChar w:fldCharType="begin"/>
            </w:r>
            <w:r>
              <w:rPr>
                <w:noProof/>
                <w:webHidden/>
              </w:rPr>
              <w:instrText xml:space="preserve"> PAGEREF _Toc164250326 \h </w:instrText>
            </w:r>
            <w:r>
              <w:rPr>
                <w:noProof/>
                <w:webHidden/>
              </w:rPr>
            </w:r>
            <w:r>
              <w:rPr>
                <w:noProof/>
                <w:webHidden/>
              </w:rPr>
              <w:fldChar w:fldCharType="separate"/>
            </w:r>
            <w:r w:rsidR="004B215C">
              <w:rPr>
                <w:noProof/>
                <w:webHidden/>
              </w:rPr>
              <w:t>6</w:t>
            </w:r>
            <w:r>
              <w:rPr>
                <w:noProof/>
                <w:webHidden/>
              </w:rPr>
              <w:fldChar w:fldCharType="end"/>
            </w:r>
          </w:hyperlink>
        </w:p>
        <w:p w14:paraId="2EA753FA" w14:textId="3B50D689" w:rsidR="0007412B" w:rsidRDefault="0007412B">
          <w:pPr>
            <w:pStyle w:val="TM2"/>
            <w:tabs>
              <w:tab w:val="right" w:leader="dot" w:pos="9062"/>
            </w:tabs>
            <w:rPr>
              <w:noProof/>
              <w:sz w:val="22"/>
              <w:szCs w:val="22"/>
              <w:lang w:val="fr-BE" w:eastAsia="fr-BE"/>
            </w:rPr>
          </w:pPr>
          <w:hyperlink w:anchor="_Toc164250327" w:history="1">
            <w:r w:rsidRPr="00004AC1">
              <w:rPr>
                <w:rStyle w:val="Lienhypertexte"/>
                <w:rFonts w:ascii="Times New Roman" w:hAnsi="Times New Roman" w:cs="Times New Roman"/>
                <w:noProof/>
              </w:rPr>
              <w:t>IV. CONSTITUTION GÉNÉRALE DE LA TERRE</w:t>
            </w:r>
            <w:r>
              <w:rPr>
                <w:noProof/>
                <w:webHidden/>
              </w:rPr>
              <w:tab/>
            </w:r>
            <w:r>
              <w:rPr>
                <w:noProof/>
                <w:webHidden/>
              </w:rPr>
              <w:fldChar w:fldCharType="begin"/>
            </w:r>
            <w:r>
              <w:rPr>
                <w:noProof/>
                <w:webHidden/>
              </w:rPr>
              <w:instrText xml:space="preserve"> PAGEREF _Toc164250327 \h </w:instrText>
            </w:r>
            <w:r>
              <w:rPr>
                <w:noProof/>
                <w:webHidden/>
              </w:rPr>
            </w:r>
            <w:r>
              <w:rPr>
                <w:noProof/>
                <w:webHidden/>
              </w:rPr>
              <w:fldChar w:fldCharType="separate"/>
            </w:r>
            <w:r w:rsidR="004B215C">
              <w:rPr>
                <w:noProof/>
                <w:webHidden/>
              </w:rPr>
              <w:t>6</w:t>
            </w:r>
            <w:r>
              <w:rPr>
                <w:noProof/>
                <w:webHidden/>
              </w:rPr>
              <w:fldChar w:fldCharType="end"/>
            </w:r>
          </w:hyperlink>
        </w:p>
        <w:p w14:paraId="644D7077" w14:textId="55069682" w:rsidR="0007412B" w:rsidRDefault="0007412B">
          <w:pPr>
            <w:pStyle w:val="TM2"/>
            <w:tabs>
              <w:tab w:val="right" w:leader="dot" w:pos="9062"/>
            </w:tabs>
            <w:rPr>
              <w:noProof/>
              <w:sz w:val="22"/>
              <w:szCs w:val="22"/>
              <w:lang w:val="fr-BE" w:eastAsia="fr-BE"/>
            </w:rPr>
          </w:pPr>
          <w:hyperlink w:anchor="_Toc164250328" w:history="1">
            <w:r w:rsidRPr="00004AC1">
              <w:rPr>
                <w:rStyle w:val="Lienhypertexte"/>
                <w:rFonts w:ascii="Times New Roman" w:hAnsi="Times New Roman" w:cs="Times New Roman"/>
                <w:noProof/>
              </w:rPr>
              <w:t>V. CONSTITUTION DE LA CROUTE</w:t>
            </w:r>
            <w:r>
              <w:rPr>
                <w:noProof/>
                <w:webHidden/>
              </w:rPr>
              <w:tab/>
            </w:r>
            <w:r>
              <w:rPr>
                <w:noProof/>
                <w:webHidden/>
              </w:rPr>
              <w:fldChar w:fldCharType="begin"/>
            </w:r>
            <w:r>
              <w:rPr>
                <w:noProof/>
                <w:webHidden/>
              </w:rPr>
              <w:instrText xml:space="preserve"> PAGEREF _Toc164250328 \h </w:instrText>
            </w:r>
            <w:r>
              <w:rPr>
                <w:noProof/>
                <w:webHidden/>
              </w:rPr>
            </w:r>
            <w:r>
              <w:rPr>
                <w:noProof/>
                <w:webHidden/>
              </w:rPr>
              <w:fldChar w:fldCharType="separate"/>
            </w:r>
            <w:r w:rsidR="004B215C">
              <w:rPr>
                <w:noProof/>
                <w:webHidden/>
              </w:rPr>
              <w:t>7</w:t>
            </w:r>
            <w:r>
              <w:rPr>
                <w:noProof/>
                <w:webHidden/>
              </w:rPr>
              <w:fldChar w:fldCharType="end"/>
            </w:r>
          </w:hyperlink>
        </w:p>
        <w:p w14:paraId="09E06C7C" w14:textId="4B13E7D2" w:rsidR="0007412B" w:rsidRDefault="0007412B">
          <w:pPr>
            <w:pStyle w:val="TM2"/>
            <w:tabs>
              <w:tab w:val="right" w:leader="dot" w:pos="9062"/>
            </w:tabs>
            <w:rPr>
              <w:noProof/>
              <w:sz w:val="22"/>
              <w:szCs w:val="22"/>
              <w:lang w:val="fr-BE" w:eastAsia="fr-BE"/>
            </w:rPr>
          </w:pPr>
          <w:hyperlink w:anchor="_Toc164250329" w:history="1">
            <w:r w:rsidRPr="00004AC1">
              <w:rPr>
                <w:rStyle w:val="Lienhypertexte"/>
                <w:rFonts w:ascii="Times New Roman" w:hAnsi="Times New Roman" w:cs="Times New Roman"/>
                <w:noProof/>
              </w:rPr>
              <w:t>VI. NOTION DU CYCLE GÉOLOGIQUE</w:t>
            </w:r>
            <w:r>
              <w:rPr>
                <w:noProof/>
                <w:webHidden/>
              </w:rPr>
              <w:tab/>
            </w:r>
            <w:r>
              <w:rPr>
                <w:noProof/>
                <w:webHidden/>
              </w:rPr>
              <w:fldChar w:fldCharType="begin"/>
            </w:r>
            <w:r>
              <w:rPr>
                <w:noProof/>
                <w:webHidden/>
              </w:rPr>
              <w:instrText xml:space="preserve"> PAGEREF _Toc164250329 \h </w:instrText>
            </w:r>
            <w:r>
              <w:rPr>
                <w:noProof/>
                <w:webHidden/>
              </w:rPr>
            </w:r>
            <w:r>
              <w:rPr>
                <w:noProof/>
                <w:webHidden/>
              </w:rPr>
              <w:fldChar w:fldCharType="separate"/>
            </w:r>
            <w:r w:rsidR="004B215C">
              <w:rPr>
                <w:noProof/>
                <w:webHidden/>
              </w:rPr>
              <w:t>11</w:t>
            </w:r>
            <w:r>
              <w:rPr>
                <w:noProof/>
                <w:webHidden/>
              </w:rPr>
              <w:fldChar w:fldCharType="end"/>
            </w:r>
          </w:hyperlink>
        </w:p>
        <w:p w14:paraId="01AE9011" w14:textId="0E294E25" w:rsidR="0007412B" w:rsidRDefault="0007412B">
          <w:pPr>
            <w:pStyle w:val="TM2"/>
            <w:tabs>
              <w:tab w:val="right" w:leader="dot" w:pos="9062"/>
            </w:tabs>
            <w:rPr>
              <w:noProof/>
              <w:sz w:val="22"/>
              <w:szCs w:val="22"/>
              <w:lang w:val="fr-BE" w:eastAsia="fr-BE"/>
            </w:rPr>
          </w:pPr>
          <w:hyperlink w:anchor="_Toc164250330" w:history="1">
            <w:r w:rsidRPr="00004AC1">
              <w:rPr>
                <w:rStyle w:val="Lienhypertexte"/>
                <w:rFonts w:ascii="Times New Roman" w:hAnsi="Times New Roman" w:cs="Times New Roman"/>
                <w:noProof/>
              </w:rPr>
              <w:t>VII. GÉNÉRALITÉS SUR LES ROCHES</w:t>
            </w:r>
            <w:r>
              <w:rPr>
                <w:noProof/>
                <w:webHidden/>
              </w:rPr>
              <w:tab/>
            </w:r>
            <w:r>
              <w:rPr>
                <w:noProof/>
                <w:webHidden/>
              </w:rPr>
              <w:fldChar w:fldCharType="begin"/>
            </w:r>
            <w:r>
              <w:rPr>
                <w:noProof/>
                <w:webHidden/>
              </w:rPr>
              <w:instrText xml:space="preserve"> PAGEREF _Toc164250330 \h </w:instrText>
            </w:r>
            <w:r>
              <w:rPr>
                <w:noProof/>
                <w:webHidden/>
              </w:rPr>
            </w:r>
            <w:r>
              <w:rPr>
                <w:noProof/>
                <w:webHidden/>
              </w:rPr>
              <w:fldChar w:fldCharType="separate"/>
            </w:r>
            <w:r w:rsidR="004B215C">
              <w:rPr>
                <w:noProof/>
                <w:webHidden/>
              </w:rPr>
              <w:t>11</w:t>
            </w:r>
            <w:r>
              <w:rPr>
                <w:noProof/>
                <w:webHidden/>
              </w:rPr>
              <w:fldChar w:fldCharType="end"/>
            </w:r>
          </w:hyperlink>
        </w:p>
        <w:p w14:paraId="20D98670" w14:textId="72F22518" w:rsidR="0007412B" w:rsidRDefault="0007412B">
          <w:pPr>
            <w:pStyle w:val="TM2"/>
            <w:tabs>
              <w:tab w:val="right" w:leader="dot" w:pos="9062"/>
            </w:tabs>
            <w:rPr>
              <w:noProof/>
              <w:sz w:val="22"/>
              <w:szCs w:val="22"/>
              <w:lang w:val="fr-BE" w:eastAsia="fr-BE"/>
            </w:rPr>
          </w:pPr>
          <w:hyperlink w:anchor="_Toc164250331" w:history="1">
            <w:r w:rsidRPr="00004AC1">
              <w:rPr>
                <w:rStyle w:val="Lienhypertexte"/>
                <w:rFonts w:ascii="Times New Roman" w:hAnsi="Times New Roman" w:cs="Times New Roman"/>
                <w:noProof/>
              </w:rPr>
              <w:t>VII. CLASSIFICATION DES ROCHES</w:t>
            </w:r>
            <w:r>
              <w:rPr>
                <w:noProof/>
                <w:webHidden/>
              </w:rPr>
              <w:tab/>
            </w:r>
            <w:r>
              <w:rPr>
                <w:noProof/>
                <w:webHidden/>
              </w:rPr>
              <w:fldChar w:fldCharType="begin"/>
            </w:r>
            <w:r>
              <w:rPr>
                <w:noProof/>
                <w:webHidden/>
              </w:rPr>
              <w:instrText xml:space="preserve"> PAGEREF _Toc164250331 \h </w:instrText>
            </w:r>
            <w:r>
              <w:rPr>
                <w:noProof/>
                <w:webHidden/>
              </w:rPr>
            </w:r>
            <w:r>
              <w:rPr>
                <w:noProof/>
                <w:webHidden/>
              </w:rPr>
              <w:fldChar w:fldCharType="separate"/>
            </w:r>
            <w:r w:rsidR="004B215C">
              <w:rPr>
                <w:noProof/>
                <w:webHidden/>
              </w:rPr>
              <w:t>13</w:t>
            </w:r>
            <w:r>
              <w:rPr>
                <w:noProof/>
                <w:webHidden/>
              </w:rPr>
              <w:fldChar w:fldCharType="end"/>
            </w:r>
          </w:hyperlink>
        </w:p>
        <w:p w14:paraId="54073B40" w14:textId="0709768E" w:rsidR="0007412B" w:rsidRDefault="0007412B">
          <w:pPr>
            <w:pStyle w:val="TM1"/>
            <w:tabs>
              <w:tab w:val="right" w:leader="dot" w:pos="9062"/>
            </w:tabs>
            <w:rPr>
              <w:noProof/>
              <w:sz w:val="22"/>
              <w:szCs w:val="22"/>
              <w:lang w:val="fr-BE" w:eastAsia="fr-BE"/>
            </w:rPr>
          </w:pPr>
          <w:hyperlink w:anchor="_Toc164250332" w:history="1">
            <w:r w:rsidRPr="00004AC1">
              <w:rPr>
                <w:rStyle w:val="Lienhypertexte"/>
                <w:rFonts w:ascii="Times New Roman" w:hAnsi="Times New Roman" w:cs="Times New Roman"/>
                <w:b/>
                <w:noProof/>
              </w:rPr>
              <w:t>CHAPITRE II : LA DESTRUCTION DES ROCHES</w:t>
            </w:r>
            <w:r>
              <w:rPr>
                <w:noProof/>
                <w:webHidden/>
              </w:rPr>
              <w:tab/>
            </w:r>
            <w:r>
              <w:rPr>
                <w:noProof/>
                <w:webHidden/>
              </w:rPr>
              <w:fldChar w:fldCharType="begin"/>
            </w:r>
            <w:r>
              <w:rPr>
                <w:noProof/>
                <w:webHidden/>
              </w:rPr>
              <w:instrText xml:space="preserve"> PAGEREF _Toc164250332 \h </w:instrText>
            </w:r>
            <w:r>
              <w:rPr>
                <w:noProof/>
                <w:webHidden/>
              </w:rPr>
            </w:r>
            <w:r>
              <w:rPr>
                <w:noProof/>
                <w:webHidden/>
              </w:rPr>
              <w:fldChar w:fldCharType="separate"/>
            </w:r>
            <w:r w:rsidR="004B215C">
              <w:rPr>
                <w:noProof/>
                <w:webHidden/>
              </w:rPr>
              <w:t>15</w:t>
            </w:r>
            <w:r>
              <w:rPr>
                <w:noProof/>
                <w:webHidden/>
              </w:rPr>
              <w:fldChar w:fldCharType="end"/>
            </w:r>
          </w:hyperlink>
        </w:p>
        <w:p w14:paraId="3478D873" w14:textId="0D9133DC" w:rsidR="0007412B" w:rsidRDefault="0007412B">
          <w:pPr>
            <w:pStyle w:val="TM2"/>
            <w:tabs>
              <w:tab w:val="right" w:leader="dot" w:pos="9062"/>
            </w:tabs>
            <w:rPr>
              <w:noProof/>
              <w:sz w:val="22"/>
              <w:szCs w:val="22"/>
              <w:lang w:val="fr-BE" w:eastAsia="fr-BE"/>
            </w:rPr>
          </w:pPr>
          <w:hyperlink w:anchor="_Toc164250333" w:history="1">
            <w:r w:rsidRPr="00004AC1">
              <w:rPr>
                <w:rStyle w:val="Lienhypertexte"/>
                <w:rFonts w:ascii="Times New Roman" w:hAnsi="Times New Roman" w:cs="Times New Roman"/>
                <w:noProof/>
              </w:rPr>
              <w:t>I. DÉSAGRÉGATION MÉCANIQUE</w:t>
            </w:r>
            <w:r>
              <w:rPr>
                <w:noProof/>
                <w:webHidden/>
              </w:rPr>
              <w:tab/>
            </w:r>
            <w:r>
              <w:rPr>
                <w:noProof/>
                <w:webHidden/>
              </w:rPr>
              <w:fldChar w:fldCharType="begin"/>
            </w:r>
            <w:r>
              <w:rPr>
                <w:noProof/>
                <w:webHidden/>
              </w:rPr>
              <w:instrText xml:space="preserve"> PAGEREF _Toc164250333 \h </w:instrText>
            </w:r>
            <w:r>
              <w:rPr>
                <w:noProof/>
                <w:webHidden/>
              </w:rPr>
            </w:r>
            <w:r>
              <w:rPr>
                <w:noProof/>
                <w:webHidden/>
              </w:rPr>
              <w:fldChar w:fldCharType="separate"/>
            </w:r>
            <w:r w:rsidR="004B215C">
              <w:rPr>
                <w:noProof/>
                <w:webHidden/>
              </w:rPr>
              <w:t>15</w:t>
            </w:r>
            <w:r>
              <w:rPr>
                <w:noProof/>
                <w:webHidden/>
              </w:rPr>
              <w:fldChar w:fldCharType="end"/>
            </w:r>
          </w:hyperlink>
        </w:p>
        <w:p w14:paraId="1B147139" w14:textId="29611D5B" w:rsidR="0007412B" w:rsidRDefault="0007412B">
          <w:pPr>
            <w:pStyle w:val="TM2"/>
            <w:tabs>
              <w:tab w:val="right" w:leader="dot" w:pos="9062"/>
            </w:tabs>
            <w:rPr>
              <w:noProof/>
              <w:sz w:val="22"/>
              <w:szCs w:val="22"/>
              <w:lang w:val="fr-BE" w:eastAsia="fr-BE"/>
            </w:rPr>
          </w:pPr>
          <w:hyperlink w:anchor="_Toc164250334" w:history="1">
            <w:r w:rsidRPr="00004AC1">
              <w:rPr>
                <w:rStyle w:val="Lienhypertexte"/>
                <w:rFonts w:ascii="Times New Roman" w:hAnsi="Times New Roman" w:cs="Times New Roman"/>
                <w:noProof/>
              </w:rPr>
              <w:t>II. DÉSAGRÉGATION CHIMIQUE</w:t>
            </w:r>
            <w:r>
              <w:rPr>
                <w:noProof/>
                <w:webHidden/>
              </w:rPr>
              <w:tab/>
            </w:r>
            <w:r>
              <w:rPr>
                <w:noProof/>
                <w:webHidden/>
              </w:rPr>
              <w:fldChar w:fldCharType="begin"/>
            </w:r>
            <w:r>
              <w:rPr>
                <w:noProof/>
                <w:webHidden/>
              </w:rPr>
              <w:instrText xml:space="preserve"> PAGEREF _Toc164250334 \h </w:instrText>
            </w:r>
            <w:r>
              <w:rPr>
                <w:noProof/>
                <w:webHidden/>
              </w:rPr>
            </w:r>
            <w:r>
              <w:rPr>
                <w:noProof/>
                <w:webHidden/>
              </w:rPr>
              <w:fldChar w:fldCharType="separate"/>
            </w:r>
            <w:r w:rsidR="004B215C">
              <w:rPr>
                <w:noProof/>
                <w:webHidden/>
              </w:rPr>
              <w:t>16</w:t>
            </w:r>
            <w:r>
              <w:rPr>
                <w:noProof/>
                <w:webHidden/>
              </w:rPr>
              <w:fldChar w:fldCharType="end"/>
            </w:r>
          </w:hyperlink>
        </w:p>
        <w:p w14:paraId="7A484915" w14:textId="3418C327" w:rsidR="0007412B" w:rsidRDefault="0007412B">
          <w:pPr>
            <w:pStyle w:val="TM2"/>
            <w:tabs>
              <w:tab w:val="right" w:leader="dot" w:pos="9062"/>
            </w:tabs>
            <w:rPr>
              <w:noProof/>
              <w:sz w:val="22"/>
              <w:szCs w:val="22"/>
              <w:lang w:val="fr-BE" w:eastAsia="fr-BE"/>
            </w:rPr>
          </w:pPr>
          <w:hyperlink w:anchor="_Toc164250335" w:history="1">
            <w:r w:rsidRPr="00004AC1">
              <w:rPr>
                <w:rStyle w:val="Lienhypertexte"/>
                <w:rFonts w:ascii="Times New Roman" w:hAnsi="Times New Roman" w:cs="Times New Roman"/>
                <w:noProof/>
              </w:rPr>
              <w:t>III. RÉSULTATS GÉOLOGIQUES DE LA DESTRUCTION DES ROCHES</w:t>
            </w:r>
            <w:r>
              <w:rPr>
                <w:noProof/>
                <w:webHidden/>
              </w:rPr>
              <w:tab/>
            </w:r>
            <w:r>
              <w:rPr>
                <w:noProof/>
                <w:webHidden/>
              </w:rPr>
              <w:fldChar w:fldCharType="begin"/>
            </w:r>
            <w:r>
              <w:rPr>
                <w:noProof/>
                <w:webHidden/>
              </w:rPr>
              <w:instrText xml:space="preserve"> PAGEREF _Toc164250335 \h </w:instrText>
            </w:r>
            <w:r>
              <w:rPr>
                <w:noProof/>
                <w:webHidden/>
              </w:rPr>
            </w:r>
            <w:r>
              <w:rPr>
                <w:noProof/>
                <w:webHidden/>
              </w:rPr>
              <w:fldChar w:fldCharType="separate"/>
            </w:r>
            <w:r w:rsidR="004B215C">
              <w:rPr>
                <w:noProof/>
                <w:webHidden/>
              </w:rPr>
              <w:t>20</w:t>
            </w:r>
            <w:r>
              <w:rPr>
                <w:noProof/>
                <w:webHidden/>
              </w:rPr>
              <w:fldChar w:fldCharType="end"/>
            </w:r>
          </w:hyperlink>
        </w:p>
        <w:p w14:paraId="42289F5E" w14:textId="60396B1A" w:rsidR="0007412B" w:rsidRDefault="0007412B">
          <w:pPr>
            <w:pStyle w:val="TM2"/>
            <w:tabs>
              <w:tab w:val="right" w:leader="dot" w:pos="9062"/>
            </w:tabs>
            <w:rPr>
              <w:noProof/>
              <w:sz w:val="22"/>
              <w:szCs w:val="22"/>
              <w:lang w:val="fr-BE" w:eastAsia="fr-BE"/>
            </w:rPr>
          </w:pPr>
          <w:hyperlink w:anchor="_Toc164250336" w:history="1">
            <w:r w:rsidRPr="00004AC1">
              <w:rPr>
                <w:rStyle w:val="Lienhypertexte"/>
                <w:rFonts w:ascii="Times New Roman" w:eastAsia="Times New Roman" w:hAnsi="Times New Roman" w:cs="Times New Roman"/>
                <w:noProof/>
                <w:lang w:eastAsia="en-GB"/>
              </w:rPr>
              <w:t>IV. LES PHÉNOMÈNES KARSTIQUES</w:t>
            </w:r>
            <w:r>
              <w:rPr>
                <w:noProof/>
                <w:webHidden/>
              </w:rPr>
              <w:tab/>
            </w:r>
            <w:r>
              <w:rPr>
                <w:noProof/>
                <w:webHidden/>
              </w:rPr>
              <w:fldChar w:fldCharType="begin"/>
            </w:r>
            <w:r>
              <w:rPr>
                <w:noProof/>
                <w:webHidden/>
              </w:rPr>
              <w:instrText xml:space="preserve"> PAGEREF _Toc164250336 \h </w:instrText>
            </w:r>
            <w:r>
              <w:rPr>
                <w:noProof/>
                <w:webHidden/>
              </w:rPr>
            </w:r>
            <w:r>
              <w:rPr>
                <w:noProof/>
                <w:webHidden/>
              </w:rPr>
              <w:fldChar w:fldCharType="separate"/>
            </w:r>
            <w:r w:rsidR="004B215C">
              <w:rPr>
                <w:noProof/>
                <w:webHidden/>
              </w:rPr>
              <w:t>21</w:t>
            </w:r>
            <w:r>
              <w:rPr>
                <w:noProof/>
                <w:webHidden/>
              </w:rPr>
              <w:fldChar w:fldCharType="end"/>
            </w:r>
          </w:hyperlink>
        </w:p>
        <w:p w14:paraId="2B76B2FD" w14:textId="326A4A64" w:rsidR="0007412B" w:rsidRDefault="0007412B">
          <w:pPr>
            <w:pStyle w:val="TM1"/>
            <w:tabs>
              <w:tab w:val="right" w:leader="dot" w:pos="9062"/>
            </w:tabs>
            <w:rPr>
              <w:noProof/>
              <w:sz w:val="22"/>
              <w:szCs w:val="22"/>
              <w:lang w:val="fr-BE" w:eastAsia="fr-BE"/>
            </w:rPr>
          </w:pPr>
          <w:hyperlink w:anchor="_Toc164250337" w:history="1">
            <w:r w:rsidRPr="00004AC1">
              <w:rPr>
                <w:rStyle w:val="Lienhypertexte"/>
                <w:rFonts w:ascii="Times New Roman" w:hAnsi="Times New Roman" w:cs="Times New Roman"/>
                <w:b/>
                <w:noProof/>
              </w:rPr>
              <w:t>CHAPITRE III : ÉROSION, TRANSPORT ET SÉDIMENTATION, SUR LE CONTINENT</w:t>
            </w:r>
            <w:r>
              <w:rPr>
                <w:noProof/>
                <w:webHidden/>
              </w:rPr>
              <w:tab/>
            </w:r>
            <w:r>
              <w:rPr>
                <w:noProof/>
                <w:webHidden/>
              </w:rPr>
              <w:fldChar w:fldCharType="begin"/>
            </w:r>
            <w:r>
              <w:rPr>
                <w:noProof/>
                <w:webHidden/>
              </w:rPr>
              <w:instrText xml:space="preserve"> PAGEREF _Toc164250337 \h </w:instrText>
            </w:r>
            <w:r>
              <w:rPr>
                <w:noProof/>
                <w:webHidden/>
              </w:rPr>
            </w:r>
            <w:r>
              <w:rPr>
                <w:noProof/>
                <w:webHidden/>
              </w:rPr>
              <w:fldChar w:fldCharType="separate"/>
            </w:r>
            <w:r w:rsidR="004B215C">
              <w:rPr>
                <w:noProof/>
                <w:webHidden/>
              </w:rPr>
              <w:t>23</w:t>
            </w:r>
            <w:r>
              <w:rPr>
                <w:noProof/>
                <w:webHidden/>
              </w:rPr>
              <w:fldChar w:fldCharType="end"/>
            </w:r>
          </w:hyperlink>
        </w:p>
        <w:p w14:paraId="03BD6596" w14:textId="58F90794" w:rsidR="0007412B" w:rsidRDefault="0007412B">
          <w:pPr>
            <w:pStyle w:val="TM2"/>
            <w:tabs>
              <w:tab w:val="right" w:leader="dot" w:pos="9062"/>
            </w:tabs>
            <w:rPr>
              <w:noProof/>
              <w:sz w:val="22"/>
              <w:szCs w:val="22"/>
              <w:lang w:val="fr-BE" w:eastAsia="fr-BE"/>
            </w:rPr>
          </w:pPr>
          <w:hyperlink w:anchor="_Toc164250338" w:history="1">
            <w:r w:rsidRPr="00004AC1">
              <w:rPr>
                <w:rStyle w:val="Lienhypertexte"/>
                <w:rFonts w:ascii="Times New Roman" w:hAnsi="Times New Roman" w:cs="Times New Roman"/>
                <w:noProof/>
              </w:rPr>
              <w:t>I. INTRODUCTION</w:t>
            </w:r>
            <w:r>
              <w:rPr>
                <w:noProof/>
                <w:webHidden/>
              </w:rPr>
              <w:tab/>
            </w:r>
            <w:r>
              <w:rPr>
                <w:noProof/>
                <w:webHidden/>
              </w:rPr>
              <w:fldChar w:fldCharType="begin"/>
            </w:r>
            <w:r>
              <w:rPr>
                <w:noProof/>
                <w:webHidden/>
              </w:rPr>
              <w:instrText xml:space="preserve"> PAGEREF _Toc164250338 \h </w:instrText>
            </w:r>
            <w:r>
              <w:rPr>
                <w:noProof/>
                <w:webHidden/>
              </w:rPr>
            </w:r>
            <w:r>
              <w:rPr>
                <w:noProof/>
                <w:webHidden/>
              </w:rPr>
              <w:fldChar w:fldCharType="separate"/>
            </w:r>
            <w:r w:rsidR="004B215C">
              <w:rPr>
                <w:noProof/>
                <w:webHidden/>
              </w:rPr>
              <w:t>23</w:t>
            </w:r>
            <w:r>
              <w:rPr>
                <w:noProof/>
                <w:webHidden/>
              </w:rPr>
              <w:fldChar w:fldCharType="end"/>
            </w:r>
          </w:hyperlink>
        </w:p>
        <w:p w14:paraId="13EEDE85" w14:textId="19B5A92E" w:rsidR="0007412B" w:rsidRDefault="0007412B">
          <w:pPr>
            <w:pStyle w:val="TM2"/>
            <w:tabs>
              <w:tab w:val="right" w:leader="dot" w:pos="9062"/>
            </w:tabs>
            <w:rPr>
              <w:noProof/>
              <w:sz w:val="22"/>
              <w:szCs w:val="22"/>
              <w:lang w:val="fr-BE" w:eastAsia="fr-BE"/>
            </w:rPr>
          </w:pPr>
          <w:hyperlink w:anchor="_Toc164250339" w:history="1">
            <w:r w:rsidRPr="00004AC1">
              <w:rPr>
                <w:rStyle w:val="Lienhypertexte"/>
                <w:rFonts w:ascii="Times New Roman" w:hAnsi="Times New Roman" w:cs="Times New Roman"/>
                <w:noProof/>
              </w:rPr>
              <w:t>II. ÉBOULEMENTS, GLISSEMENTS DE TERRAIN</w:t>
            </w:r>
            <w:r>
              <w:rPr>
                <w:noProof/>
                <w:webHidden/>
              </w:rPr>
              <w:tab/>
            </w:r>
            <w:r>
              <w:rPr>
                <w:noProof/>
                <w:webHidden/>
              </w:rPr>
              <w:fldChar w:fldCharType="begin"/>
            </w:r>
            <w:r>
              <w:rPr>
                <w:noProof/>
                <w:webHidden/>
              </w:rPr>
              <w:instrText xml:space="preserve"> PAGEREF _Toc164250339 \h </w:instrText>
            </w:r>
            <w:r>
              <w:rPr>
                <w:noProof/>
                <w:webHidden/>
              </w:rPr>
            </w:r>
            <w:r>
              <w:rPr>
                <w:noProof/>
                <w:webHidden/>
              </w:rPr>
              <w:fldChar w:fldCharType="separate"/>
            </w:r>
            <w:r w:rsidR="004B215C">
              <w:rPr>
                <w:noProof/>
                <w:webHidden/>
              </w:rPr>
              <w:t>23</w:t>
            </w:r>
            <w:r>
              <w:rPr>
                <w:noProof/>
                <w:webHidden/>
              </w:rPr>
              <w:fldChar w:fldCharType="end"/>
            </w:r>
          </w:hyperlink>
        </w:p>
        <w:p w14:paraId="4DDB628B" w14:textId="403134B4" w:rsidR="0007412B" w:rsidRDefault="0007412B">
          <w:pPr>
            <w:pStyle w:val="TM2"/>
            <w:tabs>
              <w:tab w:val="right" w:leader="dot" w:pos="9062"/>
            </w:tabs>
            <w:rPr>
              <w:noProof/>
              <w:sz w:val="22"/>
              <w:szCs w:val="22"/>
              <w:lang w:val="fr-BE" w:eastAsia="fr-BE"/>
            </w:rPr>
          </w:pPr>
          <w:hyperlink w:anchor="_Toc164250340" w:history="1">
            <w:r w:rsidRPr="00004AC1">
              <w:rPr>
                <w:rStyle w:val="Lienhypertexte"/>
                <w:rFonts w:ascii="Times New Roman" w:hAnsi="Times New Roman" w:cs="Times New Roman"/>
                <w:noProof/>
              </w:rPr>
              <w:t>III. LE CREEP</w:t>
            </w:r>
            <w:r>
              <w:rPr>
                <w:noProof/>
                <w:webHidden/>
              </w:rPr>
              <w:tab/>
            </w:r>
            <w:r>
              <w:rPr>
                <w:noProof/>
                <w:webHidden/>
              </w:rPr>
              <w:fldChar w:fldCharType="begin"/>
            </w:r>
            <w:r>
              <w:rPr>
                <w:noProof/>
                <w:webHidden/>
              </w:rPr>
              <w:instrText xml:space="preserve"> PAGEREF _Toc164250340 \h </w:instrText>
            </w:r>
            <w:r>
              <w:rPr>
                <w:noProof/>
                <w:webHidden/>
              </w:rPr>
            </w:r>
            <w:r>
              <w:rPr>
                <w:noProof/>
                <w:webHidden/>
              </w:rPr>
              <w:fldChar w:fldCharType="separate"/>
            </w:r>
            <w:r w:rsidR="004B215C">
              <w:rPr>
                <w:noProof/>
                <w:webHidden/>
              </w:rPr>
              <w:t>24</w:t>
            </w:r>
            <w:r>
              <w:rPr>
                <w:noProof/>
                <w:webHidden/>
              </w:rPr>
              <w:fldChar w:fldCharType="end"/>
            </w:r>
          </w:hyperlink>
        </w:p>
        <w:p w14:paraId="74603A3F" w14:textId="6547623D" w:rsidR="0007412B" w:rsidRDefault="0007412B">
          <w:pPr>
            <w:pStyle w:val="TM2"/>
            <w:tabs>
              <w:tab w:val="right" w:leader="dot" w:pos="9062"/>
            </w:tabs>
            <w:rPr>
              <w:noProof/>
              <w:sz w:val="22"/>
              <w:szCs w:val="22"/>
              <w:lang w:val="fr-BE" w:eastAsia="fr-BE"/>
            </w:rPr>
          </w:pPr>
          <w:hyperlink w:anchor="_Toc164250341" w:history="1">
            <w:r w:rsidRPr="00004AC1">
              <w:rPr>
                <w:rStyle w:val="Lienhypertexte"/>
                <w:rFonts w:ascii="Times New Roman" w:hAnsi="Times New Roman" w:cs="Times New Roman"/>
                <w:noProof/>
              </w:rPr>
              <w:t>IV. LES ÉBOULIS</w:t>
            </w:r>
            <w:r>
              <w:rPr>
                <w:noProof/>
                <w:webHidden/>
              </w:rPr>
              <w:tab/>
            </w:r>
            <w:r>
              <w:rPr>
                <w:noProof/>
                <w:webHidden/>
              </w:rPr>
              <w:fldChar w:fldCharType="begin"/>
            </w:r>
            <w:r>
              <w:rPr>
                <w:noProof/>
                <w:webHidden/>
              </w:rPr>
              <w:instrText xml:space="preserve"> PAGEREF _Toc164250341 \h </w:instrText>
            </w:r>
            <w:r>
              <w:rPr>
                <w:noProof/>
                <w:webHidden/>
              </w:rPr>
            </w:r>
            <w:r>
              <w:rPr>
                <w:noProof/>
                <w:webHidden/>
              </w:rPr>
              <w:fldChar w:fldCharType="separate"/>
            </w:r>
            <w:r w:rsidR="004B215C">
              <w:rPr>
                <w:noProof/>
                <w:webHidden/>
              </w:rPr>
              <w:t>25</w:t>
            </w:r>
            <w:r>
              <w:rPr>
                <w:noProof/>
                <w:webHidden/>
              </w:rPr>
              <w:fldChar w:fldCharType="end"/>
            </w:r>
          </w:hyperlink>
        </w:p>
        <w:p w14:paraId="2AA7753B" w14:textId="0C3DE883" w:rsidR="0007412B" w:rsidRDefault="0007412B">
          <w:pPr>
            <w:pStyle w:val="TM2"/>
            <w:tabs>
              <w:tab w:val="right" w:leader="dot" w:pos="9062"/>
            </w:tabs>
            <w:rPr>
              <w:noProof/>
              <w:sz w:val="22"/>
              <w:szCs w:val="22"/>
              <w:lang w:val="fr-BE" w:eastAsia="fr-BE"/>
            </w:rPr>
          </w:pPr>
          <w:hyperlink w:anchor="_Toc164250342" w:history="1">
            <w:r w:rsidRPr="00004AC1">
              <w:rPr>
                <w:rStyle w:val="Lienhypertexte"/>
                <w:rFonts w:ascii="Times New Roman" w:hAnsi="Times New Roman" w:cs="Times New Roman"/>
                <w:noProof/>
                <w:spacing w:val="15"/>
              </w:rPr>
              <w:t>V. LES PHÉNOMÈNES ÉOLIENS</w:t>
            </w:r>
            <w:r>
              <w:rPr>
                <w:noProof/>
                <w:webHidden/>
              </w:rPr>
              <w:tab/>
            </w:r>
            <w:r>
              <w:rPr>
                <w:noProof/>
                <w:webHidden/>
              </w:rPr>
              <w:fldChar w:fldCharType="begin"/>
            </w:r>
            <w:r>
              <w:rPr>
                <w:noProof/>
                <w:webHidden/>
              </w:rPr>
              <w:instrText xml:space="preserve"> PAGEREF _Toc164250342 \h </w:instrText>
            </w:r>
            <w:r>
              <w:rPr>
                <w:noProof/>
                <w:webHidden/>
              </w:rPr>
            </w:r>
            <w:r>
              <w:rPr>
                <w:noProof/>
                <w:webHidden/>
              </w:rPr>
              <w:fldChar w:fldCharType="separate"/>
            </w:r>
            <w:r w:rsidR="004B215C">
              <w:rPr>
                <w:noProof/>
                <w:webHidden/>
              </w:rPr>
              <w:t>26</w:t>
            </w:r>
            <w:r>
              <w:rPr>
                <w:noProof/>
                <w:webHidden/>
              </w:rPr>
              <w:fldChar w:fldCharType="end"/>
            </w:r>
          </w:hyperlink>
        </w:p>
        <w:p w14:paraId="75491319" w14:textId="2B71E54C" w:rsidR="0007412B" w:rsidRDefault="0007412B">
          <w:pPr>
            <w:pStyle w:val="TM2"/>
            <w:tabs>
              <w:tab w:val="right" w:leader="dot" w:pos="9062"/>
            </w:tabs>
            <w:rPr>
              <w:noProof/>
              <w:sz w:val="22"/>
              <w:szCs w:val="22"/>
              <w:lang w:val="fr-BE" w:eastAsia="fr-BE"/>
            </w:rPr>
          </w:pPr>
          <w:hyperlink w:anchor="_Toc164250343" w:history="1">
            <w:r w:rsidRPr="00004AC1">
              <w:rPr>
                <w:rStyle w:val="Lienhypertexte"/>
                <w:rFonts w:ascii="Times New Roman" w:hAnsi="Times New Roman" w:cs="Times New Roman"/>
                <w:noProof/>
              </w:rPr>
              <w:t>VI. LES PHÉNOMÈNES GLACIAIRES</w:t>
            </w:r>
            <w:r>
              <w:rPr>
                <w:noProof/>
                <w:webHidden/>
              </w:rPr>
              <w:tab/>
            </w:r>
            <w:r>
              <w:rPr>
                <w:noProof/>
                <w:webHidden/>
              </w:rPr>
              <w:fldChar w:fldCharType="begin"/>
            </w:r>
            <w:r>
              <w:rPr>
                <w:noProof/>
                <w:webHidden/>
              </w:rPr>
              <w:instrText xml:space="preserve"> PAGEREF _Toc164250343 \h </w:instrText>
            </w:r>
            <w:r>
              <w:rPr>
                <w:noProof/>
                <w:webHidden/>
              </w:rPr>
            </w:r>
            <w:r>
              <w:rPr>
                <w:noProof/>
                <w:webHidden/>
              </w:rPr>
              <w:fldChar w:fldCharType="separate"/>
            </w:r>
            <w:r w:rsidR="004B215C">
              <w:rPr>
                <w:noProof/>
                <w:webHidden/>
              </w:rPr>
              <w:t>28</w:t>
            </w:r>
            <w:r>
              <w:rPr>
                <w:noProof/>
                <w:webHidden/>
              </w:rPr>
              <w:fldChar w:fldCharType="end"/>
            </w:r>
          </w:hyperlink>
        </w:p>
        <w:p w14:paraId="0F6EAEE8" w14:textId="17BD575E" w:rsidR="0007412B" w:rsidRDefault="0007412B">
          <w:pPr>
            <w:pStyle w:val="TM2"/>
            <w:tabs>
              <w:tab w:val="right" w:leader="dot" w:pos="9062"/>
            </w:tabs>
            <w:rPr>
              <w:noProof/>
              <w:sz w:val="22"/>
              <w:szCs w:val="22"/>
              <w:lang w:val="fr-BE" w:eastAsia="fr-BE"/>
            </w:rPr>
          </w:pPr>
          <w:hyperlink w:anchor="_Toc164250344" w:history="1">
            <w:r w:rsidRPr="00004AC1">
              <w:rPr>
                <w:rStyle w:val="Lienhypertexte"/>
                <w:rFonts w:ascii="Times New Roman" w:hAnsi="Times New Roman" w:cs="Times New Roman"/>
                <w:noProof/>
              </w:rPr>
              <w:t>VII. LE RUISSELLEMENT</w:t>
            </w:r>
            <w:r>
              <w:rPr>
                <w:noProof/>
                <w:webHidden/>
              </w:rPr>
              <w:tab/>
            </w:r>
            <w:r>
              <w:rPr>
                <w:noProof/>
                <w:webHidden/>
              </w:rPr>
              <w:fldChar w:fldCharType="begin"/>
            </w:r>
            <w:r>
              <w:rPr>
                <w:noProof/>
                <w:webHidden/>
              </w:rPr>
              <w:instrText xml:space="preserve"> PAGEREF _Toc164250344 \h </w:instrText>
            </w:r>
            <w:r>
              <w:rPr>
                <w:noProof/>
                <w:webHidden/>
              </w:rPr>
            </w:r>
            <w:r>
              <w:rPr>
                <w:noProof/>
                <w:webHidden/>
              </w:rPr>
              <w:fldChar w:fldCharType="separate"/>
            </w:r>
            <w:r w:rsidR="004B215C">
              <w:rPr>
                <w:noProof/>
                <w:webHidden/>
              </w:rPr>
              <w:t>35</w:t>
            </w:r>
            <w:r>
              <w:rPr>
                <w:noProof/>
                <w:webHidden/>
              </w:rPr>
              <w:fldChar w:fldCharType="end"/>
            </w:r>
          </w:hyperlink>
        </w:p>
        <w:p w14:paraId="2438A179" w14:textId="46A7FC9F" w:rsidR="0007412B" w:rsidRDefault="0007412B">
          <w:pPr>
            <w:pStyle w:val="TM2"/>
            <w:tabs>
              <w:tab w:val="right" w:leader="dot" w:pos="9062"/>
            </w:tabs>
            <w:rPr>
              <w:noProof/>
              <w:sz w:val="22"/>
              <w:szCs w:val="22"/>
              <w:lang w:val="fr-BE" w:eastAsia="fr-BE"/>
            </w:rPr>
          </w:pPr>
          <w:hyperlink w:anchor="_Toc164250345" w:history="1">
            <w:r w:rsidRPr="00004AC1">
              <w:rPr>
                <w:rStyle w:val="Lienhypertexte"/>
                <w:rFonts w:ascii="Times New Roman" w:hAnsi="Times New Roman" w:cs="Times New Roman"/>
                <w:noProof/>
              </w:rPr>
              <w:t>VIII. LES PHÉNOMÈNES FLUVIATILES</w:t>
            </w:r>
            <w:r>
              <w:rPr>
                <w:noProof/>
                <w:webHidden/>
              </w:rPr>
              <w:tab/>
            </w:r>
            <w:r>
              <w:rPr>
                <w:noProof/>
                <w:webHidden/>
              </w:rPr>
              <w:fldChar w:fldCharType="begin"/>
            </w:r>
            <w:r>
              <w:rPr>
                <w:noProof/>
                <w:webHidden/>
              </w:rPr>
              <w:instrText xml:space="preserve"> PAGEREF _Toc164250345 \h </w:instrText>
            </w:r>
            <w:r>
              <w:rPr>
                <w:noProof/>
                <w:webHidden/>
              </w:rPr>
            </w:r>
            <w:r>
              <w:rPr>
                <w:noProof/>
                <w:webHidden/>
              </w:rPr>
              <w:fldChar w:fldCharType="separate"/>
            </w:r>
            <w:r w:rsidR="004B215C">
              <w:rPr>
                <w:noProof/>
                <w:webHidden/>
              </w:rPr>
              <w:t>36</w:t>
            </w:r>
            <w:r>
              <w:rPr>
                <w:noProof/>
                <w:webHidden/>
              </w:rPr>
              <w:fldChar w:fldCharType="end"/>
            </w:r>
          </w:hyperlink>
        </w:p>
        <w:p w14:paraId="2B97525C" w14:textId="6AC269E0" w:rsidR="0007412B" w:rsidRDefault="0007412B">
          <w:pPr>
            <w:pStyle w:val="TM2"/>
            <w:tabs>
              <w:tab w:val="right" w:leader="dot" w:pos="9062"/>
            </w:tabs>
            <w:rPr>
              <w:noProof/>
              <w:sz w:val="22"/>
              <w:szCs w:val="22"/>
              <w:lang w:val="fr-BE" w:eastAsia="fr-BE"/>
            </w:rPr>
          </w:pPr>
          <w:hyperlink w:anchor="_Toc164250346" w:history="1">
            <w:r w:rsidRPr="00004AC1">
              <w:rPr>
                <w:rStyle w:val="Lienhypertexte"/>
                <w:rFonts w:ascii="Times New Roman" w:hAnsi="Times New Roman" w:cs="Times New Roman"/>
                <w:noProof/>
              </w:rPr>
              <w:t>IX. LES DELTAS</w:t>
            </w:r>
            <w:r>
              <w:rPr>
                <w:noProof/>
                <w:webHidden/>
              </w:rPr>
              <w:tab/>
            </w:r>
            <w:r>
              <w:rPr>
                <w:noProof/>
                <w:webHidden/>
              </w:rPr>
              <w:fldChar w:fldCharType="begin"/>
            </w:r>
            <w:r>
              <w:rPr>
                <w:noProof/>
                <w:webHidden/>
              </w:rPr>
              <w:instrText xml:space="preserve"> PAGEREF _Toc164250346 \h </w:instrText>
            </w:r>
            <w:r>
              <w:rPr>
                <w:noProof/>
                <w:webHidden/>
              </w:rPr>
            </w:r>
            <w:r>
              <w:rPr>
                <w:noProof/>
                <w:webHidden/>
              </w:rPr>
              <w:fldChar w:fldCharType="separate"/>
            </w:r>
            <w:r w:rsidR="004B215C">
              <w:rPr>
                <w:noProof/>
                <w:webHidden/>
              </w:rPr>
              <w:t>44</w:t>
            </w:r>
            <w:r>
              <w:rPr>
                <w:noProof/>
                <w:webHidden/>
              </w:rPr>
              <w:fldChar w:fldCharType="end"/>
            </w:r>
          </w:hyperlink>
        </w:p>
        <w:p w14:paraId="673F5E20" w14:textId="13CEB3AF" w:rsidR="0007412B" w:rsidRDefault="0007412B">
          <w:pPr>
            <w:pStyle w:val="TM2"/>
            <w:tabs>
              <w:tab w:val="right" w:leader="dot" w:pos="9062"/>
            </w:tabs>
            <w:rPr>
              <w:noProof/>
              <w:sz w:val="22"/>
              <w:szCs w:val="22"/>
              <w:lang w:val="fr-BE" w:eastAsia="fr-BE"/>
            </w:rPr>
          </w:pPr>
          <w:hyperlink w:anchor="_Toc164250347" w:history="1">
            <w:r w:rsidRPr="00004AC1">
              <w:rPr>
                <w:rStyle w:val="Lienhypertexte"/>
                <w:rFonts w:ascii="Times New Roman" w:hAnsi="Times New Roman" w:cs="Times New Roman"/>
                <w:noProof/>
                <w:spacing w:val="15"/>
              </w:rPr>
              <w:t>X. LES PHÉNOMÈNES LACUSTRES</w:t>
            </w:r>
            <w:r>
              <w:rPr>
                <w:noProof/>
                <w:webHidden/>
              </w:rPr>
              <w:tab/>
            </w:r>
            <w:r>
              <w:rPr>
                <w:noProof/>
                <w:webHidden/>
              </w:rPr>
              <w:fldChar w:fldCharType="begin"/>
            </w:r>
            <w:r>
              <w:rPr>
                <w:noProof/>
                <w:webHidden/>
              </w:rPr>
              <w:instrText xml:space="preserve"> PAGEREF _Toc164250347 \h </w:instrText>
            </w:r>
            <w:r>
              <w:rPr>
                <w:noProof/>
                <w:webHidden/>
              </w:rPr>
            </w:r>
            <w:r>
              <w:rPr>
                <w:noProof/>
                <w:webHidden/>
              </w:rPr>
              <w:fldChar w:fldCharType="separate"/>
            </w:r>
            <w:r w:rsidR="004B215C">
              <w:rPr>
                <w:noProof/>
                <w:webHidden/>
              </w:rPr>
              <w:t>45</w:t>
            </w:r>
            <w:r>
              <w:rPr>
                <w:noProof/>
                <w:webHidden/>
              </w:rPr>
              <w:fldChar w:fldCharType="end"/>
            </w:r>
          </w:hyperlink>
        </w:p>
        <w:p w14:paraId="050ACF24" w14:textId="767E899D" w:rsidR="0007412B" w:rsidRDefault="0007412B">
          <w:pPr>
            <w:pStyle w:val="TM1"/>
            <w:tabs>
              <w:tab w:val="right" w:leader="dot" w:pos="9062"/>
            </w:tabs>
            <w:rPr>
              <w:noProof/>
              <w:sz w:val="22"/>
              <w:szCs w:val="22"/>
              <w:lang w:val="fr-BE" w:eastAsia="fr-BE"/>
            </w:rPr>
          </w:pPr>
          <w:hyperlink w:anchor="_Toc164250348" w:history="1">
            <w:r w:rsidRPr="00004AC1">
              <w:rPr>
                <w:rStyle w:val="Lienhypertexte"/>
                <w:rFonts w:ascii="Times New Roman" w:hAnsi="Times New Roman" w:cs="Times New Roman"/>
                <w:b/>
                <w:noProof/>
              </w:rPr>
              <w:t>CHAPITRE IV : ÉROSION, TRANSPORT ET SÉDIMENTATION DANS LA MER</w:t>
            </w:r>
            <w:r>
              <w:rPr>
                <w:noProof/>
                <w:webHidden/>
              </w:rPr>
              <w:tab/>
            </w:r>
            <w:r>
              <w:rPr>
                <w:noProof/>
                <w:webHidden/>
              </w:rPr>
              <w:fldChar w:fldCharType="begin"/>
            </w:r>
            <w:r>
              <w:rPr>
                <w:noProof/>
                <w:webHidden/>
              </w:rPr>
              <w:instrText xml:space="preserve"> PAGEREF _Toc164250348 \h </w:instrText>
            </w:r>
            <w:r>
              <w:rPr>
                <w:noProof/>
                <w:webHidden/>
              </w:rPr>
            </w:r>
            <w:r>
              <w:rPr>
                <w:noProof/>
                <w:webHidden/>
              </w:rPr>
              <w:fldChar w:fldCharType="separate"/>
            </w:r>
            <w:r w:rsidR="004B215C">
              <w:rPr>
                <w:noProof/>
                <w:webHidden/>
              </w:rPr>
              <w:t>47</w:t>
            </w:r>
            <w:r>
              <w:rPr>
                <w:noProof/>
                <w:webHidden/>
              </w:rPr>
              <w:fldChar w:fldCharType="end"/>
            </w:r>
          </w:hyperlink>
        </w:p>
        <w:p w14:paraId="0AB93F92" w14:textId="0B90B831" w:rsidR="0007412B" w:rsidRDefault="0007412B">
          <w:pPr>
            <w:pStyle w:val="TM2"/>
            <w:tabs>
              <w:tab w:val="right" w:leader="dot" w:pos="9062"/>
            </w:tabs>
            <w:rPr>
              <w:noProof/>
              <w:sz w:val="22"/>
              <w:szCs w:val="22"/>
              <w:lang w:val="fr-BE" w:eastAsia="fr-BE"/>
            </w:rPr>
          </w:pPr>
          <w:hyperlink w:anchor="_Toc164250349" w:history="1">
            <w:r w:rsidRPr="00004AC1">
              <w:rPr>
                <w:rStyle w:val="Lienhypertexte"/>
                <w:rFonts w:ascii="Times New Roman" w:hAnsi="Times New Roman" w:cs="Times New Roman"/>
                <w:noProof/>
              </w:rPr>
              <w:t>I. LE MILIEU MARIN</w:t>
            </w:r>
            <w:r>
              <w:rPr>
                <w:noProof/>
                <w:webHidden/>
              </w:rPr>
              <w:tab/>
            </w:r>
            <w:r>
              <w:rPr>
                <w:noProof/>
                <w:webHidden/>
              </w:rPr>
              <w:fldChar w:fldCharType="begin"/>
            </w:r>
            <w:r>
              <w:rPr>
                <w:noProof/>
                <w:webHidden/>
              </w:rPr>
              <w:instrText xml:space="preserve"> PAGEREF _Toc164250349 \h </w:instrText>
            </w:r>
            <w:r>
              <w:rPr>
                <w:noProof/>
                <w:webHidden/>
              </w:rPr>
            </w:r>
            <w:r>
              <w:rPr>
                <w:noProof/>
                <w:webHidden/>
              </w:rPr>
              <w:fldChar w:fldCharType="separate"/>
            </w:r>
            <w:r w:rsidR="004B215C">
              <w:rPr>
                <w:noProof/>
                <w:webHidden/>
              </w:rPr>
              <w:t>47</w:t>
            </w:r>
            <w:r>
              <w:rPr>
                <w:noProof/>
                <w:webHidden/>
              </w:rPr>
              <w:fldChar w:fldCharType="end"/>
            </w:r>
          </w:hyperlink>
        </w:p>
        <w:p w14:paraId="7FC86CF2" w14:textId="1F4BEE89" w:rsidR="0007412B" w:rsidRDefault="0007412B">
          <w:pPr>
            <w:pStyle w:val="TM2"/>
            <w:tabs>
              <w:tab w:val="right" w:leader="dot" w:pos="9062"/>
            </w:tabs>
            <w:rPr>
              <w:noProof/>
              <w:sz w:val="22"/>
              <w:szCs w:val="22"/>
              <w:lang w:val="fr-BE" w:eastAsia="fr-BE"/>
            </w:rPr>
          </w:pPr>
          <w:hyperlink w:anchor="_Toc164250350" w:history="1">
            <w:r w:rsidRPr="00004AC1">
              <w:rPr>
                <w:rStyle w:val="Lienhypertexte"/>
                <w:rFonts w:ascii="Times New Roman" w:hAnsi="Times New Roman" w:cs="Times New Roman"/>
                <w:noProof/>
              </w:rPr>
              <w:t>II. L'ÉROSION MARINE</w:t>
            </w:r>
            <w:r>
              <w:rPr>
                <w:noProof/>
                <w:webHidden/>
              </w:rPr>
              <w:tab/>
            </w:r>
            <w:r>
              <w:rPr>
                <w:noProof/>
                <w:webHidden/>
              </w:rPr>
              <w:fldChar w:fldCharType="begin"/>
            </w:r>
            <w:r>
              <w:rPr>
                <w:noProof/>
                <w:webHidden/>
              </w:rPr>
              <w:instrText xml:space="preserve"> PAGEREF _Toc164250350 \h </w:instrText>
            </w:r>
            <w:r>
              <w:rPr>
                <w:noProof/>
                <w:webHidden/>
              </w:rPr>
            </w:r>
            <w:r>
              <w:rPr>
                <w:noProof/>
                <w:webHidden/>
              </w:rPr>
              <w:fldChar w:fldCharType="separate"/>
            </w:r>
            <w:r w:rsidR="004B215C">
              <w:rPr>
                <w:noProof/>
                <w:webHidden/>
              </w:rPr>
              <w:t>51</w:t>
            </w:r>
            <w:r>
              <w:rPr>
                <w:noProof/>
                <w:webHidden/>
              </w:rPr>
              <w:fldChar w:fldCharType="end"/>
            </w:r>
          </w:hyperlink>
        </w:p>
        <w:p w14:paraId="470886DC" w14:textId="1C4F20BF" w:rsidR="0007412B" w:rsidRDefault="0007412B">
          <w:pPr>
            <w:pStyle w:val="TM2"/>
            <w:tabs>
              <w:tab w:val="right" w:leader="dot" w:pos="9062"/>
            </w:tabs>
            <w:rPr>
              <w:noProof/>
              <w:sz w:val="22"/>
              <w:szCs w:val="22"/>
              <w:lang w:val="fr-BE" w:eastAsia="fr-BE"/>
            </w:rPr>
          </w:pPr>
          <w:hyperlink w:anchor="_Toc164250351" w:history="1">
            <w:r w:rsidRPr="00004AC1">
              <w:rPr>
                <w:rStyle w:val="Lienhypertexte"/>
                <w:rFonts w:ascii="Times New Roman" w:hAnsi="Times New Roman" w:cs="Times New Roman"/>
                <w:noProof/>
              </w:rPr>
              <w:t>III. LE TRANSPORT MARIN</w:t>
            </w:r>
            <w:r>
              <w:rPr>
                <w:noProof/>
                <w:webHidden/>
              </w:rPr>
              <w:tab/>
            </w:r>
            <w:r>
              <w:rPr>
                <w:noProof/>
                <w:webHidden/>
              </w:rPr>
              <w:fldChar w:fldCharType="begin"/>
            </w:r>
            <w:r>
              <w:rPr>
                <w:noProof/>
                <w:webHidden/>
              </w:rPr>
              <w:instrText xml:space="preserve"> PAGEREF _Toc164250351 \h </w:instrText>
            </w:r>
            <w:r>
              <w:rPr>
                <w:noProof/>
                <w:webHidden/>
              </w:rPr>
            </w:r>
            <w:r>
              <w:rPr>
                <w:noProof/>
                <w:webHidden/>
              </w:rPr>
              <w:fldChar w:fldCharType="separate"/>
            </w:r>
            <w:r w:rsidR="004B215C">
              <w:rPr>
                <w:noProof/>
                <w:webHidden/>
              </w:rPr>
              <w:t>52</w:t>
            </w:r>
            <w:r>
              <w:rPr>
                <w:noProof/>
                <w:webHidden/>
              </w:rPr>
              <w:fldChar w:fldCharType="end"/>
            </w:r>
          </w:hyperlink>
        </w:p>
        <w:p w14:paraId="2D2A8502" w14:textId="20B2533C" w:rsidR="0007412B" w:rsidRDefault="0007412B">
          <w:pPr>
            <w:pStyle w:val="TM2"/>
            <w:tabs>
              <w:tab w:val="right" w:leader="dot" w:pos="9062"/>
            </w:tabs>
            <w:rPr>
              <w:noProof/>
              <w:sz w:val="22"/>
              <w:szCs w:val="22"/>
              <w:lang w:val="fr-BE" w:eastAsia="fr-BE"/>
            </w:rPr>
          </w:pPr>
          <w:hyperlink w:anchor="_Toc164250352" w:history="1">
            <w:r w:rsidRPr="00004AC1">
              <w:rPr>
                <w:rStyle w:val="Lienhypertexte"/>
                <w:rFonts w:ascii="Times New Roman" w:hAnsi="Times New Roman" w:cs="Times New Roman"/>
                <w:noProof/>
              </w:rPr>
              <w:t>IV. LA SÉDIMENTATION MARINE TERRIGÈNE</w:t>
            </w:r>
            <w:r>
              <w:rPr>
                <w:noProof/>
                <w:webHidden/>
              </w:rPr>
              <w:tab/>
            </w:r>
            <w:r>
              <w:rPr>
                <w:noProof/>
                <w:webHidden/>
              </w:rPr>
              <w:fldChar w:fldCharType="begin"/>
            </w:r>
            <w:r>
              <w:rPr>
                <w:noProof/>
                <w:webHidden/>
              </w:rPr>
              <w:instrText xml:space="preserve"> PAGEREF _Toc164250352 \h </w:instrText>
            </w:r>
            <w:r>
              <w:rPr>
                <w:noProof/>
                <w:webHidden/>
              </w:rPr>
            </w:r>
            <w:r>
              <w:rPr>
                <w:noProof/>
                <w:webHidden/>
              </w:rPr>
              <w:fldChar w:fldCharType="separate"/>
            </w:r>
            <w:r w:rsidR="004B215C">
              <w:rPr>
                <w:noProof/>
                <w:webHidden/>
              </w:rPr>
              <w:t>52</w:t>
            </w:r>
            <w:r>
              <w:rPr>
                <w:noProof/>
                <w:webHidden/>
              </w:rPr>
              <w:fldChar w:fldCharType="end"/>
            </w:r>
          </w:hyperlink>
        </w:p>
        <w:p w14:paraId="533D6475" w14:textId="6CD8EC75" w:rsidR="0007412B" w:rsidRDefault="0007412B">
          <w:pPr>
            <w:pStyle w:val="TM2"/>
            <w:tabs>
              <w:tab w:val="right" w:leader="dot" w:pos="9062"/>
            </w:tabs>
            <w:rPr>
              <w:noProof/>
              <w:sz w:val="22"/>
              <w:szCs w:val="22"/>
              <w:lang w:val="fr-BE" w:eastAsia="fr-BE"/>
            </w:rPr>
          </w:pPr>
          <w:hyperlink w:anchor="_Toc164250353" w:history="1">
            <w:r w:rsidRPr="00004AC1">
              <w:rPr>
                <w:rStyle w:val="Lienhypertexte"/>
                <w:rFonts w:ascii="Times New Roman" w:eastAsia="Times New Roman" w:hAnsi="Times New Roman" w:cs="Times New Roman"/>
                <w:noProof/>
                <w:lang w:eastAsia="en-GB"/>
              </w:rPr>
              <w:t>V. LA SÉDIMENTATION MARINE NON TERRIGÈNE</w:t>
            </w:r>
            <w:r>
              <w:rPr>
                <w:noProof/>
                <w:webHidden/>
              </w:rPr>
              <w:tab/>
            </w:r>
            <w:r>
              <w:rPr>
                <w:noProof/>
                <w:webHidden/>
              </w:rPr>
              <w:fldChar w:fldCharType="begin"/>
            </w:r>
            <w:r>
              <w:rPr>
                <w:noProof/>
                <w:webHidden/>
              </w:rPr>
              <w:instrText xml:space="preserve"> PAGEREF _Toc164250353 \h </w:instrText>
            </w:r>
            <w:r>
              <w:rPr>
                <w:noProof/>
                <w:webHidden/>
              </w:rPr>
            </w:r>
            <w:r>
              <w:rPr>
                <w:noProof/>
                <w:webHidden/>
              </w:rPr>
              <w:fldChar w:fldCharType="separate"/>
            </w:r>
            <w:r w:rsidR="004B215C">
              <w:rPr>
                <w:noProof/>
                <w:webHidden/>
              </w:rPr>
              <w:t>56</w:t>
            </w:r>
            <w:r>
              <w:rPr>
                <w:noProof/>
                <w:webHidden/>
              </w:rPr>
              <w:fldChar w:fldCharType="end"/>
            </w:r>
          </w:hyperlink>
        </w:p>
        <w:p w14:paraId="7543C853" w14:textId="2D2DAED0" w:rsidR="0007412B" w:rsidRDefault="0007412B">
          <w:pPr>
            <w:pStyle w:val="TM2"/>
            <w:tabs>
              <w:tab w:val="right" w:leader="dot" w:pos="9062"/>
            </w:tabs>
            <w:rPr>
              <w:noProof/>
              <w:sz w:val="22"/>
              <w:szCs w:val="22"/>
              <w:lang w:val="fr-BE" w:eastAsia="fr-BE"/>
            </w:rPr>
          </w:pPr>
          <w:hyperlink w:anchor="_Toc164250354" w:history="1">
            <w:r w:rsidRPr="00004AC1">
              <w:rPr>
                <w:rStyle w:val="Lienhypertexte"/>
                <w:rFonts w:ascii="Times New Roman" w:eastAsia="Times New Roman" w:hAnsi="Times New Roman" w:cs="Times New Roman"/>
                <w:noProof/>
                <w:lang w:eastAsia="en-GB"/>
              </w:rPr>
              <w:t>VI. LES SÉDIMENTS ORGANIQUES.</w:t>
            </w:r>
            <w:r>
              <w:rPr>
                <w:noProof/>
                <w:webHidden/>
              </w:rPr>
              <w:tab/>
            </w:r>
            <w:r>
              <w:rPr>
                <w:noProof/>
                <w:webHidden/>
              </w:rPr>
              <w:fldChar w:fldCharType="begin"/>
            </w:r>
            <w:r>
              <w:rPr>
                <w:noProof/>
                <w:webHidden/>
              </w:rPr>
              <w:instrText xml:space="preserve"> PAGEREF _Toc164250354 \h </w:instrText>
            </w:r>
            <w:r>
              <w:rPr>
                <w:noProof/>
                <w:webHidden/>
              </w:rPr>
            </w:r>
            <w:r>
              <w:rPr>
                <w:noProof/>
                <w:webHidden/>
              </w:rPr>
              <w:fldChar w:fldCharType="separate"/>
            </w:r>
            <w:r w:rsidR="004B215C">
              <w:rPr>
                <w:noProof/>
                <w:webHidden/>
              </w:rPr>
              <w:t>70</w:t>
            </w:r>
            <w:r>
              <w:rPr>
                <w:noProof/>
                <w:webHidden/>
              </w:rPr>
              <w:fldChar w:fldCharType="end"/>
            </w:r>
          </w:hyperlink>
        </w:p>
        <w:p w14:paraId="4469009A" w14:textId="069ED66E" w:rsidR="0007412B" w:rsidRDefault="0007412B">
          <w:pPr>
            <w:pStyle w:val="TM1"/>
            <w:tabs>
              <w:tab w:val="right" w:leader="dot" w:pos="9062"/>
            </w:tabs>
            <w:rPr>
              <w:noProof/>
              <w:sz w:val="22"/>
              <w:szCs w:val="22"/>
              <w:lang w:val="fr-BE" w:eastAsia="fr-BE"/>
            </w:rPr>
          </w:pPr>
          <w:hyperlink w:anchor="_Toc164250355" w:history="1">
            <w:r w:rsidRPr="00004AC1">
              <w:rPr>
                <w:rStyle w:val="Lienhypertexte"/>
                <w:rFonts w:ascii="Times New Roman" w:eastAsia="Times New Roman" w:hAnsi="Times New Roman" w:cs="Times New Roman"/>
                <w:b/>
                <w:noProof/>
                <w:lang w:eastAsia="en-GB"/>
              </w:rPr>
              <w:t>CHAPITRE V : LES ENSEMBLES SÉDIMENTAIRES</w:t>
            </w:r>
            <w:r>
              <w:rPr>
                <w:noProof/>
                <w:webHidden/>
              </w:rPr>
              <w:tab/>
            </w:r>
            <w:r>
              <w:rPr>
                <w:noProof/>
                <w:webHidden/>
              </w:rPr>
              <w:fldChar w:fldCharType="begin"/>
            </w:r>
            <w:r>
              <w:rPr>
                <w:noProof/>
                <w:webHidden/>
              </w:rPr>
              <w:instrText xml:space="preserve"> PAGEREF _Toc164250355 \h </w:instrText>
            </w:r>
            <w:r>
              <w:rPr>
                <w:noProof/>
                <w:webHidden/>
              </w:rPr>
            </w:r>
            <w:r>
              <w:rPr>
                <w:noProof/>
                <w:webHidden/>
              </w:rPr>
              <w:fldChar w:fldCharType="separate"/>
            </w:r>
            <w:r w:rsidR="004B215C">
              <w:rPr>
                <w:noProof/>
                <w:webHidden/>
              </w:rPr>
              <w:t>73</w:t>
            </w:r>
            <w:r>
              <w:rPr>
                <w:noProof/>
                <w:webHidden/>
              </w:rPr>
              <w:fldChar w:fldCharType="end"/>
            </w:r>
          </w:hyperlink>
        </w:p>
        <w:p w14:paraId="0B48F5E1" w14:textId="6BD882AD" w:rsidR="0007412B" w:rsidRDefault="0007412B">
          <w:pPr>
            <w:pStyle w:val="TM2"/>
            <w:tabs>
              <w:tab w:val="right" w:leader="dot" w:pos="9062"/>
            </w:tabs>
            <w:rPr>
              <w:noProof/>
              <w:sz w:val="22"/>
              <w:szCs w:val="22"/>
              <w:lang w:val="fr-BE" w:eastAsia="fr-BE"/>
            </w:rPr>
          </w:pPr>
          <w:hyperlink w:anchor="_Toc164250356" w:history="1">
            <w:r w:rsidRPr="00004AC1">
              <w:rPr>
                <w:rStyle w:val="Lienhypertexte"/>
                <w:rFonts w:ascii="Times New Roman" w:eastAsia="Times New Roman" w:hAnsi="Times New Roman" w:cs="Times New Roman"/>
                <w:noProof/>
                <w:lang w:eastAsia="en-GB"/>
              </w:rPr>
              <w:t>I. INTRODUCTION</w:t>
            </w:r>
            <w:r>
              <w:rPr>
                <w:noProof/>
                <w:webHidden/>
              </w:rPr>
              <w:tab/>
            </w:r>
            <w:r>
              <w:rPr>
                <w:noProof/>
                <w:webHidden/>
              </w:rPr>
              <w:fldChar w:fldCharType="begin"/>
            </w:r>
            <w:r>
              <w:rPr>
                <w:noProof/>
                <w:webHidden/>
              </w:rPr>
              <w:instrText xml:space="preserve"> PAGEREF _Toc164250356 \h </w:instrText>
            </w:r>
            <w:r>
              <w:rPr>
                <w:noProof/>
                <w:webHidden/>
              </w:rPr>
            </w:r>
            <w:r>
              <w:rPr>
                <w:noProof/>
                <w:webHidden/>
              </w:rPr>
              <w:fldChar w:fldCharType="separate"/>
            </w:r>
            <w:r w:rsidR="004B215C">
              <w:rPr>
                <w:noProof/>
                <w:webHidden/>
              </w:rPr>
              <w:t>73</w:t>
            </w:r>
            <w:r>
              <w:rPr>
                <w:noProof/>
                <w:webHidden/>
              </w:rPr>
              <w:fldChar w:fldCharType="end"/>
            </w:r>
          </w:hyperlink>
        </w:p>
        <w:p w14:paraId="090D7BBA" w14:textId="3D59C918" w:rsidR="0007412B" w:rsidRDefault="0007412B">
          <w:pPr>
            <w:pStyle w:val="TM2"/>
            <w:tabs>
              <w:tab w:val="right" w:leader="dot" w:pos="9062"/>
            </w:tabs>
            <w:rPr>
              <w:noProof/>
              <w:sz w:val="22"/>
              <w:szCs w:val="22"/>
              <w:lang w:val="fr-BE" w:eastAsia="fr-BE"/>
            </w:rPr>
          </w:pPr>
          <w:hyperlink w:anchor="_Toc164250357" w:history="1">
            <w:r w:rsidRPr="00004AC1">
              <w:rPr>
                <w:rStyle w:val="Lienhypertexte"/>
                <w:rFonts w:ascii="Times New Roman" w:eastAsia="Times New Roman" w:hAnsi="Times New Roman" w:cs="Times New Roman"/>
                <w:noProof/>
                <w:lang w:eastAsia="en-GB"/>
              </w:rPr>
              <w:t>II. CARACTÈRES GÉNÉRAUX DES SÉDIMENTS (rappel)</w:t>
            </w:r>
            <w:r>
              <w:rPr>
                <w:noProof/>
                <w:webHidden/>
              </w:rPr>
              <w:tab/>
            </w:r>
            <w:r>
              <w:rPr>
                <w:noProof/>
                <w:webHidden/>
              </w:rPr>
              <w:fldChar w:fldCharType="begin"/>
            </w:r>
            <w:r>
              <w:rPr>
                <w:noProof/>
                <w:webHidden/>
              </w:rPr>
              <w:instrText xml:space="preserve"> PAGEREF _Toc164250357 \h </w:instrText>
            </w:r>
            <w:r>
              <w:rPr>
                <w:noProof/>
                <w:webHidden/>
              </w:rPr>
            </w:r>
            <w:r>
              <w:rPr>
                <w:noProof/>
                <w:webHidden/>
              </w:rPr>
              <w:fldChar w:fldCharType="separate"/>
            </w:r>
            <w:r w:rsidR="004B215C">
              <w:rPr>
                <w:noProof/>
                <w:webHidden/>
              </w:rPr>
              <w:t>73</w:t>
            </w:r>
            <w:r>
              <w:rPr>
                <w:noProof/>
                <w:webHidden/>
              </w:rPr>
              <w:fldChar w:fldCharType="end"/>
            </w:r>
          </w:hyperlink>
        </w:p>
        <w:p w14:paraId="655050E1" w14:textId="4DD17046" w:rsidR="0007412B" w:rsidRDefault="0007412B">
          <w:pPr>
            <w:pStyle w:val="TM2"/>
            <w:tabs>
              <w:tab w:val="right" w:leader="dot" w:pos="9062"/>
            </w:tabs>
            <w:rPr>
              <w:noProof/>
              <w:sz w:val="22"/>
              <w:szCs w:val="22"/>
              <w:lang w:val="fr-BE" w:eastAsia="fr-BE"/>
            </w:rPr>
          </w:pPr>
          <w:hyperlink w:anchor="_Toc164250358" w:history="1">
            <w:r w:rsidRPr="00004AC1">
              <w:rPr>
                <w:rStyle w:val="Lienhypertexte"/>
                <w:rFonts w:ascii="Times New Roman" w:hAnsi="Times New Roman" w:cs="Times New Roman"/>
                <w:noProof/>
              </w:rPr>
              <w:t>III. LA SUBSIDENCE</w:t>
            </w:r>
            <w:r>
              <w:rPr>
                <w:noProof/>
                <w:webHidden/>
              </w:rPr>
              <w:tab/>
            </w:r>
            <w:r>
              <w:rPr>
                <w:noProof/>
                <w:webHidden/>
              </w:rPr>
              <w:fldChar w:fldCharType="begin"/>
            </w:r>
            <w:r>
              <w:rPr>
                <w:noProof/>
                <w:webHidden/>
              </w:rPr>
              <w:instrText xml:space="preserve"> PAGEREF _Toc164250358 \h </w:instrText>
            </w:r>
            <w:r>
              <w:rPr>
                <w:noProof/>
                <w:webHidden/>
              </w:rPr>
            </w:r>
            <w:r>
              <w:rPr>
                <w:noProof/>
                <w:webHidden/>
              </w:rPr>
              <w:fldChar w:fldCharType="separate"/>
            </w:r>
            <w:r w:rsidR="004B215C">
              <w:rPr>
                <w:noProof/>
                <w:webHidden/>
              </w:rPr>
              <w:t>75</w:t>
            </w:r>
            <w:r>
              <w:rPr>
                <w:noProof/>
                <w:webHidden/>
              </w:rPr>
              <w:fldChar w:fldCharType="end"/>
            </w:r>
          </w:hyperlink>
        </w:p>
        <w:p w14:paraId="553BBE6C" w14:textId="34E1599E" w:rsidR="0007412B" w:rsidRDefault="0007412B">
          <w:pPr>
            <w:pStyle w:val="TM2"/>
            <w:tabs>
              <w:tab w:val="right" w:leader="dot" w:pos="9062"/>
            </w:tabs>
            <w:rPr>
              <w:noProof/>
              <w:sz w:val="22"/>
              <w:szCs w:val="22"/>
              <w:lang w:val="fr-BE" w:eastAsia="fr-BE"/>
            </w:rPr>
          </w:pPr>
          <w:hyperlink w:anchor="_Toc164250359" w:history="1">
            <w:r w:rsidRPr="00004AC1">
              <w:rPr>
                <w:rStyle w:val="Lienhypertexte"/>
                <w:rFonts w:ascii="Times New Roman" w:hAnsi="Times New Roman" w:cs="Times New Roman"/>
                <w:noProof/>
              </w:rPr>
              <w:t>IV. LE GÉOSYNCLINAL</w:t>
            </w:r>
            <w:r>
              <w:rPr>
                <w:noProof/>
                <w:webHidden/>
              </w:rPr>
              <w:tab/>
            </w:r>
            <w:r>
              <w:rPr>
                <w:noProof/>
                <w:webHidden/>
              </w:rPr>
              <w:fldChar w:fldCharType="begin"/>
            </w:r>
            <w:r>
              <w:rPr>
                <w:noProof/>
                <w:webHidden/>
              </w:rPr>
              <w:instrText xml:space="preserve"> PAGEREF _Toc164250359 \h </w:instrText>
            </w:r>
            <w:r>
              <w:rPr>
                <w:noProof/>
                <w:webHidden/>
              </w:rPr>
            </w:r>
            <w:r>
              <w:rPr>
                <w:noProof/>
                <w:webHidden/>
              </w:rPr>
              <w:fldChar w:fldCharType="separate"/>
            </w:r>
            <w:r w:rsidR="004B215C">
              <w:rPr>
                <w:noProof/>
                <w:webHidden/>
              </w:rPr>
              <w:t>76</w:t>
            </w:r>
            <w:r>
              <w:rPr>
                <w:noProof/>
                <w:webHidden/>
              </w:rPr>
              <w:fldChar w:fldCharType="end"/>
            </w:r>
          </w:hyperlink>
        </w:p>
        <w:p w14:paraId="70052AA5" w14:textId="29F290E9" w:rsidR="0007412B" w:rsidRDefault="0007412B">
          <w:pPr>
            <w:pStyle w:val="TM2"/>
            <w:tabs>
              <w:tab w:val="right" w:leader="dot" w:pos="9062"/>
            </w:tabs>
            <w:rPr>
              <w:noProof/>
              <w:sz w:val="22"/>
              <w:szCs w:val="22"/>
              <w:lang w:val="fr-BE" w:eastAsia="fr-BE"/>
            </w:rPr>
          </w:pPr>
          <w:hyperlink w:anchor="_Toc164250360" w:history="1">
            <w:r w:rsidRPr="00004AC1">
              <w:rPr>
                <w:rStyle w:val="Lienhypertexte"/>
                <w:rFonts w:ascii="Times New Roman" w:hAnsi="Times New Roman" w:cs="Times New Roman"/>
                <w:noProof/>
              </w:rPr>
              <w:t>V. LE CYCLE SEDIMENTAIRE</w:t>
            </w:r>
            <w:r>
              <w:rPr>
                <w:noProof/>
                <w:webHidden/>
              </w:rPr>
              <w:tab/>
            </w:r>
            <w:r>
              <w:rPr>
                <w:noProof/>
                <w:webHidden/>
              </w:rPr>
              <w:fldChar w:fldCharType="begin"/>
            </w:r>
            <w:r>
              <w:rPr>
                <w:noProof/>
                <w:webHidden/>
              </w:rPr>
              <w:instrText xml:space="preserve"> PAGEREF _Toc164250360 \h </w:instrText>
            </w:r>
            <w:r>
              <w:rPr>
                <w:noProof/>
                <w:webHidden/>
              </w:rPr>
            </w:r>
            <w:r>
              <w:rPr>
                <w:noProof/>
                <w:webHidden/>
              </w:rPr>
              <w:fldChar w:fldCharType="separate"/>
            </w:r>
            <w:r w:rsidR="004B215C">
              <w:rPr>
                <w:noProof/>
                <w:webHidden/>
              </w:rPr>
              <w:t>79</w:t>
            </w:r>
            <w:r>
              <w:rPr>
                <w:noProof/>
                <w:webHidden/>
              </w:rPr>
              <w:fldChar w:fldCharType="end"/>
            </w:r>
          </w:hyperlink>
        </w:p>
        <w:p w14:paraId="1141EDFC" w14:textId="011926FD" w:rsidR="0007412B" w:rsidRDefault="0007412B">
          <w:pPr>
            <w:pStyle w:val="TM2"/>
            <w:tabs>
              <w:tab w:val="right" w:leader="dot" w:pos="9062"/>
            </w:tabs>
            <w:rPr>
              <w:noProof/>
              <w:sz w:val="22"/>
              <w:szCs w:val="22"/>
              <w:lang w:val="fr-BE" w:eastAsia="fr-BE"/>
            </w:rPr>
          </w:pPr>
          <w:hyperlink w:anchor="_Toc164250361" w:history="1">
            <w:r w:rsidRPr="00004AC1">
              <w:rPr>
                <w:rStyle w:val="Lienhypertexte"/>
                <w:rFonts w:ascii="Times New Roman" w:hAnsi="Times New Roman" w:cs="Times New Roman"/>
                <w:noProof/>
                <w:spacing w:val="15"/>
              </w:rPr>
              <w:t>I.</w:t>
            </w:r>
            <w:r w:rsidRPr="00004AC1">
              <w:rPr>
                <w:rStyle w:val="Lienhypertexte"/>
                <w:rFonts w:ascii="Times New Roman" w:hAnsi="Times New Roman" w:cs="Times New Roman"/>
                <w:noProof/>
              </w:rPr>
              <w:t xml:space="preserve"> DEFINITION</w:t>
            </w:r>
            <w:r>
              <w:rPr>
                <w:noProof/>
                <w:webHidden/>
              </w:rPr>
              <w:tab/>
            </w:r>
            <w:r>
              <w:rPr>
                <w:noProof/>
                <w:webHidden/>
              </w:rPr>
              <w:fldChar w:fldCharType="begin"/>
            </w:r>
            <w:r>
              <w:rPr>
                <w:noProof/>
                <w:webHidden/>
              </w:rPr>
              <w:instrText xml:space="preserve"> PAGEREF _Toc164250361 \h </w:instrText>
            </w:r>
            <w:r>
              <w:rPr>
                <w:noProof/>
                <w:webHidden/>
              </w:rPr>
            </w:r>
            <w:r>
              <w:rPr>
                <w:noProof/>
                <w:webHidden/>
              </w:rPr>
              <w:fldChar w:fldCharType="separate"/>
            </w:r>
            <w:r w:rsidR="004B215C">
              <w:rPr>
                <w:noProof/>
                <w:webHidden/>
              </w:rPr>
              <w:t>87</w:t>
            </w:r>
            <w:r>
              <w:rPr>
                <w:noProof/>
                <w:webHidden/>
              </w:rPr>
              <w:fldChar w:fldCharType="end"/>
            </w:r>
          </w:hyperlink>
        </w:p>
        <w:p w14:paraId="2953A1B5" w14:textId="47DE8389" w:rsidR="0007412B" w:rsidRDefault="0007412B">
          <w:pPr>
            <w:pStyle w:val="TM2"/>
            <w:tabs>
              <w:tab w:val="right" w:leader="dot" w:pos="9062"/>
            </w:tabs>
            <w:rPr>
              <w:noProof/>
              <w:sz w:val="22"/>
              <w:szCs w:val="22"/>
              <w:lang w:val="fr-BE" w:eastAsia="fr-BE"/>
            </w:rPr>
          </w:pPr>
          <w:hyperlink w:anchor="_Toc164250362" w:history="1">
            <w:r w:rsidRPr="00004AC1">
              <w:rPr>
                <w:rStyle w:val="Lienhypertexte"/>
                <w:rFonts w:ascii="Times New Roman" w:hAnsi="Times New Roman" w:cs="Times New Roman"/>
                <w:noProof/>
              </w:rPr>
              <w:t>II. INTRODUCTION</w:t>
            </w:r>
            <w:r>
              <w:rPr>
                <w:noProof/>
                <w:webHidden/>
              </w:rPr>
              <w:tab/>
            </w:r>
            <w:r>
              <w:rPr>
                <w:noProof/>
                <w:webHidden/>
              </w:rPr>
              <w:fldChar w:fldCharType="begin"/>
            </w:r>
            <w:r>
              <w:rPr>
                <w:noProof/>
                <w:webHidden/>
              </w:rPr>
              <w:instrText xml:space="preserve"> PAGEREF _Toc164250362 \h </w:instrText>
            </w:r>
            <w:r>
              <w:rPr>
                <w:noProof/>
                <w:webHidden/>
              </w:rPr>
            </w:r>
            <w:r>
              <w:rPr>
                <w:noProof/>
                <w:webHidden/>
              </w:rPr>
              <w:fldChar w:fldCharType="separate"/>
            </w:r>
            <w:r w:rsidR="004B215C">
              <w:rPr>
                <w:noProof/>
                <w:webHidden/>
              </w:rPr>
              <w:t>87</w:t>
            </w:r>
            <w:r>
              <w:rPr>
                <w:noProof/>
                <w:webHidden/>
              </w:rPr>
              <w:fldChar w:fldCharType="end"/>
            </w:r>
          </w:hyperlink>
        </w:p>
        <w:p w14:paraId="086F6956" w14:textId="5A69FD9D" w:rsidR="0007412B" w:rsidRDefault="0007412B">
          <w:pPr>
            <w:pStyle w:val="TM2"/>
            <w:tabs>
              <w:tab w:val="right" w:leader="dot" w:pos="9062"/>
            </w:tabs>
            <w:rPr>
              <w:noProof/>
              <w:sz w:val="22"/>
              <w:szCs w:val="22"/>
              <w:lang w:val="fr-BE" w:eastAsia="fr-BE"/>
            </w:rPr>
          </w:pPr>
          <w:hyperlink w:anchor="_Toc164250363" w:history="1">
            <w:r w:rsidRPr="00004AC1">
              <w:rPr>
                <w:rStyle w:val="Lienhypertexte"/>
                <w:rFonts w:ascii="Times New Roman" w:hAnsi="Times New Roman" w:cs="Times New Roman"/>
                <w:noProof/>
              </w:rPr>
              <w:t>III. AGE ABSOLU ET AGE RELATIF</w:t>
            </w:r>
            <w:r>
              <w:rPr>
                <w:noProof/>
                <w:webHidden/>
              </w:rPr>
              <w:tab/>
            </w:r>
            <w:r>
              <w:rPr>
                <w:noProof/>
                <w:webHidden/>
              </w:rPr>
              <w:fldChar w:fldCharType="begin"/>
            </w:r>
            <w:r>
              <w:rPr>
                <w:noProof/>
                <w:webHidden/>
              </w:rPr>
              <w:instrText xml:space="preserve"> PAGEREF _Toc164250363 \h </w:instrText>
            </w:r>
            <w:r>
              <w:rPr>
                <w:noProof/>
                <w:webHidden/>
              </w:rPr>
            </w:r>
            <w:r>
              <w:rPr>
                <w:noProof/>
                <w:webHidden/>
              </w:rPr>
              <w:fldChar w:fldCharType="separate"/>
            </w:r>
            <w:r w:rsidR="004B215C">
              <w:rPr>
                <w:noProof/>
                <w:webHidden/>
              </w:rPr>
              <w:t>87</w:t>
            </w:r>
            <w:r>
              <w:rPr>
                <w:noProof/>
                <w:webHidden/>
              </w:rPr>
              <w:fldChar w:fldCharType="end"/>
            </w:r>
          </w:hyperlink>
        </w:p>
        <w:p w14:paraId="3528ADC8" w14:textId="5D9D486F" w:rsidR="0007412B" w:rsidRDefault="0007412B">
          <w:pPr>
            <w:pStyle w:val="TM2"/>
            <w:tabs>
              <w:tab w:val="right" w:leader="dot" w:pos="9062"/>
            </w:tabs>
            <w:rPr>
              <w:noProof/>
              <w:sz w:val="22"/>
              <w:szCs w:val="22"/>
              <w:lang w:val="fr-BE" w:eastAsia="fr-BE"/>
            </w:rPr>
          </w:pPr>
          <w:hyperlink w:anchor="_Toc164250364" w:history="1">
            <w:r w:rsidRPr="00004AC1">
              <w:rPr>
                <w:rStyle w:val="Lienhypertexte"/>
                <w:rFonts w:ascii="Times New Roman" w:hAnsi="Times New Roman" w:cs="Times New Roman"/>
                <w:noProof/>
              </w:rPr>
              <w:t>IV. LA MÉTHODE PALÉONTOLOGIQUE</w:t>
            </w:r>
            <w:r>
              <w:rPr>
                <w:noProof/>
                <w:webHidden/>
              </w:rPr>
              <w:tab/>
            </w:r>
            <w:r>
              <w:rPr>
                <w:noProof/>
                <w:webHidden/>
              </w:rPr>
              <w:fldChar w:fldCharType="begin"/>
            </w:r>
            <w:r>
              <w:rPr>
                <w:noProof/>
                <w:webHidden/>
              </w:rPr>
              <w:instrText xml:space="preserve"> PAGEREF _Toc164250364 \h </w:instrText>
            </w:r>
            <w:r>
              <w:rPr>
                <w:noProof/>
                <w:webHidden/>
              </w:rPr>
            </w:r>
            <w:r>
              <w:rPr>
                <w:noProof/>
                <w:webHidden/>
              </w:rPr>
              <w:fldChar w:fldCharType="separate"/>
            </w:r>
            <w:r w:rsidR="004B215C">
              <w:rPr>
                <w:noProof/>
                <w:webHidden/>
              </w:rPr>
              <w:t>88</w:t>
            </w:r>
            <w:r>
              <w:rPr>
                <w:noProof/>
                <w:webHidden/>
              </w:rPr>
              <w:fldChar w:fldCharType="end"/>
            </w:r>
          </w:hyperlink>
        </w:p>
        <w:p w14:paraId="749FAB91" w14:textId="2D9FBC5E" w:rsidR="0007412B" w:rsidRDefault="0007412B">
          <w:pPr>
            <w:pStyle w:val="TM2"/>
            <w:tabs>
              <w:tab w:val="right" w:leader="dot" w:pos="9062"/>
            </w:tabs>
            <w:rPr>
              <w:noProof/>
              <w:sz w:val="22"/>
              <w:szCs w:val="22"/>
              <w:lang w:val="fr-BE" w:eastAsia="fr-BE"/>
            </w:rPr>
          </w:pPr>
          <w:hyperlink w:anchor="_Toc164250365" w:history="1">
            <w:r w:rsidRPr="00004AC1">
              <w:rPr>
                <w:rStyle w:val="Lienhypertexte"/>
                <w:rFonts w:ascii="Times New Roman" w:eastAsia="Times New Roman" w:hAnsi="Times New Roman" w:cs="Times New Roman"/>
                <w:noProof/>
                <w:lang w:eastAsia="en-GB"/>
              </w:rPr>
              <w:t>V. L'ÉCHELLE STRATIGRAPHIQUE</w:t>
            </w:r>
            <w:r>
              <w:rPr>
                <w:noProof/>
                <w:webHidden/>
              </w:rPr>
              <w:tab/>
            </w:r>
            <w:r>
              <w:rPr>
                <w:noProof/>
                <w:webHidden/>
              </w:rPr>
              <w:fldChar w:fldCharType="begin"/>
            </w:r>
            <w:r>
              <w:rPr>
                <w:noProof/>
                <w:webHidden/>
              </w:rPr>
              <w:instrText xml:space="preserve"> PAGEREF _Toc164250365 \h </w:instrText>
            </w:r>
            <w:r>
              <w:rPr>
                <w:noProof/>
                <w:webHidden/>
              </w:rPr>
            </w:r>
            <w:r>
              <w:rPr>
                <w:noProof/>
                <w:webHidden/>
              </w:rPr>
              <w:fldChar w:fldCharType="separate"/>
            </w:r>
            <w:r w:rsidR="004B215C">
              <w:rPr>
                <w:noProof/>
                <w:webHidden/>
              </w:rPr>
              <w:t>92</w:t>
            </w:r>
            <w:r>
              <w:rPr>
                <w:noProof/>
                <w:webHidden/>
              </w:rPr>
              <w:fldChar w:fldCharType="end"/>
            </w:r>
          </w:hyperlink>
        </w:p>
        <w:p w14:paraId="2C85D8AE" w14:textId="7727F087" w:rsidR="0007412B" w:rsidRDefault="0007412B">
          <w:pPr>
            <w:pStyle w:val="TM2"/>
            <w:tabs>
              <w:tab w:val="right" w:leader="dot" w:pos="9062"/>
            </w:tabs>
            <w:rPr>
              <w:noProof/>
              <w:sz w:val="22"/>
              <w:szCs w:val="22"/>
              <w:lang w:val="fr-BE" w:eastAsia="fr-BE"/>
            </w:rPr>
          </w:pPr>
          <w:hyperlink w:anchor="_Toc164250366" w:history="1">
            <w:r w:rsidRPr="00004AC1">
              <w:rPr>
                <w:rStyle w:val="Lienhypertexte"/>
                <w:rFonts w:ascii="Times New Roman" w:hAnsi="Times New Roman" w:cs="Times New Roman"/>
                <w:noProof/>
              </w:rPr>
              <w:t>VI. LA NOTION DE STRATOTYPE</w:t>
            </w:r>
            <w:r>
              <w:rPr>
                <w:noProof/>
                <w:webHidden/>
              </w:rPr>
              <w:tab/>
            </w:r>
            <w:r>
              <w:rPr>
                <w:noProof/>
                <w:webHidden/>
              </w:rPr>
              <w:fldChar w:fldCharType="begin"/>
            </w:r>
            <w:r>
              <w:rPr>
                <w:noProof/>
                <w:webHidden/>
              </w:rPr>
              <w:instrText xml:space="preserve"> PAGEREF _Toc164250366 \h </w:instrText>
            </w:r>
            <w:r>
              <w:rPr>
                <w:noProof/>
                <w:webHidden/>
              </w:rPr>
            </w:r>
            <w:r>
              <w:rPr>
                <w:noProof/>
                <w:webHidden/>
              </w:rPr>
              <w:fldChar w:fldCharType="separate"/>
            </w:r>
            <w:r w:rsidR="004B215C">
              <w:rPr>
                <w:noProof/>
                <w:webHidden/>
              </w:rPr>
              <w:t>96</w:t>
            </w:r>
            <w:r>
              <w:rPr>
                <w:noProof/>
                <w:webHidden/>
              </w:rPr>
              <w:fldChar w:fldCharType="end"/>
            </w:r>
          </w:hyperlink>
        </w:p>
        <w:p w14:paraId="25D6608E" w14:textId="7F0EA649" w:rsidR="0007412B" w:rsidRDefault="0007412B">
          <w:pPr>
            <w:pStyle w:val="TM2"/>
            <w:tabs>
              <w:tab w:val="right" w:leader="dot" w:pos="9062"/>
            </w:tabs>
            <w:rPr>
              <w:noProof/>
              <w:sz w:val="22"/>
              <w:szCs w:val="22"/>
              <w:lang w:val="fr-BE" w:eastAsia="fr-BE"/>
            </w:rPr>
          </w:pPr>
          <w:hyperlink w:anchor="_Toc164250367" w:history="1">
            <w:r w:rsidRPr="00004AC1">
              <w:rPr>
                <w:rStyle w:val="Lienhypertexte"/>
                <w:rFonts w:ascii="Times New Roman" w:eastAsia="Times New Roman" w:hAnsi="Times New Roman" w:cs="Times New Roman"/>
                <w:noProof/>
                <w:lang w:eastAsia="en-GB"/>
              </w:rPr>
              <w:t>VII. LES SÉRIES SANS FOSSILE</w:t>
            </w:r>
            <w:r>
              <w:rPr>
                <w:noProof/>
                <w:webHidden/>
              </w:rPr>
              <w:tab/>
            </w:r>
            <w:r>
              <w:rPr>
                <w:noProof/>
                <w:webHidden/>
              </w:rPr>
              <w:fldChar w:fldCharType="begin"/>
            </w:r>
            <w:r>
              <w:rPr>
                <w:noProof/>
                <w:webHidden/>
              </w:rPr>
              <w:instrText xml:space="preserve"> PAGEREF _Toc164250367 \h </w:instrText>
            </w:r>
            <w:r>
              <w:rPr>
                <w:noProof/>
                <w:webHidden/>
              </w:rPr>
            </w:r>
            <w:r>
              <w:rPr>
                <w:noProof/>
                <w:webHidden/>
              </w:rPr>
              <w:fldChar w:fldCharType="separate"/>
            </w:r>
            <w:r w:rsidR="004B215C">
              <w:rPr>
                <w:noProof/>
                <w:webHidden/>
              </w:rPr>
              <w:t>97</w:t>
            </w:r>
            <w:r>
              <w:rPr>
                <w:noProof/>
                <w:webHidden/>
              </w:rPr>
              <w:fldChar w:fldCharType="end"/>
            </w:r>
          </w:hyperlink>
        </w:p>
        <w:p w14:paraId="2C42FD28" w14:textId="6DBFAE92" w:rsidR="0007412B" w:rsidRDefault="0007412B">
          <w:pPr>
            <w:pStyle w:val="TM1"/>
            <w:tabs>
              <w:tab w:val="right" w:leader="dot" w:pos="9062"/>
            </w:tabs>
            <w:rPr>
              <w:noProof/>
              <w:sz w:val="22"/>
              <w:szCs w:val="22"/>
              <w:lang w:val="fr-BE" w:eastAsia="fr-BE"/>
            </w:rPr>
          </w:pPr>
          <w:hyperlink w:anchor="_Toc164250368" w:history="1">
            <w:r w:rsidRPr="00004AC1">
              <w:rPr>
                <w:rStyle w:val="Lienhypertexte"/>
                <w:rFonts w:ascii="Times New Roman" w:eastAsia="Times New Roman" w:hAnsi="Times New Roman" w:cs="Times New Roman"/>
                <w:b/>
                <w:noProof/>
                <w:lang w:eastAsia="en-GB"/>
              </w:rPr>
              <w:t>CHAPITRE VII : LA TECTONIQUE</w:t>
            </w:r>
            <w:r>
              <w:rPr>
                <w:noProof/>
                <w:webHidden/>
              </w:rPr>
              <w:tab/>
            </w:r>
            <w:r>
              <w:rPr>
                <w:noProof/>
                <w:webHidden/>
              </w:rPr>
              <w:fldChar w:fldCharType="begin"/>
            </w:r>
            <w:r>
              <w:rPr>
                <w:noProof/>
                <w:webHidden/>
              </w:rPr>
              <w:instrText xml:space="preserve"> PAGEREF _Toc164250368 \h </w:instrText>
            </w:r>
            <w:r>
              <w:rPr>
                <w:noProof/>
                <w:webHidden/>
              </w:rPr>
            </w:r>
            <w:r>
              <w:rPr>
                <w:noProof/>
                <w:webHidden/>
              </w:rPr>
              <w:fldChar w:fldCharType="separate"/>
            </w:r>
            <w:r w:rsidR="004B215C">
              <w:rPr>
                <w:noProof/>
                <w:webHidden/>
              </w:rPr>
              <w:t>98</w:t>
            </w:r>
            <w:r>
              <w:rPr>
                <w:noProof/>
                <w:webHidden/>
              </w:rPr>
              <w:fldChar w:fldCharType="end"/>
            </w:r>
          </w:hyperlink>
        </w:p>
        <w:p w14:paraId="20F6ABA5" w14:textId="2129A4CC" w:rsidR="0007412B" w:rsidRDefault="0007412B">
          <w:pPr>
            <w:pStyle w:val="TM2"/>
            <w:tabs>
              <w:tab w:val="right" w:leader="dot" w:pos="9062"/>
            </w:tabs>
            <w:rPr>
              <w:noProof/>
              <w:sz w:val="22"/>
              <w:szCs w:val="22"/>
              <w:lang w:val="fr-BE" w:eastAsia="fr-BE"/>
            </w:rPr>
          </w:pPr>
          <w:hyperlink w:anchor="_Toc164250369" w:history="1">
            <w:r w:rsidRPr="00004AC1">
              <w:rPr>
                <w:rStyle w:val="Lienhypertexte"/>
                <w:rFonts w:ascii="Times New Roman" w:eastAsia="Times New Roman" w:hAnsi="Times New Roman" w:cs="Times New Roman"/>
                <w:noProof/>
                <w:spacing w:val="15"/>
                <w:lang w:eastAsia="en-GB"/>
              </w:rPr>
              <w:t>I.</w:t>
            </w:r>
            <w:r w:rsidRPr="00004AC1">
              <w:rPr>
                <w:rStyle w:val="Lienhypertexte"/>
                <w:rFonts w:ascii="Times New Roman" w:eastAsia="Times New Roman" w:hAnsi="Times New Roman" w:cs="Times New Roman"/>
                <w:noProof/>
                <w:lang w:eastAsia="en-GB"/>
              </w:rPr>
              <w:t xml:space="preserve"> INTRODUCTION</w:t>
            </w:r>
            <w:r>
              <w:rPr>
                <w:noProof/>
                <w:webHidden/>
              </w:rPr>
              <w:tab/>
            </w:r>
            <w:r>
              <w:rPr>
                <w:noProof/>
                <w:webHidden/>
              </w:rPr>
              <w:fldChar w:fldCharType="begin"/>
            </w:r>
            <w:r>
              <w:rPr>
                <w:noProof/>
                <w:webHidden/>
              </w:rPr>
              <w:instrText xml:space="preserve"> PAGEREF _Toc164250369 \h </w:instrText>
            </w:r>
            <w:r>
              <w:rPr>
                <w:noProof/>
                <w:webHidden/>
              </w:rPr>
            </w:r>
            <w:r>
              <w:rPr>
                <w:noProof/>
                <w:webHidden/>
              </w:rPr>
              <w:fldChar w:fldCharType="separate"/>
            </w:r>
            <w:r w:rsidR="004B215C">
              <w:rPr>
                <w:noProof/>
                <w:webHidden/>
              </w:rPr>
              <w:t>98</w:t>
            </w:r>
            <w:r>
              <w:rPr>
                <w:noProof/>
                <w:webHidden/>
              </w:rPr>
              <w:fldChar w:fldCharType="end"/>
            </w:r>
          </w:hyperlink>
        </w:p>
        <w:p w14:paraId="322390B0" w14:textId="09C82234" w:rsidR="0007412B" w:rsidRDefault="0007412B">
          <w:pPr>
            <w:pStyle w:val="TM2"/>
            <w:tabs>
              <w:tab w:val="right" w:leader="dot" w:pos="9062"/>
            </w:tabs>
            <w:rPr>
              <w:noProof/>
              <w:sz w:val="22"/>
              <w:szCs w:val="22"/>
              <w:lang w:val="fr-BE" w:eastAsia="fr-BE"/>
            </w:rPr>
          </w:pPr>
          <w:hyperlink w:anchor="_Toc164250370" w:history="1">
            <w:r w:rsidRPr="00004AC1">
              <w:rPr>
                <w:rStyle w:val="Lienhypertexte"/>
                <w:rFonts w:ascii="Times New Roman" w:eastAsia="Times New Roman" w:hAnsi="Times New Roman" w:cs="Times New Roman"/>
                <w:noProof/>
                <w:lang w:eastAsia="en-GB"/>
              </w:rPr>
              <w:t>II. LES DÉFORMATIONS PLASTIQUES (PLIS)</w:t>
            </w:r>
            <w:r>
              <w:rPr>
                <w:noProof/>
                <w:webHidden/>
              </w:rPr>
              <w:tab/>
            </w:r>
            <w:r>
              <w:rPr>
                <w:noProof/>
                <w:webHidden/>
              </w:rPr>
              <w:fldChar w:fldCharType="begin"/>
            </w:r>
            <w:r>
              <w:rPr>
                <w:noProof/>
                <w:webHidden/>
              </w:rPr>
              <w:instrText xml:space="preserve"> PAGEREF _Toc164250370 \h </w:instrText>
            </w:r>
            <w:r>
              <w:rPr>
                <w:noProof/>
                <w:webHidden/>
              </w:rPr>
            </w:r>
            <w:r>
              <w:rPr>
                <w:noProof/>
                <w:webHidden/>
              </w:rPr>
              <w:fldChar w:fldCharType="separate"/>
            </w:r>
            <w:r w:rsidR="004B215C">
              <w:rPr>
                <w:noProof/>
                <w:webHidden/>
              </w:rPr>
              <w:t>98</w:t>
            </w:r>
            <w:r>
              <w:rPr>
                <w:noProof/>
                <w:webHidden/>
              </w:rPr>
              <w:fldChar w:fldCharType="end"/>
            </w:r>
          </w:hyperlink>
        </w:p>
        <w:p w14:paraId="19728F2D" w14:textId="489D29E8" w:rsidR="0007412B" w:rsidRDefault="0007412B">
          <w:pPr>
            <w:pStyle w:val="TM2"/>
            <w:tabs>
              <w:tab w:val="right" w:leader="dot" w:pos="9062"/>
            </w:tabs>
            <w:rPr>
              <w:noProof/>
              <w:sz w:val="22"/>
              <w:szCs w:val="22"/>
              <w:lang w:val="fr-BE" w:eastAsia="fr-BE"/>
            </w:rPr>
          </w:pPr>
          <w:hyperlink w:anchor="_Toc164250371" w:history="1">
            <w:r w:rsidRPr="00004AC1">
              <w:rPr>
                <w:rStyle w:val="Lienhypertexte"/>
                <w:rFonts w:ascii="Times New Roman" w:hAnsi="Times New Roman" w:cs="Times New Roman"/>
                <w:noProof/>
              </w:rPr>
              <w:t>III. LES DÉFORMATIONS CASSANTES (FAILLES)</w:t>
            </w:r>
            <w:r>
              <w:rPr>
                <w:noProof/>
                <w:webHidden/>
              </w:rPr>
              <w:tab/>
            </w:r>
            <w:r>
              <w:rPr>
                <w:noProof/>
                <w:webHidden/>
              </w:rPr>
              <w:fldChar w:fldCharType="begin"/>
            </w:r>
            <w:r>
              <w:rPr>
                <w:noProof/>
                <w:webHidden/>
              </w:rPr>
              <w:instrText xml:space="preserve"> PAGEREF _Toc164250371 \h </w:instrText>
            </w:r>
            <w:r>
              <w:rPr>
                <w:noProof/>
                <w:webHidden/>
              </w:rPr>
            </w:r>
            <w:r>
              <w:rPr>
                <w:noProof/>
                <w:webHidden/>
              </w:rPr>
              <w:fldChar w:fldCharType="separate"/>
            </w:r>
            <w:r w:rsidR="004B215C">
              <w:rPr>
                <w:noProof/>
                <w:webHidden/>
              </w:rPr>
              <w:t>106</w:t>
            </w:r>
            <w:r>
              <w:rPr>
                <w:noProof/>
                <w:webHidden/>
              </w:rPr>
              <w:fldChar w:fldCharType="end"/>
            </w:r>
          </w:hyperlink>
        </w:p>
        <w:p w14:paraId="5AEB5FA7" w14:textId="3098759F" w:rsidR="0007412B" w:rsidRDefault="0007412B">
          <w:pPr>
            <w:pStyle w:val="TM2"/>
            <w:tabs>
              <w:tab w:val="right" w:leader="dot" w:pos="9062"/>
            </w:tabs>
            <w:rPr>
              <w:noProof/>
              <w:sz w:val="22"/>
              <w:szCs w:val="22"/>
              <w:lang w:val="fr-BE" w:eastAsia="fr-BE"/>
            </w:rPr>
          </w:pPr>
          <w:hyperlink w:anchor="_Toc164250372" w:history="1">
            <w:r w:rsidRPr="00004AC1">
              <w:rPr>
                <w:rStyle w:val="Lienhypertexte"/>
                <w:rFonts w:ascii="Times New Roman" w:hAnsi="Times New Roman" w:cs="Times New Roman"/>
                <w:noProof/>
              </w:rPr>
              <w:t>IV. PROCESSUS DE LA DÉFORMATION DES ROCHES</w:t>
            </w:r>
            <w:r>
              <w:rPr>
                <w:noProof/>
                <w:webHidden/>
              </w:rPr>
              <w:tab/>
            </w:r>
            <w:r>
              <w:rPr>
                <w:noProof/>
                <w:webHidden/>
              </w:rPr>
              <w:fldChar w:fldCharType="begin"/>
            </w:r>
            <w:r>
              <w:rPr>
                <w:noProof/>
                <w:webHidden/>
              </w:rPr>
              <w:instrText xml:space="preserve"> PAGEREF _Toc164250372 \h </w:instrText>
            </w:r>
            <w:r>
              <w:rPr>
                <w:noProof/>
                <w:webHidden/>
              </w:rPr>
            </w:r>
            <w:r>
              <w:rPr>
                <w:noProof/>
                <w:webHidden/>
              </w:rPr>
              <w:fldChar w:fldCharType="separate"/>
            </w:r>
            <w:r w:rsidR="004B215C">
              <w:rPr>
                <w:noProof/>
                <w:webHidden/>
              </w:rPr>
              <w:t>113</w:t>
            </w:r>
            <w:r>
              <w:rPr>
                <w:noProof/>
                <w:webHidden/>
              </w:rPr>
              <w:fldChar w:fldCharType="end"/>
            </w:r>
          </w:hyperlink>
        </w:p>
        <w:p w14:paraId="12C16D40" w14:textId="6908E953" w:rsidR="0007412B" w:rsidRDefault="0007412B">
          <w:pPr>
            <w:pStyle w:val="TM2"/>
            <w:tabs>
              <w:tab w:val="right" w:leader="dot" w:pos="9062"/>
            </w:tabs>
            <w:rPr>
              <w:noProof/>
              <w:sz w:val="22"/>
              <w:szCs w:val="22"/>
              <w:lang w:val="fr-BE" w:eastAsia="fr-BE"/>
            </w:rPr>
          </w:pPr>
          <w:hyperlink w:anchor="_Toc164250373" w:history="1">
            <w:r w:rsidRPr="00004AC1">
              <w:rPr>
                <w:rStyle w:val="Lienhypertexte"/>
                <w:rFonts w:ascii="Times New Roman" w:eastAsia="Times New Roman" w:hAnsi="Times New Roman" w:cs="Times New Roman"/>
                <w:noProof/>
                <w:lang w:eastAsia="en-GB"/>
              </w:rPr>
              <w:t>V. PLISSEMENT ET CYCLE GÉOLOGIQUE</w:t>
            </w:r>
            <w:r>
              <w:rPr>
                <w:noProof/>
                <w:webHidden/>
              </w:rPr>
              <w:tab/>
            </w:r>
            <w:r>
              <w:rPr>
                <w:noProof/>
                <w:webHidden/>
              </w:rPr>
              <w:fldChar w:fldCharType="begin"/>
            </w:r>
            <w:r>
              <w:rPr>
                <w:noProof/>
                <w:webHidden/>
              </w:rPr>
              <w:instrText xml:space="preserve"> PAGEREF _Toc164250373 \h </w:instrText>
            </w:r>
            <w:r>
              <w:rPr>
                <w:noProof/>
                <w:webHidden/>
              </w:rPr>
            </w:r>
            <w:r>
              <w:rPr>
                <w:noProof/>
                <w:webHidden/>
              </w:rPr>
              <w:fldChar w:fldCharType="separate"/>
            </w:r>
            <w:r w:rsidR="004B215C">
              <w:rPr>
                <w:noProof/>
                <w:webHidden/>
              </w:rPr>
              <w:t>115</w:t>
            </w:r>
            <w:r>
              <w:rPr>
                <w:noProof/>
                <w:webHidden/>
              </w:rPr>
              <w:fldChar w:fldCharType="end"/>
            </w:r>
          </w:hyperlink>
        </w:p>
        <w:p w14:paraId="2188F317" w14:textId="19643F1E" w:rsidR="0007412B" w:rsidRDefault="0007412B">
          <w:pPr>
            <w:pStyle w:val="TM2"/>
            <w:tabs>
              <w:tab w:val="right" w:leader="dot" w:pos="9062"/>
            </w:tabs>
            <w:rPr>
              <w:noProof/>
              <w:sz w:val="22"/>
              <w:szCs w:val="22"/>
              <w:lang w:val="fr-BE" w:eastAsia="fr-BE"/>
            </w:rPr>
          </w:pPr>
          <w:hyperlink w:anchor="_Toc164250374" w:history="1">
            <w:r w:rsidRPr="00004AC1">
              <w:rPr>
                <w:rStyle w:val="Lienhypertexte"/>
                <w:rFonts w:ascii="Times New Roman" w:hAnsi="Times New Roman" w:cs="Times New Roman"/>
                <w:noProof/>
              </w:rPr>
              <w:t>VI. ÉVOLUTION DE L'OROGENE. PÉNÉPLANATION</w:t>
            </w:r>
            <w:r>
              <w:rPr>
                <w:noProof/>
                <w:webHidden/>
              </w:rPr>
              <w:tab/>
            </w:r>
            <w:r>
              <w:rPr>
                <w:noProof/>
                <w:webHidden/>
              </w:rPr>
              <w:fldChar w:fldCharType="begin"/>
            </w:r>
            <w:r>
              <w:rPr>
                <w:noProof/>
                <w:webHidden/>
              </w:rPr>
              <w:instrText xml:space="preserve"> PAGEREF _Toc164250374 \h </w:instrText>
            </w:r>
            <w:r>
              <w:rPr>
                <w:noProof/>
                <w:webHidden/>
              </w:rPr>
            </w:r>
            <w:r>
              <w:rPr>
                <w:noProof/>
                <w:webHidden/>
              </w:rPr>
              <w:fldChar w:fldCharType="separate"/>
            </w:r>
            <w:r w:rsidR="004B215C">
              <w:rPr>
                <w:noProof/>
                <w:webHidden/>
              </w:rPr>
              <w:t>117</w:t>
            </w:r>
            <w:r>
              <w:rPr>
                <w:noProof/>
                <w:webHidden/>
              </w:rPr>
              <w:fldChar w:fldCharType="end"/>
            </w:r>
          </w:hyperlink>
        </w:p>
        <w:p w14:paraId="1DE26DBC" w14:textId="73157D7D" w:rsidR="0007412B" w:rsidRDefault="0007412B">
          <w:pPr>
            <w:pStyle w:val="TM2"/>
            <w:tabs>
              <w:tab w:val="right" w:leader="dot" w:pos="9062"/>
            </w:tabs>
            <w:rPr>
              <w:noProof/>
              <w:sz w:val="22"/>
              <w:szCs w:val="22"/>
              <w:lang w:val="fr-BE" w:eastAsia="fr-BE"/>
            </w:rPr>
          </w:pPr>
          <w:hyperlink w:anchor="_Toc164250375" w:history="1">
            <w:r w:rsidRPr="00004AC1">
              <w:rPr>
                <w:rStyle w:val="Lienhypertexte"/>
                <w:rFonts w:ascii="Times New Roman" w:eastAsia="Times New Roman" w:hAnsi="Times New Roman" w:cs="Times New Roman"/>
                <w:noProof/>
                <w:lang w:eastAsia="en-GB"/>
              </w:rPr>
              <w:t>VII. CYCLES GÉOLOGIQUES SUCCESSIFS</w:t>
            </w:r>
            <w:r>
              <w:rPr>
                <w:noProof/>
                <w:webHidden/>
              </w:rPr>
              <w:tab/>
            </w:r>
            <w:r>
              <w:rPr>
                <w:noProof/>
                <w:webHidden/>
              </w:rPr>
              <w:fldChar w:fldCharType="begin"/>
            </w:r>
            <w:r>
              <w:rPr>
                <w:noProof/>
                <w:webHidden/>
              </w:rPr>
              <w:instrText xml:space="preserve"> PAGEREF _Toc164250375 \h </w:instrText>
            </w:r>
            <w:r>
              <w:rPr>
                <w:noProof/>
                <w:webHidden/>
              </w:rPr>
            </w:r>
            <w:r>
              <w:rPr>
                <w:noProof/>
                <w:webHidden/>
              </w:rPr>
              <w:fldChar w:fldCharType="separate"/>
            </w:r>
            <w:r w:rsidR="004B215C">
              <w:rPr>
                <w:noProof/>
                <w:webHidden/>
              </w:rPr>
              <w:t>118</w:t>
            </w:r>
            <w:r>
              <w:rPr>
                <w:noProof/>
                <w:webHidden/>
              </w:rPr>
              <w:fldChar w:fldCharType="end"/>
            </w:r>
          </w:hyperlink>
        </w:p>
        <w:p w14:paraId="12987780" w14:textId="27A0EC44" w:rsidR="0007412B" w:rsidRDefault="0007412B">
          <w:pPr>
            <w:pStyle w:val="TM2"/>
            <w:tabs>
              <w:tab w:val="right" w:leader="dot" w:pos="9062"/>
            </w:tabs>
            <w:rPr>
              <w:noProof/>
              <w:sz w:val="22"/>
              <w:szCs w:val="22"/>
              <w:lang w:val="fr-BE" w:eastAsia="fr-BE"/>
            </w:rPr>
          </w:pPr>
          <w:hyperlink w:anchor="_Toc164250376" w:history="1">
            <w:r w:rsidRPr="00004AC1">
              <w:rPr>
                <w:rStyle w:val="Lienhypertexte"/>
                <w:rFonts w:ascii="Times New Roman" w:hAnsi="Times New Roman" w:cs="Times New Roman"/>
                <w:noProof/>
              </w:rPr>
              <w:t>VIII. CRATONISATION</w:t>
            </w:r>
            <w:r>
              <w:rPr>
                <w:noProof/>
                <w:webHidden/>
              </w:rPr>
              <w:tab/>
            </w:r>
            <w:r>
              <w:rPr>
                <w:noProof/>
                <w:webHidden/>
              </w:rPr>
              <w:fldChar w:fldCharType="begin"/>
            </w:r>
            <w:r>
              <w:rPr>
                <w:noProof/>
                <w:webHidden/>
              </w:rPr>
              <w:instrText xml:space="preserve"> PAGEREF _Toc164250376 \h </w:instrText>
            </w:r>
            <w:r>
              <w:rPr>
                <w:noProof/>
                <w:webHidden/>
              </w:rPr>
            </w:r>
            <w:r>
              <w:rPr>
                <w:noProof/>
                <w:webHidden/>
              </w:rPr>
              <w:fldChar w:fldCharType="separate"/>
            </w:r>
            <w:r w:rsidR="004B215C">
              <w:rPr>
                <w:noProof/>
                <w:webHidden/>
              </w:rPr>
              <w:t>122</w:t>
            </w:r>
            <w:r>
              <w:rPr>
                <w:noProof/>
                <w:webHidden/>
              </w:rPr>
              <w:fldChar w:fldCharType="end"/>
            </w:r>
          </w:hyperlink>
        </w:p>
        <w:p w14:paraId="7E2D37CC" w14:textId="5C13455E" w:rsidR="0007412B" w:rsidRDefault="0007412B">
          <w:pPr>
            <w:pStyle w:val="TM2"/>
            <w:tabs>
              <w:tab w:val="right" w:leader="dot" w:pos="9062"/>
            </w:tabs>
            <w:rPr>
              <w:noProof/>
              <w:sz w:val="22"/>
              <w:szCs w:val="22"/>
              <w:lang w:val="fr-BE" w:eastAsia="fr-BE"/>
            </w:rPr>
          </w:pPr>
          <w:hyperlink w:anchor="_Toc164250377" w:history="1">
            <w:r w:rsidRPr="00004AC1">
              <w:rPr>
                <w:rStyle w:val="Lienhypertexte"/>
                <w:rFonts w:ascii="Times New Roman" w:hAnsi="Times New Roman" w:cs="Times New Roman"/>
                <w:noProof/>
              </w:rPr>
              <w:t>IX. CONSÉQUENCES MORPHOLOGIQUES DE LA TECTONIQUE</w:t>
            </w:r>
            <w:r>
              <w:rPr>
                <w:noProof/>
                <w:webHidden/>
              </w:rPr>
              <w:tab/>
            </w:r>
            <w:r>
              <w:rPr>
                <w:noProof/>
                <w:webHidden/>
              </w:rPr>
              <w:fldChar w:fldCharType="begin"/>
            </w:r>
            <w:r>
              <w:rPr>
                <w:noProof/>
                <w:webHidden/>
              </w:rPr>
              <w:instrText xml:space="preserve"> PAGEREF _Toc164250377 \h </w:instrText>
            </w:r>
            <w:r>
              <w:rPr>
                <w:noProof/>
                <w:webHidden/>
              </w:rPr>
            </w:r>
            <w:r>
              <w:rPr>
                <w:noProof/>
                <w:webHidden/>
              </w:rPr>
              <w:fldChar w:fldCharType="separate"/>
            </w:r>
            <w:r w:rsidR="004B215C">
              <w:rPr>
                <w:noProof/>
                <w:webHidden/>
              </w:rPr>
              <w:t>123</w:t>
            </w:r>
            <w:r>
              <w:rPr>
                <w:noProof/>
                <w:webHidden/>
              </w:rPr>
              <w:fldChar w:fldCharType="end"/>
            </w:r>
          </w:hyperlink>
        </w:p>
        <w:p w14:paraId="27C28632" w14:textId="751D0958" w:rsidR="0007412B" w:rsidRDefault="0007412B">
          <w:pPr>
            <w:pStyle w:val="TM1"/>
            <w:tabs>
              <w:tab w:val="right" w:leader="dot" w:pos="9062"/>
            </w:tabs>
            <w:rPr>
              <w:noProof/>
              <w:sz w:val="22"/>
              <w:szCs w:val="22"/>
              <w:lang w:val="fr-BE" w:eastAsia="fr-BE"/>
            </w:rPr>
          </w:pPr>
          <w:hyperlink w:anchor="_Toc164250378" w:history="1">
            <w:r w:rsidRPr="00004AC1">
              <w:rPr>
                <w:rStyle w:val="Lienhypertexte"/>
                <w:rFonts w:ascii="Times New Roman" w:hAnsi="Times New Roman" w:cs="Times New Roman"/>
                <w:b/>
                <w:noProof/>
              </w:rPr>
              <w:t>CHAPITRE VIII : L’ÉVOLUTION DES ROCHES</w:t>
            </w:r>
            <w:r>
              <w:rPr>
                <w:noProof/>
                <w:webHidden/>
              </w:rPr>
              <w:tab/>
            </w:r>
            <w:r>
              <w:rPr>
                <w:noProof/>
                <w:webHidden/>
              </w:rPr>
              <w:fldChar w:fldCharType="begin"/>
            </w:r>
            <w:r>
              <w:rPr>
                <w:noProof/>
                <w:webHidden/>
              </w:rPr>
              <w:instrText xml:space="preserve"> PAGEREF _Toc164250378 \h </w:instrText>
            </w:r>
            <w:r>
              <w:rPr>
                <w:noProof/>
                <w:webHidden/>
              </w:rPr>
            </w:r>
            <w:r>
              <w:rPr>
                <w:noProof/>
                <w:webHidden/>
              </w:rPr>
              <w:fldChar w:fldCharType="separate"/>
            </w:r>
            <w:r w:rsidR="004B215C">
              <w:rPr>
                <w:noProof/>
                <w:webHidden/>
              </w:rPr>
              <w:t>126</w:t>
            </w:r>
            <w:r>
              <w:rPr>
                <w:noProof/>
                <w:webHidden/>
              </w:rPr>
              <w:fldChar w:fldCharType="end"/>
            </w:r>
          </w:hyperlink>
        </w:p>
        <w:p w14:paraId="6CA2F405" w14:textId="703F1547" w:rsidR="0007412B" w:rsidRDefault="0007412B">
          <w:pPr>
            <w:pStyle w:val="TM2"/>
            <w:tabs>
              <w:tab w:val="right" w:leader="dot" w:pos="9062"/>
            </w:tabs>
            <w:rPr>
              <w:noProof/>
              <w:sz w:val="22"/>
              <w:szCs w:val="22"/>
              <w:lang w:val="fr-BE" w:eastAsia="fr-BE"/>
            </w:rPr>
          </w:pPr>
          <w:hyperlink w:anchor="_Toc164250379" w:history="1">
            <w:r w:rsidRPr="00004AC1">
              <w:rPr>
                <w:rStyle w:val="Lienhypertexte"/>
                <w:rFonts w:ascii="Times New Roman" w:hAnsi="Times New Roman" w:cs="Times New Roman"/>
                <w:noProof/>
                <w:spacing w:val="15"/>
              </w:rPr>
              <w:t>I.</w:t>
            </w:r>
            <w:r w:rsidRPr="00004AC1">
              <w:rPr>
                <w:rStyle w:val="Lienhypertexte"/>
                <w:rFonts w:ascii="Times New Roman" w:hAnsi="Times New Roman" w:cs="Times New Roman"/>
                <w:noProof/>
              </w:rPr>
              <w:t xml:space="preserve"> INTRODUCTION</w:t>
            </w:r>
            <w:r>
              <w:rPr>
                <w:noProof/>
                <w:webHidden/>
              </w:rPr>
              <w:tab/>
            </w:r>
            <w:r>
              <w:rPr>
                <w:noProof/>
                <w:webHidden/>
              </w:rPr>
              <w:fldChar w:fldCharType="begin"/>
            </w:r>
            <w:r>
              <w:rPr>
                <w:noProof/>
                <w:webHidden/>
              </w:rPr>
              <w:instrText xml:space="preserve"> PAGEREF _Toc164250379 \h </w:instrText>
            </w:r>
            <w:r>
              <w:rPr>
                <w:noProof/>
                <w:webHidden/>
              </w:rPr>
            </w:r>
            <w:r>
              <w:rPr>
                <w:noProof/>
                <w:webHidden/>
              </w:rPr>
              <w:fldChar w:fldCharType="separate"/>
            </w:r>
            <w:r w:rsidR="004B215C">
              <w:rPr>
                <w:noProof/>
                <w:webHidden/>
              </w:rPr>
              <w:t>126</w:t>
            </w:r>
            <w:r>
              <w:rPr>
                <w:noProof/>
                <w:webHidden/>
              </w:rPr>
              <w:fldChar w:fldCharType="end"/>
            </w:r>
          </w:hyperlink>
        </w:p>
        <w:p w14:paraId="42784513" w14:textId="545438C3" w:rsidR="0007412B" w:rsidRDefault="0007412B">
          <w:pPr>
            <w:pStyle w:val="TM2"/>
            <w:tabs>
              <w:tab w:val="right" w:leader="dot" w:pos="9062"/>
            </w:tabs>
            <w:rPr>
              <w:noProof/>
              <w:sz w:val="22"/>
              <w:szCs w:val="22"/>
              <w:lang w:val="fr-BE" w:eastAsia="fr-BE"/>
            </w:rPr>
          </w:pPr>
          <w:hyperlink w:anchor="_Toc164250380" w:history="1">
            <w:r w:rsidRPr="00004AC1">
              <w:rPr>
                <w:rStyle w:val="Lienhypertexte"/>
                <w:rFonts w:ascii="Times New Roman" w:hAnsi="Times New Roman" w:cs="Times New Roman"/>
                <w:noProof/>
              </w:rPr>
              <w:t>II. LA LAPIDIFICATION</w:t>
            </w:r>
            <w:r>
              <w:rPr>
                <w:noProof/>
                <w:webHidden/>
              </w:rPr>
              <w:tab/>
            </w:r>
            <w:r>
              <w:rPr>
                <w:noProof/>
                <w:webHidden/>
              </w:rPr>
              <w:fldChar w:fldCharType="begin"/>
            </w:r>
            <w:r>
              <w:rPr>
                <w:noProof/>
                <w:webHidden/>
              </w:rPr>
              <w:instrText xml:space="preserve"> PAGEREF _Toc164250380 \h </w:instrText>
            </w:r>
            <w:r>
              <w:rPr>
                <w:noProof/>
                <w:webHidden/>
              </w:rPr>
            </w:r>
            <w:r>
              <w:rPr>
                <w:noProof/>
                <w:webHidden/>
              </w:rPr>
              <w:fldChar w:fldCharType="separate"/>
            </w:r>
            <w:r w:rsidR="004B215C">
              <w:rPr>
                <w:noProof/>
                <w:webHidden/>
              </w:rPr>
              <w:t>126</w:t>
            </w:r>
            <w:r>
              <w:rPr>
                <w:noProof/>
                <w:webHidden/>
              </w:rPr>
              <w:fldChar w:fldCharType="end"/>
            </w:r>
          </w:hyperlink>
        </w:p>
        <w:p w14:paraId="1AFEBB0D" w14:textId="6481FC26" w:rsidR="0007412B" w:rsidRDefault="0007412B">
          <w:pPr>
            <w:pStyle w:val="TM2"/>
            <w:tabs>
              <w:tab w:val="right" w:leader="dot" w:pos="9062"/>
            </w:tabs>
            <w:rPr>
              <w:noProof/>
              <w:sz w:val="22"/>
              <w:szCs w:val="22"/>
              <w:lang w:val="fr-BE" w:eastAsia="fr-BE"/>
            </w:rPr>
          </w:pPr>
          <w:hyperlink w:anchor="_Toc164250381" w:history="1">
            <w:r w:rsidRPr="00004AC1">
              <w:rPr>
                <w:rStyle w:val="Lienhypertexte"/>
                <w:rFonts w:ascii="Times New Roman" w:hAnsi="Times New Roman" w:cs="Times New Roman"/>
                <w:noProof/>
              </w:rPr>
              <w:t>III. LE MÉTAMORPHISME RÉGIONAL</w:t>
            </w:r>
            <w:r>
              <w:rPr>
                <w:noProof/>
                <w:webHidden/>
              </w:rPr>
              <w:tab/>
            </w:r>
            <w:r>
              <w:rPr>
                <w:noProof/>
                <w:webHidden/>
              </w:rPr>
              <w:fldChar w:fldCharType="begin"/>
            </w:r>
            <w:r>
              <w:rPr>
                <w:noProof/>
                <w:webHidden/>
              </w:rPr>
              <w:instrText xml:space="preserve"> PAGEREF _Toc164250381 \h </w:instrText>
            </w:r>
            <w:r>
              <w:rPr>
                <w:noProof/>
                <w:webHidden/>
              </w:rPr>
            </w:r>
            <w:r>
              <w:rPr>
                <w:noProof/>
                <w:webHidden/>
              </w:rPr>
              <w:fldChar w:fldCharType="separate"/>
            </w:r>
            <w:r w:rsidR="004B215C">
              <w:rPr>
                <w:noProof/>
                <w:webHidden/>
              </w:rPr>
              <w:t>129</w:t>
            </w:r>
            <w:r>
              <w:rPr>
                <w:noProof/>
                <w:webHidden/>
              </w:rPr>
              <w:fldChar w:fldCharType="end"/>
            </w:r>
          </w:hyperlink>
        </w:p>
        <w:p w14:paraId="395AB0B3" w14:textId="170941D5" w:rsidR="0007412B" w:rsidRDefault="0007412B">
          <w:pPr>
            <w:pStyle w:val="TM1"/>
            <w:tabs>
              <w:tab w:val="right" w:leader="dot" w:pos="9062"/>
            </w:tabs>
            <w:rPr>
              <w:noProof/>
              <w:sz w:val="22"/>
              <w:szCs w:val="22"/>
              <w:lang w:val="fr-BE" w:eastAsia="fr-BE"/>
            </w:rPr>
          </w:pPr>
          <w:hyperlink w:anchor="_Toc164250382" w:history="1">
            <w:r w:rsidRPr="00004AC1">
              <w:rPr>
                <w:rStyle w:val="Lienhypertexte"/>
                <w:rFonts w:ascii="Times New Roman" w:hAnsi="Times New Roman" w:cs="Times New Roman"/>
                <w:b/>
                <w:noProof/>
              </w:rPr>
              <w:t>CHAPITRE IX : LES PHENOMENES MAGMATIQUES</w:t>
            </w:r>
            <w:r>
              <w:rPr>
                <w:noProof/>
                <w:webHidden/>
              </w:rPr>
              <w:tab/>
            </w:r>
            <w:r>
              <w:rPr>
                <w:noProof/>
                <w:webHidden/>
              </w:rPr>
              <w:fldChar w:fldCharType="begin"/>
            </w:r>
            <w:r>
              <w:rPr>
                <w:noProof/>
                <w:webHidden/>
              </w:rPr>
              <w:instrText xml:space="preserve"> PAGEREF _Toc164250382 \h </w:instrText>
            </w:r>
            <w:r>
              <w:rPr>
                <w:noProof/>
                <w:webHidden/>
              </w:rPr>
            </w:r>
            <w:r>
              <w:rPr>
                <w:noProof/>
                <w:webHidden/>
              </w:rPr>
              <w:fldChar w:fldCharType="separate"/>
            </w:r>
            <w:r w:rsidR="004B215C">
              <w:rPr>
                <w:noProof/>
                <w:webHidden/>
              </w:rPr>
              <w:t>137</w:t>
            </w:r>
            <w:r>
              <w:rPr>
                <w:noProof/>
                <w:webHidden/>
              </w:rPr>
              <w:fldChar w:fldCharType="end"/>
            </w:r>
          </w:hyperlink>
        </w:p>
        <w:p w14:paraId="673987BC" w14:textId="042C3154" w:rsidR="0007412B" w:rsidRDefault="0007412B">
          <w:pPr>
            <w:pStyle w:val="TM2"/>
            <w:tabs>
              <w:tab w:val="right" w:leader="dot" w:pos="9062"/>
            </w:tabs>
            <w:rPr>
              <w:noProof/>
              <w:sz w:val="22"/>
              <w:szCs w:val="22"/>
              <w:lang w:val="fr-BE" w:eastAsia="fr-BE"/>
            </w:rPr>
          </w:pPr>
          <w:hyperlink w:anchor="_Toc164250383" w:history="1">
            <w:r w:rsidRPr="00004AC1">
              <w:rPr>
                <w:rStyle w:val="Lienhypertexte"/>
                <w:rFonts w:ascii="Times New Roman" w:hAnsi="Times New Roman" w:cs="Times New Roman"/>
                <w:noProof/>
              </w:rPr>
              <w:t>I. DÉFINITIONS</w:t>
            </w:r>
            <w:r>
              <w:rPr>
                <w:noProof/>
                <w:webHidden/>
              </w:rPr>
              <w:tab/>
            </w:r>
            <w:r>
              <w:rPr>
                <w:noProof/>
                <w:webHidden/>
              </w:rPr>
              <w:fldChar w:fldCharType="begin"/>
            </w:r>
            <w:r>
              <w:rPr>
                <w:noProof/>
                <w:webHidden/>
              </w:rPr>
              <w:instrText xml:space="preserve"> PAGEREF _Toc164250383 \h </w:instrText>
            </w:r>
            <w:r>
              <w:rPr>
                <w:noProof/>
                <w:webHidden/>
              </w:rPr>
            </w:r>
            <w:r>
              <w:rPr>
                <w:noProof/>
                <w:webHidden/>
              </w:rPr>
              <w:fldChar w:fldCharType="separate"/>
            </w:r>
            <w:r w:rsidR="004B215C">
              <w:rPr>
                <w:noProof/>
                <w:webHidden/>
              </w:rPr>
              <w:t>137</w:t>
            </w:r>
            <w:r>
              <w:rPr>
                <w:noProof/>
                <w:webHidden/>
              </w:rPr>
              <w:fldChar w:fldCharType="end"/>
            </w:r>
          </w:hyperlink>
        </w:p>
        <w:p w14:paraId="251926CB" w14:textId="2B73B04C" w:rsidR="0007412B" w:rsidRDefault="0007412B">
          <w:pPr>
            <w:pStyle w:val="TM2"/>
            <w:tabs>
              <w:tab w:val="right" w:leader="dot" w:pos="9062"/>
            </w:tabs>
            <w:rPr>
              <w:noProof/>
              <w:sz w:val="22"/>
              <w:szCs w:val="22"/>
              <w:lang w:val="fr-BE" w:eastAsia="fr-BE"/>
            </w:rPr>
          </w:pPr>
          <w:hyperlink w:anchor="_Toc164250384" w:history="1">
            <w:r w:rsidRPr="00004AC1">
              <w:rPr>
                <w:rStyle w:val="Lienhypertexte"/>
                <w:rFonts w:ascii="Times New Roman" w:hAnsi="Times New Roman" w:cs="Times New Roman"/>
                <w:noProof/>
              </w:rPr>
              <w:t>II. COMPOSITION DES MAGMAS</w:t>
            </w:r>
            <w:r>
              <w:rPr>
                <w:noProof/>
                <w:webHidden/>
              </w:rPr>
              <w:tab/>
            </w:r>
            <w:r>
              <w:rPr>
                <w:noProof/>
                <w:webHidden/>
              </w:rPr>
              <w:fldChar w:fldCharType="begin"/>
            </w:r>
            <w:r>
              <w:rPr>
                <w:noProof/>
                <w:webHidden/>
              </w:rPr>
              <w:instrText xml:space="preserve"> PAGEREF _Toc164250384 \h </w:instrText>
            </w:r>
            <w:r>
              <w:rPr>
                <w:noProof/>
                <w:webHidden/>
              </w:rPr>
            </w:r>
            <w:r>
              <w:rPr>
                <w:noProof/>
                <w:webHidden/>
              </w:rPr>
              <w:fldChar w:fldCharType="separate"/>
            </w:r>
            <w:r w:rsidR="004B215C">
              <w:rPr>
                <w:noProof/>
                <w:webHidden/>
              </w:rPr>
              <w:t>137</w:t>
            </w:r>
            <w:r>
              <w:rPr>
                <w:noProof/>
                <w:webHidden/>
              </w:rPr>
              <w:fldChar w:fldCharType="end"/>
            </w:r>
          </w:hyperlink>
        </w:p>
        <w:p w14:paraId="50F1F803" w14:textId="62B10718" w:rsidR="0007412B" w:rsidRDefault="0007412B">
          <w:pPr>
            <w:pStyle w:val="TM2"/>
            <w:tabs>
              <w:tab w:val="right" w:leader="dot" w:pos="9062"/>
            </w:tabs>
            <w:rPr>
              <w:noProof/>
              <w:sz w:val="22"/>
              <w:szCs w:val="22"/>
              <w:lang w:val="fr-BE" w:eastAsia="fr-BE"/>
            </w:rPr>
          </w:pPr>
          <w:hyperlink w:anchor="_Toc164250385" w:history="1">
            <w:r w:rsidRPr="00004AC1">
              <w:rPr>
                <w:rStyle w:val="Lienhypertexte"/>
                <w:rFonts w:ascii="Times New Roman" w:hAnsi="Times New Roman" w:cs="Times New Roman"/>
                <w:noProof/>
              </w:rPr>
              <w:t>III. FORMATION DES ROCHES MAGMATIQUES</w:t>
            </w:r>
            <w:r>
              <w:rPr>
                <w:noProof/>
                <w:webHidden/>
              </w:rPr>
              <w:tab/>
            </w:r>
            <w:r>
              <w:rPr>
                <w:noProof/>
                <w:webHidden/>
              </w:rPr>
              <w:fldChar w:fldCharType="begin"/>
            </w:r>
            <w:r>
              <w:rPr>
                <w:noProof/>
                <w:webHidden/>
              </w:rPr>
              <w:instrText xml:space="preserve"> PAGEREF _Toc164250385 \h </w:instrText>
            </w:r>
            <w:r>
              <w:rPr>
                <w:noProof/>
                <w:webHidden/>
              </w:rPr>
            </w:r>
            <w:r>
              <w:rPr>
                <w:noProof/>
                <w:webHidden/>
              </w:rPr>
              <w:fldChar w:fldCharType="separate"/>
            </w:r>
            <w:r w:rsidR="004B215C">
              <w:rPr>
                <w:noProof/>
                <w:webHidden/>
              </w:rPr>
              <w:t>138</w:t>
            </w:r>
            <w:r>
              <w:rPr>
                <w:noProof/>
                <w:webHidden/>
              </w:rPr>
              <w:fldChar w:fldCharType="end"/>
            </w:r>
          </w:hyperlink>
        </w:p>
        <w:p w14:paraId="6DC462C1" w14:textId="4C3665D5" w:rsidR="0007412B" w:rsidRDefault="0007412B">
          <w:pPr>
            <w:pStyle w:val="TM2"/>
            <w:tabs>
              <w:tab w:val="right" w:leader="dot" w:pos="9062"/>
            </w:tabs>
            <w:rPr>
              <w:noProof/>
              <w:sz w:val="22"/>
              <w:szCs w:val="22"/>
              <w:lang w:val="fr-BE" w:eastAsia="fr-BE"/>
            </w:rPr>
          </w:pPr>
          <w:hyperlink w:anchor="_Toc164250386" w:history="1">
            <w:r w:rsidRPr="00004AC1">
              <w:rPr>
                <w:rStyle w:val="Lienhypertexte"/>
                <w:rFonts w:ascii="Times New Roman" w:hAnsi="Times New Roman" w:cs="Times New Roman"/>
                <w:noProof/>
              </w:rPr>
              <w:t>IV. LES PHENOMENES VOLCANIQUES</w:t>
            </w:r>
            <w:r>
              <w:rPr>
                <w:noProof/>
                <w:webHidden/>
              </w:rPr>
              <w:tab/>
            </w:r>
            <w:r>
              <w:rPr>
                <w:noProof/>
                <w:webHidden/>
              </w:rPr>
              <w:fldChar w:fldCharType="begin"/>
            </w:r>
            <w:r>
              <w:rPr>
                <w:noProof/>
                <w:webHidden/>
              </w:rPr>
              <w:instrText xml:space="preserve"> PAGEREF _Toc164250386 \h </w:instrText>
            </w:r>
            <w:r>
              <w:rPr>
                <w:noProof/>
                <w:webHidden/>
              </w:rPr>
            </w:r>
            <w:r>
              <w:rPr>
                <w:noProof/>
                <w:webHidden/>
              </w:rPr>
              <w:fldChar w:fldCharType="separate"/>
            </w:r>
            <w:r w:rsidR="004B215C">
              <w:rPr>
                <w:noProof/>
                <w:webHidden/>
              </w:rPr>
              <w:t>142</w:t>
            </w:r>
            <w:r>
              <w:rPr>
                <w:noProof/>
                <w:webHidden/>
              </w:rPr>
              <w:fldChar w:fldCharType="end"/>
            </w:r>
          </w:hyperlink>
        </w:p>
        <w:p w14:paraId="220D73E3" w14:textId="7A642DEF" w:rsidR="0007412B" w:rsidRDefault="0007412B">
          <w:pPr>
            <w:pStyle w:val="TM2"/>
            <w:tabs>
              <w:tab w:val="right" w:leader="dot" w:pos="9062"/>
            </w:tabs>
            <w:rPr>
              <w:noProof/>
              <w:sz w:val="22"/>
              <w:szCs w:val="22"/>
              <w:lang w:val="fr-BE" w:eastAsia="fr-BE"/>
            </w:rPr>
          </w:pPr>
          <w:hyperlink w:anchor="_Toc164250387" w:history="1">
            <w:r w:rsidRPr="00004AC1">
              <w:rPr>
                <w:rStyle w:val="Lienhypertexte"/>
                <w:rFonts w:ascii="Times New Roman" w:eastAsia="Times New Roman" w:hAnsi="Times New Roman" w:cs="Times New Roman"/>
                <w:noProof/>
                <w:lang w:eastAsia="en-GB"/>
              </w:rPr>
              <w:t>V. LES PHÉNOMÈNES INTRUSIFS</w:t>
            </w:r>
            <w:r>
              <w:rPr>
                <w:noProof/>
                <w:webHidden/>
              </w:rPr>
              <w:tab/>
            </w:r>
            <w:r>
              <w:rPr>
                <w:noProof/>
                <w:webHidden/>
              </w:rPr>
              <w:fldChar w:fldCharType="begin"/>
            </w:r>
            <w:r>
              <w:rPr>
                <w:noProof/>
                <w:webHidden/>
              </w:rPr>
              <w:instrText xml:space="preserve"> PAGEREF _Toc164250387 \h </w:instrText>
            </w:r>
            <w:r>
              <w:rPr>
                <w:noProof/>
                <w:webHidden/>
              </w:rPr>
            </w:r>
            <w:r>
              <w:rPr>
                <w:noProof/>
                <w:webHidden/>
              </w:rPr>
              <w:fldChar w:fldCharType="separate"/>
            </w:r>
            <w:r w:rsidR="004B215C">
              <w:rPr>
                <w:noProof/>
                <w:webHidden/>
              </w:rPr>
              <w:t>148</w:t>
            </w:r>
            <w:r>
              <w:rPr>
                <w:noProof/>
                <w:webHidden/>
              </w:rPr>
              <w:fldChar w:fldCharType="end"/>
            </w:r>
          </w:hyperlink>
        </w:p>
        <w:p w14:paraId="792382FC" w14:textId="5B570439" w:rsidR="0007412B" w:rsidRDefault="0007412B">
          <w:pPr>
            <w:pStyle w:val="TM2"/>
            <w:tabs>
              <w:tab w:val="right" w:leader="dot" w:pos="9062"/>
            </w:tabs>
            <w:rPr>
              <w:noProof/>
              <w:sz w:val="22"/>
              <w:szCs w:val="22"/>
              <w:lang w:val="fr-BE" w:eastAsia="fr-BE"/>
            </w:rPr>
          </w:pPr>
          <w:hyperlink w:anchor="_Toc164250388" w:history="1">
            <w:r w:rsidRPr="00004AC1">
              <w:rPr>
                <w:rStyle w:val="Lienhypertexte"/>
                <w:rFonts w:ascii="Times New Roman" w:eastAsia="Times New Roman" w:hAnsi="Times New Roman" w:cs="Times New Roman"/>
                <w:noProof/>
                <w:lang w:eastAsia="en-GB"/>
              </w:rPr>
              <w:t>VI. NOMENCLATURE DES ROCHES MAGMATIQUES</w:t>
            </w:r>
            <w:r>
              <w:rPr>
                <w:noProof/>
                <w:webHidden/>
              </w:rPr>
              <w:tab/>
            </w:r>
            <w:r>
              <w:rPr>
                <w:noProof/>
                <w:webHidden/>
              </w:rPr>
              <w:fldChar w:fldCharType="begin"/>
            </w:r>
            <w:r>
              <w:rPr>
                <w:noProof/>
                <w:webHidden/>
              </w:rPr>
              <w:instrText xml:space="preserve"> PAGEREF _Toc164250388 \h </w:instrText>
            </w:r>
            <w:r>
              <w:rPr>
                <w:noProof/>
                <w:webHidden/>
              </w:rPr>
            </w:r>
            <w:r>
              <w:rPr>
                <w:noProof/>
                <w:webHidden/>
              </w:rPr>
              <w:fldChar w:fldCharType="separate"/>
            </w:r>
            <w:r w:rsidR="004B215C">
              <w:rPr>
                <w:noProof/>
                <w:webHidden/>
              </w:rPr>
              <w:t>153</w:t>
            </w:r>
            <w:r>
              <w:rPr>
                <w:noProof/>
                <w:webHidden/>
              </w:rPr>
              <w:fldChar w:fldCharType="end"/>
            </w:r>
          </w:hyperlink>
        </w:p>
        <w:p w14:paraId="6264EE3D" w14:textId="11DCAF53" w:rsidR="0007412B" w:rsidRDefault="0007412B">
          <w:pPr>
            <w:pStyle w:val="TM2"/>
            <w:tabs>
              <w:tab w:val="right" w:leader="dot" w:pos="9062"/>
            </w:tabs>
            <w:rPr>
              <w:noProof/>
              <w:sz w:val="22"/>
              <w:szCs w:val="22"/>
              <w:lang w:val="fr-BE" w:eastAsia="fr-BE"/>
            </w:rPr>
          </w:pPr>
          <w:hyperlink w:anchor="_Toc164250389" w:history="1">
            <w:r w:rsidRPr="00004AC1">
              <w:rPr>
                <w:rStyle w:val="Lienhypertexte"/>
                <w:rFonts w:ascii="Times New Roman" w:hAnsi="Times New Roman" w:cs="Times New Roman"/>
                <w:noProof/>
              </w:rPr>
              <w:t>VI. ORIGINE DES MAGMAS</w:t>
            </w:r>
            <w:r>
              <w:rPr>
                <w:noProof/>
                <w:webHidden/>
              </w:rPr>
              <w:tab/>
            </w:r>
            <w:r>
              <w:rPr>
                <w:noProof/>
                <w:webHidden/>
              </w:rPr>
              <w:fldChar w:fldCharType="begin"/>
            </w:r>
            <w:r>
              <w:rPr>
                <w:noProof/>
                <w:webHidden/>
              </w:rPr>
              <w:instrText xml:space="preserve"> PAGEREF _Toc164250389 \h </w:instrText>
            </w:r>
            <w:r>
              <w:rPr>
                <w:noProof/>
                <w:webHidden/>
              </w:rPr>
            </w:r>
            <w:r>
              <w:rPr>
                <w:noProof/>
                <w:webHidden/>
              </w:rPr>
              <w:fldChar w:fldCharType="separate"/>
            </w:r>
            <w:r w:rsidR="004B215C">
              <w:rPr>
                <w:noProof/>
                <w:webHidden/>
              </w:rPr>
              <w:t>153</w:t>
            </w:r>
            <w:r>
              <w:rPr>
                <w:noProof/>
                <w:webHidden/>
              </w:rPr>
              <w:fldChar w:fldCharType="end"/>
            </w:r>
          </w:hyperlink>
        </w:p>
        <w:p w14:paraId="55147B31" w14:textId="35133797" w:rsidR="0007412B" w:rsidRDefault="0007412B">
          <w:pPr>
            <w:pStyle w:val="TM2"/>
            <w:tabs>
              <w:tab w:val="right" w:leader="dot" w:pos="9062"/>
            </w:tabs>
            <w:rPr>
              <w:noProof/>
              <w:sz w:val="22"/>
              <w:szCs w:val="22"/>
              <w:lang w:val="fr-BE" w:eastAsia="fr-BE"/>
            </w:rPr>
          </w:pPr>
          <w:hyperlink w:anchor="_Toc164250390" w:history="1">
            <w:r w:rsidRPr="00004AC1">
              <w:rPr>
                <w:rStyle w:val="Lienhypertexte"/>
                <w:rFonts w:ascii="Times New Roman" w:hAnsi="Times New Roman" w:cs="Times New Roman"/>
                <w:noProof/>
              </w:rPr>
              <w:t>VII. REMARQUES FINALES</w:t>
            </w:r>
            <w:r>
              <w:rPr>
                <w:noProof/>
                <w:webHidden/>
              </w:rPr>
              <w:tab/>
            </w:r>
            <w:r>
              <w:rPr>
                <w:noProof/>
                <w:webHidden/>
              </w:rPr>
              <w:fldChar w:fldCharType="begin"/>
            </w:r>
            <w:r>
              <w:rPr>
                <w:noProof/>
                <w:webHidden/>
              </w:rPr>
              <w:instrText xml:space="preserve"> PAGEREF _Toc164250390 \h </w:instrText>
            </w:r>
            <w:r>
              <w:rPr>
                <w:noProof/>
                <w:webHidden/>
              </w:rPr>
            </w:r>
            <w:r>
              <w:rPr>
                <w:noProof/>
                <w:webHidden/>
              </w:rPr>
              <w:fldChar w:fldCharType="separate"/>
            </w:r>
            <w:r w:rsidR="004B215C">
              <w:rPr>
                <w:noProof/>
                <w:webHidden/>
              </w:rPr>
              <w:t>154</w:t>
            </w:r>
            <w:r>
              <w:rPr>
                <w:noProof/>
                <w:webHidden/>
              </w:rPr>
              <w:fldChar w:fldCharType="end"/>
            </w:r>
          </w:hyperlink>
        </w:p>
        <w:p w14:paraId="0DC6E943" w14:textId="1D6B1B46" w:rsidR="0007412B" w:rsidRDefault="0007412B">
          <w:pPr>
            <w:pStyle w:val="TM1"/>
            <w:tabs>
              <w:tab w:val="right" w:leader="dot" w:pos="9062"/>
            </w:tabs>
            <w:rPr>
              <w:noProof/>
              <w:sz w:val="22"/>
              <w:szCs w:val="22"/>
              <w:lang w:val="fr-BE" w:eastAsia="fr-BE"/>
            </w:rPr>
          </w:pPr>
          <w:hyperlink w:anchor="_Toc164250391" w:history="1">
            <w:r w:rsidRPr="00004AC1">
              <w:rPr>
                <w:rStyle w:val="Lienhypertexte"/>
                <w:rFonts w:ascii="Times New Roman" w:eastAsia="Times New Roman" w:hAnsi="Times New Roman" w:cs="Times New Roman"/>
                <w:b/>
                <w:noProof/>
                <w:lang w:eastAsia="en-GB"/>
              </w:rPr>
              <w:t>CHAPITRE X : GÉOCHRONOLOGIE</w:t>
            </w:r>
            <w:r>
              <w:rPr>
                <w:noProof/>
                <w:webHidden/>
              </w:rPr>
              <w:tab/>
            </w:r>
            <w:r>
              <w:rPr>
                <w:noProof/>
                <w:webHidden/>
              </w:rPr>
              <w:fldChar w:fldCharType="begin"/>
            </w:r>
            <w:r>
              <w:rPr>
                <w:noProof/>
                <w:webHidden/>
              </w:rPr>
              <w:instrText xml:space="preserve"> PAGEREF _Toc164250391 \h </w:instrText>
            </w:r>
            <w:r>
              <w:rPr>
                <w:noProof/>
                <w:webHidden/>
              </w:rPr>
            </w:r>
            <w:r>
              <w:rPr>
                <w:noProof/>
                <w:webHidden/>
              </w:rPr>
              <w:fldChar w:fldCharType="separate"/>
            </w:r>
            <w:r w:rsidR="004B215C">
              <w:rPr>
                <w:noProof/>
                <w:webHidden/>
              </w:rPr>
              <w:t>156</w:t>
            </w:r>
            <w:r>
              <w:rPr>
                <w:noProof/>
                <w:webHidden/>
              </w:rPr>
              <w:fldChar w:fldCharType="end"/>
            </w:r>
          </w:hyperlink>
        </w:p>
        <w:p w14:paraId="22EF5661" w14:textId="35DCEC48" w:rsidR="0007412B" w:rsidRDefault="0007412B">
          <w:pPr>
            <w:pStyle w:val="TM2"/>
            <w:tabs>
              <w:tab w:val="right" w:leader="dot" w:pos="9062"/>
            </w:tabs>
            <w:rPr>
              <w:noProof/>
              <w:sz w:val="22"/>
              <w:szCs w:val="22"/>
              <w:lang w:val="fr-BE" w:eastAsia="fr-BE"/>
            </w:rPr>
          </w:pPr>
          <w:hyperlink w:anchor="_Toc164250392" w:history="1">
            <w:r w:rsidRPr="00004AC1">
              <w:rPr>
                <w:rStyle w:val="Lienhypertexte"/>
                <w:rFonts w:ascii="Times New Roman" w:eastAsia="Times New Roman" w:hAnsi="Times New Roman" w:cs="Times New Roman"/>
                <w:noProof/>
                <w:spacing w:val="15"/>
                <w:lang w:eastAsia="en-GB"/>
              </w:rPr>
              <w:t>I.</w:t>
            </w:r>
            <w:r w:rsidRPr="00004AC1">
              <w:rPr>
                <w:rStyle w:val="Lienhypertexte"/>
                <w:rFonts w:ascii="Times New Roman" w:eastAsia="Times New Roman" w:hAnsi="Times New Roman" w:cs="Times New Roman"/>
                <w:noProof/>
                <w:lang w:eastAsia="en-GB"/>
              </w:rPr>
              <w:t xml:space="preserve"> NOTION D’ISOTOPIE</w:t>
            </w:r>
            <w:r>
              <w:rPr>
                <w:noProof/>
                <w:webHidden/>
              </w:rPr>
              <w:tab/>
            </w:r>
            <w:r>
              <w:rPr>
                <w:noProof/>
                <w:webHidden/>
              </w:rPr>
              <w:fldChar w:fldCharType="begin"/>
            </w:r>
            <w:r>
              <w:rPr>
                <w:noProof/>
                <w:webHidden/>
              </w:rPr>
              <w:instrText xml:space="preserve"> PAGEREF _Toc164250392 \h </w:instrText>
            </w:r>
            <w:r>
              <w:rPr>
                <w:noProof/>
                <w:webHidden/>
              </w:rPr>
            </w:r>
            <w:r>
              <w:rPr>
                <w:noProof/>
                <w:webHidden/>
              </w:rPr>
              <w:fldChar w:fldCharType="separate"/>
            </w:r>
            <w:r w:rsidR="004B215C">
              <w:rPr>
                <w:noProof/>
                <w:webHidden/>
              </w:rPr>
              <w:t>156</w:t>
            </w:r>
            <w:r>
              <w:rPr>
                <w:noProof/>
                <w:webHidden/>
              </w:rPr>
              <w:fldChar w:fldCharType="end"/>
            </w:r>
          </w:hyperlink>
        </w:p>
        <w:p w14:paraId="52D19311" w14:textId="6A932F00" w:rsidR="0007412B" w:rsidRDefault="0007412B">
          <w:pPr>
            <w:pStyle w:val="TM2"/>
            <w:tabs>
              <w:tab w:val="right" w:leader="dot" w:pos="9062"/>
            </w:tabs>
            <w:rPr>
              <w:noProof/>
              <w:sz w:val="22"/>
              <w:szCs w:val="22"/>
              <w:lang w:val="fr-BE" w:eastAsia="fr-BE"/>
            </w:rPr>
          </w:pPr>
          <w:hyperlink w:anchor="_Toc164250393" w:history="1">
            <w:r w:rsidRPr="00004AC1">
              <w:rPr>
                <w:rStyle w:val="Lienhypertexte"/>
                <w:rFonts w:ascii="Times New Roman" w:hAnsi="Times New Roman" w:cs="Times New Roman"/>
                <w:noProof/>
                <w:lang w:eastAsia="en-GB"/>
              </w:rPr>
              <w:t>II. NOTION DE RADIOACTIVITE ET DE DECROISSANCE RADIOACTIVE</w:t>
            </w:r>
            <w:r>
              <w:rPr>
                <w:noProof/>
                <w:webHidden/>
              </w:rPr>
              <w:tab/>
            </w:r>
            <w:r>
              <w:rPr>
                <w:noProof/>
                <w:webHidden/>
              </w:rPr>
              <w:fldChar w:fldCharType="begin"/>
            </w:r>
            <w:r>
              <w:rPr>
                <w:noProof/>
                <w:webHidden/>
              </w:rPr>
              <w:instrText xml:space="preserve"> PAGEREF _Toc164250393 \h </w:instrText>
            </w:r>
            <w:r>
              <w:rPr>
                <w:noProof/>
                <w:webHidden/>
              </w:rPr>
            </w:r>
            <w:r>
              <w:rPr>
                <w:noProof/>
                <w:webHidden/>
              </w:rPr>
              <w:fldChar w:fldCharType="separate"/>
            </w:r>
            <w:r w:rsidR="004B215C">
              <w:rPr>
                <w:noProof/>
                <w:webHidden/>
              </w:rPr>
              <w:t>156</w:t>
            </w:r>
            <w:r>
              <w:rPr>
                <w:noProof/>
                <w:webHidden/>
              </w:rPr>
              <w:fldChar w:fldCharType="end"/>
            </w:r>
          </w:hyperlink>
        </w:p>
        <w:p w14:paraId="4D03C61F" w14:textId="42FF9B5C" w:rsidR="0007412B" w:rsidRDefault="0007412B">
          <w:pPr>
            <w:pStyle w:val="TM2"/>
            <w:tabs>
              <w:tab w:val="right" w:leader="dot" w:pos="9062"/>
            </w:tabs>
            <w:rPr>
              <w:noProof/>
              <w:sz w:val="22"/>
              <w:szCs w:val="22"/>
              <w:lang w:val="fr-BE" w:eastAsia="fr-BE"/>
            </w:rPr>
          </w:pPr>
          <w:hyperlink w:anchor="_Toc164250394" w:history="1">
            <w:r w:rsidRPr="00004AC1">
              <w:rPr>
                <w:rStyle w:val="Lienhypertexte"/>
                <w:rFonts w:ascii="Times New Roman" w:hAnsi="Times New Roman" w:cs="Times New Roman"/>
                <w:noProof/>
                <w:lang w:eastAsia="en-GB"/>
              </w:rPr>
              <w:t>III. UTILISATION ET CHOIX DES ISOTOPES</w:t>
            </w:r>
            <w:r>
              <w:rPr>
                <w:noProof/>
                <w:webHidden/>
              </w:rPr>
              <w:tab/>
            </w:r>
            <w:r>
              <w:rPr>
                <w:noProof/>
                <w:webHidden/>
              </w:rPr>
              <w:fldChar w:fldCharType="begin"/>
            </w:r>
            <w:r>
              <w:rPr>
                <w:noProof/>
                <w:webHidden/>
              </w:rPr>
              <w:instrText xml:space="preserve"> PAGEREF _Toc164250394 \h </w:instrText>
            </w:r>
            <w:r>
              <w:rPr>
                <w:noProof/>
                <w:webHidden/>
              </w:rPr>
            </w:r>
            <w:r>
              <w:rPr>
                <w:noProof/>
                <w:webHidden/>
              </w:rPr>
              <w:fldChar w:fldCharType="separate"/>
            </w:r>
            <w:r w:rsidR="004B215C">
              <w:rPr>
                <w:noProof/>
                <w:webHidden/>
              </w:rPr>
              <w:t>157</w:t>
            </w:r>
            <w:r>
              <w:rPr>
                <w:noProof/>
                <w:webHidden/>
              </w:rPr>
              <w:fldChar w:fldCharType="end"/>
            </w:r>
          </w:hyperlink>
        </w:p>
        <w:p w14:paraId="24D47006" w14:textId="5BAB964E" w:rsidR="0007412B" w:rsidRDefault="0007412B">
          <w:pPr>
            <w:pStyle w:val="TM2"/>
            <w:tabs>
              <w:tab w:val="right" w:leader="dot" w:pos="9062"/>
            </w:tabs>
            <w:rPr>
              <w:noProof/>
              <w:sz w:val="22"/>
              <w:szCs w:val="22"/>
              <w:lang w:val="fr-BE" w:eastAsia="fr-BE"/>
            </w:rPr>
          </w:pPr>
          <w:hyperlink w:anchor="_Toc164250395" w:history="1">
            <w:r w:rsidRPr="00004AC1">
              <w:rPr>
                <w:rStyle w:val="Lienhypertexte"/>
                <w:rFonts w:ascii="Times New Roman" w:eastAsia="Times New Roman" w:hAnsi="Times New Roman" w:cs="Times New Roman"/>
                <w:noProof/>
                <w:lang w:eastAsia="en-GB"/>
              </w:rPr>
              <w:t>IV. L’ESSENTIEL</w:t>
            </w:r>
            <w:r>
              <w:rPr>
                <w:noProof/>
                <w:webHidden/>
              </w:rPr>
              <w:tab/>
            </w:r>
            <w:r>
              <w:rPr>
                <w:noProof/>
                <w:webHidden/>
              </w:rPr>
              <w:fldChar w:fldCharType="begin"/>
            </w:r>
            <w:r>
              <w:rPr>
                <w:noProof/>
                <w:webHidden/>
              </w:rPr>
              <w:instrText xml:space="preserve"> PAGEREF _Toc164250395 \h </w:instrText>
            </w:r>
            <w:r>
              <w:rPr>
                <w:noProof/>
                <w:webHidden/>
              </w:rPr>
            </w:r>
            <w:r>
              <w:rPr>
                <w:noProof/>
                <w:webHidden/>
              </w:rPr>
              <w:fldChar w:fldCharType="separate"/>
            </w:r>
            <w:r w:rsidR="004B215C">
              <w:rPr>
                <w:noProof/>
                <w:webHidden/>
              </w:rPr>
              <w:t>158</w:t>
            </w:r>
            <w:r>
              <w:rPr>
                <w:noProof/>
                <w:webHidden/>
              </w:rPr>
              <w:fldChar w:fldCharType="end"/>
            </w:r>
          </w:hyperlink>
        </w:p>
        <w:p w14:paraId="04DA6B14" w14:textId="2BF2D55D" w:rsidR="0007412B" w:rsidRDefault="0007412B">
          <w:pPr>
            <w:pStyle w:val="TM1"/>
            <w:tabs>
              <w:tab w:val="right" w:leader="dot" w:pos="9062"/>
            </w:tabs>
            <w:rPr>
              <w:noProof/>
              <w:sz w:val="22"/>
              <w:szCs w:val="22"/>
              <w:lang w:val="fr-BE" w:eastAsia="fr-BE"/>
            </w:rPr>
          </w:pPr>
          <w:hyperlink w:anchor="_Toc164250396" w:history="1">
            <w:r w:rsidRPr="00004AC1">
              <w:rPr>
                <w:rStyle w:val="Lienhypertexte"/>
                <w:rFonts w:ascii="Times New Roman" w:eastAsia="Times New Roman" w:hAnsi="Times New Roman" w:cs="Times New Roman"/>
                <w:b/>
                <w:noProof/>
                <w:lang w:eastAsia="en-GB"/>
              </w:rPr>
              <w:t>CHAPITRE XI. LA TECTONIQUE DES PLAQUES.</w:t>
            </w:r>
            <w:r>
              <w:rPr>
                <w:noProof/>
                <w:webHidden/>
              </w:rPr>
              <w:tab/>
            </w:r>
            <w:r>
              <w:rPr>
                <w:noProof/>
                <w:webHidden/>
              </w:rPr>
              <w:fldChar w:fldCharType="begin"/>
            </w:r>
            <w:r>
              <w:rPr>
                <w:noProof/>
                <w:webHidden/>
              </w:rPr>
              <w:instrText xml:space="preserve"> PAGEREF _Toc164250396 \h </w:instrText>
            </w:r>
            <w:r>
              <w:rPr>
                <w:noProof/>
                <w:webHidden/>
              </w:rPr>
            </w:r>
            <w:r>
              <w:rPr>
                <w:noProof/>
                <w:webHidden/>
              </w:rPr>
              <w:fldChar w:fldCharType="separate"/>
            </w:r>
            <w:r w:rsidR="004B215C">
              <w:rPr>
                <w:noProof/>
                <w:webHidden/>
              </w:rPr>
              <w:t>159</w:t>
            </w:r>
            <w:r>
              <w:rPr>
                <w:noProof/>
                <w:webHidden/>
              </w:rPr>
              <w:fldChar w:fldCharType="end"/>
            </w:r>
          </w:hyperlink>
        </w:p>
        <w:p w14:paraId="4A4A8A06" w14:textId="1D0582D3" w:rsidR="0007412B" w:rsidRDefault="0007412B">
          <w:pPr>
            <w:pStyle w:val="TM2"/>
            <w:tabs>
              <w:tab w:val="right" w:leader="dot" w:pos="9062"/>
            </w:tabs>
            <w:rPr>
              <w:noProof/>
              <w:sz w:val="22"/>
              <w:szCs w:val="22"/>
              <w:lang w:val="fr-BE" w:eastAsia="fr-BE"/>
            </w:rPr>
          </w:pPr>
          <w:hyperlink w:anchor="_Toc164250397" w:history="1">
            <w:r w:rsidRPr="00004AC1">
              <w:rPr>
                <w:rStyle w:val="Lienhypertexte"/>
                <w:rFonts w:ascii="Times New Roman" w:eastAsia="Times New Roman" w:hAnsi="Times New Roman" w:cs="Times New Roman"/>
                <w:noProof/>
                <w:spacing w:val="15"/>
                <w:lang w:eastAsia="en-GB"/>
              </w:rPr>
              <w:t>I.</w:t>
            </w:r>
            <w:r w:rsidRPr="00004AC1">
              <w:rPr>
                <w:rStyle w:val="Lienhypertexte"/>
                <w:rFonts w:ascii="Times New Roman" w:eastAsia="Times New Roman" w:hAnsi="Times New Roman" w:cs="Times New Roman"/>
                <w:noProof/>
                <w:lang w:eastAsia="en-GB"/>
              </w:rPr>
              <w:t xml:space="preserve"> EXPOSE GÉNÉRAL</w:t>
            </w:r>
            <w:r>
              <w:rPr>
                <w:noProof/>
                <w:webHidden/>
              </w:rPr>
              <w:tab/>
            </w:r>
            <w:r>
              <w:rPr>
                <w:noProof/>
                <w:webHidden/>
              </w:rPr>
              <w:fldChar w:fldCharType="begin"/>
            </w:r>
            <w:r>
              <w:rPr>
                <w:noProof/>
                <w:webHidden/>
              </w:rPr>
              <w:instrText xml:space="preserve"> PAGEREF _Toc164250397 \h </w:instrText>
            </w:r>
            <w:r>
              <w:rPr>
                <w:noProof/>
                <w:webHidden/>
              </w:rPr>
            </w:r>
            <w:r>
              <w:rPr>
                <w:noProof/>
                <w:webHidden/>
              </w:rPr>
              <w:fldChar w:fldCharType="separate"/>
            </w:r>
            <w:r w:rsidR="004B215C">
              <w:rPr>
                <w:noProof/>
                <w:webHidden/>
              </w:rPr>
              <w:t>159</w:t>
            </w:r>
            <w:r>
              <w:rPr>
                <w:noProof/>
                <w:webHidden/>
              </w:rPr>
              <w:fldChar w:fldCharType="end"/>
            </w:r>
          </w:hyperlink>
        </w:p>
        <w:p w14:paraId="289DE505" w14:textId="66D29D97" w:rsidR="0007412B" w:rsidRDefault="0007412B">
          <w:pPr>
            <w:pStyle w:val="TM2"/>
            <w:tabs>
              <w:tab w:val="right" w:leader="dot" w:pos="9062"/>
            </w:tabs>
            <w:rPr>
              <w:noProof/>
              <w:sz w:val="22"/>
              <w:szCs w:val="22"/>
              <w:lang w:val="fr-BE" w:eastAsia="fr-BE"/>
            </w:rPr>
          </w:pPr>
          <w:hyperlink w:anchor="_Toc164250398" w:history="1">
            <w:r w:rsidRPr="00004AC1">
              <w:rPr>
                <w:rStyle w:val="Lienhypertexte"/>
                <w:rFonts w:ascii="Times New Roman" w:eastAsia="Times New Roman" w:hAnsi="Times New Roman" w:cs="Times New Roman"/>
                <w:noProof/>
                <w:lang w:eastAsia="en-GB"/>
              </w:rPr>
              <w:t>II. ARGUMENTS À L'APPUI DE LA TECTONIQUE DES PLAQUES</w:t>
            </w:r>
            <w:r>
              <w:rPr>
                <w:noProof/>
                <w:webHidden/>
              </w:rPr>
              <w:tab/>
            </w:r>
            <w:r>
              <w:rPr>
                <w:noProof/>
                <w:webHidden/>
              </w:rPr>
              <w:fldChar w:fldCharType="begin"/>
            </w:r>
            <w:r>
              <w:rPr>
                <w:noProof/>
                <w:webHidden/>
              </w:rPr>
              <w:instrText xml:space="preserve"> PAGEREF _Toc164250398 \h </w:instrText>
            </w:r>
            <w:r>
              <w:rPr>
                <w:noProof/>
                <w:webHidden/>
              </w:rPr>
            </w:r>
            <w:r>
              <w:rPr>
                <w:noProof/>
                <w:webHidden/>
              </w:rPr>
              <w:fldChar w:fldCharType="separate"/>
            </w:r>
            <w:r w:rsidR="004B215C">
              <w:rPr>
                <w:noProof/>
                <w:webHidden/>
              </w:rPr>
              <w:t>164</w:t>
            </w:r>
            <w:r>
              <w:rPr>
                <w:noProof/>
                <w:webHidden/>
              </w:rPr>
              <w:fldChar w:fldCharType="end"/>
            </w:r>
          </w:hyperlink>
        </w:p>
        <w:p w14:paraId="4C67A651" w14:textId="18FF833C" w:rsidR="0007412B" w:rsidRDefault="0007412B">
          <w:pPr>
            <w:pStyle w:val="TM2"/>
            <w:tabs>
              <w:tab w:val="right" w:leader="dot" w:pos="9062"/>
            </w:tabs>
            <w:rPr>
              <w:noProof/>
              <w:sz w:val="22"/>
              <w:szCs w:val="22"/>
              <w:lang w:val="fr-BE" w:eastAsia="fr-BE"/>
            </w:rPr>
          </w:pPr>
          <w:hyperlink w:anchor="_Toc164250399" w:history="1">
            <w:r w:rsidRPr="00004AC1">
              <w:rPr>
                <w:rStyle w:val="Lienhypertexte"/>
                <w:rFonts w:ascii="Times New Roman" w:hAnsi="Times New Roman" w:cs="Times New Roman"/>
                <w:noProof/>
              </w:rPr>
              <w:t>III. CAUSES DES MOUVEMENTS DES PLAQUES</w:t>
            </w:r>
            <w:r>
              <w:rPr>
                <w:noProof/>
                <w:webHidden/>
              </w:rPr>
              <w:tab/>
            </w:r>
            <w:r>
              <w:rPr>
                <w:noProof/>
                <w:webHidden/>
              </w:rPr>
              <w:fldChar w:fldCharType="begin"/>
            </w:r>
            <w:r>
              <w:rPr>
                <w:noProof/>
                <w:webHidden/>
              </w:rPr>
              <w:instrText xml:space="preserve"> PAGEREF _Toc164250399 \h </w:instrText>
            </w:r>
            <w:r>
              <w:rPr>
                <w:noProof/>
                <w:webHidden/>
              </w:rPr>
            </w:r>
            <w:r>
              <w:rPr>
                <w:noProof/>
                <w:webHidden/>
              </w:rPr>
              <w:fldChar w:fldCharType="separate"/>
            </w:r>
            <w:r w:rsidR="004B215C">
              <w:rPr>
                <w:noProof/>
                <w:webHidden/>
              </w:rPr>
              <w:t>168</w:t>
            </w:r>
            <w:r>
              <w:rPr>
                <w:noProof/>
                <w:webHidden/>
              </w:rPr>
              <w:fldChar w:fldCharType="end"/>
            </w:r>
          </w:hyperlink>
        </w:p>
        <w:p w14:paraId="3F643F6D" w14:textId="2B48BA77" w:rsidR="0007412B" w:rsidRDefault="0007412B">
          <w:pPr>
            <w:pStyle w:val="TM2"/>
            <w:tabs>
              <w:tab w:val="right" w:leader="dot" w:pos="9062"/>
            </w:tabs>
            <w:rPr>
              <w:noProof/>
              <w:sz w:val="22"/>
              <w:szCs w:val="22"/>
              <w:lang w:val="fr-BE" w:eastAsia="fr-BE"/>
            </w:rPr>
          </w:pPr>
          <w:hyperlink w:anchor="_Toc164250400" w:history="1">
            <w:r w:rsidRPr="00004AC1">
              <w:rPr>
                <w:rStyle w:val="Lienhypertexte"/>
                <w:rFonts w:ascii="Times New Roman" w:hAnsi="Times New Roman" w:cs="Times New Roman"/>
                <w:noProof/>
              </w:rPr>
              <w:t>IV. CONSÉQUENCES GÉOLOGIQUES</w:t>
            </w:r>
            <w:r>
              <w:rPr>
                <w:noProof/>
                <w:webHidden/>
              </w:rPr>
              <w:tab/>
            </w:r>
            <w:r>
              <w:rPr>
                <w:noProof/>
                <w:webHidden/>
              </w:rPr>
              <w:fldChar w:fldCharType="begin"/>
            </w:r>
            <w:r>
              <w:rPr>
                <w:noProof/>
                <w:webHidden/>
              </w:rPr>
              <w:instrText xml:space="preserve"> PAGEREF _Toc164250400 \h </w:instrText>
            </w:r>
            <w:r>
              <w:rPr>
                <w:noProof/>
                <w:webHidden/>
              </w:rPr>
            </w:r>
            <w:r>
              <w:rPr>
                <w:noProof/>
                <w:webHidden/>
              </w:rPr>
              <w:fldChar w:fldCharType="separate"/>
            </w:r>
            <w:r w:rsidR="004B215C">
              <w:rPr>
                <w:noProof/>
                <w:webHidden/>
              </w:rPr>
              <w:t>170</w:t>
            </w:r>
            <w:r>
              <w:rPr>
                <w:noProof/>
                <w:webHidden/>
              </w:rPr>
              <w:fldChar w:fldCharType="end"/>
            </w:r>
          </w:hyperlink>
        </w:p>
        <w:p w14:paraId="7A5DF0AD" w14:textId="66033EE7" w:rsidR="00941A02" w:rsidRDefault="00941A02" w:rsidP="000011A9">
          <w:r w:rsidRPr="002A38AC">
            <w:rPr>
              <w:rFonts w:ascii="Times New Roman" w:hAnsi="Times New Roman" w:cs="Times New Roman"/>
              <w:b/>
              <w:bCs/>
            </w:rPr>
            <w:fldChar w:fldCharType="end"/>
          </w:r>
        </w:p>
      </w:sdtContent>
    </w:sdt>
    <w:p w14:paraId="47913D3E" w14:textId="77777777" w:rsidR="001318A8" w:rsidRPr="00941A02" w:rsidRDefault="001318A8" w:rsidP="00941A02">
      <w:pPr>
        <w:pStyle w:val="Sous-titre"/>
        <w:jc w:val="both"/>
        <w:rPr>
          <w:rFonts w:ascii="Times New Roman" w:hAnsi="Times New Roman" w:cs="Times New Roman"/>
          <w:color w:val="auto"/>
          <w:sz w:val="24"/>
          <w:szCs w:val="24"/>
        </w:rPr>
      </w:pPr>
    </w:p>
    <w:p w14:paraId="3AB61886" w14:textId="77777777" w:rsidR="001318A8" w:rsidRPr="00941A02" w:rsidRDefault="001318A8" w:rsidP="00941A02">
      <w:pPr>
        <w:jc w:val="both"/>
        <w:rPr>
          <w:rFonts w:ascii="Times New Roman" w:eastAsiaTheme="majorEastAsia" w:hAnsi="Times New Roman" w:cs="Times New Roman"/>
          <w:spacing w:val="15"/>
        </w:rPr>
      </w:pPr>
      <w:r w:rsidRPr="00941A02">
        <w:rPr>
          <w:rFonts w:ascii="Times New Roman" w:hAnsi="Times New Roman" w:cs="Times New Roman"/>
        </w:rPr>
        <w:br w:type="page"/>
      </w:r>
    </w:p>
    <w:p w14:paraId="2A754827" w14:textId="2D0CB682" w:rsidR="00133104" w:rsidRPr="00B33745" w:rsidRDefault="008F795C" w:rsidP="00B33745">
      <w:pPr>
        <w:pStyle w:val="Titre1"/>
        <w:rPr>
          <w:rFonts w:ascii="Times New Roman" w:hAnsi="Times New Roman" w:cs="Times New Roman"/>
          <w:b/>
          <w:color w:val="000000" w:themeColor="text1"/>
          <w:sz w:val="36"/>
          <w:szCs w:val="36"/>
        </w:rPr>
      </w:pPr>
      <w:bookmarkStart w:id="0" w:name="_Toc164250323"/>
      <w:r>
        <w:rPr>
          <w:rFonts w:ascii="Times New Roman" w:hAnsi="Times New Roman" w:cs="Times New Roman"/>
          <w:b/>
          <w:color w:val="000000" w:themeColor="text1"/>
          <w:sz w:val="36"/>
          <w:szCs w:val="36"/>
        </w:rPr>
        <w:lastRenderedPageBreak/>
        <w:t>CHAPITRE I</w:t>
      </w:r>
      <w:r w:rsidR="00130C9B" w:rsidRPr="00B33745">
        <w:rPr>
          <w:rFonts w:ascii="Times New Roman" w:hAnsi="Times New Roman" w:cs="Times New Roman"/>
          <w:b/>
          <w:color w:val="000000" w:themeColor="text1"/>
          <w:sz w:val="36"/>
          <w:szCs w:val="36"/>
        </w:rPr>
        <w:t> : INTRODUCTION</w:t>
      </w:r>
      <w:bookmarkEnd w:id="0"/>
    </w:p>
    <w:p w14:paraId="09E7A80D" w14:textId="54366559" w:rsidR="005306B5" w:rsidRPr="00941A02" w:rsidRDefault="005306B5" w:rsidP="00B33745">
      <w:pPr>
        <w:pStyle w:val="Sous-titre"/>
        <w:jc w:val="both"/>
        <w:rPr>
          <w:rFonts w:ascii="Times New Roman" w:hAnsi="Times New Roman" w:cs="Times New Roman"/>
          <w:color w:val="auto"/>
          <w:sz w:val="24"/>
          <w:szCs w:val="24"/>
        </w:rPr>
      </w:pPr>
    </w:p>
    <w:p w14:paraId="35E58ED5" w14:textId="1A0CE291" w:rsidR="005306B5" w:rsidRPr="00B33745" w:rsidRDefault="000011A9" w:rsidP="000011A9">
      <w:pPr>
        <w:pStyle w:val="Titre2"/>
        <w:rPr>
          <w:rFonts w:ascii="Times New Roman" w:hAnsi="Times New Roman" w:cs="Times New Roman"/>
          <w:color w:val="000000" w:themeColor="text1"/>
          <w:sz w:val="28"/>
          <w:szCs w:val="28"/>
          <w:u w:val="single"/>
        </w:rPr>
      </w:pPr>
      <w:bookmarkStart w:id="1" w:name="_Toc164250324"/>
      <w:r w:rsidRPr="000011A9">
        <w:rPr>
          <w:rFonts w:ascii="Times New Roman" w:hAnsi="Times New Roman" w:cs="Times New Roman"/>
          <w:color w:val="000000" w:themeColor="text1"/>
          <w:sz w:val="28"/>
          <w:szCs w:val="28"/>
          <w:u w:val="single"/>
        </w:rPr>
        <w:t>I.</w:t>
      </w:r>
      <w:r>
        <w:rPr>
          <w:rFonts w:ascii="Times New Roman" w:hAnsi="Times New Roman" w:cs="Times New Roman"/>
          <w:color w:val="000000" w:themeColor="text1"/>
          <w:sz w:val="28"/>
          <w:szCs w:val="28"/>
          <w:u w:val="single"/>
        </w:rPr>
        <w:t xml:space="preserve"> </w:t>
      </w:r>
      <w:r w:rsidR="00130C9B" w:rsidRPr="00B33745">
        <w:rPr>
          <w:rFonts w:ascii="Times New Roman" w:hAnsi="Times New Roman" w:cs="Times New Roman"/>
          <w:color w:val="000000" w:themeColor="text1"/>
          <w:sz w:val="28"/>
          <w:szCs w:val="28"/>
          <w:u w:val="single"/>
        </w:rPr>
        <w:t>D</w:t>
      </w:r>
      <w:r w:rsidR="00FC08D3" w:rsidRPr="00B33745">
        <w:rPr>
          <w:rFonts w:ascii="Times New Roman" w:hAnsi="Times New Roman" w:cs="Times New Roman"/>
          <w:color w:val="000000" w:themeColor="text1"/>
          <w:sz w:val="28"/>
          <w:szCs w:val="28"/>
          <w:u w:val="single"/>
        </w:rPr>
        <w:t>É</w:t>
      </w:r>
      <w:r w:rsidR="00130C9B" w:rsidRPr="00B33745">
        <w:rPr>
          <w:rFonts w:ascii="Times New Roman" w:hAnsi="Times New Roman" w:cs="Times New Roman"/>
          <w:color w:val="000000" w:themeColor="text1"/>
          <w:sz w:val="28"/>
          <w:szCs w:val="28"/>
          <w:u w:val="single"/>
        </w:rPr>
        <w:t>FINITIONS ET OBJETS</w:t>
      </w:r>
      <w:bookmarkEnd w:id="1"/>
    </w:p>
    <w:p w14:paraId="6413E8B9" w14:textId="2B4383DA" w:rsidR="00072F43" w:rsidRPr="00941A02" w:rsidRDefault="00C84576" w:rsidP="004C24F9">
      <w:pPr>
        <w:pStyle w:val="Sous-titre"/>
        <w:numPr>
          <w:ilvl w:val="0"/>
          <w:numId w:val="85"/>
        </w:numPr>
        <w:jc w:val="both"/>
        <w:rPr>
          <w:rStyle w:val="fontstyle01"/>
          <w:rFonts w:ascii="Times New Roman" w:hAnsi="Times New Roman" w:cs="Times New Roman"/>
          <w:color w:val="auto"/>
          <w:sz w:val="24"/>
          <w:szCs w:val="24"/>
        </w:rPr>
      </w:pPr>
      <w:r w:rsidRPr="00941A02">
        <w:rPr>
          <w:rStyle w:val="fontstyle01"/>
          <w:rFonts w:ascii="Times New Roman" w:hAnsi="Times New Roman" w:cs="Times New Roman"/>
          <w:color w:val="auto"/>
          <w:sz w:val="24"/>
          <w:szCs w:val="24"/>
        </w:rPr>
        <w:t>La</w:t>
      </w:r>
      <w:r w:rsidR="009D0C44" w:rsidRPr="00941A02">
        <w:rPr>
          <w:rStyle w:val="fontstyle01"/>
          <w:rFonts w:ascii="Times New Roman" w:hAnsi="Times New Roman" w:cs="Times New Roman"/>
          <w:color w:val="auto"/>
          <w:sz w:val="24"/>
          <w:szCs w:val="24"/>
        </w:rPr>
        <w:t xml:space="preserve"> </w:t>
      </w:r>
      <w:r w:rsidR="009D0C44" w:rsidRPr="00941A02">
        <w:rPr>
          <w:rStyle w:val="fontstyle01"/>
          <w:rFonts w:ascii="Times New Roman" w:hAnsi="Times New Roman" w:cs="Times New Roman"/>
          <w:color w:val="auto"/>
          <w:sz w:val="24"/>
          <w:szCs w:val="24"/>
          <w:u w:val="single"/>
        </w:rPr>
        <w:t>Géologie,</w:t>
      </w:r>
      <w:r w:rsidR="009D0C44" w:rsidRPr="00941A02">
        <w:rPr>
          <w:rStyle w:val="fontstyle01"/>
          <w:rFonts w:ascii="Times New Roman" w:hAnsi="Times New Roman" w:cs="Times New Roman"/>
          <w:color w:val="auto"/>
          <w:sz w:val="24"/>
          <w:szCs w:val="24"/>
        </w:rPr>
        <w:t xml:space="preserve"> é</w:t>
      </w:r>
      <w:r w:rsidR="00133104" w:rsidRPr="00941A02">
        <w:rPr>
          <w:rStyle w:val="fontstyle01"/>
          <w:rFonts w:ascii="Times New Roman" w:hAnsi="Times New Roman" w:cs="Times New Roman"/>
          <w:color w:val="auto"/>
          <w:sz w:val="24"/>
          <w:szCs w:val="24"/>
        </w:rPr>
        <w:t>tymologiquement, est la Science de</w:t>
      </w:r>
      <w:r w:rsidR="00072F43" w:rsidRPr="00941A02">
        <w:rPr>
          <w:rFonts w:ascii="Times New Roman" w:hAnsi="Times New Roman" w:cs="Times New Roman"/>
          <w:color w:val="auto"/>
          <w:sz w:val="24"/>
          <w:szCs w:val="24"/>
        </w:rPr>
        <w:t xml:space="preserve"> </w:t>
      </w:r>
      <w:r w:rsidR="00133104" w:rsidRPr="00941A02">
        <w:rPr>
          <w:rStyle w:val="fontstyle01"/>
          <w:rFonts w:ascii="Times New Roman" w:hAnsi="Times New Roman" w:cs="Times New Roman"/>
          <w:color w:val="auto"/>
          <w:sz w:val="24"/>
          <w:szCs w:val="24"/>
        </w:rPr>
        <w:t>la Terre. En fait, elle s'intéresse seulement aux matières</w:t>
      </w:r>
      <w:r w:rsidR="0098532A" w:rsidRPr="00941A02">
        <w:rPr>
          <w:rStyle w:val="fontstyle01"/>
          <w:rFonts w:ascii="Times New Roman" w:hAnsi="Times New Roman" w:cs="Times New Roman"/>
          <w:color w:val="auto"/>
          <w:sz w:val="24"/>
          <w:szCs w:val="24"/>
        </w:rPr>
        <w:t xml:space="preserve"> </w:t>
      </w:r>
      <w:r w:rsidR="00133104" w:rsidRPr="00941A02">
        <w:rPr>
          <w:rStyle w:val="fontstyle01"/>
          <w:rFonts w:ascii="Times New Roman" w:hAnsi="Times New Roman" w:cs="Times New Roman"/>
          <w:color w:val="auto"/>
          <w:sz w:val="24"/>
          <w:szCs w:val="24"/>
        </w:rPr>
        <w:t xml:space="preserve">non vivantes (ou matières minérales) qui constituent </w:t>
      </w:r>
      <w:r w:rsidR="00133104" w:rsidRPr="00941A02">
        <w:rPr>
          <w:rStyle w:val="fontstyle01"/>
          <w:rFonts w:ascii="Times New Roman" w:hAnsi="Times New Roman" w:cs="Times New Roman"/>
          <w:color w:val="auto"/>
          <w:sz w:val="24"/>
          <w:szCs w:val="24"/>
          <w:u w:val="single"/>
        </w:rPr>
        <w:t>l’écorce</w:t>
      </w:r>
      <w:r w:rsidR="00072F43" w:rsidRPr="00941A02">
        <w:rPr>
          <w:rFonts w:ascii="Times New Roman" w:hAnsi="Times New Roman" w:cs="Times New Roman"/>
          <w:color w:val="auto"/>
          <w:sz w:val="24"/>
          <w:szCs w:val="24"/>
          <w:u w:val="single"/>
        </w:rPr>
        <w:t xml:space="preserve"> </w:t>
      </w:r>
      <w:r w:rsidR="00133104" w:rsidRPr="00941A02">
        <w:rPr>
          <w:rStyle w:val="fontstyle01"/>
          <w:rFonts w:ascii="Times New Roman" w:hAnsi="Times New Roman" w:cs="Times New Roman"/>
          <w:color w:val="auto"/>
          <w:sz w:val="24"/>
          <w:szCs w:val="24"/>
          <w:u w:val="single"/>
        </w:rPr>
        <w:t>terrestre</w:t>
      </w:r>
      <w:r w:rsidR="00133104" w:rsidRPr="00941A02">
        <w:rPr>
          <w:rStyle w:val="fontstyle01"/>
          <w:rFonts w:ascii="Times New Roman" w:hAnsi="Times New Roman" w:cs="Times New Roman"/>
          <w:color w:val="auto"/>
          <w:sz w:val="24"/>
          <w:szCs w:val="24"/>
        </w:rPr>
        <w:t>, c’est-à-dire la partie extérieure de la Terre.</w:t>
      </w:r>
    </w:p>
    <w:p w14:paraId="6E0D8935" w14:textId="77777777" w:rsidR="00B33745" w:rsidRDefault="00133104" w:rsidP="00B33745">
      <w:pPr>
        <w:pStyle w:val="Sous-titre"/>
        <w:jc w:val="both"/>
        <w:rPr>
          <w:rStyle w:val="fontstyle01"/>
          <w:rFonts w:ascii="Times New Roman" w:hAnsi="Times New Roman" w:cs="Times New Roman"/>
          <w:color w:val="auto"/>
          <w:sz w:val="24"/>
          <w:szCs w:val="24"/>
        </w:rPr>
      </w:pPr>
      <w:r w:rsidRPr="00941A02">
        <w:rPr>
          <w:rStyle w:val="fontstyle01"/>
          <w:rFonts w:ascii="Times New Roman" w:hAnsi="Times New Roman" w:cs="Times New Roman"/>
          <w:color w:val="auto"/>
          <w:sz w:val="24"/>
          <w:szCs w:val="24"/>
        </w:rPr>
        <w:t xml:space="preserve">La Géologie peut être envisagée sous plusieurs </w:t>
      </w:r>
      <w:r w:rsidR="00C84576" w:rsidRPr="00941A02">
        <w:rPr>
          <w:rStyle w:val="fontstyle01"/>
          <w:rFonts w:ascii="Times New Roman" w:hAnsi="Times New Roman" w:cs="Times New Roman"/>
          <w:color w:val="auto"/>
          <w:sz w:val="24"/>
          <w:szCs w:val="24"/>
        </w:rPr>
        <w:t>aspects :</w:t>
      </w:r>
    </w:p>
    <w:p w14:paraId="2EFBAAD3" w14:textId="77777777" w:rsidR="00B33745" w:rsidRDefault="00133104" w:rsidP="00626531">
      <w:pPr>
        <w:pStyle w:val="Sous-titre"/>
        <w:numPr>
          <w:ilvl w:val="0"/>
          <w:numId w:val="2"/>
        </w:numPr>
        <w:jc w:val="both"/>
        <w:rPr>
          <w:rStyle w:val="fontstyle01"/>
          <w:rFonts w:ascii="Times New Roman" w:hAnsi="Times New Roman" w:cs="Times New Roman"/>
          <w:color w:val="auto"/>
          <w:sz w:val="24"/>
          <w:szCs w:val="24"/>
        </w:rPr>
      </w:pPr>
      <w:proofErr w:type="gramStart"/>
      <w:r w:rsidRPr="00941A02">
        <w:rPr>
          <w:rStyle w:val="fontstyle01"/>
          <w:rFonts w:ascii="Times New Roman" w:hAnsi="Times New Roman" w:cs="Times New Roman"/>
          <w:color w:val="auto"/>
          <w:sz w:val="24"/>
          <w:szCs w:val="24"/>
        </w:rPr>
        <w:t>l’aspect</w:t>
      </w:r>
      <w:proofErr w:type="gramEnd"/>
      <w:r w:rsidRPr="00941A02">
        <w:rPr>
          <w:rStyle w:val="fontstyle01"/>
          <w:rFonts w:ascii="Times New Roman" w:hAnsi="Times New Roman" w:cs="Times New Roman"/>
          <w:color w:val="auto"/>
          <w:sz w:val="24"/>
          <w:szCs w:val="24"/>
        </w:rPr>
        <w:t xml:space="preserve"> descriptif : elle décrit la constitution actuelle</w:t>
      </w:r>
      <w:r w:rsidR="00072F43" w:rsidRPr="00941A02">
        <w:rPr>
          <w:rFonts w:ascii="Times New Roman" w:hAnsi="Times New Roman" w:cs="Times New Roman"/>
          <w:color w:val="auto"/>
          <w:sz w:val="24"/>
          <w:szCs w:val="24"/>
        </w:rPr>
        <w:t xml:space="preserve"> </w:t>
      </w:r>
      <w:r w:rsidRPr="00941A02">
        <w:rPr>
          <w:rStyle w:val="fontstyle01"/>
          <w:rFonts w:ascii="Times New Roman" w:hAnsi="Times New Roman" w:cs="Times New Roman"/>
          <w:color w:val="auto"/>
          <w:sz w:val="24"/>
          <w:szCs w:val="24"/>
        </w:rPr>
        <w:t>de l’écorce terrestre ; cette description se concrétise,</w:t>
      </w:r>
      <w:r w:rsidR="00072F43" w:rsidRPr="00941A02">
        <w:rPr>
          <w:rFonts w:ascii="Times New Roman" w:hAnsi="Times New Roman" w:cs="Times New Roman"/>
          <w:color w:val="auto"/>
          <w:sz w:val="24"/>
          <w:szCs w:val="24"/>
        </w:rPr>
        <w:t xml:space="preserve"> </w:t>
      </w:r>
      <w:r w:rsidRPr="00941A02">
        <w:rPr>
          <w:rStyle w:val="fontstyle01"/>
          <w:rFonts w:ascii="Times New Roman" w:hAnsi="Times New Roman" w:cs="Times New Roman"/>
          <w:color w:val="auto"/>
          <w:sz w:val="24"/>
          <w:szCs w:val="24"/>
        </w:rPr>
        <w:t xml:space="preserve">par exemple, </w:t>
      </w:r>
      <w:r w:rsidR="00072F43" w:rsidRPr="00941A02">
        <w:rPr>
          <w:rStyle w:val="fontstyle01"/>
          <w:rFonts w:ascii="Times New Roman" w:hAnsi="Times New Roman" w:cs="Times New Roman"/>
          <w:color w:val="auto"/>
          <w:sz w:val="24"/>
          <w:szCs w:val="24"/>
        </w:rPr>
        <w:t>d</w:t>
      </w:r>
      <w:r w:rsidRPr="00941A02">
        <w:rPr>
          <w:rStyle w:val="fontstyle01"/>
          <w:rFonts w:ascii="Times New Roman" w:hAnsi="Times New Roman" w:cs="Times New Roman"/>
          <w:color w:val="auto"/>
          <w:sz w:val="24"/>
          <w:szCs w:val="24"/>
        </w:rPr>
        <w:t xml:space="preserve">ans </w:t>
      </w:r>
      <w:r w:rsidR="00072F43" w:rsidRPr="00941A02">
        <w:rPr>
          <w:rStyle w:val="fontstyle01"/>
          <w:rFonts w:ascii="Times New Roman" w:hAnsi="Times New Roman" w:cs="Times New Roman"/>
          <w:color w:val="auto"/>
          <w:sz w:val="24"/>
          <w:szCs w:val="24"/>
        </w:rPr>
        <w:t>l</w:t>
      </w:r>
      <w:r w:rsidRPr="00941A02">
        <w:rPr>
          <w:rStyle w:val="fontstyle01"/>
          <w:rFonts w:ascii="Times New Roman" w:hAnsi="Times New Roman" w:cs="Times New Roman"/>
          <w:color w:val="auto"/>
          <w:sz w:val="24"/>
          <w:szCs w:val="24"/>
        </w:rPr>
        <w:t>’établissement de cartes géologiques ;</w:t>
      </w:r>
    </w:p>
    <w:p w14:paraId="7BB3F701" w14:textId="77777777" w:rsidR="00B33745" w:rsidRDefault="00072F43" w:rsidP="00626531">
      <w:pPr>
        <w:pStyle w:val="Sous-titre"/>
        <w:numPr>
          <w:ilvl w:val="0"/>
          <w:numId w:val="2"/>
        </w:numPr>
        <w:jc w:val="both"/>
        <w:rPr>
          <w:rStyle w:val="fontstyle01"/>
          <w:rFonts w:ascii="Times New Roman" w:hAnsi="Times New Roman" w:cs="Times New Roman"/>
          <w:color w:val="auto"/>
          <w:sz w:val="24"/>
          <w:szCs w:val="24"/>
        </w:rPr>
      </w:pPr>
      <w:proofErr w:type="gramStart"/>
      <w:r w:rsidRPr="00941A02">
        <w:rPr>
          <w:rStyle w:val="fontstyle01"/>
          <w:rFonts w:ascii="Times New Roman" w:hAnsi="Times New Roman" w:cs="Times New Roman"/>
          <w:color w:val="auto"/>
          <w:sz w:val="24"/>
          <w:szCs w:val="24"/>
        </w:rPr>
        <w:t>l</w:t>
      </w:r>
      <w:r w:rsidR="00133104" w:rsidRPr="00941A02">
        <w:rPr>
          <w:rStyle w:val="fontstyle01"/>
          <w:rFonts w:ascii="Times New Roman" w:hAnsi="Times New Roman" w:cs="Times New Roman"/>
          <w:color w:val="auto"/>
          <w:sz w:val="24"/>
          <w:szCs w:val="24"/>
        </w:rPr>
        <w:t>'aspect</w:t>
      </w:r>
      <w:proofErr w:type="gramEnd"/>
      <w:r w:rsidR="00133104" w:rsidRPr="00941A02">
        <w:rPr>
          <w:rStyle w:val="fontstyle01"/>
          <w:rFonts w:ascii="Times New Roman" w:hAnsi="Times New Roman" w:cs="Times New Roman"/>
          <w:color w:val="auto"/>
          <w:sz w:val="24"/>
          <w:szCs w:val="24"/>
        </w:rPr>
        <w:t xml:space="preserve"> phénoménologique : elle étudie les propriétés des</w:t>
      </w:r>
      <w:r w:rsidRPr="00941A02">
        <w:rPr>
          <w:rFonts w:ascii="Times New Roman" w:hAnsi="Times New Roman" w:cs="Times New Roman"/>
          <w:color w:val="auto"/>
          <w:sz w:val="24"/>
          <w:szCs w:val="24"/>
        </w:rPr>
        <w:t xml:space="preserve"> </w:t>
      </w:r>
      <w:r w:rsidR="00133104" w:rsidRPr="00941A02">
        <w:rPr>
          <w:rStyle w:val="fontstyle01"/>
          <w:rFonts w:ascii="Times New Roman" w:hAnsi="Times New Roman" w:cs="Times New Roman"/>
          <w:color w:val="auto"/>
          <w:sz w:val="24"/>
          <w:szCs w:val="24"/>
        </w:rPr>
        <w:t>matières minérales et les phénomènes qui interviennent</w:t>
      </w:r>
      <w:r w:rsidRPr="00941A02">
        <w:rPr>
          <w:rFonts w:ascii="Times New Roman" w:hAnsi="Times New Roman" w:cs="Times New Roman"/>
          <w:color w:val="auto"/>
          <w:sz w:val="24"/>
          <w:szCs w:val="24"/>
        </w:rPr>
        <w:t xml:space="preserve"> </w:t>
      </w:r>
      <w:r w:rsidR="00133104" w:rsidRPr="00941A02">
        <w:rPr>
          <w:rStyle w:val="fontstyle01"/>
          <w:rFonts w:ascii="Times New Roman" w:hAnsi="Times New Roman" w:cs="Times New Roman"/>
          <w:color w:val="auto"/>
          <w:sz w:val="24"/>
          <w:szCs w:val="24"/>
        </w:rPr>
        <w:t>dans leur élaboration et dans les</w:t>
      </w:r>
      <w:r w:rsidR="00776C29" w:rsidRPr="00941A02">
        <w:rPr>
          <w:rStyle w:val="fontstyle01"/>
          <w:rFonts w:ascii="Times New Roman" w:hAnsi="Times New Roman" w:cs="Times New Roman"/>
          <w:color w:val="auto"/>
          <w:sz w:val="24"/>
          <w:szCs w:val="24"/>
        </w:rPr>
        <w:t xml:space="preserve"> </w:t>
      </w:r>
      <w:r w:rsidR="00133104" w:rsidRPr="00941A02">
        <w:rPr>
          <w:rStyle w:val="fontstyle01"/>
          <w:rFonts w:ascii="Times New Roman" w:hAnsi="Times New Roman" w:cs="Times New Roman"/>
          <w:color w:val="auto"/>
          <w:sz w:val="24"/>
          <w:szCs w:val="24"/>
        </w:rPr>
        <w:t>transformations qu’elles</w:t>
      </w:r>
      <w:r w:rsidRPr="00941A02">
        <w:rPr>
          <w:rFonts w:ascii="Times New Roman" w:hAnsi="Times New Roman" w:cs="Times New Roman"/>
          <w:color w:val="auto"/>
          <w:sz w:val="24"/>
          <w:szCs w:val="24"/>
        </w:rPr>
        <w:t xml:space="preserve"> </w:t>
      </w:r>
      <w:r w:rsidRPr="00941A02">
        <w:rPr>
          <w:rStyle w:val="fontstyle01"/>
          <w:rFonts w:ascii="Times New Roman" w:hAnsi="Times New Roman" w:cs="Times New Roman"/>
          <w:color w:val="auto"/>
          <w:sz w:val="24"/>
          <w:szCs w:val="24"/>
        </w:rPr>
        <w:t>subissent ;</w:t>
      </w:r>
    </w:p>
    <w:p w14:paraId="3A60055B" w14:textId="51B05A48" w:rsidR="005306B5" w:rsidRPr="00941A02" w:rsidRDefault="00133104" w:rsidP="00626531">
      <w:pPr>
        <w:pStyle w:val="Sous-titre"/>
        <w:numPr>
          <w:ilvl w:val="0"/>
          <w:numId w:val="2"/>
        </w:numPr>
        <w:jc w:val="both"/>
        <w:rPr>
          <w:rStyle w:val="fontstyle01"/>
          <w:rFonts w:ascii="Times New Roman" w:hAnsi="Times New Roman" w:cs="Times New Roman"/>
          <w:color w:val="auto"/>
          <w:sz w:val="24"/>
          <w:szCs w:val="24"/>
        </w:rPr>
      </w:pPr>
      <w:proofErr w:type="gramStart"/>
      <w:r w:rsidRPr="00941A02">
        <w:rPr>
          <w:rStyle w:val="fontstyle01"/>
          <w:rFonts w:ascii="Times New Roman" w:hAnsi="Times New Roman" w:cs="Times New Roman"/>
          <w:color w:val="auto"/>
          <w:sz w:val="24"/>
          <w:szCs w:val="24"/>
        </w:rPr>
        <w:t>l’aspect</w:t>
      </w:r>
      <w:proofErr w:type="gramEnd"/>
      <w:r w:rsidRPr="00941A02">
        <w:rPr>
          <w:rStyle w:val="fontstyle01"/>
          <w:rFonts w:ascii="Times New Roman" w:hAnsi="Times New Roman" w:cs="Times New Roman"/>
          <w:color w:val="auto"/>
          <w:sz w:val="24"/>
          <w:szCs w:val="24"/>
        </w:rPr>
        <w:t xml:space="preserve"> historique : elle retrace l’histoire de l'écorce</w:t>
      </w:r>
      <w:r w:rsidR="00072F43" w:rsidRPr="00941A02">
        <w:rPr>
          <w:rFonts w:ascii="Times New Roman" w:hAnsi="Times New Roman" w:cs="Times New Roman"/>
          <w:color w:val="auto"/>
          <w:sz w:val="24"/>
          <w:szCs w:val="24"/>
        </w:rPr>
        <w:t xml:space="preserve"> </w:t>
      </w:r>
      <w:r w:rsidRPr="00941A02">
        <w:rPr>
          <w:rStyle w:val="fontstyle01"/>
          <w:rFonts w:ascii="Times New Roman" w:hAnsi="Times New Roman" w:cs="Times New Roman"/>
          <w:color w:val="auto"/>
          <w:sz w:val="24"/>
          <w:szCs w:val="24"/>
        </w:rPr>
        <w:t>terrestre.</w:t>
      </w:r>
    </w:p>
    <w:p w14:paraId="405ED25C" w14:textId="6F1FD12A" w:rsidR="00D80696" w:rsidRPr="00941A02" w:rsidRDefault="00133104" w:rsidP="00B33745">
      <w:pPr>
        <w:pStyle w:val="Sous-titre"/>
        <w:jc w:val="both"/>
        <w:rPr>
          <w:rStyle w:val="fontstyle01"/>
          <w:rFonts w:ascii="Times New Roman" w:hAnsi="Times New Roman" w:cs="Times New Roman"/>
          <w:color w:val="auto"/>
          <w:sz w:val="24"/>
          <w:szCs w:val="24"/>
        </w:rPr>
      </w:pPr>
      <w:r w:rsidRPr="00941A02">
        <w:rPr>
          <w:rStyle w:val="fontstyle01"/>
          <w:rFonts w:ascii="Times New Roman" w:hAnsi="Times New Roman" w:cs="Times New Roman"/>
          <w:color w:val="auto"/>
          <w:sz w:val="24"/>
          <w:szCs w:val="24"/>
        </w:rPr>
        <w:t>Ces trois aspects sont liés : l'état actuel de l’écorce est</w:t>
      </w:r>
      <w:r w:rsidR="00072F43" w:rsidRPr="00941A02">
        <w:rPr>
          <w:rFonts w:ascii="Times New Roman" w:hAnsi="Times New Roman" w:cs="Times New Roman"/>
          <w:color w:val="auto"/>
          <w:sz w:val="24"/>
          <w:szCs w:val="24"/>
        </w:rPr>
        <w:t xml:space="preserve"> </w:t>
      </w:r>
      <w:r w:rsidRPr="00941A02">
        <w:rPr>
          <w:rStyle w:val="fontstyle01"/>
          <w:rFonts w:ascii="Times New Roman" w:hAnsi="Times New Roman" w:cs="Times New Roman"/>
          <w:color w:val="auto"/>
          <w:sz w:val="24"/>
          <w:szCs w:val="24"/>
        </w:rPr>
        <w:t>le résultat de son histoire, et celle-ci ne peut se reconstituer que par l’analyse des</w:t>
      </w:r>
      <w:r w:rsidR="00072F43" w:rsidRPr="00941A02">
        <w:rPr>
          <w:rStyle w:val="fontstyle01"/>
          <w:rFonts w:ascii="Times New Roman" w:hAnsi="Times New Roman" w:cs="Times New Roman"/>
          <w:color w:val="auto"/>
          <w:sz w:val="24"/>
          <w:szCs w:val="24"/>
        </w:rPr>
        <w:t xml:space="preserve"> </w:t>
      </w:r>
      <w:r w:rsidRPr="00941A02">
        <w:rPr>
          <w:rStyle w:val="fontstyle01"/>
          <w:rFonts w:ascii="Times New Roman" w:hAnsi="Times New Roman" w:cs="Times New Roman"/>
          <w:color w:val="auto"/>
          <w:sz w:val="24"/>
          <w:szCs w:val="24"/>
        </w:rPr>
        <w:t>phénomènes géologiques.</w:t>
      </w:r>
    </w:p>
    <w:p w14:paraId="3A1CFEDD" w14:textId="77777777" w:rsidR="00D7718A" w:rsidRDefault="00D7718A" w:rsidP="00B33745">
      <w:pPr>
        <w:pStyle w:val="Sous-titre"/>
        <w:jc w:val="both"/>
        <w:rPr>
          <w:rStyle w:val="fontstyle01"/>
          <w:rFonts w:ascii="Times New Roman" w:hAnsi="Times New Roman" w:cs="Times New Roman"/>
          <w:color w:val="auto"/>
          <w:sz w:val="24"/>
          <w:szCs w:val="24"/>
        </w:rPr>
      </w:pPr>
    </w:p>
    <w:p w14:paraId="34A25D85" w14:textId="797C8C3D" w:rsidR="00B33745" w:rsidRDefault="00133104" w:rsidP="004C24F9">
      <w:pPr>
        <w:pStyle w:val="Sous-titre"/>
        <w:numPr>
          <w:ilvl w:val="0"/>
          <w:numId w:val="85"/>
        </w:numPr>
        <w:jc w:val="both"/>
        <w:rPr>
          <w:rStyle w:val="fontstyle01"/>
          <w:rFonts w:ascii="Times New Roman" w:hAnsi="Times New Roman" w:cs="Times New Roman"/>
          <w:color w:val="auto"/>
          <w:sz w:val="24"/>
          <w:szCs w:val="24"/>
        </w:rPr>
      </w:pPr>
      <w:r w:rsidRPr="00941A02">
        <w:rPr>
          <w:rStyle w:val="fontstyle01"/>
          <w:rFonts w:ascii="Times New Roman" w:hAnsi="Times New Roman" w:cs="Times New Roman"/>
          <w:color w:val="auto"/>
          <w:sz w:val="24"/>
          <w:szCs w:val="24"/>
        </w:rPr>
        <w:t xml:space="preserve">La </w:t>
      </w:r>
      <w:r w:rsidR="00FC08D3" w:rsidRPr="00941A02">
        <w:rPr>
          <w:rStyle w:val="fontstyle01"/>
          <w:rFonts w:ascii="Times New Roman" w:hAnsi="Times New Roman" w:cs="Times New Roman"/>
          <w:color w:val="auto"/>
          <w:sz w:val="24"/>
          <w:szCs w:val="24"/>
          <w:u w:val="single"/>
        </w:rPr>
        <w:t>g</w:t>
      </w:r>
      <w:r w:rsidRPr="00941A02">
        <w:rPr>
          <w:rStyle w:val="fontstyle01"/>
          <w:rFonts w:ascii="Times New Roman" w:hAnsi="Times New Roman" w:cs="Times New Roman"/>
          <w:color w:val="auto"/>
          <w:sz w:val="24"/>
          <w:szCs w:val="24"/>
          <w:u w:val="single"/>
        </w:rPr>
        <w:t>éographie physique</w:t>
      </w:r>
      <w:r w:rsidRPr="00941A02">
        <w:rPr>
          <w:rStyle w:val="fontstyle01"/>
          <w:rFonts w:ascii="Times New Roman" w:hAnsi="Times New Roman" w:cs="Times New Roman"/>
          <w:color w:val="auto"/>
          <w:sz w:val="24"/>
          <w:szCs w:val="24"/>
        </w:rPr>
        <w:t xml:space="preserve"> est l’étude de l’aspect</w:t>
      </w:r>
      <w:r w:rsidR="00072F43" w:rsidRPr="00941A02">
        <w:rPr>
          <w:rFonts w:ascii="Times New Roman" w:hAnsi="Times New Roman" w:cs="Times New Roman"/>
          <w:color w:val="auto"/>
          <w:sz w:val="24"/>
          <w:szCs w:val="24"/>
        </w:rPr>
        <w:t xml:space="preserve"> </w:t>
      </w:r>
      <w:r w:rsidRPr="00941A02">
        <w:rPr>
          <w:rStyle w:val="fontstyle01"/>
          <w:rFonts w:ascii="Times New Roman" w:hAnsi="Times New Roman" w:cs="Times New Roman"/>
          <w:color w:val="auto"/>
          <w:sz w:val="24"/>
          <w:szCs w:val="24"/>
        </w:rPr>
        <w:t>physique actuel de la surface de la Terre. Elle comprend</w:t>
      </w:r>
      <w:r w:rsidR="00072F43" w:rsidRPr="00941A02">
        <w:rPr>
          <w:rFonts w:ascii="Times New Roman" w:hAnsi="Times New Roman" w:cs="Times New Roman"/>
          <w:color w:val="auto"/>
          <w:sz w:val="24"/>
          <w:szCs w:val="24"/>
        </w:rPr>
        <w:t xml:space="preserve"> </w:t>
      </w:r>
      <w:r w:rsidRPr="00941A02">
        <w:rPr>
          <w:rStyle w:val="fontstyle01"/>
          <w:rFonts w:ascii="Times New Roman" w:hAnsi="Times New Roman" w:cs="Times New Roman"/>
          <w:color w:val="auto"/>
          <w:sz w:val="24"/>
          <w:szCs w:val="24"/>
        </w:rPr>
        <w:t>trois grandes subdivisions :</w:t>
      </w:r>
    </w:p>
    <w:p w14:paraId="009C3F2A" w14:textId="77777777" w:rsidR="00B33745" w:rsidRDefault="00133104" w:rsidP="00626531">
      <w:pPr>
        <w:pStyle w:val="Sous-titre"/>
        <w:numPr>
          <w:ilvl w:val="0"/>
          <w:numId w:val="3"/>
        </w:numPr>
        <w:jc w:val="both"/>
        <w:rPr>
          <w:rFonts w:ascii="Times New Roman" w:hAnsi="Times New Roman" w:cs="Times New Roman"/>
          <w:color w:val="auto"/>
          <w:sz w:val="24"/>
          <w:szCs w:val="24"/>
        </w:rPr>
      </w:pPr>
      <w:proofErr w:type="gramStart"/>
      <w:r w:rsidRPr="00941A02">
        <w:rPr>
          <w:rStyle w:val="fontstyle01"/>
          <w:rFonts w:ascii="Times New Roman" w:hAnsi="Times New Roman" w:cs="Times New Roman"/>
          <w:color w:val="auto"/>
          <w:sz w:val="24"/>
          <w:szCs w:val="24"/>
        </w:rPr>
        <w:t>la</w:t>
      </w:r>
      <w:proofErr w:type="gramEnd"/>
      <w:r w:rsidRPr="00941A02">
        <w:rPr>
          <w:rStyle w:val="fontstyle01"/>
          <w:rFonts w:ascii="Times New Roman" w:hAnsi="Times New Roman" w:cs="Times New Roman"/>
          <w:color w:val="auto"/>
          <w:sz w:val="24"/>
          <w:szCs w:val="24"/>
        </w:rPr>
        <w:t xml:space="preserve"> climatologie ;</w:t>
      </w:r>
    </w:p>
    <w:p w14:paraId="1DD2E754" w14:textId="77777777" w:rsidR="00B33745" w:rsidRDefault="00072F43" w:rsidP="00626531">
      <w:pPr>
        <w:pStyle w:val="Sous-titre"/>
        <w:numPr>
          <w:ilvl w:val="0"/>
          <w:numId w:val="3"/>
        </w:numPr>
        <w:jc w:val="both"/>
        <w:rPr>
          <w:rFonts w:ascii="Times New Roman" w:hAnsi="Times New Roman" w:cs="Times New Roman"/>
          <w:color w:val="auto"/>
          <w:sz w:val="24"/>
          <w:szCs w:val="24"/>
        </w:rPr>
      </w:pPr>
      <w:proofErr w:type="gramStart"/>
      <w:r w:rsidRPr="00941A02">
        <w:rPr>
          <w:rStyle w:val="fontstyle01"/>
          <w:rFonts w:ascii="Times New Roman" w:hAnsi="Times New Roman" w:cs="Times New Roman"/>
          <w:color w:val="auto"/>
          <w:sz w:val="24"/>
          <w:szCs w:val="24"/>
        </w:rPr>
        <w:t>l</w:t>
      </w:r>
      <w:r w:rsidR="00133104" w:rsidRPr="00941A02">
        <w:rPr>
          <w:rStyle w:val="fontstyle01"/>
          <w:rFonts w:ascii="Times New Roman" w:hAnsi="Times New Roman" w:cs="Times New Roman"/>
          <w:color w:val="auto"/>
          <w:sz w:val="24"/>
          <w:szCs w:val="24"/>
        </w:rPr>
        <w:t>’hydrographie</w:t>
      </w:r>
      <w:proofErr w:type="gramEnd"/>
      <w:r w:rsidR="00133104" w:rsidRPr="00941A02">
        <w:rPr>
          <w:rStyle w:val="fontstyle01"/>
          <w:rFonts w:ascii="Times New Roman" w:hAnsi="Times New Roman" w:cs="Times New Roman"/>
          <w:color w:val="auto"/>
          <w:sz w:val="24"/>
          <w:szCs w:val="24"/>
        </w:rPr>
        <w:t xml:space="preserve"> (mers, lacs, cours d’eau</w:t>
      </w:r>
      <w:proofErr w:type="gramStart"/>
      <w:r w:rsidR="00133104" w:rsidRPr="00941A02">
        <w:rPr>
          <w:rStyle w:val="fontstyle01"/>
          <w:rFonts w:ascii="Times New Roman" w:hAnsi="Times New Roman" w:cs="Times New Roman"/>
          <w:color w:val="auto"/>
          <w:sz w:val="24"/>
          <w:szCs w:val="24"/>
        </w:rPr>
        <w:t>);</w:t>
      </w:r>
      <w:proofErr w:type="gramEnd"/>
    </w:p>
    <w:p w14:paraId="39A62B17" w14:textId="7FD09AEA" w:rsidR="00D80696" w:rsidRDefault="00133104" w:rsidP="00626531">
      <w:pPr>
        <w:pStyle w:val="Sous-titre"/>
        <w:numPr>
          <w:ilvl w:val="0"/>
          <w:numId w:val="3"/>
        </w:numPr>
        <w:jc w:val="both"/>
        <w:rPr>
          <w:rStyle w:val="fontstyle01"/>
          <w:rFonts w:ascii="Times New Roman" w:hAnsi="Times New Roman" w:cs="Times New Roman"/>
          <w:color w:val="auto"/>
          <w:sz w:val="24"/>
          <w:szCs w:val="24"/>
        </w:rPr>
      </w:pPr>
      <w:proofErr w:type="gramStart"/>
      <w:r w:rsidRPr="00941A02">
        <w:rPr>
          <w:rStyle w:val="fontstyle01"/>
          <w:rFonts w:ascii="Times New Roman" w:hAnsi="Times New Roman" w:cs="Times New Roman"/>
          <w:color w:val="auto"/>
          <w:sz w:val="24"/>
          <w:szCs w:val="24"/>
        </w:rPr>
        <w:t>la</w:t>
      </w:r>
      <w:proofErr w:type="gramEnd"/>
      <w:r w:rsidRPr="00941A02">
        <w:rPr>
          <w:rStyle w:val="fontstyle01"/>
          <w:rFonts w:ascii="Times New Roman" w:hAnsi="Times New Roman" w:cs="Times New Roman"/>
          <w:color w:val="auto"/>
          <w:sz w:val="24"/>
          <w:szCs w:val="24"/>
        </w:rPr>
        <w:t xml:space="preserve"> géomorphologie (étude et explication des formes</w:t>
      </w:r>
      <w:r w:rsidR="00072F43" w:rsidRPr="00941A02">
        <w:rPr>
          <w:rFonts w:ascii="Times New Roman" w:hAnsi="Times New Roman" w:cs="Times New Roman"/>
          <w:color w:val="auto"/>
          <w:sz w:val="24"/>
          <w:szCs w:val="24"/>
        </w:rPr>
        <w:t xml:space="preserve"> </w:t>
      </w:r>
      <w:r w:rsidRPr="00941A02">
        <w:rPr>
          <w:rStyle w:val="fontstyle01"/>
          <w:rFonts w:ascii="Times New Roman" w:hAnsi="Times New Roman" w:cs="Times New Roman"/>
          <w:color w:val="auto"/>
          <w:sz w:val="24"/>
          <w:szCs w:val="24"/>
        </w:rPr>
        <w:t>du relief).</w:t>
      </w:r>
    </w:p>
    <w:p w14:paraId="00D408FC" w14:textId="77777777" w:rsidR="00B33745" w:rsidRPr="00B33745" w:rsidRDefault="00B33745" w:rsidP="00B33745">
      <w:pPr>
        <w:jc w:val="both"/>
      </w:pPr>
    </w:p>
    <w:p w14:paraId="74DF06C2" w14:textId="5F3CB72D" w:rsidR="0005512C" w:rsidRPr="00B33745" w:rsidRDefault="000011A9" w:rsidP="00B33745">
      <w:pPr>
        <w:pStyle w:val="Titre2"/>
        <w:rPr>
          <w:rFonts w:ascii="Times New Roman" w:hAnsi="Times New Roman" w:cs="Times New Roman"/>
          <w:color w:val="000000" w:themeColor="text1"/>
          <w:sz w:val="28"/>
          <w:szCs w:val="28"/>
          <w:u w:val="single"/>
        </w:rPr>
      </w:pPr>
      <w:bookmarkStart w:id="2" w:name="_Toc164250325"/>
      <w:r>
        <w:rPr>
          <w:rFonts w:ascii="Times New Roman" w:hAnsi="Times New Roman" w:cs="Times New Roman"/>
          <w:color w:val="000000" w:themeColor="text1"/>
          <w:sz w:val="28"/>
          <w:szCs w:val="28"/>
          <w:u w:val="single"/>
        </w:rPr>
        <w:t xml:space="preserve">II. </w:t>
      </w:r>
      <w:r w:rsidR="00F36CBC" w:rsidRPr="00B33745">
        <w:rPr>
          <w:rFonts w:ascii="Times New Roman" w:hAnsi="Times New Roman" w:cs="Times New Roman"/>
          <w:color w:val="000000" w:themeColor="text1"/>
          <w:sz w:val="28"/>
          <w:szCs w:val="28"/>
          <w:u w:val="single"/>
        </w:rPr>
        <w:t>M</w:t>
      </w:r>
      <w:r w:rsidR="00FC08D3" w:rsidRPr="00B33745">
        <w:rPr>
          <w:rFonts w:ascii="Times New Roman" w:hAnsi="Times New Roman" w:cs="Times New Roman"/>
          <w:color w:val="000000" w:themeColor="text1"/>
          <w:sz w:val="28"/>
          <w:szCs w:val="28"/>
          <w:u w:val="single"/>
        </w:rPr>
        <w:t>É</w:t>
      </w:r>
      <w:r w:rsidR="00F36CBC" w:rsidRPr="00B33745">
        <w:rPr>
          <w:rFonts w:ascii="Times New Roman" w:hAnsi="Times New Roman" w:cs="Times New Roman"/>
          <w:color w:val="000000" w:themeColor="text1"/>
          <w:sz w:val="28"/>
          <w:szCs w:val="28"/>
          <w:u w:val="single"/>
        </w:rPr>
        <w:t>THODES G</w:t>
      </w:r>
      <w:r w:rsidR="00FC08D3" w:rsidRPr="00B33745">
        <w:rPr>
          <w:rFonts w:ascii="Times New Roman" w:hAnsi="Times New Roman" w:cs="Times New Roman"/>
          <w:color w:val="000000" w:themeColor="text1"/>
          <w:sz w:val="28"/>
          <w:szCs w:val="28"/>
          <w:u w:val="single"/>
        </w:rPr>
        <w:t>ÉNÉ</w:t>
      </w:r>
      <w:r w:rsidR="00B33745" w:rsidRPr="00B33745">
        <w:rPr>
          <w:rFonts w:ascii="Times New Roman" w:hAnsi="Times New Roman" w:cs="Times New Roman"/>
          <w:color w:val="000000" w:themeColor="text1"/>
          <w:sz w:val="28"/>
          <w:szCs w:val="28"/>
          <w:u w:val="single"/>
        </w:rPr>
        <w:t>RALES</w:t>
      </w:r>
      <w:bookmarkEnd w:id="2"/>
    </w:p>
    <w:p w14:paraId="1774AD2E" w14:textId="2AB291EE" w:rsidR="0098532A" w:rsidRPr="00941A02" w:rsidRDefault="008E2C8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géologie est essentiellement une science</w:t>
      </w:r>
      <w:r w:rsidR="0098532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d'observation. </w:t>
      </w:r>
      <w:r w:rsidR="0001151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l’exception de quelques cas particuliers,</w:t>
      </w:r>
      <w:r w:rsidR="0098532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il n'est, en général, pas possible d'y pratiquer l’expérimentation : il n'est pas possible de reproduire artificiellement un phénomène géologique et - </w:t>
      </w:r>
      <w:r w:rsidR="00011519" w:rsidRPr="00941A02">
        <w:rPr>
          <w:rFonts w:ascii="Times New Roman" w:hAnsi="Times New Roman" w:cs="Times New Roman"/>
          <w:color w:val="auto"/>
          <w:sz w:val="24"/>
          <w:szCs w:val="24"/>
        </w:rPr>
        <w:t>a</w:t>
      </w:r>
      <w:r w:rsidRPr="00941A02">
        <w:rPr>
          <w:rFonts w:ascii="Times New Roman" w:hAnsi="Times New Roman" w:cs="Times New Roman"/>
          <w:color w:val="auto"/>
          <w:sz w:val="24"/>
          <w:szCs w:val="24"/>
        </w:rPr>
        <w:t xml:space="preserve"> fortiori -</w:t>
      </w:r>
      <w:r w:rsidR="0098532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répéter l'expérience en en faisant varier séparément</w:t>
      </w:r>
      <w:r w:rsidR="0098532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les conditions. Ceci tient, en ordre principal</w:t>
      </w:r>
      <w:r w:rsidR="0098532A" w:rsidRPr="00941A02">
        <w:rPr>
          <w:rFonts w:ascii="Times New Roman" w:hAnsi="Times New Roman" w:cs="Times New Roman"/>
          <w:color w:val="auto"/>
          <w:sz w:val="24"/>
          <w:szCs w:val="24"/>
        </w:rPr>
        <w:t xml:space="preserve"> </w:t>
      </w:r>
      <w:r w:rsidR="00A524AB" w:rsidRPr="00941A02">
        <w:rPr>
          <w:rFonts w:ascii="Times New Roman" w:hAnsi="Times New Roman" w:cs="Times New Roman"/>
          <w:color w:val="auto"/>
          <w:sz w:val="24"/>
          <w:szCs w:val="24"/>
        </w:rPr>
        <w:t xml:space="preserve">à l’échelle </w:t>
      </w:r>
      <w:r w:rsidRPr="00941A02">
        <w:rPr>
          <w:rFonts w:ascii="Times New Roman" w:hAnsi="Times New Roman" w:cs="Times New Roman"/>
          <w:color w:val="auto"/>
          <w:sz w:val="24"/>
          <w:szCs w:val="24"/>
        </w:rPr>
        <w:t xml:space="preserve">des </w:t>
      </w:r>
      <w:r w:rsidR="0098532A" w:rsidRPr="00941A02">
        <w:rPr>
          <w:rFonts w:ascii="Times New Roman" w:hAnsi="Times New Roman" w:cs="Times New Roman"/>
          <w:color w:val="auto"/>
          <w:sz w:val="24"/>
          <w:szCs w:val="24"/>
        </w:rPr>
        <w:t>phénomènes</w:t>
      </w:r>
      <w:r w:rsidRPr="00941A02">
        <w:rPr>
          <w:rFonts w:ascii="Times New Roman" w:hAnsi="Times New Roman" w:cs="Times New Roman"/>
          <w:color w:val="auto"/>
          <w:sz w:val="24"/>
          <w:szCs w:val="24"/>
        </w:rPr>
        <w:t xml:space="preserve"> </w:t>
      </w:r>
      <w:r w:rsidR="0098532A" w:rsidRPr="00941A02">
        <w:rPr>
          <w:rFonts w:ascii="Times New Roman" w:hAnsi="Times New Roman" w:cs="Times New Roman"/>
          <w:color w:val="auto"/>
          <w:sz w:val="24"/>
          <w:szCs w:val="24"/>
        </w:rPr>
        <w:t>géologiques</w:t>
      </w:r>
      <w:r w:rsidRPr="00941A02">
        <w:rPr>
          <w:rFonts w:ascii="Times New Roman" w:hAnsi="Times New Roman" w:cs="Times New Roman"/>
          <w:color w:val="auto"/>
          <w:sz w:val="24"/>
          <w:szCs w:val="24"/>
        </w:rPr>
        <w:t>, dans le temps et da</w:t>
      </w:r>
      <w:r w:rsidR="00B73942" w:rsidRPr="00941A02">
        <w:rPr>
          <w:rFonts w:ascii="Times New Roman" w:hAnsi="Times New Roman" w:cs="Times New Roman"/>
          <w:color w:val="auto"/>
          <w:sz w:val="24"/>
          <w:szCs w:val="24"/>
        </w:rPr>
        <w:t>ns</w:t>
      </w:r>
      <w:r w:rsidRPr="00941A02">
        <w:rPr>
          <w:rFonts w:ascii="Times New Roman" w:hAnsi="Times New Roman" w:cs="Times New Roman"/>
          <w:color w:val="auto"/>
          <w:sz w:val="24"/>
          <w:szCs w:val="24"/>
        </w:rPr>
        <w:t xml:space="preserve"> l'</w:t>
      </w:r>
      <w:r w:rsidR="0098532A" w:rsidRPr="00941A02">
        <w:rPr>
          <w:rFonts w:ascii="Times New Roman" w:hAnsi="Times New Roman" w:cs="Times New Roman"/>
          <w:color w:val="auto"/>
          <w:sz w:val="24"/>
          <w:szCs w:val="24"/>
        </w:rPr>
        <w:t>espace</w:t>
      </w:r>
      <w:r w:rsidRPr="00941A02">
        <w:rPr>
          <w:rFonts w:ascii="Times New Roman" w:hAnsi="Times New Roman" w:cs="Times New Roman"/>
          <w:color w:val="auto"/>
          <w:sz w:val="24"/>
          <w:szCs w:val="24"/>
        </w:rPr>
        <w:t>.</w:t>
      </w:r>
    </w:p>
    <w:p w14:paraId="508D9032" w14:textId="2F2FE455" w:rsidR="0007412B" w:rsidRPr="0007412B" w:rsidRDefault="008E2C86" w:rsidP="0007412B">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Toutefois, la nature actuelle fait pour </w:t>
      </w:r>
      <w:r w:rsidR="0098532A" w:rsidRPr="00941A02">
        <w:rPr>
          <w:rFonts w:ascii="Times New Roman" w:hAnsi="Times New Roman" w:cs="Times New Roman"/>
          <w:color w:val="auto"/>
          <w:sz w:val="24"/>
          <w:szCs w:val="24"/>
        </w:rPr>
        <w:t>nous</w:t>
      </w:r>
      <w:r w:rsidRPr="00941A02">
        <w:rPr>
          <w:rFonts w:ascii="Times New Roman" w:hAnsi="Times New Roman" w:cs="Times New Roman"/>
          <w:color w:val="auto"/>
          <w:sz w:val="24"/>
          <w:szCs w:val="24"/>
        </w:rPr>
        <w:t xml:space="preserve"> le</w:t>
      </w:r>
      <w:r w:rsidR="0098532A" w:rsidRPr="00941A02">
        <w:rPr>
          <w:rFonts w:ascii="Times New Roman" w:hAnsi="Times New Roman" w:cs="Times New Roman"/>
          <w:color w:val="auto"/>
          <w:sz w:val="24"/>
          <w:szCs w:val="24"/>
        </w:rPr>
        <w:t>s expériences</w:t>
      </w:r>
      <w:r w:rsidRPr="00941A02">
        <w:rPr>
          <w:rFonts w:ascii="Times New Roman" w:hAnsi="Times New Roman" w:cs="Times New Roman"/>
          <w:color w:val="auto"/>
          <w:sz w:val="24"/>
          <w:szCs w:val="24"/>
        </w:rPr>
        <w:t xml:space="preserve"> qui reproduisent les </w:t>
      </w:r>
      <w:r w:rsidR="0098532A" w:rsidRPr="00941A02">
        <w:rPr>
          <w:rFonts w:ascii="Times New Roman" w:hAnsi="Times New Roman" w:cs="Times New Roman"/>
          <w:color w:val="auto"/>
          <w:sz w:val="24"/>
          <w:szCs w:val="24"/>
        </w:rPr>
        <w:t>phénomènes</w:t>
      </w:r>
      <w:r w:rsidRPr="00941A02">
        <w:rPr>
          <w:rFonts w:ascii="Times New Roman" w:hAnsi="Times New Roman" w:cs="Times New Roman"/>
          <w:color w:val="auto"/>
          <w:sz w:val="24"/>
          <w:szCs w:val="24"/>
        </w:rPr>
        <w:t xml:space="preserve"> du pass</w:t>
      </w:r>
      <w:r w:rsidR="0098532A"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w:t>
      </w:r>
      <w:r w:rsidR="0098532A" w:rsidRPr="00941A02">
        <w:rPr>
          <w:rFonts w:ascii="Times New Roman" w:hAnsi="Times New Roman" w:cs="Times New Roman"/>
          <w:color w:val="auto"/>
          <w:sz w:val="24"/>
          <w:szCs w:val="24"/>
        </w:rPr>
        <w:t xml:space="preserve"> C</w:t>
      </w:r>
      <w:r w:rsidRPr="00941A02">
        <w:rPr>
          <w:rFonts w:ascii="Times New Roman" w:hAnsi="Times New Roman" w:cs="Times New Roman"/>
          <w:color w:val="auto"/>
          <w:sz w:val="24"/>
          <w:szCs w:val="24"/>
        </w:rPr>
        <w:t xml:space="preserve">ette remarque exprime le principe d'actualisme, </w:t>
      </w:r>
      <w:r w:rsidR="0098532A"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u</w:t>
      </w:r>
      <w:r w:rsidR="005306B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u w:val="single"/>
        </w:rPr>
        <w:t>principe des causes actuelles</w:t>
      </w:r>
      <w:r w:rsidRPr="00941A02">
        <w:rPr>
          <w:rFonts w:ascii="Times New Roman" w:hAnsi="Times New Roman" w:cs="Times New Roman"/>
          <w:color w:val="auto"/>
          <w:sz w:val="24"/>
          <w:szCs w:val="24"/>
        </w:rPr>
        <w:t xml:space="preserve"> ; ce principe consiste </w:t>
      </w:r>
      <w:r w:rsidR="0098532A"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 xml:space="preserve">admettre que les </w:t>
      </w:r>
    </w:p>
    <w:p w14:paraId="341A7DBA" w14:textId="52137C1F" w:rsidR="0098532A" w:rsidRDefault="0098532A"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lastRenderedPageBreak/>
        <w:t>phénomènes</w:t>
      </w:r>
      <w:proofErr w:type="gramEnd"/>
      <w:r w:rsidR="008E2C86" w:rsidRPr="00941A02">
        <w:rPr>
          <w:rFonts w:ascii="Times New Roman" w:hAnsi="Times New Roman" w:cs="Times New Roman"/>
          <w:color w:val="auto"/>
          <w:sz w:val="24"/>
          <w:szCs w:val="24"/>
        </w:rPr>
        <w:t xml:space="preserve"> actuels ne sont pas esse</w:t>
      </w:r>
      <w:r w:rsidRPr="00941A02">
        <w:rPr>
          <w:rFonts w:ascii="Times New Roman" w:hAnsi="Times New Roman" w:cs="Times New Roman"/>
          <w:color w:val="auto"/>
          <w:sz w:val="24"/>
          <w:szCs w:val="24"/>
        </w:rPr>
        <w:t>n</w:t>
      </w:r>
      <w:r w:rsidR="008E2C86" w:rsidRPr="00941A02">
        <w:rPr>
          <w:rFonts w:ascii="Times New Roman" w:hAnsi="Times New Roman" w:cs="Times New Roman"/>
          <w:color w:val="auto"/>
          <w:sz w:val="24"/>
          <w:szCs w:val="24"/>
        </w:rPr>
        <w:t xml:space="preserve">tiellement </w:t>
      </w:r>
      <w:r w:rsidRPr="00941A02">
        <w:rPr>
          <w:rFonts w:ascii="Times New Roman" w:hAnsi="Times New Roman" w:cs="Times New Roman"/>
          <w:color w:val="auto"/>
          <w:sz w:val="24"/>
          <w:szCs w:val="24"/>
        </w:rPr>
        <w:t>différents</w:t>
      </w:r>
      <w:r w:rsidR="008E2C86" w:rsidRPr="00941A02">
        <w:rPr>
          <w:rFonts w:ascii="Times New Roman" w:hAnsi="Times New Roman" w:cs="Times New Roman"/>
          <w:color w:val="auto"/>
          <w:sz w:val="24"/>
          <w:szCs w:val="24"/>
        </w:rPr>
        <w:t xml:space="preserve"> des </w:t>
      </w:r>
      <w:r w:rsidRPr="00941A02">
        <w:rPr>
          <w:rFonts w:ascii="Times New Roman" w:hAnsi="Times New Roman" w:cs="Times New Roman"/>
          <w:color w:val="auto"/>
          <w:sz w:val="24"/>
          <w:szCs w:val="24"/>
        </w:rPr>
        <w:t>phénomènes</w:t>
      </w:r>
      <w:r w:rsidR="008E2C86" w:rsidRPr="00941A02">
        <w:rPr>
          <w:rFonts w:ascii="Times New Roman" w:hAnsi="Times New Roman" w:cs="Times New Roman"/>
          <w:color w:val="auto"/>
          <w:sz w:val="24"/>
          <w:szCs w:val="24"/>
        </w:rPr>
        <w:t xml:space="preserve"> anciens : les lois</w:t>
      </w:r>
      <w:r w:rsidRPr="00941A02">
        <w:rPr>
          <w:rFonts w:ascii="Times New Roman" w:hAnsi="Times New Roman" w:cs="Times New Roman"/>
          <w:color w:val="auto"/>
          <w:sz w:val="24"/>
          <w:szCs w:val="24"/>
        </w:rPr>
        <w:t xml:space="preserve"> </w:t>
      </w:r>
      <w:r w:rsidR="008E2C86" w:rsidRPr="00941A02">
        <w:rPr>
          <w:rFonts w:ascii="Times New Roman" w:hAnsi="Times New Roman" w:cs="Times New Roman"/>
          <w:color w:val="auto"/>
          <w:sz w:val="24"/>
          <w:szCs w:val="24"/>
        </w:rPr>
        <w:t xml:space="preserve">physiques et chimiques sont immuables et les </w:t>
      </w:r>
      <w:r w:rsidRPr="00941A02">
        <w:rPr>
          <w:rFonts w:ascii="Times New Roman" w:hAnsi="Times New Roman" w:cs="Times New Roman"/>
          <w:color w:val="auto"/>
          <w:sz w:val="24"/>
          <w:szCs w:val="24"/>
        </w:rPr>
        <w:t>mêmes</w:t>
      </w:r>
      <w:r w:rsidR="008E2C86" w:rsidRPr="00941A02">
        <w:rPr>
          <w:rFonts w:ascii="Times New Roman" w:hAnsi="Times New Roman" w:cs="Times New Roman"/>
          <w:color w:val="auto"/>
          <w:sz w:val="24"/>
          <w:szCs w:val="24"/>
        </w:rPr>
        <w:t xml:space="preserve"> causes</w:t>
      </w:r>
      <w:r w:rsidR="00F36CBC" w:rsidRPr="00941A02">
        <w:rPr>
          <w:rFonts w:ascii="Times New Roman" w:hAnsi="Times New Roman" w:cs="Times New Roman"/>
          <w:color w:val="auto"/>
          <w:sz w:val="24"/>
          <w:szCs w:val="24"/>
        </w:rPr>
        <w:t xml:space="preserve"> </w:t>
      </w:r>
      <w:r w:rsidR="008E2C86" w:rsidRPr="00941A02">
        <w:rPr>
          <w:rFonts w:ascii="Times New Roman" w:hAnsi="Times New Roman" w:cs="Times New Roman"/>
          <w:color w:val="auto"/>
          <w:sz w:val="24"/>
          <w:szCs w:val="24"/>
        </w:rPr>
        <w:t xml:space="preserve">produisent les </w:t>
      </w:r>
      <w:r w:rsidRPr="00941A02">
        <w:rPr>
          <w:rFonts w:ascii="Times New Roman" w:hAnsi="Times New Roman" w:cs="Times New Roman"/>
          <w:color w:val="auto"/>
          <w:sz w:val="24"/>
          <w:szCs w:val="24"/>
        </w:rPr>
        <w:t>mêmes</w:t>
      </w:r>
      <w:r w:rsidR="008E2C86" w:rsidRPr="00941A02">
        <w:rPr>
          <w:rFonts w:ascii="Times New Roman" w:hAnsi="Times New Roman" w:cs="Times New Roman"/>
          <w:color w:val="auto"/>
          <w:sz w:val="24"/>
          <w:szCs w:val="24"/>
        </w:rPr>
        <w:t xml:space="preserve"> effets. Ce principe s'oppose aux</w:t>
      </w:r>
      <w:r w:rsidRPr="00941A02">
        <w:rPr>
          <w:rFonts w:ascii="Times New Roman" w:hAnsi="Times New Roman" w:cs="Times New Roman"/>
          <w:color w:val="auto"/>
          <w:sz w:val="24"/>
          <w:szCs w:val="24"/>
        </w:rPr>
        <w:t xml:space="preserve"> conceptions</w:t>
      </w:r>
      <w:r w:rsidR="008E2C86" w:rsidRPr="00941A02">
        <w:rPr>
          <w:rFonts w:ascii="Times New Roman" w:hAnsi="Times New Roman" w:cs="Times New Roman"/>
          <w:color w:val="auto"/>
          <w:sz w:val="24"/>
          <w:szCs w:val="24"/>
        </w:rPr>
        <w:t xml:space="preserve"> anciennes des </w:t>
      </w:r>
      <w:r w:rsidRPr="00941A02">
        <w:rPr>
          <w:rFonts w:ascii="Times New Roman" w:hAnsi="Times New Roman" w:cs="Times New Roman"/>
          <w:color w:val="auto"/>
          <w:sz w:val="24"/>
          <w:szCs w:val="24"/>
        </w:rPr>
        <w:t>révolutions</w:t>
      </w:r>
      <w:r w:rsidR="008E2C86" w:rsidRPr="00941A02">
        <w:rPr>
          <w:rFonts w:ascii="Times New Roman" w:hAnsi="Times New Roman" w:cs="Times New Roman"/>
          <w:color w:val="auto"/>
          <w:sz w:val="24"/>
          <w:szCs w:val="24"/>
        </w:rPr>
        <w:t xml:space="preserve"> du </w:t>
      </w:r>
      <w:r w:rsidRPr="00941A02">
        <w:rPr>
          <w:rFonts w:ascii="Times New Roman" w:hAnsi="Times New Roman" w:cs="Times New Roman"/>
          <w:color w:val="auto"/>
          <w:sz w:val="24"/>
          <w:szCs w:val="24"/>
        </w:rPr>
        <w:t>globe</w:t>
      </w:r>
      <w:r w:rsidR="008E2C8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à</w:t>
      </w:r>
      <w:r w:rsidR="008E2C86" w:rsidRPr="00941A02">
        <w:rPr>
          <w:rFonts w:ascii="Times New Roman" w:hAnsi="Times New Roman" w:cs="Times New Roman"/>
          <w:i/>
          <w:iCs/>
          <w:color w:val="auto"/>
          <w:sz w:val="24"/>
          <w:szCs w:val="24"/>
        </w:rPr>
        <w:t xml:space="preserve"> </w:t>
      </w:r>
      <w:r w:rsidR="008E2C86" w:rsidRPr="00941A02">
        <w:rPr>
          <w:rFonts w:ascii="Times New Roman" w:hAnsi="Times New Roman" w:cs="Times New Roman"/>
          <w:color w:val="auto"/>
          <w:sz w:val="24"/>
          <w:szCs w:val="24"/>
        </w:rPr>
        <w:t xml:space="preserve">l'imaginaire, au </w:t>
      </w:r>
      <w:r w:rsidRPr="00941A02">
        <w:rPr>
          <w:rFonts w:ascii="Times New Roman" w:hAnsi="Times New Roman" w:cs="Times New Roman"/>
          <w:color w:val="auto"/>
          <w:sz w:val="24"/>
          <w:szCs w:val="24"/>
        </w:rPr>
        <w:t>mystérieux</w:t>
      </w:r>
      <w:r w:rsidR="008E2C86" w:rsidRPr="00941A02">
        <w:rPr>
          <w:rFonts w:ascii="Times New Roman" w:hAnsi="Times New Roman" w:cs="Times New Roman"/>
          <w:color w:val="auto"/>
          <w:sz w:val="24"/>
          <w:szCs w:val="24"/>
        </w:rPr>
        <w:t>, au surnaturel. Il doit cependant</w:t>
      </w:r>
      <w:r w:rsidR="005B5F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être</w:t>
      </w:r>
      <w:r w:rsidR="008E2C86" w:rsidRPr="00941A02">
        <w:rPr>
          <w:rFonts w:ascii="Times New Roman" w:hAnsi="Times New Roman" w:cs="Times New Roman"/>
          <w:color w:val="auto"/>
          <w:sz w:val="24"/>
          <w:szCs w:val="24"/>
        </w:rPr>
        <w:t xml:space="preserve"> appliqu</w:t>
      </w:r>
      <w:r w:rsidR="005B5F61" w:rsidRPr="00941A02">
        <w:rPr>
          <w:rFonts w:ascii="Times New Roman" w:hAnsi="Times New Roman" w:cs="Times New Roman"/>
          <w:color w:val="auto"/>
          <w:sz w:val="24"/>
          <w:szCs w:val="24"/>
        </w:rPr>
        <w:t>é</w:t>
      </w:r>
      <w:r w:rsidR="008E2C86" w:rsidRPr="00941A02">
        <w:rPr>
          <w:rFonts w:ascii="Times New Roman" w:hAnsi="Times New Roman" w:cs="Times New Roman"/>
          <w:color w:val="auto"/>
          <w:sz w:val="24"/>
          <w:szCs w:val="24"/>
        </w:rPr>
        <w:t xml:space="preserve"> avec disce</w:t>
      </w:r>
      <w:r w:rsidRPr="00941A02">
        <w:rPr>
          <w:rFonts w:ascii="Times New Roman" w:hAnsi="Times New Roman" w:cs="Times New Roman"/>
          <w:color w:val="auto"/>
          <w:sz w:val="24"/>
          <w:szCs w:val="24"/>
        </w:rPr>
        <w:t>rn</w:t>
      </w:r>
      <w:r w:rsidR="008E2C86" w:rsidRPr="00941A02">
        <w:rPr>
          <w:rFonts w:ascii="Times New Roman" w:hAnsi="Times New Roman" w:cs="Times New Roman"/>
          <w:color w:val="auto"/>
          <w:sz w:val="24"/>
          <w:szCs w:val="24"/>
        </w:rPr>
        <w:t>ement</w:t>
      </w:r>
      <w:r w:rsidR="00715D11" w:rsidRPr="00941A02">
        <w:rPr>
          <w:rFonts w:ascii="Times New Roman" w:hAnsi="Times New Roman" w:cs="Times New Roman"/>
          <w:color w:val="auto"/>
          <w:sz w:val="24"/>
          <w:szCs w:val="24"/>
        </w:rPr>
        <w:t>.</w:t>
      </w:r>
    </w:p>
    <w:p w14:paraId="3F451BD2" w14:textId="77777777" w:rsidR="00D7718A" w:rsidRPr="00D7718A" w:rsidRDefault="00D7718A" w:rsidP="00D7718A"/>
    <w:p w14:paraId="3E8706E9" w14:textId="59CB2C3B" w:rsidR="0098532A" w:rsidRPr="00B33745" w:rsidRDefault="000011A9" w:rsidP="00B33745">
      <w:pPr>
        <w:pStyle w:val="Titre2"/>
        <w:rPr>
          <w:rFonts w:ascii="Times New Roman" w:hAnsi="Times New Roman" w:cs="Times New Roman"/>
          <w:color w:val="000000" w:themeColor="text1"/>
          <w:sz w:val="28"/>
          <w:szCs w:val="28"/>
          <w:u w:val="single"/>
        </w:rPr>
      </w:pPr>
      <w:bookmarkStart w:id="3" w:name="_Toc164250326"/>
      <w:r>
        <w:rPr>
          <w:rFonts w:ascii="Times New Roman" w:hAnsi="Times New Roman" w:cs="Times New Roman"/>
          <w:color w:val="000000" w:themeColor="text1"/>
          <w:sz w:val="28"/>
          <w:szCs w:val="28"/>
          <w:u w:val="single"/>
        </w:rPr>
        <w:t xml:space="preserve">III. </w:t>
      </w:r>
      <w:r w:rsidR="00FC08D3" w:rsidRPr="00B33745">
        <w:rPr>
          <w:rFonts w:ascii="Times New Roman" w:hAnsi="Times New Roman" w:cs="Times New Roman"/>
          <w:color w:val="000000" w:themeColor="text1"/>
          <w:sz w:val="28"/>
          <w:szCs w:val="28"/>
          <w:u w:val="single"/>
        </w:rPr>
        <w:t>É</w:t>
      </w:r>
      <w:r w:rsidR="00F36CBC" w:rsidRPr="00B33745">
        <w:rPr>
          <w:rFonts w:ascii="Times New Roman" w:hAnsi="Times New Roman" w:cs="Times New Roman"/>
          <w:color w:val="000000" w:themeColor="text1"/>
          <w:sz w:val="28"/>
          <w:szCs w:val="28"/>
          <w:u w:val="single"/>
        </w:rPr>
        <w:t>CHELLE DES PH</w:t>
      </w:r>
      <w:r w:rsidR="00FC08D3" w:rsidRPr="00B33745">
        <w:rPr>
          <w:rFonts w:ascii="Times New Roman" w:hAnsi="Times New Roman" w:cs="Times New Roman"/>
          <w:color w:val="000000" w:themeColor="text1"/>
          <w:sz w:val="28"/>
          <w:szCs w:val="28"/>
          <w:u w:val="single"/>
        </w:rPr>
        <w:t>ÉNOMÈ</w:t>
      </w:r>
      <w:r w:rsidR="00F36CBC" w:rsidRPr="00B33745">
        <w:rPr>
          <w:rFonts w:ascii="Times New Roman" w:hAnsi="Times New Roman" w:cs="Times New Roman"/>
          <w:color w:val="000000" w:themeColor="text1"/>
          <w:sz w:val="28"/>
          <w:szCs w:val="28"/>
          <w:u w:val="single"/>
        </w:rPr>
        <w:t>NES</w:t>
      </w:r>
      <w:bookmarkEnd w:id="3"/>
    </w:p>
    <w:p w14:paraId="4BA846AB" w14:textId="7BD8965D" w:rsidR="00B33745" w:rsidRDefault="008E2C8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Il est important de bien se </w:t>
      </w:r>
      <w:r w:rsidR="0098532A" w:rsidRPr="00941A02">
        <w:rPr>
          <w:rFonts w:ascii="Times New Roman" w:hAnsi="Times New Roman" w:cs="Times New Roman"/>
          <w:color w:val="auto"/>
          <w:sz w:val="24"/>
          <w:szCs w:val="24"/>
        </w:rPr>
        <w:t>pénétrer</w:t>
      </w:r>
      <w:r w:rsidRPr="00941A02">
        <w:rPr>
          <w:rFonts w:ascii="Times New Roman" w:hAnsi="Times New Roman" w:cs="Times New Roman"/>
          <w:color w:val="auto"/>
          <w:sz w:val="24"/>
          <w:szCs w:val="24"/>
        </w:rPr>
        <w:t xml:space="preserve"> de l'</w:t>
      </w:r>
      <w:r w:rsidR="0098532A" w:rsidRPr="00941A02">
        <w:rPr>
          <w:rFonts w:ascii="Times New Roman" w:hAnsi="Times New Roman" w:cs="Times New Roman"/>
          <w:color w:val="auto"/>
          <w:sz w:val="24"/>
          <w:szCs w:val="24"/>
        </w:rPr>
        <w:t>échelle</w:t>
      </w:r>
      <w:r w:rsidR="007210C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des </w:t>
      </w:r>
      <w:r w:rsidR="0098532A" w:rsidRPr="00941A02">
        <w:rPr>
          <w:rFonts w:ascii="Times New Roman" w:hAnsi="Times New Roman" w:cs="Times New Roman"/>
          <w:color w:val="auto"/>
          <w:sz w:val="24"/>
          <w:szCs w:val="24"/>
        </w:rPr>
        <w:t>phénomènes</w:t>
      </w:r>
      <w:r w:rsidR="005306B5" w:rsidRPr="00941A02">
        <w:rPr>
          <w:rFonts w:ascii="Times New Roman" w:hAnsi="Times New Roman" w:cs="Times New Roman"/>
          <w:color w:val="auto"/>
          <w:sz w:val="24"/>
          <w:szCs w:val="24"/>
        </w:rPr>
        <w:t xml:space="preserve"> </w:t>
      </w:r>
      <w:r w:rsidR="0098532A" w:rsidRPr="00941A02">
        <w:rPr>
          <w:rFonts w:ascii="Times New Roman" w:hAnsi="Times New Roman" w:cs="Times New Roman"/>
          <w:color w:val="auto"/>
          <w:sz w:val="24"/>
          <w:szCs w:val="24"/>
        </w:rPr>
        <w:t>géologiques</w:t>
      </w:r>
      <w:r w:rsidR="00B33745">
        <w:rPr>
          <w:rFonts w:ascii="Times New Roman" w:hAnsi="Times New Roman" w:cs="Times New Roman"/>
          <w:color w:val="auto"/>
          <w:sz w:val="24"/>
          <w:szCs w:val="24"/>
        </w:rPr>
        <w:t xml:space="preserve"> :</w:t>
      </w:r>
    </w:p>
    <w:p w14:paraId="623E573D" w14:textId="77777777" w:rsidR="00B33745" w:rsidRDefault="008E2C86" w:rsidP="00626531">
      <w:pPr>
        <w:pStyle w:val="Sous-titre"/>
        <w:numPr>
          <w:ilvl w:val="0"/>
          <w:numId w:val="4"/>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dans</w:t>
      </w:r>
      <w:proofErr w:type="gramEnd"/>
      <w:r w:rsidRPr="00941A02">
        <w:rPr>
          <w:rFonts w:ascii="Times New Roman" w:hAnsi="Times New Roman" w:cs="Times New Roman"/>
          <w:color w:val="auto"/>
          <w:sz w:val="24"/>
          <w:szCs w:val="24"/>
        </w:rPr>
        <w:t xml:space="preserve"> l'espace : ils affectent souvent des </w:t>
      </w:r>
      <w:r w:rsidR="0098532A" w:rsidRPr="00941A02">
        <w:rPr>
          <w:rFonts w:ascii="Times New Roman" w:hAnsi="Times New Roman" w:cs="Times New Roman"/>
          <w:color w:val="auto"/>
          <w:sz w:val="24"/>
          <w:szCs w:val="24"/>
        </w:rPr>
        <w:t>régions</w:t>
      </w:r>
      <w:r w:rsidRPr="00941A02">
        <w:rPr>
          <w:rFonts w:ascii="Times New Roman" w:hAnsi="Times New Roman" w:cs="Times New Roman"/>
          <w:color w:val="auto"/>
          <w:sz w:val="24"/>
          <w:szCs w:val="24"/>
        </w:rPr>
        <w:t xml:space="preserve"> immenses</w:t>
      </w:r>
      <w:r w:rsidR="005306B5" w:rsidRPr="00941A02">
        <w:rPr>
          <w:rFonts w:ascii="Times New Roman" w:hAnsi="Times New Roman" w:cs="Times New Roman"/>
          <w:color w:val="auto"/>
          <w:sz w:val="24"/>
          <w:szCs w:val="24"/>
        </w:rPr>
        <w:t> ;</w:t>
      </w:r>
    </w:p>
    <w:p w14:paraId="7F348BB0" w14:textId="1CD99538" w:rsidR="008E2C86" w:rsidRPr="00941A02" w:rsidRDefault="008E2C86" w:rsidP="00626531">
      <w:pPr>
        <w:pStyle w:val="Sous-titre"/>
        <w:numPr>
          <w:ilvl w:val="0"/>
          <w:numId w:val="4"/>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dans</w:t>
      </w:r>
      <w:proofErr w:type="gramEnd"/>
      <w:r w:rsidRPr="00941A02">
        <w:rPr>
          <w:rFonts w:ascii="Times New Roman" w:hAnsi="Times New Roman" w:cs="Times New Roman"/>
          <w:color w:val="auto"/>
          <w:sz w:val="24"/>
          <w:szCs w:val="24"/>
        </w:rPr>
        <w:t xml:space="preserve"> le temps : le temps, en </w:t>
      </w:r>
      <w:r w:rsidR="0098532A" w:rsidRPr="00941A02">
        <w:rPr>
          <w:rFonts w:ascii="Times New Roman" w:hAnsi="Times New Roman" w:cs="Times New Roman"/>
          <w:color w:val="auto"/>
          <w:sz w:val="24"/>
          <w:szCs w:val="24"/>
        </w:rPr>
        <w:t>géologie</w:t>
      </w:r>
      <w:r w:rsidRPr="00941A02">
        <w:rPr>
          <w:rFonts w:ascii="Times New Roman" w:hAnsi="Times New Roman" w:cs="Times New Roman"/>
          <w:color w:val="auto"/>
          <w:sz w:val="24"/>
          <w:szCs w:val="24"/>
        </w:rPr>
        <w:t>, se mesure en</w:t>
      </w:r>
      <w:r w:rsidR="007210C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dizaines ou en centaines de millions d'</w:t>
      </w:r>
      <w:r w:rsidR="0098532A" w:rsidRPr="00941A02">
        <w:rPr>
          <w:rFonts w:ascii="Times New Roman" w:hAnsi="Times New Roman" w:cs="Times New Roman"/>
          <w:color w:val="auto"/>
          <w:sz w:val="24"/>
          <w:szCs w:val="24"/>
        </w:rPr>
        <w:t>années</w:t>
      </w:r>
      <w:r w:rsidRPr="00941A02">
        <w:rPr>
          <w:rFonts w:ascii="Times New Roman" w:hAnsi="Times New Roman" w:cs="Times New Roman"/>
          <w:color w:val="auto"/>
          <w:sz w:val="24"/>
          <w:szCs w:val="24"/>
        </w:rPr>
        <w:t>. Les</w:t>
      </w:r>
      <w:r w:rsidR="007210C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roches les plus anciennes connues ont un </w:t>
      </w:r>
      <w:r w:rsidR="000C72B0" w:rsidRPr="00941A02">
        <w:rPr>
          <w:rFonts w:ascii="Times New Roman" w:hAnsi="Times New Roman" w:cs="Times New Roman"/>
          <w:color w:val="auto"/>
          <w:sz w:val="24"/>
          <w:szCs w:val="24"/>
        </w:rPr>
        <w:t>âge</w:t>
      </w:r>
      <w:r w:rsidR="0001151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w:t>
      </w:r>
      <w:r w:rsidR="005306B5" w:rsidRPr="00941A02">
        <w:rPr>
          <w:rFonts w:ascii="Times New Roman" w:hAnsi="Times New Roman" w:cs="Times New Roman"/>
          <w:color w:val="auto"/>
          <w:sz w:val="24"/>
          <w:szCs w:val="24"/>
        </w:rPr>
        <w:t xml:space="preserve">plus de </w:t>
      </w:r>
      <w:r w:rsidR="00A04E68" w:rsidRPr="00941A02">
        <w:rPr>
          <w:rFonts w:ascii="Times New Roman" w:hAnsi="Times New Roman" w:cs="Times New Roman"/>
          <w:color w:val="auto"/>
          <w:sz w:val="24"/>
          <w:szCs w:val="24"/>
        </w:rPr>
        <w:t>4</w:t>
      </w:r>
      <w:r w:rsidR="005306B5" w:rsidRPr="00941A02">
        <w:rPr>
          <w:rFonts w:ascii="Times New Roman" w:hAnsi="Times New Roman" w:cs="Times New Roman"/>
          <w:color w:val="auto"/>
          <w:sz w:val="24"/>
          <w:szCs w:val="24"/>
        </w:rPr>
        <w:t xml:space="preserve"> M.A. </w:t>
      </w:r>
      <w:r w:rsidRPr="00941A02">
        <w:rPr>
          <w:rFonts w:ascii="Times New Roman" w:hAnsi="Times New Roman" w:cs="Times New Roman"/>
          <w:color w:val="auto"/>
          <w:sz w:val="24"/>
          <w:szCs w:val="24"/>
        </w:rPr>
        <w:t>environ</w:t>
      </w:r>
      <w:r w:rsidR="005306B5" w:rsidRPr="00941A02">
        <w:rPr>
          <w:rStyle w:val="Appelnotedebasdep"/>
          <w:rFonts w:ascii="Times New Roman" w:hAnsi="Times New Roman" w:cs="Times New Roman"/>
          <w:color w:val="auto"/>
          <w:sz w:val="24"/>
          <w:szCs w:val="24"/>
        </w:rPr>
        <w:footnoteReference w:id="1"/>
      </w:r>
      <w:r w:rsidRPr="00941A02">
        <w:rPr>
          <w:rFonts w:ascii="Times New Roman" w:hAnsi="Times New Roman" w:cs="Times New Roman"/>
          <w:color w:val="auto"/>
          <w:sz w:val="24"/>
          <w:szCs w:val="24"/>
        </w:rPr>
        <w:t>.</w:t>
      </w:r>
    </w:p>
    <w:p w14:paraId="46050E4D" w14:textId="77777777" w:rsidR="005D27A6" w:rsidRPr="00941A02" w:rsidRDefault="005D27A6" w:rsidP="00941A02">
      <w:pPr>
        <w:jc w:val="both"/>
        <w:rPr>
          <w:rFonts w:ascii="Times New Roman" w:hAnsi="Times New Roman" w:cs="Times New Roman"/>
        </w:rPr>
      </w:pPr>
    </w:p>
    <w:p w14:paraId="4FC40133" w14:textId="4BF470C0" w:rsidR="005D27A6" w:rsidRPr="00B33745" w:rsidRDefault="000011A9" w:rsidP="00B33745">
      <w:pPr>
        <w:pStyle w:val="Titre2"/>
        <w:rPr>
          <w:rFonts w:ascii="Times New Roman" w:hAnsi="Times New Roman" w:cs="Times New Roman"/>
          <w:color w:val="000000" w:themeColor="text1"/>
          <w:sz w:val="28"/>
          <w:szCs w:val="28"/>
          <w:u w:val="single"/>
        </w:rPr>
      </w:pPr>
      <w:bookmarkStart w:id="4" w:name="_Toc164250327"/>
      <w:r>
        <w:rPr>
          <w:rFonts w:ascii="Times New Roman" w:hAnsi="Times New Roman" w:cs="Times New Roman"/>
          <w:color w:val="000000" w:themeColor="text1"/>
          <w:sz w:val="28"/>
          <w:szCs w:val="28"/>
          <w:u w:val="single"/>
        </w:rPr>
        <w:t xml:space="preserve">IV. </w:t>
      </w:r>
      <w:r w:rsidR="00F36CBC" w:rsidRPr="00B33745">
        <w:rPr>
          <w:rFonts w:ascii="Times New Roman" w:hAnsi="Times New Roman" w:cs="Times New Roman"/>
          <w:color w:val="000000" w:themeColor="text1"/>
          <w:sz w:val="28"/>
          <w:szCs w:val="28"/>
          <w:u w:val="single"/>
        </w:rPr>
        <w:t>CONSTITUTION G</w:t>
      </w:r>
      <w:r w:rsidR="00FC08D3" w:rsidRPr="00B33745">
        <w:rPr>
          <w:rFonts w:ascii="Times New Roman" w:hAnsi="Times New Roman" w:cs="Times New Roman"/>
          <w:color w:val="000000" w:themeColor="text1"/>
          <w:sz w:val="28"/>
          <w:szCs w:val="28"/>
          <w:u w:val="single"/>
        </w:rPr>
        <w:t>ÉNÉ</w:t>
      </w:r>
      <w:r w:rsidR="00F36CBC" w:rsidRPr="00B33745">
        <w:rPr>
          <w:rFonts w:ascii="Times New Roman" w:hAnsi="Times New Roman" w:cs="Times New Roman"/>
          <w:color w:val="000000" w:themeColor="text1"/>
          <w:sz w:val="28"/>
          <w:szCs w:val="28"/>
          <w:u w:val="single"/>
        </w:rPr>
        <w:t>RALE DE LA TERRE</w:t>
      </w:r>
      <w:bookmarkEnd w:id="4"/>
    </w:p>
    <w:p w14:paraId="5E730F53" w14:textId="3017D71F" w:rsidR="00B75C01" w:rsidRPr="00B33745" w:rsidRDefault="008F030C" w:rsidP="00B33745">
      <w:pPr>
        <w:pStyle w:val="Sous-titre"/>
        <w:jc w:val="both"/>
        <w:rPr>
          <w:rFonts w:ascii="Times New Roman" w:hAnsi="Times New Roman" w:cs="Times New Roman"/>
          <w:b/>
          <w:bCs/>
          <w:color w:val="auto"/>
          <w:sz w:val="24"/>
          <w:szCs w:val="24"/>
        </w:rPr>
      </w:pPr>
      <w:r w:rsidRPr="00941A02">
        <w:rPr>
          <w:rFonts w:ascii="Times New Roman" w:hAnsi="Times New Roman" w:cs="Times New Roman"/>
          <w:color w:val="auto"/>
          <w:sz w:val="24"/>
          <w:szCs w:val="24"/>
        </w:rPr>
        <w:t>On conna</w:t>
      </w:r>
      <w:r w:rsidR="00011519"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 xml:space="preserve">t la dimension du globe terrestre (rayon =6.370 km). La mécanique céleste a permis d’en calculer la masse. Le rapport de la masse au </w:t>
      </w:r>
      <w:r w:rsidR="00B512FE" w:rsidRPr="00941A02">
        <w:rPr>
          <w:rFonts w:ascii="Times New Roman" w:hAnsi="Times New Roman" w:cs="Times New Roman"/>
          <w:color w:val="auto"/>
          <w:sz w:val="24"/>
          <w:szCs w:val="24"/>
        </w:rPr>
        <w:t xml:space="preserve">volume donne une densité moyenne de 5,52. Or les roches qui forment la surface ont une densité moyenne de </w:t>
      </w:r>
      <w:r w:rsidR="00B46F1F" w:rsidRPr="00941A02">
        <w:rPr>
          <w:rFonts w:ascii="Times New Roman" w:hAnsi="Times New Roman" w:cs="Times New Roman"/>
          <w:color w:val="auto"/>
          <w:sz w:val="24"/>
          <w:szCs w:val="24"/>
        </w:rPr>
        <w:t>l’</w:t>
      </w:r>
      <w:r w:rsidR="00B512FE" w:rsidRPr="00941A02">
        <w:rPr>
          <w:rFonts w:ascii="Times New Roman" w:hAnsi="Times New Roman" w:cs="Times New Roman"/>
          <w:color w:val="auto"/>
          <w:sz w:val="24"/>
          <w:szCs w:val="24"/>
        </w:rPr>
        <w:t>ordre de 2,7. La Terre n'est donc pas homogène, et les parties profondes ont une densité élevée (Fig. 1)</w:t>
      </w:r>
      <w:r w:rsidR="00FC08D3" w:rsidRPr="00941A02">
        <w:rPr>
          <w:rFonts w:ascii="Times New Roman" w:hAnsi="Times New Roman" w:cs="Times New Roman"/>
          <w:color w:val="auto"/>
          <w:sz w:val="24"/>
          <w:szCs w:val="24"/>
        </w:rPr>
        <w:t>.</w:t>
      </w:r>
    </w:p>
    <w:p w14:paraId="459B3EC7" w14:textId="77777777" w:rsidR="00B33745" w:rsidRDefault="00B33745" w:rsidP="00B33745">
      <w:pPr>
        <w:pStyle w:val="Lgende"/>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35833A70" wp14:editId="163FB315">
            <wp:extent cx="4112431" cy="3164063"/>
            <wp:effectExtent l="0" t="0" r="0" b="0"/>
            <wp:docPr id="866373982" name="Picture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215" name="Picture 1">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49327" cy="3192450"/>
                    </a:xfrm>
                    <a:prstGeom prst="rect">
                      <a:avLst/>
                    </a:prstGeom>
                  </pic:spPr>
                </pic:pic>
              </a:graphicData>
            </a:graphic>
          </wp:inline>
        </w:drawing>
      </w:r>
    </w:p>
    <w:p w14:paraId="771E4B63" w14:textId="0FA77E3D" w:rsidR="006E198A" w:rsidRPr="00B33745" w:rsidRDefault="00B75C01" w:rsidP="0007412B">
      <w:pPr>
        <w:pStyle w:val="Lgende"/>
        <w:jc w:val="center"/>
        <w:rPr>
          <w:rFonts w:ascii="Times New Roman" w:hAnsi="Times New Roman" w:cs="Times New Roman"/>
          <w:color w:val="auto"/>
          <w:sz w:val="20"/>
          <w:szCs w:val="20"/>
        </w:rPr>
      </w:pPr>
      <w:r w:rsidRPr="00B33745">
        <w:rPr>
          <w:rFonts w:ascii="Times New Roman" w:hAnsi="Times New Roman" w:cs="Times New Roman"/>
          <w:color w:val="auto"/>
          <w:sz w:val="20"/>
          <w:szCs w:val="20"/>
        </w:rPr>
        <w:lastRenderedPageBreak/>
        <w:t xml:space="preserve">Figure </w:t>
      </w:r>
      <w:r w:rsidRPr="00B33745">
        <w:rPr>
          <w:rFonts w:ascii="Times New Roman" w:hAnsi="Times New Roman" w:cs="Times New Roman"/>
          <w:color w:val="auto"/>
          <w:sz w:val="20"/>
          <w:szCs w:val="20"/>
        </w:rPr>
        <w:fldChar w:fldCharType="begin"/>
      </w:r>
      <w:r w:rsidRPr="00B33745">
        <w:rPr>
          <w:rFonts w:ascii="Times New Roman" w:hAnsi="Times New Roman" w:cs="Times New Roman"/>
          <w:color w:val="auto"/>
          <w:sz w:val="20"/>
          <w:szCs w:val="20"/>
        </w:rPr>
        <w:instrText xml:space="preserve"> SEQ Figure \* ARABIC </w:instrText>
      </w:r>
      <w:r w:rsidRPr="00B33745">
        <w:rPr>
          <w:rFonts w:ascii="Times New Roman" w:hAnsi="Times New Roman" w:cs="Times New Roman"/>
          <w:color w:val="auto"/>
          <w:sz w:val="20"/>
          <w:szCs w:val="20"/>
        </w:rPr>
        <w:fldChar w:fldCharType="separate"/>
      </w:r>
      <w:r w:rsidR="004B215C">
        <w:rPr>
          <w:rFonts w:ascii="Times New Roman" w:hAnsi="Times New Roman" w:cs="Times New Roman"/>
          <w:noProof/>
          <w:color w:val="auto"/>
          <w:sz w:val="20"/>
          <w:szCs w:val="20"/>
        </w:rPr>
        <w:t>1</w:t>
      </w:r>
      <w:r w:rsidRPr="00B33745">
        <w:rPr>
          <w:rFonts w:ascii="Times New Roman" w:hAnsi="Times New Roman" w:cs="Times New Roman"/>
          <w:color w:val="auto"/>
          <w:sz w:val="20"/>
          <w:szCs w:val="20"/>
        </w:rPr>
        <w:fldChar w:fldCharType="end"/>
      </w:r>
    </w:p>
    <w:p w14:paraId="3DB1EE2B" w14:textId="77777777" w:rsidR="00715D11" w:rsidRPr="00941A02" w:rsidRDefault="00537BA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De plus, l’étude de la propagation des ondes sismiques a montré l'existence de surfaces de discontinuité</w:t>
      </w:r>
      <w:r w:rsidR="00C159B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concentriques par lesquelles les ondes sont réfléchies ou</w:t>
      </w:r>
      <w:r w:rsidR="00C159B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réfractées.</w:t>
      </w:r>
    </w:p>
    <w:p w14:paraId="264FE29F" w14:textId="559CBE36" w:rsidR="005D79A2" w:rsidRPr="00941A02" w:rsidRDefault="00537BA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Dans l'état actuel des connaissances, l'ensemble se</w:t>
      </w:r>
      <w:r w:rsidR="00C159B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présente comme le schématise</w:t>
      </w:r>
      <w:r w:rsidR="001661B5" w:rsidRPr="00941A02">
        <w:rPr>
          <w:rFonts w:ascii="Times New Roman" w:hAnsi="Times New Roman" w:cs="Times New Roman"/>
          <w:color w:val="auto"/>
          <w:sz w:val="24"/>
          <w:szCs w:val="24"/>
        </w:rPr>
        <w:t>nt</w:t>
      </w:r>
      <w:r w:rsidRPr="00941A02">
        <w:rPr>
          <w:rFonts w:ascii="Times New Roman" w:hAnsi="Times New Roman" w:cs="Times New Roman"/>
          <w:color w:val="auto"/>
          <w:sz w:val="24"/>
          <w:szCs w:val="24"/>
        </w:rPr>
        <w:t xml:space="preserve"> l</w:t>
      </w:r>
      <w:r w:rsidR="004726A1" w:rsidRPr="00941A02">
        <w:rPr>
          <w:rFonts w:ascii="Times New Roman" w:hAnsi="Times New Roman" w:cs="Times New Roman"/>
          <w:color w:val="auto"/>
          <w:sz w:val="24"/>
          <w:szCs w:val="24"/>
        </w:rPr>
        <w:t>es</w:t>
      </w:r>
      <w:r w:rsidR="00B33745">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ig</w:t>
      </w:r>
      <w:r w:rsidR="00B33745">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1</w:t>
      </w:r>
      <w:r w:rsidR="00715D11" w:rsidRPr="00941A02">
        <w:rPr>
          <w:rFonts w:ascii="Times New Roman" w:hAnsi="Times New Roman" w:cs="Times New Roman"/>
          <w:color w:val="auto"/>
          <w:sz w:val="24"/>
          <w:szCs w:val="24"/>
        </w:rPr>
        <w:t xml:space="preserve"> et 2</w:t>
      </w:r>
      <w:r w:rsidRPr="00941A02">
        <w:rPr>
          <w:rFonts w:ascii="Times New Roman" w:hAnsi="Times New Roman" w:cs="Times New Roman"/>
          <w:color w:val="auto"/>
          <w:sz w:val="24"/>
          <w:szCs w:val="24"/>
        </w:rPr>
        <w:t>. Le domaine de la</w:t>
      </w:r>
      <w:r w:rsidR="00C159B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géologie est celui qui est accessible à l'</w:t>
      </w:r>
      <w:r w:rsidR="00C159BD"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bservation, à</w:t>
      </w:r>
      <w:r w:rsidR="00C159B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savoir la cro</w:t>
      </w:r>
      <w:r w:rsidR="00011519" w:rsidRPr="00941A02">
        <w:rPr>
          <w:rFonts w:ascii="Times New Roman" w:hAnsi="Times New Roman" w:cs="Times New Roman"/>
          <w:color w:val="auto"/>
          <w:sz w:val="24"/>
          <w:szCs w:val="24"/>
        </w:rPr>
        <w:t>u</w:t>
      </w:r>
      <w:r w:rsidRPr="00941A02">
        <w:rPr>
          <w:rFonts w:ascii="Times New Roman" w:hAnsi="Times New Roman" w:cs="Times New Roman"/>
          <w:color w:val="auto"/>
          <w:sz w:val="24"/>
          <w:szCs w:val="24"/>
        </w:rPr>
        <w:t xml:space="preserve">te, ou </w:t>
      </w:r>
      <w:r w:rsidR="009039A6"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écorce terrestre, ainsi que le manteau</w:t>
      </w:r>
      <w:r w:rsidR="00C8457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supérieur dont les matériaux sont parfois incorporés à la</w:t>
      </w:r>
      <w:r w:rsidR="00C159BD" w:rsidRPr="00941A02">
        <w:rPr>
          <w:rFonts w:ascii="Times New Roman" w:hAnsi="Times New Roman" w:cs="Times New Roman"/>
          <w:color w:val="auto"/>
          <w:sz w:val="24"/>
          <w:szCs w:val="24"/>
        </w:rPr>
        <w:t xml:space="preserve"> </w:t>
      </w:r>
      <w:r w:rsidR="00FC08D3" w:rsidRPr="00941A02">
        <w:rPr>
          <w:rFonts w:ascii="Times New Roman" w:hAnsi="Times New Roman" w:cs="Times New Roman"/>
          <w:color w:val="auto"/>
          <w:sz w:val="24"/>
          <w:szCs w:val="24"/>
        </w:rPr>
        <w:t>croute</w:t>
      </w:r>
      <w:r w:rsidRPr="00941A02">
        <w:rPr>
          <w:rFonts w:ascii="Times New Roman" w:hAnsi="Times New Roman" w:cs="Times New Roman"/>
          <w:color w:val="auto"/>
          <w:sz w:val="24"/>
          <w:szCs w:val="24"/>
        </w:rPr>
        <w:t>.</w:t>
      </w:r>
      <w:r w:rsidR="0005512C" w:rsidRPr="00941A02">
        <w:rPr>
          <w:rFonts w:ascii="Times New Roman" w:hAnsi="Times New Roman" w:cs="Times New Roman"/>
          <w:color w:val="auto"/>
          <w:sz w:val="24"/>
          <w:szCs w:val="24"/>
        </w:rPr>
        <w:t xml:space="preserve"> </w:t>
      </w:r>
      <w:r w:rsidR="009039A6" w:rsidRPr="00941A02">
        <w:rPr>
          <w:rFonts w:ascii="Times New Roman" w:hAnsi="Times New Roman" w:cs="Times New Roman"/>
          <w:color w:val="auto"/>
          <w:sz w:val="24"/>
          <w:szCs w:val="24"/>
        </w:rPr>
        <w:t>Il</w:t>
      </w:r>
      <w:r w:rsidRPr="00941A02">
        <w:rPr>
          <w:rFonts w:ascii="Times New Roman" w:hAnsi="Times New Roman" w:cs="Times New Roman"/>
          <w:color w:val="auto"/>
          <w:sz w:val="24"/>
          <w:szCs w:val="24"/>
        </w:rPr>
        <w:t xml:space="preserve"> faut remarquer la faible épaisseur de la </w:t>
      </w:r>
      <w:r w:rsidR="00FC08D3" w:rsidRPr="00941A02">
        <w:rPr>
          <w:rFonts w:ascii="Times New Roman" w:hAnsi="Times New Roman" w:cs="Times New Roman"/>
          <w:color w:val="auto"/>
          <w:sz w:val="24"/>
          <w:szCs w:val="24"/>
        </w:rPr>
        <w:t>croute</w:t>
      </w:r>
      <w:r w:rsidR="00C159B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w:t>
      </w:r>
      <w:r w:rsidR="00C159B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30 </w:t>
      </w:r>
      <w:r w:rsidR="00C159BD" w:rsidRPr="00941A02">
        <w:rPr>
          <w:rFonts w:ascii="Times New Roman" w:hAnsi="Times New Roman" w:cs="Times New Roman"/>
          <w:color w:val="auto"/>
          <w:sz w:val="24"/>
          <w:szCs w:val="24"/>
        </w:rPr>
        <w:t>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 xml:space="preserve">50 </w:t>
      </w:r>
      <w:r w:rsidR="009039A6"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 ce qui, sur une sphère de 1 m de diamètre, représenterait une pellicule de 3 mm d'épaisseur ou encore, su</w:t>
      </w:r>
      <w:r w:rsidR="00C159BD" w:rsidRPr="00941A02">
        <w:rPr>
          <w:rFonts w:ascii="Times New Roman" w:hAnsi="Times New Roman" w:cs="Times New Roman"/>
          <w:color w:val="auto"/>
          <w:sz w:val="24"/>
          <w:szCs w:val="24"/>
        </w:rPr>
        <w:t>r</w:t>
      </w:r>
      <w:r w:rsidRPr="00941A02">
        <w:rPr>
          <w:rFonts w:ascii="Times New Roman" w:hAnsi="Times New Roman" w:cs="Times New Roman"/>
          <w:color w:val="auto"/>
          <w:sz w:val="24"/>
          <w:szCs w:val="24"/>
        </w:rPr>
        <w:t xml:space="preserve"> un œuf, l'épaisseur de la coquille.</w:t>
      </w:r>
    </w:p>
    <w:p w14:paraId="7EBB815A" w14:textId="69719D02" w:rsidR="005D27A6" w:rsidRPr="00941A02" w:rsidRDefault="005D27A6" w:rsidP="00941A02">
      <w:pPr>
        <w:jc w:val="both"/>
        <w:rPr>
          <w:rFonts w:ascii="Times New Roman" w:hAnsi="Times New Roman" w:cs="Times New Roman"/>
        </w:rPr>
      </w:pPr>
    </w:p>
    <w:p w14:paraId="6EE6175B" w14:textId="3529425A" w:rsidR="005B5F61" w:rsidRPr="008D4E16" w:rsidRDefault="000011A9" w:rsidP="008D4E16">
      <w:pPr>
        <w:pStyle w:val="Titre2"/>
        <w:rPr>
          <w:rFonts w:ascii="Times New Roman" w:hAnsi="Times New Roman" w:cs="Times New Roman"/>
          <w:color w:val="000000" w:themeColor="text1"/>
          <w:sz w:val="28"/>
          <w:szCs w:val="28"/>
          <w:u w:val="single"/>
        </w:rPr>
      </w:pPr>
      <w:bookmarkStart w:id="5" w:name="_Toc164250328"/>
      <w:r>
        <w:rPr>
          <w:rFonts w:ascii="Times New Roman" w:hAnsi="Times New Roman" w:cs="Times New Roman"/>
          <w:color w:val="000000" w:themeColor="text1"/>
          <w:sz w:val="28"/>
          <w:szCs w:val="28"/>
          <w:u w:val="single"/>
        </w:rPr>
        <w:t xml:space="preserve">V. </w:t>
      </w:r>
      <w:r w:rsidR="00482599" w:rsidRPr="008D4E16">
        <w:rPr>
          <w:rFonts w:ascii="Times New Roman" w:hAnsi="Times New Roman" w:cs="Times New Roman"/>
          <w:color w:val="000000" w:themeColor="text1"/>
          <w:sz w:val="28"/>
          <w:szCs w:val="28"/>
          <w:u w:val="single"/>
        </w:rPr>
        <w:t>CONSTITUTION DE LA CROUTE</w:t>
      </w:r>
      <w:bookmarkEnd w:id="5"/>
    </w:p>
    <w:p w14:paraId="18CD7A9E" w14:textId="5FD845EE" w:rsidR="008D4E16" w:rsidRDefault="005B5F6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Des observations diverses d'ordre géophysique (ondes sismiques, anomalies de la gravité, etc.) et d'ordre géologique ont montré qu'il existe deux types de </w:t>
      </w:r>
      <w:r w:rsidR="00FC08D3" w:rsidRPr="00941A02">
        <w:rPr>
          <w:rFonts w:ascii="Times New Roman" w:hAnsi="Times New Roman" w:cs="Times New Roman"/>
          <w:color w:val="auto"/>
          <w:sz w:val="24"/>
          <w:szCs w:val="24"/>
        </w:rPr>
        <w:t>croute</w:t>
      </w:r>
      <w:r w:rsidR="008D4E16">
        <w:rPr>
          <w:rFonts w:ascii="Times New Roman" w:hAnsi="Times New Roman" w:cs="Times New Roman"/>
          <w:color w:val="auto"/>
          <w:sz w:val="24"/>
          <w:szCs w:val="24"/>
        </w:rPr>
        <w:t xml:space="preserve">, selon les </w:t>
      </w:r>
      <w:proofErr w:type="gramStart"/>
      <w:r w:rsidR="008D4E16">
        <w:rPr>
          <w:rFonts w:ascii="Times New Roman" w:hAnsi="Times New Roman" w:cs="Times New Roman"/>
          <w:color w:val="auto"/>
          <w:sz w:val="24"/>
          <w:szCs w:val="24"/>
        </w:rPr>
        <w:t>régions:</w:t>
      </w:r>
      <w:proofErr w:type="gramEnd"/>
    </w:p>
    <w:p w14:paraId="2C8F641E" w14:textId="77777777" w:rsidR="008D4E16" w:rsidRDefault="005B5F61" w:rsidP="00626531">
      <w:pPr>
        <w:pStyle w:val="Sous-titre"/>
        <w:numPr>
          <w:ilvl w:val="0"/>
          <w:numId w:val="5"/>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un</w:t>
      </w:r>
      <w:proofErr w:type="gramEnd"/>
      <w:r w:rsidRPr="00941A02">
        <w:rPr>
          <w:rFonts w:ascii="Times New Roman" w:hAnsi="Times New Roman" w:cs="Times New Roman"/>
          <w:color w:val="auto"/>
          <w:sz w:val="24"/>
          <w:szCs w:val="24"/>
        </w:rPr>
        <w:t xml:space="preserve"> type relativement dense (densité 3,2), dite </w:t>
      </w:r>
      <w:r w:rsidR="00FC08D3" w:rsidRPr="00941A02">
        <w:rPr>
          <w:rFonts w:ascii="Times New Roman" w:hAnsi="Times New Roman" w:cs="Times New Roman"/>
          <w:color w:val="auto"/>
          <w:sz w:val="24"/>
          <w:szCs w:val="24"/>
        </w:rPr>
        <w:t>croute</w:t>
      </w:r>
      <w:r w:rsidRPr="00941A02">
        <w:rPr>
          <w:rFonts w:ascii="Times New Roman" w:hAnsi="Times New Roman" w:cs="Times New Roman"/>
          <w:color w:val="auto"/>
          <w:sz w:val="24"/>
          <w:szCs w:val="24"/>
        </w:rPr>
        <w:t xml:space="preserve"> (ou couche) basaltique ou océanique régulière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ordre de 5 </w:t>
      </w:r>
      <w:proofErr w:type="gramStart"/>
      <w:r w:rsidR="009039A6" w:rsidRPr="00941A02">
        <w:rPr>
          <w:rFonts w:ascii="Times New Roman" w:hAnsi="Times New Roman" w:cs="Times New Roman"/>
          <w:color w:val="auto"/>
          <w:sz w:val="24"/>
          <w:szCs w:val="24"/>
        </w:rPr>
        <w:t>k</w:t>
      </w:r>
      <w:r w:rsidR="008D4E16">
        <w:rPr>
          <w:rFonts w:ascii="Times New Roman" w:hAnsi="Times New Roman" w:cs="Times New Roman"/>
          <w:color w:val="auto"/>
          <w:sz w:val="24"/>
          <w:szCs w:val="24"/>
        </w:rPr>
        <w:t>m;</w:t>
      </w:r>
      <w:proofErr w:type="gramEnd"/>
    </w:p>
    <w:p w14:paraId="1072DBCE" w14:textId="15DBCE8B" w:rsidR="005B5F61" w:rsidRPr="00941A02" w:rsidRDefault="005B5F61" w:rsidP="00626531">
      <w:pPr>
        <w:pStyle w:val="Sous-titre"/>
        <w:numPr>
          <w:ilvl w:val="0"/>
          <w:numId w:val="5"/>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un</w:t>
      </w:r>
      <w:proofErr w:type="gramEnd"/>
      <w:r w:rsidRPr="00941A02">
        <w:rPr>
          <w:rFonts w:ascii="Times New Roman" w:hAnsi="Times New Roman" w:cs="Times New Roman"/>
          <w:color w:val="auto"/>
          <w:sz w:val="24"/>
          <w:szCs w:val="24"/>
        </w:rPr>
        <w:t xml:space="preserve"> type plus léger (densité 2,7), dit </w:t>
      </w:r>
      <w:r w:rsidR="00FC08D3" w:rsidRPr="00941A02">
        <w:rPr>
          <w:rFonts w:ascii="Times New Roman" w:hAnsi="Times New Roman" w:cs="Times New Roman"/>
          <w:color w:val="auto"/>
          <w:sz w:val="24"/>
          <w:szCs w:val="24"/>
        </w:rPr>
        <w:t>croute</w:t>
      </w:r>
      <w:r w:rsidRPr="00941A02">
        <w:rPr>
          <w:rFonts w:ascii="Times New Roman" w:hAnsi="Times New Roman" w:cs="Times New Roman"/>
          <w:color w:val="auto"/>
          <w:sz w:val="24"/>
          <w:szCs w:val="24"/>
        </w:rPr>
        <w:t xml:space="preserve"> (ou couche) granitique ou continentale, d'une épaisseur variable (30 à 50 </w:t>
      </w:r>
      <w:r w:rsidR="009039A6"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 selon les endroits) et dont la densité s'accro</w:t>
      </w:r>
      <w:r w:rsidR="009039A6"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t légèrement dans la partie inférieure.</w:t>
      </w:r>
    </w:p>
    <w:p w14:paraId="6A5B6967" w14:textId="77777777" w:rsidR="005C5730" w:rsidRPr="00941A02" w:rsidRDefault="00396EE0" w:rsidP="008D4E16">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38A54686" wp14:editId="76D7AC6F">
            <wp:extent cx="3453130" cy="3621405"/>
            <wp:effectExtent l="0" t="0" r="0" b="0"/>
            <wp:docPr id="655592933" name="Picture 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592933" name="Picture 3">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53130" cy="3621405"/>
                    </a:xfrm>
                    <a:prstGeom prst="rect">
                      <a:avLst/>
                    </a:prstGeom>
                    <a:noFill/>
                    <a:ln>
                      <a:noFill/>
                    </a:ln>
                  </pic:spPr>
                </pic:pic>
              </a:graphicData>
            </a:graphic>
          </wp:inline>
        </w:drawing>
      </w:r>
    </w:p>
    <w:p w14:paraId="32A6FFF6" w14:textId="3F734831" w:rsidR="00B75C01" w:rsidRPr="008D4E16" w:rsidRDefault="005C5730" w:rsidP="0007412B">
      <w:pPr>
        <w:pStyle w:val="Lgende"/>
        <w:jc w:val="center"/>
        <w:rPr>
          <w:rFonts w:ascii="Times New Roman" w:hAnsi="Times New Roman" w:cs="Times New Roman"/>
          <w:color w:val="auto"/>
          <w:sz w:val="20"/>
          <w:szCs w:val="20"/>
        </w:rPr>
      </w:pPr>
      <w:r w:rsidRPr="008D4E16">
        <w:rPr>
          <w:rFonts w:ascii="Times New Roman" w:hAnsi="Times New Roman" w:cs="Times New Roman"/>
          <w:color w:val="auto"/>
          <w:sz w:val="20"/>
          <w:szCs w:val="20"/>
        </w:rPr>
        <w:t xml:space="preserve">Figure </w:t>
      </w:r>
      <w:r w:rsidRPr="008D4E16">
        <w:rPr>
          <w:rFonts w:ascii="Times New Roman" w:hAnsi="Times New Roman" w:cs="Times New Roman"/>
          <w:color w:val="auto"/>
          <w:sz w:val="20"/>
          <w:szCs w:val="20"/>
        </w:rPr>
        <w:fldChar w:fldCharType="begin"/>
      </w:r>
      <w:r w:rsidRPr="008D4E16">
        <w:rPr>
          <w:rFonts w:ascii="Times New Roman" w:hAnsi="Times New Roman" w:cs="Times New Roman"/>
          <w:color w:val="auto"/>
          <w:sz w:val="20"/>
          <w:szCs w:val="20"/>
        </w:rPr>
        <w:instrText xml:space="preserve"> SEQ Figure \* ARABIC </w:instrText>
      </w:r>
      <w:r w:rsidRPr="008D4E16">
        <w:rPr>
          <w:rFonts w:ascii="Times New Roman" w:hAnsi="Times New Roman" w:cs="Times New Roman"/>
          <w:color w:val="auto"/>
          <w:sz w:val="20"/>
          <w:szCs w:val="20"/>
        </w:rPr>
        <w:fldChar w:fldCharType="separate"/>
      </w:r>
      <w:r w:rsidR="004B215C">
        <w:rPr>
          <w:rFonts w:ascii="Times New Roman" w:hAnsi="Times New Roman" w:cs="Times New Roman"/>
          <w:noProof/>
          <w:color w:val="auto"/>
          <w:sz w:val="20"/>
          <w:szCs w:val="20"/>
        </w:rPr>
        <w:t>2</w:t>
      </w:r>
      <w:r w:rsidRPr="008D4E16">
        <w:rPr>
          <w:rFonts w:ascii="Times New Roman" w:hAnsi="Times New Roman" w:cs="Times New Roman"/>
          <w:color w:val="auto"/>
          <w:sz w:val="20"/>
          <w:szCs w:val="20"/>
        </w:rPr>
        <w:fldChar w:fldCharType="end"/>
      </w:r>
    </w:p>
    <w:p w14:paraId="081B3859" w14:textId="473983AE" w:rsidR="00537BA1" w:rsidRPr="00941A02" w:rsidRDefault="005B5F6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Ces deux types de </w:t>
      </w:r>
      <w:r w:rsidR="00FC08D3" w:rsidRPr="00941A02">
        <w:rPr>
          <w:rFonts w:ascii="Times New Roman" w:hAnsi="Times New Roman" w:cs="Times New Roman"/>
          <w:color w:val="auto"/>
          <w:sz w:val="24"/>
          <w:szCs w:val="24"/>
        </w:rPr>
        <w:t>croute</w:t>
      </w:r>
      <w:r w:rsidRPr="00941A02">
        <w:rPr>
          <w:rFonts w:ascii="Times New Roman" w:hAnsi="Times New Roman" w:cs="Times New Roman"/>
          <w:color w:val="auto"/>
          <w:sz w:val="24"/>
          <w:szCs w:val="24"/>
        </w:rPr>
        <w:t xml:space="preserve"> se d</w:t>
      </w:r>
      <w:r w:rsidR="008D4E16">
        <w:rPr>
          <w:rFonts w:ascii="Times New Roman" w:hAnsi="Times New Roman" w:cs="Times New Roman"/>
          <w:color w:val="auto"/>
          <w:sz w:val="24"/>
          <w:szCs w:val="24"/>
        </w:rPr>
        <w:t>isposent selon le schéma de la F</w:t>
      </w:r>
      <w:r w:rsidRPr="00941A02">
        <w:rPr>
          <w:rFonts w:ascii="Times New Roman" w:hAnsi="Times New Roman" w:cs="Times New Roman"/>
          <w:color w:val="auto"/>
          <w:sz w:val="24"/>
          <w:szCs w:val="24"/>
        </w:rPr>
        <w:t>ig. 2</w:t>
      </w:r>
      <w:r w:rsidR="00396EE0" w:rsidRPr="00941A02">
        <w:rPr>
          <w:rFonts w:ascii="Times New Roman" w:hAnsi="Times New Roman" w:cs="Times New Roman"/>
          <w:color w:val="auto"/>
          <w:sz w:val="24"/>
          <w:szCs w:val="24"/>
        </w:rPr>
        <w:t>.</w:t>
      </w:r>
    </w:p>
    <w:p w14:paraId="26AAEE34" w14:textId="374CD650" w:rsidR="00AC26B0" w:rsidRPr="00941A02" w:rsidRDefault="00AC26B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cro</w:t>
      </w:r>
      <w:r w:rsidR="00011519" w:rsidRPr="00941A02">
        <w:rPr>
          <w:rFonts w:ascii="Times New Roman" w:hAnsi="Times New Roman" w:cs="Times New Roman"/>
          <w:color w:val="auto"/>
          <w:sz w:val="24"/>
          <w:szCs w:val="24"/>
        </w:rPr>
        <w:t>u</w:t>
      </w:r>
      <w:r w:rsidRPr="00941A02">
        <w:rPr>
          <w:rFonts w:ascii="Times New Roman" w:hAnsi="Times New Roman" w:cs="Times New Roman"/>
          <w:color w:val="auto"/>
          <w:sz w:val="24"/>
          <w:szCs w:val="24"/>
        </w:rPr>
        <w:t xml:space="preserve">te granitique forme une série de blocs qui reposent sur le manteau plus dense. Ces blocs sont en équilibre </w:t>
      </w:r>
      <w:r w:rsidR="0005512C"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manière des corps flottants : ils enfoncent le manteau sous leur poids et font saillie vers le haut, et ce d'autant plus qu'ils sont plus épais. Les eaux qui couvrent la surface de la Terre en occupent les parties les plus basses, c'est-à-dire les parties situées entre les blocs. Ces parties sont donc les océans et les blocs granitiques forment les continents (définition géologique des masses continentales).</w:t>
      </w:r>
    </w:p>
    <w:p w14:paraId="03AC6F01" w14:textId="3E35D0F4" w:rsidR="005C5730" w:rsidRPr="00941A02" w:rsidRDefault="00AC26B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parties marginales des blocs </w:t>
      </w:r>
      <w:r w:rsidR="006F6968" w:rsidRPr="00941A02">
        <w:rPr>
          <w:rFonts w:ascii="Times New Roman" w:hAnsi="Times New Roman" w:cs="Times New Roman"/>
          <w:color w:val="auto"/>
          <w:sz w:val="24"/>
          <w:szCs w:val="24"/>
        </w:rPr>
        <w:t>continentaux</w:t>
      </w:r>
      <w:r w:rsidRPr="00941A02">
        <w:rPr>
          <w:rFonts w:ascii="Times New Roman" w:hAnsi="Times New Roman" w:cs="Times New Roman"/>
          <w:color w:val="auto"/>
          <w:sz w:val="24"/>
          <w:szCs w:val="24"/>
        </w:rPr>
        <w:t>, lorsqu</w:t>
      </w:r>
      <w:r w:rsidR="006F6968" w:rsidRPr="00941A02">
        <w:rPr>
          <w:rFonts w:ascii="Times New Roman" w:hAnsi="Times New Roman" w:cs="Times New Roman"/>
          <w:color w:val="auto"/>
          <w:sz w:val="24"/>
          <w:szCs w:val="24"/>
        </w:rPr>
        <w:t>’ell</w:t>
      </w:r>
      <w:r w:rsidRPr="00941A02">
        <w:rPr>
          <w:rFonts w:ascii="Times New Roman" w:hAnsi="Times New Roman" w:cs="Times New Roman"/>
          <w:color w:val="auto"/>
          <w:sz w:val="24"/>
          <w:szCs w:val="24"/>
        </w:rPr>
        <w:t xml:space="preserve">es sont recouvertes par les eaux, forment des </w:t>
      </w:r>
      <w:r w:rsidRPr="00941A02">
        <w:rPr>
          <w:rFonts w:ascii="Times New Roman" w:hAnsi="Times New Roman" w:cs="Times New Roman"/>
          <w:color w:val="auto"/>
          <w:sz w:val="24"/>
          <w:szCs w:val="24"/>
          <w:u w:val="single"/>
        </w:rPr>
        <w:t>mers</w:t>
      </w:r>
      <w:r w:rsidR="006F6968" w:rsidRPr="00941A02">
        <w:rPr>
          <w:rFonts w:ascii="Times New Roman" w:hAnsi="Times New Roman" w:cs="Times New Roman"/>
          <w:color w:val="auto"/>
          <w:sz w:val="24"/>
          <w:szCs w:val="24"/>
          <w:u w:val="single"/>
        </w:rPr>
        <w:t xml:space="preserve"> é</w:t>
      </w:r>
      <w:r w:rsidRPr="00941A02">
        <w:rPr>
          <w:rFonts w:ascii="Times New Roman" w:hAnsi="Times New Roman" w:cs="Times New Roman"/>
          <w:color w:val="auto"/>
          <w:sz w:val="24"/>
          <w:szCs w:val="24"/>
          <w:u w:val="single"/>
        </w:rPr>
        <w:t>picontinentales</w:t>
      </w:r>
      <w:r w:rsidR="008D4E16">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ig</w:t>
      </w:r>
      <w:r w:rsidR="006F6968"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3</w:t>
      </w:r>
      <w:proofErr w:type="gramStart"/>
      <w:r w:rsidRPr="00941A02">
        <w:rPr>
          <w:rFonts w:ascii="Times New Roman" w:hAnsi="Times New Roman" w:cs="Times New Roman"/>
          <w:color w:val="auto"/>
          <w:sz w:val="24"/>
          <w:szCs w:val="24"/>
        </w:rPr>
        <w:t>):</w:t>
      </w:r>
      <w:proofErr w:type="gramEnd"/>
      <w:r w:rsidR="004726A1" w:rsidRPr="00941A02">
        <w:rPr>
          <w:rFonts w:ascii="Times New Roman" w:hAnsi="Times New Roman" w:cs="Times New Roman"/>
          <w:color w:val="auto"/>
          <w:sz w:val="24"/>
          <w:szCs w:val="24"/>
        </w:rPr>
        <w:t xml:space="preserve"> </w:t>
      </w:r>
      <w:r w:rsidR="001661B5" w:rsidRPr="00941A02">
        <w:rPr>
          <w:rFonts w:ascii="Times New Roman" w:hAnsi="Times New Roman" w:cs="Times New Roman"/>
          <w:color w:val="auto"/>
          <w:sz w:val="24"/>
          <w:szCs w:val="24"/>
        </w:rPr>
        <w:t>l</w:t>
      </w:r>
      <w:r w:rsidR="004726A1" w:rsidRPr="00941A02">
        <w:rPr>
          <w:rFonts w:ascii="Times New Roman" w:hAnsi="Times New Roman" w:cs="Times New Roman"/>
          <w:color w:val="auto"/>
          <w:sz w:val="24"/>
          <w:szCs w:val="24"/>
        </w:rPr>
        <w:t xml:space="preserve">a </w:t>
      </w:r>
      <w:proofErr w:type="gramStart"/>
      <w:r w:rsidR="001661B5" w:rsidRPr="00941A02">
        <w:rPr>
          <w:rFonts w:ascii="Times New Roman" w:hAnsi="Times New Roman" w:cs="Times New Roman"/>
          <w:color w:val="auto"/>
          <w:sz w:val="24"/>
          <w:szCs w:val="24"/>
        </w:rPr>
        <w:t>M</w:t>
      </w:r>
      <w:r w:rsidR="004726A1" w:rsidRPr="00941A02">
        <w:rPr>
          <w:rFonts w:ascii="Times New Roman" w:hAnsi="Times New Roman" w:cs="Times New Roman"/>
          <w:color w:val="auto"/>
          <w:sz w:val="24"/>
          <w:szCs w:val="24"/>
        </w:rPr>
        <w:t>er</w:t>
      </w:r>
      <w:proofErr w:type="gramEnd"/>
      <w:r w:rsidR="004726A1" w:rsidRPr="00941A02">
        <w:rPr>
          <w:rFonts w:ascii="Times New Roman" w:hAnsi="Times New Roman" w:cs="Times New Roman"/>
          <w:color w:val="auto"/>
          <w:sz w:val="24"/>
          <w:szCs w:val="24"/>
        </w:rPr>
        <w:t xml:space="preserve"> </w:t>
      </w:r>
      <w:r w:rsidR="001C737D" w:rsidRPr="00941A02">
        <w:rPr>
          <w:rFonts w:ascii="Times New Roman" w:hAnsi="Times New Roman" w:cs="Times New Roman"/>
          <w:color w:val="auto"/>
          <w:sz w:val="24"/>
          <w:szCs w:val="24"/>
        </w:rPr>
        <w:t>Noire</w:t>
      </w:r>
      <w:r w:rsidR="004726A1" w:rsidRPr="00941A02">
        <w:rPr>
          <w:rFonts w:ascii="Times New Roman" w:hAnsi="Times New Roman" w:cs="Times New Roman"/>
          <w:color w:val="auto"/>
          <w:sz w:val="24"/>
          <w:szCs w:val="24"/>
        </w:rPr>
        <w:t>, par exemple.</w:t>
      </w:r>
      <w:r w:rsidRPr="00941A02">
        <w:rPr>
          <w:rFonts w:ascii="Times New Roman" w:hAnsi="Times New Roman" w:cs="Times New Roman"/>
          <w:color w:val="auto"/>
          <w:sz w:val="24"/>
          <w:szCs w:val="24"/>
        </w:rPr>
        <w:t xml:space="preserve"> </w:t>
      </w:r>
    </w:p>
    <w:p w14:paraId="0AE9B9D6" w14:textId="277F2DDF" w:rsidR="005C5730" w:rsidRPr="00941A02" w:rsidRDefault="001C737D"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1F7DAFA4" wp14:editId="3EB68F52">
            <wp:extent cx="5760720" cy="2358390"/>
            <wp:effectExtent l="0" t="0" r="0" b="0"/>
            <wp:docPr id="963391662" name="Picture 1" descr="Géologie structurale (2) | robertsix">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91662" name="Picture 1" descr="Géologie structurale (2) | robertsix">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358390"/>
                    </a:xfrm>
                    <a:prstGeom prst="rect">
                      <a:avLst/>
                    </a:prstGeom>
                    <a:noFill/>
                    <a:ln>
                      <a:noFill/>
                    </a:ln>
                  </pic:spPr>
                </pic:pic>
              </a:graphicData>
            </a:graphic>
          </wp:inline>
        </w:drawing>
      </w:r>
    </w:p>
    <w:p w14:paraId="558426E2" w14:textId="4B8BC29F" w:rsidR="005C5730" w:rsidRPr="008D4E16" w:rsidRDefault="005C5730" w:rsidP="008D4E16">
      <w:pPr>
        <w:pStyle w:val="Lgende"/>
        <w:jc w:val="center"/>
        <w:rPr>
          <w:rFonts w:ascii="Times New Roman" w:hAnsi="Times New Roman" w:cs="Times New Roman"/>
          <w:color w:val="auto"/>
          <w:sz w:val="20"/>
          <w:szCs w:val="20"/>
        </w:rPr>
      </w:pPr>
      <w:r w:rsidRPr="008D4E16">
        <w:rPr>
          <w:rFonts w:ascii="Times New Roman" w:hAnsi="Times New Roman" w:cs="Times New Roman"/>
          <w:color w:val="auto"/>
          <w:sz w:val="20"/>
          <w:szCs w:val="20"/>
        </w:rPr>
        <w:t xml:space="preserve">Figure </w:t>
      </w:r>
      <w:r w:rsidRPr="008D4E16">
        <w:rPr>
          <w:rFonts w:ascii="Times New Roman" w:hAnsi="Times New Roman" w:cs="Times New Roman"/>
          <w:color w:val="auto"/>
          <w:sz w:val="20"/>
          <w:szCs w:val="20"/>
        </w:rPr>
        <w:fldChar w:fldCharType="begin"/>
      </w:r>
      <w:r w:rsidRPr="008D4E16">
        <w:rPr>
          <w:rFonts w:ascii="Times New Roman" w:hAnsi="Times New Roman" w:cs="Times New Roman"/>
          <w:color w:val="auto"/>
          <w:sz w:val="20"/>
          <w:szCs w:val="20"/>
        </w:rPr>
        <w:instrText xml:space="preserve"> SEQ Figure \* ARABIC </w:instrText>
      </w:r>
      <w:r w:rsidRPr="008D4E16">
        <w:rPr>
          <w:rFonts w:ascii="Times New Roman" w:hAnsi="Times New Roman" w:cs="Times New Roman"/>
          <w:color w:val="auto"/>
          <w:sz w:val="20"/>
          <w:szCs w:val="20"/>
        </w:rPr>
        <w:fldChar w:fldCharType="separate"/>
      </w:r>
      <w:r w:rsidR="004B215C">
        <w:rPr>
          <w:rFonts w:ascii="Times New Roman" w:hAnsi="Times New Roman" w:cs="Times New Roman"/>
          <w:noProof/>
          <w:color w:val="auto"/>
          <w:sz w:val="20"/>
          <w:szCs w:val="20"/>
        </w:rPr>
        <w:t>3</w:t>
      </w:r>
      <w:r w:rsidRPr="008D4E16">
        <w:rPr>
          <w:rFonts w:ascii="Times New Roman" w:hAnsi="Times New Roman" w:cs="Times New Roman"/>
          <w:color w:val="auto"/>
          <w:sz w:val="20"/>
          <w:szCs w:val="20"/>
        </w:rPr>
        <w:fldChar w:fldCharType="end"/>
      </w:r>
    </w:p>
    <w:p w14:paraId="6BB1B247" w14:textId="3A6EFFFB" w:rsidR="008D4E16" w:rsidRDefault="008D4E16" w:rsidP="00941A02">
      <w:pPr>
        <w:pStyle w:val="Sous-titre"/>
        <w:jc w:val="both"/>
        <w:rPr>
          <w:rFonts w:ascii="Times New Roman" w:hAnsi="Times New Roman" w:cs="Times New Roman"/>
          <w:color w:val="auto"/>
          <w:sz w:val="24"/>
          <w:szCs w:val="24"/>
        </w:rPr>
      </w:pPr>
    </w:p>
    <w:p w14:paraId="01EFC121" w14:textId="77777777" w:rsidR="008D4E16" w:rsidRDefault="008D4E16">
      <w:pPr>
        <w:rPr>
          <w:rFonts w:ascii="Times New Roman" w:eastAsiaTheme="majorEastAsia" w:hAnsi="Times New Roman" w:cs="Times New Roman"/>
          <w:spacing w:val="15"/>
        </w:rPr>
      </w:pPr>
      <w:r>
        <w:rPr>
          <w:rFonts w:ascii="Times New Roman" w:hAnsi="Times New Roman" w:cs="Times New Roman"/>
        </w:rPr>
        <w:br w:type="page"/>
      </w:r>
    </w:p>
    <w:p w14:paraId="48CA4535" w14:textId="1B114E26" w:rsidR="007B6948" w:rsidRPr="00941A02" w:rsidRDefault="00BA676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À</w:t>
      </w:r>
      <w:r w:rsidR="00AC26B0" w:rsidRPr="00941A02">
        <w:rPr>
          <w:rFonts w:ascii="Times New Roman" w:hAnsi="Times New Roman" w:cs="Times New Roman"/>
          <w:color w:val="auto"/>
          <w:sz w:val="24"/>
          <w:szCs w:val="24"/>
        </w:rPr>
        <w:t xml:space="preserve"> titre indicatif, on trouve </w:t>
      </w:r>
      <w:r w:rsidR="006F6968" w:rsidRPr="00941A02">
        <w:rPr>
          <w:rFonts w:ascii="Times New Roman" w:hAnsi="Times New Roman" w:cs="Times New Roman"/>
          <w:color w:val="auto"/>
          <w:sz w:val="24"/>
          <w:szCs w:val="24"/>
        </w:rPr>
        <w:t>ci-après</w:t>
      </w:r>
      <w:r w:rsidR="00AC26B0" w:rsidRPr="00941A02">
        <w:rPr>
          <w:rFonts w:ascii="Times New Roman" w:hAnsi="Times New Roman" w:cs="Times New Roman"/>
          <w:color w:val="auto"/>
          <w:sz w:val="24"/>
          <w:szCs w:val="24"/>
        </w:rPr>
        <w:t xml:space="preserve"> les compositions chimiques moyennes de la </w:t>
      </w:r>
      <w:r w:rsidR="006F6968" w:rsidRPr="00941A02">
        <w:rPr>
          <w:rFonts w:ascii="Times New Roman" w:hAnsi="Times New Roman" w:cs="Times New Roman"/>
          <w:color w:val="auto"/>
          <w:sz w:val="24"/>
          <w:szCs w:val="24"/>
        </w:rPr>
        <w:t>cro</w:t>
      </w:r>
      <w:r w:rsidR="00011519" w:rsidRPr="00941A02">
        <w:rPr>
          <w:rFonts w:ascii="Times New Roman" w:hAnsi="Times New Roman" w:cs="Times New Roman"/>
          <w:color w:val="auto"/>
          <w:sz w:val="24"/>
          <w:szCs w:val="24"/>
        </w:rPr>
        <w:t>u</w:t>
      </w:r>
      <w:r w:rsidR="006F6968" w:rsidRPr="00941A02">
        <w:rPr>
          <w:rFonts w:ascii="Times New Roman" w:hAnsi="Times New Roman" w:cs="Times New Roman"/>
          <w:color w:val="auto"/>
          <w:sz w:val="24"/>
          <w:szCs w:val="24"/>
        </w:rPr>
        <w:t>te</w:t>
      </w:r>
      <w:r w:rsidR="00AC26B0" w:rsidRPr="00941A02">
        <w:rPr>
          <w:rFonts w:ascii="Times New Roman" w:hAnsi="Times New Roman" w:cs="Times New Roman"/>
          <w:color w:val="auto"/>
          <w:sz w:val="24"/>
          <w:szCs w:val="24"/>
        </w:rPr>
        <w:t xml:space="preserve"> continentale ("granitique"), de la </w:t>
      </w:r>
      <w:r w:rsidR="006F6968" w:rsidRPr="00941A02">
        <w:rPr>
          <w:rFonts w:ascii="Times New Roman" w:hAnsi="Times New Roman" w:cs="Times New Roman"/>
          <w:color w:val="auto"/>
          <w:sz w:val="24"/>
          <w:szCs w:val="24"/>
        </w:rPr>
        <w:t>cro</w:t>
      </w:r>
      <w:r w:rsidR="00011519" w:rsidRPr="00941A02">
        <w:rPr>
          <w:rFonts w:ascii="Times New Roman" w:hAnsi="Times New Roman" w:cs="Times New Roman"/>
          <w:color w:val="auto"/>
          <w:sz w:val="24"/>
          <w:szCs w:val="24"/>
        </w:rPr>
        <w:t>u</w:t>
      </w:r>
      <w:r w:rsidR="006F6968" w:rsidRPr="00941A02">
        <w:rPr>
          <w:rFonts w:ascii="Times New Roman" w:hAnsi="Times New Roman" w:cs="Times New Roman"/>
          <w:color w:val="auto"/>
          <w:sz w:val="24"/>
          <w:szCs w:val="24"/>
        </w:rPr>
        <w:t>te</w:t>
      </w:r>
      <w:r w:rsidR="00AC26B0" w:rsidRPr="00941A02">
        <w:rPr>
          <w:rFonts w:ascii="Times New Roman" w:hAnsi="Times New Roman" w:cs="Times New Roman"/>
          <w:color w:val="auto"/>
          <w:sz w:val="24"/>
          <w:szCs w:val="24"/>
        </w:rPr>
        <w:t xml:space="preserve"> </w:t>
      </w:r>
      <w:r w:rsidR="006F6968" w:rsidRPr="00941A02">
        <w:rPr>
          <w:rFonts w:ascii="Times New Roman" w:hAnsi="Times New Roman" w:cs="Times New Roman"/>
          <w:color w:val="auto"/>
          <w:sz w:val="24"/>
          <w:szCs w:val="24"/>
        </w:rPr>
        <w:t>océanique</w:t>
      </w:r>
      <w:r w:rsidR="00AC26B0" w:rsidRPr="00941A02">
        <w:rPr>
          <w:rFonts w:ascii="Times New Roman" w:hAnsi="Times New Roman" w:cs="Times New Roman"/>
          <w:color w:val="auto"/>
          <w:sz w:val="24"/>
          <w:szCs w:val="24"/>
        </w:rPr>
        <w:t xml:space="preserve"> (basaltique) ainsi </w:t>
      </w:r>
      <w:r w:rsidR="006F6968" w:rsidRPr="00941A02">
        <w:rPr>
          <w:rFonts w:ascii="Times New Roman" w:hAnsi="Times New Roman" w:cs="Times New Roman"/>
          <w:color w:val="auto"/>
          <w:sz w:val="24"/>
          <w:szCs w:val="24"/>
        </w:rPr>
        <w:t>q</w:t>
      </w:r>
      <w:r w:rsidR="00AC26B0" w:rsidRPr="00941A02">
        <w:rPr>
          <w:rFonts w:ascii="Times New Roman" w:hAnsi="Times New Roman" w:cs="Times New Roman"/>
          <w:color w:val="auto"/>
          <w:sz w:val="24"/>
          <w:szCs w:val="24"/>
        </w:rPr>
        <w:t xml:space="preserve">ue la </w:t>
      </w:r>
      <w:r w:rsidR="006F6968" w:rsidRPr="00941A02">
        <w:rPr>
          <w:rFonts w:ascii="Times New Roman" w:hAnsi="Times New Roman" w:cs="Times New Roman"/>
          <w:color w:val="auto"/>
          <w:sz w:val="24"/>
          <w:szCs w:val="24"/>
        </w:rPr>
        <w:t>composition</w:t>
      </w:r>
      <w:r w:rsidR="00AC26B0" w:rsidRPr="00941A02">
        <w:rPr>
          <w:rFonts w:ascii="Times New Roman" w:hAnsi="Times New Roman" w:cs="Times New Roman"/>
          <w:color w:val="auto"/>
          <w:sz w:val="24"/>
          <w:szCs w:val="24"/>
        </w:rPr>
        <w:t xml:space="preserve"> probable du manteau </w:t>
      </w:r>
      <w:r w:rsidR="006F6968" w:rsidRPr="00941A02">
        <w:rPr>
          <w:rFonts w:ascii="Times New Roman" w:hAnsi="Times New Roman" w:cs="Times New Roman"/>
          <w:color w:val="auto"/>
          <w:sz w:val="24"/>
          <w:szCs w:val="24"/>
        </w:rPr>
        <w:t>supérieur</w:t>
      </w:r>
      <w:r w:rsidR="00AC26B0" w:rsidRPr="00941A02">
        <w:rPr>
          <w:rFonts w:ascii="Times New Roman" w:hAnsi="Times New Roman" w:cs="Times New Roman"/>
          <w:color w:val="auto"/>
          <w:sz w:val="24"/>
          <w:szCs w:val="24"/>
        </w:rPr>
        <w:t>.</w:t>
      </w:r>
    </w:p>
    <w:p w14:paraId="0439A0A0" w14:textId="77777777" w:rsidR="00396EE0" w:rsidRPr="00941A02" w:rsidRDefault="00396EE0" w:rsidP="00941A02">
      <w:pPr>
        <w:pStyle w:val="Sous-titre"/>
        <w:jc w:val="both"/>
        <w:rPr>
          <w:rFonts w:ascii="Times New Roman" w:hAnsi="Times New Roman" w:cs="Times New Roman"/>
          <w:color w:val="auto"/>
          <w:sz w:val="24"/>
          <w:szCs w:val="24"/>
        </w:rPr>
      </w:pPr>
    </w:p>
    <w:p w14:paraId="4C3CD572" w14:textId="652D67B9" w:rsidR="009D0C44" w:rsidRPr="00941A02" w:rsidRDefault="00C2537D" w:rsidP="00941A02">
      <w:pPr>
        <w:pStyle w:val="Sous-titre"/>
        <w:jc w:val="both"/>
        <w:rPr>
          <w:rFonts w:ascii="Times New Roman" w:hAnsi="Times New Roman" w:cs="Times New Roman"/>
          <w:color w:val="auto"/>
          <w:sz w:val="24"/>
          <w:szCs w:val="24"/>
          <w:u w:val="single"/>
        </w:rPr>
      </w:pPr>
      <w:r w:rsidRPr="00941A02">
        <w:rPr>
          <w:rFonts w:ascii="Times New Roman" w:hAnsi="Times New Roman" w:cs="Times New Roman"/>
          <w:color w:val="auto"/>
          <w:sz w:val="24"/>
          <w:szCs w:val="24"/>
          <w:u w:val="single"/>
        </w:rPr>
        <w:t xml:space="preserve">Compositions </w:t>
      </w:r>
      <w:r w:rsidR="00C30D88" w:rsidRPr="00941A02">
        <w:rPr>
          <w:rFonts w:ascii="Times New Roman" w:hAnsi="Times New Roman" w:cs="Times New Roman"/>
          <w:color w:val="auto"/>
          <w:sz w:val="24"/>
          <w:szCs w:val="24"/>
          <w:u w:val="single"/>
        </w:rPr>
        <w:t xml:space="preserve">chimiques </w:t>
      </w:r>
      <w:r w:rsidRPr="00941A02">
        <w:rPr>
          <w:rFonts w:ascii="Times New Roman" w:hAnsi="Times New Roman" w:cs="Times New Roman"/>
          <w:color w:val="auto"/>
          <w:sz w:val="24"/>
          <w:szCs w:val="24"/>
          <w:u w:val="single"/>
        </w:rPr>
        <w:t>moyennes à titre indicatif</w:t>
      </w:r>
      <w:r w:rsidR="001C737D" w:rsidRPr="00941A02">
        <w:rPr>
          <w:rFonts w:ascii="Times New Roman" w:hAnsi="Times New Roman" w:cs="Times New Roman"/>
          <w:color w:val="auto"/>
          <w:sz w:val="24"/>
          <w:szCs w:val="24"/>
          <w:u w:val="single"/>
        </w:rPr>
        <w:t> :</w:t>
      </w:r>
    </w:p>
    <w:tbl>
      <w:tblPr>
        <w:tblStyle w:val="Grilledutableau"/>
        <w:tblW w:w="0" w:type="auto"/>
        <w:tblLook w:val="04A0" w:firstRow="1" w:lastRow="0" w:firstColumn="1" w:lastColumn="0" w:noHBand="0" w:noVBand="1"/>
      </w:tblPr>
      <w:tblGrid>
        <w:gridCol w:w="2265"/>
        <w:gridCol w:w="2265"/>
        <w:gridCol w:w="2266"/>
        <w:gridCol w:w="2266"/>
      </w:tblGrid>
      <w:tr w:rsidR="00D76068" w:rsidRPr="00941A02" w14:paraId="3D9D38F3" w14:textId="77777777" w:rsidTr="00A92894">
        <w:tc>
          <w:tcPr>
            <w:tcW w:w="2265" w:type="dxa"/>
          </w:tcPr>
          <w:p w14:paraId="24C0FE2A"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5" w:type="dxa"/>
          </w:tcPr>
          <w:p w14:paraId="1AE346D6" w14:textId="368D2D8D" w:rsidR="00C2537D" w:rsidRPr="00941A02" w:rsidRDefault="00FC08D3"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Croute</w:t>
            </w:r>
            <w:r w:rsidR="00C2537D" w:rsidRPr="00941A02">
              <w:rPr>
                <w:rFonts w:ascii="Times New Roman" w:hAnsi="Times New Roman" w:cs="Times New Roman"/>
                <w:color w:val="auto"/>
                <w:sz w:val="24"/>
                <w:szCs w:val="24"/>
              </w:rPr>
              <w:t xml:space="preserve"> continent</w:t>
            </w:r>
            <w:proofErr w:type="gramEnd"/>
            <w:r w:rsidR="00C2537D" w:rsidRPr="00941A02">
              <w:rPr>
                <w:rFonts w:ascii="Times New Roman" w:hAnsi="Times New Roman" w:cs="Times New Roman"/>
                <w:color w:val="auto"/>
                <w:sz w:val="24"/>
                <w:szCs w:val="24"/>
              </w:rPr>
              <w:t>.</w:t>
            </w:r>
          </w:p>
        </w:tc>
        <w:tc>
          <w:tcPr>
            <w:tcW w:w="2266" w:type="dxa"/>
          </w:tcPr>
          <w:p w14:paraId="1C212E5A" w14:textId="23254236" w:rsidR="00C2537D" w:rsidRPr="00941A02" w:rsidRDefault="00FC08D3"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Croute</w:t>
            </w:r>
            <w:r w:rsidR="00C2537D" w:rsidRPr="00941A02">
              <w:rPr>
                <w:rFonts w:ascii="Times New Roman" w:hAnsi="Times New Roman" w:cs="Times New Roman"/>
                <w:color w:val="auto"/>
                <w:sz w:val="24"/>
                <w:szCs w:val="24"/>
              </w:rPr>
              <w:t xml:space="preserve"> océanique</w:t>
            </w:r>
          </w:p>
        </w:tc>
        <w:tc>
          <w:tcPr>
            <w:tcW w:w="2266" w:type="dxa"/>
          </w:tcPr>
          <w:p w14:paraId="3FFBE56C"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Manteau sup.</w:t>
            </w:r>
          </w:p>
        </w:tc>
      </w:tr>
      <w:tr w:rsidR="00D76068" w:rsidRPr="00941A02" w14:paraId="6C7CC0FF" w14:textId="77777777" w:rsidTr="00A92894">
        <w:tc>
          <w:tcPr>
            <w:tcW w:w="2265" w:type="dxa"/>
          </w:tcPr>
          <w:p w14:paraId="539E9E83"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SiO</w:t>
            </w:r>
            <w:r w:rsidRPr="00941A02">
              <w:rPr>
                <w:rFonts w:ascii="Times New Roman" w:hAnsi="Times New Roman" w:cs="Times New Roman"/>
                <w:color w:val="auto"/>
                <w:sz w:val="24"/>
                <w:szCs w:val="24"/>
                <w:vertAlign w:val="subscript"/>
              </w:rPr>
              <w:t>2</w:t>
            </w:r>
          </w:p>
        </w:tc>
        <w:tc>
          <w:tcPr>
            <w:tcW w:w="2265" w:type="dxa"/>
          </w:tcPr>
          <w:p w14:paraId="0733F870" w14:textId="77777777" w:rsidR="00C2537D" w:rsidRPr="00941A02" w:rsidRDefault="00C2537D" w:rsidP="00941A02">
            <w:pPr>
              <w:pStyle w:val="Sous-titre"/>
              <w:jc w:val="both"/>
              <w:rPr>
                <w:rFonts w:ascii="Times New Roman" w:hAnsi="Times New Roman" w:cs="Times New Roman"/>
                <w:b/>
                <w:bCs/>
                <w:color w:val="auto"/>
                <w:sz w:val="24"/>
                <w:szCs w:val="24"/>
              </w:rPr>
            </w:pPr>
            <w:r w:rsidRPr="00941A02">
              <w:rPr>
                <w:rFonts w:ascii="Times New Roman" w:hAnsi="Times New Roman" w:cs="Times New Roman"/>
                <w:b/>
                <w:bCs/>
                <w:color w:val="auto"/>
                <w:sz w:val="24"/>
                <w:szCs w:val="24"/>
              </w:rPr>
              <w:t>61,9%</w:t>
            </w:r>
          </w:p>
        </w:tc>
        <w:tc>
          <w:tcPr>
            <w:tcW w:w="2266" w:type="dxa"/>
          </w:tcPr>
          <w:p w14:paraId="6FCE82ED" w14:textId="77777777" w:rsidR="00C2537D" w:rsidRPr="00941A02" w:rsidRDefault="00C2537D" w:rsidP="00941A02">
            <w:pPr>
              <w:pStyle w:val="Sous-titre"/>
              <w:jc w:val="both"/>
              <w:rPr>
                <w:rFonts w:ascii="Times New Roman" w:hAnsi="Times New Roman" w:cs="Times New Roman"/>
                <w:b/>
                <w:bCs/>
                <w:color w:val="auto"/>
                <w:sz w:val="24"/>
                <w:szCs w:val="24"/>
              </w:rPr>
            </w:pPr>
            <w:r w:rsidRPr="00941A02">
              <w:rPr>
                <w:rFonts w:ascii="Times New Roman" w:hAnsi="Times New Roman" w:cs="Times New Roman"/>
                <w:b/>
                <w:bCs/>
                <w:color w:val="auto"/>
                <w:sz w:val="24"/>
                <w:szCs w:val="24"/>
              </w:rPr>
              <w:t>49,2%</w:t>
            </w:r>
          </w:p>
        </w:tc>
        <w:tc>
          <w:tcPr>
            <w:tcW w:w="2266" w:type="dxa"/>
          </w:tcPr>
          <w:p w14:paraId="6081BEAC" w14:textId="77777777" w:rsidR="00C2537D" w:rsidRPr="00941A02" w:rsidRDefault="00C2537D" w:rsidP="00941A02">
            <w:pPr>
              <w:pStyle w:val="Sous-titre"/>
              <w:jc w:val="both"/>
              <w:rPr>
                <w:rFonts w:ascii="Times New Roman" w:hAnsi="Times New Roman" w:cs="Times New Roman"/>
                <w:b/>
                <w:bCs/>
                <w:color w:val="auto"/>
                <w:sz w:val="24"/>
                <w:szCs w:val="24"/>
              </w:rPr>
            </w:pPr>
            <w:r w:rsidRPr="00941A02">
              <w:rPr>
                <w:rFonts w:ascii="Times New Roman" w:hAnsi="Times New Roman" w:cs="Times New Roman"/>
                <w:b/>
                <w:bCs/>
                <w:color w:val="auto"/>
                <w:sz w:val="24"/>
                <w:szCs w:val="24"/>
              </w:rPr>
              <w:t>44,5%</w:t>
            </w:r>
          </w:p>
        </w:tc>
      </w:tr>
      <w:tr w:rsidR="00D76068" w:rsidRPr="00941A02" w14:paraId="2B1E8EF2" w14:textId="77777777" w:rsidTr="00A92894">
        <w:tc>
          <w:tcPr>
            <w:tcW w:w="2265" w:type="dxa"/>
          </w:tcPr>
          <w:p w14:paraId="0904E1CA"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TiO</w:t>
            </w:r>
            <w:r w:rsidRPr="00941A02">
              <w:rPr>
                <w:rFonts w:ascii="Times New Roman" w:hAnsi="Times New Roman" w:cs="Times New Roman"/>
                <w:color w:val="auto"/>
                <w:sz w:val="24"/>
                <w:szCs w:val="24"/>
                <w:vertAlign w:val="subscript"/>
              </w:rPr>
              <w:t>2</w:t>
            </w:r>
          </w:p>
        </w:tc>
        <w:tc>
          <w:tcPr>
            <w:tcW w:w="2265" w:type="dxa"/>
          </w:tcPr>
          <w:p w14:paraId="1B56AC45"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0 ,8</w:t>
            </w:r>
          </w:p>
        </w:tc>
        <w:tc>
          <w:tcPr>
            <w:tcW w:w="2266" w:type="dxa"/>
          </w:tcPr>
          <w:p w14:paraId="671B9B25"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1,4</w:t>
            </w:r>
          </w:p>
        </w:tc>
        <w:tc>
          <w:tcPr>
            <w:tcW w:w="2266" w:type="dxa"/>
          </w:tcPr>
          <w:p w14:paraId="291BD09B"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0,1</w:t>
            </w:r>
          </w:p>
        </w:tc>
      </w:tr>
      <w:tr w:rsidR="00D76068" w:rsidRPr="00941A02" w14:paraId="780DDDA9" w14:textId="77777777" w:rsidTr="00A92894">
        <w:tc>
          <w:tcPr>
            <w:tcW w:w="2265" w:type="dxa"/>
          </w:tcPr>
          <w:p w14:paraId="4E5E9C13"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Al</w:t>
            </w:r>
            <w:r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vertAlign w:val="subscript"/>
              </w:rPr>
              <w:t>3</w:t>
            </w:r>
          </w:p>
        </w:tc>
        <w:tc>
          <w:tcPr>
            <w:tcW w:w="2265" w:type="dxa"/>
          </w:tcPr>
          <w:p w14:paraId="1E966DA8" w14:textId="77777777" w:rsidR="00C2537D" w:rsidRPr="00941A02" w:rsidRDefault="00C2537D" w:rsidP="00941A02">
            <w:pPr>
              <w:pStyle w:val="Sous-titre"/>
              <w:jc w:val="both"/>
              <w:rPr>
                <w:rFonts w:ascii="Times New Roman" w:hAnsi="Times New Roman" w:cs="Times New Roman"/>
                <w:b/>
                <w:bCs/>
                <w:color w:val="auto"/>
                <w:sz w:val="24"/>
                <w:szCs w:val="24"/>
              </w:rPr>
            </w:pPr>
            <w:r w:rsidRPr="00941A02">
              <w:rPr>
                <w:rFonts w:ascii="Times New Roman" w:hAnsi="Times New Roman" w:cs="Times New Roman"/>
                <w:b/>
                <w:bCs/>
                <w:color w:val="auto"/>
                <w:sz w:val="24"/>
                <w:szCs w:val="24"/>
              </w:rPr>
              <w:t>15,6</w:t>
            </w:r>
          </w:p>
        </w:tc>
        <w:tc>
          <w:tcPr>
            <w:tcW w:w="2266" w:type="dxa"/>
          </w:tcPr>
          <w:p w14:paraId="0BF976F7" w14:textId="77777777" w:rsidR="00C2537D" w:rsidRPr="00941A02" w:rsidRDefault="00C2537D" w:rsidP="00941A02">
            <w:pPr>
              <w:pStyle w:val="Sous-titre"/>
              <w:jc w:val="both"/>
              <w:rPr>
                <w:rFonts w:ascii="Times New Roman" w:hAnsi="Times New Roman" w:cs="Times New Roman"/>
                <w:b/>
                <w:bCs/>
                <w:color w:val="auto"/>
                <w:sz w:val="24"/>
                <w:szCs w:val="24"/>
              </w:rPr>
            </w:pPr>
            <w:r w:rsidRPr="00941A02">
              <w:rPr>
                <w:rFonts w:ascii="Times New Roman" w:hAnsi="Times New Roman" w:cs="Times New Roman"/>
                <w:b/>
                <w:bCs/>
                <w:color w:val="auto"/>
                <w:sz w:val="24"/>
                <w:szCs w:val="24"/>
              </w:rPr>
              <w:t>15,8</w:t>
            </w:r>
          </w:p>
        </w:tc>
        <w:tc>
          <w:tcPr>
            <w:tcW w:w="2266" w:type="dxa"/>
          </w:tcPr>
          <w:p w14:paraId="7C55864B"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3,1</w:t>
            </w:r>
          </w:p>
        </w:tc>
      </w:tr>
      <w:tr w:rsidR="00D76068" w:rsidRPr="00941A02" w14:paraId="76BE7341" w14:textId="77777777" w:rsidTr="00A92894">
        <w:tc>
          <w:tcPr>
            <w:tcW w:w="2265" w:type="dxa"/>
          </w:tcPr>
          <w:p w14:paraId="46FD8452"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Fe</w:t>
            </w:r>
            <w:r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vertAlign w:val="subscript"/>
              </w:rPr>
              <w:t>3</w:t>
            </w:r>
          </w:p>
        </w:tc>
        <w:tc>
          <w:tcPr>
            <w:tcW w:w="2265" w:type="dxa"/>
          </w:tcPr>
          <w:p w14:paraId="06CA153C"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2,6</w:t>
            </w:r>
          </w:p>
        </w:tc>
        <w:tc>
          <w:tcPr>
            <w:tcW w:w="2266" w:type="dxa"/>
          </w:tcPr>
          <w:p w14:paraId="119D514D"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2,2</w:t>
            </w:r>
          </w:p>
        </w:tc>
        <w:tc>
          <w:tcPr>
            <w:tcW w:w="2266" w:type="dxa"/>
          </w:tcPr>
          <w:p w14:paraId="5B44BAC8"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1,2</w:t>
            </w:r>
          </w:p>
        </w:tc>
      </w:tr>
      <w:tr w:rsidR="00D76068" w:rsidRPr="00941A02" w14:paraId="64C1CF17" w14:textId="77777777" w:rsidTr="00A92894">
        <w:tc>
          <w:tcPr>
            <w:tcW w:w="2265" w:type="dxa"/>
          </w:tcPr>
          <w:p w14:paraId="03587456"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FeO</w:t>
            </w:r>
          </w:p>
        </w:tc>
        <w:tc>
          <w:tcPr>
            <w:tcW w:w="2265" w:type="dxa"/>
          </w:tcPr>
          <w:p w14:paraId="7373B41F"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3,9</w:t>
            </w:r>
          </w:p>
        </w:tc>
        <w:tc>
          <w:tcPr>
            <w:tcW w:w="2266" w:type="dxa"/>
          </w:tcPr>
          <w:p w14:paraId="38D201E6"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7,2</w:t>
            </w:r>
          </w:p>
        </w:tc>
        <w:tc>
          <w:tcPr>
            <w:tcW w:w="2266" w:type="dxa"/>
          </w:tcPr>
          <w:p w14:paraId="6B9F991D"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6,7</w:t>
            </w:r>
          </w:p>
        </w:tc>
      </w:tr>
      <w:tr w:rsidR="00D76068" w:rsidRPr="00941A02" w14:paraId="615F823A" w14:textId="77777777" w:rsidTr="00A92894">
        <w:tc>
          <w:tcPr>
            <w:tcW w:w="2265" w:type="dxa"/>
          </w:tcPr>
          <w:p w14:paraId="7A32925F" w14:textId="77777777" w:rsidR="00C2537D" w:rsidRPr="00941A02" w:rsidRDefault="00C2537D" w:rsidP="00941A02">
            <w:pPr>
              <w:pStyle w:val="Sous-titre"/>
              <w:jc w:val="both"/>
              <w:rPr>
                <w:rFonts w:ascii="Times New Roman" w:hAnsi="Times New Roman" w:cs="Times New Roman"/>
                <w:color w:val="auto"/>
                <w:sz w:val="24"/>
                <w:szCs w:val="24"/>
              </w:rPr>
            </w:pPr>
            <w:proofErr w:type="spellStart"/>
            <w:r w:rsidRPr="00941A02">
              <w:rPr>
                <w:rFonts w:ascii="Times New Roman" w:hAnsi="Times New Roman" w:cs="Times New Roman"/>
                <w:color w:val="auto"/>
                <w:sz w:val="24"/>
                <w:szCs w:val="24"/>
              </w:rPr>
              <w:t>MnO</w:t>
            </w:r>
            <w:proofErr w:type="spellEnd"/>
          </w:p>
        </w:tc>
        <w:tc>
          <w:tcPr>
            <w:tcW w:w="2265" w:type="dxa"/>
          </w:tcPr>
          <w:p w14:paraId="012651BC"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0,1</w:t>
            </w:r>
          </w:p>
        </w:tc>
        <w:tc>
          <w:tcPr>
            <w:tcW w:w="2266" w:type="dxa"/>
          </w:tcPr>
          <w:p w14:paraId="361A394B"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0,16</w:t>
            </w:r>
          </w:p>
        </w:tc>
        <w:tc>
          <w:tcPr>
            <w:tcW w:w="2266" w:type="dxa"/>
          </w:tcPr>
          <w:p w14:paraId="2714BB3B"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0,1</w:t>
            </w:r>
          </w:p>
        </w:tc>
      </w:tr>
      <w:tr w:rsidR="00D76068" w:rsidRPr="00941A02" w14:paraId="09FBF055" w14:textId="77777777" w:rsidTr="00A92894">
        <w:tc>
          <w:tcPr>
            <w:tcW w:w="2265" w:type="dxa"/>
          </w:tcPr>
          <w:p w14:paraId="2813C2F7"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MgO</w:t>
            </w:r>
          </w:p>
        </w:tc>
        <w:tc>
          <w:tcPr>
            <w:tcW w:w="2265" w:type="dxa"/>
          </w:tcPr>
          <w:p w14:paraId="192B33AE"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3,1</w:t>
            </w:r>
          </w:p>
        </w:tc>
        <w:tc>
          <w:tcPr>
            <w:tcW w:w="2266" w:type="dxa"/>
          </w:tcPr>
          <w:p w14:paraId="296A6BA9"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8,5</w:t>
            </w:r>
          </w:p>
        </w:tc>
        <w:tc>
          <w:tcPr>
            <w:tcW w:w="2266" w:type="dxa"/>
          </w:tcPr>
          <w:p w14:paraId="72B0F6E0" w14:textId="77777777" w:rsidR="00C2537D" w:rsidRPr="00941A02" w:rsidRDefault="00C2537D" w:rsidP="00941A02">
            <w:pPr>
              <w:pStyle w:val="Sous-titre"/>
              <w:jc w:val="both"/>
              <w:rPr>
                <w:rFonts w:ascii="Times New Roman" w:hAnsi="Times New Roman" w:cs="Times New Roman"/>
                <w:b/>
                <w:bCs/>
                <w:color w:val="auto"/>
                <w:sz w:val="24"/>
                <w:szCs w:val="24"/>
              </w:rPr>
            </w:pPr>
            <w:r w:rsidRPr="00941A02">
              <w:rPr>
                <w:rFonts w:ascii="Times New Roman" w:hAnsi="Times New Roman" w:cs="Times New Roman"/>
                <w:b/>
                <w:bCs/>
                <w:color w:val="auto"/>
                <w:sz w:val="24"/>
                <w:szCs w:val="24"/>
              </w:rPr>
              <w:t>38,1</w:t>
            </w:r>
          </w:p>
        </w:tc>
      </w:tr>
      <w:tr w:rsidR="00D76068" w:rsidRPr="00941A02" w14:paraId="64C0E574" w14:textId="77777777" w:rsidTr="00A92894">
        <w:tc>
          <w:tcPr>
            <w:tcW w:w="2265" w:type="dxa"/>
          </w:tcPr>
          <w:p w14:paraId="213F9139" w14:textId="77777777" w:rsidR="00C2537D" w:rsidRPr="00941A02" w:rsidRDefault="00C2537D" w:rsidP="00941A02">
            <w:pPr>
              <w:pStyle w:val="Sous-titre"/>
              <w:jc w:val="both"/>
              <w:rPr>
                <w:rFonts w:ascii="Times New Roman" w:hAnsi="Times New Roman" w:cs="Times New Roman"/>
                <w:color w:val="auto"/>
                <w:sz w:val="24"/>
                <w:szCs w:val="24"/>
              </w:rPr>
            </w:pPr>
            <w:proofErr w:type="spellStart"/>
            <w:r w:rsidRPr="00941A02">
              <w:rPr>
                <w:rFonts w:ascii="Times New Roman" w:hAnsi="Times New Roman" w:cs="Times New Roman"/>
                <w:color w:val="auto"/>
                <w:sz w:val="24"/>
                <w:szCs w:val="24"/>
              </w:rPr>
              <w:t>CaO</w:t>
            </w:r>
            <w:proofErr w:type="spellEnd"/>
          </w:p>
        </w:tc>
        <w:tc>
          <w:tcPr>
            <w:tcW w:w="2265" w:type="dxa"/>
          </w:tcPr>
          <w:p w14:paraId="1EB2EEDB"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5,7</w:t>
            </w:r>
          </w:p>
        </w:tc>
        <w:tc>
          <w:tcPr>
            <w:tcW w:w="2266" w:type="dxa"/>
          </w:tcPr>
          <w:p w14:paraId="51821569"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11,1</w:t>
            </w:r>
          </w:p>
        </w:tc>
        <w:tc>
          <w:tcPr>
            <w:tcW w:w="2266" w:type="dxa"/>
          </w:tcPr>
          <w:p w14:paraId="067C2C6C"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3,2</w:t>
            </w:r>
          </w:p>
        </w:tc>
      </w:tr>
      <w:tr w:rsidR="00D76068" w:rsidRPr="00941A02" w14:paraId="511F5113" w14:textId="77777777" w:rsidTr="00A92894">
        <w:tc>
          <w:tcPr>
            <w:tcW w:w="2265" w:type="dxa"/>
          </w:tcPr>
          <w:p w14:paraId="572F7226"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Na</w:t>
            </w:r>
            <w:r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O</w:t>
            </w:r>
          </w:p>
        </w:tc>
        <w:tc>
          <w:tcPr>
            <w:tcW w:w="2265" w:type="dxa"/>
          </w:tcPr>
          <w:p w14:paraId="523B01EE"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3,1</w:t>
            </w:r>
          </w:p>
        </w:tc>
        <w:tc>
          <w:tcPr>
            <w:tcW w:w="2266" w:type="dxa"/>
          </w:tcPr>
          <w:p w14:paraId="3CC5F768"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2,7</w:t>
            </w:r>
          </w:p>
        </w:tc>
        <w:tc>
          <w:tcPr>
            <w:tcW w:w="2266" w:type="dxa"/>
          </w:tcPr>
          <w:p w14:paraId="11B1127F"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0,25</w:t>
            </w:r>
          </w:p>
        </w:tc>
      </w:tr>
      <w:tr w:rsidR="00D76068" w:rsidRPr="00941A02" w14:paraId="6142B009" w14:textId="77777777" w:rsidTr="00A92894">
        <w:tc>
          <w:tcPr>
            <w:tcW w:w="2265" w:type="dxa"/>
          </w:tcPr>
          <w:p w14:paraId="397635EC"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O</w:t>
            </w:r>
          </w:p>
        </w:tc>
        <w:tc>
          <w:tcPr>
            <w:tcW w:w="2265" w:type="dxa"/>
          </w:tcPr>
          <w:p w14:paraId="06FF676B"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2,9</w:t>
            </w:r>
          </w:p>
        </w:tc>
        <w:tc>
          <w:tcPr>
            <w:tcW w:w="2266" w:type="dxa"/>
          </w:tcPr>
          <w:p w14:paraId="0F2F2EB1"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0,26</w:t>
            </w:r>
          </w:p>
        </w:tc>
        <w:tc>
          <w:tcPr>
            <w:tcW w:w="2266" w:type="dxa"/>
          </w:tcPr>
          <w:p w14:paraId="201F0655"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0,04</w:t>
            </w:r>
          </w:p>
        </w:tc>
      </w:tr>
      <w:tr w:rsidR="00D76068" w:rsidRPr="00941A02" w14:paraId="4F73112C" w14:textId="77777777" w:rsidTr="00A92894">
        <w:tc>
          <w:tcPr>
            <w:tcW w:w="2265" w:type="dxa"/>
          </w:tcPr>
          <w:p w14:paraId="56683C35"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P</w:t>
            </w:r>
            <w:r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vertAlign w:val="subscript"/>
              </w:rPr>
              <w:t>5</w:t>
            </w:r>
          </w:p>
        </w:tc>
        <w:tc>
          <w:tcPr>
            <w:tcW w:w="2265" w:type="dxa"/>
          </w:tcPr>
          <w:p w14:paraId="77DAAF84"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0,3</w:t>
            </w:r>
          </w:p>
        </w:tc>
        <w:tc>
          <w:tcPr>
            <w:tcW w:w="2266" w:type="dxa"/>
          </w:tcPr>
          <w:p w14:paraId="1B8C5B3C"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0,15</w:t>
            </w:r>
          </w:p>
        </w:tc>
        <w:tc>
          <w:tcPr>
            <w:tcW w:w="2266" w:type="dxa"/>
          </w:tcPr>
          <w:p w14:paraId="7294BF12"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w:t>
            </w:r>
          </w:p>
        </w:tc>
      </w:tr>
      <w:tr w:rsidR="00D76068" w:rsidRPr="00941A02" w14:paraId="40E65B59" w14:textId="77777777" w:rsidTr="00A92894">
        <w:tc>
          <w:tcPr>
            <w:tcW w:w="2265" w:type="dxa"/>
          </w:tcPr>
          <w:p w14:paraId="0C6693BD"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5" w:type="dxa"/>
          </w:tcPr>
          <w:p w14:paraId="563E6977"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3360CFBA"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240DCFB7" w14:textId="77777777" w:rsidR="00C2537D" w:rsidRPr="00941A02" w:rsidRDefault="00C2537D" w:rsidP="00941A02">
            <w:pPr>
              <w:pStyle w:val="Sous-titre"/>
              <w:jc w:val="both"/>
              <w:rPr>
                <w:rFonts w:ascii="Times New Roman" w:hAnsi="Times New Roman" w:cs="Times New Roman"/>
                <w:color w:val="auto"/>
                <w:sz w:val="24"/>
                <w:szCs w:val="24"/>
              </w:rPr>
            </w:pPr>
          </w:p>
        </w:tc>
      </w:tr>
      <w:tr w:rsidR="00D76068" w:rsidRPr="00941A02" w14:paraId="5BC5F357" w14:textId="77777777" w:rsidTr="00A92894">
        <w:tc>
          <w:tcPr>
            <w:tcW w:w="2265" w:type="dxa"/>
          </w:tcPr>
          <w:p w14:paraId="604B4431"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Ba</w:t>
            </w:r>
          </w:p>
        </w:tc>
        <w:tc>
          <w:tcPr>
            <w:tcW w:w="2265" w:type="dxa"/>
          </w:tcPr>
          <w:p w14:paraId="4283E3FE"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425 ppm</w:t>
            </w:r>
          </w:p>
        </w:tc>
        <w:tc>
          <w:tcPr>
            <w:tcW w:w="2266" w:type="dxa"/>
          </w:tcPr>
          <w:p w14:paraId="58CE5918"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7F3CD50B" w14:textId="77777777" w:rsidR="00C2537D" w:rsidRPr="00941A02" w:rsidRDefault="00C2537D" w:rsidP="00941A02">
            <w:pPr>
              <w:pStyle w:val="Sous-titre"/>
              <w:jc w:val="both"/>
              <w:rPr>
                <w:rFonts w:ascii="Times New Roman" w:hAnsi="Times New Roman" w:cs="Times New Roman"/>
                <w:color w:val="auto"/>
                <w:sz w:val="24"/>
                <w:szCs w:val="24"/>
              </w:rPr>
            </w:pPr>
          </w:p>
        </w:tc>
      </w:tr>
      <w:tr w:rsidR="00D76068" w:rsidRPr="00941A02" w14:paraId="340A7FC0" w14:textId="77777777" w:rsidTr="00A92894">
        <w:tc>
          <w:tcPr>
            <w:tcW w:w="2265" w:type="dxa"/>
          </w:tcPr>
          <w:p w14:paraId="5415439F"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Sr</w:t>
            </w:r>
          </w:p>
        </w:tc>
        <w:tc>
          <w:tcPr>
            <w:tcW w:w="2265" w:type="dxa"/>
          </w:tcPr>
          <w:p w14:paraId="4ECFFDA2"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375</w:t>
            </w:r>
          </w:p>
        </w:tc>
        <w:tc>
          <w:tcPr>
            <w:tcW w:w="2266" w:type="dxa"/>
          </w:tcPr>
          <w:p w14:paraId="1C4205A6"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2BDF63F5" w14:textId="77777777" w:rsidR="00C2537D" w:rsidRPr="00941A02" w:rsidRDefault="00C2537D" w:rsidP="00941A02">
            <w:pPr>
              <w:pStyle w:val="Sous-titre"/>
              <w:jc w:val="both"/>
              <w:rPr>
                <w:rFonts w:ascii="Times New Roman" w:hAnsi="Times New Roman" w:cs="Times New Roman"/>
                <w:color w:val="auto"/>
                <w:sz w:val="24"/>
                <w:szCs w:val="24"/>
              </w:rPr>
            </w:pPr>
          </w:p>
        </w:tc>
      </w:tr>
      <w:tr w:rsidR="00D76068" w:rsidRPr="00941A02" w14:paraId="688A1E13" w14:textId="77777777" w:rsidTr="00A92894">
        <w:tc>
          <w:tcPr>
            <w:tcW w:w="2265" w:type="dxa"/>
          </w:tcPr>
          <w:p w14:paraId="11D3C91C"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Zr</w:t>
            </w:r>
          </w:p>
        </w:tc>
        <w:tc>
          <w:tcPr>
            <w:tcW w:w="2265" w:type="dxa"/>
          </w:tcPr>
          <w:p w14:paraId="04D70148"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165</w:t>
            </w:r>
          </w:p>
        </w:tc>
        <w:tc>
          <w:tcPr>
            <w:tcW w:w="2266" w:type="dxa"/>
          </w:tcPr>
          <w:p w14:paraId="4758CCEC"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34BA4231" w14:textId="77777777" w:rsidR="00C2537D" w:rsidRPr="00941A02" w:rsidRDefault="00C2537D" w:rsidP="00941A02">
            <w:pPr>
              <w:pStyle w:val="Sous-titre"/>
              <w:jc w:val="both"/>
              <w:rPr>
                <w:rFonts w:ascii="Times New Roman" w:hAnsi="Times New Roman" w:cs="Times New Roman"/>
                <w:color w:val="auto"/>
                <w:sz w:val="24"/>
                <w:szCs w:val="24"/>
              </w:rPr>
            </w:pPr>
          </w:p>
        </w:tc>
      </w:tr>
      <w:tr w:rsidR="00D76068" w:rsidRPr="00941A02" w14:paraId="3A7D7DC5" w14:textId="77777777" w:rsidTr="00A92894">
        <w:tc>
          <w:tcPr>
            <w:tcW w:w="2265" w:type="dxa"/>
          </w:tcPr>
          <w:p w14:paraId="15B0BBA9"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Cu</w:t>
            </w:r>
          </w:p>
        </w:tc>
        <w:tc>
          <w:tcPr>
            <w:tcW w:w="2265" w:type="dxa"/>
          </w:tcPr>
          <w:p w14:paraId="381C066E"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55</w:t>
            </w:r>
          </w:p>
        </w:tc>
        <w:tc>
          <w:tcPr>
            <w:tcW w:w="2266" w:type="dxa"/>
          </w:tcPr>
          <w:p w14:paraId="262F811B"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0778A5CE" w14:textId="77777777" w:rsidR="00C2537D" w:rsidRPr="00941A02" w:rsidRDefault="00C2537D" w:rsidP="00941A02">
            <w:pPr>
              <w:pStyle w:val="Sous-titre"/>
              <w:jc w:val="both"/>
              <w:rPr>
                <w:rFonts w:ascii="Times New Roman" w:hAnsi="Times New Roman" w:cs="Times New Roman"/>
                <w:color w:val="auto"/>
                <w:sz w:val="24"/>
                <w:szCs w:val="24"/>
              </w:rPr>
            </w:pPr>
          </w:p>
        </w:tc>
      </w:tr>
      <w:tr w:rsidR="00D76068" w:rsidRPr="00941A02" w14:paraId="411458E2" w14:textId="77777777" w:rsidTr="00A92894">
        <w:tc>
          <w:tcPr>
            <w:tcW w:w="2265" w:type="dxa"/>
          </w:tcPr>
          <w:p w14:paraId="7B4EAF4D"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Sc</w:t>
            </w:r>
          </w:p>
        </w:tc>
        <w:tc>
          <w:tcPr>
            <w:tcW w:w="2265" w:type="dxa"/>
          </w:tcPr>
          <w:p w14:paraId="14A81AC8"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22</w:t>
            </w:r>
          </w:p>
        </w:tc>
        <w:tc>
          <w:tcPr>
            <w:tcW w:w="2266" w:type="dxa"/>
          </w:tcPr>
          <w:p w14:paraId="10181D3C"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08265194" w14:textId="77777777" w:rsidR="00C2537D" w:rsidRPr="00941A02" w:rsidRDefault="00C2537D" w:rsidP="00941A02">
            <w:pPr>
              <w:pStyle w:val="Sous-titre"/>
              <w:jc w:val="both"/>
              <w:rPr>
                <w:rFonts w:ascii="Times New Roman" w:hAnsi="Times New Roman" w:cs="Times New Roman"/>
                <w:color w:val="auto"/>
                <w:sz w:val="24"/>
                <w:szCs w:val="24"/>
              </w:rPr>
            </w:pPr>
          </w:p>
        </w:tc>
      </w:tr>
      <w:tr w:rsidR="00D76068" w:rsidRPr="00941A02" w14:paraId="1B7B091F" w14:textId="77777777" w:rsidTr="00A92894">
        <w:tc>
          <w:tcPr>
            <w:tcW w:w="2265" w:type="dxa"/>
          </w:tcPr>
          <w:p w14:paraId="44A29FD5"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Pb</w:t>
            </w:r>
          </w:p>
        </w:tc>
        <w:tc>
          <w:tcPr>
            <w:tcW w:w="2265" w:type="dxa"/>
          </w:tcPr>
          <w:p w14:paraId="2DDA7E07"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12,5</w:t>
            </w:r>
          </w:p>
        </w:tc>
        <w:tc>
          <w:tcPr>
            <w:tcW w:w="2266" w:type="dxa"/>
          </w:tcPr>
          <w:p w14:paraId="3221AF9B"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515A97B6" w14:textId="77777777" w:rsidR="00C2537D" w:rsidRPr="00941A02" w:rsidRDefault="00C2537D" w:rsidP="00941A02">
            <w:pPr>
              <w:pStyle w:val="Sous-titre"/>
              <w:jc w:val="both"/>
              <w:rPr>
                <w:rFonts w:ascii="Times New Roman" w:hAnsi="Times New Roman" w:cs="Times New Roman"/>
                <w:color w:val="auto"/>
                <w:sz w:val="24"/>
                <w:szCs w:val="24"/>
              </w:rPr>
            </w:pPr>
          </w:p>
        </w:tc>
      </w:tr>
      <w:tr w:rsidR="00D76068" w:rsidRPr="00941A02" w14:paraId="59879B23" w14:textId="77777777" w:rsidTr="00A92894">
        <w:tc>
          <w:tcPr>
            <w:tcW w:w="2265" w:type="dxa"/>
          </w:tcPr>
          <w:p w14:paraId="5A19A23B"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U</w:t>
            </w:r>
          </w:p>
        </w:tc>
        <w:tc>
          <w:tcPr>
            <w:tcW w:w="2265" w:type="dxa"/>
          </w:tcPr>
          <w:p w14:paraId="2471A593"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2,7</w:t>
            </w:r>
          </w:p>
        </w:tc>
        <w:tc>
          <w:tcPr>
            <w:tcW w:w="2266" w:type="dxa"/>
          </w:tcPr>
          <w:p w14:paraId="36E9C0B6"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4092C475" w14:textId="77777777" w:rsidR="00C2537D" w:rsidRPr="00941A02" w:rsidRDefault="00C2537D" w:rsidP="00941A02">
            <w:pPr>
              <w:pStyle w:val="Sous-titre"/>
              <w:jc w:val="both"/>
              <w:rPr>
                <w:rFonts w:ascii="Times New Roman" w:hAnsi="Times New Roman" w:cs="Times New Roman"/>
                <w:color w:val="auto"/>
                <w:sz w:val="24"/>
                <w:szCs w:val="24"/>
              </w:rPr>
            </w:pPr>
          </w:p>
        </w:tc>
      </w:tr>
      <w:tr w:rsidR="00D76068" w:rsidRPr="00941A02" w14:paraId="73AB7E7C" w14:textId="77777777" w:rsidTr="00A92894">
        <w:tc>
          <w:tcPr>
            <w:tcW w:w="2265" w:type="dxa"/>
          </w:tcPr>
          <w:p w14:paraId="4257775D"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Hg</w:t>
            </w:r>
          </w:p>
        </w:tc>
        <w:tc>
          <w:tcPr>
            <w:tcW w:w="2265" w:type="dxa"/>
          </w:tcPr>
          <w:p w14:paraId="308B08F9"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0,08</w:t>
            </w:r>
          </w:p>
        </w:tc>
        <w:tc>
          <w:tcPr>
            <w:tcW w:w="2266" w:type="dxa"/>
          </w:tcPr>
          <w:p w14:paraId="60E3F84B"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24B94C29" w14:textId="77777777" w:rsidR="00C2537D" w:rsidRPr="00941A02" w:rsidRDefault="00C2537D" w:rsidP="00941A02">
            <w:pPr>
              <w:pStyle w:val="Sous-titre"/>
              <w:jc w:val="both"/>
              <w:rPr>
                <w:rFonts w:ascii="Times New Roman" w:hAnsi="Times New Roman" w:cs="Times New Roman"/>
                <w:color w:val="auto"/>
                <w:sz w:val="24"/>
                <w:szCs w:val="24"/>
              </w:rPr>
            </w:pPr>
          </w:p>
        </w:tc>
      </w:tr>
      <w:tr w:rsidR="00D76068" w:rsidRPr="00941A02" w14:paraId="45580D87" w14:textId="77777777" w:rsidTr="00A92894">
        <w:tc>
          <w:tcPr>
            <w:tcW w:w="2265" w:type="dxa"/>
          </w:tcPr>
          <w:p w14:paraId="152040BA"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Ag</w:t>
            </w:r>
          </w:p>
        </w:tc>
        <w:tc>
          <w:tcPr>
            <w:tcW w:w="2265" w:type="dxa"/>
          </w:tcPr>
          <w:p w14:paraId="115FE5C8"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0,07</w:t>
            </w:r>
          </w:p>
        </w:tc>
        <w:tc>
          <w:tcPr>
            <w:tcW w:w="2266" w:type="dxa"/>
          </w:tcPr>
          <w:p w14:paraId="26FEE4B4"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1B9885F7" w14:textId="77777777" w:rsidR="00C2537D" w:rsidRPr="00941A02" w:rsidRDefault="00C2537D" w:rsidP="00941A02">
            <w:pPr>
              <w:pStyle w:val="Sous-titre"/>
              <w:jc w:val="both"/>
              <w:rPr>
                <w:rFonts w:ascii="Times New Roman" w:hAnsi="Times New Roman" w:cs="Times New Roman"/>
                <w:color w:val="auto"/>
                <w:sz w:val="24"/>
                <w:szCs w:val="24"/>
              </w:rPr>
            </w:pPr>
          </w:p>
        </w:tc>
      </w:tr>
      <w:tr w:rsidR="00D76068" w:rsidRPr="00941A02" w14:paraId="5345086D" w14:textId="77777777" w:rsidTr="00A92894">
        <w:tc>
          <w:tcPr>
            <w:tcW w:w="2265" w:type="dxa"/>
          </w:tcPr>
          <w:p w14:paraId="5E0BC1BE"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Au</w:t>
            </w:r>
          </w:p>
        </w:tc>
        <w:tc>
          <w:tcPr>
            <w:tcW w:w="2265" w:type="dxa"/>
          </w:tcPr>
          <w:p w14:paraId="04147DBA"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0,004</w:t>
            </w:r>
          </w:p>
        </w:tc>
        <w:tc>
          <w:tcPr>
            <w:tcW w:w="2266" w:type="dxa"/>
          </w:tcPr>
          <w:p w14:paraId="21280B09" w14:textId="77777777" w:rsidR="00C2537D" w:rsidRPr="00941A02" w:rsidRDefault="00C2537D" w:rsidP="00941A02">
            <w:pPr>
              <w:pStyle w:val="Sous-titre"/>
              <w:jc w:val="both"/>
              <w:rPr>
                <w:rFonts w:ascii="Times New Roman" w:hAnsi="Times New Roman" w:cs="Times New Roman"/>
                <w:color w:val="auto"/>
                <w:sz w:val="24"/>
                <w:szCs w:val="24"/>
              </w:rPr>
            </w:pPr>
          </w:p>
        </w:tc>
        <w:tc>
          <w:tcPr>
            <w:tcW w:w="2266" w:type="dxa"/>
          </w:tcPr>
          <w:p w14:paraId="183C102B" w14:textId="77777777" w:rsidR="00C2537D" w:rsidRPr="00941A02" w:rsidRDefault="00C2537D" w:rsidP="00941A02">
            <w:pPr>
              <w:pStyle w:val="Sous-titre"/>
              <w:jc w:val="both"/>
              <w:rPr>
                <w:rFonts w:ascii="Times New Roman" w:hAnsi="Times New Roman" w:cs="Times New Roman"/>
                <w:color w:val="auto"/>
                <w:sz w:val="24"/>
                <w:szCs w:val="24"/>
              </w:rPr>
            </w:pPr>
          </w:p>
        </w:tc>
      </w:tr>
    </w:tbl>
    <w:p w14:paraId="1A613064" w14:textId="77777777" w:rsidR="00C2537D"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1 ppm = 1 part par million = 0,0001%</w:t>
      </w:r>
    </w:p>
    <w:p w14:paraId="58B23AFD" w14:textId="77777777" w:rsidR="006F6968" w:rsidRPr="00941A02" w:rsidRDefault="006F6968" w:rsidP="00941A02">
      <w:pPr>
        <w:pStyle w:val="Sous-titre"/>
        <w:jc w:val="both"/>
        <w:rPr>
          <w:rFonts w:ascii="Times New Roman" w:hAnsi="Times New Roman" w:cs="Times New Roman"/>
          <w:color w:val="auto"/>
          <w:sz w:val="24"/>
          <w:szCs w:val="24"/>
        </w:rPr>
      </w:pPr>
    </w:p>
    <w:p w14:paraId="2CCA5B98" w14:textId="77777777" w:rsidR="008D4E16" w:rsidRDefault="008D4E16">
      <w:pPr>
        <w:rPr>
          <w:rFonts w:ascii="Times New Roman" w:eastAsiaTheme="majorEastAsia" w:hAnsi="Times New Roman" w:cs="Times New Roman"/>
          <w:spacing w:val="15"/>
          <w:u w:val="single"/>
        </w:rPr>
      </w:pPr>
      <w:r>
        <w:rPr>
          <w:rFonts w:ascii="Times New Roman" w:hAnsi="Times New Roman" w:cs="Times New Roman"/>
          <w:u w:val="single"/>
        </w:rPr>
        <w:br w:type="page"/>
      </w:r>
    </w:p>
    <w:p w14:paraId="5ACE296B" w14:textId="236EE365" w:rsidR="00C30D88" w:rsidRPr="008D4E16" w:rsidRDefault="000011A9" w:rsidP="008D4E16">
      <w:pPr>
        <w:pStyle w:val="Titre2"/>
        <w:rPr>
          <w:rFonts w:ascii="Times New Roman" w:hAnsi="Times New Roman" w:cs="Times New Roman"/>
          <w:color w:val="000000" w:themeColor="text1"/>
          <w:sz w:val="28"/>
          <w:szCs w:val="28"/>
          <w:u w:val="single"/>
        </w:rPr>
      </w:pPr>
      <w:bookmarkStart w:id="6" w:name="_Toc164250329"/>
      <w:r>
        <w:rPr>
          <w:rFonts w:ascii="Times New Roman" w:hAnsi="Times New Roman" w:cs="Times New Roman"/>
          <w:color w:val="000000" w:themeColor="text1"/>
          <w:sz w:val="28"/>
          <w:szCs w:val="28"/>
          <w:u w:val="single"/>
        </w:rPr>
        <w:lastRenderedPageBreak/>
        <w:t xml:space="preserve">VI. </w:t>
      </w:r>
      <w:r w:rsidR="00482599" w:rsidRPr="008D4E16">
        <w:rPr>
          <w:rFonts w:ascii="Times New Roman" w:hAnsi="Times New Roman" w:cs="Times New Roman"/>
          <w:color w:val="000000" w:themeColor="text1"/>
          <w:sz w:val="28"/>
          <w:szCs w:val="28"/>
          <w:u w:val="single"/>
        </w:rPr>
        <w:t>NOTION DU CYCLE G</w:t>
      </w:r>
      <w:r w:rsidR="00707187" w:rsidRPr="008D4E16">
        <w:rPr>
          <w:rFonts w:ascii="Times New Roman" w:hAnsi="Times New Roman" w:cs="Times New Roman"/>
          <w:color w:val="000000" w:themeColor="text1"/>
          <w:sz w:val="28"/>
          <w:szCs w:val="28"/>
          <w:u w:val="single"/>
        </w:rPr>
        <w:t>É</w:t>
      </w:r>
      <w:r w:rsidR="00482599" w:rsidRPr="008D4E16">
        <w:rPr>
          <w:rFonts w:ascii="Times New Roman" w:hAnsi="Times New Roman" w:cs="Times New Roman"/>
          <w:color w:val="000000" w:themeColor="text1"/>
          <w:sz w:val="28"/>
          <w:szCs w:val="28"/>
          <w:u w:val="single"/>
        </w:rPr>
        <w:t>OLOGIQUE</w:t>
      </w:r>
      <w:bookmarkEnd w:id="6"/>
    </w:p>
    <w:p w14:paraId="0744D649" w14:textId="70EC0700" w:rsidR="006F6968" w:rsidRPr="00941A02" w:rsidRDefault="006F696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Au cours du temps, les matières minérales subissent une série de transformations qui leur font parcourir </w:t>
      </w:r>
      <w:r w:rsidR="00C30D88" w:rsidRPr="00941A02">
        <w:rPr>
          <w:rFonts w:ascii="Times New Roman" w:hAnsi="Times New Roman" w:cs="Times New Roman"/>
          <w:color w:val="auto"/>
          <w:sz w:val="24"/>
          <w:szCs w:val="24"/>
        </w:rPr>
        <w:t>un cycle schématisé</w:t>
      </w:r>
      <w:r w:rsidRPr="00941A02">
        <w:rPr>
          <w:rFonts w:ascii="Times New Roman" w:hAnsi="Times New Roman" w:cs="Times New Roman"/>
          <w:color w:val="auto"/>
          <w:sz w:val="24"/>
          <w:szCs w:val="24"/>
        </w:rPr>
        <w:t xml:space="preserve"> comme suit</w:t>
      </w:r>
      <w:r w:rsidR="00C30D88" w:rsidRPr="00941A02">
        <w:rPr>
          <w:rFonts w:ascii="Times New Roman" w:hAnsi="Times New Roman" w:cs="Times New Roman"/>
          <w:color w:val="auto"/>
          <w:sz w:val="24"/>
          <w:szCs w:val="24"/>
        </w:rPr>
        <w:t xml:space="preserve"> (Fig. 4</w:t>
      </w:r>
      <w:proofErr w:type="gramStart"/>
      <w:r w:rsidR="00C30D88"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w:t>
      </w:r>
      <w:proofErr w:type="gramEnd"/>
    </w:p>
    <w:p w14:paraId="02F4862F" w14:textId="6CC39147" w:rsidR="005C5730" w:rsidRDefault="0003616D" w:rsidP="008D4E16">
      <w:pPr>
        <w:pStyle w:val="Sous-titre"/>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199216BA" wp14:editId="36BFE4AE">
            <wp:extent cx="3699510" cy="2871470"/>
            <wp:effectExtent l="0" t="0" r="0" b="0"/>
            <wp:docPr id="11203591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359182" name="Picture 1120359182"/>
                    <pic:cNvPicPr/>
                  </pic:nvPicPr>
                  <pic:blipFill>
                    <a:blip r:embed="rId16">
                      <a:extLst>
                        <a:ext uri="{28A0092B-C50C-407E-A947-70E740481C1C}">
                          <a14:useLocalDpi xmlns:a14="http://schemas.microsoft.com/office/drawing/2010/main" val="0"/>
                        </a:ext>
                      </a:extLst>
                    </a:blip>
                    <a:stretch>
                      <a:fillRect/>
                    </a:stretch>
                  </pic:blipFill>
                  <pic:spPr>
                    <a:xfrm>
                      <a:off x="0" y="0"/>
                      <a:ext cx="3699510" cy="2871470"/>
                    </a:xfrm>
                    <a:prstGeom prst="rect">
                      <a:avLst/>
                    </a:prstGeom>
                  </pic:spPr>
                </pic:pic>
              </a:graphicData>
            </a:graphic>
          </wp:inline>
        </w:drawing>
      </w:r>
    </w:p>
    <w:p w14:paraId="25A93C2B" w14:textId="67672DF5" w:rsidR="008D4E16" w:rsidRPr="008D4E16" w:rsidRDefault="008D4E16" w:rsidP="008D4E16">
      <w:pPr>
        <w:jc w:val="center"/>
        <w:rPr>
          <w:rFonts w:ascii="Times New Roman" w:hAnsi="Times New Roman" w:cs="Times New Roman"/>
          <w:i/>
          <w:sz w:val="20"/>
          <w:szCs w:val="20"/>
        </w:rPr>
      </w:pPr>
      <w:r w:rsidRPr="008D4E16">
        <w:rPr>
          <w:rFonts w:ascii="Times New Roman" w:hAnsi="Times New Roman" w:cs="Times New Roman"/>
          <w:i/>
          <w:sz w:val="20"/>
          <w:szCs w:val="20"/>
        </w:rPr>
        <w:t>Figure 4</w:t>
      </w:r>
    </w:p>
    <w:p w14:paraId="6413250A" w14:textId="77777777" w:rsidR="008D4E16" w:rsidRDefault="008D4E16" w:rsidP="00941A02">
      <w:pPr>
        <w:pStyle w:val="Sous-titre"/>
        <w:jc w:val="both"/>
        <w:rPr>
          <w:rFonts w:ascii="Times New Roman" w:hAnsi="Times New Roman" w:cs="Times New Roman"/>
          <w:color w:val="auto"/>
          <w:sz w:val="24"/>
          <w:szCs w:val="24"/>
        </w:rPr>
      </w:pPr>
    </w:p>
    <w:p w14:paraId="0FD25D4F" w14:textId="46EBEDEB" w:rsidR="00C30D88" w:rsidRPr="00941A02" w:rsidRDefault="008D4E16" w:rsidP="00941A02">
      <w:pPr>
        <w:pStyle w:val="Sous-titre"/>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La </w:t>
      </w:r>
      <w:r w:rsidR="00C30D88" w:rsidRPr="00941A02">
        <w:rPr>
          <w:rFonts w:ascii="Times New Roman" w:hAnsi="Times New Roman" w:cs="Times New Roman"/>
          <w:color w:val="auto"/>
          <w:sz w:val="24"/>
          <w:szCs w:val="24"/>
        </w:rPr>
        <w:t>durée d'un tel cycle géologique est de l’ordre de la centaine de millions d’années au moins. Dans la suite du cours, on étudiera, dans l’ordre, les stades successifs du cycle géologique. On examinera</w:t>
      </w:r>
      <w:r w:rsidR="00344B6A" w:rsidRPr="00941A02">
        <w:rPr>
          <w:rFonts w:ascii="Times New Roman" w:hAnsi="Times New Roman" w:cs="Times New Roman"/>
          <w:color w:val="auto"/>
          <w:sz w:val="24"/>
          <w:szCs w:val="24"/>
        </w:rPr>
        <w:t xml:space="preserve"> </w:t>
      </w:r>
      <w:r w:rsidR="00C30D88" w:rsidRPr="00941A02">
        <w:rPr>
          <w:rFonts w:ascii="Times New Roman" w:hAnsi="Times New Roman" w:cs="Times New Roman"/>
          <w:color w:val="auto"/>
          <w:sz w:val="24"/>
          <w:szCs w:val="24"/>
        </w:rPr>
        <w:t>ensuite les phénomènes</w:t>
      </w:r>
      <w:r w:rsidR="00344B6A" w:rsidRPr="00941A02">
        <w:rPr>
          <w:rFonts w:ascii="Times New Roman" w:hAnsi="Times New Roman" w:cs="Times New Roman"/>
          <w:color w:val="auto"/>
          <w:sz w:val="24"/>
          <w:szCs w:val="24"/>
        </w:rPr>
        <w:t xml:space="preserve"> </w:t>
      </w:r>
      <w:r w:rsidR="00C30D88" w:rsidRPr="00941A02">
        <w:rPr>
          <w:rFonts w:ascii="Times New Roman" w:hAnsi="Times New Roman" w:cs="Times New Roman"/>
          <w:color w:val="auto"/>
          <w:sz w:val="24"/>
          <w:szCs w:val="24"/>
        </w:rPr>
        <w:t>magmatiques qui peuvent se greffer sur le cycle à divers moments de son déroulement.</w:t>
      </w:r>
    </w:p>
    <w:p w14:paraId="30007F0A" w14:textId="77777777" w:rsidR="00537BA1" w:rsidRPr="00941A02" w:rsidRDefault="00537BA1" w:rsidP="00941A02">
      <w:pPr>
        <w:pStyle w:val="Sous-titre"/>
        <w:jc w:val="both"/>
        <w:rPr>
          <w:rFonts w:ascii="Times New Roman" w:hAnsi="Times New Roman" w:cs="Times New Roman"/>
          <w:color w:val="auto"/>
          <w:sz w:val="24"/>
          <w:szCs w:val="24"/>
        </w:rPr>
      </w:pPr>
    </w:p>
    <w:p w14:paraId="364B0D19" w14:textId="72DB47DF" w:rsidR="00482599" w:rsidRPr="008D4E16" w:rsidRDefault="00344B6A" w:rsidP="008D4E16">
      <w:pPr>
        <w:pStyle w:val="Titre2"/>
        <w:rPr>
          <w:rFonts w:ascii="Times New Roman" w:hAnsi="Times New Roman" w:cs="Times New Roman"/>
          <w:color w:val="000000" w:themeColor="text1"/>
          <w:sz w:val="28"/>
          <w:szCs w:val="28"/>
          <w:u w:val="single"/>
        </w:rPr>
      </w:pPr>
      <w:bookmarkStart w:id="7" w:name="_Toc164250330"/>
      <w:r w:rsidRPr="008D4E16">
        <w:rPr>
          <w:rFonts w:ascii="Times New Roman" w:hAnsi="Times New Roman" w:cs="Times New Roman"/>
          <w:color w:val="000000" w:themeColor="text1"/>
          <w:sz w:val="28"/>
          <w:szCs w:val="28"/>
          <w:u w:val="single"/>
        </w:rPr>
        <w:t>V</w:t>
      </w:r>
      <w:r w:rsidR="000011A9">
        <w:rPr>
          <w:rFonts w:ascii="Times New Roman" w:hAnsi="Times New Roman" w:cs="Times New Roman"/>
          <w:color w:val="000000" w:themeColor="text1"/>
          <w:sz w:val="28"/>
          <w:szCs w:val="28"/>
          <w:u w:val="single"/>
        </w:rPr>
        <w:t xml:space="preserve">II. </w:t>
      </w:r>
      <w:r w:rsidR="00482599" w:rsidRPr="008D4E16">
        <w:rPr>
          <w:rFonts w:ascii="Times New Roman" w:hAnsi="Times New Roman" w:cs="Times New Roman"/>
          <w:color w:val="000000" w:themeColor="text1"/>
          <w:sz w:val="28"/>
          <w:szCs w:val="28"/>
          <w:u w:val="single"/>
        </w:rPr>
        <w:t>G</w:t>
      </w:r>
      <w:r w:rsidR="00707187" w:rsidRPr="008D4E16">
        <w:rPr>
          <w:rFonts w:ascii="Times New Roman" w:hAnsi="Times New Roman" w:cs="Times New Roman"/>
          <w:color w:val="000000" w:themeColor="text1"/>
          <w:sz w:val="28"/>
          <w:szCs w:val="28"/>
          <w:u w:val="single"/>
        </w:rPr>
        <w:t>ÉNÉRALITÉ</w:t>
      </w:r>
      <w:r w:rsidR="00482599" w:rsidRPr="008D4E16">
        <w:rPr>
          <w:rFonts w:ascii="Times New Roman" w:hAnsi="Times New Roman" w:cs="Times New Roman"/>
          <w:color w:val="000000" w:themeColor="text1"/>
          <w:sz w:val="28"/>
          <w:szCs w:val="28"/>
          <w:u w:val="single"/>
        </w:rPr>
        <w:t>S SUR LES ROCHES</w:t>
      </w:r>
      <w:bookmarkEnd w:id="7"/>
    </w:p>
    <w:p w14:paraId="4BA6DF52" w14:textId="4EB5D2D4" w:rsidR="00C84576"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Tout </w:t>
      </w:r>
      <w:r w:rsidR="00C35B77" w:rsidRPr="00941A02">
        <w:rPr>
          <w:rFonts w:ascii="Times New Roman" w:hAnsi="Times New Roman" w:cs="Times New Roman"/>
          <w:color w:val="auto"/>
          <w:sz w:val="24"/>
          <w:szCs w:val="24"/>
        </w:rPr>
        <w:t>matériau</w:t>
      </w:r>
      <w:r w:rsidRPr="00941A02">
        <w:rPr>
          <w:rFonts w:ascii="Times New Roman" w:hAnsi="Times New Roman" w:cs="Times New Roman"/>
          <w:color w:val="auto"/>
          <w:sz w:val="24"/>
          <w:szCs w:val="24"/>
        </w:rPr>
        <w:t xml:space="preserve"> </w:t>
      </w:r>
      <w:r w:rsidR="00C35B77" w:rsidRPr="00941A02">
        <w:rPr>
          <w:rFonts w:ascii="Times New Roman" w:hAnsi="Times New Roman" w:cs="Times New Roman"/>
          <w:color w:val="auto"/>
          <w:sz w:val="24"/>
          <w:szCs w:val="24"/>
        </w:rPr>
        <w:t>minéral</w:t>
      </w:r>
      <w:r w:rsidRPr="00941A02">
        <w:rPr>
          <w:rFonts w:ascii="Times New Roman" w:hAnsi="Times New Roman" w:cs="Times New Roman"/>
          <w:color w:val="auto"/>
          <w:sz w:val="24"/>
          <w:szCs w:val="24"/>
        </w:rPr>
        <w:t xml:space="preserve"> de l'</w:t>
      </w:r>
      <w:r w:rsidR="00C35B77" w:rsidRPr="00941A02">
        <w:rPr>
          <w:rFonts w:ascii="Times New Roman" w:hAnsi="Times New Roman" w:cs="Times New Roman"/>
          <w:color w:val="auto"/>
          <w:sz w:val="24"/>
          <w:szCs w:val="24"/>
        </w:rPr>
        <w:t>écorce</w:t>
      </w:r>
      <w:r w:rsidRPr="00941A02">
        <w:rPr>
          <w:rFonts w:ascii="Times New Roman" w:hAnsi="Times New Roman" w:cs="Times New Roman"/>
          <w:color w:val="auto"/>
          <w:sz w:val="24"/>
          <w:szCs w:val="24"/>
        </w:rPr>
        <w:t xml:space="preserve"> terrestre est </w:t>
      </w:r>
      <w:r w:rsidR="00C35B77" w:rsidRPr="00941A02">
        <w:rPr>
          <w:rFonts w:ascii="Times New Roman" w:hAnsi="Times New Roman" w:cs="Times New Roman"/>
          <w:color w:val="auto"/>
          <w:sz w:val="24"/>
          <w:szCs w:val="24"/>
        </w:rPr>
        <w:t xml:space="preserve">appelé </w:t>
      </w:r>
      <w:r w:rsidRPr="00941A02">
        <w:rPr>
          <w:rFonts w:ascii="Times New Roman" w:hAnsi="Times New Roman" w:cs="Times New Roman"/>
          <w:color w:val="auto"/>
          <w:sz w:val="24"/>
          <w:szCs w:val="24"/>
        </w:rPr>
        <w:t xml:space="preserve">une </w:t>
      </w:r>
      <w:r w:rsidR="00C35B77"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y a donc des roches liquides (eau, </w:t>
      </w:r>
      <w:r w:rsidR="00C35B77" w:rsidRPr="00941A02">
        <w:rPr>
          <w:rFonts w:ascii="Times New Roman" w:hAnsi="Times New Roman" w:cs="Times New Roman"/>
          <w:color w:val="auto"/>
          <w:sz w:val="24"/>
          <w:szCs w:val="24"/>
        </w:rPr>
        <w:t xml:space="preserve">pétrole </w:t>
      </w:r>
      <w:r w:rsidR="00D7718A"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des</w:t>
      </w:r>
      <w:r w:rsidR="00C35B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roches </w:t>
      </w:r>
      <w:r w:rsidR="00C35B77" w:rsidRPr="00941A02">
        <w:rPr>
          <w:rFonts w:ascii="Times New Roman" w:hAnsi="Times New Roman" w:cs="Times New Roman"/>
          <w:color w:val="auto"/>
          <w:sz w:val="24"/>
          <w:szCs w:val="24"/>
        </w:rPr>
        <w:t>cohérentes</w:t>
      </w:r>
      <w:r w:rsidRPr="00941A02">
        <w:rPr>
          <w:rFonts w:ascii="Times New Roman" w:hAnsi="Times New Roman" w:cs="Times New Roman"/>
          <w:color w:val="auto"/>
          <w:sz w:val="24"/>
          <w:szCs w:val="24"/>
        </w:rPr>
        <w:t xml:space="preserve"> (pierres, rochers) et des roches meubles (sable,</w:t>
      </w:r>
      <w:r w:rsidR="00C35B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argile, etc.).</w:t>
      </w:r>
    </w:p>
    <w:p w14:paraId="43973D76" w14:textId="42BC6C0F" w:rsidR="00482599" w:rsidRPr="0007412B" w:rsidRDefault="00C2537D" w:rsidP="0007412B">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w:t>
      </w:r>
      <w:r w:rsidR="00C35B77"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bservation montre que toutes les roches solides sont</w:t>
      </w:r>
      <w:r w:rsidR="00C35B77" w:rsidRPr="00941A02">
        <w:rPr>
          <w:rFonts w:ascii="Times New Roman" w:hAnsi="Times New Roman" w:cs="Times New Roman"/>
          <w:color w:val="auto"/>
          <w:sz w:val="24"/>
          <w:szCs w:val="24"/>
        </w:rPr>
        <w:t xml:space="preserve"> constituées</w:t>
      </w:r>
      <w:r w:rsidRPr="00941A02">
        <w:rPr>
          <w:rFonts w:ascii="Times New Roman" w:hAnsi="Times New Roman" w:cs="Times New Roman"/>
          <w:color w:val="auto"/>
          <w:sz w:val="24"/>
          <w:szCs w:val="24"/>
        </w:rPr>
        <w:t xml:space="preserve"> d'un </w:t>
      </w:r>
      <w:r w:rsidR="00C35B77" w:rsidRPr="00941A02">
        <w:rPr>
          <w:rFonts w:ascii="Times New Roman" w:hAnsi="Times New Roman" w:cs="Times New Roman"/>
          <w:color w:val="auto"/>
          <w:sz w:val="24"/>
          <w:szCs w:val="24"/>
        </w:rPr>
        <w:t>mélange</w:t>
      </w:r>
      <w:r w:rsidRPr="00941A02">
        <w:rPr>
          <w:rFonts w:ascii="Times New Roman" w:hAnsi="Times New Roman" w:cs="Times New Roman"/>
          <w:color w:val="auto"/>
          <w:sz w:val="24"/>
          <w:szCs w:val="24"/>
        </w:rPr>
        <w:t xml:space="preserve"> de </w:t>
      </w:r>
      <w:r w:rsidR="00C35B77" w:rsidRPr="00941A02">
        <w:rPr>
          <w:rFonts w:ascii="Times New Roman" w:hAnsi="Times New Roman" w:cs="Times New Roman"/>
          <w:color w:val="auto"/>
          <w:sz w:val="24"/>
          <w:szCs w:val="24"/>
          <w:u w:val="single"/>
        </w:rPr>
        <w:t>minéraux</w:t>
      </w:r>
      <w:r w:rsidR="00C35B77"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Un </w:t>
      </w:r>
      <w:r w:rsidR="00C35B77" w:rsidRPr="00941A02">
        <w:rPr>
          <w:rFonts w:ascii="Times New Roman" w:hAnsi="Times New Roman" w:cs="Times New Roman"/>
          <w:color w:val="auto"/>
          <w:sz w:val="24"/>
          <w:szCs w:val="24"/>
          <w:u w:val="single"/>
        </w:rPr>
        <w:t>minéral</w:t>
      </w:r>
      <w:r w:rsidRPr="00941A02">
        <w:rPr>
          <w:rFonts w:ascii="Times New Roman" w:hAnsi="Times New Roman" w:cs="Times New Roman"/>
          <w:color w:val="auto"/>
          <w:sz w:val="24"/>
          <w:szCs w:val="24"/>
        </w:rPr>
        <w:t xml:space="preserve"> est une substance chimique naturelle</w:t>
      </w:r>
      <w:r w:rsidR="00C35B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inorganique solide (c'est-</w:t>
      </w:r>
      <w:r w:rsidR="00C35B77"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w:t>
      </w:r>
      <w:r w:rsidR="00C35B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cristalline). I</w:t>
      </w:r>
      <w:r w:rsidR="00C35B7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w:t>
      </w:r>
      <w:r w:rsidR="00C35B77" w:rsidRPr="00941A02">
        <w:rPr>
          <w:rFonts w:ascii="Times New Roman" w:hAnsi="Times New Roman" w:cs="Times New Roman"/>
          <w:color w:val="auto"/>
          <w:sz w:val="24"/>
          <w:szCs w:val="24"/>
        </w:rPr>
        <w:t>possède</w:t>
      </w:r>
      <w:r w:rsidRPr="00941A02">
        <w:rPr>
          <w:rFonts w:ascii="Times New Roman" w:hAnsi="Times New Roman" w:cs="Times New Roman"/>
          <w:color w:val="auto"/>
          <w:sz w:val="24"/>
          <w:szCs w:val="24"/>
        </w:rPr>
        <w:t xml:space="preserve"> donc une composition </w:t>
      </w:r>
      <w:r w:rsidR="00C35B77" w:rsidRPr="00941A02">
        <w:rPr>
          <w:rFonts w:ascii="Times New Roman" w:hAnsi="Times New Roman" w:cs="Times New Roman"/>
          <w:color w:val="auto"/>
          <w:sz w:val="24"/>
          <w:szCs w:val="24"/>
        </w:rPr>
        <w:t>stœchiométrique</w:t>
      </w:r>
      <w:r w:rsidR="00C30D88" w:rsidRPr="00941A02">
        <w:rPr>
          <w:rStyle w:val="Appelnotedebasdep"/>
          <w:rFonts w:ascii="Times New Roman" w:hAnsi="Times New Roman" w:cs="Times New Roman"/>
          <w:color w:val="auto"/>
          <w:sz w:val="24"/>
          <w:szCs w:val="24"/>
        </w:rPr>
        <w:footnoteReference w:id="2"/>
      </w:r>
      <w:r w:rsidRPr="00941A02">
        <w:rPr>
          <w:rFonts w:ascii="Times New Roman" w:hAnsi="Times New Roman" w:cs="Times New Roman"/>
          <w:color w:val="auto"/>
          <w:sz w:val="24"/>
          <w:szCs w:val="24"/>
        </w:rPr>
        <w:t>,</w:t>
      </w:r>
      <w:r w:rsidR="00C35B77" w:rsidRPr="00941A02">
        <w:rPr>
          <w:rFonts w:ascii="Times New Roman" w:hAnsi="Times New Roman" w:cs="Times New Roman"/>
          <w:color w:val="auto"/>
          <w:sz w:val="24"/>
          <w:szCs w:val="24"/>
        </w:rPr>
        <w:t xml:space="preserve"> représentable</w:t>
      </w:r>
      <w:r w:rsidRPr="00941A02">
        <w:rPr>
          <w:rFonts w:ascii="Times New Roman" w:hAnsi="Times New Roman" w:cs="Times New Roman"/>
          <w:color w:val="auto"/>
          <w:sz w:val="24"/>
          <w:szCs w:val="24"/>
        </w:rPr>
        <w:t xml:space="preserve"> par une </w:t>
      </w:r>
      <w:r w:rsidR="00C35B77" w:rsidRPr="00941A02">
        <w:rPr>
          <w:rFonts w:ascii="Times New Roman" w:hAnsi="Times New Roman" w:cs="Times New Roman"/>
          <w:color w:val="auto"/>
          <w:sz w:val="24"/>
          <w:szCs w:val="24"/>
        </w:rPr>
        <w:t>formule</w:t>
      </w:r>
      <w:r w:rsidRPr="00941A02">
        <w:rPr>
          <w:rFonts w:ascii="Times New Roman" w:hAnsi="Times New Roman" w:cs="Times New Roman"/>
          <w:color w:val="auto"/>
          <w:sz w:val="24"/>
          <w:szCs w:val="24"/>
        </w:rPr>
        <w:t xml:space="preserve"> chimique.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w:t>
      </w:r>
      <w:r w:rsidR="00C35B77" w:rsidRPr="00941A02">
        <w:rPr>
          <w:rFonts w:ascii="Times New Roman" w:hAnsi="Times New Roman" w:cs="Times New Roman"/>
          <w:color w:val="auto"/>
          <w:sz w:val="24"/>
          <w:szCs w:val="24"/>
        </w:rPr>
        <w:t>présente</w:t>
      </w:r>
      <w:r w:rsidRPr="00941A02">
        <w:rPr>
          <w:rFonts w:ascii="Times New Roman" w:hAnsi="Times New Roman" w:cs="Times New Roman"/>
          <w:color w:val="auto"/>
          <w:sz w:val="24"/>
          <w:szCs w:val="24"/>
        </w:rPr>
        <w:t xml:space="preserve"> des </w:t>
      </w:r>
      <w:r w:rsidR="00C35B77" w:rsidRPr="00941A02">
        <w:rPr>
          <w:rFonts w:ascii="Times New Roman" w:hAnsi="Times New Roman" w:cs="Times New Roman"/>
          <w:color w:val="auto"/>
          <w:sz w:val="24"/>
          <w:szCs w:val="24"/>
        </w:rPr>
        <w:t>propriétés caractéristiques</w:t>
      </w:r>
      <w:r w:rsidRPr="00941A02">
        <w:rPr>
          <w:rFonts w:ascii="Times New Roman" w:hAnsi="Times New Roman" w:cs="Times New Roman"/>
          <w:color w:val="auto"/>
          <w:sz w:val="24"/>
          <w:szCs w:val="24"/>
        </w:rPr>
        <w:t xml:space="preserve"> et constitue une </w:t>
      </w:r>
      <w:r w:rsidR="00C35B77" w:rsidRPr="00941A02">
        <w:rPr>
          <w:rFonts w:ascii="Times New Roman" w:hAnsi="Times New Roman" w:cs="Times New Roman"/>
          <w:color w:val="auto"/>
          <w:sz w:val="24"/>
          <w:szCs w:val="24"/>
          <w:u w:val="single"/>
        </w:rPr>
        <w:t>espèce</w:t>
      </w:r>
      <w:r w:rsidRPr="00941A02">
        <w:rPr>
          <w:rFonts w:ascii="Times New Roman" w:hAnsi="Times New Roman" w:cs="Times New Roman"/>
          <w:color w:val="auto"/>
          <w:sz w:val="24"/>
          <w:szCs w:val="24"/>
        </w:rPr>
        <w:t xml:space="preserve"> </w:t>
      </w:r>
      <w:r w:rsidR="00C30D88" w:rsidRPr="00941A02">
        <w:rPr>
          <w:rFonts w:ascii="Times New Roman" w:hAnsi="Times New Roman" w:cs="Times New Roman"/>
          <w:color w:val="auto"/>
          <w:sz w:val="24"/>
          <w:szCs w:val="24"/>
        </w:rPr>
        <w:t xml:space="preserve">minérale </w:t>
      </w:r>
      <w:r w:rsidRPr="00941A02">
        <w:rPr>
          <w:rFonts w:ascii="Times New Roman" w:hAnsi="Times New Roman" w:cs="Times New Roman"/>
          <w:color w:val="auto"/>
          <w:sz w:val="24"/>
          <w:szCs w:val="24"/>
        </w:rPr>
        <w:t>(ex. la calcite : CaCO</w:t>
      </w:r>
      <w:r w:rsidR="00C35B77" w:rsidRPr="00941A02">
        <w:rPr>
          <w:rFonts w:ascii="Times New Roman" w:hAnsi="Times New Roman" w:cs="Times New Roman"/>
          <w:color w:val="auto"/>
          <w:sz w:val="24"/>
          <w:szCs w:val="24"/>
          <w:vertAlign w:val="subscript"/>
        </w:rPr>
        <w:t>3</w:t>
      </w:r>
      <w:r w:rsidR="00C30D8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 quartz</w:t>
      </w:r>
      <w:r w:rsidR="00C35B77" w:rsidRPr="00941A02">
        <w:rPr>
          <w:rFonts w:ascii="Times New Roman" w:hAnsi="Times New Roman" w:cs="Times New Roman"/>
          <w:color w:val="auto"/>
          <w:sz w:val="24"/>
          <w:szCs w:val="24"/>
        </w:rPr>
        <w:t> : SiO</w:t>
      </w:r>
      <w:r w:rsidR="00C35B77"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 xml:space="preserve"> etc</w:t>
      </w:r>
      <w:r w:rsidR="00C35B77" w:rsidRPr="00941A02">
        <w:rPr>
          <w:rFonts w:ascii="Times New Roman" w:hAnsi="Times New Roman" w:cs="Times New Roman"/>
          <w:color w:val="auto"/>
          <w:sz w:val="24"/>
          <w:szCs w:val="24"/>
        </w:rPr>
        <w:t>.</w:t>
      </w:r>
      <w:r w:rsidR="00C30D88" w:rsidRPr="00941A02">
        <w:rPr>
          <w:rFonts w:ascii="Times New Roman" w:hAnsi="Times New Roman" w:cs="Times New Roman"/>
          <w:color w:val="auto"/>
          <w:sz w:val="24"/>
          <w:szCs w:val="24"/>
        </w:rPr>
        <w:t>)</w:t>
      </w:r>
      <w:r w:rsidR="00C84576" w:rsidRPr="00941A02">
        <w:rPr>
          <w:rFonts w:ascii="Times New Roman" w:hAnsi="Times New Roman" w:cs="Times New Roman"/>
          <w:color w:val="auto"/>
          <w:sz w:val="24"/>
          <w:szCs w:val="24"/>
        </w:rPr>
        <w:t>.</w:t>
      </w:r>
    </w:p>
    <w:p w14:paraId="1C87023F" w14:textId="77777777" w:rsidR="008D4E16"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L’</w:t>
      </w:r>
      <w:r w:rsidR="00C35B77" w:rsidRPr="00941A02">
        <w:rPr>
          <w:rFonts w:ascii="Times New Roman" w:hAnsi="Times New Roman" w:cs="Times New Roman"/>
          <w:color w:val="auto"/>
          <w:sz w:val="24"/>
          <w:szCs w:val="24"/>
        </w:rPr>
        <w:t>étude</w:t>
      </w:r>
      <w:r w:rsidRPr="00941A02">
        <w:rPr>
          <w:rFonts w:ascii="Times New Roman" w:hAnsi="Times New Roman" w:cs="Times New Roman"/>
          <w:color w:val="auto"/>
          <w:sz w:val="24"/>
          <w:szCs w:val="24"/>
        </w:rPr>
        <w:t xml:space="preserve"> des </w:t>
      </w:r>
      <w:r w:rsidR="00C35B77" w:rsidRPr="00941A02">
        <w:rPr>
          <w:rFonts w:ascii="Times New Roman" w:hAnsi="Times New Roman" w:cs="Times New Roman"/>
          <w:color w:val="auto"/>
          <w:sz w:val="24"/>
          <w:szCs w:val="24"/>
        </w:rPr>
        <w:t>propriétés</w:t>
      </w:r>
      <w:r w:rsidRPr="00941A02">
        <w:rPr>
          <w:rFonts w:ascii="Times New Roman" w:hAnsi="Times New Roman" w:cs="Times New Roman"/>
          <w:color w:val="auto"/>
          <w:sz w:val="24"/>
          <w:szCs w:val="24"/>
        </w:rPr>
        <w:t xml:space="preserve"> des </w:t>
      </w:r>
      <w:r w:rsidR="00C35B77"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 xml:space="preserve"> et leur identification f</w:t>
      </w:r>
      <w:r w:rsidR="00707187" w:rsidRPr="00941A02">
        <w:rPr>
          <w:rFonts w:ascii="Times New Roman" w:hAnsi="Times New Roman" w:cs="Times New Roman"/>
          <w:color w:val="auto"/>
          <w:sz w:val="24"/>
          <w:szCs w:val="24"/>
        </w:rPr>
        <w:t>on</w:t>
      </w:r>
      <w:r w:rsidRPr="00941A02">
        <w:rPr>
          <w:rFonts w:ascii="Times New Roman" w:hAnsi="Times New Roman" w:cs="Times New Roman"/>
          <w:color w:val="auto"/>
          <w:sz w:val="24"/>
          <w:szCs w:val="24"/>
        </w:rPr>
        <w:t xml:space="preserve">t </w:t>
      </w:r>
      <w:r w:rsidR="00C30D88"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’objet de la </w:t>
      </w:r>
      <w:r w:rsidR="00C35B77" w:rsidRPr="00941A02">
        <w:rPr>
          <w:rFonts w:ascii="Times New Roman" w:hAnsi="Times New Roman" w:cs="Times New Roman"/>
          <w:color w:val="auto"/>
          <w:sz w:val="24"/>
          <w:szCs w:val="24"/>
          <w:u w:val="single"/>
        </w:rPr>
        <w:t>Minéralogie</w:t>
      </w:r>
      <w:r w:rsidRPr="00941A02">
        <w:rPr>
          <w:rFonts w:ascii="Times New Roman" w:hAnsi="Times New Roman" w:cs="Times New Roman"/>
          <w:color w:val="auto"/>
          <w:sz w:val="24"/>
          <w:szCs w:val="24"/>
        </w:rPr>
        <w:t>.</w:t>
      </w:r>
      <w:r w:rsidR="0048259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existe dans la nature quelque 2.000 </w:t>
      </w:r>
      <w:r w:rsidR="0001162C" w:rsidRPr="00941A02">
        <w:rPr>
          <w:rFonts w:ascii="Times New Roman" w:hAnsi="Times New Roman" w:cs="Times New Roman"/>
          <w:color w:val="auto"/>
          <w:sz w:val="24"/>
          <w:szCs w:val="24"/>
        </w:rPr>
        <w:t>espèces</w:t>
      </w:r>
      <w:r w:rsidRPr="00941A02">
        <w:rPr>
          <w:rFonts w:ascii="Times New Roman" w:hAnsi="Times New Roman" w:cs="Times New Roman"/>
          <w:color w:val="auto"/>
          <w:sz w:val="24"/>
          <w:szCs w:val="24"/>
        </w:rPr>
        <w:t xml:space="preserve"> </w:t>
      </w:r>
      <w:r w:rsidR="0001162C" w:rsidRPr="00941A02">
        <w:rPr>
          <w:rFonts w:ascii="Times New Roman" w:hAnsi="Times New Roman" w:cs="Times New Roman"/>
          <w:color w:val="auto"/>
          <w:sz w:val="24"/>
          <w:szCs w:val="24"/>
        </w:rPr>
        <w:t>minérales</w:t>
      </w:r>
      <w:r w:rsidRPr="00941A02">
        <w:rPr>
          <w:rFonts w:ascii="Times New Roman" w:hAnsi="Times New Roman" w:cs="Times New Roman"/>
          <w:color w:val="auto"/>
          <w:sz w:val="24"/>
          <w:szCs w:val="24"/>
        </w:rPr>
        <w:t>. Toutefois</w:t>
      </w:r>
      <w:r w:rsidR="00707187"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les </w:t>
      </w:r>
      <w:r w:rsidR="0001162C"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 xml:space="preserve"> essentiels qui constituent les</w:t>
      </w:r>
      <w:r w:rsidR="0001162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roches sont en nombre </w:t>
      </w:r>
      <w:r w:rsidR="0001162C"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restreint. </w:t>
      </w:r>
    </w:p>
    <w:p w14:paraId="542E4308" w14:textId="257F37A9" w:rsidR="009D0C44" w:rsidRPr="00941A02" w:rsidRDefault="00C2537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 sont :</w:t>
      </w:r>
    </w:p>
    <w:tbl>
      <w:tblPr>
        <w:tblStyle w:val="Grilledutableau"/>
        <w:tblW w:w="0" w:type="auto"/>
        <w:tblLook w:val="04A0" w:firstRow="1" w:lastRow="0" w:firstColumn="1" w:lastColumn="0" w:noHBand="0" w:noVBand="1"/>
      </w:tblPr>
      <w:tblGrid>
        <w:gridCol w:w="4531"/>
        <w:gridCol w:w="4531"/>
      </w:tblGrid>
      <w:tr w:rsidR="00D76068" w:rsidRPr="00941A02" w14:paraId="5B1B8CB3" w14:textId="77777777" w:rsidTr="0001162C">
        <w:tc>
          <w:tcPr>
            <w:tcW w:w="4531" w:type="dxa"/>
          </w:tcPr>
          <w:p w14:paraId="6F8D8466" w14:textId="77777777" w:rsidR="00D7718A" w:rsidRDefault="0001162C" w:rsidP="008D4E16">
            <w:pPr>
              <w:pStyle w:val="Sous-titre"/>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w:t>
            </w:r>
            <w:proofErr w:type="gramEnd"/>
            <w:r w:rsidRPr="00941A02">
              <w:rPr>
                <w:rFonts w:ascii="Times New Roman" w:hAnsi="Times New Roman" w:cs="Times New Roman"/>
                <w:color w:val="auto"/>
                <w:sz w:val="24"/>
                <w:szCs w:val="24"/>
              </w:rPr>
              <w:t xml:space="preserve"> quartz</w:t>
            </w:r>
          </w:p>
          <w:p w14:paraId="7A948F81" w14:textId="7E49C813" w:rsidR="00D7718A" w:rsidRDefault="0001162C" w:rsidP="008D4E16">
            <w:pPr>
              <w:pStyle w:val="Sous-titre"/>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micas</w:t>
            </w:r>
          </w:p>
          <w:p w14:paraId="1B4227FE" w14:textId="39688A75" w:rsidR="00D7718A" w:rsidRDefault="0001162C" w:rsidP="008D4E16">
            <w:pPr>
              <w:pStyle w:val="Sous-titre"/>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feldspaths</w:t>
            </w:r>
          </w:p>
          <w:p w14:paraId="0F3184E4" w14:textId="2BDB686F" w:rsidR="00D7718A" w:rsidRDefault="0001162C" w:rsidP="008D4E16">
            <w:pPr>
              <w:pStyle w:val="Sous-titre"/>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pyroxènes</w:t>
            </w:r>
          </w:p>
          <w:p w14:paraId="2FF7197F" w14:textId="7CBA3934" w:rsidR="00D7718A" w:rsidRDefault="0001162C" w:rsidP="008D4E16">
            <w:pPr>
              <w:pStyle w:val="Sous-titre"/>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amphiboles</w:t>
            </w:r>
          </w:p>
          <w:p w14:paraId="5D9AA0B4" w14:textId="67407C8D" w:rsidR="0001162C" w:rsidRPr="00941A02" w:rsidRDefault="0001162C" w:rsidP="008D4E16">
            <w:pPr>
              <w:pStyle w:val="Sous-titre"/>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l’olivine</w:t>
            </w:r>
            <w:proofErr w:type="gramEnd"/>
          </w:p>
          <w:p w14:paraId="67F4E7A1" w14:textId="77777777" w:rsidR="00D7718A" w:rsidRDefault="0001162C" w:rsidP="00D7718A">
            <w:pPr>
              <w:pStyle w:val="Sous-titre"/>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chlorites</w:t>
            </w:r>
          </w:p>
          <w:p w14:paraId="5EC39771" w14:textId="23900AA3" w:rsidR="0001162C" w:rsidRPr="00941A02" w:rsidRDefault="0001162C" w:rsidP="00D7718A">
            <w:pPr>
              <w:pStyle w:val="Sous-titre"/>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minéraux des argiles</w:t>
            </w:r>
          </w:p>
        </w:tc>
        <w:tc>
          <w:tcPr>
            <w:tcW w:w="4531" w:type="dxa"/>
          </w:tcPr>
          <w:p w14:paraId="1095BA5F" w14:textId="327AA924" w:rsidR="0001162C" w:rsidRPr="00941A02" w:rsidRDefault="0001162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Silicates et aluminosilicates</w:t>
            </w:r>
          </w:p>
        </w:tc>
      </w:tr>
      <w:tr w:rsidR="00D76068" w:rsidRPr="00941A02" w14:paraId="726C3A89" w14:textId="77777777" w:rsidTr="0001162C">
        <w:tc>
          <w:tcPr>
            <w:tcW w:w="4531" w:type="dxa"/>
          </w:tcPr>
          <w:p w14:paraId="33814E4E" w14:textId="77777777" w:rsidR="00D7718A" w:rsidRDefault="0001162C" w:rsidP="00D7718A">
            <w:pPr>
              <w:pStyle w:val="Sous-titre"/>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w:t>
            </w:r>
            <w:proofErr w:type="gramEnd"/>
            <w:r w:rsidRPr="00941A02">
              <w:rPr>
                <w:rFonts w:ascii="Times New Roman" w:hAnsi="Times New Roman" w:cs="Times New Roman"/>
                <w:color w:val="auto"/>
                <w:sz w:val="24"/>
                <w:szCs w:val="24"/>
              </w:rPr>
              <w:t xml:space="preserve"> calcite</w:t>
            </w:r>
          </w:p>
          <w:p w14:paraId="4AF1A617" w14:textId="1E3D5F64" w:rsidR="0001162C" w:rsidRPr="00941A02" w:rsidRDefault="0001162C" w:rsidP="00D7718A">
            <w:pPr>
              <w:pStyle w:val="Sous-titre"/>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w:t>
            </w:r>
            <w:proofErr w:type="gramEnd"/>
            <w:r w:rsidRPr="00941A02">
              <w:rPr>
                <w:rFonts w:ascii="Times New Roman" w:hAnsi="Times New Roman" w:cs="Times New Roman"/>
                <w:color w:val="auto"/>
                <w:sz w:val="24"/>
                <w:szCs w:val="24"/>
              </w:rPr>
              <w:t xml:space="preserve"> dolomite</w:t>
            </w:r>
          </w:p>
        </w:tc>
        <w:tc>
          <w:tcPr>
            <w:tcW w:w="4531" w:type="dxa"/>
          </w:tcPr>
          <w:p w14:paraId="337D8BE2" w14:textId="353269FE" w:rsidR="0001162C" w:rsidRPr="00941A02" w:rsidRDefault="0001162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Carbonates</w:t>
            </w:r>
          </w:p>
        </w:tc>
      </w:tr>
    </w:tbl>
    <w:p w14:paraId="0FF84EC0" w14:textId="7460D137" w:rsidR="00112800" w:rsidRDefault="00112800" w:rsidP="00941A02">
      <w:pPr>
        <w:pStyle w:val="Sous-titre"/>
        <w:jc w:val="both"/>
        <w:rPr>
          <w:rFonts w:ascii="Times New Roman" w:hAnsi="Times New Roman" w:cs="Times New Roman"/>
          <w:color w:val="auto"/>
          <w:sz w:val="24"/>
          <w:szCs w:val="24"/>
        </w:rPr>
      </w:pPr>
    </w:p>
    <w:p w14:paraId="586DD5FA" w14:textId="33B321F2" w:rsidR="008D4E16" w:rsidRPr="008D4E16" w:rsidRDefault="008D4E16" w:rsidP="008D4E16">
      <w:pPr>
        <w:spacing w:line="240" w:lineRule="auto"/>
        <w:jc w:val="center"/>
      </w:pPr>
      <w:r w:rsidRPr="00941A02">
        <w:rPr>
          <w:rFonts w:ascii="Times New Roman" w:hAnsi="Times New Roman" w:cs="Times New Roman"/>
          <w:noProof/>
          <w:lang w:val="fr-BE" w:eastAsia="fr-BE"/>
        </w:rPr>
        <w:drawing>
          <wp:inline distT="0" distB="0" distL="0" distR="0" wp14:anchorId="7A2A05D8" wp14:editId="06B2D91C">
            <wp:extent cx="2947035" cy="2455545"/>
            <wp:effectExtent l="0" t="0" r="0" b="0"/>
            <wp:docPr id="1661132073" name="Picture 7" descr="Stratification : définition et explication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132073" name="Picture 7" descr="Stratification : définition et explications">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47035" cy="2455545"/>
                    </a:xfrm>
                    <a:prstGeom prst="rect">
                      <a:avLst/>
                    </a:prstGeom>
                    <a:noFill/>
                    <a:ln>
                      <a:noFill/>
                    </a:ln>
                  </pic:spPr>
                </pic:pic>
              </a:graphicData>
            </a:graphic>
          </wp:inline>
        </w:drawing>
      </w:r>
    </w:p>
    <w:p w14:paraId="7F47D82F" w14:textId="4763F08D" w:rsidR="005C5730" w:rsidRPr="008D4E16" w:rsidRDefault="008D4E16" w:rsidP="008D4E16">
      <w:pPr>
        <w:pStyle w:val="Sous-titre"/>
        <w:spacing w:after="0" w:line="240" w:lineRule="auto"/>
        <w:jc w:val="center"/>
        <w:rPr>
          <w:rFonts w:ascii="Times New Roman" w:hAnsi="Times New Roman" w:cs="Times New Roman"/>
          <w:i/>
          <w:color w:val="auto"/>
          <w:sz w:val="20"/>
          <w:szCs w:val="20"/>
        </w:rPr>
      </w:pPr>
      <w:r w:rsidRPr="008D4E16">
        <w:rPr>
          <w:rFonts w:ascii="Times New Roman" w:hAnsi="Times New Roman" w:cs="Times New Roman"/>
          <w:i/>
          <w:color w:val="auto"/>
          <w:sz w:val="20"/>
          <w:szCs w:val="20"/>
        </w:rPr>
        <w:t>Figure 5</w:t>
      </w:r>
    </w:p>
    <w:p w14:paraId="5FD0BB2D" w14:textId="77777777" w:rsidR="005C5730" w:rsidRPr="00941A02" w:rsidRDefault="005C5730" w:rsidP="00941A02">
      <w:pPr>
        <w:pStyle w:val="Sous-titre"/>
        <w:spacing w:after="0" w:line="240" w:lineRule="auto"/>
        <w:jc w:val="both"/>
        <w:rPr>
          <w:rFonts w:ascii="Times New Roman" w:hAnsi="Times New Roman" w:cs="Times New Roman"/>
          <w:color w:val="auto"/>
          <w:sz w:val="24"/>
          <w:szCs w:val="24"/>
        </w:rPr>
      </w:pPr>
    </w:p>
    <w:p w14:paraId="7F185EDD" w14:textId="3CA6E615" w:rsidR="001C737D" w:rsidRDefault="00C2537D" w:rsidP="008D4E16">
      <w:pPr>
        <w:pStyle w:val="Sous-titre"/>
        <w:spacing w:after="0"/>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autres </w:t>
      </w:r>
      <w:r w:rsidR="0001162C"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 xml:space="preserve"> n’interviennent dans les roches qu</w:t>
      </w:r>
      <w:r w:rsidR="0001162C"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titre</w:t>
      </w:r>
      <w:r w:rsidR="0001162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constituants accessoires (c’est-</w:t>
      </w:r>
      <w:r w:rsidR="0001162C"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en faible proportion),</w:t>
      </w:r>
      <w:r w:rsidR="0001162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ou </w:t>
      </w:r>
      <w:r w:rsidR="0001162C" w:rsidRPr="00941A02">
        <w:rPr>
          <w:rFonts w:ascii="Times New Roman" w:hAnsi="Times New Roman" w:cs="Times New Roman"/>
          <w:color w:val="auto"/>
          <w:sz w:val="24"/>
          <w:szCs w:val="24"/>
        </w:rPr>
        <w:t>occasionnels (</w:t>
      </w:r>
      <w:r w:rsidRPr="00941A02">
        <w:rPr>
          <w:rFonts w:ascii="Times New Roman" w:hAnsi="Times New Roman" w:cs="Times New Roman"/>
          <w:color w:val="auto"/>
          <w:sz w:val="24"/>
          <w:szCs w:val="24"/>
        </w:rPr>
        <w:t xml:space="preserve">ex. : apatite, grenat, pyrite </w:t>
      </w:r>
      <w:r w:rsidR="0001162C"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Ils peuvent</w:t>
      </w:r>
      <w:r w:rsidR="0001162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parfois se trouver dans une </w:t>
      </w:r>
      <w:r w:rsidR="0001162C"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en proportion importante, mais</w:t>
      </w:r>
      <w:r w:rsidR="0001162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dans ce cas la </w:t>
      </w:r>
      <w:r w:rsidR="0001162C"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est une exception ou une </w:t>
      </w:r>
      <w:r w:rsidR="0001162C" w:rsidRPr="00941A02">
        <w:rPr>
          <w:rFonts w:ascii="Times New Roman" w:hAnsi="Times New Roman" w:cs="Times New Roman"/>
          <w:color w:val="auto"/>
          <w:sz w:val="24"/>
          <w:szCs w:val="24"/>
        </w:rPr>
        <w:t>rareté</w:t>
      </w:r>
      <w:r w:rsidRPr="00941A02">
        <w:rPr>
          <w:rFonts w:ascii="Times New Roman" w:hAnsi="Times New Roman" w:cs="Times New Roman"/>
          <w:color w:val="auto"/>
          <w:sz w:val="24"/>
          <w:szCs w:val="24"/>
        </w:rPr>
        <w:t xml:space="preserve"> (minerai</w:t>
      </w:r>
      <w:r w:rsidR="0048259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Cu,</w:t>
      </w:r>
      <w:r w:rsidR="0001162C" w:rsidRPr="00941A02">
        <w:rPr>
          <w:rFonts w:ascii="Times New Roman" w:hAnsi="Times New Roman" w:cs="Times New Roman"/>
          <w:color w:val="auto"/>
          <w:sz w:val="24"/>
          <w:szCs w:val="24"/>
        </w:rPr>
        <w:t xml:space="preserve"> p.</w:t>
      </w:r>
      <w:r w:rsidR="00707187" w:rsidRPr="00941A02">
        <w:rPr>
          <w:rFonts w:ascii="Times New Roman" w:hAnsi="Times New Roman" w:cs="Times New Roman"/>
          <w:color w:val="auto"/>
          <w:sz w:val="24"/>
          <w:szCs w:val="24"/>
        </w:rPr>
        <w:t xml:space="preserve"> </w:t>
      </w:r>
      <w:r w:rsidR="0001162C" w:rsidRPr="00941A02">
        <w:rPr>
          <w:rFonts w:ascii="Times New Roman" w:hAnsi="Times New Roman" w:cs="Times New Roman"/>
          <w:color w:val="auto"/>
          <w:sz w:val="24"/>
          <w:szCs w:val="24"/>
        </w:rPr>
        <w:t>ex.)</w:t>
      </w:r>
      <w:r w:rsidR="001E7636" w:rsidRPr="00941A02">
        <w:rPr>
          <w:rFonts w:ascii="Times New Roman" w:hAnsi="Times New Roman" w:cs="Times New Roman"/>
          <w:color w:val="auto"/>
          <w:sz w:val="24"/>
          <w:szCs w:val="24"/>
        </w:rPr>
        <w:t>.</w:t>
      </w:r>
    </w:p>
    <w:p w14:paraId="69D583CD" w14:textId="77777777" w:rsidR="008D4E16" w:rsidRPr="008D4E16" w:rsidRDefault="008D4E16" w:rsidP="008D4E16"/>
    <w:p w14:paraId="64B0A074" w14:textId="18E31C18" w:rsidR="006044BB" w:rsidRPr="00941A02" w:rsidRDefault="0001162C" w:rsidP="00D7718A">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Il convient de souligner que la plupart des roches sont formées de silicates.</w:t>
      </w:r>
      <w:r w:rsidR="00482599" w:rsidRPr="00941A02">
        <w:rPr>
          <w:rFonts w:ascii="Times New Roman" w:hAnsi="Times New Roman" w:cs="Times New Roman"/>
          <w:color w:val="auto"/>
          <w:sz w:val="24"/>
          <w:szCs w:val="24"/>
        </w:rPr>
        <w:t xml:space="preserve"> </w:t>
      </w:r>
      <w:r w:rsidR="00B35A0A"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00B35A0A" w:rsidRPr="00941A02">
        <w:rPr>
          <w:rFonts w:ascii="Times New Roman" w:hAnsi="Times New Roman" w:cs="Times New Roman"/>
          <w:color w:val="auto"/>
          <w:sz w:val="24"/>
          <w:szCs w:val="24"/>
        </w:rPr>
        <w:t xml:space="preserve"> existe des roches </w:t>
      </w:r>
      <w:proofErr w:type="spellStart"/>
      <w:r w:rsidR="00B35A0A" w:rsidRPr="00941A02">
        <w:rPr>
          <w:rFonts w:ascii="Times New Roman" w:hAnsi="Times New Roman" w:cs="Times New Roman"/>
          <w:color w:val="auto"/>
          <w:sz w:val="24"/>
          <w:szCs w:val="24"/>
        </w:rPr>
        <w:t>monominerales</w:t>
      </w:r>
      <w:proofErr w:type="spellEnd"/>
      <w:r w:rsidR="00B35A0A" w:rsidRPr="00941A02">
        <w:rPr>
          <w:rFonts w:ascii="Times New Roman" w:hAnsi="Times New Roman" w:cs="Times New Roman"/>
          <w:color w:val="auto"/>
          <w:sz w:val="24"/>
          <w:szCs w:val="24"/>
        </w:rPr>
        <w:t xml:space="preserve"> et des roches </w:t>
      </w:r>
      <w:proofErr w:type="spellStart"/>
      <w:r w:rsidR="001E7636" w:rsidRPr="00941A02">
        <w:rPr>
          <w:rFonts w:ascii="Times New Roman" w:hAnsi="Times New Roman" w:cs="Times New Roman"/>
          <w:color w:val="auto"/>
          <w:sz w:val="24"/>
          <w:szCs w:val="24"/>
        </w:rPr>
        <w:t>polyminérales</w:t>
      </w:r>
      <w:proofErr w:type="spellEnd"/>
      <w:r w:rsidR="00B35A0A" w:rsidRPr="00941A02">
        <w:rPr>
          <w:rFonts w:ascii="Times New Roman" w:hAnsi="Times New Roman" w:cs="Times New Roman"/>
          <w:color w:val="auto"/>
          <w:sz w:val="24"/>
          <w:szCs w:val="24"/>
        </w:rPr>
        <w:t>.</w:t>
      </w:r>
      <w:r w:rsidR="002A20B8" w:rsidRPr="00941A02">
        <w:rPr>
          <w:rFonts w:ascii="Times New Roman" w:hAnsi="Times New Roman" w:cs="Times New Roman"/>
          <w:color w:val="auto"/>
          <w:sz w:val="24"/>
          <w:szCs w:val="24"/>
        </w:rPr>
        <w:t xml:space="preserve"> </w:t>
      </w:r>
      <w:r w:rsidR="00B35A0A" w:rsidRPr="00941A02">
        <w:rPr>
          <w:rFonts w:ascii="Times New Roman" w:hAnsi="Times New Roman" w:cs="Times New Roman"/>
          <w:color w:val="auto"/>
          <w:sz w:val="24"/>
          <w:szCs w:val="24"/>
        </w:rPr>
        <w:t xml:space="preserve">De nombreuses roches </w:t>
      </w:r>
      <w:r w:rsidR="002A20B8" w:rsidRPr="00941A02">
        <w:rPr>
          <w:rFonts w:ascii="Times New Roman" w:hAnsi="Times New Roman" w:cs="Times New Roman"/>
          <w:color w:val="auto"/>
          <w:sz w:val="24"/>
          <w:szCs w:val="24"/>
        </w:rPr>
        <w:t>présentent</w:t>
      </w:r>
      <w:r w:rsidR="00B35A0A" w:rsidRPr="00941A02">
        <w:rPr>
          <w:rFonts w:ascii="Times New Roman" w:hAnsi="Times New Roman" w:cs="Times New Roman"/>
          <w:color w:val="auto"/>
          <w:sz w:val="24"/>
          <w:szCs w:val="24"/>
        </w:rPr>
        <w:t xml:space="preserve"> une disposition </w:t>
      </w:r>
      <w:r w:rsidR="002A20B8" w:rsidRPr="00941A02">
        <w:rPr>
          <w:rFonts w:ascii="Times New Roman" w:hAnsi="Times New Roman" w:cs="Times New Roman"/>
          <w:color w:val="auto"/>
          <w:sz w:val="24"/>
          <w:szCs w:val="24"/>
        </w:rPr>
        <w:t>stratifiée</w:t>
      </w:r>
      <w:r w:rsidR="00231A46" w:rsidRPr="00941A02">
        <w:rPr>
          <w:rFonts w:ascii="Times New Roman" w:hAnsi="Times New Roman" w:cs="Times New Roman"/>
          <w:color w:val="auto"/>
          <w:sz w:val="24"/>
          <w:szCs w:val="24"/>
        </w:rPr>
        <w:t xml:space="preserve"> </w:t>
      </w:r>
      <w:r w:rsidR="00707187" w:rsidRPr="00941A02">
        <w:rPr>
          <w:rFonts w:ascii="Times New Roman" w:hAnsi="Times New Roman" w:cs="Times New Roman"/>
          <w:color w:val="auto"/>
          <w:sz w:val="24"/>
          <w:szCs w:val="24"/>
        </w:rPr>
        <w:t xml:space="preserve">et </w:t>
      </w:r>
      <w:r w:rsidR="00B35A0A" w:rsidRPr="00941A02">
        <w:rPr>
          <w:rFonts w:ascii="Times New Roman" w:hAnsi="Times New Roman" w:cs="Times New Roman"/>
          <w:color w:val="auto"/>
          <w:sz w:val="24"/>
          <w:szCs w:val="24"/>
        </w:rPr>
        <w:t>la stratification est la succession de couches de roches de</w:t>
      </w:r>
      <w:r w:rsidR="00231A46" w:rsidRPr="00941A02">
        <w:rPr>
          <w:rFonts w:ascii="Times New Roman" w:hAnsi="Times New Roman" w:cs="Times New Roman"/>
          <w:color w:val="auto"/>
          <w:sz w:val="24"/>
          <w:szCs w:val="24"/>
        </w:rPr>
        <w:t xml:space="preserve"> </w:t>
      </w:r>
      <w:r w:rsidR="00B35A0A" w:rsidRPr="00941A02">
        <w:rPr>
          <w:rFonts w:ascii="Times New Roman" w:hAnsi="Times New Roman" w:cs="Times New Roman"/>
          <w:color w:val="auto"/>
          <w:sz w:val="24"/>
          <w:szCs w:val="24"/>
        </w:rPr>
        <w:t xml:space="preserve">natures </w:t>
      </w:r>
      <w:r w:rsidR="002A20B8" w:rsidRPr="00941A02">
        <w:rPr>
          <w:rFonts w:ascii="Times New Roman" w:hAnsi="Times New Roman" w:cs="Times New Roman"/>
          <w:color w:val="auto"/>
          <w:sz w:val="24"/>
          <w:szCs w:val="24"/>
        </w:rPr>
        <w:t>différente</w:t>
      </w:r>
      <w:r w:rsidR="008D4E16">
        <w:rPr>
          <w:rFonts w:ascii="Times New Roman" w:hAnsi="Times New Roman" w:cs="Times New Roman"/>
          <w:color w:val="auto"/>
          <w:sz w:val="24"/>
          <w:szCs w:val="24"/>
        </w:rPr>
        <w:t>s (F</w:t>
      </w:r>
      <w:r w:rsidR="001C737D" w:rsidRPr="00941A02">
        <w:rPr>
          <w:rFonts w:ascii="Times New Roman" w:hAnsi="Times New Roman" w:cs="Times New Roman"/>
          <w:color w:val="auto"/>
          <w:sz w:val="24"/>
          <w:szCs w:val="24"/>
        </w:rPr>
        <w:t>ig. 5)</w:t>
      </w:r>
      <w:r w:rsidR="00B35A0A" w:rsidRPr="00941A02">
        <w:rPr>
          <w:rFonts w:ascii="Times New Roman" w:hAnsi="Times New Roman" w:cs="Times New Roman"/>
          <w:color w:val="auto"/>
          <w:sz w:val="24"/>
          <w:szCs w:val="24"/>
        </w:rPr>
        <w:t xml:space="preserve">. Elle est due au processus de </w:t>
      </w:r>
      <w:r w:rsidR="002A20B8" w:rsidRPr="00941A02">
        <w:rPr>
          <w:rFonts w:ascii="Times New Roman" w:hAnsi="Times New Roman" w:cs="Times New Roman"/>
          <w:color w:val="auto"/>
          <w:sz w:val="24"/>
          <w:szCs w:val="24"/>
        </w:rPr>
        <w:t>sédimentation</w:t>
      </w:r>
      <w:r w:rsidR="00231A46" w:rsidRPr="00941A02">
        <w:rPr>
          <w:rFonts w:ascii="Times New Roman" w:hAnsi="Times New Roman" w:cs="Times New Roman"/>
          <w:color w:val="auto"/>
          <w:sz w:val="24"/>
          <w:szCs w:val="24"/>
        </w:rPr>
        <w:t xml:space="preserve"> </w:t>
      </w:r>
      <w:r w:rsidR="00B35A0A" w:rsidRPr="00941A02">
        <w:rPr>
          <w:rFonts w:ascii="Times New Roman" w:hAnsi="Times New Roman" w:cs="Times New Roman"/>
          <w:color w:val="auto"/>
          <w:sz w:val="24"/>
          <w:szCs w:val="24"/>
        </w:rPr>
        <w:t xml:space="preserve">(voir plus loin). Ces couches, horizontales lors de leur formation, peuvent </w:t>
      </w:r>
      <w:r w:rsidR="002A20B8" w:rsidRPr="00941A02">
        <w:rPr>
          <w:rFonts w:ascii="Times New Roman" w:hAnsi="Times New Roman" w:cs="Times New Roman"/>
          <w:color w:val="auto"/>
          <w:sz w:val="24"/>
          <w:szCs w:val="24"/>
        </w:rPr>
        <w:t>avoir</w:t>
      </w:r>
      <w:r w:rsidR="00B35A0A" w:rsidRPr="00941A02">
        <w:rPr>
          <w:rFonts w:ascii="Times New Roman" w:hAnsi="Times New Roman" w:cs="Times New Roman"/>
          <w:color w:val="auto"/>
          <w:sz w:val="24"/>
          <w:szCs w:val="24"/>
        </w:rPr>
        <w:t xml:space="preserve"> </w:t>
      </w:r>
      <w:r w:rsidR="002A20B8" w:rsidRPr="00941A02">
        <w:rPr>
          <w:rFonts w:ascii="Times New Roman" w:hAnsi="Times New Roman" w:cs="Times New Roman"/>
          <w:color w:val="auto"/>
          <w:sz w:val="24"/>
          <w:szCs w:val="24"/>
        </w:rPr>
        <w:t>été</w:t>
      </w:r>
      <w:r w:rsidR="00B35A0A" w:rsidRPr="00941A02">
        <w:rPr>
          <w:rFonts w:ascii="Times New Roman" w:hAnsi="Times New Roman" w:cs="Times New Roman"/>
          <w:color w:val="auto"/>
          <w:sz w:val="24"/>
          <w:szCs w:val="24"/>
        </w:rPr>
        <w:t xml:space="preserve"> </w:t>
      </w:r>
      <w:r w:rsidR="002A20B8" w:rsidRPr="00941A02">
        <w:rPr>
          <w:rFonts w:ascii="Times New Roman" w:hAnsi="Times New Roman" w:cs="Times New Roman"/>
          <w:color w:val="auto"/>
          <w:sz w:val="24"/>
          <w:szCs w:val="24"/>
        </w:rPr>
        <w:t>déformées</w:t>
      </w:r>
      <w:r w:rsidR="00B35A0A" w:rsidRPr="00941A02">
        <w:rPr>
          <w:rFonts w:ascii="Times New Roman" w:hAnsi="Times New Roman" w:cs="Times New Roman"/>
          <w:color w:val="auto"/>
          <w:sz w:val="24"/>
          <w:szCs w:val="24"/>
        </w:rPr>
        <w:t xml:space="preserve"> et se </w:t>
      </w:r>
      <w:r w:rsidR="002A20B8" w:rsidRPr="00941A02">
        <w:rPr>
          <w:rFonts w:ascii="Times New Roman" w:hAnsi="Times New Roman" w:cs="Times New Roman"/>
          <w:color w:val="auto"/>
          <w:sz w:val="24"/>
          <w:szCs w:val="24"/>
        </w:rPr>
        <w:t>présenter</w:t>
      </w:r>
      <w:r w:rsidR="00B35A0A" w:rsidRPr="00941A02">
        <w:rPr>
          <w:rFonts w:ascii="Times New Roman" w:hAnsi="Times New Roman" w:cs="Times New Roman"/>
          <w:color w:val="auto"/>
          <w:sz w:val="24"/>
          <w:szCs w:val="24"/>
        </w:rPr>
        <w:t xml:space="preserve"> en position</w:t>
      </w:r>
      <w:r w:rsidR="00231A46" w:rsidRPr="00941A02">
        <w:rPr>
          <w:rFonts w:ascii="Times New Roman" w:hAnsi="Times New Roman" w:cs="Times New Roman"/>
          <w:color w:val="auto"/>
          <w:sz w:val="24"/>
          <w:szCs w:val="24"/>
        </w:rPr>
        <w:t xml:space="preserve"> </w:t>
      </w:r>
      <w:r w:rsidR="002A20B8" w:rsidRPr="00941A02">
        <w:rPr>
          <w:rFonts w:ascii="Times New Roman" w:hAnsi="Times New Roman" w:cs="Times New Roman"/>
          <w:color w:val="auto"/>
          <w:sz w:val="24"/>
          <w:szCs w:val="24"/>
        </w:rPr>
        <w:t>inclinée</w:t>
      </w:r>
      <w:r w:rsidR="00B35A0A" w:rsidRPr="00941A02">
        <w:rPr>
          <w:rFonts w:ascii="Times New Roman" w:hAnsi="Times New Roman" w:cs="Times New Roman"/>
          <w:color w:val="auto"/>
          <w:sz w:val="24"/>
          <w:szCs w:val="24"/>
        </w:rPr>
        <w:t xml:space="preserve"> ou sous la forme</w:t>
      </w:r>
      <w:r w:rsidR="00D7718A">
        <w:rPr>
          <w:rFonts w:ascii="Times New Roman" w:hAnsi="Times New Roman" w:cs="Times New Roman"/>
          <w:color w:val="auto"/>
          <w:sz w:val="24"/>
          <w:szCs w:val="24"/>
        </w:rPr>
        <w:t xml:space="preserve"> </w:t>
      </w:r>
      <w:r w:rsidR="008D4E16">
        <w:rPr>
          <w:rFonts w:ascii="Times New Roman" w:hAnsi="Times New Roman" w:cs="Times New Roman"/>
          <w:color w:val="auto"/>
          <w:sz w:val="24"/>
          <w:szCs w:val="24"/>
        </w:rPr>
        <w:t xml:space="preserve">de </w:t>
      </w:r>
      <w:r w:rsidR="00D7718A">
        <w:rPr>
          <w:rFonts w:ascii="Times New Roman" w:hAnsi="Times New Roman" w:cs="Times New Roman"/>
          <w:color w:val="auto"/>
          <w:sz w:val="24"/>
          <w:szCs w:val="24"/>
        </w:rPr>
        <w:t>plis.</w:t>
      </w:r>
    </w:p>
    <w:p w14:paraId="2C78C818" w14:textId="4454CF11" w:rsidR="006044BB" w:rsidRPr="00941A02" w:rsidRDefault="00B35A0A" w:rsidP="008D4E16">
      <w:pPr>
        <w:pStyle w:val="Sous-titre"/>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existe des roches </w:t>
      </w:r>
      <w:r w:rsidR="00707187"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texture massive et des roches </w:t>
      </w:r>
      <w:r w:rsidR="002A20B8" w:rsidRPr="00941A02">
        <w:rPr>
          <w:rFonts w:ascii="Times New Roman" w:hAnsi="Times New Roman" w:cs="Times New Roman"/>
          <w:color w:val="auto"/>
          <w:sz w:val="24"/>
          <w:szCs w:val="24"/>
        </w:rPr>
        <w:t>à</w:t>
      </w:r>
      <w:r w:rsidR="00231A4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texture</w:t>
      </w:r>
      <w:r w:rsidR="002A20B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feuille</w:t>
      </w:r>
      <w:r w:rsidR="002A20B8" w:rsidRPr="00941A02">
        <w:rPr>
          <w:rFonts w:ascii="Times New Roman" w:hAnsi="Times New Roman" w:cs="Times New Roman"/>
          <w:color w:val="auto"/>
          <w:sz w:val="24"/>
          <w:szCs w:val="24"/>
        </w:rPr>
        <w:t>té</w:t>
      </w:r>
      <w:r w:rsidRPr="00941A02">
        <w:rPr>
          <w:rFonts w:ascii="Times New Roman" w:hAnsi="Times New Roman" w:cs="Times New Roman"/>
          <w:color w:val="auto"/>
          <w:sz w:val="24"/>
          <w:szCs w:val="24"/>
        </w:rPr>
        <w:t>e</w:t>
      </w:r>
      <w:r w:rsidR="00231A46" w:rsidRPr="00941A02">
        <w:rPr>
          <w:rFonts w:ascii="Times New Roman" w:hAnsi="Times New Roman" w:cs="Times New Roman"/>
          <w:color w:val="auto"/>
          <w:sz w:val="24"/>
          <w:szCs w:val="24"/>
        </w:rPr>
        <w:t xml:space="preserve"> dans</w:t>
      </w:r>
      <w:r w:rsidRPr="00941A02">
        <w:rPr>
          <w:rFonts w:ascii="Times New Roman" w:hAnsi="Times New Roman" w:cs="Times New Roman"/>
          <w:color w:val="auto"/>
          <w:sz w:val="24"/>
          <w:szCs w:val="24"/>
        </w:rPr>
        <w:t xml:space="preserve"> tout le</w:t>
      </w:r>
      <w:r w:rsidR="002A20B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volume</w:t>
      </w:r>
      <w:r w:rsidR="002A20B8"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Cette texture de la </w:t>
      </w:r>
      <w:r w:rsidR="002A20B8"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feuillet</w:t>
      </w:r>
      <w:r w:rsidR="002A20B8" w:rsidRPr="00941A02">
        <w:rPr>
          <w:rFonts w:ascii="Times New Roman" w:hAnsi="Times New Roman" w:cs="Times New Roman"/>
          <w:color w:val="auto"/>
          <w:sz w:val="24"/>
          <w:szCs w:val="24"/>
        </w:rPr>
        <w:t xml:space="preserve">ée, ou </w:t>
      </w:r>
      <w:r w:rsidR="00231A46" w:rsidRPr="00941A02">
        <w:rPr>
          <w:rFonts w:ascii="Times New Roman" w:hAnsi="Times New Roman" w:cs="Times New Roman"/>
          <w:color w:val="auto"/>
          <w:sz w:val="24"/>
          <w:szCs w:val="24"/>
        </w:rPr>
        <w:t>schistosité</w:t>
      </w:r>
      <w:r w:rsidR="002A20B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est souvent oblique</w:t>
      </w:r>
      <w:r w:rsidR="002A20B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 rapport </w:t>
      </w:r>
      <w:r w:rsidR="00231A46"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stratification.</w:t>
      </w:r>
    </w:p>
    <w:p w14:paraId="57C4F954" w14:textId="77777777" w:rsidR="008D4E16" w:rsidRDefault="00B35A0A"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roches sont toujours </w:t>
      </w:r>
      <w:r w:rsidR="002A20B8" w:rsidRPr="00941A02">
        <w:rPr>
          <w:rFonts w:ascii="Times New Roman" w:hAnsi="Times New Roman" w:cs="Times New Roman"/>
          <w:color w:val="auto"/>
          <w:sz w:val="24"/>
          <w:szCs w:val="24"/>
        </w:rPr>
        <w:t>coupées</w:t>
      </w:r>
      <w:r w:rsidRPr="00941A02">
        <w:rPr>
          <w:rFonts w:ascii="Times New Roman" w:hAnsi="Times New Roman" w:cs="Times New Roman"/>
          <w:color w:val="auto"/>
          <w:sz w:val="24"/>
          <w:szCs w:val="24"/>
        </w:rPr>
        <w:t xml:space="preserve"> par des joints (surfaces</w:t>
      </w:r>
      <w:r w:rsidR="00231A4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w:t>
      </w:r>
      <w:r w:rsidR="002A20B8" w:rsidRPr="00941A02">
        <w:rPr>
          <w:rFonts w:ascii="Times New Roman" w:hAnsi="Times New Roman" w:cs="Times New Roman"/>
          <w:color w:val="auto"/>
          <w:sz w:val="24"/>
          <w:szCs w:val="24"/>
        </w:rPr>
        <w:t>discontinuités</w:t>
      </w:r>
      <w:r w:rsidRPr="00941A02">
        <w:rPr>
          <w:rFonts w:ascii="Times New Roman" w:hAnsi="Times New Roman" w:cs="Times New Roman"/>
          <w:color w:val="auto"/>
          <w:sz w:val="24"/>
          <w:szCs w:val="24"/>
        </w:rPr>
        <w:t xml:space="preserve"> plus ou moins planes). Ces joints sont de</w:t>
      </w:r>
      <w:r w:rsidR="00231A4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deux types :</w:t>
      </w:r>
    </w:p>
    <w:p w14:paraId="31428F77" w14:textId="6AB28775" w:rsidR="00231A46" w:rsidRPr="00941A02" w:rsidRDefault="00B35A0A" w:rsidP="00626531">
      <w:pPr>
        <w:pStyle w:val="Sous-titre"/>
        <w:numPr>
          <w:ilvl w:val="0"/>
          <w:numId w:val="6"/>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joints</w:t>
      </w:r>
      <w:proofErr w:type="gramEnd"/>
      <w:r w:rsidRPr="00941A02">
        <w:rPr>
          <w:rFonts w:ascii="Times New Roman" w:hAnsi="Times New Roman" w:cs="Times New Roman"/>
          <w:color w:val="auto"/>
          <w:sz w:val="24"/>
          <w:szCs w:val="24"/>
        </w:rPr>
        <w:t xml:space="preserve"> de stratification, </w:t>
      </w:r>
      <w:r w:rsidR="002A20B8" w:rsidRPr="00941A02">
        <w:rPr>
          <w:rFonts w:ascii="Times New Roman" w:hAnsi="Times New Roman" w:cs="Times New Roman"/>
          <w:color w:val="auto"/>
          <w:sz w:val="24"/>
          <w:szCs w:val="24"/>
        </w:rPr>
        <w:t>parallèles</w:t>
      </w:r>
      <w:r w:rsidRPr="00941A02">
        <w:rPr>
          <w:rFonts w:ascii="Times New Roman" w:hAnsi="Times New Roman" w:cs="Times New Roman"/>
          <w:color w:val="auto"/>
          <w:sz w:val="24"/>
          <w:szCs w:val="24"/>
        </w:rPr>
        <w:t xml:space="preserve"> aux couches ; la tranche de</w:t>
      </w:r>
      <w:r w:rsidR="00231A46" w:rsidRPr="00941A02">
        <w:rPr>
          <w:rFonts w:ascii="Times New Roman" w:hAnsi="Times New Roman" w:cs="Times New Roman"/>
          <w:color w:val="auto"/>
          <w:sz w:val="24"/>
          <w:szCs w:val="24"/>
        </w:rPr>
        <w:t xml:space="preserve"> </w:t>
      </w:r>
      <w:r w:rsidR="002A20B8"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w:t>
      </w:r>
      <w:r w:rsidR="002A20B8" w:rsidRPr="00941A02">
        <w:rPr>
          <w:rFonts w:ascii="Times New Roman" w:hAnsi="Times New Roman" w:cs="Times New Roman"/>
          <w:color w:val="auto"/>
          <w:sz w:val="24"/>
          <w:szCs w:val="24"/>
        </w:rPr>
        <w:t>comprise</w:t>
      </w:r>
      <w:r w:rsidR="00231A4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entre deux de ces joints forme un banc</w:t>
      </w:r>
      <w:r w:rsidR="008D4E16">
        <w:rPr>
          <w:rFonts w:ascii="Times New Roman" w:hAnsi="Times New Roman" w:cs="Times New Roman"/>
          <w:color w:val="auto"/>
          <w:sz w:val="24"/>
          <w:szCs w:val="24"/>
        </w:rPr>
        <w:t xml:space="preserve"> (F</w:t>
      </w:r>
      <w:r w:rsidR="001C737D" w:rsidRPr="00941A02">
        <w:rPr>
          <w:rFonts w:ascii="Times New Roman" w:hAnsi="Times New Roman" w:cs="Times New Roman"/>
          <w:color w:val="auto"/>
          <w:sz w:val="24"/>
          <w:szCs w:val="24"/>
        </w:rPr>
        <w:t>ig. 5</w:t>
      </w:r>
      <w:proofErr w:type="gramStart"/>
      <w:r w:rsidR="001C737D" w:rsidRPr="00941A02">
        <w:rPr>
          <w:rFonts w:ascii="Times New Roman" w:hAnsi="Times New Roman" w:cs="Times New Roman"/>
          <w:color w:val="auto"/>
          <w:sz w:val="24"/>
          <w:szCs w:val="24"/>
        </w:rPr>
        <w:t>) .</w:t>
      </w:r>
      <w:proofErr w:type="gramEnd"/>
    </w:p>
    <w:p w14:paraId="2F7AF8A7" w14:textId="56DBF354" w:rsidR="005C5730" w:rsidRPr="00941A02" w:rsidRDefault="004F4B84" w:rsidP="008D4E16">
      <w:pPr>
        <w:pStyle w:val="Sous-titre"/>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6784DD0C" wp14:editId="13A5D3B2">
            <wp:extent cx="3764155" cy="2764301"/>
            <wp:effectExtent l="0" t="0" r="0" b="0"/>
            <wp:docPr id="2043406280" name="Picture 6" descr="LES MICROSTRUCTURE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06280" name="Picture 6" descr="LES MICROSTRUCTURES">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4155" cy="2764301"/>
                    </a:xfrm>
                    <a:prstGeom prst="rect">
                      <a:avLst/>
                    </a:prstGeom>
                    <a:noFill/>
                    <a:ln>
                      <a:noFill/>
                    </a:ln>
                  </pic:spPr>
                </pic:pic>
              </a:graphicData>
            </a:graphic>
          </wp:inline>
        </w:drawing>
      </w:r>
    </w:p>
    <w:p w14:paraId="4E54EEDE" w14:textId="4218CDC4" w:rsidR="005C5730" w:rsidRPr="008D4E16" w:rsidRDefault="008D4E16" w:rsidP="008D4E16">
      <w:pPr>
        <w:pStyle w:val="Sous-titre"/>
        <w:jc w:val="center"/>
        <w:rPr>
          <w:rFonts w:ascii="Times New Roman" w:hAnsi="Times New Roman" w:cs="Times New Roman"/>
          <w:i/>
          <w:color w:val="auto"/>
          <w:sz w:val="20"/>
          <w:szCs w:val="20"/>
        </w:rPr>
      </w:pPr>
      <w:r w:rsidRPr="008D4E16">
        <w:rPr>
          <w:rFonts w:ascii="Times New Roman" w:hAnsi="Times New Roman" w:cs="Times New Roman"/>
          <w:i/>
          <w:color w:val="auto"/>
          <w:sz w:val="20"/>
          <w:szCs w:val="20"/>
        </w:rPr>
        <w:t>Figure 6</w:t>
      </w:r>
    </w:p>
    <w:p w14:paraId="7B5CEF1E" w14:textId="27C9B838" w:rsidR="008D4E16" w:rsidRDefault="00B35A0A" w:rsidP="00626531">
      <w:pPr>
        <w:pStyle w:val="Sous-titre"/>
        <w:numPr>
          <w:ilvl w:val="0"/>
          <w:numId w:val="6"/>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diaclases</w:t>
      </w:r>
      <w:proofErr w:type="gramEnd"/>
      <w:r w:rsidRPr="00941A02">
        <w:rPr>
          <w:rFonts w:ascii="Times New Roman" w:hAnsi="Times New Roman" w:cs="Times New Roman"/>
          <w:color w:val="auto"/>
          <w:sz w:val="24"/>
          <w:szCs w:val="24"/>
        </w:rPr>
        <w:t xml:space="preserve"> : joints perpendiculaires ou presque perpendiculaires</w:t>
      </w:r>
      <w:r w:rsidR="00231A46" w:rsidRPr="00941A02">
        <w:rPr>
          <w:rFonts w:ascii="Times New Roman" w:hAnsi="Times New Roman" w:cs="Times New Roman"/>
          <w:color w:val="auto"/>
          <w:sz w:val="24"/>
          <w:szCs w:val="24"/>
        </w:rPr>
        <w:t xml:space="preserve"> </w:t>
      </w:r>
      <w:r w:rsidR="002A20B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stratification, dispos</w:t>
      </w:r>
      <w:r w:rsidR="002A20B8"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w:t>
      </w:r>
      <w:r w:rsidR="002A20B8" w:rsidRPr="00941A02">
        <w:rPr>
          <w:rFonts w:ascii="Times New Roman" w:hAnsi="Times New Roman" w:cs="Times New Roman"/>
          <w:color w:val="auto"/>
          <w:sz w:val="24"/>
          <w:szCs w:val="24"/>
        </w:rPr>
        <w:t>généralement</w:t>
      </w:r>
      <w:r w:rsidRPr="00941A02">
        <w:rPr>
          <w:rFonts w:ascii="Times New Roman" w:hAnsi="Times New Roman" w:cs="Times New Roman"/>
          <w:color w:val="auto"/>
          <w:sz w:val="24"/>
          <w:szCs w:val="24"/>
        </w:rPr>
        <w:t xml:space="preserve"> selon 2 directions</w:t>
      </w:r>
      <w:r w:rsidR="00231A4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constantes et plus ou moins espac</w:t>
      </w:r>
      <w:r w:rsidR="0070718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selon les cas.</w:t>
      </w:r>
      <w:r w:rsidR="00231A4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 </w:t>
      </w:r>
      <w:r w:rsidR="002A20B8" w:rsidRPr="00941A02">
        <w:rPr>
          <w:rFonts w:ascii="Times New Roman" w:hAnsi="Times New Roman" w:cs="Times New Roman"/>
          <w:color w:val="auto"/>
          <w:sz w:val="24"/>
          <w:szCs w:val="24"/>
        </w:rPr>
        <w:t>résulte</w:t>
      </w:r>
      <w:r w:rsidRPr="00941A02">
        <w:rPr>
          <w:rFonts w:ascii="Times New Roman" w:hAnsi="Times New Roman" w:cs="Times New Roman"/>
          <w:color w:val="auto"/>
          <w:sz w:val="24"/>
          <w:szCs w:val="24"/>
        </w:rPr>
        <w:t xml:space="preserve"> qu</w:t>
      </w:r>
      <w:r w:rsidR="002A20B8"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une </w:t>
      </w:r>
      <w:r w:rsidR="002A20B8" w:rsidRPr="00941A02">
        <w:rPr>
          <w:rFonts w:ascii="Times New Roman" w:hAnsi="Times New Roman" w:cs="Times New Roman"/>
          <w:color w:val="auto"/>
          <w:sz w:val="24"/>
          <w:szCs w:val="24"/>
        </w:rPr>
        <w:t xml:space="preserve">roche </w:t>
      </w:r>
      <w:r w:rsidRPr="00941A02">
        <w:rPr>
          <w:rFonts w:ascii="Times New Roman" w:hAnsi="Times New Roman" w:cs="Times New Roman"/>
          <w:color w:val="auto"/>
          <w:sz w:val="24"/>
          <w:szCs w:val="24"/>
        </w:rPr>
        <w:t xml:space="preserve">se </w:t>
      </w:r>
      <w:r w:rsidR="002A20B8" w:rsidRPr="00941A02">
        <w:rPr>
          <w:rFonts w:ascii="Times New Roman" w:hAnsi="Times New Roman" w:cs="Times New Roman"/>
          <w:color w:val="auto"/>
          <w:sz w:val="24"/>
          <w:szCs w:val="24"/>
        </w:rPr>
        <w:t>débite</w:t>
      </w:r>
      <w:r w:rsidRPr="00941A02">
        <w:rPr>
          <w:rFonts w:ascii="Times New Roman" w:hAnsi="Times New Roman" w:cs="Times New Roman"/>
          <w:color w:val="auto"/>
          <w:sz w:val="24"/>
          <w:szCs w:val="24"/>
        </w:rPr>
        <w:t xml:space="preserve"> naturellement</w:t>
      </w:r>
      <w:r w:rsidR="006044B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w:t>
      </w:r>
      <w:r w:rsidR="00231A4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blocs plus ou moins </w:t>
      </w:r>
      <w:r w:rsidR="002A20B8" w:rsidRPr="00941A02">
        <w:rPr>
          <w:rFonts w:ascii="Times New Roman" w:hAnsi="Times New Roman" w:cs="Times New Roman"/>
          <w:color w:val="auto"/>
          <w:sz w:val="24"/>
          <w:szCs w:val="24"/>
        </w:rPr>
        <w:t>parallélépipédiques</w:t>
      </w:r>
      <w:r w:rsidR="008D4E16">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ig.</w:t>
      </w:r>
      <w:r w:rsidR="007B6948" w:rsidRPr="00941A02">
        <w:rPr>
          <w:rFonts w:ascii="Times New Roman" w:hAnsi="Times New Roman" w:cs="Times New Roman"/>
          <w:color w:val="auto"/>
          <w:sz w:val="24"/>
          <w:szCs w:val="24"/>
        </w:rPr>
        <w:t xml:space="preserve"> 6</w:t>
      </w:r>
      <w:r w:rsidR="008D4E16">
        <w:rPr>
          <w:rFonts w:ascii="Times New Roman" w:hAnsi="Times New Roman" w:cs="Times New Roman"/>
          <w:color w:val="auto"/>
          <w:sz w:val="24"/>
          <w:szCs w:val="24"/>
        </w:rPr>
        <w:t>).</w:t>
      </w:r>
    </w:p>
    <w:p w14:paraId="16F3242A" w14:textId="77777777" w:rsidR="008D4E16" w:rsidRPr="008D4E16" w:rsidRDefault="008D4E16" w:rsidP="008D4E16"/>
    <w:p w14:paraId="767CED06" w14:textId="0CBE99A5" w:rsidR="007B6948" w:rsidRPr="008D4E16" w:rsidRDefault="006044BB" w:rsidP="008D4E16">
      <w:pPr>
        <w:pStyle w:val="Titre2"/>
        <w:rPr>
          <w:rFonts w:ascii="Times New Roman" w:hAnsi="Times New Roman" w:cs="Times New Roman"/>
          <w:color w:val="000000" w:themeColor="text1"/>
          <w:sz w:val="28"/>
          <w:szCs w:val="28"/>
          <w:u w:val="single"/>
        </w:rPr>
      </w:pPr>
      <w:bookmarkStart w:id="8" w:name="_Toc164250331"/>
      <w:r w:rsidRPr="008D4E16">
        <w:rPr>
          <w:rFonts w:ascii="Times New Roman" w:hAnsi="Times New Roman" w:cs="Times New Roman"/>
          <w:color w:val="000000" w:themeColor="text1"/>
          <w:sz w:val="28"/>
          <w:szCs w:val="28"/>
          <w:u w:val="single"/>
        </w:rPr>
        <w:t>VII</w:t>
      </w:r>
      <w:r w:rsidR="00443A4B">
        <w:rPr>
          <w:rFonts w:ascii="Times New Roman" w:hAnsi="Times New Roman" w:cs="Times New Roman"/>
          <w:color w:val="000000" w:themeColor="text1"/>
          <w:sz w:val="28"/>
          <w:szCs w:val="28"/>
          <w:u w:val="single"/>
        </w:rPr>
        <w:t xml:space="preserve">. </w:t>
      </w:r>
      <w:r w:rsidR="00EA0CC2" w:rsidRPr="008D4E16">
        <w:rPr>
          <w:rFonts w:ascii="Times New Roman" w:hAnsi="Times New Roman" w:cs="Times New Roman"/>
          <w:color w:val="000000" w:themeColor="text1"/>
          <w:sz w:val="28"/>
          <w:szCs w:val="28"/>
          <w:u w:val="single"/>
        </w:rPr>
        <w:t>CLASSIFICATION DES ROCHES</w:t>
      </w:r>
      <w:bookmarkEnd w:id="8"/>
    </w:p>
    <w:p w14:paraId="51111874" w14:textId="4C237863" w:rsidR="00D7718A" w:rsidRDefault="00B35A0A" w:rsidP="00D7718A">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w:t>
      </w:r>
      <w:r w:rsidR="00707187" w:rsidRPr="00941A02">
        <w:rPr>
          <w:rFonts w:ascii="Times New Roman" w:hAnsi="Times New Roman" w:cs="Times New Roman"/>
          <w:color w:val="auto"/>
          <w:sz w:val="24"/>
          <w:szCs w:val="24"/>
        </w:rPr>
        <w:t>c</w:t>
      </w:r>
      <w:r w:rsidRPr="00941A02">
        <w:rPr>
          <w:rFonts w:ascii="Times New Roman" w:hAnsi="Times New Roman" w:cs="Times New Roman"/>
          <w:color w:val="auto"/>
          <w:sz w:val="24"/>
          <w:szCs w:val="24"/>
        </w:rPr>
        <w:t xml:space="preserve">lassification des roches est </w:t>
      </w:r>
      <w:r w:rsidR="00145C44" w:rsidRPr="00941A02">
        <w:rPr>
          <w:rFonts w:ascii="Times New Roman" w:hAnsi="Times New Roman" w:cs="Times New Roman"/>
          <w:color w:val="auto"/>
          <w:sz w:val="24"/>
          <w:szCs w:val="24"/>
        </w:rPr>
        <w:t>basée</w:t>
      </w:r>
      <w:r w:rsidRPr="00941A02">
        <w:rPr>
          <w:rFonts w:ascii="Times New Roman" w:hAnsi="Times New Roman" w:cs="Times New Roman"/>
          <w:color w:val="auto"/>
          <w:sz w:val="24"/>
          <w:szCs w:val="24"/>
        </w:rPr>
        <w:t xml:space="preserve"> sur les </w:t>
      </w:r>
      <w:r w:rsidR="00145C44" w:rsidRPr="00941A02">
        <w:rPr>
          <w:rFonts w:ascii="Times New Roman" w:hAnsi="Times New Roman" w:cs="Times New Roman"/>
          <w:color w:val="auto"/>
          <w:sz w:val="24"/>
          <w:szCs w:val="24"/>
        </w:rPr>
        <w:t>critères</w:t>
      </w:r>
      <w:r w:rsidR="006C657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descriptifs que sont leur composition </w:t>
      </w:r>
      <w:r w:rsidR="00145C44" w:rsidRPr="00941A02">
        <w:rPr>
          <w:rFonts w:ascii="Times New Roman" w:hAnsi="Times New Roman" w:cs="Times New Roman"/>
          <w:color w:val="auto"/>
          <w:sz w:val="24"/>
          <w:szCs w:val="24"/>
        </w:rPr>
        <w:t>minéralogique</w:t>
      </w:r>
      <w:r w:rsidRPr="00941A02">
        <w:rPr>
          <w:rFonts w:ascii="Times New Roman" w:hAnsi="Times New Roman" w:cs="Times New Roman"/>
          <w:color w:val="auto"/>
          <w:sz w:val="24"/>
          <w:szCs w:val="24"/>
        </w:rPr>
        <w:t xml:space="preserve"> et leur structure</w:t>
      </w:r>
      <w:r w:rsidR="006C6573" w:rsidRPr="00941A02">
        <w:rPr>
          <w:rFonts w:ascii="Times New Roman" w:hAnsi="Times New Roman" w:cs="Times New Roman"/>
          <w:color w:val="auto"/>
          <w:sz w:val="24"/>
          <w:szCs w:val="24"/>
        </w:rPr>
        <w:t xml:space="preserve"> </w:t>
      </w:r>
      <w:r w:rsidR="008D4E16">
        <w:rPr>
          <w:rFonts w:ascii="Times New Roman" w:hAnsi="Times New Roman" w:cs="Times New Roman"/>
          <w:color w:val="auto"/>
          <w:sz w:val="24"/>
          <w:szCs w:val="24"/>
        </w:rPr>
        <w:t>etc</w:t>
      </w:r>
      <w:r w:rsidRPr="00941A02">
        <w:rPr>
          <w:rFonts w:ascii="Times New Roman" w:hAnsi="Times New Roman" w:cs="Times New Roman"/>
          <w:color w:val="auto"/>
          <w:sz w:val="24"/>
          <w:szCs w:val="24"/>
        </w:rPr>
        <w:t xml:space="preserve">. Elle tient compte </w:t>
      </w:r>
      <w:r w:rsidR="00145C44" w:rsidRPr="00941A02">
        <w:rPr>
          <w:rFonts w:ascii="Times New Roman" w:hAnsi="Times New Roman" w:cs="Times New Roman"/>
          <w:color w:val="auto"/>
          <w:sz w:val="24"/>
          <w:szCs w:val="24"/>
        </w:rPr>
        <w:t>également</w:t>
      </w:r>
      <w:r w:rsidRPr="00941A02">
        <w:rPr>
          <w:rFonts w:ascii="Times New Roman" w:hAnsi="Times New Roman" w:cs="Times New Roman"/>
          <w:color w:val="auto"/>
          <w:sz w:val="24"/>
          <w:szCs w:val="24"/>
        </w:rPr>
        <w:t xml:space="preserve"> de </w:t>
      </w:r>
      <w:r w:rsidR="00145C44" w:rsidRPr="00941A02">
        <w:rPr>
          <w:rFonts w:ascii="Times New Roman" w:hAnsi="Times New Roman" w:cs="Times New Roman"/>
          <w:color w:val="auto"/>
          <w:sz w:val="24"/>
          <w:szCs w:val="24"/>
        </w:rPr>
        <w:t>critères</w:t>
      </w:r>
      <w:r w:rsidRPr="00941A02">
        <w:rPr>
          <w:rFonts w:ascii="Times New Roman" w:hAnsi="Times New Roman" w:cs="Times New Roman"/>
          <w:color w:val="auto"/>
          <w:sz w:val="24"/>
          <w:szCs w:val="24"/>
        </w:rPr>
        <w:t xml:space="preserve"> </w:t>
      </w:r>
      <w:r w:rsidR="00145C44" w:rsidRPr="00941A02">
        <w:rPr>
          <w:rFonts w:ascii="Times New Roman" w:hAnsi="Times New Roman" w:cs="Times New Roman"/>
          <w:color w:val="auto"/>
          <w:sz w:val="24"/>
          <w:szCs w:val="24"/>
        </w:rPr>
        <w:t>génétiques</w:t>
      </w:r>
      <w:r w:rsidRPr="00941A02">
        <w:rPr>
          <w:rFonts w:ascii="Times New Roman" w:hAnsi="Times New Roman" w:cs="Times New Roman"/>
          <w:color w:val="auto"/>
          <w:sz w:val="24"/>
          <w:szCs w:val="24"/>
        </w:rPr>
        <w:t>,</w:t>
      </w:r>
      <w:r w:rsidR="006C657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c'est-</w:t>
      </w:r>
      <w:r w:rsidR="00145C44"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-dire de la </w:t>
      </w:r>
      <w:r w:rsidR="00145C44" w:rsidRPr="00941A02">
        <w:rPr>
          <w:rFonts w:ascii="Times New Roman" w:hAnsi="Times New Roman" w:cs="Times New Roman"/>
          <w:color w:val="auto"/>
          <w:sz w:val="24"/>
          <w:szCs w:val="24"/>
        </w:rPr>
        <w:t>manière</w:t>
      </w:r>
      <w:r w:rsidRPr="00941A02">
        <w:rPr>
          <w:rFonts w:ascii="Times New Roman" w:hAnsi="Times New Roman" w:cs="Times New Roman"/>
          <w:color w:val="auto"/>
          <w:sz w:val="24"/>
          <w:szCs w:val="24"/>
        </w:rPr>
        <w:t xml:space="preserve"> dont e</w:t>
      </w:r>
      <w:r w:rsidR="00145C44"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les se sont </w:t>
      </w:r>
      <w:r w:rsidR="00145C44" w:rsidRPr="00941A02">
        <w:rPr>
          <w:rFonts w:ascii="Times New Roman" w:hAnsi="Times New Roman" w:cs="Times New Roman"/>
          <w:color w:val="auto"/>
          <w:sz w:val="24"/>
          <w:szCs w:val="24"/>
        </w:rPr>
        <w:t>formées</w:t>
      </w:r>
      <w:r w:rsidRPr="00941A02">
        <w:rPr>
          <w:rFonts w:ascii="Times New Roman" w:hAnsi="Times New Roman" w:cs="Times New Roman"/>
          <w:color w:val="auto"/>
          <w:sz w:val="24"/>
          <w:szCs w:val="24"/>
        </w:rPr>
        <w:t xml:space="preserve">. La nomenclature des roches ne pourra donc </w:t>
      </w:r>
      <w:r w:rsidR="00145C44"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bien comprise que plus</w:t>
      </w:r>
      <w:r w:rsidR="006C657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loin, </w:t>
      </w:r>
      <w:r w:rsidR="00145C44" w:rsidRPr="00941A02">
        <w:rPr>
          <w:rFonts w:ascii="Times New Roman" w:hAnsi="Times New Roman" w:cs="Times New Roman"/>
          <w:color w:val="auto"/>
          <w:sz w:val="24"/>
          <w:szCs w:val="24"/>
        </w:rPr>
        <w:t>après</w:t>
      </w:r>
      <w:r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0070718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tude des </w:t>
      </w:r>
      <w:r w:rsidR="00145C44" w:rsidRPr="00941A02">
        <w:rPr>
          <w:rFonts w:ascii="Times New Roman" w:hAnsi="Times New Roman" w:cs="Times New Roman"/>
          <w:color w:val="auto"/>
          <w:sz w:val="24"/>
          <w:szCs w:val="24"/>
        </w:rPr>
        <w:t>phénomènes</w:t>
      </w:r>
      <w:r w:rsidRPr="00941A02">
        <w:rPr>
          <w:rFonts w:ascii="Times New Roman" w:hAnsi="Times New Roman" w:cs="Times New Roman"/>
          <w:color w:val="auto"/>
          <w:sz w:val="24"/>
          <w:szCs w:val="24"/>
        </w:rPr>
        <w:t xml:space="preserve"> qui </w:t>
      </w:r>
      <w:r w:rsidR="00145C44" w:rsidRPr="00941A02">
        <w:rPr>
          <w:rFonts w:ascii="Times New Roman" w:hAnsi="Times New Roman" w:cs="Times New Roman"/>
          <w:color w:val="auto"/>
          <w:sz w:val="24"/>
          <w:szCs w:val="24"/>
        </w:rPr>
        <w:t>président</w:t>
      </w:r>
      <w:r w:rsidRPr="00941A02">
        <w:rPr>
          <w:rFonts w:ascii="Times New Roman" w:hAnsi="Times New Roman" w:cs="Times New Roman"/>
          <w:color w:val="auto"/>
          <w:sz w:val="24"/>
          <w:szCs w:val="24"/>
        </w:rPr>
        <w:t xml:space="preserve"> </w:t>
      </w:r>
      <w:r w:rsidR="00145C44"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leur </w:t>
      </w:r>
      <w:r w:rsidR="00145C44" w:rsidRPr="00941A02">
        <w:rPr>
          <w:rFonts w:ascii="Times New Roman" w:hAnsi="Times New Roman" w:cs="Times New Roman"/>
          <w:color w:val="auto"/>
          <w:sz w:val="24"/>
          <w:szCs w:val="24"/>
        </w:rPr>
        <w:t>élaboration</w:t>
      </w:r>
      <w:r w:rsidR="006C657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(roches grenues ou </w:t>
      </w:r>
      <w:r w:rsidR="00145C44"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grain fin, massives ou schisteuses</w:t>
      </w:r>
      <w:r w:rsidR="006C6573" w:rsidRPr="00941A02">
        <w:rPr>
          <w:rFonts w:ascii="Times New Roman" w:hAnsi="Times New Roman" w:cs="Times New Roman"/>
          <w:color w:val="auto"/>
          <w:sz w:val="24"/>
          <w:szCs w:val="24"/>
        </w:rPr>
        <w:t xml:space="preserve"> …).</w:t>
      </w:r>
    </w:p>
    <w:p w14:paraId="4ADAEF84" w14:textId="2DEA49DA" w:rsidR="008D4E16" w:rsidRPr="00D7718A" w:rsidRDefault="00D7718A" w:rsidP="00D7718A">
      <w:pPr>
        <w:rPr>
          <w:rFonts w:ascii="Times New Roman" w:eastAsiaTheme="majorEastAsia" w:hAnsi="Times New Roman" w:cs="Times New Roman"/>
          <w:spacing w:val="15"/>
        </w:rPr>
      </w:pPr>
      <w:r>
        <w:rPr>
          <w:rFonts w:ascii="Times New Roman" w:hAnsi="Times New Roman" w:cs="Times New Roman"/>
        </w:rPr>
        <w:br w:type="page"/>
      </w:r>
    </w:p>
    <w:p w14:paraId="6074F036" w14:textId="490AACF8" w:rsidR="001F57C9" w:rsidRPr="00941A02" w:rsidRDefault="00B35A0A" w:rsidP="00D7718A">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Voici</w:t>
      </w:r>
      <w:r w:rsidR="00707187"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145C44" w:rsidRPr="00941A02">
        <w:rPr>
          <w:rFonts w:ascii="Times New Roman" w:hAnsi="Times New Roman" w:cs="Times New Roman"/>
          <w:color w:val="auto"/>
          <w:sz w:val="24"/>
          <w:szCs w:val="24"/>
        </w:rPr>
        <w:t>néanmoins</w:t>
      </w:r>
      <w:r w:rsidRPr="00941A02">
        <w:rPr>
          <w:rFonts w:ascii="Times New Roman" w:hAnsi="Times New Roman" w:cs="Times New Roman"/>
          <w:color w:val="auto"/>
          <w:sz w:val="24"/>
          <w:szCs w:val="24"/>
        </w:rPr>
        <w:t>,</w:t>
      </w:r>
      <w:r w:rsidR="00145C4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la nomenclature des types de roches les plus courantes</w:t>
      </w:r>
      <w:r w:rsidR="004F4B84" w:rsidRPr="00941A02">
        <w:rPr>
          <w:rFonts w:ascii="Times New Roman" w:hAnsi="Times New Roman" w:cs="Times New Roman"/>
          <w:color w:val="auto"/>
          <w:sz w:val="24"/>
          <w:szCs w:val="24"/>
        </w:rPr>
        <w:t>,</w:t>
      </w:r>
      <w:r w:rsidR="006C6573" w:rsidRPr="00941A02">
        <w:rPr>
          <w:rFonts w:ascii="Times New Roman" w:hAnsi="Times New Roman" w:cs="Times New Roman"/>
          <w:color w:val="auto"/>
          <w:sz w:val="24"/>
          <w:szCs w:val="24"/>
        </w:rPr>
        <w:t xml:space="preserve"> </w:t>
      </w:r>
      <w:r w:rsidR="00145C44"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titre</w:t>
      </w:r>
      <w:r w:rsidR="008D4E16">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purement indicatif et descriptif</w:t>
      </w:r>
      <w:r w:rsidR="001C737D" w:rsidRPr="00941A02">
        <w:rPr>
          <w:rFonts w:ascii="Times New Roman" w:hAnsi="Times New Roman" w:cs="Times New Roman"/>
          <w:color w:val="auto"/>
          <w:sz w:val="24"/>
          <w:szCs w:val="24"/>
        </w:rPr>
        <w:t> :</w:t>
      </w:r>
    </w:p>
    <w:tbl>
      <w:tblPr>
        <w:tblStyle w:val="Grilledutableau"/>
        <w:tblW w:w="0" w:type="auto"/>
        <w:tblLook w:val="04A0" w:firstRow="1" w:lastRow="0" w:firstColumn="1" w:lastColumn="0" w:noHBand="0" w:noVBand="1"/>
      </w:tblPr>
      <w:tblGrid>
        <w:gridCol w:w="9062"/>
      </w:tblGrid>
      <w:tr w:rsidR="001F57C9" w:rsidRPr="00941A02" w14:paraId="205CCA05" w14:textId="77777777" w:rsidTr="001F57C9">
        <w:tc>
          <w:tcPr>
            <w:tcW w:w="9062" w:type="dxa"/>
          </w:tcPr>
          <w:p w14:paraId="22BEF04E" w14:textId="77777777" w:rsidR="001F57C9" w:rsidRPr="00941A02" w:rsidRDefault="001F57C9" w:rsidP="00941A02">
            <w:pPr>
              <w:pStyle w:val="Sous-titre"/>
              <w:jc w:val="both"/>
              <w:rPr>
                <w:rFonts w:ascii="Times New Roman" w:hAnsi="Times New Roman" w:cs="Times New Roman"/>
                <w:color w:val="auto"/>
                <w:sz w:val="24"/>
                <w:szCs w:val="24"/>
              </w:rPr>
            </w:pPr>
            <w:r w:rsidRPr="008F795C">
              <w:rPr>
                <w:rFonts w:ascii="Times New Roman" w:hAnsi="Times New Roman" w:cs="Times New Roman"/>
                <w:color w:val="auto"/>
                <w:sz w:val="24"/>
                <w:szCs w:val="24"/>
                <w:u w:val="single"/>
              </w:rPr>
              <w:t>Roches d’origine sédimentaire</w:t>
            </w:r>
            <w:r w:rsidRPr="00941A02">
              <w:rPr>
                <w:rFonts w:ascii="Times New Roman" w:hAnsi="Times New Roman" w:cs="Times New Roman"/>
                <w:color w:val="auto"/>
                <w:sz w:val="24"/>
                <w:szCs w:val="24"/>
              </w:rPr>
              <w:t xml:space="preserve"> (stratifiées)</w:t>
            </w:r>
          </w:p>
          <w:p w14:paraId="1215B14D" w14:textId="4BC37675" w:rsidR="001F57C9" w:rsidRPr="00941A02" w:rsidRDefault="001F57C9" w:rsidP="00626531">
            <w:pPr>
              <w:pStyle w:val="Sous-titre"/>
              <w:numPr>
                <w:ilvl w:val="0"/>
                <w:numId w:val="7"/>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Roches meubles</w:t>
            </w:r>
          </w:p>
          <w:p w14:paraId="3F547B07" w14:textId="77777777" w:rsidR="008F795C" w:rsidRDefault="001F57C9" w:rsidP="00626531">
            <w:pPr>
              <w:pStyle w:val="Sous-titre"/>
              <w:numPr>
                <w:ilvl w:val="0"/>
                <w:numId w:val="8"/>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Sable (matériau grenu formé le plus souvent de quartz)</w:t>
            </w:r>
          </w:p>
          <w:p w14:paraId="4F7596E1" w14:textId="77777777" w:rsidR="008F795C" w:rsidRDefault="001F57C9" w:rsidP="00626531">
            <w:pPr>
              <w:pStyle w:val="Sous-titre"/>
              <w:numPr>
                <w:ilvl w:val="0"/>
                <w:numId w:val="8"/>
              </w:numPr>
              <w:jc w:val="both"/>
              <w:rPr>
                <w:rFonts w:ascii="Times New Roman" w:hAnsi="Times New Roman" w:cs="Times New Roman"/>
                <w:color w:val="auto"/>
                <w:sz w:val="24"/>
                <w:szCs w:val="24"/>
              </w:rPr>
            </w:pPr>
            <w:r w:rsidRPr="008F795C">
              <w:rPr>
                <w:rFonts w:ascii="Times New Roman" w:hAnsi="Times New Roman" w:cs="Times New Roman"/>
                <w:color w:val="auto"/>
                <w:sz w:val="24"/>
                <w:szCs w:val="24"/>
              </w:rPr>
              <w:t>Boue (matériau fin formé le plus souvent de minéraux argileux)</w:t>
            </w:r>
          </w:p>
          <w:p w14:paraId="7250E67C" w14:textId="23DF7AC5" w:rsidR="001F57C9" w:rsidRPr="008F795C" w:rsidRDefault="001F57C9" w:rsidP="00626531">
            <w:pPr>
              <w:pStyle w:val="Sous-titre"/>
              <w:numPr>
                <w:ilvl w:val="0"/>
                <w:numId w:val="8"/>
              </w:numPr>
              <w:jc w:val="both"/>
              <w:rPr>
                <w:rFonts w:ascii="Times New Roman" w:hAnsi="Times New Roman" w:cs="Times New Roman"/>
                <w:color w:val="auto"/>
                <w:sz w:val="24"/>
                <w:szCs w:val="24"/>
              </w:rPr>
            </w:pPr>
            <w:r w:rsidRPr="008F795C">
              <w:rPr>
                <w:rFonts w:ascii="Times New Roman" w:hAnsi="Times New Roman" w:cs="Times New Roman"/>
                <w:color w:val="auto"/>
                <w:sz w:val="24"/>
                <w:szCs w:val="24"/>
              </w:rPr>
              <w:t>Limon (</w:t>
            </w:r>
            <w:proofErr w:type="spellStart"/>
            <w:r w:rsidRPr="008F795C">
              <w:rPr>
                <w:rFonts w:ascii="Times New Roman" w:hAnsi="Times New Roman" w:cs="Times New Roman"/>
                <w:color w:val="auto"/>
                <w:sz w:val="24"/>
                <w:szCs w:val="24"/>
              </w:rPr>
              <w:t>sable+argile</w:t>
            </w:r>
            <w:proofErr w:type="spellEnd"/>
            <w:r w:rsidRPr="008F795C">
              <w:rPr>
                <w:rFonts w:ascii="Times New Roman" w:hAnsi="Times New Roman" w:cs="Times New Roman"/>
                <w:color w:val="auto"/>
                <w:sz w:val="24"/>
                <w:szCs w:val="24"/>
              </w:rPr>
              <w:t>).</w:t>
            </w:r>
          </w:p>
          <w:p w14:paraId="24A72726" w14:textId="469BED83" w:rsidR="001F57C9" w:rsidRPr="00941A02" w:rsidRDefault="001F57C9" w:rsidP="00626531">
            <w:pPr>
              <w:pStyle w:val="Sous-titre"/>
              <w:numPr>
                <w:ilvl w:val="0"/>
                <w:numId w:val="7"/>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Roches cohérentes</w:t>
            </w:r>
          </w:p>
          <w:p w14:paraId="58D2E37C" w14:textId="77777777" w:rsidR="008F795C" w:rsidRDefault="001F57C9" w:rsidP="00626531">
            <w:pPr>
              <w:pStyle w:val="Sous-titre"/>
              <w:numPr>
                <w:ilvl w:val="0"/>
                <w:numId w:val="9"/>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Grès, quartzites (sable lapidifié : quartz)</w:t>
            </w:r>
          </w:p>
          <w:p w14:paraId="25B393CD" w14:textId="77777777" w:rsidR="008F795C" w:rsidRDefault="001F57C9" w:rsidP="00626531">
            <w:pPr>
              <w:pStyle w:val="Sous-titre"/>
              <w:numPr>
                <w:ilvl w:val="0"/>
                <w:numId w:val="9"/>
              </w:numPr>
              <w:jc w:val="both"/>
              <w:rPr>
                <w:rFonts w:ascii="Times New Roman" w:hAnsi="Times New Roman" w:cs="Times New Roman"/>
                <w:color w:val="auto"/>
                <w:sz w:val="24"/>
                <w:szCs w:val="24"/>
              </w:rPr>
            </w:pPr>
            <w:r w:rsidRPr="008F795C">
              <w:rPr>
                <w:rFonts w:ascii="Times New Roman" w:hAnsi="Times New Roman" w:cs="Times New Roman"/>
                <w:color w:val="auto"/>
                <w:sz w:val="24"/>
                <w:szCs w:val="24"/>
              </w:rPr>
              <w:t>Calcaire (calcite)</w:t>
            </w:r>
          </w:p>
          <w:p w14:paraId="1CC1498A" w14:textId="77777777" w:rsidR="008F795C" w:rsidRDefault="001F57C9" w:rsidP="00626531">
            <w:pPr>
              <w:pStyle w:val="Sous-titre"/>
              <w:numPr>
                <w:ilvl w:val="0"/>
                <w:numId w:val="9"/>
              </w:numPr>
              <w:jc w:val="both"/>
              <w:rPr>
                <w:rFonts w:ascii="Times New Roman" w:hAnsi="Times New Roman" w:cs="Times New Roman"/>
                <w:color w:val="auto"/>
                <w:sz w:val="24"/>
                <w:szCs w:val="24"/>
              </w:rPr>
            </w:pPr>
            <w:r w:rsidRPr="008F795C">
              <w:rPr>
                <w:rFonts w:ascii="Times New Roman" w:hAnsi="Times New Roman" w:cs="Times New Roman"/>
                <w:color w:val="auto"/>
                <w:sz w:val="24"/>
                <w:szCs w:val="24"/>
              </w:rPr>
              <w:t>Dolomie (dolomite)</w:t>
            </w:r>
          </w:p>
          <w:p w14:paraId="20F97CED" w14:textId="77777777" w:rsidR="008F795C" w:rsidRDefault="001F57C9" w:rsidP="00626531">
            <w:pPr>
              <w:pStyle w:val="Sous-titre"/>
              <w:numPr>
                <w:ilvl w:val="0"/>
                <w:numId w:val="9"/>
              </w:numPr>
              <w:jc w:val="both"/>
              <w:rPr>
                <w:rFonts w:ascii="Times New Roman" w:hAnsi="Times New Roman" w:cs="Times New Roman"/>
                <w:color w:val="auto"/>
                <w:sz w:val="24"/>
                <w:szCs w:val="24"/>
              </w:rPr>
            </w:pPr>
            <w:r w:rsidRPr="008F795C">
              <w:rPr>
                <w:rFonts w:ascii="Times New Roman" w:hAnsi="Times New Roman" w:cs="Times New Roman"/>
                <w:color w:val="auto"/>
                <w:sz w:val="24"/>
                <w:szCs w:val="24"/>
              </w:rPr>
              <w:t>Shale, argilite (boue lapidifiée)</w:t>
            </w:r>
          </w:p>
          <w:p w14:paraId="7AE3E5A0" w14:textId="6C13BF86" w:rsidR="001F57C9" w:rsidRDefault="001F57C9" w:rsidP="00626531">
            <w:pPr>
              <w:pStyle w:val="Sous-titre"/>
              <w:numPr>
                <w:ilvl w:val="0"/>
                <w:numId w:val="9"/>
              </w:numPr>
              <w:jc w:val="both"/>
              <w:rPr>
                <w:rFonts w:ascii="Times New Roman" w:hAnsi="Times New Roman" w:cs="Times New Roman"/>
                <w:color w:val="auto"/>
                <w:sz w:val="24"/>
                <w:szCs w:val="24"/>
              </w:rPr>
            </w:pPr>
            <w:r w:rsidRPr="008F795C">
              <w:rPr>
                <w:rFonts w:ascii="Times New Roman" w:hAnsi="Times New Roman" w:cs="Times New Roman"/>
                <w:color w:val="auto"/>
                <w:sz w:val="24"/>
                <w:szCs w:val="24"/>
              </w:rPr>
              <w:t>Schiste argileux (boue lapidifiée feuilletée)</w:t>
            </w:r>
          </w:p>
          <w:p w14:paraId="4CA7799B" w14:textId="77777777" w:rsidR="008F795C" w:rsidRPr="008F795C" w:rsidRDefault="008F795C" w:rsidP="008F795C"/>
          <w:p w14:paraId="13ED2E54" w14:textId="77777777" w:rsidR="001F57C9" w:rsidRPr="00941A02" w:rsidRDefault="001F57C9" w:rsidP="00941A02">
            <w:pPr>
              <w:pStyle w:val="Sous-titre"/>
              <w:jc w:val="both"/>
              <w:rPr>
                <w:rFonts w:ascii="Times New Roman" w:hAnsi="Times New Roman" w:cs="Times New Roman"/>
                <w:color w:val="auto"/>
                <w:sz w:val="24"/>
                <w:szCs w:val="24"/>
              </w:rPr>
            </w:pPr>
            <w:r w:rsidRPr="008F795C">
              <w:rPr>
                <w:rFonts w:ascii="Times New Roman" w:hAnsi="Times New Roman" w:cs="Times New Roman"/>
                <w:color w:val="auto"/>
                <w:sz w:val="24"/>
                <w:szCs w:val="24"/>
                <w:u w:val="single"/>
              </w:rPr>
              <w:t>Roches d’origine magmatique</w:t>
            </w:r>
            <w:r w:rsidRPr="00941A02">
              <w:rPr>
                <w:rFonts w:ascii="Times New Roman" w:hAnsi="Times New Roman" w:cs="Times New Roman"/>
                <w:color w:val="auto"/>
                <w:sz w:val="24"/>
                <w:szCs w:val="24"/>
              </w:rPr>
              <w:t xml:space="preserve"> (généralement non stratifiées)</w:t>
            </w:r>
          </w:p>
          <w:p w14:paraId="23C08D84" w14:textId="77777777" w:rsidR="008F795C" w:rsidRDefault="001F57C9" w:rsidP="00626531">
            <w:pPr>
              <w:pStyle w:val="Sous-titre"/>
              <w:numPr>
                <w:ilvl w:val="0"/>
                <w:numId w:val="10"/>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Granites : roche claire grenue (quartz, feldspaths, micas)</w:t>
            </w:r>
          </w:p>
          <w:p w14:paraId="151E9E50" w14:textId="77777777" w:rsidR="008F795C" w:rsidRDefault="001F57C9" w:rsidP="00626531">
            <w:pPr>
              <w:pStyle w:val="Sous-titre"/>
              <w:numPr>
                <w:ilvl w:val="0"/>
                <w:numId w:val="10"/>
              </w:numPr>
              <w:jc w:val="both"/>
              <w:rPr>
                <w:rFonts w:ascii="Times New Roman" w:hAnsi="Times New Roman" w:cs="Times New Roman"/>
                <w:color w:val="auto"/>
                <w:sz w:val="24"/>
                <w:szCs w:val="24"/>
              </w:rPr>
            </w:pPr>
            <w:r w:rsidRPr="008F795C">
              <w:rPr>
                <w:rFonts w:ascii="Times New Roman" w:hAnsi="Times New Roman" w:cs="Times New Roman"/>
                <w:color w:val="auto"/>
                <w:sz w:val="24"/>
                <w:szCs w:val="24"/>
              </w:rPr>
              <w:t>Gabbro : roche grenue généralement foncée</w:t>
            </w:r>
            <w:r w:rsidRPr="008F795C">
              <w:rPr>
                <w:rFonts w:ascii="Times New Roman" w:hAnsi="Times New Roman" w:cs="Times New Roman"/>
                <w:color w:val="auto"/>
                <w:sz w:val="24"/>
                <w:szCs w:val="24"/>
              </w:rPr>
              <w:tab/>
              <w:t xml:space="preserve">(feldspath, </w:t>
            </w:r>
            <w:r w:rsidR="00DE24CB" w:rsidRPr="008F795C">
              <w:rPr>
                <w:rFonts w:ascii="Times New Roman" w:hAnsi="Times New Roman" w:cs="Times New Roman"/>
                <w:color w:val="auto"/>
                <w:sz w:val="24"/>
                <w:szCs w:val="24"/>
              </w:rPr>
              <w:t>pyroxène</w:t>
            </w:r>
            <w:r w:rsidRPr="008F795C">
              <w:rPr>
                <w:rFonts w:ascii="Times New Roman" w:hAnsi="Times New Roman" w:cs="Times New Roman"/>
                <w:color w:val="auto"/>
                <w:sz w:val="24"/>
                <w:szCs w:val="24"/>
              </w:rPr>
              <w:t>, amphibole)</w:t>
            </w:r>
          </w:p>
          <w:p w14:paraId="1C17A63F" w14:textId="57A44790" w:rsidR="001F57C9" w:rsidRDefault="001F57C9" w:rsidP="00626531">
            <w:pPr>
              <w:pStyle w:val="Sous-titre"/>
              <w:numPr>
                <w:ilvl w:val="0"/>
                <w:numId w:val="10"/>
              </w:numPr>
              <w:jc w:val="both"/>
              <w:rPr>
                <w:rFonts w:ascii="Times New Roman" w:hAnsi="Times New Roman" w:cs="Times New Roman"/>
                <w:color w:val="auto"/>
                <w:sz w:val="24"/>
                <w:szCs w:val="24"/>
              </w:rPr>
            </w:pPr>
            <w:r w:rsidRPr="008F795C">
              <w:rPr>
                <w:rFonts w:ascii="Times New Roman" w:hAnsi="Times New Roman" w:cs="Times New Roman"/>
                <w:color w:val="auto"/>
                <w:sz w:val="24"/>
                <w:szCs w:val="24"/>
              </w:rPr>
              <w:t>Basalte : roche noire à grain fin (idem).</w:t>
            </w:r>
          </w:p>
          <w:p w14:paraId="545A418B" w14:textId="77777777" w:rsidR="008F795C" w:rsidRPr="008F795C" w:rsidRDefault="008F795C" w:rsidP="008F795C"/>
          <w:p w14:paraId="5251713D" w14:textId="77777777" w:rsidR="001F57C9" w:rsidRPr="00941A02" w:rsidRDefault="001F57C9" w:rsidP="00941A02">
            <w:pPr>
              <w:pStyle w:val="Sous-titre"/>
              <w:jc w:val="both"/>
              <w:rPr>
                <w:rFonts w:ascii="Times New Roman" w:hAnsi="Times New Roman" w:cs="Times New Roman"/>
                <w:color w:val="auto"/>
                <w:sz w:val="24"/>
                <w:szCs w:val="24"/>
              </w:rPr>
            </w:pPr>
            <w:r w:rsidRPr="008F795C">
              <w:rPr>
                <w:rFonts w:ascii="Times New Roman" w:hAnsi="Times New Roman" w:cs="Times New Roman"/>
                <w:color w:val="auto"/>
                <w:sz w:val="24"/>
                <w:szCs w:val="24"/>
                <w:u w:val="single"/>
              </w:rPr>
              <w:t>Roches d’origine métamorphiques</w:t>
            </w:r>
            <w:r w:rsidRPr="00941A02">
              <w:rPr>
                <w:rFonts w:ascii="Times New Roman" w:hAnsi="Times New Roman" w:cs="Times New Roman"/>
                <w:color w:val="auto"/>
                <w:sz w:val="24"/>
                <w:szCs w:val="24"/>
              </w:rPr>
              <w:t xml:space="preserve"> (anciennes roches sédimentaires ou magmatiques transformées par la pression, la température et l’aplatissement tectonique).</w:t>
            </w:r>
          </w:p>
          <w:p w14:paraId="19720D66" w14:textId="77777777" w:rsidR="001F57C9" w:rsidRPr="00941A02" w:rsidRDefault="001F57C9" w:rsidP="00626531">
            <w:pPr>
              <w:pStyle w:val="Sous-titre"/>
              <w:numPr>
                <w:ilvl w:val="0"/>
                <w:numId w:val="11"/>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Gneiss, micaschistes : roches grenues, très feuilletées (quartz, feldspaths, micas, amphiboles, grenats …).</w:t>
            </w:r>
          </w:p>
          <w:p w14:paraId="2E2A1B0F" w14:textId="77777777" w:rsidR="001F57C9" w:rsidRPr="00941A02" w:rsidRDefault="001F57C9" w:rsidP="00941A02">
            <w:pPr>
              <w:pStyle w:val="Sous-titre"/>
              <w:jc w:val="both"/>
              <w:rPr>
                <w:rFonts w:ascii="Times New Roman" w:hAnsi="Times New Roman" w:cs="Times New Roman"/>
                <w:color w:val="auto"/>
                <w:sz w:val="24"/>
                <w:szCs w:val="24"/>
              </w:rPr>
            </w:pPr>
          </w:p>
        </w:tc>
      </w:tr>
    </w:tbl>
    <w:p w14:paraId="441F5C0C" w14:textId="7533D4BB" w:rsidR="001F57C9" w:rsidRPr="00941A02" w:rsidRDefault="001F57C9" w:rsidP="00941A02">
      <w:pPr>
        <w:pStyle w:val="Sous-titre"/>
        <w:jc w:val="both"/>
        <w:rPr>
          <w:rFonts w:ascii="Times New Roman" w:hAnsi="Times New Roman" w:cs="Times New Roman"/>
          <w:color w:val="auto"/>
          <w:sz w:val="24"/>
          <w:szCs w:val="24"/>
        </w:rPr>
      </w:pPr>
    </w:p>
    <w:p w14:paraId="387ADCB2" w14:textId="0FE5D854" w:rsidR="00231A46" w:rsidRPr="00941A02" w:rsidRDefault="00231A46" w:rsidP="008D4E16">
      <w:pPr>
        <w:pStyle w:val="Sous-titre"/>
        <w:ind w:firstLine="720"/>
        <w:jc w:val="both"/>
        <w:rPr>
          <w:rFonts w:ascii="Times New Roman" w:hAnsi="Times New Roman" w:cs="Times New Roman"/>
          <w:color w:val="auto"/>
          <w:sz w:val="24"/>
          <w:szCs w:val="24"/>
        </w:rPr>
      </w:pPr>
      <w:r w:rsidRPr="008D4E16">
        <w:rPr>
          <w:rFonts w:ascii="Times New Roman" w:hAnsi="Times New Roman" w:cs="Times New Roman"/>
          <w:b/>
          <w:color w:val="auto"/>
          <w:sz w:val="24"/>
          <w:szCs w:val="24"/>
        </w:rPr>
        <w:t>Remarque</w:t>
      </w:r>
      <w:r w:rsidRPr="00941A02">
        <w:rPr>
          <w:rFonts w:ascii="Times New Roman" w:hAnsi="Times New Roman" w:cs="Times New Roman"/>
          <w:color w:val="auto"/>
          <w:sz w:val="24"/>
          <w:szCs w:val="24"/>
        </w:rPr>
        <w:t xml:space="preserve"> : les roches, étant des mélanges de minéraux, </w:t>
      </w:r>
      <w:r w:rsidR="001C737D" w:rsidRPr="00941A02">
        <w:rPr>
          <w:rFonts w:ascii="Times New Roman" w:hAnsi="Times New Roman" w:cs="Times New Roman"/>
          <w:color w:val="auto"/>
          <w:sz w:val="24"/>
          <w:szCs w:val="24"/>
        </w:rPr>
        <w:t xml:space="preserve">ne constituent </w:t>
      </w:r>
      <w:r w:rsidRPr="00941A02">
        <w:rPr>
          <w:rFonts w:ascii="Times New Roman" w:hAnsi="Times New Roman" w:cs="Times New Roman"/>
          <w:color w:val="auto"/>
          <w:sz w:val="24"/>
          <w:szCs w:val="24"/>
        </w:rPr>
        <w:t>pas des espèces. Autrement dit, dans de nombreux cas, il existe des roches intermédiaires entre les types énumérés ci-dessus. Par exemple</w:t>
      </w:r>
      <w:r w:rsidR="00EF3B00"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il existe des grès calcareux et des calcaires gréseux, formés de mélanges de quartz et de calcite en toutes proportions.</w:t>
      </w:r>
    </w:p>
    <w:p w14:paraId="1491FAF5" w14:textId="77777777" w:rsidR="00231A46" w:rsidRPr="00941A02" w:rsidRDefault="00231A4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br w:type="page"/>
      </w:r>
    </w:p>
    <w:p w14:paraId="455F5C89" w14:textId="7F9BFCC7" w:rsidR="00445708" w:rsidRPr="008F795C" w:rsidRDefault="00EA0CC2" w:rsidP="008F795C">
      <w:pPr>
        <w:pStyle w:val="Titre1"/>
        <w:rPr>
          <w:rFonts w:ascii="Times New Roman" w:hAnsi="Times New Roman" w:cs="Times New Roman"/>
          <w:b/>
          <w:color w:val="000000" w:themeColor="text1"/>
          <w:sz w:val="36"/>
          <w:szCs w:val="36"/>
        </w:rPr>
      </w:pPr>
      <w:bookmarkStart w:id="9" w:name="_Toc164250332"/>
      <w:r w:rsidRPr="008F795C">
        <w:rPr>
          <w:rFonts w:ascii="Times New Roman" w:hAnsi="Times New Roman" w:cs="Times New Roman"/>
          <w:b/>
          <w:color w:val="000000" w:themeColor="text1"/>
          <w:sz w:val="36"/>
          <w:szCs w:val="36"/>
        </w:rPr>
        <w:lastRenderedPageBreak/>
        <w:t>CHAPITRE II : LA DESTRUCTION DES ROCHES</w:t>
      </w:r>
      <w:bookmarkEnd w:id="9"/>
    </w:p>
    <w:p w14:paraId="6CE311F0" w14:textId="445BE487" w:rsidR="00445708" w:rsidRPr="00941A02" w:rsidRDefault="00445708" w:rsidP="00941A02">
      <w:pPr>
        <w:pStyle w:val="Sous-titre"/>
        <w:jc w:val="both"/>
        <w:rPr>
          <w:rFonts w:ascii="Times New Roman" w:hAnsi="Times New Roman" w:cs="Times New Roman"/>
          <w:b/>
          <w:bCs/>
          <w:color w:val="auto"/>
          <w:sz w:val="24"/>
          <w:szCs w:val="24"/>
        </w:rPr>
      </w:pPr>
    </w:p>
    <w:p w14:paraId="2886F99C" w14:textId="5B353D29" w:rsidR="00445708" w:rsidRDefault="00231A4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roches, au contact des agents </w:t>
      </w:r>
      <w:r w:rsidR="00445708" w:rsidRPr="00941A02">
        <w:rPr>
          <w:rFonts w:ascii="Times New Roman" w:hAnsi="Times New Roman" w:cs="Times New Roman"/>
          <w:color w:val="auto"/>
          <w:sz w:val="24"/>
          <w:szCs w:val="24"/>
        </w:rPr>
        <w:t>atmosphériques</w:t>
      </w:r>
      <w:r w:rsidRPr="00941A02">
        <w:rPr>
          <w:rFonts w:ascii="Times New Roman" w:hAnsi="Times New Roman" w:cs="Times New Roman"/>
          <w:color w:val="auto"/>
          <w:sz w:val="24"/>
          <w:szCs w:val="24"/>
        </w:rPr>
        <w:t>, se</w:t>
      </w:r>
      <w:r w:rsidR="00445708" w:rsidRPr="00941A02">
        <w:rPr>
          <w:rFonts w:ascii="Times New Roman" w:hAnsi="Times New Roman" w:cs="Times New Roman"/>
          <w:color w:val="auto"/>
          <w:sz w:val="24"/>
          <w:szCs w:val="24"/>
        </w:rPr>
        <w:t xml:space="preserve"> détruisent</w:t>
      </w:r>
      <w:r w:rsidRPr="00941A02">
        <w:rPr>
          <w:rFonts w:ascii="Times New Roman" w:hAnsi="Times New Roman" w:cs="Times New Roman"/>
          <w:color w:val="auto"/>
          <w:sz w:val="24"/>
          <w:szCs w:val="24"/>
        </w:rPr>
        <w:t xml:space="preserve"> </w:t>
      </w:r>
      <w:r w:rsidR="00445708" w:rsidRPr="00941A02">
        <w:rPr>
          <w:rFonts w:ascii="Times New Roman" w:hAnsi="Times New Roman" w:cs="Times New Roman"/>
          <w:color w:val="auto"/>
          <w:sz w:val="24"/>
          <w:szCs w:val="24"/>
        </w:rPr>
        <w:t>mécaniquement</w:t>
      </w:r>
      <w:r w:rsidRPr="00941A02">
        <w:rPr>
          <w:rFonts w:ascii="Times New Roman" w:hAnsi="Times New Roman" w:cs="Times New Roman"/>
          <w:color w:val="auto"/>
          <w:sz w:val="24"/>
          <w:szCs w:val="24"/>
        </w:rPr>
        <w:t xml:space="preserve"> et chimiquement.</w:t>
      </w:r>
    </w:p>
    <w:p w14:paraId="24784688" w14:textId="77777777" w:rsidR="00D7718A" w:rsidRPr="00D7718A" w:rsidRDefault="00D7718A" w:rsidP="00D7718A"/>
    <w:p w14:paraId="67539415" w14:textId="5FF43165" w:rsidR="00DE24CB" w:rsidRPr="008F795C" w:rsidRDefault="00443A4B" w:rsidP="00443A4B">
      <w:pPr>
        <w:pStyle w:val="Titre2"/>
        <w:rPr>
          <w:rFonts w:ascii="Times New Roman" w:hAnsi="Times New Roman" w:cs="Times New Roman"/>
          <w:color w:val="000000" w:themeColor="text1"/>
          <w:sz w:val="28"/>
          <w:szCs w:val="28"/>
          <w:u w:val="single"/>
        </w:rPr>
      </w:pPr>
      <w:bookmarkStart w:id="10" w:name="_Toc164250333"/>
      <w:r w:rsidRPr="00443A4B">
        <w:rPr>
          <w:rFonts w:ascii="Times New Roman" w:hAnsi="Times New Roman" w:cs="Times New Roman"/>
          <w:color w:val="000000" w:themeColor="text1"/>
          <w:sz w:val="28"/>
          <w:szCs w:val="28"/>
          <w:u w:val="single"/>
        </w:rPr>
        <w:t>I.</w:t>
      </w:r>
      <w:r>
        <w:rPr>
          <w:rFonts w:ascii="Times New Roman" w:hAnsi="Times New Roman" w:cs="Times New Roman"/>
          <w:color w:val="000000" w:themeColor="text1"/>
          <w:sz w:val="28"/>
          <w:szCs w:val="28"/>
          <w:u w:val="single"/>
        </w:rPr>
        <w:t xml:space="preserve"> </w:t>
      </w:r>
      <w:r w:rsidR="00EA0CC2" w:rsidRPr="008F795C">
        <w:rPr>
          <w:rFonts w:ascii="Times New Roman" w:hAnsi="Times New Roman" w:cs="Times New Roman"/>
          <w:color w:val="000000" w:themeColor="text1"/>
          <w:sz w:val="28"/>
          <w:szCs w:val="28"/>
          <w:u w:val="single"/>
        </w:rPr>
        <w:t>D</w:t>
      </w:r>
      <w:r w:rsidR="00EF3B00" w:rsidRPr="008F795C">
        <w:rPr>
          <w:rFonts w:ascii="Times New Roman" w:hAnsi="Times New Roman" w:cs="Times New Roman"/>
          <w:color w:val="000000" w:themeColor="text1"/>
          <w:sz w:val="28"/>
          <w:szCs w:val="28"/>
          <w:u w:val="single"/>
        </w:rPr>
        <w:t>ÉSAGRÉ</w:t>
      </w:r>
      <w:r w:rsidR="00EA0CC2" w:rsidRPr="008F795C">
        <w:rPr>
          <w:rFonts w:ascii="Times New Roman" w:hAnsi="Times New Roman" w:cs="Times New Roman"/>
          <w:color w:val="000000" w:themeColor="text1"/>
          <w:sz w:val="28"/>
          <w:szCs w:val="28"/>
          <w:u w:val="single"/>
        </w:rPr>
        <w:t>GATION M</w:t>
      </w:r>
      <w:r w:rsidR="00EF3B00" w:rsidRPr="008F795C">
        <w:rPr>
          <w:rFonts w:ascii="Times New Roman" w:hAnsi="Times New Roman" w:cs="Times New Roman"/>
          <w:color w:val="000000" w:themeColor="text1"/>
          <w:sz w:val="28"/>
          <w:szCs w:val="28"/>
          <w:u w:val="single"/>
        </w:rPr>
        <w:t>É</w:t>
      </w:r>
      <w:r w:rsidR="00EA0CC2" w:rsidRPr="008F795C">
        <w:rPr>
          <w:rFonts w:ascii="Times New Roman" w:hAnsi="Times New Roman" w:cs="Times New Roman"/>
          <w:color w:val="000000" w:themeColor="text1"/>
          <w:sz w:val="28"/>
          <w:szCs w:val="28"/>
          <w:u w:val="single"/>
        </w:rPr>
        <w:t>CANIQUE</w:t>
      </w:r>
      <w:bookmarkEnd w:id="10"/>
    </w:p>
    <w:p w14:paraId="42C4962F" w14:textId="51A71A18" w:rsidR="005C5730" w:rsidRPr="00941A02" w:rsidRDefault="00BB159A" w:rsidP="008F795C">
      <w:pPr>
        <w:pStyle w:val="Sous-titre"/>
        <w:jc w:val="center"/>
        <w:rPr>
          <w:rFonts w:ascii="Times New Roman" w:hAnsi="Times New Roman" w:cs="Times New Roman"/>
          <w:color w:val="auto"/>
          <w:sz w:val="24"/>
          <w:szCs w:val="24"/>
          <w:u w:val="single"/>
        </w:rPr>
      </w:pPr>
      <w:r w:rsidRPr="00941A02">
        <w:rPr>
          <w:rFonts w:ascii="Times New Roman" w:hAnsi="Times New Roman" w:cs="Times New Roman"/>
          <w:noProof/>
          <w:color w:val="auto"/>
          <w:sz w:val="24"/>
          <w:szCs w:val="24"/>
          <w:lang w:val="fr-BE" w:eastAsia="fr-BE"/>
        </w:rPr>
        <w:drawing>
          <wp:inline distT="0" distB="0" distL="0" distR="0" wp14:anchorId="3FDACF92" wp14:editId="5BB71E97">
            <wp:extent cx="3844290" cy="2609215"/>
            <wp:effectExtent l="0" t="0" r="0" b="0"/>
            <wp:docPr id="542238842" name="Picture 1" descr="Séance 20 - La formation des roches sédimentaires - Cours (Partie 1) -  AlloSchool">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238842" name="Picture 1" descr="Séance 20 - La formation des roches sédimentaires - Cours (Partie 1) -  AlloSchool">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44290" cy="2609215"/>
                    </a:xfrm>
                    <a:prstGeom prst="rect">
                      <a:avLst/>
                    </a:prstGeom>
                    <a:noFill/>
                    <a:ln>
                      <a:noFill/>
                    </a:ln>
                  </pic:spPr>
                </pic:pic>
              </a:graphicData>
            </a:graphic>
          </wp:inline>
        </w:drawing>
      </w:r>
    </w:p>
    <w:p w14:paraId="3A669694" w14:textId="2E500FFD" w:rsidR="005C5730" w:rsidRDefault="008F795C" w:rsidP="008F795C">
      <w:pPr>
        <w:pStyle w:val="Sous-titre"/>
        <w:jc w:val="center"/>
        <w:rPr>
          <w:rFonts w:ascii="Times New Roman" w:hAnsi="Times New Roman" w:cs="Times New Roman"/>
          <w:i/>
          <w:color w:val="auto"/>
          <w:sz w:val="20"/>
          <w:szCs w:val="20"/>
        </w:rPr>
      </w:pPr>
      <w:r w:rsidRPr="008F795C">
        <w:rPr>
          <w:rFonts w:ascii="Times New Roman" w:hAnsi="Times New Roman" w:cs="Times New Roman"/>
          <w:i/>
          <w:color w:val="auto"/>
          <w:sz w:val="20"/>
          <w:szCs w:val="20"/>
        </w:rPr>
        <w:t>Figure 7</w:t>
      </w:r>
    </w:p>
    <w:p w14:paraId="508233E7" w14:textId="77777777" w:rsidR="008F795C" w:rsidRPr="008F795C" w:rsidRDefault="008F795C" w:rsidP="008F795C"/>
    <w:p w14:paraId="7F91D0DD" w14:textId="0D482001" w:rsidR="0015361E" w:rsidRPr="00941A02" w:rsidRDefault="00445708" w:rsidP="00941A02">
      <w:pPr>
        <w:pStyle w:val="Sous-titre"/>
        <w:jc w:val="both"/>
        <w:rPr>
          <w:rFonts w:ascii="Times New Roman" w:hAnsi="Times New Roman" w:cs="Times New Roman"/>
          <w:color w:val="auto"/>
          <w:sz w:val="24"/>
          <w:szCs w:val="24"/>
        </w:rPr>
      </w:pPr>
      <w:r w:rsidRPr="00443A4B">
        <w:rPr>
          <w:rFonts w:ascii="Times New Roman" w:hAnsi="Times New Roman" w:cs="Times New Roman"/>
          <w:b/>
          <w:color w:val="auto"/>
          <w:sz w:val="24"/>
          <w:szCs w:val="24"/>
          <w:u w:val="single"/>
        </w:rPr>
        <w:t>A</w:t>
      </w:r>
      <w:r w:rsidR="00231A46" w:rsidRPr="00443A4B">
        <w:rPr>
          <w:rFonts w:ascii="Times New Roman" w:hAnsi="Times New Roman" w:cs="Times New Roman"/>
          <w:b/>
          <w:color w:val="auto"/>
          <w:sz w:val="24"/>
          <w:szCs w:val="24"/>
          <w:u w:val="single"/>
        </w:rPr>
        <w:t xml:space="preserve">ction du </w:t>
      </w:r>
      <w:r w:rsidRPr="00443A4B">
        <w:rPr>
          <w:rFonts w:ascii="Times New Roman" w:hAnsi="Times New Roman" w:cs="Times New Roman"/>
          <w:b/>
          <w:color w:val="auto"/>
          <w:sz w:val="24"/>
          <w:szCs w:val="24"/>
          <w:u w:val="single"/>
        </w:rPr>
        <w:t>g</w:t>
      </w:r>
      <w:r w:rsidR="00231A46" w:rsidRPr="00443A4B">
        <w:rPr>
          <w:rFonts w:ascii="Times New Roman" w:hAnsi="Times New Roman" w:cs="Times New Roman"/>
          <w:b/>
          <w:color w:val="auto"/>
          <w:sz w:val="24"/>
          <w:szCs w:val="24"/>
          <w:u w:val="single"/>
        </w:rPr>
        <w:t>el (climat froid)</w:t>
      </w:r>
      <w:r w:rsidR="00231A46" w:rsidRPr="00941A02">
        <w:rPr>
          <w:rFonts w:ascii="Times New Roman" w:hAnsi="Times New Roman" w:cs="Times New Roman"/>
          <w:color w:val="auto"/>
          <w:sz w:val="24"/>
          <w:szCs w:val="24"/>
        </w:rPr>
        <w:t xml:space="preserve"> : l'eau de pluie p</w:t>
      </w:r>
      <w:r w:rsidRPr="00941A02">
        <w:rPr>
          <w:rFonts w:ascii="Times New Roman" w:hAnsi="Times New Roman" w:cs="Times New Roman"/>
          <w:color w:val="auto"/>
          <w:sz w:val="24"/>
          <w:szCs w:val="24"/>
        </w:rPr>
        <w:t>é</w:t>
      </w:r>
      <w:r w:rsidR="00231A46" w:rsidRPr="00941A02">
        <w:rPr>
          <w:rFonts w:ascii="Times New Roman" w:hAnsi="Times New Roman" w:cs="Times New Roman"/>
          <w:color w:val="auto"/>
          <w:sz w:val="24"/>
          <w:szCs w:val="24"/>
        </w:rPr>
        <w:t>n</w:t>
      </w:r>
      <w:r w:rsidRPr="00941A02">
        <w:rPr>
          <w:rFonts w:ascii="Times New Roman" w:hAnsi="Times New Roman" w:cs="Times New Roman"/>
          <w:color w:val="auto"/>
          <w:sz w:val="24"/>
          <w:szCs w:val="24"/>
        </w:rPr>
        <w:t>è</w:t>
      </w:r>
      <w:r w:rsidR="00231A46" w:rsidRPr="00941A02">
        <w:rPr>
          <w:rFonts w:ascii="Times New Roman" w:hAnsi="Times New Roman" w:cs="Times New Roman"/>
          <w:color w:val="auto"/>
          <w:sz w:val="24"/>
          <w:szCs w:val="24"/>
        </w:rPr>
        <w:t>tre dans</w:t>
      </w:r>
      <w:r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les joints. Le gel</w:t>
      </w:r>
      <w:r w:rsidR="0015361E"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provoque une augmentation de volume de</w:t>
      </w:r>
      <w:r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 xml:space="preserve">l'eau, qui </w:t>
      </w:r>
      <w:r w:rsidRPr="00941A02">
        <w:rPr>
          <w:rFonts w:ascii="Times New Roman" w:hAnsi="Times New Roman" w:cs="Times New Roman"/>
          <w:color w:val="auto"/>
          <w:sz w:val="24"/>
          <w:szCs w:val="24"/>
        </w:rPr>
        <w:t>déchausse</w:t>
      </w:r>
      <w:r w:rsidR="00231A46" w:rsidRPr="00941A02">
        <w:rPr>
          <w:rFonts w:ascii="Times New Roman" w:hAnsi="Times New Roman" w:cs="Times New Roman"/>
          <w:color w:val="auto"/>
          <w:sz w:val="24"/>
          <w:szCs w:val="24"/>
        </w:rPr>
        <w:t xml:space="preserve"> les blocs. Le </w:t>
      </w:r>
      <w:r w:rsidRPr="00941A02">
        <w:rPr>
          <w:rFonts w:ascii="Times New Roman" w:hAnsi="Times New Roman" w:cs="Times New Roman"/>
          <w:color w:val="auto"/>
          <w:sz w:val="24"/>
          <w:szCs w:val="24"/>
        </w:rPr>
        <w:t>phénomène</w:t>
      </w:r>
      <w:r w:rsidR="00231A46" w:rsidRPr="00941A02">
        <w:rPr>
          <w:rFonts w:ascii="Times New Roman" w:hAnsi="Times New Roman" w:cs="Times New Roman"/>
          <w:color w:val="auto"/>
          <w:sz w:val="24"/>
          <w:szCs w:val="24"/>
        </w:rPr>
        <w:t xml:space="preserve"> se </w:t>
      </w:r>
      <w:r w:rsidRPr="00941A02">
        <w:rPr>
          <w:rFonts w:ascii="Times New Roman" w:hAnsi="Times New Roman" w:cs="Times New Roman"/>
          <w:color w:val="auto"/>
          <w:sz w:val="24"/>
          <w:szCs w:val="24"/>
        </w:rPr>
        <w:t xml:space="preserve">répète </w:t>
      </w:r>
      <w:r w:rsidR="00231A46" w:rsidRPr="00941A02">
        <w:rPr>
          <w:rFonts w:ascii="Times New Roman" w:hAnsi="Times New Roman" w:cs="Times New Roman"/>
          <w:color w:val="auto"/>
          <w:sz w:val="24"/>
          <w:szCs w:val="24"/>
        </w:rPr>
        <w:t>jusqu'</w:t>
      </w:r>
      <w:r w:rsidRPr="00941A02">
        <w:rPr>
          <w:rFonts w:ascii="Times New Roman" w:hAnsi="Times New Roman" w:cs="Times New Roman"/>
          <w:color w:val="auto"/>
          <w:sz w:val="24"/>
          <w:szCs w:val="24"/>
        </w:rPr>
        <w:t>à</w:t>
      </w:r>
      <w:r w:rsidR="00231A46" w:rsidRPr="00941A02">
        <w:rPr>
          <w:rFonts w:ascii="Times New Roman" w:hAnsi="Times New Roman" w:cs="Times New Roman"/>
          <w:color w:val="auto"/>
          <w:sz w:val="24"/>
          <w:szCs w:val="24"/>
        </w:rPr>
        <w:t xml:space="preserve"> </w:t>
      </w:r>
      <w:r w:rsidR="00EF3B00" w:rsidRPr="00941A02">
        <w:rPr>
          <w:rFonts w:ascii="Times New Roman" w:hAnsi="Times New Roman" w:cs="Times New Roman"/>
          <w:color w:val="auto"/>
          <w:sz w:val="24"/>
          <w:szCs w:val="24"/>
        </w:rPr>
        <w:t xml:space="preserve">la </w:t>
      </w:r>
      <w:r w:rsidR="00231A46" w:rsidRPr="00941A02">
        <w:rPr>
          <w:rFonts w:ascii="Times New Roman" w:hAnsi="Times New Roman" w:cs="Times New Roman"/>
          <w:color w:val="auto"/>
          <w:sz w:val="24"/>
          <w:szCs w:val="24"/>
        </w:rPr>
        <w:t xml:space="preserve">dislocation </w:t>
      </w:r>
      <w:r w:rsidRPr="00941A02">
        <w:rPr>
          <w:rFonts w:ascii="Times New Roman" w:hAnsi="Times New Roman" w:cs="Times New Roman"/>
          <w:color w:val="auto"/>
          <w:sz w:val="24"/>
          <w:szCs w:val="24"/>
        </w:rPr>
        <w:t>complète</w:t>
      </w:r>
      <w:r w:rsidR="002E0F97" w:rsidRPr="00941A02">
        <w:rPr>
          <w:rFonts w:ascii="Times New Roman" w:hAnsi="Times New Roman" w:cs="Times New Roman"/>
          <w:color w:val="auto"/>
          <w:sz w:val="24"/>
          <w:szCs w:val="24"/>
        </w:rPr>
        <w:t xml:space="preserve"> (Fig. 7)</w:t>
      </w:r>
      <w:r w:rsidR="00231A46" w:rsidRPr="00941A02">
        <w:rPr>
          <w:rFonts w:ascii="Times New Roman" w:hAnsi="Times New Roman" w:cs="Times New Roman"/>
          <w:color w:val="auto"/>
          <w:sz w:val="24"/>
          <w:szCs w:val="24"/>
        </w:rPr>
        <w:t>.</w:t>
      </w:r>
    </w:p>
    <w:p w14:paraId="63CDB597" w14:textId="77777777" w:rsidR="00DE24CB" w:rsidRPr="00941A02" w:rsidRDefault="00DE24CB" w:rsidP="00941A02">
      <w:pPr>
        <w:pStyle w:val="Sous-titre"/>
        <w:jc w:val="both"/>
        <w:rPr>
          <w:rFonts w:ascii="Times New Roman" w:hAnsi="Times New Roman" w:cs="Times New Roman"/>
          <w:color w:val="auto"/>
          <w:sz w:val="24"/>
          <w:szCs w:val="24"/>
        </w:rPr>
      </w:pPr>
    </w:p>
    <w:p w14:paraId="32D4EEDD" w14:textId="17F66A72" w:rsidR="005C5730" w:rsidRPr="00941A02" w:rsidRDefault="00BB159A" w:rsidP="008F795C">
      <w:pPr>
        <w:pStyle w:val="Sous-titre"/>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6F8896C9" wp14:editId="1B1D7946">
            <wp:extent cx="2545715" cy="1909445"/>
            <wp:effectExtent l="0" t="0" r="0" b="0"/>
            <wp:docPr id="555026217" name="Picture 2" descr="L'eau, agent d'altération des roches — Eduterr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026217" name="Picture 2" descr="L'eau, agent d'altération des roches — Eduterre">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5715" cy="1909445"/>
                    </a:xfrm>
                    <a:prstGeom prst="rect">
                      <a:avLst/>
                    </a:prstGeom>
                    <a:noFill/>
                    <a:ln>
                      <a:noFill/>
                    </a:ln>
                  </pic:spPr>
                </pic:pic>
              </a:graphicData>
            </a:graphic>
          </wp:inline>
        </w:drawing>
      </w:r>
    </w:p>
    <w:p w14:paraId="7C467B89" w14:textId="2A7584E8" w:rsidR="0007412B" w:rsidRPr="008F795C" w:rsidRDefault="008F795C" w:rsidP="0007412B">
      <w:pPr>
        <w:jc w:val="center"/>
        <w:rPr>
          <w:rFonts w:ascii="Times New Roman" w:hAnsi="Times New Roman" w:cs="Times New Roman"/>
          <w:i/>
          <w:sz w:val="20"/>
          <w:szCs w:val="20"/>
        </w:rPr>
      </w:pPr>
      <w:r w:rsidRPr="008F795C">
        <w:rPr>
          <w:rFonts w:ascii="Times New Roman" w:hAnsi="Times New Roman" w:cs="Times New Roman"/>
          <w:i/>
          <w:sz w:val="20"/>
          <w:szCs w:val="20"/>
        </w:rPr>
        <w:t>Figure 8</w:t>
      </w:r>
    </w:p>
    <w:p w14:paraId="558E6B0B" w14:textId="77777777" w:rsidR="008F795C" w:rsidRDefault="00445708" w:rsidP="00941A02">
      <w:pPr>
        <w:pStyle w:val="Sous-titre"/>
        <w:jc w:val="both"/>
        <w:rPr>
          <w:rFonts w:ascii="Times New Roman" w:hAnsi="Times New Roman" w:cs="Times New Roman"/>
          <w:color w:val="auto"/>
          <w:sz w:val="24"/>
          <w:szCs w:val="24"/>
        </w:rPr>
      </w:pPr>
      <w:r w:rsidRPr="00443A4B">
        <w:rPr>
          <w:rFonts w:ascii="Times New Roman" w:hAnsi="Times New Roman" w:cs="Times New Roman"/>
          <w:b/>
          <w:color w:val="auto"/>
          <w:sz w:val="24"/>
          <w:szCs w:val="24"/>
          <w:u w:val="single"/>
        </w:rPr>
        <w:lastRenderedPageBreak/>
        <w:t>A</w:t>
      </w:r>
      <w:r w:rsidR="00231A46" w:rsidRPr="00443A4B">
        <w:rPr>
          <w:rFonts w:ascii="Times New Roman" w:hAnsi="Times New Roman" w:cs="Times New Roman"/>
          <w:b/>
          <w:color w:val="auto"/>
          <w:sz w:val="24"/>
          <w:szCs w:val="24"/>
          <w:u w:val="single"/>
        </w:rPr>
        <w:t xml:space="preserve">ction de la </w:t>
      </w:r>
      <w:r w:rsidRPr="00443A4B">
        <w:rPr>
          <w:rFonts w:ascii="Times New Roman" w:hAnsi="Times New Roman" w:cs="Times New Roman"/>
          <w:b/>
          <w:color w:val="auto"/>
          <w:sz w:val="24"/>
          <w:szCs w:val="24"/>
          <w:u w:val="single"/>
        </w:rPr>
        <w:t>température</w:t>
      </w:r>
      <w:r w:rsidR="00231A46" w:rsidRPr="00443A4B">
        <w:rPr>
          <w:rFonts w:ascii="Times New Roman" w:hAnsi="Times New Roman" w:cs="Times New Roman"/>
          <w:b/>
          <w:color w:val="auto"/>
          <w:sz w:val="24"/>
          <w:szCs w:val="24"/>
          <w:u w:val="single"/>
        </w:rPr>
        <w:t xml:space="preserve"> (climat chaud)</w:t>
      </w:r>
      <w:r w:rsidR="00231A46" w:rsidRPr="00941A02">
        <w:rPr>
          <w:rFonts w:ascii="Times New Roman" w:hAnsi="Times New Roman" w:cs="Times New Roman"/>
          <w:color w:val="auto"/>
          <w:sz w:val="24"/>
          <w:szCs w:val="24"/>
        </w:rPr>
        <w:t xml:space="preserve"> : la surface des</w:t>
      </w:r>
      <w:r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 xml:space="preserve">roches soumises </w:t>
      </w:r>
      <w:r w:rsidRPr="00941A02">
        <w:rPr>
          <w:rFonts w:ascii="Times New Roman" w:hAnsi="Times New Roman" w:cs="Times New Roman"/>
          <w:color w:val="auto"/>
          <w:sz w:val="24"/>
          <w:szCs w:val="24"/>
        </w:rPr>
        <w:t xml:space="preserve">à </w:t>
      </w:r>
      <w:r w:rsidR="00231A46" w:rsidRPr="00941A02">
        <w:rPr>
          <w:rFonts w:ascii="Times New Roman" w:hAnsi="Times New Roman" w:cs="Times New Roman"/>
          <w:color w:val="auto"/>
          <w:sz w:val="24"/>
          <w:szCs w:val="24"/>
        </w:rPr>
        <w:t>l'insolation s'</w:t>
      </w:r>
      <w:r w:rsidRPr="00941A02">
        <w:rPr>
          <w:rFonts w:ascii="Times New Roman" w:hAnsi="Times New Roman" w:cs="Times New Roman"/>
          <w:color w:val="auto"/>
          <w:sz w:val="24"/>
          <w:szCs w:val="24"/>
        </w:rPr>
        <w:t>échauffe</w:t>
      </w:r>
      <w:r w:rsidR="00231A46" w:rsidRPr="00941A02">
        <w:rPr>
          <w:rFonts w:ascii="Times New Roman" w:hAnsi="Times New Roman" w:cs="Times New Roman"/>
          <w:color w:val="auto"/>
          <w:sz w:val="24"/>
          <w:szCs w:val="24"/>
        </w:rPr>
        <w:t xml:space="preserve">. La </w:t>
      </w:r>
      <w:r w:rsidRPr="00941A02">
        <w:rPr>
          <w:rFonts w:ascii="Times New Roman" w:hAnsi="Times New Roman" w:cs="Times New Roman"/>
          <w:color w:val="auto"/>
          <w:sz w:val="24"/>
          <w:szCs w:val="24"/>
        </w:rPr>
        <w:t>roche</w:t>
      </w:r>
      <w:r w:rsidR="00231A4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étant </w:t>
      </w:r>
      <w:r w:rsidR="00231A46" w:rsidRPr="00941A02">
        <w:rPr>
          <w:rFonts w:ascii="Times New Roman" w:hAnsi="Times New Roman" w:cs="Times New Roman"/>
          <w:color w:val="auto"/>
          <w:sz w:val="24"/>
          <w:szCs w:val="24"/>
        </w:rPr>
        <w:t>mauvaise conductrice de la chaleur</w:t>
      </w:r>
      <w:r w:rsidR="0015361E"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 xml:space="preserve">est ainsi </w:t>
      </w:r>
      <w:r w:rsidRPr="00941A02">
        <w:rPr>
          <w:rFonts w:ascii="Times New Roman" w:hAnsi="Times New Roman" w:cs="Times New Roman"/>
          <w:color w:val="auto"/>
          <w:sz w:val="24"/>
          <w:szCs w:val="24"/>
        </w:rPr>
        <w:t>dilatée</w:t>
      </w:r>
      <w:r w:rsidR="00231A46" w:rsidRPr="00941A02">
        <w:rPr>
          <w:rFonts w:ascii="Times New Roman" w:hAnsi="Times New Roman" w:cs="Times New Roman"/>
          <w:color w:val="auto"/>
          <w:sz w:val="24"/>
          <w:szCs w:val="24"/>
        </w:rPr>
        <w:t xml:space="preserve"> dans sa partie</w:t>
      </w:r>
      <w:r w:rsidRPr="00941A02">
        <w:rPr>
          <w:rFonts w:ascii="Times New Roman" w:hAnsi="Times New Roman" w:cs="Times New Roman"/>
          <w:color w:val="auto"/>
          <w:sz w:val="24"/>
          <w:szCs w:val="24"/>
        </w:rPr>
        <w:t xml:space="preserve"> extérieure</w:t>
      </w:r>
      <w:r w:rsidR="00231A46" w:rsidRPr="00941A02">
        <w:rPr>
          <w:rFonts w:ascii="Times New Roman" w:hAnsi="Times New Roman" w:cs="Times New Roman"/>
          <w:color w:val="auto"/>
          <w:sz w:val="24"/>
          <w:szCs w:val="24"/>
        </w:rPr>
        <w:t>.</w:t>
      </w:r>
      <w:r w:rsidR="0015361E" w:rsidRPr="00941A02">
        <w:rPr>
          <w:rFonts w:ascii="Times New Roman" w:hAnsi="Times New Roman" w:cs="Times New Roman"/>
          <w:color w:val="auto"/>
          <w:sz w:val="24"/>
          <w:szCs w:val="24"/>
        </w:rPr>
        <w:t xml:space="preserve"> </w:t>
      </w:r>
      <w:r w:rsidR="00D13005" w:rsidRPr="00941A02">
        <w:rPr>
          <w:rFonts w:ascii="Times New Roman" w:hAnsi="Times New Roman" w:cs="Times New Roman"/>
          <w:color w:val="auto"/>
          <w:sz w:val="24"/>
          <w:szCs w:val="24"/>
        </w:rPr>
        <w:t>Il</w:t>
      </w:r>
      <w:r w:rsidR="0015361E"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 xml:space="preserve">en </w:t>
      </w:r>
      <w:r w:rsidRPr="00941A02">
        <w:rPr>
          <w:rFonts w:ascii="Times New Roman" w:hAnsi="Times New Roman" w:cs="Times New Roman"/>
          <w:color w:val="auto"/>
          <w:sz w:val="24"/>
          <w:szCs w:val="24"/>
        </w:rPr>
        <w:t>résulte</w:t>
      </w:r>
      <w:r w:rsidR="00231A46" w:rsidRPr="00941A02">
        <w:rPr>
          <w:rFonts w:ascii="Times New Roman" w:hAnsi="Times New Roman" w:cs="Times New Roman"/>
          <w:color w:val="auto"/>
          <w:sz w:val="24"/>
          <w:szCs w:val="24"/>
        </w:rPr>
        <w:t xml:space="preserve"> des tensions qui par </w:t>
      </w:r>
      <w:r w:rsidRPr="00941A02">
        <w:rPr>
          <w:rFonts w:ascii="Times New Roman" w:hAnsi="Times New Roman" w:cs="Times New Roman"/>
          <w:color w:val="auto"/>
          <w:sz w:val="24"/>
          <w:szCs w:val="24"/>
        </w:rPr>
        <w:t>répétition</w:t>
      </w:r>
      <w:r w:rsidR="00231A46" w:rsidRPr="00941A02">
        <w:rPr>
          <w:rFonts w:ascii="Times New Roman" w:hAnsi="Times New Roman" w:cs="Times New Roman"/>
          <w:color w:val="auto"/>
          <w:sz w:val="24"/>
          <w:szCs w:val="24"/>
        </w:rPr>
        <w:t xml:space="preserve"> du </w:t>
      </w:r>
      <w:r w:rsidRPr="00941A02">
        <w:rPr>
          <w:rFonts w:ascii="Times New Roman" w:hAnsi="Times New Roman" w:cs="Times New Roman"/>
          <w:color w:val="auto"/>
          <w:sz w:val="24"/>
          <w:szCs w:val="24"/>
        </w:rPr>
        <w:t>phénomène</w:t>
      </w:r>
      <w:r w:rsidR="00231A46" w:rsidRPr="00941A02">
        <w:rPr>
          <w:rFonts w:ascii="Times New Roman" w:hAnsi="Times New Roman" w:cs="Times New Roman"/>
          <w:color w:val="auto"/>
          <w:sz w:val="24"/>
          <w:szCs w:val="24"/>
        </w:rPr>
        <w:t xml:space="preserve"> (processus de fatigue) provoquent la rupture </w:t>
      </w:r>
      <w:r w:rsidR="002E0F97" w:rsidRPr="00941A02">
        <w:rPr>
          <w:rFonts w:ascii="Times New Roman" w:hAnsi="Times New Roman" w:cs="Times New Roman"/>
          <w:color w:val="auto"/>
          <w:sz w:val="24"/>
          <w:szCs w:val="24"/>
        </w:rPr>
        <w:t xml:space="preserve">en </w:t>
      </w:r>
      <w:r w:rsidRPr="00941A02">
        <w:rPr>
          <w:rFonts w:ascii="Times New Roman" w:hAnsi="Times New Roman" w:cs="Times New Roman"/>
          <w:color w:val="auto"/>
          <w:sz w:val="24"/>
          <w:szCs w:val="24"/>
        </w:rPr>
        <w:t>écailles</w:t>
      </w:r>
      <w:r w:rsidR="005F0064"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w:t>
      </w:r>
      <w:r w:rsidR="008F795C">
        <w:rPr>
          <w:rFonts w:ascii="Times New Roman" w:hAnsi="Times New Roman" w:cs="Times New Roman"/>
          <w:color w:val="auto"/>
          <w:sz w:val="24"/>
          <w:szCs w:val="24"/>
        </w:rPr>
        <w:t>F</w:t>
      </w:r>
      <w:r w:rsidR="00231A46" w:rsidRPr="00941A02">
        <w:rPr>
          <w:rFonts w:ascii="Times New Roman" w:hAnsi="Times New Roman" w:cs="Times New Roman"/>
          <w:color w:val="auto"/>
          <w:sz w:val="24"/>
          <w:szCs w:val="24"/>
        </w:rPr>
        <w:t xml:space="preserve">ig. </w:t>
      </w:r>
      <w:r w:rsidR="00BB159A" w:rsidRPr="00941A02">
        <w:rPr>
          <w:rFonts w:ascii="Times New Roman" w:hAnsi="Times New Roman" w:cs="Times New Roman"/>
          <w:color w:val="auto"/>
          <w:sz w:val="24"/>
          <w:szCs w:val="24"/>
        </w:rPr>
        <w:t>8</w:t>
      </w:r>
      <w:r w:rsidR="00231A46" w:rsidRPr="00941A02">
        <w:rPr>
          <w:rFonts w:ascii="Times New Roman" w:hAnsi="Times New Roman" w:cs="Times New Roman"/>
          <w:color w:val="auto"/>
          <w:sz w:val="24"/>
          <w:szCs w:val="24"/>
        </w:rPr>
        <w:t>).</w:t>
      </w:r>
      <w:r w:rsidR="00EA0CC2"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 xml:space="preserve">D'autre part, la dilatation </w:t>
      </w:r>
      <w:r w:rsidRPr="00941A02">
        <w:rPr>
          <w:rFonts w:ascii="Times New Roman" w:hAnsi="Times New Roman" w:cs="Times New Roman"/>
          <w:color w:val="auto"/>
          <w:sz w:val="24"/>
          <w:szCs w:val="24"/>
        </w:rPr>
        <w:t>différentielle</w:t>
      </w:r>
      <w:r w:rsidR="00231A46" w:rsidRPr="00941A02">
        <w:rPr>
          <w:rFonts w:ascii="Times New Roman" w:hAnsi="Times New Roman" w:cs="Times New Roman"/>
          <w:color w:val="auto"/>
          <w:sz w:val="24"/>
          <w:szCs w:val="24"/>
        </w:rPr>
        <w:t xml:space="preserve"> des </w:t>
      </w:r>
      <w:r w:rsidRPr="00941A02">
        <w:rPr>
          <w:rFonts w:ascii="Times New Roman" w:hAnsi="Times New Roman" w:cs="Times New Roman"/>
          <w:color w:val="auto"/>
          <w:sz w:val="24"/>
          <w:szCs w:val="24"/>
        </w:rPr>
        <w:t xml:space="preserve">minéraux </w:t>
      </w:r>
      <w:r w:rsidR="00231A46" w:rsidRPr="00941A02">
        <w:rPr>
          <w:rFonts w:ascii="Times New Roman" w:hAnsi="Times New Roman" w:cs="Times New Roman"/>
          <w:color w:val="auto"/>
          <w:sz w:val="24"/>
          <w:szCs w:val="24"/>
        </w:rPr>
        <w:t xml:space="preserve">provoque, de la </w:t>
      </w:r>
      <w:r w:rsidRPr="00941A02">
        <w:rPr>
          <w:rFonts w:ascii="Times New Roman" w:hAnsi="Times New Roman" w:cs="Times New Roman"/>
          <w:color w:val="auto"/>
          <w:sz w:val="24"/>
          <w:szCs w:val="24"/>
        </w:rPr>
        <w:t>même</w:t>
      </w:r>
      <w:r w:rsidR="00231A4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manière</w:t>
      </w:r>
      <w:r w:rsidR="00231A46" w:rsidRPr="00941A02">
        <w:rPr>
          <w:rFonts w:ascii="Times New Roman" w:hAnsi="Times New Roman" w:cs="Times New Roman"/>
          <w:color w:val="auto"/>
          <w:sz w:val="24"/>
          <w:szCs w:val="24"/>
        </w:rPr>
        <w:t xml:space="preserve">, une </w:t>
      </w:r>
      <w:r w:rsidRPr="00941A02">
        <w:rPr>
          <w:rFonts w:ascii="Times New Roman" w:hAnsi="Times New Roman" w:cs="Times New Roman"/>
          <w:color w:val="auto"/>
          <w:sz w:val="24"/>
          <w:szCs w:val="24"/>
        </w:rPr>
        <w:t>désintégration</w:t>
      </w:r>
      <w:r w:rsidR="00231A46" w:rsidRPr="00941A02">
        <w:rPr>
          <w:rFonts w:ascii="Times New Roman" w:hAnsi="Times New Roman" w:cs="Times New Roman"/>
          <w:color w:val="auto"/>
          <w:sz w:val="24"/>
          <w:szCs w:val="24"/>
        </w:rPr>
        <w:t xml:space="preserve"> granulaire des</w:t>
      </w:r>
      <w:r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roches</w:t>
      </w:r>
      <w:r w:rsidR="00BB159A" w:rsidRPr="00941A02">
        <w:rPr>
          <w:rFonts w:ascii="Times New Roman" w:hAnsi="Times New Roman" w:cs="Times New Roman"/>
          <w:color w:val="auto"/>
          <w:sz w:val="24"/>
          <w:szCs w:val="24"/>
        </w:rPr>
        <w:t>.</w:t>
      </w:r>
    </w:p>
    <w:p w14:paraId="0F494BED" w14:textId="06E27711" w:rsidR="00D13005" w:rsidRPr="00941A02" w:rsidRDefault="00445708" w:rsidP="00941A02">
      <w:pPr>
        <w:pStyle w:val="Sous-titre"/>
        <w:jc w:val="both"/>
        <w:rPr>
          <w:rFonts w:ascii="Times New Roman" w:hAnsi="Times New Roman" w:cs="Times New Roman"/>
          <w:color w:val="auto"/>
          <w:sz w:val="24"/>
          <w:szCs w:val="24"/>
        </w:rPr>
      </w:pPr>
      <w:r w:rsidRPr="00443A4B">
        <w:rPr>
          <w:rFonts w:ascii="Times New Roman" w:hAnsi="Times New Roman" w:cs="Times New Roman"/>
          <w:b/>
          <w:color w:val="auto"/>
          <w:sz w:val="24"/>
          <w:szCs w:val="24"/>
          <w:u w:val="single"/>
        </w:rPr>
        <w:t>A</w:t>
      </w:r>
      <w:r w:rsidR="00231A46" w:rsidRPr="00443A4B">
        <w:rPr>
          <w:rFonts w:ascii="Times New Roman" w:hAnsi="Times New Roman" w:cs="Times New Roman"/>
          <w:b/>
          <w:color w:val="auto"/>
          <w:sz w:val="24"/>
          <w:szCs w:val="24"/>
          <w:u w:val="single"/>
        </w:rPr>
        <w:t xml:space="preserve">ction des </w:t>
      </w:r>
      <w:r w:rsidRPr="00443A4B">
        <w:rPr>
          <w:rFonts w:ascii="Times New Roman" w:hAnsi="Times New Roman" w:cs="Times New Roman"/>
          <w:b/>
          <w:color w:val="auto"/>
          <w:sz w:val="24"/>
          <w:szCs w:val="24"/>
          <w:u w:val="single"/>
        </w:rPr>
        <w:t>végétaux</w:t>
      </w:r>
      <w:r w:rsidR="00EA0CC2" w:rsidRPr="008F795C">
        <w:rPr>
          <w:rFonts w:ascii="Times New Roman" w:hAnsi="Times New Roman" w:cs="Times New Roman"/>
          <w:color w:val="auto"/>
          <w:sz w:val="24"/>
          <w:szCs w:val="24"/>
        </w:rPr>
        <w:t> </w:t>
      </w:r>
      <w:r w:rsidR="00EA0CC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w:t>
      </w:r>
      <w:r w:rsidR="00231A46" w:rsidRPr="00941A02">
        <w:rPr>
          <w:rFonts w:ascii="Times New Roman" w:hAnsi="Times New Roman" w:cs="Times New Roman"/>
          <w:color w:val="auto"/>
          <w:sz w:val="24"/>
          <w:szCs w:val="24"/>
        </w:rPr>
        <w:t>es racines s'introduisent dans les joints</w:t>
      </w:r>
      <w:r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et disloquent les blocs par leur croissance.</w:t>
      </w:r>
    </w:p>
    <w:p w14:paraId="3808FC90" w14:textId="548C061F" w:rsidR="00D13005" w:rsidRDefault="00445708" w:rsidP="00941A02">
      <w:pPr>
        <w:pStyle w:val="Sous-titre"/>
        <w:jc w:val="both"/>
        <w:rPr>
          <w:rFonts w:ascii="Times New Roman" w:hAnsi="Times New Roman" w:cs="Times New Roman"/>
          <w:color w:val="auto"/>
          <w:sz w:val="24"/>
          <w:szCs w:val="24"/>
        </w:rPr>
      </w:pPr>
      <w:r w:rsidRPr="00443A4B">
        <w:rPr>
          <w:rFonts w:ascii="Times New Roman" w:hAnsi="Times New Roman" w:cs="Times New Roman"/>
          <w:b/>
          <w:color w:val="auto"/>
          <w:sz w:val="24"/>
          <w:szCs w:val="24"/>
          <w:u w:val="single"/>
        </w:rPr>
        <w:t>A</w:t>
      </w:r>
      <w:r w:rsidR="00231A46" w:rsidRPr="00443A4B">
        <w:rPr>
          <w:rFonts w:ascii="Times New Roman" w:hAnsi="Times New Roman" w:cs="Times New Roman"/>
          <w:b/>
          <w:color w:val="auto"/>
          <w:sz w:val="24"/>
          <w:szCs w:val="24"/>
          <w:u w:val="single"/>
        </w:rPr>
        <w:t>ction d'usure</w:t>
      </w:r>
      <w:r w:rsidR="00EA0CC2" w:rsidRPr="008F795C">
        <w:rPr>
          <w:rFonts w:ascii="Times New Roman" w:hAnsi="Times New Roman" w:cs="Times New Roman"/>
          <w:color w:val="auto"/>
          <w:sz w:val="24"/>
          <w:szCs w:val="24"/>
        </w:rPr>
        <w:t> :</w:t>
      </w:r>
      <w:r w:rsidR="00EA0CC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w:t>
      </w:r>
      <w:r w:rsidR="00231A46" w:rsidRPr="00941A02">
        <w:rPr>
          <w:rFonts w:ascii="Times New Roman" w:hAnsi="Times New Roman" w:cs="Times New Roman"/>
          <w:color w:val="auto"/>
          <w:sz w:val="24"/>
          <w:szCs w:val="24"/>
        </w:rPr>
        <w:t>e vent, les glaciers, les eaux courantes, la</w:t>
      </w:r>
      <w:r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 xml:space="preserve">mer le long des </w:t>
      </w:r>
      <w:r w:rsidRPr="00941A02">
        <w:rPr>
          <w:rFonts w:ascii="Times New Roman" w:hAnsi="Times New Roman" w:cs="Times New Roman"/>
          <w:color w:val="auto"/>
          <w:sz w:val="24"/>
          <w:szCs w:val="24"/>
        </w:rPr>
        <w:t>côtes</w:t>
      </w:r>
      <w:r w:rsidR="00231A46" w:rsidRPr="00941A02">
        <w:rPr>
          <w:rFonts w:ascii="Times New Roman" w:hAnsi="Times New Roman" w:cs="Times New Roman"/>
          <w:color w:val="auto"/>
          <w:sz w:val="24"/>
          <w:szCs w:val="24"/>
        </w:rPr>
        <w:t xml:space="preserve"> rocheuses, provoquent une usure</w:t>
      </w:r>
      <w:r w:rsidR="00D13005"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 xml:space="preserve">des roches. Cette usure est due, en fait, aux </w:t>
      </w:r>
      <w:r w:rsidR="00D13005" w:rsidRPr="00941A02">
        <w:rPr>
          <w:rFonts w:ascii="Times New Roman" w:hAnsi="Times New Roman" w:cs="Times New Roman"/>
          <w:color w:val="auto"/>
          <w:sz w:val="24"/>
          <w:szCs w:val="24"/>
        </w:rPr>
        <w:t>matériaux</w:t>
      </w:r>
      <w:r w:rsidR="00231A46" w:rsidRPr="00941A02">
        <w:rPr>
          <w:rFonts w:ascii="Times New Roman" w:hAnsi="Times New Roman" w:cs="Times New Roman"/>
          <w:color w:val="auto"/>
          <w:sz w:val="24"/>
          <w:szCs w:val="24"/>
        </w:rPr>
        <w:t xml:space="preserve"> (sable, cailloux) transport</w:t>
      </w:r>
      <w:r w:rsidR="00D13005" w:rsidRPr="00941A02">
        <w:rPr>
          <w:rFonts w:ascii="Times New Roman" w:hAnsi="Times New Roman" w:cs="Times New Roman"/>
          <w:color w:val="auto"/>
          <w:sz w:val="24"/>
          <w:szCs w:val="24"/>
        </w:rPr>
        <w:t>é</w:t>
      </w:r>
      <w:r w:rsidR="00231A46" w:rsidRPr="00941A02">
        <w:rPr>
          <w:rFonts w:ascii="Times New Roman" w:hAnsi="Times New Roman" w:cs="Times New Roman"/>
          <w:color w:val="auto"/>
          <w:sz w:val="24"/>
          <w:szCs w:val="24"/>
        </w:rPr>
        <w:t>s par ces agents.</w:t>
      </w:r>
      <w:r w:rsidR="00D13005" w:rsidRPr="00941A02">
        <w:rPr>
          <w:rFonts w:ascii="Times New Roman" w:hAnsi="Times New Roman" w:cs="Times New Roman"/>
          <w:color w:val="auto"/>
          <w:sz w:val="24"/>
          <w:szCs w:val="24"/>
        </w:rPr>
        <w:t xml:space="preserve"> Il</w:t>
      </w:r>
      <w:r w:rsidR="00231A46" w:rsidRPr="00941A02">
        <w:rPr>
          <w:rFonts w:ascii="Times New Roman" w:hAnsi="Times New Roman" w:cs="Times New Roman"/>
          <w:color w:val="auto"/>
          <w:sz w:val="24"/>
          <w:szCs w:val="24"/>
        </w:rPr>
        <w:t xml:space="preserve"> en </w:t>
      </w:r>
      <w:r w:rsidR="00D13005" w:rsidRPr="00941A02">
        <w:rPr>
          <w:rFonts w:ascii="Times New Roman" w:hAnsi="Times New Roman" w:cs="Times New Roman"/>
          <w:color w:val="auto"/>
          <w:sz w:val="24"/>
          <w:szCs w:val="24"/>
        </w:rPr>
        <w:t>résulte</w:t>
      </w:r>
      <w:r w:rsidR="00231A46" w:rsidRPr="00941A02">
        <w:rPr>
          <w:rFonts w:ascii="Times New Roman" w:hAnsi="Times New Roman" w:cs="Times New Roman"/>
          <w:color w:val="auto"/>
          <w:sz w:val="24"/>
          <w:szCs w:val="24"/>
        </w:rPr>
        <w:t xml:space="preserve"> des aspects morphologiques particuliers</w:t>
      </w:r>
      <w:r w:rsidR="00D13005" w:rsidRPr="00941A02">
        <w:rPr>
          <w:rFonts w:ascii="Times New Roman" w:hAnsi="Times New Roman" w:cs="Times New Roman"/>
          <w:color w:val="auto"/>
          <w:sz w:val="24"/>
          <w:szCs w:val="24"/>
        </w:rPr>
        <w:t xml:space="preserve"> </w:t>
      </w:r>
      <w:r w:rsidR="00231A46" w:rsidRPr="00941A02">
        <w:rPr>
          <w:rFonts w:ascii="Times New Roman" w:hAnsi="Times New Roman" w:cs="Times New Roman"/>
          <w:color w:val="auto"/>
          <w:sz w:val="24"/>
          <w:szCs w:val="24"/>
        </w:rPr>
        <w:t>(voir plus loin, chapitre III).</w:t>
      </w:r>
    </w:p>
    <w:p w14:paraId="1AD3BBCA" w14:textId="41B29A95" w:rsidR="008F795C" w:rsidRDefault="008F795C" w:rsidP="008F795C"/>
    <w:p w14:paraId="7BE12210" w14:textId="756F28BC" w:rsidR="004C24F9" w:rsidRPr="004C24F9" w:rsidRDefault="004C24F9" w:rsidP="004C24F9">
      <w:pPr>
        <w:pStyle w:val="Titre2"/>
        <w:rPr>
          <w:rFonts w:ascii="Times New Roman" w:hAnsi="Times New Roman" w:cs="Times New Roman"/>
          <w:color w:val="000000" w:themeColor="text1"/>
          <w:sz w:val="28"/>
          <w:szCs w:val="28"/>
          <w:u w:val="single"/>
        </w:rPr>
      </w:pPr>
      <w:bookmarkStart w:id="11" w:name="_Toc164250334"/>
      <w:r w:rsidRPr="004C24F9">
        <w:rPr>
          <w:rFonts w:ascii="Times New Roman" w:hAnsi="Times New Roman" w:cs="Times New Roman"/>
          <w:color w:val="000000" w:themeColor="text1"/>
          <w:sz w:val="28"/>
          <w:szCs w:val="28"/>
          <w:u w:val="single"/>
        </w:rPr>
        <w:t>II. DÉSAGRÉGATION CHIMIQUE</w:t>
      </w:r>
      <w:bookmarkEnd w:id="11"/>
    </w:p>
    <w:p w14:paraId="26CC81FF" w14:textId="6EEEB650" w:rsidR="00231A46" w:rsidRPr="00941A02" w:rsidRDefault="00D13005" w:rsidP="00941A02">
      <w:pPr>
        <w:pStyle w:val="Sous-titre"/>
        <w:jc w:val="both"/>
        <w:rPr>
          <w:rFonts w:ascii="Times New Roman" w:hAnsi="Times New Roman" w:cs="Times New Roman"/>
          <w:color w:val="auto"/>
          <w:sz w:val="24"/>
          <w:szCs w:val="24"/>
        </w:rPr>
      </w:pPr>
      <w:r w:rsidRPr="00443A4B">
        <w:rPr>
          <w:rFonts w:ascii="Times New Roman" w:hAnsi="Times New Roman" w:cs="Times New Roman"/>
          <w:b/>
          <w:color w:val="auto"/>
          <w:sz w:val="24"/>
          <w:szCs w:val="24"/>
          <w:u w:val="single"/>
        </w:rPr>
        <w:t>Altération chimique</w:t>
      </w:r>
      <w:r w:rsidR="00EA0CC2" w:rsidRPr="00941A02">
        <w:rPr>
          <w:rFonts w:ascii="Times New Roman" w:hAnsi="Times New Roman" w:cs="Times New Roman"/>
          <w:color w:val="auto"/>
          <w:sz w:val="24"/>
          <w:szCs w:val="24"/>
        </w:rPr>
        <w:t xml:space="preserve"> : </w:t>
      </w:r>
      <w:r w:rsidR="00231A46" w:rsidRPr="00941A02">
        <w:rPr>
          <w:rFonts w:ascii="Times New Roman" w:hAnsi="Times New Roman" w:cs="Times New Roman"/>
          <w:color w:val="auto"/>
          <w:sz w:val="24"/>
          <w:szCs w:val="24"/>
        </w:rPr>
        <w:t xml:space="preserve">Les </w:t>
      </w:r>
      <w:r w:rsidRPr="00941A02">
        <w:rPr>
          <w:rFonts w:ascii="Times New Roman" w:hAnsi="Times New Roman" w:cs="Times New Roman"/>
          <w:color w:val="auto"/>
          <w:sz w:val="24"/>
          <w:szCs w:val="24"/>
        </w:rPr>
        <w:t>réactifs</w:t>
      </w:r>
      <w:r w:rsidR="00231A46" w:rsidRPr="00941A02">
        <w:rPr>
          <w:rFonts w:ascii="Times New Roman" w:hAnsi="Times New Roman" w:cs="Times New Roman"/>
          <w:color w:val="auto"/>
          <w:sz w:val="24"/>
          <w:szCs w:val="24"/>
        </w:rPr>
        <w:t xml:space="preserve"> possibles sont : l'eau, le </w:t>
      </w:r>
      <w:r w:rsidRPr="00941A02">
        <w:rPr>
          <w:rFonts w:ascii="Times New Roman" w:hAnsi="Times New Roman" w:cs="Times New Roman"/>
          <w:color w:val="auto"/>
          <w:sz w:val="24"/>
          <w:szCs w:val="24"/>
        </w:rPr>
        <w:t>CO</w:t>
      </w:r>
      <w:r w:rsidRPr="00941A02">
        <w:rPr>
          <w:rFonts w:ascii="Times New Roman" w:hAnsi="Times New Roman" w:cs="Times New Roman"/>
          <w:color w:val="auto"/>
          <w:sz w:val="24"/>
          <w:szCs w:val="24"/>
          <w:vertAlign w:val="subscript"/>
        </w:rPr>
        <w:t>2</w:t>
      </w:r>
      <w:r w:rsidR="00231A4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atmosphérique</w:t>
      </w:r>
      <w:r w:rsidR="00231A46" w:rsidRPr="00941A02">
        <w:rPr>
          <w:rFonts w:ascii="Times New Roman" w:hAnsi="Times New Roman" w:cs="Times New Roman"/>
          <w:color w:val="auto"/>
          <w:sz w:val="24"/>
          <w:szCs w:val="24"/>
        </w:rPr>
        <w:t>, l'</w:t>
      </w:r>
      <w:r w:rsidRPr="00941A02">
        <w:rPr>
          <w:rFonts w:ascii="Times New Roman" w:hAnsi="Times New Roman" w:cs="Times New Roman"/>
          <w:color w:val="auto"/>
          <w:sz w:val="24"/>
          <w:szCs w:val="24"/>
        </w:rPr>
        <w:t>oxygène</w:t>
      </w:r>
      <w:r w:rsidR="00231A46" w:rsidRPr="00941A02">
        <w:rPr>
          <w:rFonts w:ascii="Times New Roman" w:hAnsi="Times New Roman" w:cs="Times New Roman"/>
          <w:color w:val="auto"/>
          <w:sz w:val="24"/>
          <w:szCs w:val="24"/>
        </w:rPr>
        <w:t xml:space="preserve"> de l'air</w:t>
      </w:r>
      <w:r w:rsidRPr="00941A02">
        <w:rPr>
          <w:rFonts w:ascii="Times New Roman" w:hAnsi="Times New Roman" w:cs="Times New Roman"/>
          <w:color w:val="auto"/>
          <w:sz w:val="24"/>
          <w:szCs w:val="24"/>
        </w:rPr>
        <w:t>, la pollution</w:t>
      </w:r>
      <w:r w:rsidR="00231A46" w:rsidRPr="00941A02">
        <w:rPr>
          <w:rFonts w:ascii="Times New Roman" w:hAnsi="Times New Roman" w:cs="Times New Roman"/>
          <w:color w:val="auto"/>
          <w:sz w:val="24"/>
          <w:szCs w:val="24"/>
        </w:rPr>
        <w:t xml:space="preserve"> et les produits organiques qui </w:t>
      </w:r>
      <w:r w:rsidRPr="00941A02">
        <w:rPr>
          <w:rFonts w:ascii="Times New Roman" w:hAnsi="Times New Roman" w:cs="Times New Roman"/>
          <w:color w:val="auto"/>
          <w:sz w:val="24"/>
          <w:szCs w:val="24"/>
        </w:rPr>
        <w:t>résultent</w:t>
      </w:r>
      <w:r w:rsidR="00231A46" w:rsidRPr="00941A02">
        <w:rPr>
          <w:rFonts w:ascii="Times New Roman" w:hAnsi="Times New Roman" w:cs="Times New Roman"/>
          <w:color w:val="auto"/>
          <w:sz w:val="24"/>
          <w:szCs w:val="24"/>
        </w:rPr>
        <w:t xml:space="preserve"> de la </w:t>
      </w:r>
      <w:r w:rsidRPr="00941A02">
        <w:rPr>
          <w:rFonts w:ascii="Times New Roman" w:hAnsi="Times New Roman" w:cs="Times New Roman"/>
          <w:color w:val="auto"/>
          <w:sz w:val="24"/>
          <w:szCs w:val="24"/>
        </w:rPr>
        <w:t>décomposition</w:t>
      </w:r>
      <w:r w:rsidR="00231A46" w:rsidRPr="00941A02">
        <w:rPr>
          <w:rFonts w:ascii="Times New Roman" w:hAnsi="Times New Roman" w:cs="Times New Roman"/>
          <w:color w:val="auto"/>
          <w:sz w:val="24"/>
          <w:szCs w:val="24"/>
        </w:rPr>
        <w:t xml:space="preserve"> des </w:t>
      </w:r>
      <w:r w:rsidRPr="00941A02">
        <w:rPr>
          <w:rFonts w:ascii="Times New Roman" w:hAnsi="Times New Roman" w:cs="Times New Roman"/>
          <w:color w:val="auto"/>
          <w:sz w:val="24"/>
          <w:szCs w:val="24"/>
        </w:rPr>
        <w:t>végétaux</w:t>
      </w:r>
      <w:r w:rsidR="00231A46" w:rsidRPr="00941A02">
        <w:rPr>
          <w:rFonts w:ascii="Times New Roman" w:hAnsi="Times New Roman" w:cs="Times New Roman"/>
          <w:color w:val="auto"/>
          <w:sz w:val="24"/>
          <w:szCs w:val="24"/>
        </w:rPr>
        <w:t>.</w:t>
      </w:r>
    </w:p>
    <w:p w14:paraId="1E925060" w14:textId="77777777" w:rsidR="00A74F65" w:rsidRPr="00941A02" w:rsidRDefault="00AF57A7" w:rsidP="00941A02">
      <w:pPr>
        <w:pStyle w:val="Sous-titre"/>
        <w:jc w:val="both"/>
        <w:rPr>
          <w:rFonts w:ascii="Times New Roman" w:hAnsi="Times New Roman" w:cs="Times New Roman"/>
          <w:color w:val="auto"/>
          <w:sz w:val="24"/>
          <w:szCs w:val="24"/>
        </w:rPr>
      </w:pPr>
      <w:r w:rsidRPr="00443A4B">
        <w:rPr>
          <w:rFonts w:ascii="Times New Roman" w:hAnsi="Times New Roman" w:cs="Times New Roman"/>
          <w:b/>
          <w:color w:val="auto"/>
          <w:sz w:val="24"/>
          <w:szCs w:val="24"/>
          <w:u w:val="single"/>
        </w:rPr>
        <w:t>Dissolution</w:t>
      </w:r>
      <w:r w:rsidRPr="00443A4B">
        <w:rPr>
          <w:rFonts w:ascii="Times New Roman" w:hAnsi="Times New Roman" w:cs="Times New Roman"/>
          <w:b/>
          <w:color w:val="auto"/>
          <w:sz w:val="24"/>
          <w:szCs w:val="24"/>
        </w:rPr>
        <w:t> </w:t>
      </w:r>
      <w:r w:rsidRPr="008F795C">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2E7306" w:rsidRPr="00941A02">
        <w:rPr>
          <w:rFonts w:ascii="Times New Roman" w:hAnsi="Times New Roman" w:cs="Times New Roman"/>
          <w:color w:val="auto"/>
          <w:sz w:val="24"/>
          <w:szCs w:val="24"/>
        </w:rPr>
        <w:t>L’eau de pluie renferme une faible quantité d'acide</w:t>
      </w:r>
      <w:r w:rsidR="002E7306" w:rsidRPr="00941A02">
        <w:rPr>
          <w:rFonts w:ascii="Times New Roman" w:hAnsi="Times New Roman" w:cs="Times New Roman"/>
          <w:color w:val="auto"/>
          <w:sz w:val="24"/>
          <w:szCs w:val="24"/>
        </w:rPr>
        <w:br/>
        <w:t xml:space="preserve">carbonique. Celui-ci attaque les carbonates, et particulièrement la calcite, constituant principal des roches calcaires : </w:t>
      </w:r>
    </w:p>
    <w:p w14:paraId="0691DAD6" w14:textId="291B3660" w:rsidR="0037464D" w:rsidRPr="001A3F27" w:rsidRDefault="002E7306" w:rsidP="00941A02">
      <w:pPr>
        <w:pStyle w:val="Sous-titre"/>
        <w:jc w:val="both"/>
        <w:rPr>
          <w:rFonts w:ascii="Times New Roman" w:hAnsi="Times New Roman" w:cs="Times New Roman"/>
          <w:i/>
          <w:iCs/>
          <w:color w:val="auto"/>
          <w:sz w:val="24"/>
          <w:szCs w:val="24"/>
          <w:lang w:val="en-GB"/>
        </w:rPr>
      </w:pPr>
      <w:r w:rsidRPr="001A3F27">
        <w:rPr>
          <w:rFonts w:ascii="Times New Roman" w:hAnsi="Times New Roman" w:cs="Times New Roman"/>
          <w:color w:val="auto"/>
          <w:sz w:val="24"/>
          <w:szCs w:val="24"/>
          <w:lang w:val="en-GB"/>
        </w:rPr>
        <w:t>CaCO</w:t>
      </w:r>
      <w:r w:rsidRPr="001A3F27">
        <w:rPr>
          <w:rFonts w:ascii="Times New Roman" w:hAnsi="Times New Roman" w:cs="Times New Roman"/>
          <w:color w:val="auto"/>
          <w:sz w:val="24"/>
          <w:szCs w:val="24"/>
          <w:vertAlign w:val="subscript"/>
          <w:lang w:val="en-GB"/>
        </w:rPr>
        <w:t>3</w:t>
      </w:r>
      <w:r w:rsidR="00EA0CC2" w:rsidRPr="001A3F27">
        <w:rPr>
          <w:rFonts w:ascii="Times New Roman" w:hAnsi="Times New Roman" w:cs="Times New Roman"/>
          <w:color w:val="auto"/>
          <w:sz w:val="24"/>
          <w:szCs w:val="24"/>
          <w:lang w:val="en-GB"/>
        </w:rPr>
        <w:t>(</w:t>
      </w:r>
      <w:r w:rsidR="00BB159A" w:rsidRPr="001A3F27">
        <w:rPr>
          <w:rFonts w:ascii="Times New Roman" w:hAnsi="Times New Roman" w:cs="Times New Roman"/>
          <w:color w:val="auto"/>
          <w:sz w:val="24"/>
          <w:szCs w:val="24"/>
          <w:lang w:val="en-GB"/>
        </w:rPr>
        <w:t>Calcite)</w:t>
      </w:r>
      <w:r w:rsidRPr="001A3F27">
        <w:rPr>
          <w:rFonts w:ascii="Times New Roman" w:hAnsi="Times New Roman" w:cs="Times New Roman"/>
          <w:color w:val="auto"/>
          <w:sz w:val="24"/>
          <w:szCs w:val="24"/>
          <w:lang w:val="en-GB"/>
        </w:rPr>
        <w:t>+CO</w:t>
      </w:r>
      <w:r w:rsidRPr="001A3F27">
        <w:rPr>
          <w:rFonts w:ascii="Times New Roman" w:hAnsi="Times New Roman" w:cs="Times New Roman"/>
          <w:color w:val="auto"/>
          <w:sz w:val="24"/>
          <w:szCs w:val="24"/>
          <w:vertAlign w:val="subscript"/>
          <w:lang w:val="en-GB"/>
        </w:rPr>
        <w:t>2</w:t>
      </w:r>
      <w:r w:rsidRPr="001A3F27">
        <w:rPr>
          <w:rFonts w:ascii="Times New Roman" w:hAnsi="Times New Roman" w:cs="Times New Roman"/>
          <w:color w:val="auto"/>
          <w:sz w:val="24"/>
          <w:szCs w:val="24"/>
          <w:lang w:val="en-GB"/>
        </w:rPr>
        <w:t>+H</w:t>
      </w:r>
      <w:r w:rsidRPr="001A3F27">
        <w:rPr>
          <w:rFonts w:ascii="Times New Roman" w:hAnsi="Times New Roman" w:cs="Times New Roman"/>
          <w:color w:val="auto"/>
          <w:sz w:val="24"/>
          <w:szCs w:val="24"/>
          <w:vertAlign w:val="subscript"/>
          <w:lang w:val="en-GB"/>
        </w:rPr>
        <w:t>2</w:t>
      </w:r>
      <w:r w:rsidRPr="001A3F27">
        <w:rPr>
          <w:rFonts w:ascii="Times New Roman" w:hAnsi="Times New Roman" w:cs="Times New Roman"/>
          <w:color w:val="auto"/>
          <w:sz w:val="24"/>
          <w:szCs w:val="24"/>
          <w:lang w:val="en-GB"/>
        </w:rPr>
        <w:t>0</w:t>
      </w:r>
      <w:r w:rsidR="00EA0CC2" w:rsidRPr="001A3F27">
        <w:rPr>
          <w:rFonts w:ascii="Times New Roman" w:hAnsi="Times New Roman" w:cs="Times New Roman"/>
          <w:color w:val="auto"/>
          <w:sz w:val="24"/>
          <w:szCs w:val="24"/>
          <w:lang w:val="en-GB"/>
        </w:rPr>
        <w:t>(H2CO3)</w:t>
      </w:r>
      <w:r w:rsidRPr="001A3F27">
        <w:rPr>
          <w:rFonts w:ascii="Times New Roman" w:hAnsi="Times New Roman" w:cs="Times New Roman"/>
          <w:color w:val="auto"/>
          <w:sz w:val="24"/>
          <w:szCs w:val="24"/>
          <w:lang w:val="en-GB"/>
        </w:rPr>
        <w:t xml:space="preserve">  </w:t>
      </w:r>
      <w:r w:rsidRPr="00941A02">
        <w:rPr>
          <w:rFonts w:ascii="Times New Roman" w:hAnsi="Times New Roman" w:cs="Times New Roman"/>
          <w:color w:val="auto"/>
          <w:sz w:val="24"/>
          <w:szCs w:val="24"/>
        </w:rPr>
        <w:sym w:font="Wingdings" w:char="F0E0"/>
      </w:r>
      <w:r w:rsidRPr="001A3F27">
        <w:rPr>
          <w:rFonts w:ascii="Times New Roman" w:hAnsi="Times New Roman" w:cs="Times New Roman"/>
          <w:color w:val="auto"/>
          <w:sz w:val="24"/>
          <w:szCs w:val="24"/>
          <w:lang w:val="en-GB"/>
        </w:rPr>
        <w:t xml:space="preserve"> </w:t>
      </w:r>
      <w:proofErr w:type="gramStart"/>
      <w:r w:rsidRPr="001A3F27">
        <w:rPr>
          <w:rFonts w:ascii="Times New Roman" w:hAnsi="Times New Roman" w:cs="Times New Roman"/>
          <w:color w:val="auto"/>
          <w:sz w:val="24"/>
          <w:szCs w:val="24"/>
          <w:lang w:val="en-GB"/>
        </w:rPr>
        <w:t>Ca(</w:t>
      </w:r>
      <w:proofErr w:type="gramEnd"/>
      <w:r w:rsidRPr="001A3F27">
        <w:rPr>
          <w:rFonts w:ascii="Times New Roman" w:hAnsi="Times New Roman" w:cs="Times New Roman"/>
          <w:color w:val="auto"/>
          <w:sz w:val="24"/>
          <w:szCs w:val="24"/>
          <w:lang w:val="en-GB"/>
        </w:rPr>
        <w:t>HCO</w:t>
      </w:r>
      <w:r w:rsidRPr="001A3F27">
        <w:rPr>
          <w:rFonts w:ascii="Times New Roman" w:hAnsi="Times New Roman" w:cs="Times New Roman"/>
          <w:color w:val="auto"/>
          <w:sz w:val="24"/>
          <w:szCs w:val="24"/>
          <w:vertAlign w:val="subscript"/>
          <w:lang w:val="en-GB"/>
        </w:rPr>
        <w:t>3</w:t>
      </w:r>
      <w:r w:rsidRPr="001A3F27">
        <w:rPr>
          <w:rFonts w:ascii="Times New Roman" w:hAnsi="Times New Roman" w:cs="Times New Roman"/>
          <w:color w:val="auto"/>
          <w:sz w:val="24"/>
          <w:szCs w:val="24"/>
          <w:lang w:val="en-GB"/>
        </w:rPr>
        <w:t>)</w:t>
      </w:r>
      <w:r w:rsidRPr="001A3F27">
        <w:rPr>
          <w:rFonts w:ascii="Times New Roman" w:hAnsi="Times New Roman" w:cs="Times New Roman"/>
          <w:color w:val="auto"/>
          <w:sz w:val="24"/>
          <w:szCs w:val="24"/>
          <w:vertAlign w:val="subscript"/>
          <w:lang w:val="en-GB"/>
        </w:rPr>
        <w:t>2</w:t>
      </w:r>
      <w:r w:rsidR="00EA0CC2" w:rsidRPr="001A3F27">
        <w:rPr>
          <w:rFonts w:ascii="Times New Roman" w:hAnsi="Times New Roman" w:cs="Times New Roman"/>
          <w:color w:val="auto"/>
          <w:sz w:val="24"/>
          <w:szCs w:val="24"/>
          <w:vertAlign w:val="subscript"/>
          <w:lang w:val="en-GB"/>
        </w:rPr>
        <w:t xml:space="preserve"> </w:t>
      </w:r>
      <w:r w:rsidR="00EA0CC2" w:rsidRPr="001A3F27">
        <w:rPr>
          <w:rFonts w:ascii="Times New Roman" w:hAnsi="Times New Roman" w:cs="Times New Roman"/>
          <w:color w:val="auto"/>
          <w:sz w:val="24"/>
          <w:szCs w:val="24"/>
          <w:lang w:val="en-GB"/>
        </w:rPr>
        <w:t>bicarbonate</w:t>
      </w:r>
      <w:r w:rsidR="00EF3B00" w:rsidRPr="001A3F27">
        <w:rPr>
          <w:rFonts w:ascii="Times New Roman" w:hAnsi="Times New Roman" w:cs="Times New Roman"/>
          <w:color w:val="auto"/>
          <w:sz w:val="24"/>
          <w:szCs w:val="24"/>
          <w:lang w:val="en-GB"/>
        </w:rPr>
        <w:t>s</w:t>
      </w:r>
      <w:r w:rsidR="00EA0CC2" w:rsidRPr="001A3F27">
        <w:rPr>
          <w:rFonts w:ascii="Times New Roman" w:hAnsi="Times New Roman" w:cs="Times New Roman"/>
          <w:color w:val="auto"/>
          <w:sz w:val="24"/>
          <w:szCs w:val="24"/>
          <w:lang w:val="en-GB"/>
        </w:rPr>
        <w:t xml:space="preserve"> de </w:t>
      </w:r>
      <w:proofErr w:type="gramStart"/>
      <w:r w:rsidR="00EA0CC2" w:rsidRPr="001A3F27">
        <w:rPr>
          <w:rFonts w:ascii="Times New Roman" w:hAnsi="Times New Roman" w:cs="Times New Roman"/>
          <w:color w:val="auto"/>
          <w:sz w:val="24"/>
          <w:szCs w:val="24"/>
          <w:lang w:val="en-GB"/>
        </w:rPr>
        <w:t xml:space="preserve">calcium </w:t>
      </w:r>
      <w:r w:rsidR="00ED5EE1" w:rsidRPr="001A3F27">
        <w:rPr>
          <w:rFonts w:ascii="Times New Roman" w:hAnsi="Times New Roman" w:cs="Times New Roman"/>
          <w:color w:val="auto"/>
          <w:sz w:val="24"/>
          <w:szCs w:val="24"/>
          <w:lang w:val="en-GB"/>
        </w:rPr>
        <w:t>.</w:t>
      </w:r>
      <w:proofErr w:type="gramEnd"/>
      <w:r w:rsidRPr="001A3F27">
        <w:rPr>
          <w:rFonts w:ascii="Times New Roman" w:hAnsi="Times New Roman" w:cs="Times New Roman"/>
          <w:color w:val="auto"/>
          <w:sz w:val="24"/>
          <w:szCs w:val="24"/>
          <w:lang w:val="en-GB"/>
        </w:rPr>
        <w:t xml:space="preserve">      </w:t>
      </w:r>
    </w:p>
    <w:p w14:paraId="0E522194" w14:textId="0D1D9749" w:rsidR="001F57C9" w:rsidRDefault="0037464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 bicarbonate formé, étant soluble dans l’eau, est éliminé, d’où l'expression "dissolution du calcaire". L’élimination du bicarbonate (système ouvert) permet à la réaction de progresser de manière continue de gauche à droite.</w:t>
      </w:r>
      <w:r w:rsidRPr="00941A02">
        <w:rPr>
          <w:rFonts w:ascii="Times New Roman" w:hAnsi="Times New Roman" w:cs="Times New Roman"/>
          <w:color w:val="auto"/>
          <w:sz w:val="24"/>
          <w:szCs w:val="24"/>
        </w:rPr>
        <w:br/>
        <w:t>Remarque : Les calcaires ne sont jamais parfaitement purs (100 % de CaCO</w:t>
      </w:r>
      <w:r w:rsidRPr="00941A02">
        <w:rPr>
          <w:rFonts w:ascii="Times New Roman" w:hAnsi="Times New Roman" w:cs="Times New Roman"/>
          <w:color w:val="auto"/>
          <w:sz w:val="24"/>
          <w:szCs w:val="24"/>
          <w:vertAlign w:val="subscript"/>
        </w:rPr>
        <w:t>3</w:t>
      </w:r>
      <w:r w:rsidRPr="00941A02">
        <w:rPr>
          <w:rFonts w:ascii="Times New Roman" w:hAnsi="Times New Roman" w:cs="Times New Roman"/>
          <w:color w:val="auto"/>
          <w:sz w:val="24"/>
          <w:szCs w:val="24"/>
        </w:rPr>
        <w:t xml:space="preserve">). Leur dissolution laisse donc un résidu argileux, sableux, ou limoneux plus ou moins abondant. </w:t>
      </w:r>
    </w:p>
    <w:p w14:paraId="7BF0176C" w14:textId="63CF65A6" w:rsidR="0007412B" w:rsidRPr="00443A4B" w:rsidRDefault="0007412B" w:rsidP="003E6759">
      <w:pPr>
        <w:rPr>
          <w:b/>
        </w:rPr>
      </w:pPr>
    </w:p>
    <w:p w14:paraId="7FB47D6F" w14:textId="77777777" w:rsidR="00A74F65" w:rsidRPr="00443A4B" w:rsidRDefault="0037464D" w:rsidP="00941A02">
      <w:pPr>
        <w:pStyle w:val="Sous-titre"/>
        <w:jc w:val="both"/>
        <w:rPr>
          <w:rFonts w:ascii="Times New Roman" w:hAnsi="Times New Roman" w:cs="Times New Roman"/>
          <w:b/>
          <w:color w:val="auto"/>
          <w:sz w:val="24"/>
          <w:szCs w:val="24"/>
        </w:rPr>
      </w:pPr>
      <w:r w:rsidRPr="00443A4B">
        <w:rPr>
          <w:rFonts w:ascii="Times New Roman" w:hAnsi="Times New Roman" w:cs="Times New Roman"/>
          <w:b/>
          <w:color w:val="auto"/>
          <w:sz w:val="24"/>
          <w:szCs w:val="24"/>
          <w:u w:val="single"/>
        </w:rPr>
        <w:t>Action des acides organiques (podzolisation)</w:t>
      </w:r>
    </w:p>
    <w:p w14:paraId="0CB8D995" w14:textId="0B1B2725" w:rsidR="001F57C9" w:rsidRPr="004C24F9" w:rsidRDefault="0037464D" w:rsidP="004C24F9">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Dans des conditions humides et froides, la décomposition de la matière végétale engendre des acides organiques</w:t>
      </w:r>
      <w:r w:rsidR="0054673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qui se dissolvent dans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eau pluviale. Cette solution attaque les silicates et forme avec Al</w:t>
      </w:r>
      <w:r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vertAlign w:val="subscript"/>
        </w:rPr>
        <w:t>3</w:t>
      </w:r>
      <w:r w:rsidRPr="00941A02">
        <w:rPr>
          <w:rFonts w:ascii="Times New Roman" w:hAnsi="Times New Roman" w:cs="Times New Roman"/>
          <w:color w:val="auto"/>
          <w:sz w:val="24"/>
          <w:szCs w:val="24"/>
        </w:rPr>
        <w:t xml:space="preserve"> des complexes (chélates</w:t>
      </w:r>
      <w:r w:rsidR="00A74F65" w:rsidRPr="00941A02">
        <w:rPr>
          <w:rStyle w:val="Appelnotedebasdep"/>
          <w:rFonts w:ascii="Times New Roman" w:hAnsi="Times New Roman" w:cs="Times New Roman"/>
          <w:color w:val="auto"/>
          <w:sz w:val="24"/>
          <w:szCs w:val="24"/>
        </w:rPr>
        <w:footnoteReference w:id="3"/>
      </w:r>
      <w:r w:rsidR="00AF7A7E" w:rsidRPr="00941A02">
        <w:rPr>
          <w:rFonts w:ascii="Times New Roman" w:hAnsi="Times New Roman" w:cs="Times New Roman"/>
          <w:color w:val="auto"/>
          <w:sz w:val="24"/>
          <w:szCs w:val="24"/>
        </w:rPr>
        <w:t>)</w:t>
      </w:r>
      <w:r w:rsidR="0054673A" w:rsidRPr="00941A02">
        <w:rPr>
          <w:rFonts w:ascii="Times New Roman" w:hAnsi="Times New Roman" w:cs="Times New Roman"/>
          <w:color w:val="auto"/>
          <w:sz w:val="24"/>
          <w:szCs w:val="24"/>
        </w:rPr>
        <w:t xml:space="preserve"> </w:t>
      </w:r>
      <w:r w:rsidR="00AF7A7E" w:rsidRPr="00941A02">
        <w:rPr>
          <w:rFonts w:ascii="Times New Roman" w:hAnsi="Times New Roman" w:cs="Times New Roman"/>
          <w:color w:val="auto"/>
          <w:sz w:val="24"/>
          <w:szCs w:val="24"/>
        </w:rPr>
        <w:t>solubles qui sont éliminés. Les autres bases sont éliminées également. Il ne subsiste donc que la silice</w:t>
      </w:r>
      <w:r w:rsidR="00A74F65" w:rsidRPr="00941A02">
        <w:rPr>
          <w:rFonts w:ascii="Times New Roman" w:hAnsi="Times New Roman" w:cs="Times New Roman"/>
          <w:color w:val="auto"/>
          <w:sz w:val="24"/>
          <w:szCs w:val="24"/>
        </w:rPr>
        <w:t>.</w:t>
      </w:r>
    </w:p>
    <w:p w14:paraId="7C29F9A1" w14:textId="56E79051" w:rsidR="00A74F65" w:rsidRPr="00443A4B" w:rsidRDefault="00AF7A7E" w:rsidP="00941A02">
      <w:pPr>
        <w:pStyle w:val="Sous-titre"/>
        <w:jc w:val="both"/>
        <w:rPr>
          <w:rFonts w:ascii="Times New Roman" w:hAnsi="Times New Roman" w:cs="Times New Roman"/>
          <w:b/>
          <w:color w:val="auto"/>
          <w:sz w:val="24"/>
          <w:szCs w:val="24"/>
          <w:u w:val="single"/>
        </w:rPr>
      </w:pPr>
      <w:r w:rsidRPr="00443A4B">
        <w:rPr>
          <w:rFonts w:ascii="Times New Roman" w:hAnsi="Times New Roman" w:cs="Times New Roman"/>
          <w:b/>
          <w:color w:val="auto"/>
          <w:sz w:val="24"/>
          <w:szCs w:val="24"/>
          <w:u w:val="single"/>
        </w:rPr>
        <w:lastRenderedPageBreak/>
        <w:t>Relation de l’altération et du climat</w:t>
      </w:r>
    </w:p>
    <w:p w14:paraId="0AE073AA" w14:textId="0086DE35" w:rsidR="00D7718A" w:rsidRPr="00D7718A" w:rsidRDefault="00AF7A7E" w:rsidP="00D7718A">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silicates sont les minéraux de loin les plus</w:t>
      </w:r>
      <w:r w:rsidR="00F6060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abondants dans les roches. C'est donc leur mode de destruction qui caractérise le type d’altération chimique. C’est ainsi que, dans la nature actuelle, on distingue 5 types principaux d’altérations, qui se répartissent géographiqueme</w:t>
      </w:r>
      <w:r w:rsidR="003E6759">
        <w:rPr>
          <w:rFonts w:ascii="Times New Roman" w:hAnsi="Times New Roman" w:cs="Times New Roman"/>
          <w:color w:val="auto"/>
          <w:sz w:val="24"/>
          <w:szCs w:val="24"/>
        </w:rPr>
        <w:t>nt en fonction du</w:t>
      </w:r>
      <w:r w:rsidR="00D7718A">
        <w:rPr>
          <w:rFonts w:ascii="Times New Roman" w:hAnsi="Times New Roman" w:cs="Times New Roman"/>
          <w:color w:val="auto"/>
          <w:sz w:val="24"/>
          <w:szCs w:val="24"/>
        </w:rPr>
        <w:t xml:space="preserve"> </w:t>
      </w:r>
      <w:r w:rsidR="003E6759">
        <w:rPr>
          <w:rFonts w:ascii="Times New Roman" w:hAnsi="Times New Roman" w:cs="Times New Roman"/>
          <w:color w:val="auto"/>
          <w:sz w:val="24"/>
          <w:szCs w:val="24"/>
        </w:rPr>
        <w:t>climat (voir F</w:t>
      </w:r>
      <w:r w:rsidRPr="00941A02">
        <w:rPr>
          <w:rFonts w:ascii="Times New Roman" w:hAnsi="Times New Roman" w:cs="Times New Roman"/>
          <w:color w:val="auto"/>
          <w:sz w:val="24"/>
          <w:szCs w:val="24"/>
        </w:rPr>
        <w:t>ig.</w:t>
      </w:r>
      <w:r w:rsidR="00A74F65" w:rsidRPr="00941A02">
        <w:rPr>
          <w:rFonts w:ascii="Times New Roman" w:hAnsi="Times New Roman" w:cs="Times New Roman"/>
          <w:color w:val="auto"/>
          <w:sz w:val="24"/>
          <w:szCs w:val="24"/>
        </w:rPr>
        <w:t xml:space="preserve"> </w:t>
      </w:r>
      <w:r w:rsidR="00AF0AD7" w:rsidRPr="00941A02">
        <w:rPr>
          <w:rFonts w:ascii="Times New Roman" w:hAnsi="Times New Roman" w:cs="Times New Roman"/>
          <w:color w:val="auto"/>
          <w:sz w:val="24"/>
          <w:szCs w:val="24"/>
        </w:rPr>
        <w:t>9</w:t>
      </w:r>
      <w:r w:rsidR="00A74F65" w:rsidRPr="00941A02">
        <w:rPr>
          <w:rFonts w:ascii="Times New Roman" w:hAnsi="Times New Roman" w:cs="Times New Roman"/>
          <w:color w:val="auto"/>
          <w:sz w:val="24"/>
          <w:szCs w:val="24"/>
        </w:rPr>
        <w:t>).</w:t>
      </w:r>
    </w:p>
    <w:p w14:paraId="7E3020CC" w14:textId="77777777" w:rsidR="003E6759" w:rsidRPr="003E6759" w:rsidRDefault="00AF7A7E" w:rsidP="00626531">
      <w:pPr>
        <w:pStyle w:val="Sous-titre"/>
        <w:numPr>
          <w:ilvl w:val="0"/>
          <w:numId w:val="12"/>
        </w:numPr>
        <w:jc w:val="both"/>
        <w:rPr>
          <w:rFonts w:ascii="Times New Roman" w:hAnsi="Times New Roman" w:cs="Times New Roman"/>
          <w:color w:val="auto"/>
          <w:sz w:val="24"/>
          <w:szCs w:val="24"/>
          <w:u w:val="single"/>
        </w:rPr>
      </w:pPr>
      <w:r w:rsidRPr="00941A02">
        <w:rPr>
          <w:rFonts w:ascii="Times New Roman" w:hAnsi="Times New Roman" w:cs="Times New Roman"/>
          <w:color w:val="auto"/>
          <w:sz w:val="24"/>
          <w:szCs w:val="24"/>
          <w:u w:val="single"/>
        </w:rPr>
        <w:t>Absence d’altérations</w:t>
      </w:r>
      <w:r w:rsidRPr="00941A02">
        <w:rPr>
          <w:rFonts w:ascii="Times New Roman" w:hAnsi="Times New Roman" w:cs="Times New Roman"/>
          <w:color w:val="auto"/>
          <w:sz w:val="24"/>
          <w:szCs w:val="24"/>
        </w:rPr>
        <w:t xml:space="preserve"> (14 % des terres émergées). C'est le cas des climats où les roches ne sont pas en contact avec de</w:t>
      </w:r>
      <w:r w:rsidR="00D52DC1"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eau liquide (et où il n'y a donc pas de tapis végétal) :</w:t>
      </w:r>
      <w:r w:rsidR="00F6060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climats glaciaires (10 </w:t>
      </w:r>
      <w:r w:rsidR="0054673A" w:rsidRPr="00941A02">
        <w:rPr>
          <w:rFonts w:ascii="Times New Roman" w:hAnsi="Times New Roman" w:cs="Times New Roman"/>
          <w:color w:val="auto"/>
          <w:sz w:val="24"/>
          <w:szCs w:val="24"/>
        </w:rPr>
        <w:t>%)</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et désertiques (4 %). Sous ces</w:t>
      </w:r>
      <w:r w:rsidR="002E0F9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climats, la destruction des roches est donc entièrement</w:t>
      </w:r>
      <w:r w:rsidR="00F6060C" w:rsidRPr="00941A02">
        <w:rPr>
          <w:rFonts w:ascii="Times New Roman" w:hAnsi="Times New Roman" w:cs="Times New Roman"/>
          <w:color w:val="auto"/>
          <w:sz w:val="24"/>
          <w:szCs w:val="24"/>
        </w:rPr>
        <w:t xml:space="preserve"> </w:t>
      </w:r>
      <w:r w:rsidR="003E6759">
        <w:rPr>
          <w:rFonts w:ascii="Times New Roman" w:hAnsi="Times New Roman" w:cs="Times New Roman"/>
          <w:color w:val="auto"/>
          <w:sz w:val="24"/>
          <w:szCs w:val="24"/>
        </w:rPr>
        <w:t>mécanique.</w:t>
      </w:r>
    </w:p>
    <w:p w14:paraId="0B7D1F90" w14:textId="77777777" w:rsidR="003E6759" w:rsidRPr="003E6759" w:rsidRDefault="00AF7A7E" w:rsidP="00626531">
      <w:pPr>
        <w:pStyle w:val="Sous-titre"/>
        <w:numPr>
          <w:ilvl w:val="0"/>
          <w:numId w:val="12"/>
        </w:numPr>
        <w:jc w:val="both"/>
        <w:rPr>
          <w:rFonts w:ascii="Times New Roman" w:hAnsi="Times New Roman" w:cs="Times New Roman"/>
          <w:color w:val="auto"/>
          <w:sz w:val="24"/>
          <w:szCs w:val="24"/>
          <w:u w:val="single"/>
        </w:rPr>
      </w:pPr>
      <w:r w:rsidRPr="00941A02">
        <w:rPr>
          <w:rFonts w:ascii="Times New Roman" w:hAnsi="Times New Roman" w:cs="Times New Roman"/>
          <w:color w:val="auto"/>
          <w:sz w:val="24"/>
          <w:szCs w:val="24"/>
          <w:u w:val="single"/>
        </w:rPr>
        <w:t>Podzolisation</w:t>
      </w:r>
      <w:r w:rsidR="00513AEF" w:rsidRPr="00941A02">
        <w:rPr>
          <w:rStyle w:val="Appelnotedebasdep"/>
          <w:rFonts w:ascii="Times New Roman" w:hAnsi="Times New Roman" w:cs="Times New Roman"/>
          <w:color w:val="auto"/>
          <w:sz w:val="24"/>
          <w:szCs w:val="24"/>
          <w:u w:val="single"/>
        </w:rPr>
        <w:footnoteReference w:id="4"/>
      </w:r>
      <w:r w:rsidRPr="00941A02">
        <w:rPr>
          <w:rFonts w:ascii="Times New Roman" w:hAnsi="Times New Roman" w:cs="Times New Roman"/>
          <w:color w:val="auto"/>
          <w:sz w:val="24"/>
          <w:szCs w:val="24"/>
        </w:rPr>
        <w:t xml:space="preserve"> (15,5 </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des terres émergées). Ce processus, qui</w:t>
      </w:r>
      <w:r w:rsidR="00F6060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 été décrit ci-dessus, </w:t>
      </w:r>
      <w:r w:rsidR="00F6060C" w:rsidRPr="00941A02">
        <w:rPr>
          <w:rFonts w:ascii="Times New Roman" w:hAnsi="Times New Roman" w:cs="Times New Roman"/>
          <w:color w:val="auto"/>
          <w:sz w:val="24"/>
          <w:szCs w:val="24"/>
        </w:rPr>
        <w:t>élimine</w:t>
      </w:r>
      <w:r w:rsidRPr="00941A02">
        <w:rPr>
          <w:rFonts w:ascii="Times New Roman" w:hAnsi="Times New Roman" w:cs="Times New Roman"/>
          <w:color w:val="auto"/>
          <w:sz w:val="24"/>
          <w:szCs w:val="24"/>
        </w:rPr>
        <w:t xml:space="preserve"> tous les constituants des</w:t>
      </w:r>
      <w:r w:rsidR="00F6060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silicates autres que la silice. Le quartz est </w:t>
      </w:r>
      <w:r w:rsidR="00F6060C" w:rsidRPr="00941A02">
        <w:rPr>
          <w:rFonts w:ascii="Times New Roman" w:hAnsi="Times New Roman" w:cs="Times New Roman"/>
          <w:color w:val="auto"/>
          <w:sz w:val="24"/>
          <w:szCs w:val="24"/>
        </w:rPr>
        <w:t>inattaqué</w:t>
      </w:r>
      <w:r w:rsidRPr="00941A02">
        <w:rPr>
          <w:rFonts w:ascii="Times New Roman" w:hAnsi="Times New Roman" w:cs="Times New Roman"/>
          <w:color w:val="auto"/>
          <w:sz w:val="24"/>
          <w:szCs w:val="24"/>
        </w:rPr>
        <w:t>.</w:t>
      </w:r>
      <w:r w:rsidR="00F6060C" w:rsidRPr="00941A02">
        <w:rPr>
          <w:rFonts w:ascii="Times New Roman" w:hAnsi="Times New Roman" w:cs="Times New Roman"/>
          <w:color w:val="auto"/>
          <w:sz w:val="24"/>
          <w:szCs w:val="24"/>
        </w:rPr>
        <w:t xml:space="preserve"> </w:t>
      </w:r>
      <w:r w:rsidR="00EF3B00"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limite, il subsiste un </w:t>
      </w:r>
      <w:r w:rsidR="00F6060C" w:rsidRPr="00941A02">
        <w:rPr>
          <w:rFonts w:ascii="Times New Roman" w:hAnsi="Times New Roman" w:cs="Times New Roman"/>
          <w:color w:val="auto"/>
          <w:sz w:val="24"/>
          <w:szCs w:val="24"/>
        </w:rPr>
        <w:t>résidu</w:t>
      </w:r>
      <w:r w:rsidR="003E6759">
        <w:rPr>
          <w:rFonts w:ascii="Times New Roman" w:hAnsi="Times New Roman" w:cs="Times New Roman"/>
          <w:color w:val="auto"/>
          <w:sz w:val="24"/>
          <w:szCs w:val="24"/>
        </w:rPr>
        <w:t xml:space="preserve"> de silice pure (podzol).</w:t>
      </w:r>
    </w:p>
    <w:p w14:paraId="33B617D8" w14:textId="6D675E38" w:rsidR="003E6759" w:rsidRPr="003E6759" w:rsidRDefault="00AF7A7E" w:rsidP="00626531">
      <w:pPr>
        <w:pStyle w:val="Sous-titre"/>
        <w:numPr>
          <w:ilvl w:val="0"/>
          <w:numId w:val="12"/>
        </w:numPr>
        <w:jc w:val="both"/>
        <w:rPr>
          <w:rFonts w:ascii="Times New Roman" w:hAnsi="Times New Roman" w:cs="Times New Roman"/>
          <w:color w:val="auto"/>
          <w:sz w:val="24"/>
          <w:szCs w:val="24"/>
          <w:u w:val="single"/>
        </w:rPr>
      </w:pPr>
      <w:r w:rsidRPr="00941A02">
        <w:rPr>
          <w:rFonts w:ascii="Times New Roman" w:hAnsi="Times New Roman" w:cs="Times New Roman"/>
          <w:color w:val="auto"/>
          <w:sz w:val="24"/>
          <w:szCs w:val="24"/>
          <w:u w:val="single"/>
        </w:rPr>
        <w:t>Bisiallitisation</w:t>
      </w:r>
      <w:r w:rsidRPr="00941A02">
        <w:rPr>
          <w:rFonts w:ascii="Times New Roman" w:hAnsi="Times New Roman" w:cs="Times New Roman"/>
          <w:color w:val="auto"/>
          <w:sz w:val="24"/>
          <w:szCs w:val="24"/>
        </w:rPr>
        <w:t xml:space="preserve"> (39 %). Dans les climats </w:t>
      </w:r>
      <w:r w:rsidR="00F6060C" w:rsidRPr="00941A02">
        <w:rPr>
          <w:rFonts w:ascii="Times New Roman" w:hAnsi="Times New Roman" w:cs="Times New Roman"/>
          <w:color w:val="auto"/>
          <w:sz w:val="24"/>
          <w:szCs w:val="24"/>
        </w:rPr>
        <w:t>tempérés</w:t>
      </w:r>
      <w:r w:rsidRPr="00941A02">
        <w:rPr>
          <w:rFonts w:ascii="Times New Roman" w:hAnsi="Times New Roman" w:cs="Times New Roman"/>
          <w:color w:val="auto"/>
          <w:sz w:val="24"/>
          <w:szCs w:val="24"/>
        </w:rPr>
        <w:t xml:space="preserve">, la </w:t>
      </w:r>
      <w:r w:rsidR="00F6060C" w:rsidRPr="00941A02">
        <w:rPr>
          <w:rFonts w:ascii="Times New Roman" w:hAnsi="Times New Roman" w:cs="Times New Roman"/>
          <w:color w:val="auto"/>
          <w:sz w:val="24"/>
          <w:szCs w:val="24"/>
        </w:rPr>
        <w:t>décomposition</w:t>
      </w:r>
      <w:r w:rsidRPr="00941A02">
        <w:rPr>
          <w:rFonts w:ascii="Times New Roman" w:hAnsi="Times New Roman" w:cs="Times New Roman"/>
          <w:color w:val="auto"/>
          <w:sz w:val="24"/>
          <w:szCs w:val="24"/>
        </w:rPr>
        <w:t xml:space="preserve"> des </w:t>
      </w:r>
      <w:r w:rsidR="00F6060C" w:rsidRPr="00941A02">
        <w:rPr>
          <w:rFonts w:ascii="Times New Roman" w:hAnsi="Times New Roman" w:cs="Times New Roman"/>
          <w:color w:val="auto"/>
          <w:sz w:val="24"/>
          <w:szCs w:val="24"/>
        </w:rPr>
        <w:t>végétaux</w:t>
      </w:r>
      <w:r w:rsidRPr="00941A02">
        <w:rPr>
          <w:rFonts w:ascii="Times New Roman" w:hAnsi="Times New Roman" w:cs="Times New Roman"/>
          <w:color w:val="auto"/>
          <w:sz w:val="24"/>
          <w:szCs w:val="24"/>
        </w:rPr>
        <w:t xml:space="preserve"> engendre surtout de l'humus, sans grande</w:t>
      </w:r>
      <w:r w:rsidR="00F6060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action sur les silicates. Ceu</w:t>
      </w:r>
      <w:r w:rsidR="00F6060C" w:rsidRPr="00941A02">
        <w:rPr>
          <w:rFonts w:ascii="Times New Roman" w:hAnsi="Times New Roman" w:cs="Times New Roman"/>
          <w:color w:val="auto"/>
          <w:sz w:val="24"/>
          <w:szCs w:val="24"/>
        </w:rPr>
        <w:t>x-</w:t>
      </w:r>
      <w:r w:rsidRPr="00941A02">
        <w:rPr>
          <w:rFonts w:ascii="Times New Roman" w:hAnsi="Times New Roman" w:cs="Times New Roman"/>
          <w:color w:val="auto"/>
          <w:sz w:val="24"/>
          <w:szCs w:val="24"/>
        </w:rPr>
        <w:t xml:space="preserve">ci se </w:t>
      </w:r>
      <w:r w:rsidR="00F6060C" w:rsidRPr="00941A02">
        <w:rPr>
          <w:rFonts w:ascii="Times New Roman" w:hAnsi="Times New Roman" w:cs="Times New Roman"/>
          <w:color w:val="auto"/>
          <w:sz w:val="24"/>
          <w:szCs w:val="24"/>
        </w:rPr>
        <w:t>détruisent</w:t>
      </w:r>
      <w:r w:rsidRPr="00941A02">
        <w:rPr>
          <w:rFonts w:ascii="Times New Roman" w:hAnsi="Times New Roman" w:cs="Times New Roman"/>
          <w:color w:val="auto"/>
          <w:sz w:val="24"/>
          <w:szCs w:val="24"/>
        </w:rPr>
        <w:t xml:space="preserve"> donc par</w:t>
      </w:r>
      <w:r w:rsidR="00F6060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hydrolyse</w:t>
      </w:r>
      <w:r w:rsidR="002E0F97" w:rsidRPr="00941A02">
        <w:rPr>
          <w:rStyle w:val="Appelnotedebasdep"/>
          <w:rFonts w:ascii="Times New Roman" w:hAnsi="Times New Roman" w:cs="Times New Roman"/>
          <w:color w:val="auto"/>
          <w:sz w:val="24"/>
          <w:szCs w:val="24"/>
        </w:rPr>
        <w:footnoteReference w:id="5"/>
      </w:r>
      <w:r w:rsidRPr="00941A02">
        <w:rPr>
          <w:rFonts w:ascii="Times New Roman" w:hAnsi="Times New Roman" w:cs="Times New Roman"/>
          <w:color w:val="auto"/>
          <w:sz w:val="24"/>
          <w:szCs w:val="24"/>
        </w:rPr>
        <w:t xml:space="preserve"> </w:t>
      </w:r>
      <w:r w:rsidR="00F6060C" w:rsidRPr="00941A02">
        <w:rPr>
          <w:rFonts w:ascii="Times New Roman" w:hAnsi="Times New Roman" w:cs="Times New Roman"/>
          <w:color w:val="auto"/>
          <w:sz w:val="24"/>
          <w:szCs w:val="24"/>
        </w:rPr>
        <w:t>incomplète</w:t>
      </w:r>
      <w:r w:rsidRPr="00941A02">
        <w:rPr>
          <w:rFonts w:ascii="Times New Roman" w:hAnsi="Times New Roman" w:cs="Times New Roman"/>
          <w:color w:val="auto"/>
          <w:sz w:val="24"/>
          <w:szCs w:val="24"/>
        </w:rPr>
        <w:t xml:space="preserve"> (</w:t>
      </w:r>
      <w:r w:rsidR="00F6060C" w:rsidRPr="00941A02">
        <w:rPr>
          <w:rFonts w:ascii="Times New Roman" w:hAnsi="Times New Roman" w:cs="Times New Roman"/>
          <w:color w:val="auto"/>
          <w:sz w:val="24"/>
          <w:szCs w:val="24"/>
        </w:rPr>
        <w:t>pluviosité</w:t>
      </w:r>
      <w:r w:rsidRPr="00941A02">
        <w:rPr>
          <w:rFonts w:ascii="Times New Roman" w:hAnsi="Times New Roman" w:cs="Times New Roman"/>
          <w:color w:val="auto"/>
          <w:sz w:val="24"/>
          <w:szCs w:val="24"/>
        </w:rPr>
        <w:t xml:space="preserve"> </w:t>
      </w:r>
      <w:r w:rsidR="00F6060C" w:rsidRPr="00941A02">
        <w:rPr>
          <w:rFonts w:ascii="Times New Roman" w:hAnsi="Times New Roman" w:cs="Times New Roman"/>
          <w:color w:val="auto"/>
          <w:sz w:val="24"/>
          <w:szCs w:val="24"/>
        </w:rPr>
        <w:t>réduite</w:t>
      </w:r>
      <w:r w:rsidRPr="00941A02">
        <w:rPr>
          <w:rFonts w:ascii="Times New Roman" w:hAnsi="Times New Roman" w:cs="Times New Roman"/>
          <w:color w:val="auto"/>
          <w:sz w:val="24"/>
          <w:szCs w:val="24"/>
        </w:rPr>
        <w:t>) et engendrent des</w:t>
      </w:r>
      <w:r w:rsidR="00F6060C" w:rsidRPr="00941A02">
        <w:rPr>
          <w:rFonts w:ascii="Times New Roman" w:hAnsi="Times New Roman" w:cs="Times New Roman"/>
          <w:color w:val="auto"/>
          <w:sz w:val="24"/>
          <w:szCs w:val="24"/>
        </w:rPr>
        <w:t xml:space="preserve"> minéraux</w:t>
      </w:r>
      <w:r w:rsidRPr="00941A02">
        <w:rPr>
          <w:rFonts w:ascii="Times New Roman" w:hAnsi="Times New Roman" w:cs="Times New Roman"/>
          <w:color w:val="auto"/>
          <w:sz w:val="24"/>
          <w:szCs w:val="24"/>
        </w:rPr>
        <w:t xml:space="preserve"> argileux du groupe de l'</w:t>
      </w:r>
      <w:r w:rsidR="00F6060C" w:rsidRPr="00941A02">
        <w:rPr>
          <w:rFonts w:ascii="Times New Roman" w:hAnsi="Times New Roman" w:cs="Times New Roman"/>
          <w:color w:val="auto"/>
          <w:sz w:val="24"/>
          <w:szCs w:val="24"/>
        </w:rPr>
        <w:t>illite</w:t>
      </w:r>
      <w:r w:rsidRPr="00941A02">
        <w:rPr>
          <w:rFonts w:ascii="Times New Roman" w:hAnsi="Times New Roman" w:cs="Times New Roman"/>
          <w:color w:val="auto"/>
          <w:sz w:val="24"/>
          <w:szCs w:val="24"/>
        </w:rPr>
        <w:t>. Le quartz n'est pas</w:t>
      </w:r>
      <w:r w:rsidR="00A2178E" w:rsidRPr="00941A02">
        <w:rPr>
          <w:rStyle w:val="fontstyle01"/>
          <w:rFonts w:ascii="Times New Roman" w:hAnsi="Times New Roman" w:cs="Times New Roman"/>
          <w:color w:val="auto"/>
          <w:sz w:val="24"/>
          <w:szCs w:val="24"/>
        </w:rPr>
        <w:t xml:space="preserve"> </w:t>
      </w:r>
      <w:r w:rsidR="00A2178E" w:rsidRPr="00941A02">
        <w:rPr>
          <w:rFonts w:ascii="Times New Roman" w:eastAsia="Times New Roman" w:hAnsi="Times New Roman" w:cs="Times New Roman"/>
          <w:color w:val="auto"/>
          <w:sz w:val="24"/>
          <w:szCs w:val="24"/>
          <w:lang w:eastAsia="en-GB"/>
        </w:rPr>
        <w:t xml:space="preserve">attaqué. Le Fe </w:t>
      </w:r>
      <w:r w:rsidR="0054673A" w:rsidRPr="00941A02">
        <w:rPr>
          <w:rFonts w:ascii="Times New Roman" w:eastAsia="Times New Roman" w:hAnsi="Times New Roman" w:cs="Times New Roman"/>
          <w:color w:val="auto"/>
          <w:sz w:val="24"/>
          <w:szCs w:val="24"/>
          <w:lang w:eastAsia="en-GB"/>
        </w:rPr>
        <w:t>libéré</w:t>
      </w:r>
      <w:r w:rsidR="00A2178E" w:rsidRPr="00941A02">
        <w:rPr>
          <w:rFonts w:ascii="Times New Roman" w:eastAsia="Times New Roman" w:hAnsi="Times New Roman" w:cs="Times New Roman"/>
          <w:color w:val="auto"/>
          <w:sz w:val="24"/>
          <w:szCs w:val="24"/>
          <w:lang w:eastAsia="en-GB"/>
        </w:rPr>
        <w:t xml:space="preserve"> par l’hydrolyse sous forme de Fe (OH)</w:t>
      </w:r>
      <w:r w:rsidR="00A2178E" w:rsidRPr="00941A02">
        <w:rPr>
          <w:rFonts w:ascii="Times New Roman" w:eastAsia="Times New Roman" w:hAnsi="Times New Roman" w:cs="Times New Roman"/>
          <w:color w:val="auto"/>
          <w:sz w:val="24"/>
          <w:szCs w:val="24"/>
          <w:vertAlign w:val="subscript"/>
          <w:lang w:eastAsia="en-GB"/>
        </w:rPr>
        <w:t>2</w:t>
      </w:r>
      <w:r w:rsidR="0054673A" w:rsidRPr="00941A02">
        <w:rPr>
          <w:rFonts w:ascii="Times New Roman" w:eastAsia="Times New Roman" w:hAnsi="Times New Roman" w:cs="Times New Roman"/>
          <w:color w:val="auto"/>
          <w:sz w:val="24"/>
          <w:szCs w:val="24"/>
          <w:lang w:eastAsia="en-GB"/>
        </w:rPr>
        <w:t xml:space="preserve"> </w:t>
      </w:r>
      <w:r w:rsidR="00A2178E" w:rsidRPr="00941A02">
        <w:rPr>
          <w:rFonts w:ascii="Times New Roman" w:eastAsia="Times New Roman" w:hAnsi="Times New Roman" w:cs="Times New Roman"/>
          <w:color w:val="auto"/>
          <w:sz w:val="24"/>
          <w:szCs w:val="24"/>
          <w:lang w:eastAsia="en-GB"/>
        </w:rPr>
        <w:t>puis oxydé, forme avec la matière humique des com</w:t>
      </w:r>
      <w:r w:rsidR="004A3037" w:rsidRPr="00941A02">
        <w:rPr>
          <w:rFonts w:ascii="Times New Roman" w:eastAsia="Times New Roman" w:hAnsi="Times New Roman" w:cs="Times New Roman"/>
          <w:color w:val="auto"/>
          <w:sz w:val="24"/>
          <w:szCs w:val="24"/>
          <w:lang w:eastAsia="en-GB"/>
        </w:rPr>
        <w:t>p</w:t>
      </w:r>
      <w:r w:rsidR="00A2178E" w:rsidRPr="00941A02">
        <w:rPr>
          <w:rFonts w:ascii="Times New Roman" w:eastAsia="Times New Roman" w:hAnsi="Times New Roman" w:cs="Times New Roman"/>
          <w:color w:val="auto"/>
          <w:sz w:val="24"/>
          <w:szCs w:val="24"/>
          <w:lang w:eastAsia="en-GB"/>
        </w:rPr>
        <w:t>lexes de</w:t>
      </w:r>
      <w:r w:rsidR="0054673A" w:rsidRPr="00941A02">
        <w:rPr>
          <w:rFonts w:ascii="Times New Roman" w:eastAsia="Times New Roman" w:hAnsi="Times New Roman" w:cs="Times New Roman"/>
          <w:color w:val="auto"/>
          <w:sz w:val="24"/>
          <w:szCs w:val="24"/>
          <w:lang w:eastAsia="en-GB"/>
        </w:rPr>
        <w:t xml:space="preserve"> </w:t>
      </w:r>
      <w:r w:rsidR="00A2178E" w:rsidRPr="00941A02">
        <w:rPr>
          <w:rFonts w:ascii="Times New Roman" w:eastAsia="Times New Roman" w:hAnsi="Times New Roman" w:cs="Times New Roman"/>
          <w:color w:val="auto"/>
          <w:sz w:val="24"/>
          <w:szCs w:val="24"/>
          <w:lang w:eastAsia="en-GB"/>
        </w:rPr>
        <w:t>teinte brune (co</w:t>
      </w:r>
      <w:r w:rsidR="003E6759">
        <w:rPr>
          <w:rFonts w:ascii="Times New Roman" w:eastAsia="Times New Roman" w:hAnsi="Times New Roman" w:cs="Times New Roman"/>
          <w:color w:val="auto"/>
          <w:sz w:val="24"/>
          <w:szCs w:val="24"/>
          <w:lang w:eastAsia="en-GB"/>
        </w:rPr>
        <w:t>uleur habituelle des sols).</w:t>
      </w:r>
    </w:p>
    <w:p w14:paraId="2E597600" w14:textId="77777777" w:rsidR="003E6759" w:rsidRDefault="00A2178E" w:rsidP="00626531">
      <w:pPr>
        <w:pStyle w:val="Sous-titre"/>
        <w:numPr>
          <w:ilvl w:val="0"/>
          <w:numId w:val="12"/>
        </w:numPr>
        <w:jc w:val="both"/>
        <w:rPr>
          <w:rFonts w:ascii="Times New Roman" w:hAnsi="Times New Roman" w:cs="Times New Roman"/>
          <w:color w:val="auto"/>
          <w:sz w:val="24"/>
          <w:szCs w:val="24"/>
          <w:u w:val="single"/>
        </w:rPr>
      </w:pPr>
      <w:r w:rsidRPr="00941A02">
        <w:rPr>
          <w:rFonts w:ascii="Times New Roman" w:eastAsia="Times New Roman" w:hAnsi="Times New Roman" w:cs="Times New Roman"/>
          <w:color w:val="auto"/>
          <w:sz w:val="24"/>
          <w:szCs w:val="24"/>
          <w:u w:val="single"/>
          <w:lang w:eastAsia="en-GB"/>
        </w:rPr>
        <w:t>Monosiallitisation</w:t>
      </w:r>
      <w:r w:rsidRPr="00941A02">
        <w:rPr>
          <w:rFonts w:ascii="Times New Roman" w:eastAsia="Times New Roman" w:hAnsi="Times New Roman" w:cs="Times New Roman"/>
          <w:color w:val="auto"/>
          <w:sz w:val="24"/>
          <w:szCs w:val="24"/>
          <w:lang w:eastAsia="en-GB"/>
        </w:rPr>
        <w:t xml:space="preserve"> (18 %). C'est le cas des climats intertropicaux à pluviosité plus importante. La décomposition des végétaux y est plus poussée et engendre surtout des composés minéraux et du CO</w:t>
      </w:r>
      <w:r w:rsidRPr="00941A02">
        <w:rPr>
          <w:rFonts w:ascii="Times New Roman" w:eastAsia="Times New Roman" w:hAnsi="Times New Roman" w:cs="Times New Roman"/>
          <w:color w:val="auto"/>
          <w:sz w:val="24"/>
          <w:szCs w:val="24"/>
          <w:vertAlign w:val="subscript"/>
          <w:lang w:eastAsia="en-GB"/>
        </w:rPr>
        <w:t>2</w:t>
      </w:r>
      <w:r w:rsidRPr="00941A02">
        <w:rPr>
          <w:rFonts w:ascii="Times New Roman" w:eastAsia="Times New Roman" w:hAnsi="Times New Roman" w:cs="Times New Roman"/>
          <w:color w:val="auto"/>
          <w:sz w:val="24"/>
          <w:szCs w:val="24"/>
          <w:lang w:eastAsia="en-GB"/>
        </w:rPr>
        <w:t>. Les silicates se transforment par hydrolyse en Kaolin. Le quartz n'est pas attaqu</w:t>
      </w:r>
      <w:r w:rsidR="00EF3B00"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Le fer s'oxyde et reste présent sous la forme de Fe (OH)</w:t>
      </w:r>
      <w:r w:rsidRPr="00941A02">
        <w:rPr>
          <w:rFonts w:ascii="Times New Roman" w:eastAsia="Times New Roman" w:hAnsi="Times New Roman" w:cs="Times New Roman"/>
          <w:color w:val="auto"/>
          <w:sz w:val="24"/>
          <w:szCs w:val="24"/>
          <w:vertAlign w:val="subscript"/>
          <w:lang w:eastAsia="en-GB"/>
        </w:rPr>
        <w:t>3</w:t>
      </w:r>
      <w:r w:rsidRPr="00941A02">
        <w:rPr>
          <w:rFonts w:ascii="Times New Roman" w:eastAsia="Times New Roman" w:hAnsi="Times New Roman" w:cs="Times New Roman"/>
          <w:color w:val="auto"/>
          <w:sz w:val="24"/>
          <w:szCs w:val="24"/>
          <w:lang w:eastAsia="en-GB"/>
        </w:rPr>
        <w:t xml:space="preserve"> ou Fe</w:t>
      </w:r>
      <w:r w:rsidRPr="00941A02">
        <w:rPr>
          <w:rFonts w:ascii="Times New Roman" w:eastAsia="Times New Roman" w:hAnsi="Times New Roman" w:cs="Times New Roman"/>
          <w:color w:val="auto"/>
          <w:sz w:val="24"/>
          <w:szCs w:val="24"/>
          <w:vertAlign w:val="subscript"/>
          <w:lang w:eastAsia="en-GB"/>
        </w:rPr>
        <w:t>2</w:t>
      </w:r>
      <w:r w:rsidRPr="00941A02">
        <w:rPr>
          <w:rFonts w:ascii="Times New Roman" w:eastAsia="Times New Roman" w:hAnsi="Times New Roman" w:cs="Times New Roman"/>
          <w:color w:val="auto"/>
          <w:sz w:val="24"/>
          <w:szCs w:val="24"/>
          <w:lang w:eastAsia="en-GB"/>
        </w:rPr>
        <w:t xml:space="preserve">03 d’où la teinte rouge fréquente des sols de ces régions </w:t>
      </w:r>
      <w:r w:rsidR="0054673A" w:rsidRPr="00941A02">
        <w:rPr>
          <w:rFonts w:ascii="Times New Roman" w:eastAsia="Times New Roman" w:hAnsi="Times New Roman" w:cs="Times New Roman"/>
          <w:color w:val="auto"/>
          <w:sz w:val="24"/>
          <w:szCs w:val="24"/>
          <w:lang w:eastAsia="en-GB"/>
        </w:rPr>
        <w:t>(rubéfaction).</w:t>
      </w:r>
    </w:p>
    <w:p w14:paraId="72F90C60" w14:textId="15419EF9" w:rsidR="003E6759" w:rsidRDefault="00A2178E" w:rsidP="00626531">
      <w:pPr>
        <w:pStyle w:val="Sous-titre"/>
        <w:numPr>
          <w:ilvl w:val="0"/>
          <w:numId w:val="12"/>
        </w:numPr>
        <w:jc w:val="both"/>
        <w:rPr>
          <w:rFonts w:ascii="Times New Roman" w:eastAsia="Times New Roman" w:hAnsi="Times New Roman" w:cs="Times New Roman"/>
          <w:color w:val="auto"/>
          <w:sz w:val="24"/>
          <w:szCs w:val="24"/>
          <w:lang w:eastAsia="en-GB"/>
        </w:rPr>
      </w:pPr>
      <w:r w:rsidRPr="003E6759">
        <w:rPr>
          <w:rFonts w:ascii="Times New Roman" w:eastAsia="Times New Roman" w:hAnsi="Times New Roman" w:cs="Times New Roman"/>
          <w:color w:val="auto"/>
          <w:sz w:val="24"/>
          <w:szCs w:val="24"/>
          <w:u w:val="single"/>
          <w:lang w:eastAsia="en-GB"/>
        </w:rPr>
        <w:t>Allitisation</w:t>
      </w:r>
      <w:r w:rsidRPr="003E6759">
        <w:rPr>
          <w:rFonts w:ascii="Times New Roman" w:eastAsia="Times New Roman" w:hAnsi="Times New Roman" w:cs="Times New Roman"/>
          <w:color w:val="auto"/>
          <w:sz w:val="24"/>
          <w:szCs w:val="24"/>
          <w:lang w:eastAsia="en-GB"/>
        </w:rPr>
        <w:t xml:space="preserve"> (13,5 %). Dans les climats </w:t>
      </w:r>
      <w:r w:rsidR="00D44CD8" w:rsidRPr="003E6759">
        <w:rPr>
          <w:rFonts w:ascii="Times New Roman" w:eastAsia="Times New Roman" w:hAnsi="Times New Roman" w:cs="Times New Roman"/>
          <w:color w:val="auto"/>
          <w:sz w:val="24"/>
          <w:szCs w:val="24"/>
          <w:lang w:eastAsia="en-GB"/>
        </w:rPr>
        <w:t>équatoriaux</w:t>
      </w:r>
      <w:r w:rsidRPr="003E6759">
        <w:rPr>
          <w:rFonts w:ascii="Times New Roman" w:eastAsia="Times New Roman" w:hAnsi="Times New Roman" w:cs="Times New Roman"/>
          <w:color w:val="auto"/>
          <w:sz w:val="24"/>
          <w:szCs w:val="24"/>
          <w:lang w:eastAsia="en-GB"/>
        </w:rPr>
        <w:t xml:space="preserve"> </w:t>
      </w:r>
      <w:r w:rsidR="0054673A" w:rsidRPr="003E6759">
        <w:rPr>
          <w:rFonts w:ascii="Times New Roman" w:eastAsia="Times New Roman" w:hAnsi="Times New Roman" w:cs="Times New Roman"/>
          <w:color w:val="auto"/>
          <w:sz w:val="24"/>
          <w:szCs w:val="24"/>
          <w:lang w:eastAsia="en-GB"/>
        </w:rPr>
        <w:t>à</w:t>
      </w:r>
      <w:r w:rsidRPr="003E6759">
        <w:rPr>
          <w:rFonts w:ascii="Times New Roman" w:eastAsia="Times New Roman" w:hAnsi="Times New Roman" w:cs="Times New Roman"/>
          <w:color w:val="auto"/>
          <w:sz w:val="24"/>
          <w:szCs w:val="24"/>
          <w:lang w:eastAsia="en-GB"/>
        </w:rPr>
        <w:t xml:space="preserve"> </w:t>
      </w:r>
      <w:r w:rsidR="00D44CD8" w:rsidRPr="003E6759">
        <w:rPr>
          <w:rFonts w:ascii="Times New Roman" w:eastAsia="Times New Roman" w:hAnsi="Times New Roman" w:cs="Times New Roman"/>
          <w:color w:val="auto"/>
          <w:sz w:val="24"/>
          <w:szCs w:val="24"/>
          <w:lang w:eastAsia="en-GB"/>
        </w:rPr>
        <w:t>pluviosité très</w:t>
      </w:r>
      <w:r w:rsidRPr="003E6759">
        <w:rPr>
          <w:rFonts w:ascii="Times New Roman" w:eastAsia="Times New Roman" w:hAnsi="Times New Roman" w:cs="Times New Roman"/>
          <w:color w:val="auto"/>
          <w:sz w:val="24"/>
          <w:szCs w:val="24"/>
          <w:lang w:eastAsia="en-GB"/>
        </w:rPr>
        <w:t xml:space="preserve"> </w:t>
      </w:r>
      <w:r w:rsidR="00D44CD8" w:rsidRPr="003E6759">
        <w:rPr>
          <w:rFonts w:ascii="Times New Roman" w:eastAsia="Times New Roman" w:hAnsi="Times New Roman" w:cs="Times New Roman"/>
          <w:color w:val="auto"/>
          <w:sz w:val="24"/>
          <w:szCs w:val="24"/>
          <w:lang w:eastAsia="en-GB"/>
        </w:rPr>
        <w:t>élevée</w:t>
      </w:r>
      <w:r w:rsidRPr="003E6759">
        <w:rPr>
          <w:rFonts w:ascii="Times New Roman" w:eastAsia="Times New Roman" w:hAnsi="Times New Roman" w:cs="Times New Roman"/>
          <w:color w:val="auto"/>
          <w:sz w:val="24"/>
          <w:szCs w:val="24"/>
          <w:lang w:eastAsia="en-GB"/>
        </w:rPr>
        <w:t xml:space="preserve">, l’hydrolyse est </w:t>
      </w:r>
      <w:r w:rsidR="00D44CD8" w:rsidRPr="003E6759">
        <w:rPr>
          <w:rFonts w:ascii="Times New Roman" w:eastAsia="Times New Roman" w:hAnsi="Times New Roman" w:cs="Times New Roman"/>
          <w:color w:val="auto"/>
          <w:sz w:val="24"/>
          <w:szCs w:val="24"/>
          <w:lang w:eastAsia="en-GB"/>
        </w:rPr>
        <w:t>complète</w:t>
      </w:r>
      <w:r w:rsidRPr="003E6759">
        <w:rPr>
          <w:rFonts w:ascii="Times New Roman" w:eastAsia="Times New Roman" w:hAnsi="Times New Roman" w:cs="Times New Roman"/>
          <w:color w:val="auto"/>
          <w:sz w:val="24"/>
          <w:szCs w:val="24"/>
          <w:lang w:eastAsia="en-GB"/>
        </w:rPr>
        <w:t>. I</w:t>
      </w:r>
      <w:r w:rsidR="00707187" w:rsidRPr="003E6759">
        <w:rPr>
          <w:rFonts w:ascii="Times New Roman" w:eastAsia="Times New Roman" w:hAnsi="Times New Roman" w:cs="Times New Roman"/>
          <w:color w:val="auto"/>
          <w:sz w:val="24"/>
          <w:szCs w:val="24"/>
          <w:lang w:eastAsia="en-GB"/>
        </w:rPr>
        <w:t>l</w:t>
      </w:r>
      <w:r w:rsidRPr="003E6759">
        <w:rPr>
          <w:rFonts w:ascii="Times New Roman" w:eastAsia="Times New Roman" w:hAnsi="Times New Roman" w:cs="Times New Roman"/>
          <w:color w:val="auto"/>
          <w:sz w:val="24"/>
          <w:szCs w:val="24"/>
          <w:lang w:eastAsia="en-GB"/>
        </w:rPr>
        <w:t xml:space="preserve"> se forme des hydroxydes d’Al et de Fe</w:t>
      </w:r>
      <w:r w:rsidR="00D44CD8" w:rsidRPr="003E6759">
        <w:rPr>
          <w:rFonts w:ascii="Times New Roman" w:eastAsia="Times New Roman" w:hAnsi="Times New Roman" w:cs="Times New Roman"/>
          <w:color w:val="auto"/>
          <w:sz w:val="24"/>
          <w:szCs w:val="24"/>
          <w:lang w:eastAsia="en-GB"/>
        </w:rPr>
        <w:t xml:space="preserve"> </w:t>
      </w:r>
      <w:r w:rsidRPr="003E6759">
        <w:rPr>
          <w:rFonts w:ascii="Times New Roman" w:eastAsia="Times New Roman" w:hAnsi="Times New Roman" w:cs="Times New Roman"/>
          <w:color w:val="auto"/>
          <w:sz w:val="24"/>
          <w:szCs w:val="24"/>
          <w:lang w:eastAsia="en-GB"/>
        </w:rPr>
        <w:t>(bauxites). La silice des silicates et</w:t>
      </w:r>
      <w:r w:rsidR="00D44CD8" w:rsidRPr="003E6759">
        <w:rPr>
          <w:rFonts w:ascii="Times New Roman" w:eastAsia="Times New Roman" w:hAnsi="Times New Roman" w:cs="Times New Roman"/>
          <w:color w:val="auto"/>
          <w:sz w:val="24"/>
          <w:szCs w:val="24"/>
          <w:lang w:eastAsia="en-GB"/>
        </w:rPr>
        <w:t xml:space="preserve"> </w:t>
      </w:r>
      <w:r w:rsidRPr="003E6759">
        <w:rPr>
          <w:rFonts w:ascii="Times New Roman" w:eastAsia="Times New Roman" w:hAnsi="Times New Roman" w:cs="Times New Roman"/>
          <w:color w:val="auto"/>
          <w:sz w:val="24"/>
          <w:szCs w:val="24"/>
          <w:lang w:eastAsia="en-GB"/>
        </w:rPr>
        <w:t xml:space="preserve">les autres cations sont </w:t>
      </w:r>
      <w:r w:rsidR="00D44CD8" w:rsidRPr="003E6759">
        <w:rPr>
          <w:rFonts w:ascii="Times New Roman" w:eastAsia="Times New Roman" w:hAnsi="Times New Roman" w:cs="Times New Roman"/>
          <w:color w:val="auto"/>
          <w:sz w:val="24"/>
          <w:szCs w:val="24"/>
          <w:lang w:eastAsia="en-GB"/>
        </w:rPr>
        <w:t>éliminés</w:t>
      </w:r>
      <w:r w:rsidRPr="003E6759">
        <w:rPr>
          <w:rFonts w:ascii="Times New Roman" w:eastAsia="Times New Roman" w:hAnsi="Times New Roman" w:cs="Times New Roman"/>
          <w:color w:val="auto"/>
          <w:sz w:val="24"/>
          <w:szCs w:val="24"/>
          <w:lang w:eastAsia="en-GB"/>
        </w:rPr>
        <w:t>. Le quartz est en partie</w:t>
      </w:r>
      <w:r w:rsidR="00D44CD8" w:rsidRPr="003E6759">
        <w:rPr>
          <w:rFonts w:ascii="Times New Roman" w:eastAsia="Times New Roman" w:hAnsi="Times New Roman" w:cs="Times New Roman"/>
          <w:color w:val="auto"/>
          <w:sz w:val="24"/>
          <w:szCs w:val="24"/>
          <w:lang w:eastAsia="en-GB"/>
        </w:rPr>
        <w:t xml:space="preserve"> éliminé</w:t>
      </w:r>
      <w:r w:rsidRPr="003E6759">
        <w:rPr>
          <w:rFonts w:ascii="Times New Roman" w:eastAsia="Times New Roman" w:hAnsi="Times New Roman" w:cs="Times New Roman"/>
          <w:color w:val="auto"/>
          <w:sz w:val="24"/>
          <w:szCs w:val="24"/>
          <w:lang w:eastAsia="en-GB"/>
        </w:rPr>
        <w:t xml:space="preserve">, s'il n'est pas trop abondant dans la </w:t>
      </w:r>
      <w:r w:rsidR="00D44CD8" w:rsidRPr="003E6759">
        <w:rPr>
          <w:rFonts w:ascii="Times New Roman" w:eastAsia="Times New Roman" w:hAnsi="Times New Roman" w:cs="Times New Roman"/>
          <w:color w:val="auto"/>
          <w:sz w:val="24"/>
          <w:szCs w:val="24"/>
          <w:lang w:eastAsia="en-GB"/>
        </w:rPr>
        <w:t>roche</w:t>
      </w:r>
      <w:r w:rsidRPr="003E6759">
        <w:rPr>
          <w:rFonts w:ascii="Times New Roman" w:eastAsia="Times New Roman" w:hAnsi="Times New Roman" w:cs="Times New Roman"/>
          <w:color w:val="auto"/>
          <w:sz w:val="24"/>
          <w:szCs w:val="24"/>
          <w:lang w:eastAsia="en-GB"/>
        </w:rPr>
        <w:t>. Le fer</w:t>
      </w:r>
      <w:r w:rsidR="00D44CD8" w:rsidRPr="003E6759">
        <w:rPr>
          <w:rFonts w:ascii="Times New Roman" w:eastAsia="Times New Roman" w:hAnsi="Times New Roman" w:cs="Times New Roman"/>
          <w:color w:val="auto"/>
          <w:sz w:val="24"/>
          <w:szCs w:val="24"/>
          <w:lang w:eastAsia="en-GB"/>
        </w:rPr>
        <w:t xml:space="preserve"> </w:t>
      </w:r>
      <w:r w:rsidRPr="003E6759">
        <w:rPr>
          <w:rFonts w:ascii="Times New Roman" w:eastAsia="Times New Roman" w:hAnsi="Times New Roman" w:cs="Times New Roman"/>
          <w:color w:val="auto"/>
          <w:sz w:val="24"/>
          <w:szCs w:val="24"/>
          <w:lang w:eastAsia="en-GB"/>
        </w:rPr>
        <w:t xml:space="preserve">s'oxyde et </w:t>
      </w:r>
      <w:r w:rsidR="00D44CD8" w:rsidRPr="003E6759">
        <w:rPr>
          <w:rFonts w:ascii="Times New Roman" w:eastAsia="Times New Roman" w:hAnsi="Times New Roman" w:cs="Times New Roman"/>
          <w:color w:val="auto"/>
          <w:sz w:val="24"/>
          <w:szCs w:val="24"/>
          <w:lang w:eastAsia="en-GB"/>
        </w:rPr>
        <w:t>rubéfie</w:t>
      </w:r>
      <w:r w:rsidRPr="003E6759">
        <w:rPr>
          <w:rFonts w:ascii="Times New Roman" w:eastAsia="Times New Roman" w:hAnsi="Times New Roman" w:cs="Times New Roman"/>
          <w:color w:val="auto"/>
          <w:sz w:val="24"/>
          <w:szCs w:val="24"/>
          <w:lang w:eastAsia="en-GB"/>
        </w:rPr>
        <w:t xml:space="preserve"> le sol comme dans le cas </w:t>
      </w:r>
      <w:r w:rsidR="00D44CD8" w:rsidRPr="003E6759">
        <w:rPr>
          <w:rFonts w:ascii="Times New Roman" w:eastAsia="Times New Roman" w:hAnsi="Times New Roman" w:cs="Times New Roman"/>
          <w:color w:val="auto"/>
          <w:sz w:val="24"/>
          <w:szCs w:val="24"/>
          <w:lang w:eastAsia="en-GB"/>
        </w:rPr>
        <w:t>préc</w:t>
      </w:r>
      <w:r w:rsidR="00EF3B00" w:rsidRPr="003E6759">
        <w:rPr>
          <w:rFonts w:ascii="Times New Roman" w:eastAsia="Times New Roman" w:hAnsi="Times New Roman" w:cs="Times New Roman"/>
          <w:color w:val="auto"/>
          <w:sz w:val="24"/>
          <w:szCs w:val="24"/>
          <w:lang w:eastAsia="en-GB"/>
        </w:rPr>
        <w:t>é</w:t>
      </w:r>
      <w:r w:rsidR="00D44CD8" w:rsidRPr="003E6759">
        <w:rPr>
          <w:rFonts w:ascii="Times New Roman" w:eastAsia="Times New Roman" w:hAnsi="Times New Roman" w:cs="Times New Roman"/>
          <w:color w:val="auto"/>
          <w:sz w:val="24"/>
          <w:szCs w:val="24"/>
          <w:lang w:eastAsia="en-GB"/>
        </w:rPr>
        <w:t>dent</w:t>
      </w:r>
      <w:r w:rsidRPr="003E6759">
        <w:rPr>
          <w:rFonts w:ascii="Times New Roman" w:eastAsia="Times New Roman" w:hAnsi="Times New Roman" w:cs="Times New Roman"/>
          <w:color w:val="auto"/>
          <w:sz w:val="24"/>
          <w:szCs w:val="24"/>
          <w:lang w:eastAsia="en-GB"/>
        </w:rPr>
        <w:t>.</w:t>
      </w:r>
    </w:p>
    <w:p w14:paraId="117C6D62" w14:textId="77777777" w:rsidR="003E6759" w:rsidRDefault="003E6759">
      <w:pPr>
        <w:rPr>
          <w:rFonts w:ascii="Times New Roman" w:eastAsia="Times New Roman" w:hAnsi="Times New Roman" w:cs="Times New Roman"/>
          <w:spacing w:val="15"/>
          <w:lang w:eastAsia="en-GB"/>
        </w:rPr>
      </w:pPr>
      <w:r>
        <w:rPr>
          <w:rFonts w:ascii="Times New Roman" w:eastAsia="Times New Roman" w:hAnsi="Times New Roman" w:cs="Times New Roman"/>
          <w:lang w:eastAsia="en-GB"/>
        </w:rPr>
        <w:br w:type="page"/>
      </w:r>
    </w:p>
    <w:p w14:paraId="42140647" w14:textId="22BF8AF1" w:rsidR="00FC4F1E" w:rsidRDefault="003E6759" w:rsidP="003E6759">
      <w:pPr>
        <w:pStyle w:val="Sous-titre"/>
        <w:numPr>
          <w:ilvl w:val="0"/>
          <w:numId w:val="0"/>
        </w:numPr>
        <w:ind w:left="720"/>
        <w:jc w:val="center"/>
        <w:rPr>
          <w:rFonts w:ascii="Times New Roman" w:hAnsi="Times New Roman" w:cs="Times New Roman"/>
          <w:color w:val="auto"/>
          <w:sz w:val="24"/>
          <w:szCs w:val="24"/>
          <w:u w:val="single"/>
        </w:rPr>
      </w:pPr>
      <w:r w:rsidRPr="003E6759">
        <w:rPr>
          <w:rFonts w:ascii="Times New Roman" w:eastAsia="Times New Roman" w:hAnsi="Times New Roman" w:cs="Times New Roman"/>
          <w:noProof/>
          <w:color w:val="auto"/>
          <w:spacing w:val="0"/>
          <w:sz w:val="24"/>
          <w:szCs w:val="24"/>
          <w:lang w:val="fr-BE" w:eastAsia="fr-BE"/>
        </w:rPr>
        <w:lastRenderedPageBreak/>
        <w:drawing>
          <wp:inline distT="0" distB="0" distL="0" distR="0" wp14:anchorId="50231499" wp14:editId="6CD9FEFB">
            <wp:extent cx="4135120" cy="2369820"/>
            <wp:effectExtent l="0" t="0" r="0" b="0"/>
            <wp:docPr id="1627313603" name="Picture 7" descr="Types d'altération des roches">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13603" name="Picture 7" descr="Types d'altération des roches">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35120" cy="2369820"/>
                    </a:xfrm>
                    <a:prstGeom prst="rect">
                      <a:avLst/>
                    </a:prstGeom>
                    <a:noFill/>
                    <a:ln>
                      <a:noFill/>
                    </a:ln>
                  </pic:spPr>
                </pic:pic>
              </a:graphicData>
            </a:graphic>
          </wp:inline>
        </w:drawing>
      </w:r>
    </w:p>
    <w:p w14:paraId="379BE8E4" w14:textId="63066013" w:rsidR="003E6759" w:rsidRDefault="003E6759" w:rsidP="003E6759">
      <w:pPr>
        <w:jc w:val="center"/>
        <w:rPr>
          <w:rFonts w:ascii="Times New Roman" w:hAnsi="Times New Roman" w:cs="Times New Roman"/>
          <w:i/>
          <w:sz w:val="20"/>
          <w:szCs w:val="20"/>
        </w:rPr>
      </w:pPr>
      <w:r w:rsidRPr="003E6759">
        <w:rPr>
          <w:rFonts w:ascii="Times New Roman" w:hAnsi="Times New Roman" w:cs="Times New Roman"/>
          <w:i/>
          <w:sz w:val="20"/>
          <w:szCs w:val="20"/>
        </w:rPr>
        <w:t>Figure 9</w:t>
      </w:r>
    </w:p>
    <w:p w14:paraId="06A0A76D" w14:textId="77777777" w:rsidR="003E6759" w:rsidRPr="003E6759" w:rsidRDefault="003E6759" w:rsidP="003E6759">
      <w:pPr>
        <w:jc w:val="center"/>
        <w:rPr>
          <w:rFonts w:ascii="Times New Roman" w:hAnsi="Times New Roman" w:cs="Times New Roman"/>
          <w:b/>
          <w:i/>
          <w:sz w:val="20"/>
          <w:szCs w:val="20"/>
        </w:rPr>
      </w:pPr>
    </w:p>
    <w:p w14:paraId="3B7EEAF0" w14:textId="66D429EA" w:rsidR="00FE24DB" w:rsidRPr="00941A02" w:rsidRDefault="0054673A" w:rsidP="00941A02">
      <w:pPr>
        <w:pStyle w:val="Sous-titre"/>
        <w:jc w:val="both"/>
        <w:rPr>
          <w:rFonts w:ascii="Times New Roman" w:eastAsia="Times New Roman" w:hAnsi="Times New Roman" w:cs="Times New Roman"/>
          <w:color w:val="auto"/>
          <w:sz w:val="24"/>
          <w:szCs w:val="24"/>
          <w:lang w:eastAsia="en-GB"/>
        </w:rPr>
      </w:pPr>
      <w:r w:rsidRPr="00443A4B">
        <w:rPr>
          <w:rFonts w:ascii="Times New Roman" w:eastAsia="Times New Roman" w:hAnsi="Times New Roman" w:cs="Times New Roman"/>
          <w:b/>
          <w:color w:val="auto"/>
          <w:sz w:val="24"/>
          <w:szCs w:val="24"/>
          <w:u w:val="single"/>
          <w:lang w:eastAsia="en-GB"/>
        </w:rPr>
        <w:t>Caractères</w:t>
      </w:r>
      <w:r w:rsidR="00D44CD8" w:rsidRPr="00443A4B">
        <w:rPr>
          <w:rFonts w:ascii="Times New Roman" w:eastAsia="Times New Roman" w:hAnsi="Times New Roman" w:cs="Times New Roman"/>
          <w:b/>
          <w:color w:val="auto"/>
          <w:sz w:val="24"/>
          <w:szCs w:val="24"/>
          <w:u w:val="single"/>
          <w:lang w:eastAsia="en-GB"/>
        </w:rPr>
        <w:t xml:space="preserve"> de l’altération </w:t>
      </w:r>
      <w:r w:rsidRPr="00443A4B">
        <w:rPr>
          <w:rFonts w:ascii="Times New Roman" w:eastAsia="Times New Roman" w:hAnsi="Times New Roman" w:cs="Times New Roman"/>
          <w:b/>
          <w:color w:val="auto"/>
          <w:sz w:val="24"/>
          <w:szCs w:val="24"/>
          <w:u w:val="single"/>
          <w:lang w:eastAsia="en-GB"/>
        </w:rPr>
        <w:t>atmosphérique</w:t>
      </w:r>
      <w:r w:rsidR="00513AEF" w:rsidRPr="00941A02">
        <w:rPr>
          <w:rFonts w:ascii="Times New Roman" w:eastAsia="Times New Roman" w:hAnsi="Times New Roman" w:cs="Times New Roman"/>
          <w:color w:val="auto"/>
          <w:sz w:val="24"/>
          <w:szCs w:val="24"/>
          <w:lang w:eastAsia="en-GB"/>
        </w:rPr>
        <w:t xml:space="preserve"> : </w:t>
      </w:r>
      <w:r w:rsidR="00A2178E"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00A2178E" w:rsidRPr="00941A02">
        <w:rPr>
          <w:rFonts w:ascii="Times New Roman" w:eastAsia="Times New Roman" w:hAnsi="Times New Roman" w:cs="Times New Roman"/>
          <w:color w:val="auto"/>
          <w:sz w:val="24"/>
          <w:szCs w:val="24"/>
          <w:lang w:eastAsia="en-GB"/>
        </w:rPr>
        <w:t xml:space="preserve"> va de soi qu’il existe des formes de transition</w:t>
      </w:r>
      <w:r w:rsidRPr="00941A02">
        <w:rPr>
          <w:rFonts w:ascii="Times New Roman" w:eastAsia="Times New Roman" w:hAnsi="Times New Roman" w:cs="Times New Roman"/>
          <w:color w:val="auto"/>
          <w:sz w:val="24"/>
          <w:szCs w:val="24"/>
          <w:lang w:eastAsia="en-GB"/>
        </w:rPr>
        <w:t xml:space="preserve"> </w:t>
      </w:r>
      <w:r w:rsidR="00A2178E" w:rsidRPr="00941A02">
        <w:rPr>
          <w:rFonts w:ascii="Times New Roman" w:eastAsia="Times New Roman" w:hAnsi="Times New Roman" w:cs="Times New Roman"/>
          <w:color w:val="auto"/>
          <w:sz w:val="24"/>
          <w:szCs w:val="24"/>
          <w:lang w:eastAsia="en-GB"/>
        </w:rPr>
        <w:t xml:space="preserve">entre ces 5 types </w:t>
      </w:r>
      <w:r w:rsidR="00D44CD8" w:rsidRPr="00941A02">
        <w:rPr>
          <w:rFonts w:ascii="Times New Roman" w:eastAsia="Times New Roman" w:hAnsi="Times New Roman" w:cs="Times New Roman"/>
          <w:color w:val="auto"/>
          <w:sz w:val="24"/>
          <w:szCs w:val="24"/>
          <w:lang w:eastAsia="en-GB"/>
        </w:rPr>
        <w:t>d’altération</w:t>
      </w:r>
      <w:r w:rsidR="00A2178E" w:rsidRPr="00941A02">
        <w:rPr>
          <w:rFonts w:ascii="Times New Roman" w:eastAsia="Times New Roman" w:hAnsi="Times New Roman" w:cs="Times New Roman"/>
          <w:color w:val="auto"/>
          <w:sz w:val="24"/>
          <w:szCs w:val="24"/>
          <w:lang w:eastAsia="en-GB"/>
        </w:rPr>
        <w:t xml:space="preserve">. Leur </w:t>
      </w:r>
      <w:r w:rsidR="00D44CD8" w:rsidRPr="00941A02">
        <w:rPr>
          <w:rFonts w:ascii="Times New Roman" w:eastAsia="Times New Roman" w:hAnsi="Times New Roman" w:cs="Times New Roman"/>
          <w:color w:val="auto"/>
          <w:sz w:val="24"/>
          <w:szCs w:val="24"/>
          <w:lang w:eastAsia="en-GB"/>
        </w:rPr>
        <w:t>répartition</w:t>
      </w:r>
      <w:r w:rsidR="00A2178E" w:rsidRPr="00941A02">
        <w:rPr>
          <w:rFonts w:ascii="Times New Roman" w:eastAsia="Times New Roman" w:hAnsi="Times New Roman" w:cs="Times New Roman"/>
          <w:color w:val="auto"/>
          <w:sz w:val="24"/>
          <w:szCs w:val="24"/>
          <w:lang w:eastAsia="en-GB"/>
        </w:rPr>
        <w:t xml:space="preserve"> </w:t>
      </w:r>
      <w:r w:rsidR="00D44CD8" w:rsidRPr="00941A02">
        <w:rPr>
          <w:rFonts w:ascii="Times New Roman" w:eastAsia="Times New Roman" w:hAnsi="Times New Roman" w:cs="Times New Roman"/>
          <w:color w:val="auto"/>
          <w:sz w:val="24"/>
          <w:szCs w:val="24"/>
          <w:lang w:eastAsia="en-GB"/>
        </w:rPr>
        <w:t xml:space="preserve">géographique </w:t>
      </w:r>
      <w:r w:rsidR="00A2178E" w:rsidRPr="00941A02">
        <w:rPr>
          <w:rFonts w:ascii="Times New Roman" w:eastAsia="Times New Roman" w:hAnsi="Times New Roman" w:cs="Times New Roman"/>
          <w:color w:val="auto"/>
          <w:sz w:val="24"/>
          <w:szCs w:val="24"/>
          <w:lang w:eastAsia="en-GB"/>
        </w:rPr>
        <w:t xml:space="preserve">constitue d'ailleurs un </w:t>
      </w:r>
      <w:r w:rsidR="00D44CD8" w:rsidRPr="00941A02">
        <w:rPr>
          <w:rFonts w:ascii="Times New Roman" w:eastAsia="Times New Roman" w:hAnsi="Times New Roman" w:cs="Times New Roman"/>
          <w:color w:val="auto"/>
          <w:sz w:val="24"/>
          <w:szCs w:val="24"/>
          <w:lang w:eastAsia="en-GB"/>
        </w:rPr>
        <w:t>schéma</w:t>
      </w:r>
      <w:r w:rsidR="00A2178E" w:rsidRPr="00941A02">
        <w:rPr>
          <w:rFonts w:ascii="Times New Roman" w:eastAsia="Times New Roman" w:hAnsi="Times New Roman" w:cs="Times New Roman"/>
          <w:color w:val="auto"/>
          <w:sz w:val="24"/>
          <w:szCs w:val="24"/>
          <w:lang w:eastAsia="en-GB"/>
        </w:rPr>
        <w:t xml:space="preserve"> susceptible</w:t>
      </w:r>
      <w:r w:rsidR="00975509" w:rsidRPr="00941A02">
        <w:rPr>
          <w:rFonts w:ascii="Times New Roman" w:eastAsia="Times New Roman" w:hAnsi="Times New Roman" w:cs="Times New Roman"/>
          <w:color w:val="auto"/>
          <w:sz w:val="24"/>
          <w:szCs w:val="24"/>
          <w:lang w:eastAsia="en-GB"/>
        </w:rPr>
        <w:t xml:space="preserve"> </w:t>
      </w:r>
      <w:r w:rsidR="00A2178E" w:rsidRPr="00941A02">
        <w:rPr>
          <w:rFonts w:ascii="Times New Roman" w:eastAsia="Times New Roman" w:hAnsi="Times New Roman" w:cs="Times New Roman"/>
          <w:color w:val="auto"/>
          <w:sz w:val="24"/>
          <w:szCs w:val="24"/>
          <w:lang w:eastAsia="en-GB"/>
        </w:rPr>
        <w:t>d</w:t>
      </w:r>
      <w:r w:rsidR="00D44CD8" w:rsidRPr="00941A02">
        <w:rPr>
          <w:rFonts w:ascii="Times New Roman" w:eastAsia="Times New Roman" w:hAnsi="Times New Roman" w:cs="Times New Roman"/>
          <w:color w:val="auto"/>
          <w:sz w:val="24"/>
          <w:szCs w:val="24"/>
          <w:lang w:eastAsia="en-GB"/>
        </w:rPr>
        <w:t>’</w:t>
      </w:r>
      <w:r w:rsidR="00A2178E" w:rsidRPr="00941A02">
        <w:rPr>
          <w:rFonts w:ascii="Times New Roman" w:eastAsia="Times New Roman" w:hAnsi="Times New Roman" w:cs="Times New Roman"/>
          <w:color w:val="auto"/>
          <w:sz w:val="24"/>
          <w:szCs w:val="24"/>
          <w:lang w:eastAsia="en-GB"/>
        </w:rPr>
        <w:t xml:space="preserve">exceptions dues </w:t>
      </w:r>
      <w:r w:rsidR="00D44CD8" w:rsidRPr="00941A02">
        <w:rPr>
          <w:rFonts w:ascii="Times New Roman" w:eastAsia="Times New Roman" w:hAnsi="Times New Roman" w:cs="Times New Roman"/>
          <w:color w:val="auto"/>
          <w:sz w:val="24"/>
          <w:szCs w:val="24"/>
          <w:lang w:eastAsia="en-GB"/>
        </w:rPr>
        <w:t xml:space="preserve">à </w:t>
      </w:r>
      <w:r w:rsidR="00A2178E" w:rsidRPr="00941A02">
        <w:rPr>
          <w:rFonts w:ascii="Times New Roman" w:eastAsia="Times New Roman" w:hAnsi="Times New Roman" w:cs="Times New Roman"/>
          <w:color w:val="auto"/>
          <w:sz w:val="24"/>
          <w:szCs w:val="24"/>
          <w:lang w:eastAsia="en-GB"/>
        </w:rPr>
        <w:t>des conditions locales (de drainage, p. ex.).</w:t>
      </w:r>
    </w:p>
    <w:p w14:paraId="121F59CC" w14:textId="77777777" w:rsidR="003E6759" w:rsidRDefault="00D44CD8"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L’altération</w:t>
      </w:r>
      <w:r w:rsidR="00A2178E" w:rsidRPr="00941A02">
        <w:rPr>
          <w:rFonts w:ascii="Times New Roman" w:eastAsia="Times New Roman" w:hAnsi="Times New Roman" w:cs="Times New Roman"/>
          <w:color w:val="auto"/>
          <w:sz w:val="24"/>
          <w:szCs w:val="24"/>
          <w:lang w:eastAsia="en-GB"/>
        </w:rPr>
        <w:t xml:space="preserve"> des roches s'</w:t>
      </w:r>
      <w:r w:rsidRPr="00941A02">
        <w:rPr>
          <w:rFonts w:ascii="Times New Roman" w:eastAsia="Times New Roman" w:hAnsi="Times New Roman" w:cs="Times New Roman"/>
          <w:color w:val="auto"/>
          <w:sz w:val="24"/>
          <w:szCs w:val="24"/>
          <w:lang w:eastAsia="en-GB"/>
        </w:rPr>
        <w:t>opère</w:t>
      </w:r>
      <w:r w:rsidR="00A2178E" w:rsidRPr="00941A02">
        <w:rPr>
          <w:rFonts w:ascii="Times New Roman" w:eastAsia="Times New Roman" w:hAnsi="Times New Roman" w:cs="Times New Roman"/>
          <w:color w:val="auto"/>
          <w:sz w:val="24"/>
          <w:szCs w:val="24"/>
          <w:lang w:eastAsia="en-GB"/>
        </w:rPr>
        <w:t xml:space="preserve"> toujours </w:t>
      </w:r>
      <w:r w:rsidRPr="00941A02">
        <w:rPr>
          <w:rFonts w:ascii="Times New Roman" w:eastAsia="Times New Roman" w:hAnsi="Times New Roman" w:cs="Times New Roman"/>
          <w:color w:val="auto"/>
          <w:sz w:val="24"/>
          <w:szCs w:val="24"/>
          <w:lang w:eastAsia="en-GB"/>
        </w:rPr>
        <w:t>très</w:t>
      </w:r>
      <w:r w:rsidR="00A2178E" w:rsidRPr="00941A02">
        <w:rPr>
          <w:rFonts w:ascii="Times New Roman" w:eastAsia="Times New Roman" w:hAnsi="Times New Roman" w:cs="Times New Roman"/>
          <w:color w:val="auto"/>
          <w:sz w:val="24"/>
          <w:szCs w:val="24"/>
          <w:lang w:eastAsia="en-GB"/>
        </w:rPr>
        <w:t xml:space="preserve"> lentement. </w:t>
      </w:r>
      <w:r w:rsidRPr="00941A02">
        <w:rPr>
          <w:rFonts w:ascii="Times New Roman" w:eastAsia="Times New Roman" w:hAnsi="Times New Roman" w:cs="Times New Roman"/>
          <w:color w:val="auto"/>
          <w:sz w:val="24"/>
          <w:szCs w:val="24"/>
          <w:lang w:eastAsia="en-GB"/>
        </w:rPr>
        <w:t>Néanmoins</w:t>
      </w:r>
      <w:r w:rsidR="00EF3B00" w:rsidRPr="00941A02">
        <w:rPr>
          <w:rFonts w:ascii="Times New Roman" w:eastAsia="Times New Roman" w:hAnsi="Times New Roman" w:cs="Times New Roman"/>
          <w:color w:val="auto"/>
          <w:sz w:val="24"/>
          <w:szCs w:val="24"/>
          <w:lang w:eastAsia="en-GB"/>
        </w:rPr>
        <w:t>,</w:t>
      </w:r>
      <w:r w:rsidR="00A2178E" w:rsidRPr="00941A02">
        <w:rPr>
          <w:rFonts w:ascii="Times New Roman" w:eastAsia="Times New Roman" w:hAnsi="Times New Roman" w:cs="Times New Roman"/>
          <w:color w:val="auto"/>
          <w:sz w:val="24"/>
          <w:szCs w:val="24"/>
          <w:lang w:eastAsia="en-GB"/>
        </w:rPr>
        <w:t xml:space="preserve"> la vitesse des </w:t>
      </w:r>
      <w:r w:rsidRPr="00941A02">
        <w:rPr>
          <w:rFonts w:ascii="Times New Roman" w:eastAsia="Times New Roman" w:hAnsi="Times New Roman" w:cs="Times New Roman"/>
          <w:color w:val="auto"/>
          <w:sz w:val="24"/>
          <w:szCs w:val="24"/>
          <w:lang w:eastAsia="en-GB"/>
        </w:rPr>
        <w:t>réactions</w:t>
      </w:r>
      <w:r w:rsidR="00A2178E" w:rsidRPr="00941A02">
        <w:rPr>
          <w:rFonts w:ascii="Times New Roman" w:eastAsia="Times New Roman" w:hAnsi="Times New Roman" w:cs="Times New Roman"/>
          <w:color w:val="auto"/>
          <w:sz w:val="24"/>
          <w:szCs w:val="24"/>
          <w:lang w:eastAsia="en-GB"/>
        </w:rPr>
        <w:t xml:space="preserve"> varie en fonction de la</w:t>
      </w:r>
      <w:r w:rsidR="00975509" w:rsidRPr="00941A02">
        <w:rPr>
          <w:rFonts w:ascii="Times New Roman" w:eastAsia="Times New Roman" w:hAnsi="Times New Roman" w:cs="Times New Roman"/>
          <w:color w:val="auto"/>
          <w:sz w:val="24"/>
          <w:szCs w:val="24"/>
          <w:lang w:eastAsia="en-GB"/>
        </w:rPr>
        <w:t xml:space="preserve"> </w:t>
      </w:r>
      <w:r w:rsidR="00A2178E" w:rsidRPr="00941A02">
        <w:rPr>
          <w:rFonts w:ascii="Times New Roman" w:eastAsia="Times New Roman" w:hAnsi="Times New Roman" w:cs="Times New Roman"/>
          <w:color w:val="auto"/>
          <w:sz w:val="24"/>
          <w:szCs w:val="24"/>
          <w:lang w:eastAsia="en-GB"/>
        </w:rPr>
        <w:t xml:space="preserve">nature des </w:t>
      </w:r>
      <w:r w:rsidRPr="00941A02">
        <w:rPr>
          <w:rFonts w:ascii="Times New Roman" w:eastAsia="Times New Roman" w:hAnsi="Times New Roman" w:cs="Times New Roman"/>
          <w:color w:val="auto"/>
          <w:sz w:val="24"/>
          <w:szCs w:val="24"/>
          <w:lang w:eastAsia="en-GB"/>
        </w:rPr>
        <w:t>minéraux</w:t>
      </w:r>
      <w:r w:rsidR="00A2178E" w:rsidRPr="00941A02">
        <w:rPr>
          <w:rFonts w:ascii="Times New Roman" w:eastAsia="Times New Roman" w:hAnsi="Times New Roman" w:cs="Times New Roman"/>
          <w:color w:val="auto"/>
          <w:sz w:val="24"/>
          <w:szCs w:val="24"/>
          <w:lang w:eastAsia="en-GB"/>
        </w:rPr>
        <w:t>. C'est ainsi que la</w:t>
      </w:r>
      <w:r w:rsidR="00975509" w:rsidRPr="00941A02">
        <w:rPr>
          <w:rFonts w:ascii="Times New Roman" w:eastAsia="Times New Roman" w:hAnsi="Times New Roman" w:cs="Times New Roman"/>
          <w:color w:val="auto"/>
          <w:sz w:val="24"/>
          <w:szCs w:val="24"/>
          <w:lang w:eastAsia="en-GB"/>
        </w:rPr>
        <w:t xml:space="preserve"> </w:t>
      </w:r>
      <w:r w:rsidR="00A2178E" w:rsidRPr="00941A02">
        <w:rPr>
          <w:rFonts w:ascii="Times New Roman" w:eastAsia="Times New Roman" w:hAnsi="Times New Roman" w:cs="Times New Roman"/>
          <w:color w:val="auto"/>
          <w:sz w:val="24"/>
          <w:szCs w:val="24"/>
          <w:lang w:eastAsia="en-GB"/>
        </w:rPr>
        <w:t>dolomite se dissout moins</w:t>
      </w:r>
      <w:r w:rsidRPr="00941A02">
        <w:rPr>
          <w:rFonts w:ascii="Times New Roman" w:eastAsia="Times New Roman" w:hAnsi="Times New Roman" w:cs="Times New Roman"/>
          <w:color w:val="auto"/>
          <w:sz w:val="24"/>
          <w:szCs w:val="24"/>
          <w:lang w:eastAsia="en-GB"/>
        </w:rPr>
        <w:t xml:space="preserve"> </w:t>
      </w:r>
      <w:r w:rsidR="00A2178E" w:rsidRPr="00941A02">
        <w:rPr>
          <w:rFonts w:ascii="Times New Roman" w:eastAsia="Times New Roman" w:hAnsi="Times New Roman" w:cs="Times New Roman"/>
          <w:color w:val="auto"/>
          <w:sz w:val="24"/>
          <w:szCs w:val="24"/>
          <w:lang w:eastAsia="en-GB"/>
        </w:rPr>
        <w:t>vite que la calcite.</w:t>
      </w:r>
    </w:p>
    <w:p w14:paraId="19E3EC59" w14:textId="1DFABB93" w:rsidR="003E6759" w:rsidRDefault="00A2178E"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De </w:t>
      </w:r>
      <w:r w:rsidR="0054673A"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on peut classer comme suit les principaux</w:t>
      </w:r>
      <w:r w:rsidR="0097550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silicates, d'</w:t>
      </w:r>
      <w:r w:rsidR="0054673A" w:rsidRPr="00941A02">
        <w:rPr>
          <w:rFonts w:ascii="Times New Roman" w:eastAsia="Times New Roman" w:hAnsi="Times New Roman" w:cs="Times New Roman"/>
          <w:color w:val="auto"/>
          <w:sz w:val="24"/>
          <w:szCs w:val="24"/>
          <w:lang w:eastAsia="en-GB"/>
        </w:rPr>
        <w:t>après</w:t>
      </w:r>
      <w:r w:rsidRPr="00941A02">
        <w:rPr>
          <w:rFonts w:ascii="Times New Roman" w:eastAsia="Times New Roman" w:hAnsi="Times New Roman" w:cs="Times New Roman"/>
          <w:color w:val="auto"/>
          <w:sz w:val="24"/>
          <w:szCs w:val="24"/>
          <w:lang w:eastAsia="en-GB"/>
        </w:rPr>
        <w:t xml:space="preserve"> leur </w:t>
      </w:r>
      <w:r w:rsidR="0054673A" w:rsidRPr="00941A02">
        <w:rPr>
          <w:rFonts w:ascii="Times New Roman" w:eastAsia="Times New Roman" w:hAnsi="Times New Roman" w:cs="Times New Roman"/>
          <w:color w:val="auto"/>
          <w:sz w:val="24"/>
          <w:szCs w:val="24"/>
          <w:lang w:eastAsia="en-GB"/>
        </w:rPr>
        <w:t>résistance</w:t>
      </w:r>
      <w:r w:rsidRPr="00941A02">
        <w:rPr>
          <w:rFonts w:ascii="Times New Roman" w:eastAsia="Times New Roman" w:hAnsi="Times New Roman" w:cs="Times New Roman"/>
          <w:color w:val="auto"/>
          <w:sz w:val="24"/>
          <w:szCs w:val="24"/>
          <w:lang w:eastAsia="en-GB"/>
        </w:rPr>
        <w:t xml:space="preserve"> croissante </w:t>
      </w:r>
      <w:r w:rsidR="0054673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54673A" w:rsidRPr="00941A02">
        <w:rPr>
          <w:rFonts w:ascii="Times New Roman" w:eastAsia="Times New Roman" w:hAnsi="Times New Roman" w:cs="Times New Roman"/>
          <w:color w:val="auto"/>
          <w:sz w:val="24"/>
          <w:szCs w:val="24"/>
          <w:lang w:eastAsia="en-GB"/>
        </w:rPr>
        <w:t>l’altération</w:t>
      </w:r>
      <w:r w:rsidRPr="00941A02">
        <w:rPr>
          <w:rFonts w:ascii="Times New Roman" w:eastAsia="Times New Roman" w:hAnsi="Times New Roman" w:cs="Times New Roman"/>
          <w:color w:val="auto"/>
          <w:sz w:val="24"/>
          <w:szCs w:val="24"/>
          <w:lang w:eastAsia="en-GB"/>
        </w:rPr>
        <w:t xml:space="preserve"> :</w:t>
      </w:r>
    </w:p>
    <w:p w14:paraId="15B90B54" w14:textId="12AE3763" w:rsidR="003E6759" w:rsidRPr="003E6759" w:rsidRDefault="003E6759" w:rsidP="00626531">
      <w:pPr>
        <w:pStyle w:val="Sous-titre"/>
        <w:numPr>
          <w:ilvl w:val="0"/>
          <w:numId w:val="13"/>
        </w:numPr>
        <w:spacing w:line="240" w:lineRule="auto"/>
        <w:jc w:val="both"/>
        <w:rPr>
          <w:rFonts w:ascii="Times New Roman" w:hAnsi="Times New Roman" w:cs="Times New Roman"/>
          <w:color w:val="auto"/>
          <w:sz w:val="24"/>
          <w:szCs w:val="24"/>
        </w:rPr>
      </w:pPr>
      <w:proofErr w:type="gramStart"/>
      <w:r>
        <w:rPr>
          <w:rFonts w:ascii="Times New Roman" w:eastAsia="Times New Roman" w:hAnsi="Times New Roman" w:cs="Times New Roman"/>
          <w:color w:val="auto"/>
          <w:sz w:val="24"/>
          <w:szCs w:val="24"/>
          <w:lang w:eastAsia="en-GB"/>
        </w:rPr>
        <w:t>olivine</w:t>
      </w:r>
      <w:proofErr w:type="gramEnd"/>
    </w:p>
    <w:p w14:paraId="55EE00C5" w14:textId="77777777" w:rsidR="003E6759" w:rsidRPr="003E6759" w:rsidRDefault="0054673A" w:rsidP="00626531">
      <w:pPr>
        <w:pStyle w:val="Sous-titre"/>
        <w:numPr>
          <w:ilvl w:val="0"/>
          <w:numId w:val="13"/>
        </w:numPr>
        <w:spacing w:line="240" w:lineRule="auto"/>
        <w:jc w:val="both"/>
        <w:rPr>
          <w:rFonts w:ascii="Times New Roman" w:hAnsi="Times New Roman" w:cs="Times New Roman"/>
          <w:color w:val="auto"/>
          <w:sz w:val="24"/>
          <w:szCs w:val="24"/>
        </w:rPr>
      </w:pPr>
      <w:proofErr w:type="gramStart"/>
      <w:r w:rsidRPr="00941A02">
        <w:rPr>
          <w:rFonts w:ascii="Times New Roman" w:eastAsia="Times New Roman" w:hAnsi="Times New Roman" w:cs="Times New Roman"/>
          <w:color w:val="auto"/>
          <w:sz w:val="24"/>
          <w:szCs w:val="24"/>
          <w:lang w:eastAsia="en-GB"/>
        </w:rPr>
        <w:t>pyroxènes</w:t>
      </w:r>
      <w:proofErr w:type="gramEnd"/>
      <w:r w:rsidR="003E6759">
        <w:rPr>
          <w:rFonts w:ascii="Times New Roman" w:eastAsia="Times New Roman" w:hAnsi="Times New Roman" w:cs="Times New Roman"/>
          <w:color w:val="auto"/>
          <w:sz w:val="24"/>
          <w:szCs w:val="24"/>
          <w:lang w:eastAsia="en-GB"/>
        </w:rPr>
        <w:t>, feldspaths calciques</w:t>
      </w:r>
    </w:p>
    <w:p w14:paraId="5770F70B" w14:textId="77777777" w:rsidR="003E6759" w:rsidRPr="003E6759" w:rsidRDefault="00A2178E" w:rsidP="00626531">
      <w:pPr>
        <w:pStyle w:val="Sous-titre"/>
        <w:numPr>
          <w:ilvl w:val="0"/>
          <w:numId w:val="13"/>
        </w:numPr>
        <w:spacing w:line="240" w:lineRule="auto"/>
        <w:jc w:val="both"/>
        <w:rPr>
          <w:rFonts w:ascii="Times New Roman" w:hAnsi="Times New Roman" w:cs="Times New Roman"/>
          <w:color w:val="auto"/>
          <w:sz w:val="24"/>
          <w:szCs w:val="24"/>
        </w:rPr>
      </w:pPr>
      <w:proofErr w:type="gramStart"/>
      <w:r w:rsidRPr="00941A02">
        <w:rPr>
          <w:rFonts w:ascii="Times New Roman" w:eastAsia="Times New Roman" w:hAnsi="Times New Roman" w:cs="Times New Roman"/>
          <w:color w:val="auto"/>
          <w:sz w:val="24"/>
          <w:szCs w:val="24"/>
          <w:lang w:eastAsia="en-GB"/>
        </w:rPr>
        <w:t>amphiboles</w:t>
      </w:r>
      <w:proofErr w:type="gramEnd"/>
      <w:r w:rsidRPr="00941A02">
        <w:rPr>
          <w:rFonts w:ascii="Times New Roman" w:eastAsia="Times New Roman" w:hAnsi="Times New Roman" w:cs="Times New Roman"/>
          <w:color w:val="auto"/>
          <w:sz w:val="24"/>
          <w:szCs w:val="24"/>
          <w:lang w:eastAsia="en-GB"/>
        </w:rPr>
        <w:t>,</w:t>
      </w:r>
      <w:r w:rsidR="003E6759">
        <w:rPr>
          <w:rFonts w:ascii="Times New Roman" w:eastAsia="Times New Roman" w:hAnsi="Times New Roman" w:cs="Times New Roman"/>
          <w:color w:val="auto"/>
          <w:sz w:val="24"/>
          <w:szCs w:val="24"/>
          <w:lang w:eastAsia="en-GB"/>
        </w:rPr>
        <w:t xml:space="preserve"> biotite, feldspaths sodiques</w:t>
      </w:r>
    </w:p>
    <w:p w14:paraId="7A2D18E3" w14:textId="77777777" w:rsidR="003E6759" w:rsidRPr="003E6759" w:rsidRDefault="003E6759" w:rsidP="00626531">
      <w:pPr>
        <w:pStyle w:val="Sous-titre"/>
        <w:numPr>
          <w:ilvl w:val="0"/>
          <w:numId w:val="13"/>
        </w:numPr>
        <w:spacing w:line="240" w:lineRule="auto"/>
        <w:jc w:val="both"/>
        <w:rPr>
          <w:rFonts w:ascii="Times New Roman" w:hAnsi="Times New Roman" w:cs="Times New Roman"/>
          <w:color w:val="auto"/>
          <w:sz w:val="24"/>
          <w:szCs w:val="24"/>
        </w:rPr>
      </w:pPr>
      <w:proofErr w:type="gramStart"/>
      <w:r>
        <w:rPr>
          <w:rFonts w:ascii="Times New Roman" w:eastAsia="Times New Roman" w:hAnsi="Times New Roman" w:cs="Times New Roman"/>
          <w:color w:val="auto"/>
          <w:sz w:val="24"/>
          <w:szCs w:val="24"/>
          <w:lang w:eastAsia="en-GB"/>
        </w:rPr>
        <w:t>feldspath</w:t>
      </w:r>
      <w:proofErr w:type="gramEnd"/>
      <w:r>
        <w:rPr>
          <w:rFonts w:ascii="Times New Roman" w:eastAsia="Times New Roman" w:hAnsi="Times New Roman" w:cs="Times New Roman"/>
          <w:color w:val="auto"/>
          <w:sz w:val="24"/>
          <w:szCs w:val="24"/>
          <w:lang w:eastAsia="en-GB"/>
        </w:rPr>
        <w:t xml:space="preserve"> potassique</w:t>
      </w:r>
    </w:p>
    <w:p w14:paraId="50DF0F00" w14:textId="77777777" w:rsidR="003E6759" w:rsidRPr="003E6759" w:rsidRDefault="003E6759" w:rsidP="00626531">
      <w:pPr>
        <w:pStyle w:val="Sous-titre"/>
        <w:numPr>
          <w:ilvl w:val="0"/>
          <w:numId w:val="13"/>
        </w:numPr>
        <w:spacing w:line="240" w:lineRule="auto"/>
        <w:jc w:val="both"/>
        <w:rPr>
          <w:rFonts w:ascii="Times New Roman" w:hAnsi="Times New Roman" w:cs="Times New Roman"/>
          <w:color w:val="auto"/>
          <w:sz w:val="24"/>
          <w:szCs w:val="24"/>
        </w:rPr>
      </w:pPr>
      <w:proofErr w:type="gramStart"/>
      <w:r>
        <w:rPr>
          <w:rFonts w:ascii="Times New Roman" w:eastAsia="Times New Roman" w:hAnsi="Times New Roman" w:cs="Times New Roman"/>
          <w:color w:val="auto"/>
          <w:sz w:val="24"/>
          <w:szCs w:val="24"/>
          <w:lang w:eastAsia="en-GB"/>
        </w:rPr>
        <w:t>muscovite</w:t>
      </w:r>
      <w:proofErr w:type="gramEnd"/>
    </w:p>
    <w:p w14:paraId="462D5702" w14:textId="1ED109FF" w:rsidR="003E6759" w:rsidRDefault="00A2178E" w:rsidP="00626531">
      <w:pPr>
        <w:pStyle w:val="Sous-titre"/>
        <w:numPr>
          <w:ilvl w:val="0"/>
          <w:numId w:val="13"/>
        </w:numPr>
        <w:spacing w:line="240" w:lineRule="auto"/>
        <w:jc w:val="both"/>
        <w:rPr>
          <w:rFonts w:ascii="Times New Roman" w:hAnsi="Times New Roman" w:cs="Times New Roman"/>
          <w:color w:val="auto"/>
          <w:sz w:val="24"/>
          <w:szCs w:val="24"/>
        </w:rPr>
      </w:pPr>
      <w:proofErr w:type="gramStart"/>
      <w:r w:rsidRPr="00941A02">
        <w:rPr>
          <w:rFonts w:ascii="Times New Roman" w:eastAsia="Times New Roman" w:hAnsi="Times New Roman" w:cs="Times New Roman"/>
          <w:color w:val="auto"/>
          <w:sz w:val="24"/>
          <w:szCs w:val="24"/>
          <w:lang w:eastAsia="en-GB"/>
        </w:rPr>
        <w:t>quartz</w:t>
      </w:r>
      <w:proofErr w:type="gramEnd"/>
    </w:p>
    <w:p w14:paraId="1944A5B1" w14:textId="5833616C" w:rsidR="00FE24DB" w:rsidRPr="003E6759" w:rsidRDefault="00A2178E" w:rsidP="003E6759">
      <w:pPr>
        <w:pStyle w:val="Sous-titre"/>
        <w:numPr>
          <w:ilvl w:val="0"/>
          <w:numId w:val="0"/>
        </w:numPr>
        <w:jc w:val="both"/>
        <w:rPr>
          <w:rFonts w:ascii="Times New Roman" w:hAnsi="Times New Roman" w:cs="Times New Roman"/>
          <w:color w:val="auto"/>
          <w:sz w:val="24"/>
          <w:szCs w:val="24"/>
        </w:rPr>
      </w:pPr>
      <w:r w:rsidRPr="003E6759">
        <w:rPr>
          <w:rFonts w:ascii="Times New Roman" w:eastAsia="Times New Roman" w:hAnsi="Times New Roman" w:cs="Times New Roman"/>
          <w:color w:val="auto"/>
          <w:sz w:val="24"/>
          <w:szCs w:val="24"/>
          <w:lang w:eastAsia="en-GB"/>
        </w:rPr>
        <w:t>I</w:t>
      </w:r>
      <w:r w:rsidR="00707187" w:rsidRPr="003E6759">
        <w:rPr>
          <w:rFonts w:ascii="Times New Roman" w:eastAsia="Times New Roman" w:hAnsi="Times New Roman" w:cs="Times New Roman"/>
          <w:color w:val="auto"/>
          <w:sz w:val="24"/>
          <w:szCs w:val="24"/>
          <w:lang w:eastAsia="en-GB"/>
        </w:rPr>
        <w:t>l</w:t>
      </w:r>
      <w:r w:rsidRPr="003E6759">
        <w:rPr>
          <w:rFonts w:ascii="Times New Roman" w:eastAsia="Times New Roman" w:hAnsi="Times New Roman" w:cs="Times New Roman"/>
          <w:color w:val="auto"/>
          <w:sz w:val="24"/>
          <w:szCs w:val="24"/>
          <w:lang w:eastAsia="en-GB"/>
        </w:rPr>
        <w:t xml:space="preserve"> en </w:t>
      </w:r>
      <w:r w:rsidR="0054673A" w:rsidRPr="003E6759">
        <w:rPr>
          <w:rFonts w:ascii="Times New Roman" w:eastAsia="Times New Roman" w:hAnsi="Times New Roman" w:cs="Times New Roman"/>
          <w:color w:val="auto"/>
          <w:sz w:val="24"/>
          <w:szCs w:val="24"/>
          <w:lang w:eastAsia="en-GB"/>
        </w:rPr>
        <w:t>résulte</w:t>
      </w:r>
      <w:r w:rsidRPr="003E6759">
        <w:rPr>
          <w:rFonts w:ascii="Times New Roman" w:eastAsia="Times New Roman" w:hAnsi="Times New Roman" w:cs="Times New Roman"/>
          <w:color w:val="auto"/>
          <w:sz w:val="24"/>
          <w:szCs w:val="24"/>
          <w:lang w:eastAsia="en-GB"/>
        </w:rPr>
        <w:t xml:space="preserve"> que, </w:t>
      </w:r>
      <w:r w:rsidR="00EF3B00" w:rsidRPr="003E6759">
        <w:rPr>
          <w:rFonts w:ascii="Times New Roman" w:eastAsia="Times New Roman" w:hAnsi="Times New Roman" w:cs="Times New Roman"/>
          <w:color w:val="auto"/>
          <w:sz w:val="24"/>
          <w:szCs w:val="24"/>
          <w:lang w:eastAsia="en-GB"/>
        </w:rPr>
        <w:t xml:space="preserve">dans </w:t>
      </w:r>
      <w:r w:rsidRPr="003E6759">
        <w:rPr>
          <w:rFonts w:ascii="Times New Roman" w:eastAsia="Times New Roman" w:hAnsi="Times New Roman" w:cs="Times New Roman"/>
          <w:color w:val="auto"/>
          <w:sz w:val="24"/>
          <w:szCs w:val="24"/>
          <w:lang w:eastAsia="en-GB"/>
        </w:rPr>
        <w:t xml:space="preserve">toutes conditions </w:t>
      </w:r>
      <w:r w:rsidR="0054673A" w:rsidRPr="003E6759">
        <w:rPr>
          <w:rFonts w:ascii="Times New Roman" w:eastAsia="Times New Roman" w:hAnsi="Times New Roman" w:cs="Times New Roman"/>
          <w:color w:val="auto"/>
          <w:sz w:val="24"/>
          <w:szCs w:val="24"/>
          <w:lang w:eastAsia="en-GB"/>
        </w:rPr>
        <w:t>égales</w:t>
      </w:r>
      <w:r w:rsidRPr="003E6759">
        <w:rPr>
          <w:rFonts w:ascii="Times New Roman" w:eastAsia="Times New Roman" w:hAnsi="Times New Roman" w:cs="Times New Roman"/>
          <w:color w:val="auto"/>
          <w:sz w:val="24"/>
          <w:szCs w:val="24"/>
          <w:lang w:eastAsia="en-GB"/>
        </w:rPr>
        <w:t xml:space="preserve"> d'ailleurs, l'aptitude </w:t>
      </w:r>
      <w:r w:rsidR="0054673A" w:rsidRPr="003E6759">
        <w:rPr>
          <w:rFonts w:ascii="Times New Roman" w:eastAsia="Times New Roman" w:hAnsi="Times New Roman" w:cs="Times New Roman"/>
          <w:color w:val="auto"/>
          <w:sz w:val="24"/>
          <w:szCs w:val="24"/>
          <w:lang w:eastAsia="en-GB"/>
        </w:rPr>
        <w:t>à</w:t>
      </w:r>
      <w:r w:rsidRPr="003E6759">
        <w:rPr>
          <w:rFonts w:ascii="Times New Roman" w:eastAsia="Times New Roman" w:hAnsi="Times New Roman" w:cs="Times New Roman"/>
          <w:color w:val="auto"/>
          <w:sz w:val="24"/>
          <w:szCs w:val="24"/>
          <w:lang w:eastAsia="en-GB"/>
        </w:rPr>
        <w:t xml:space="preserve"> </w:t>
      </w:r>
      <w:r w:rsidR="0054673A" w:rsidRPr="003E6759">
        <w:rPr>
          <w:rFonts w:ascii="Times New Roman" w:eastAsia="Times New Roman" w:hAnsi="Times New Roman" w:cs="Times New Roman"/>
          <w:color w:val="auto"/>
          <w:sz w:val="24"/>
          <w:szCs w:val="24"/>
          <w:lang w:eastAsia="en-GB"/>
        </w:rPr>
        <w:t>l’altération</w:t>
      </w:r>
      <w:r w:rsidR="00975509" w:rsidRPr="003E6759">
        <w:rPr>
          <w:rFonts w:ascii="Times New Roman" w:eastAsia="Times New Roman" w:hAnsi="Times New Roman" w:cs="Times New Roman"/>
          <w:color w:val="auto"/>
          <w:sz w:val="24"/>
          <w:szCs w:val="24"/>
          <w:lang w:eastAsia="en-GB"/>
        </w:rPr>
        <w:t xml:space="preserve"> </w:t>
      </w:r>
      <w:r w:rsidRPr="003E6759">
        <w:rPr>
          <w:rFonts w:ascii="Times New Roman" w:eastAsia="Times New Roman" w:hAnsi="Times New Roman" w:cs="Times New Roman"/>
          <w:color w:val="auto"/>
          <w:sz w:val="24"/>
          <w:szCs w:val="24"/>
          <w:lang w:eastAsia="en-GB"/>
        </w:rPr>
        <w:t xml:space="preserve">chimique </w:t>
      </w:r>
      <w:r w:rsidR="0054673A" w:rsidRPr="003E6759">
        <w:rPr>
          <w:rFonts w:ascii="Times New Roman" w:eastAsia="Times New Roman" w:hAnsi="Times New Roman" w:cs="Times New Roman"/>
          <w:color w:val="auto"/>
          <w:sz w:val="24"/>
          <w:szCs w:val="24"/>
          <w:lang w:eastAsia="en-GB"/>
        </w:rPr>
        <w:t>dépend</w:t>
      </w:r>
      <w:r w:rsidRPr="003E6759">
        <w:rPr>
          <w:rFonts w:ascii="Times New Roman" w:eastAsia="Times New Roman" w:hAnsi="Times New Roman" w:cs="Times New Roman"/>
          <w:color w:val="auto"/>
          <w:sz w:val="24"/>
          <w:szCs w:val="24"/>
          <w:lang w:eastAsia="en-GB"/>
        </w:rPr>
        <w:t xml:space="preserve"> de la nature des roches.</w:t>
      </w:r>
      <w:r w:rsidR="00975509" w:rsidRPr="003E6759">
        <w:rPr>
          <w:rFonts w:ascii="Times New Roman" w:eastAsia="Times New Roman" w:hAnsi="Times New Roman" w:cs="Times New Roman"/>
          <w:color w:val="auto"/>
          <w:sz w:val="24"/>
          <w:szCs w:val="24"/>
          <w:lang w:eastAsia="en-GB"/>
        </w:rPr>
        <w:t xml:space="preserve"> </w:t>
      </w:r>
      <w:r w:rsidRPr="003E6759">
        <w:rPr>
          <w:rFonts w:ascii="Times New Roman" w:eastAsia="Times New Roman" w:hAnsi="Times New Roman" w:cs="Times New Roman"/>
          <w:color w:val="auto"/>
          <w:sz w:val="24"/>
          <w:szCs w:val="24"/>
          <w:lang w:eastAsia="en-GB"/>
        </w:rPr>
        <w:t>En particulier, il faut noter que le quartz n'est</w:t>
      </w:r>
      <w:r w:rsidR="00975509" w:rsidRPr="003E6759">
        <w:rPr>
          <w:rFonts w:ascii="Times New Roman" w:eastAsia="Times New Roman" w:hAnsi="Times New Roman" w:cs="Times New Roman"/>
          <w:color w:val="auto"/>
          <w:sz w:val="24"/>
          <w:szCs w:val="24"/>
          <w:lang w:eastAsia="en-GB"/>
        </w:rPr>
        <w:t xml:space="preserve"> </w:t>
      </w:r>
      <w:r w:rsidRPr="003E6759">
        <w:rPr>
          <w:rFonts w:ascii="Times New Roman" w:eastAsia="Times New Roman" w:hAnsi="Times New Roman" w:cs="Times New Roman"/>
          <w:color w:val="auto"/>
          <w:sz w:val="24"/>
          <w:szCs w:val="24"/>
          <w:lang w:eastAsia="en-GB"/>
        </w:rPr>
        <w:t>presque jamais attaqu</w:t>
      </w:r>
      <w:r w:rsidR="0054673A" w:rsidRPr="003E6759">
        <w:rPr>
          <w:rFonts w:ascii="Times New Roman" w:eastAsia="Times New Roman" w:hAnsi="Times New Roman" w:cs="Times New Roman"/>
          <w:color w:val="auto"/>
          <w:sz w:val="24"/>
          <w:szCs w:val="24"/>
          <w:lang w:eastAsia="en-GB"/>
        </w:rPr>
        <w:t>é</w:t>
      </w:r>
      <w:r w:rsidRPr="003E6759">
        <w:rPr>
          <w:rFonts w:ascii="Times New Roman" w:eastAsia="Times New Roman" w:hAnsi="Times New Roman" w:cs="Times New Roman"/>
          <w:color w:val="auto"/>
          <w:sz w:val="24"/>
          <w:szCs w:val="24"/>
          <w:lang w:eastAsia="en-GB"/>
        </w:rPr>
        <w:t>.</w:t>
      </w:r>
    </w:p>
    <w:p w14:paraId="19FC1571" w14:textId="1941D9E6" w:rsidR="00FE24DB" w:rsidRPr="00941A02" w:rsidRDefault="00A2178E" w:rsidP="00941A02">
      <w:pPr>
        <w:pStyle w:val="Sous-titre"/>
        <w:jc w:val="both"/>
        <w:rPr>
          <w:rFonts w:ascii="Times New Roman" w:hAnsi="Times New Roman" w:cs="Times New Roman"/>
          <w:color w:val="auto"/>
          <w:sz w:val="24"/>
          <w:szCs w:val="24"/>
        </w:rPr>
      </w:pPr>
      <w:r w:rsidRPr="00941A02">
        <w:rPr>
          <w:rFonts w:ascii="Times New Roman" w:eastAsia="Times New Roman" w:hAnsi="Times New Roman" w:cs="Times New Roman"/>
          <w:color w:val="auto"/>
          <w:sz w:val="24"/>
          <w:szCs w:val="24"/>
          <w:lang w:eastAsia="en-GB"/>
        </w:rPr>
        <w:t xml:space="preserve">La vitesse des </w:t>
      </w:r>
      <w:r w:rsidR="0054673A" w:rsidRPr="00941A02">
        <w:rPr>
          <w:rFonts w:ascii="Times New Roman" w:eastAsia="Times New Roman" w:hAnsi="Times New Roman" w:cs="Times New Roman"/>
          <w:color w:val="auto"/>
          <w:sz w:val="24"/>
          <w:szCs w:val="24"/>
          <w:lang w:eastAsia="en-GB"/>
        </w:rPr>
        <w:t>réactions</w:t>
      </w:r>
      <w:r w:rsidRPr="00941A02">
        <w:rPr>
          <w:rFonts w:ascii="Times New Roman" w:eastAsia="Times New Roman" w:hAnsi="Times New Roman" w:cs="Times New Roman"/>
          <w:color w:val="auto"/>
          <w:sz w:val="24"/>
          <w:szCs w:val="24"/>
          <w:lang w:eastAsia="en-GB"/>
        </w:rPr>
        <w:t xml:space="preserve"> chimiques cro</w:t>
      </w:r>
      <w:r w:rsidR="00EF3B00" w:rsidRPr="00941A02">
        <w:rPr>
          <w:rFonts w:ascii="Times New Roman" w:eastAsia="Times New Roman" w:hAnsi="Times New Roman" w:cs="Times New Roman"/>
          <w:color w:val="auto"/>
          <w:sz w:val="24"/>
          <w:szCs w:val="24"/>
          <w:lang w:eastAsia="en-GB"/>
        </w:rPr>
        <w:t>i</w:t>
      </w:r>
      <w:r w:rsidRPr="00941A02">
        <w:rPr>
          <w:rFonts w:ascii="Times New Roman" w:eastAsia="Times New Roman" w:hAnsi="Times New Roman" w:cs="Times New Roman"/>
          <w:color w:val="auto"/>
          <w:sz w:val="24"/>
          <w:szCs w:val="24"/>
          <w:lang w:eastAsia="en-GB"/>
        </w:rPr>
        <w:t>t avec la</w:t>
      </w:r>
      <w:r w:rsidR="00975509" w:rsidRPr="00941A02">
        <w:rPr>
          <w:rFonts w:ascii="Times New Roman" w:eastAsia="Times New Roman" w:hAnsi="Times New Roman" w:cs="Times New Roman"/>
          <w:color w:val="auto"/>
          <w:sz w:val="24"/>
          <w:szCs w:val="24"/>
          <w:lang w:eastAsia="en-GB"/>
        </w:rPr>
        <w:t xml:space="preserve"> </w:t>
      </w:r>
      <w:r w:rsidR="0054673A" w:rsidRPr="00941A02">
        <w:rPr>
          <w:rFonts w:ascii="Times New Roman" w:eastAsia="Times New Roman" w:hAnsi="Times New Roman" w:cs="Times New Roman"/>
          <w:color w:val="auto"/>
          <w:sz w:val="24"/>
          <w:szCs w:val="24"/>
          <w:lang w:eastAsia="en-GB"/>
        </w:rPr>
        <w:t>température</w:t>
      </w:r>
      <w:r w:rsidRPr="00941A02">
        <w:rPr>
          <w:rFonts w:ascii="Times New Roman" w:eastAsia="Times New Roman" w:hAnsi="Times New Roman" w:cs="Times New Roman"/>
          <w:color w:val="auto"/>
          <w:sz w:val="24"/>
          <w:szCs w:val="24"/>
          <w:lang w:eastAsia="en-GB"/>
        </w:rPr>
        <w:t xml:space="preserve"> ; </w:t>
      </w:r>
      <w:r w:rsidR="0054673A" w:rsidRPr="00941A02">
        <w:rPr>
          <w:rFonts w:ascii="Times New Roman" w:eastAsia="Times New Roman" w:hAnsi="Times New Roman" w:cs="Times New Roman"/>
          <w:color w:val="auto"/>
          <w:sz w:val="24"/>
          <w:szCs w:val="24"/>
          <w:lang w:eastAsia="en-GB"/>
        </w:rPr>
        <w:t>l’altération</w:t>
      </w:r>
      <w:r w:rsidRPr="00941A02">
        <w:rPr>
          <w:rFonts w:ascii="Times New Roman" w:eastAsia="Times New Roman" w:hAnsi="Times New Roman" w:cs="Times New Roman"/>
          <w:color w:val="auto"/>
          <w:sz w:val="24"/>
          <w:szCs w:val="24"/>
          <w:lang w:eastAsia="en-GB"/>
        </w:rPr>
        <w:t xml:space="preserve"> chimique est donc la plus active dans</w:t>
      </w:r>
      <w:r w:rsidR="0054673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les climats chauds (et humides, bien entendu). La destruction</w:t>
      </w:r>
      <w:r w:rsidR="00975509" w:rsidRPr="00941A02">
        <w:rPr>
          <w:rFonts w:ascii="Times New Roman" w:eastAsia="Times New Roman" w:hAnsi="Times New Roman" w:cs="Times New Roman"/>
          <w:color w:val="auto"/>
          <w:sz w:val="24"/>
          <w:szCs w:val="24"/>
          <w:lang w:eastAsia="en-GB"/>
        </w:rPr>
        <w:t xml:space="preserve"> </w:t>
      </w:r>
      <w:r w:rsidR="00975509" w:rsidRPr="00941A02">
        <w:rPr>
          <w:rFonts w:ascii="Times New Roman" w:hAnsi="Times New Roman" w:cs="Times New Roman"/>
          <w:color w:val="auto"/>
          <w:sz w:val="24"/>
          <w:szCs w:val="24"/>
        </w:rPr>
        <w:t>des roches, tant chimique que mécanique, s'opère donc en fonction du climat. Dans les régions froides, les processus mécaniques</w:t>
      </w:r>
      <w:r w:rsidR="00513AEF" w:rsidRPr="00941A02">
        <w:rPr>
          <w:rFonts w:ascii="Times New Roman" w:hAnsi="Times New Roman" w:cs="Times New Roman"/>
          <w:color w:val="auto"/>
          <w:sz w:val="24"/>
          <w:szCs w:val="24"/>
        </w:rPr>
        <w:t xml:space="preserve"> </w:t>
      </w:r>
      <w:r w:rsidR="00975509" w:rsidRPr="00941A02">
        <w:rPr>
          <w:rFonts w:ascii="Times New Roman" w:hAnsi="Times New Roman" w:cs="Times New Roman"/>
          <w:color w:val="auto"/>
          <w:sz w:val="24"/>
          <w:szCs w:val="24"/>
        </w:rPr>
        <w:t xml:space="preserve">(action du gel) sont les plus actifs : les roches sont désagrégées et érodées avant d'avoir eu le temps de </w:t>
      </w:r>
      <w:r w:rsidR="00975509" w:rsidRPr="00941A02">
        <w:rPr>
          <w:rFonts w:ascii="Times New Roman" w:hAnsi="Times New Roman" w:cs="Times New Roman"/>
          <w:color w:val="auto"/>
          <w:sz w:val="24"/>
          <w:szCs w:val="24"/>
        </w:rPr>
        <w:lastRenderedPageBreak/>
        <w:t xml:space="preserve">s’altérer. L’inverse se produit dans les régions intertropicales où </w:t>
      </w:r>
      <w:r w:rsidR="00B46F1F" w:rsidRPr="00941A02">
        <w:rPr>
          <w:rFonts w:ascii="Times New Roman" w:hAnsi="Times New Roman" w:cs="Times New Roman"/>
          <w:color w:val="auto"/>
          <w:sz w:val="24"/>
          <w:szCs w:val="24"/>
        </w:rPr>
        <w:t>l’</w:t>
      </w:r>
      <w:r w:rsidR="00975509" w:rsidRPr="00941A02">
        <w:rPr>
          <w:rFonts w:ascii="Times New Roman" w:hAnsi="Times New Roman" w:cs="Times New Roman"/>
          <w:color w:val="auto"/>
          <w:sz w:val="24"/>
          <w:szCs w:val="24"/>
        </w:rPr>
        <w:t xml:space="preserve">action chimique </w:t>
      </w:r>
      <w:r w:rsidR="00B46F1F" w:rsidRPr="00941A02">
        <w:rPr>
          <w:rFonts w:ascii="Times New Roman" w:hAnsi="Times New Roman" w:cs="Times New Roman"/>
          <w:color w:val="auto"/>
          <w:sz w:val="24"/>
          <w:szCs w:val="24"/>
        </w:rPr>
        <w:t>l’</w:t>
      </w:r>
      <w:r w:rsidR="00975509" w:rsidRPr="00941A02">
        <w:rPr>
          <w:rFonts w:ascii="Times New Roman" w:hAnsi="Times New Roman" w:cs="Times New Roman"/>
          <w:color w:val="auto"/>
          <w:sz w:val="24"/>
          <w:szCs w:val="24"/>
        </w:rPr>
        <w:t>emporte sur l’érosion : les roches sont souvent altérées sur place, sur une profondeur qui peut atteindre quelques dizaines de m.</w:t>
      </w:r>
    </w:p>
    <w:p w14:paraId="0E21263A" w14:textId="77777777" w:rsidR="006802FB" w:rsidRPr="00941A02" w:rsidRDefault="006802F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L'eau s’infiltre dans les roches le long des joints. C'est donc à partir des joints que progresse l’altération. Les blocs parallélépipédiques présentent alors un cœur intact de forme arrondie, emballé dans des produits de plus en plus altérés vers la périphérie (altération en boules, Fig.10). </w:t>
      </w:r>
    </w:p>
    <w:p w14:paraId="56A4DF8E" w14:textId="77777777" w:rsidR="006802FB" w:rsidRPr="00941A02" w:rsidRDefault="006802FB" w:rsidP="00941A02">
      <w:pPr>
        <w:jc w:val="both"/>
        <w:rPr>
          <w:rFonts w:ascii="Times New Roman" w:hAnsi="Times New Roman" w:cs="Times New Roman"/>
        </w:rPr>
      </w:pPr>
    </w:p>
    <w:p w14:paraId="76D95E02" w14:textId="05BBDF90" w:rsidR="006F21B5" w:rsidRPr="00941A02" w:rsidRDefault="006802FB" w:rsidP="003E6759">
      <w:pPr>
        <w:pStyle w:val="Sous-titre"/>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085B11B8" wp14:editId="2E9DD5FD">
            <wp:extent cx="5127625" cy="2750185"/>
            <wp:effectExtent l="0" t="0" r="0" b="0"/>
            <wp:docPr id="1449530917" name="Picture 2" descr="altération en boule - Géodiversité.NE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30917" name="Picture 2" descr="altération en boule - Géodiversité.NET">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27625" cy="2750185"/>
                    </a:xfrm>
                    <a:prstGeom prst="rect">
                      <a:avLst/>
                    </a:prstGeom>
                    <a:noFill/>
                    <a:ln>
                      <a:noFill/>
                    </a:ln>
                  </pic:spPr>
                </pic:pic>
              </a:graphicData>
            </a:graphic>
          </wp:inline>
        </w:drawing>
      </w:r>
    </w:p>
    <w:p w14:paraId="180B9386" w14:textId="30AE35FD" w:rsidR="006F21B5" w:rsidRDefault="003E6759" w:rsidP="003E6759">
      <w:pPr>
        <w:pStyle w:val="Sous-titre"/>
        <w:jc w:val="center"/>
        <w:rPr>
          <w:rFonts w:ascii="Times New Roman" w:hAnsi="Times New Roman" w:cs="Times New Roman"/>
          <w:i/>
          <w:color w:val="auto"/>
          <w:sz w:val="20"/>
          <w:szCs w:val="20"/>
        </w:rPr>
      </w:pPr>
      <w:r w:rsidRPr="003E6759">
        <w:rPr>
          <w:rFonts w:ascii="Times New Roman" w:hAnsi="Times New Roman" w:cs="Times New Roman"/>
          <w:i/>
          <w:color w:val="auto"/>
          <w:sz w:val="20"/>
          <w:szCs w:val="20"/>
        </w:rPr>
        <w:t>Figure 10</w:t>
      </w:r>
    </w:p>
    <w:p w14:paraId="2659FC49" w14:textId="77777777" w:rsidR="003E6759" w:rsidRPr="003E6759" w:rsidRDefault="003E6759" w:rsidP="003E6759"/>
    <w:p w14:paraId="1565C8B1" w14:textId="279DC6C1" w:rsidR="003E6759" w:rsidRDefault="00975509"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En conclusion, les facteurs qui conditionnent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altérati</w:t>
      </w:r>
      <w:r w:rsidR="003E6759">
        <w:rPr>
          <w:rFonts w:ascii="Times New Roman" w:hAnsi="Times New Roman" w:cs="Times New Roman"/>
          <w:color w:val="auto"/>
          <w:sz w:val="24"/>
          <w:szCs w:val="24"/>
        </w:rPr>
        <w:t>on chimique des roches sont :</w:t>
      </w:r>
    </w:p>
    <w:p w14:paraId="345A9A13" w14:textId="77777777" w:rsidR="003E6759" w:rsidRDefault="00975509" w:rsidP="00626531">
      <w:pPr>
        <w:pStyle w:val="Sous-titre"/>
        <w:numPr>
          <w:ilvl w:val="0"/>
          <w:numId w:val="14"/>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w:t>
      </w:r>
      <w:proofErr w:type="gramEnd"/>
      <w:r w:rsidRPr="00941A02">
        <w:rPr>
          <w:rFonts w:ascii="Times New Roman" w:hAnsi="Times New Roman" w:cs="Times New Roman"/>
          <w:color w:val="auto"/>
          <w:sz w:val="24"/>
          <w:szCs w:val="24"/>
        </w:rPr>
        <w:t xml:space="preserve"> climat (intensité et type de </w:t>
      </w:r>
      <w:r w:rsidR="00B46F1F" w:rsidRPr="00941A02">
        <w:rPr>
          <w:rFonts w:ascii="Times New Roman" w:hAnsi="Times New Roman" w:cs="Times New Roman"/>
          <w:color w:val="auto"/>
          <w:sz w:val="24"/>
          <w:szCs w:val="24"/>
        </w:rPr>
        <w:t>l’</w:t>
      </w:r>
      <w:r w:rsidR="003E6759">
        <w:rPr>
          <w:rFonts w:ascii="Times New Roman" w:hAnsi="Times New Roman" w:cs="Times New Roman"/>
          <w:color w:val="auto"/>
          <w:sz w:val="24"/>
          <w:szCs w:val="24"/>
        </w:rPr>
        <w:t>altération)</w:t>
      </w:r>
    </w:p>
    <w:p w14:paraId="31DF8397" w14:textId="77777777" w:rsidR="003E6759" w:rsidRDefault="003E6759" w:rsidP="00626531">
      <w:pPr>
        <w:pStyle w:val="Sous-titre"/>
        <w:numPr>
          <w:ilvl w:val="0"/>
          <w:numId w:val="14"/>
        </w:numPr>
        <w:jc w:val="both"/>
        <w:rPr>
          <w:rFonts w:ascii="Times New Roman" w:hAnsi="Times New Roman" w:cs="Times New Roman"/>
          <w:color w:val="auto"/>
          <w:sz w:val="24"/>
          <w:szCs w:val="24"/>
        </w:rPr>
      </w:pPr>
      <w:proofErr w:type="gramStart"/>
      <w:r>
        <w:rPr>
          <w:rFonts w:ascii="Times New Roman" w:hAnsi="Times New Roman" w:cs="Times New Roman"/>
          <w:color w:val="auto"/>
          <w:sz w:val="24"/>
          <w:szCs w:val="24"/>
        </w:rPr>
        <w:t>la</w:t>
      </w:r>
      <w:proofErr w:type="gramEnd"/>
      <w:r>
        <w:rPr>
          <w:rFonts w:ascii="Times New Roman" w:hAnsi="Times New Roman" w:cs="Times New Roman"/>
          <w:color w:val="auto"/>
          <w:sz w:val="24"/>
          <w:szCs w:val="24"/>
        </w:rPr>
        <w:t xml:space="preserve"> composition minéralogique</w:t>
      </w:r>
    </w:p>
    <w:p w14:paraId="7152AD7A" w14:textId="77777777" w:rsidR="003E6759" w:rsidRDefault="003E6759" w:rsidP="00626531">
      <w:pPr>
        <w:pStyle w:val="Sous-titre"/>
        <w:numPr>
          <w:ilvl w:val="0"/>
          <w:numId w:val="14"/>
        </w:numPr>
        <w:jc w:val="both"/>
        <w:rPr>
          <w:rFonts w:ascii="Times New Roman" w:hAnsi="Times New Roman" w:cs="Times New Roman"/>
          <w:color w:val="auto"/>
          <w:sz w:val="24"/>
          <w:szCs w:val="24"/>
        </w:rPr>
      </w:pPr>
      <w:proofErr w:type="gramStart"/>
      <w:r>
        <w:rPr>
          <w:rFonts w:ascii="Times New Roman" w:hAnsi="Times New Roman" w:cs="Times New Roman"/>
          <w:color w:val="auto"/>
          <w:sz w:val="24"/>
          <w:szCs w:val="24"/>
        </w:rPr>
        <w:t>l'abondance</w:t>
      </w:r>
      <w:proofErr w:type="gramEnd"/>
      <w:r>
        <w:rPr>
          <w:rFonts w:ascii="Times New Roman" w:hAnsi="Times New Roman" w:cs="Times New Roman"/>
          <w:color w:val="auto"/>
          <w:sz w:val="24"/>
          <w:szCs w:val="24"/>
        </w:rPr>
        <w:t xml:space="preserve"> des joints</w:t>
      </w:r>
    </w:p>
    <w:p w14:paraId="15053E94" w14:textId="77777777" w:rsidR="003E6759" w:rsidRDefault="00975509" w:rsidP="00626531">
      <w:pPr>
        <w:pStyle w:val="Sous-titre"/>
        <w:numPr>
          <w:ilvl w:val="0"/>
          <w:numId w:val="14"/>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w:t>
      </w:r>
      <w:proofErr w:type="gramEnd"/>
      <w:r w:rsidR="003E6759">
        <w:rPr>
          <w:rFonts w:ascii="Times New Roman" w:hAnsi="Times New Roman" w:cs="Times New Roman"/>
          <w:color w:val="auto"/>
          <w:sz w:val="24"/>
          <w:szCs w:val="24"/>
        </w:rPr>
        <w:t xml:space="preserve"> texture des roches</w:t>
      </w:r>
    </w:p>
    <w:p w14:paraId="0BE6F908" w14:textId="2C817545" w:rsidR="000B6C35" w:rsidRDefault="00975509" w:rsidP="003E6759">
      <w:pPr>
        <w:pStyle w:val="Sous-titre"/>
        <w:numPr>
          <w:ilvl w:val="0"/>
          <w:numId w:val="0"/>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Ces divers facteurs agissent et interfèrent de manière complexe, au point qu'un classement des roches par ordre de résistance croissante </w:t>
      </w:r>
      <w:r w:rsidR="00013364" w:rsidRPr="00941A02">
        <w:rPr>
          <w:rFonts w:ascii="Times New Roman" w:hAnsi="Times New Roman" w:cs="Times New Roman"/>
          <w:color w:val="auto"/>
          <w:sz w:val="24"/>
          <w:szCs w:val="24"/>
        </w:rPr>
        <w:t>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la destruction n'est</w:t>
      </w:r>
      <w:r w:rsidR="0001336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valable que pour une </w:t>
      </w:r>
      <w:r w:rsidR="00013364" w:rsidRPr="00941A02">
        <w:rPr>
          <w:rFonts w:ascii="Times New Roman" w:hAnsi="Times New Roman" w:cs="Times New Roman"/>
          <w:color w:val="auto"/>
          <w:sz w:val="24"/>
          <w:szCs w:val="24"/>
        </w:rPr>
        <w:t xml:space="preserve">région </w:t>
      </w:r>
      <w:r w:rsidRPr="00941A02">
        <w:rPr>
          <w:rFonts w:ascii="Times New Roman" w:hAnsi="Times New Roman" w:cs="Times New Roman"/>
          <w:color w:val="auto"/>
          <w:sz w:val="24"/>
          <w:szCs w:val="24"/>
        </w:rPr>
        <w:t>et un climat donn</w:t>
      </w:r>
      <w:r w:rsidR="0001336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w:t>
      </w:r>
    </w:p>
    <w:p w14:paraId="4BF5B72F" w14:textId="430BC534" w:rsidR="003E6759" w:rsidRPr="000B6C35" w:rsidRDefault="000B6C35" w:rsidP="000B6C35">
      <w:pPr>
        <w:rPr>
          <w:rFonts w:ascii="Times New Roman" w:eastAsiaTheme="majorEastAsia" w:hAnsi="Times New Roman" w:cs="Times New Roman"/>
          <w:spacing w:val="15"/>
        </w:rPr>
      </w:pPr>
      <w:r>
        <w:rPr>
          <w:rFonts w:ascii="Times New Roman" w:hAnsi="Times New Roman" w:cs="Times New Roman"/>
        </w:rPr>
        <w:br w:type="page"/>
      </w:r>
    </w:p>
    <w:p w14:paraId="6C22B8A3" w14:textId="09804598" w:rsidR="00975509" w:rsidRDefault="00443A4B" w:rsidP="003E6759">
      <w:pPr>
        <w:pStyle w:val="Titre2"/>
        <w:rPr>
          <w:rFonts w:ascii="Times New Roman" w:hAnsi="Times New Roman" w:cs="Times New Roman"/>
          <w:color w:val="000000" w:themeColor="text1"/>
          <w:sz w:val="28"/>
          <w:szCs w:val="28"/>
          <w:u w:val="single"/>
        </w:rPr>
      </w:pPr>
      <w:bookmarkStart w:id="12" w:name="_Toc164250335"/>
      <w:r>
        <w:rPr>
          <w:rFonts w:ascii="Times New Roman" w:hAnsi="Times New Roman" w:cs="Times New Roman"/>
          <w:color w:val="000000" w:themeColor="text1"/>
          <w:sz w:val="28"/>
          <w:szCs w:val="28"/>
          <w:u w:val="single"/>
        </w:rPr>
        <w:lastRenderedPageBreak/>
        <w:t>II</w:t>
      </w:r>
      <w:r w:rsidR="004C24F9">
        <w:rPr>
          <w:rFonts w:ascii="Times New Roman" w:hAnsi="Times New Roman" w:cs="Times New Roman"/>
          <w:color w:val="000000" w:themeColor="text1"/>
          <w:sz w:val="28"/>
          <w:szCs w:val="28"/>
          <w:u w:val="single"/>
        </w:rPr>
        <w:t>I</w:t>
      </w:r>
      <w:r>
        <w:rPr>
          <w:rFonts w:ascii="Times New Roman" w:hAnsi="Times New Roman" w:cs="Times New Roman"/>
          <w:color w:val="000000" w:themeColor="text1"/>
          <w:sz w:val="28"/>
          <w:szCs w:val="28"/>
          <w:u w:val="single"/>
        </w:rPr>
        <w:t xml:space="preserve">. </w:t>
      </w:r>
      <w:r w:rsidR="00975509" w:rsidRPr="003E6759">
        <w:rPr>
          <w:rFonts w:ascii="Times New Roman" w:hAnsi="Times New Roman" w:cs="Times New Roman"/>
          <w:color w:val="000000" w:themeColor="text1"/>
          <w:sz w:val="28"/>
          <w:szCs w:val="28"/>
          <w:u w:val="single"/>
        </w:rPr>
        <w:t>R</w:t>
      </w:r>
      <w:r w:rsidR="00EF3B00" w:rsidRPr="003E6759">
        <w:rPr>
          <w:rFonts w:ascii="Times New Roman" w:hAnsi="Times New Roman" w:cs="Times New Roman"/>
          <w:color w:val="000000" w:themeColor="text1"/>
          <w:sz w:val="28"/>
          <w:szCs w:val="28"/>
          <w:u w:val="single"/>
        </w:rPr>
        <w:t>É</w:t>
      </w:r>
      <w:r w:rsidR="00975509" w:rsidRPr="003E6759">
        <w:rPr>
          <w:rFonts w:ascii="Times New Roman" w:hAnsi="Times New Roman" w:cs="Times New Roman"/>
          <w:color w:val="000000" w:themeColor="text1"/>
          <w:sz w:val="28"/>
          <w:szCs w:val="28"/>
          <w:u w:val="single"/>
        </w:rPr>
        <w:t>SULTATS G</w:t>
      </w:r>
      <w:r w:rsidR="00EF3B00" w:rsidRPr="003E6759">
        <w:rPr>
          <w:rFonts w:ascii="Times New Roman" w:hAnsi="Times New Roman" w:cs="Times New Roman"/>
          <w:color w:val="000000" w:themeColor="text1"/>
          <w:sz w:val="28"/>
          <w:szCs w:val="28"/>
          <w:u w:val="single"/>
        </w:rPr>
        <w:t>É</w:t>
      </w:r>
      <w:r w:rsidR="00975509" w:rsidRPr="003E6759">
        <w:rPr>
          <w:rFonts w:ascii="Times New Roman" w:hAnsi="Times New Roman" w:cs="Times New Roman"/>
          <w:color w:val="000000" w:themeColor="text1"/>
          <w:sz w:val="28"/>
          <w:szCs w:val="28"/>
          <w:u w:val="single"/>
        </w:rPr>
        <w:t>OLOGIQUES DE LA DESTRUCTION DES ROCHES</w:t>
      </w:r>
      <w:bookmarkEnd w:id="12"/>
    </w:p>
    <w:p w14:paraId="60BFEF0F" w14:textId="77777777" w:rsidR="003E6759" w:rsidRPr="003E6759" w:rsidRDefault="003E6759" w:rsidP="003E6759"/>
    <w:p w14:paraId="1F5FFD68" w14:textId="6F439E76" w:rsidR="00013364" w:rsidRPr="00941A02" w:rsidRDefault="0001336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Lorsque les roches sont usées par les eaux, le vent ou la glace, les produits de l'usure sont évidemment emportés aussitôt.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 est de même dans les régions rocheuses escarpées.</w:t>
      </w:r>
    </w:p>
    <w:p w14:paraId="0886D839" w14:textId="08B73783" w:rsidR="00423E7F" w:rsidRPr="00941A02" w:rsidRDefault="0001336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Partout ailleurs, les produits de la destruction mécanique et</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chimique recouvrent les roches qui les ont engendrés</w:t>
      </w:r>
      <w:r w:rsidR="00515B25"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Ces</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produits forment ainsi une couche</w:t>
      </w:r>
      <w:r w:rsidR="00423E7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superficielle, dénommée</w:t>
      </w:r>
      <w:r w:rsidR="00515B25" w:rsidRPr="00941A02">
        <w:rPr>
          <w:rFonts w:ascii="Times New Roman" w:eastAsia="Times New Roman" w:hAnsi="Times New Roman" w:cs="Times New Roman"/>
          <w:color w:val="auto"/>
          <w:sz w:val="24"/>
          <w:szCs w:val="24"/>
          <w:lang w:eastAsia="en-GB"/>
        </w:rPr>
        <w:t xml:space="preserve"> </w:t>
      </w:r>
      <w:proofErr w:type="spellStart"/>
      <w:r w:rsidR="006802FB" w:rsidRPr="00941A02">
        <w:rPr>
          <w:rFonts w:ascii="Times New Roman" w:eastAsia="Times New Roman" w:hAnsi="Times New Roman" w:cs="Times New Roman"/>
          <w:color w:val="auto"/>
          <w:sz w:val="24"/>
          <w:szCs w:val="24"/>
          <w:lang w:eastAsia="en-GB"/>
        </w:rPr>
        <w:t>e</w:t>
      </w:r>
      <w:r w:rsidR="00423E7F" w:rsidRPr="00941A02">
        <w:rPr>
          <w:rFonts w:ascii="Times New Roman" w:eastAsia="Times New Roman" w:hAnsi="Times New Roman" w:cs="Times New Roman"/>
          <w:color w:val="auto"/>
          <w:sz w:val="24"/>
          <w:szCs w:val="24"/>
          <w:lang w:eastAsia="en-GB"/>
        </w:rPr>
        <w:t>luvium</w:t>
      </w:r>
      <w:proofErr w:type="spellEnd"/>
      <w:r w:rsidRPr="00941A02">
        <w:rPr>
          <w:rFonts w:ascii="Times New Roman" w:eastAsia="Times New Roman" w:hAnsi="Times New Roman" w:cs="Times New Roman"/>
          <w:color w:val="auto"/>
          <w:sz w:val="24"/>
          <w:szCs w:val="24"/>
          <w:lang w:eastAsia="en-GB"/>
        </w:rPr>
        <w:t xml:space="preserve"> ou manteau éluvial</w:t>
      </w:r>
      <w:r w:rsidR="000B6C35">
        <w:rPr>
          <w:rFonts w:ascii="Times New Roman" w:eastAsia="Times New Roman" w:hAnsi="Times New Roman" w:cs="Times New Roman"/>
          <w:color w:val="auto"/>
          <w:sz w:val="24"/>
          <w:szCs w:val="24"/>
          <w:lang w:eastAsia="en-GB"/>
        </w:rPr>
        <w:t xml:space="preserve"> (F</w:t>
      </w:r>
      <w:r w:rsidR="006802FB" w:rsidRPr="00941A02">
        <w:rPr>
          <w:rFonts w:ascii="Times New Roman" w:eastAsia="Times New Roman" w:hAnsi="Times New Roman" w:cs="Times New Roman"/>
          <w:color w:val="auto"/>
          <w:sz w:val="24"/>
          <w:szCs w:val="24"/>
          <w:lang w:eastAsia="en-GB"/>
        </w:rPr>
        <w:t>ig.11).</w:t>
      </w:r>
    </w:p>
    <w:p w14:paraId="1A68ACB8" w14:textId="77777777" w:rsidR="0037239B" w:rsidRPr="00941A02" w:rsidRDefault="00423E7F" w:rsidP="003E6759">
      <w:pPr>
        <w:pStyle w:val="Sous-titre"/>
        <w:keepNext/>
        <w:jc w:val="center"/>
        <w:rPr>
          <w:rFonts w:ascii="Times New Roman" w:hAnsi="Times New Roman" w:cs="Times New Roman"/>
          <w:color w:val="auto"/>
          <w:sz w:val="24"/>
          <w:szCs w:val="24"/>
        </w:rPr>
      </w:pPr>
      <w:r w:rsidRPr="00941A02">
        <w:rPr>
          <w:rFonts w:ascii="Times New Roman" w:eastAsia="Times New Roman" w:hAnsi="Times New Roman" w:cs="Times New Roman"/>
          <w:noProof/>
          <w:color w:val="auto"/>
          <w:sz w:val="24"/>
          <w:szCs w:val="24"/>
          <w:lang w:val="fr-BE" w:eastAsia="fr-BE"/>
        </w:rPr>
        <w:drawing>
          <wp:inline distT="0" distB="0" distL="0" distR="0" wp14:anchorId="51548949" wp14:editId="0638D8CD">
            <wp:extent cx="4269007" cy="1648306"/>
            <wp:effectExtent l="0" t="0" r="0" b="0"/>
            <wp:docPr id="1601663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63302" name=""/>
                    <pic:cNvPicPr/>
                  </pic:nvPicPr>
                  <pic:blipFill>
                    <a:blip r:embed="rId29">
                      <a:extLst>
                        <a:ext uri="{28A0092B-C50C-407E-A947-70E740481C1C}">
                          <a14:useLocalDpi xmlns:a14="http://schemas.microsoft.com/office/drawing/2010/main" val="0"/>
                        </a:ext>
                      </a:extLst>
                    </a:blip>
                    <a:stretch>
                      <a:fillRect/>
                    </a:stretch>
                  </pic:blipFill>
                  <pic:spPr>
                    <a:xfrm>
                      <a:off x="0" y="0"/>
                      <a:ext cx="4337013" cy="1674564"/>
                    </a:xfrm>
                    <a:prstGeom prst="rect">
                      <a:avLst/>
                    </a:prstGeom>
                  </pic:spPr>
                </pic:pic>
              </a:graphicData>
            </a:graphic>
          </wp:inline>
        </w:drawing>
      </w:r>
    </w:p>
    <w:p w14:paraId="014B4FC2" w14:textId="2DF8FD8E" w:rsidR="00423E7F" w:rsidRDefault="0037239B" w:rsidP="003E6759">
      <w:pPr>
        <w:pStyle w:val="Lgende"/>
        <w:jc w:val="center"/>
        <w:rPr>
          <w:rFonts w:ascii="Times New Roman" w:hAnsi="Times New Roman" w:cs="Times New Roman"/>
          <w:color w:val="auto"/>
          <w:sz w:val="20"/>
          <w:szCs w:val="20"/>
        </w:rPr>
      </w:pPr>
      <w:r w:rsidRPr="003E6759">
        <w:rPr>
          <w:rFonts w:ascii="Times New Roman" w:hAnsi="Times New Roman" w:cs="Times New Roman"/>
          <w:color w:val="auto"/>
          <w:sz w:val="20"/>
          <w:szCs w:val="20"/>
        </w:rPr>
        <w:t xml:space="preserve">Figure </w:t>
      </w:r>
      <w:r w:rsidR="00E034D6">
        <w:rPr>
          <w:rFonts w:ascii="Times New Roman" w:hAnsi="Times New Roman" w:cs="Times New Roman"/>
          <w:color w:val="auto"/>
          <w:sz w:val="20"/>
          <w:szCs w:val="20"/>
        </w:rPr>
        <w:t>11</w:t>
      </w:r>
    </w:p>
    <w:p w14:paraId="73B86A18" w14:textId="77777777" w:rsidR="003E6759" w:rsidRPr="003E6759" w:rsidRDefault="003E6759" w:rsidP="003E6759"/>
    <w:p w14:paraId="7EC43A88" w14:textId="77777777" w:rsidR="000B6C35" w:rsidRDefault="00013364" w:rsidP="003E6759">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L'épaisseur de ce manteau éluvial</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dépend de la vitesse à laquelle</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il est engendré (climat et nature</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des roches : voir plus haut) et</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la vitesse </w:t>
      </w:r>
      <w:r w:rsidR="00C36314"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laquelle</w:t>
      </w:r>
      <w:r w:rsidRPr="00941A02">
        <w:rPr>
          <w:rFonts w:ascii="Times New Roman" w:eastAsia="Times New Roman" w:hAnsi="Times New Roman" w:cs="Times New Roman"/>
          <w:color w:val="auto"/>
          <w:sz w:val="24"/>
          <w:szCs w:val="24"/>
          <w:lang w:eastAsia="en-GB"/>
        </w:rPr>
        <w:t xml:space="preserve"> il est</w:t>
      </w:r>
      <w:r w:rsidR="00717171"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enlevé</w:t>
      </w:r>
      <w:r w:rsidRPr="00941A02">
        <w:rPr>
          <w:rFonts w:ascii="Times New Roman" w:eastAsia="Times New Roman" w:hAnsi="Times New Roman" w:cs="Times New Roman"/>
          <w:color w:val="auto"/>
          <w:sz w:val="24"/>
          <w:szCs w:val="24"/>
          <w:lang w:eastAsia="en-GB"/>
        </w:rPr>
        <w:t xml:space="preserve"> par l'</w:t>
      </w:r>
      <w:r w:rsidR="00C36314" w:rsidRPr="00941A02">
        <w:rPr>
          <w:rFonts w:ascii="Times New Roman" w:eastAsia="Times New Roman" w:hAnsi="Times New Roman" w:cs="Times New Roman"/>
          <w:color w:val="auto"/>
          <w:sz w:val="24"/>
          <w:szCs w:val="24"/>
          <w:lang w:eastAsia="en-GB"/>
        </w:rPr>
        <w:t>érosion</w:t>
      </w:r>
      <w:r w:rsidRPr="00941A02">
        <w:rPr>
          <w:rFonts w:ascii="Times New Roman" w:eastAsia="Times New Roman" w:hAnsi="Times New Roman" w:cs="Times New Roman"/>
          <w:color w:val="auto"/>
          <w:sz w:val="24"/>
          <w:szCs w:val="24"/>
          <w:lang w:eastAsia="en-GB"/>
        </w:rPr>
        <w:t xml:space="preserve"> (climat et</w:t>
      </w:r>
      <w:r w:rsidR="00C36314" w:rsidRPr="00941A02">
        <w:rPr>
          <w:rFonts w:ascii="Times New Roman" w:eastAsia="Times New Roman" w:hAnsi="Times New Roman" w:cs="Times New Roman"/>
          <w:color w:val="auto"/>
          <w:sz w:val="24"/>
          <w:szCs w:val="24"/>
          <w:lang w:eastAsia="en-GB"/>
        </w:rPr>
        <w:t xml:space="preserve"> situation topographique : voir plus loin). Cette</w:t>
      </w:r>
      <w:r w:rsidR="00515B25"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épaisseur est comprise</w:t>
      </w:r>
      <w:r w:rsidR="00515B25"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entre 0 et 20 ou 30 mètres.</w:t>
      </w:r>
      <w:r w:rsidR="000B6C35">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 xml:space="preserve">Il faut noter à ce propos qu'un </w:t>
      </w:r>
      <w:r w:rsidRPr="00941A02">
        <w:rPr>
          <w:rFonts w:ascii="Times New Roman" w:eastAsia="Times New Roman" w:hAnsi="Times New Roman" w:cs="Times New Roman"/>
          <w:color w:val="auto"/>
          <w:sz w:val="24"/>
          <w:szCs w:val="24"/>
          <w:lang w:eastAsia="en-GB"/>
        </w:rPr>
        <w:t xml:space="preserve">manteau </w:t>
      </w:r>
      <w:r w:rsidR="00C36314"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luvial tel qu'on l'observe aujourd'hui peut avoir </w:t>
      </w:r>
      <w:r w:rsidR="00C36314"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t</w:t>
      </w:r>
      <w:r w:rsidR="00C36314"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engendr</w:t>
      </w:r>
      <w:r w:rsidR="00C36314"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dans une p</w:t>
      </w:r>
      <w:r w:rsidR="00C36314"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riode</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ancienne sous un climat diff</w:t>
      </w:r>
      <w:r w:rsidR="00C36314"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rent du climat actuel.</w:t>
      </w:r>
    </w:p>
    <w:p w14:paraId="4EA5A858" w14:textId="5B705044" w:rsidR="00423E7F" w:rsidRPr="00941A02" w:rsidRDefault="00013364" w:rsidP="003E6759">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Exemple : il subsiste encore, dans certaines parties de</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l'Ardenne, de fortes </w:t>
      </w:r>
      <w:r w:rsidR="00C36314" w:rsidRPr="00941A02">
        <w:rPr>
          <w:rFonts w:ascii="Times New Roman" w:eastAsia="Times New Roman" w:hAnsi="Times New Roman" w:cs="Times New Roman"/>
          <w:color w:val="auto"/>
          <w:sz w:val="24"/>
          <w:szCs w:val="24"/>
          <w:lang w:eastAsia="en-GB"/>
        </w:rPr>
        <w:t>épaisseurs</w:t>
      </w:r>
      <w:r w:rsidRPr="00941A02">
        <w:rPr>
          <w:rFonts w:ascii="Times New Roman" w:eastAsia="Times New Roman" w:hAnsi="Times New Roman" w:cs="Times New Roman"/>
          <w:color w:val="auto"/>
          <w:sz w:val="24"/>
          <w:szCs w:val="24"/>
          <w:lang w:eastAsia="en-GB"/>
        </w:rPr>
        <w:t xml:space="preserve"> de roches </w:t>
      </w:r>
      <w:r w:rsidR="00C36314" w:rsidRPr="00941A02">
        <w:rPr>
          <w:rFonts w:ascii="Times New Roman" w:eastAsia="Times New Roman" w:hAnsi="Times New Roman" w:cs="Times New Roman"/>
          <w:color w:val="auto"/>
          <w:sz w:val="24"/>
          <w:szCs w:val="24"/>
          <w:lang w:eastAsia="en-GB"/>
        </w:rPr>
        <w:t>altérées</w:t>
      </w:r>
      <w:r w:rsidRPr="00941A02">
        <w:rPr>
          <w:rFonts w:ascii="Times New Roman" w:eastAsia="Times New Roman" w:hAnsi="Times New Roman" w:cs="Times New Roman"/>
          <w:color w:val="auto"/>
          <w:sz w:val="24"/>
          <w:szCs w:val="24"/>
          <w:lang w:eastAsia="en-GB"/>
        </w:rPr>
        <w:t xml:space="preserve"> qui se</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sont </w:t>
      </w:r>
      <w:r w:rsidR="00C36314" w:rsidRPr="00941A02">
        <w:rPr>
          <w:rFonts w:ascii="Times New Roman" w:eastAsia="Times New Roman" w:hAnsi="Times New Roman" w:cs="Times New Roman"/>
          <w:color w:val="auto"/>
          <w:sz w:val="24"/>
          <w:szCs w:val="24"/>
          <w:lang w:eastAsia="en-GB"/>
        </w:rPr>
        <w:t>formées</w:t>
      </w:r>
      <w:r w:rsidRPr="00941A02">
        <w:rPr>
          <w:rFonts w:ascii="Times New Roman" w:eastAsia="Times New Roman" w:hAnsi="Times New Roman" w:cs="Times New Roman"/>
          <w:color w:val="auto"/>
          <w:sz w:val="24"/>
          <w:szCs w:val="24"/>
          <w:lang w:eastAsia="en-GB"/>
        </w:rPr>
        <w:t xml:space="preserve"> au Tertiaire sous un climat chaud et humide,</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analogue aux climats </w:t>
      </w:r>
      <w:r w:rsidR="00C36314" w:rsidRPr="00941A02">
        <w:rPr>
          <w:rFonts w:ascii="Times New Roman" w:eastAsia="Times New Roman" w:hAnsi="Times New Roman" w:cs="Times New Roman"/>
          <w:color w:val="auto"/>
          <w:sz w:val="24"/>
          <w:szCs w:val="24"/>
          <w:lang w:eastAsia="en-GB"/>
        </w:rPr>
        <w:t>intertropicaux</w:t>
      </w:r>
      <w:r w:rsidRPr="00941A02">
        <w:rPr>
          <w:rFonts w:ascii="Times New Roman" w:eastAsia="Times New Roman" w:hAnsi="Times New Roman" w:cs="Times New Roman"/>
          <w:color w:val="auto"/>
          <w:sz w:val="24"/>
          <w:szCs w:val="24"/>
          <w:lang w:eastAsia="en-GB"/>
        </w:rPr>
        <w:t xml:space="preserve"> actuels.</w:t>
      </w:r>
    </w:p>
    <w:p w14:paraId="1FB82A13" w14:textId="16B5B6F1" w:rsidR="00423E7F" w:rsidRPr="00941A02" w:rsidRDefault="0001336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w:t>
      </w:r>
      <w:proofErr w:type="spellStart"/>
      <w:r w:rsidR="00E55F32" w:rsidRPr="00941A02">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luvium</w:t>
      </w:r>
      <w:proofErr w:type="spellEnd"/>
      <w:r w:rsidRPr="00941A02">
        <w:rPr>
          <w:rFonts w:ascii="Times New Roman" w:eastAsia="Times New Roman" w:hAnsi="Times New Roman" w:cs="Times New Roman"/>
          <w:color w:val="auto"/>
          <w:sz w:val="24"/>
          <w:szCs w:val="24"/>
          <w:lang w:eastAsia="en-GB"/>
        </w:rPr>
        <w:t xml:space="preserve"> est </w:t>
      </w:r>
      <w:r w:rsidR="00C36314" w:rsidRPr="00941A02">
        <w:rPr>
          <w:rFonts w:ascii="Times New Roman" w:eastAsia="Times New Roman" w:hAnsi="Times New Roman" w:cs="Times New Roman"/>
          <w:color w:val="auto"/>
          <w:sz w:val="24"/>
          <w:szCs w:val="24"/>
          <w:lang w:eastAsia="en-GB"/>
        </w:rPr>
        <w:t>constitué</w:t>
      </w:r>
      <w:r w:rsidRPr="00941A02">
        <w:rPr>
          <w:rFonts w:ascii="Times New Roman" w:eastAsia="Times New Roman" w:hAnsi="Times New Roman" w:cs="Times New Roman"/>
          <w:color w:val="auto"/>
          <w:sz w:val="24"/>
          <w:szCs w:val="24"/>
          <w:lang w:eastAsia="en-GB"/>
        </w:rPr>
        <w:t xml:space="preserve"> des produits </w:t>
      </w:r>
      <w:r w:rsidR="00C36314" w:rsidRPr="00941A02">
        <w:rPr>
          <w:rFonts w:ascii="Times New Roman" w:eastAsia="Times New Roman" w:hAnsi="Times New Roman" w:cs="Times New Roman"/>
          <w:color w:val="auto"/>
          <w:sz w:val="24"/>
          <w:szCs w:val="24"/>
          <w:lang w:eastAsia="en-GB"/>
        </w:rPr>
        <w:t>d’altération</w:t>
      </w:r>
      <w:r w:rsidRPr="00941A02">
        <w:rPr>
          <w:rFonts w:ascii="Times New Roman" w:eastAsia="Times New Roman" w:hAnsi="Times New Roman" w:cs="Times New Roman"/>
          <w:color w:val="auto"/>
          <w:sz w:val="24"/>
          <w:szCs w:val="24"/>
          <w:lang w:eastAsia="en-GB"/>
        </w:rPr>
        <w:t xml:space="preserve"> des</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roches sous-jacentes, c'est-</w:t>
      </w:r>
      <w:r w:rsidR="00515B25"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-dire, essentiellement, d'un</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m</w:t>
      </w:r>
      <w:r w:rsidR="00C36314"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lange de quartz et de </w:t>
      </w:r>
      <w:r w:rsidR="00C36314" w:rsidRPr="00941A02">
        <w:rPr>
          <w:rFonts w:ascii="Times New Roman" w:eastAsia="Times New Roman" w:hAnsi="Times New Roman" w:cs="Times New Roman"/>
          <w:color w:val="auto"/>
          <w:sz w:val="24"/>
          <w:szCs w:val="24"/>
          <w:lang w:eastAsia="en-GB"/>
        </w:rPr>
        <w:t>minéraux</w:t>
      </w:r>
      <w:r w:rsidRPr="00941A02">
        <w:rPr>
          <w:rFonts w:ascii="Times New Roman" w:eastAsia="Times New Roman" w:hAnsi="Times New Roman" w:cs="Times New Roman"/>
          <w:color w:val="auto"/>
          <w:sz w:val="24"/>
          <w:szCs w:val="24"/>
          <w:lang w:eastAsia="en-GB"/>
        </w:rPr>
        <w:t xml:space="preserve"> argileux, dans une proportion</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qui </w:t>
      </w:r>
      <w:r w:rsidR="00C36314" w:rsidRPr="00941A02">
        <w:rPr>
          <w:rFonts w:ascii="Times New Roman" w:eastAsia="Times New Roman" w:hAnsi="Times New Roman" w:cs="Times New Roman"/>
          <w:color w:val="auto"/>
          <w:sz w:val="24"/>
          <w:szCs w:val="24"/>
          <w:lang w:eastAsia="en-GB"/>
        </w:rPr>
        <w:t>dépend</w:t>
      </w:r>
      <w:r w:rsidRPr="00941A02">
        <w:rPr>
          <w:rFonts w:ascii="Times New Roman" w:eastAsia="Times New Roman" w:hAnsi="Times New Roman" w:cs="Times New Roman"/>
          <w:color w:val="auto"/>
          <w:sz w:val="24"/>
          <w:szCs w:val="24"/>
          <w:lang w:eastAsia="en-GB"/>
        </w:rPr>
        <w:t xml:space="preserve"> de la nature de la </w:t>
      </w:r>
      <w:r w:rsidR="00C36314" w:rsidRPr="00941A02">
        <w:rPr>
          <w:rFonts w:ascii="Times New Roman" w:eastAsia="Times New Roman" w:hAnsi="Times New Roman" w:cs="Times New Roman"/>
          <w:color w:val="auto"/>
          <w:sz w:val="24"/>
          <w:szCs w:val="24"/>
          <w:lang w:eastAsia="en-GB"/>
        </w:rPr>
        <w:t>roche</w:t>
      </w:r>
      <w:r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mère</w:t>
      </w:r>
      <w:r w:rsidRPr="00941A02">
        <w:rPr>
          <w:rFonts w:ascii="Times New Roman" w:eastAsia="Times New Roman" w:hAnsi="Times New Roman" w:cs="Times New Roman"/>
          <w:color w:val="auto"/>
          <w:sz w:val="24"/>
          <w:szCs w:val="24"/>
          <w:lang w:eastAsia="en-GB"/>
        </w:rPr>
        <w:t xml:space="preserve">. Il s'agit </w:t>
      </w:r>
      <w:r w:rsidR="00FE24DB" w:rsidRPr="00941A02">
        <w:rPr>
          <w:rFonts w:ascii="Times New Roman" w:eastAsia="Times New Roman" w:hAnsi="Times New Roman" w:cs="Times New Roman"/>
          <w:color w:val="auto"/>
          <w:sz w:val="24"/>
          <w:szCs w:val="24"/>
          <w:lang w:eastAsia="en-GB"/>
        </w:rPr>
        <w:t>donc, presque</w:t>
      </w:r>
      <w:r w:rsidRPr="00941A02">
        <w:rPr>
          <w:rFonts w:ascii="Times New Roman" w:eastAsia="Times New Roman" w:hAnsi="Times New Roman" w:cs="Times New Roman"/>
          <w:color w:val="auto"/>
          <w:sz w:val="24"/>
          <w:szCs w:val="24"/>
          <w:lang w:eastAsia="en-GB"/>
        </w:rPr>
        <w:t xml:space="preserve"> toujours, d'un limon</w:t>
      </w:r>
      <w:r w:rsidR="006802FB" w:rsidRPr="00941A02">
        <w:rPr>
          <w:rStyle w:val="Appelnotedebasdep"/>
          <w:rFonts w:ascii="Times New Roman" w:eastAsia="Times New Roman" w:hAnsi="Times New Roman" w:cs="Times New Roman"/>
          <w:color w:val="auto"/>
          <w:sz w:val="24"/>
          <w:szCs w:val="24"/>
          <w:lang w:eastAsia="en-GB"/>
        </w:rPr>
        <w:footnoteReference w:id="6"/>
      </w:r>
      <w:r w:rsidRPr="00941A02">
        <w:rPr>
          <w:rFonts w:ascii="Times New Roman" w:eastAsia="Times New Roman" w:hAnsi="Times New Roman" w:cs="Times New Roman"/>
          <w:color w:val="auto"/>
          <w:sz w:val="24"/>
          <w:szCs w:val="24"/>
          <w:lang w:eastAsia="en-GB"/>
        </w:rPr>
        <w:t>. Ce limon renferme, de plus, des</w:t>
      </w:r>
      <w:r w:rsidR="00515B25"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cailloux</w:t>
      </w:r>
      <w:r w:rsidRPr="00941A02">
        <w:rPr>
          <w:rFonts w:ascii="Times New Roman" w:eastAsia="Times New Roman" w:hAnsi="Times New Roman" w:cs="Times New Roman"/>
          <w:color w:val="auto"/>
          <w:sz w:val="24"/>
          <w:szCs w:val="24"/>
          <w:lang w:eastAsia="en-GB"/>
        </w:rPr>
        <w:t xml:space="preserve"> de toutes tailles, qui </w:t>
      </w:r>
      <w:r w:rsidR="00C36314" w:rsidRPr="00941A02">
        <w:rPr>
          <w:rFonts w:ascii="Times New Roman" w:eastAsia="Times New Roman" w:hAnsi="Times New Roman" w:cs="Times New Roman"/>
          <w:color w:val="auto"/>
          <w:sz w:val="24"/>
          <w:szCs w:val="24"/>
          <w:lang w:eastAsia="en-GB"/>
        </w:rPr>
        <w:t>représentent</w:t>
      </w:r>
      <w:r w:rsidRPr="00941A02">
        <w:rPr>
          <w:rFonts w:ascii="Times New Roman" w:eastAsia="Times New Roman" w:hAnsi="Times New Roman" w:cs="Times New Roman"/>
          <w:color w:val="auto"/>
          <w:sz w:val="24"/>
          <w:szCs w:val="24"/>
          <w:lang w:eastAsia="en-GB"/>
        </w:rPr>
        <w:t xml:space="preserve"> des fragments de</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roches qui n'ont pas encore </w:t>
      </w:r>
      <w:r w:rsidR="00C36314" w:rsidRPr="00941A02">
        <w:rPr>
          <w:rFonts w:ascii="Times New Roman" w:eastAsia="Times New Roman" w:hAnsi="Times New Roman" w:cs="Times New Roman"/>
          <w:color w:val="auto"/>
          <w:sz w:val="24"/>
          <w:szCs w:val="24"/>
          <w:lang w:eastAsia="en-GB"/>
        </w:rPr>
        <w:t>été</w:t>
      </w:r>
      <w:r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complètement</w:t>
      </w:r>
      <w:r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altérées</w:t>
      </w:r>
      <w:r w:rsidRPr="00941A02">
        <w:rPr>
          <w:rFonts w:ascii="Times New Roman" w:eastAsia="Times New Roman" w:hAnsi="Times New Roman" w:cs="Times New Roman"/>
          <w:color w:val="auto"/>
          <w:sz w:val="24"/>
          <w:szCs w:val="24"/>
          <w:lang w:eastAsia="en-GB"/>
        </w:rPr>
        <w:t>.</w:t>
      </w:r>
    </w:p>
    <w:p w14:paraId="6C4E9F89" w14:textId="66281BB1" w:rsidR="00423E7F" w:rsidRPr="00941A02" w:rsidRDefault="00C3631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L’altération</w:t>
      </w:r>
      <w:r w:rsidR="00013364" w:rsidRPr="00941A02">
        <w:rPr>
          <w:rFonts w:ascii="Times New Roman" w:eastAsia="Times New Roman" w:hAnsi="Times New Roman" w:cs="Times New Roman"/>
          <w:color w:val="auto"/>
          <w:sz w:val="24"/>
          <w:szCs w:val="24"/>
          <w:lang w:eastAsia="en-GB"/>
        </w:rPr>
        <w:t xml:space="preserve"> progresse vers le bas de </w:t>
      </w:r>
      <w:r w:rsidRPr="00941A02">
        <w:rPr>
          <w:rFonts w:ascii="Times New Roman" w:eastAsia="Times New Roman" w:hAnsi="Times New Roman" w:cs="Times New Roman"/>
          <w:color w:val="auto"/>
          <w:sz w:val="24"/>
          <w:szCs w:val="24"/>
          <w:lang w:eastAsia="en-GB"/>
        </w:rPr>
        <w:t>manière</w:t>
      </w:r>
      <w:r w:rsidR="00013364" w:rsidRPr="00941A02">
        <w:rPr>
          <w:rFonts w:ascii="Times New Roman" w:eastAsia="Times New Roman" w:hAnsi="Times New Roman" w:cs="Times New Roman"/>
          <w:color w:val="auto"/>
          <w:sz w:val="24"/>
          <w:szCs w:val="24"/>
          <w:lang w:eastAsia="en-GB"/>
        </w:rPr>
        <w:t xml:space="preserve"> plus ou</w:t>
      </w:r>
      <w:r w:rsidR="00515B25" w:rsidRPr="00941A02">
        <w:rPr>
          <w:rFonts w:ascii="Times New Roman" w:eastAsia="Times New Roman" w:hAnsi="Times New Roman" w:cs="Times New Roman"/>
          <w:color w:val="auto"/>
          <w:sz w:val="24"/>
          <w:szCs w:val="24"/>
          <w:lang w:eastAsia="en-GB"/>
        </w:rPr>
        <w:t xml:space="preserve"> </w:t>
      </w:r>
      <w:r w:rsidR="00013364" w:rsidRPr="00941A02">
        <w:rPr>
          <w:rFonts w:ascii="Times New Roman" w:eastAsia="Times New Roman" w:hAnsi="Times New Roman" w:cs="Times New Roman"/>
          <w:color w:val="auto"/>
          <w:sz w:val="24"/>
          <w:szCs w:val="24"/>
          <w:lang w:eastAsia="en-GB"/>
        </w:rPr>
        <w:t xml:space="preserve">moins </w:t>
      </w:r>
      <w:r w:rsidRPr="00941A02">
        <w:rPr>
          <w:rFonts w:ascii="Times New Roman" w:eastAsia="Times New Roman" w:hAnsi="Times New Roman" w:cs="Times New Roman"/>
          <w:color w:val="auto"/>
          <w:sz w:val="24"/>
          <w:szCs w:val="24"/>
          <w:lang w:eastAsia="en-GB"/>
        </w:rPr>
        <w:t>aisée</w:t>
      </w:r>
      <w:r w:rsidR="00013364" w:rsidRPr="00941A02">
        <w:rPr>
          <w:rFonts w:ascii="Times New Roman" w:eastAsia="Times New Roman" w:hAnsi="Times New Roman" w:cs="Times New Roman"/>
          <w:color w:val="auto"/>
          <w:sz w:val="24"/>
          <w:szCs w:val="24"/>
          <w:lang w:eastAsia="en-GB"/>
        </w:rPr>
        <w:t xml:space="preserve"> selon la nature des roches et selon la </w:t>
      </w:r>
      <w:r w:rsidRPr="00941A02">
        <w:rPr>
          <w:rFonts w:ascii="Times New Roman" w:eastAsia="Times New Roman" w:hAnsi="Times New Roman" w:cs="Times New Roman"/>
          <w:color w:val="auto"/>
          <w:sz w:val="24"/>
          <w:szCs w:val="24"/>
          <w:lang w:eastAsia="en-GB"/>
        </w:rPr>
        <w:t>fréquence</w:t>
      </w:r>
      <w:r w:rsidR="00515B25" w:rsidRPr="00941A02">
        <w:rPr>
          <w:rFonts w:ascii="Times New Roman" w:eastAsia="Times New Roman" w:hAnsi="Times New Roman" w:cs="Times New Roman"/>
          <w:color w:val="auto"/>
          <w:sz w:val="24"/>
          <w:szCs w:val="24"/>
          <w:lang w:eastAsia="en-GB"/>
        </w:rPr>
        <w:t xml:space="preserve"> </w:t>
      </w:r>
      <w:r w:rsidR="00013364" w:rsidRPr="00941A02">
        <w:rPr>
          <w:rFonts w:ascii="Times New Roman" w:eastAsia="Times New Roman" w:hAnsi="Times New Roman" w:cs="Times New Roman"/>
          <w:color w:val="auto"/>
          <w:sz w:val="24"/>
          <w:szCs w:val="24"/>
          <w:lang w:eastAsia="en-GB"/>
        </w:rPr>
        <w:t xml:space="preserve">des joints. Il en </w:t>
      </w:r>
      <w:r w:rsidRPr="00941A02">
        <w:rPr>
          <w:rFonts w:ascii="Times New Roman" w:eastAsia="Times New Roman" w:hAnsi="Times New Roman" w:cs="Times New Roman"/>
          <w:color w:val="auto"/>
          <w:sz w:val="24"/>
          <w:szCs w:val="24"/>
          <w:lang w:eastAsia="en-GB"/>
        </w:rPr>
        <w:t>résulte</w:t>
      </w:r>
      <w:r w:rsidR="00013364" w:rsidRPr="00941A02">
        <w:rPr>
          <w:rFonts w:ascii="Times New Roman" w:eastAsia="Times New Roman" w:hAnsi="Times New Roman" w:cs="Times New Roman"/>
          <w:color w:val="auto"/>
          <w:sz w:val="24"/>
          <w:szCs w:val="24"/>
          <w:lang w:eastAsia="en-GB"/>
        </w:rPr>
        <w:t xml:space="preserve"> que le contact de </w:t>
      </w:r>
      <w:r w:rsidR="00B46F1F" w:rsidRPr="00941A02">
        <w:rPr>
          <w:rFonts w:ascii="Times New Roman" w:eastAsia="Times New Roman" w:hAnsi="Times New Roman" w:cs="Times New Roman"/>
          <w:color w:val="auto"/>
          <w:sz w:val="24"/>
          <w:szCs w:val="24"/>
          <w:lang w:eastAsia="en-GB"/>
        </w:rPr>
        <w:t>l’</w:t>
      </w:r>
      <w:proofErr w:type="spellStart"/>
      <w:r w:rsidR="00E55F32" w:rsidRPr="00941A02">
        <w:rPr>
          <w:rFonts w:ascii="Times New Roman" w:eastAsia="Times New Roman" w:hAnsi="Times New Roman" w:cs="Times New Roman"/>
          <w:color w:val="auto"/>
          <w:sz w:val="24"/>
          <w:szCs w:val="24"/>
          <w:lang w:eastAsia="en-GB"/>
        </w:rPr>
        <w:t>e</w:t>
      </w:r>
      <w:r w:rsidR="00013364" w:rsidRPr="00941A02">
        <w:rPr>
          <w:rFonts w:ascii="Times New Roman" w:eastAsia="Times New Roman" w:hAnsi="Times New Roman" w:cs="Times New Roman"/>
          <w:color w:val="auto"/>
          <w:sz w:val="24"/>
          <w:szCs w:val="24"/>
          <w:lang w:eastAsia="en-GB"/>
        </w:rPr>
        <w:t>luvium</w:t>
      </w:r>
      <w:proofErr w:type="spellEnd"/>
      <w:r w:rsidR="00013364" w:rsidRPr="00941A02">
        <w:rPr>
          <w:rFonts w:ascii="Times New Roman" w:eastAsia="Times New Roman" w:hAnsi="Times New Roman" w:cs="Times New Roman"/>
          <w:color w:val="auto"/>
          <w:sz w:val="24"/>
          <w:szCs w:val="24"/>
          <w:lang w:eastAsia="en-GB"/>
        </w:rPr>
        <w:t xml:space="preserve"> avec les</w:t>
      </w:r>
      <w:r w:rsidR="00515B25" w:rsidRPr="00941A02">
        <w:rPr>
          <w:rFonts w:ascii="Times New Roman" w:eastAsia="Times New Roman" w:hAnsi="Times New Roman" w:cs="Times New Roman"/>
          <w:color w:val="auto"/>
          <w:sz w:val="24"/>
          <w:szCs w:val="24"/>
          <w:lang w:eastAsia="en-GB"/>
        </w:rPr>
        <w:t xml:space="preserve"> </w:t>
      </w:r>
      <w:r w:rsidR="00013364" w:rsidRPr="00941A02">
        <w:rPr>
          <w:rFonts w:ascii="Times New Roman" w:eastAsia="Times New Roman" w:hAnsi="Times New Roman" w:cs="Times New Roman"/>
          <w:color w:val="auto"/>
          <w:sz w:val="24"/>
          <w:szCs w:val="24"/>
          <w:lang w:eastAsia="en-GB"/>
        </w:rPr>
        <w:t xml:space="preserve">roches sous-jacentes est </w:t>
      </w:r>
      <w:r w:rsidRPr="00941A02">
        <w:rPr>
          <w:rFonts w:ascii="Times New Roman" w:eastAsia="Times New Roman" w:hAnsi="Times New Roman" w:cs="Times New Roman"/>
          <w:color w:val="auto"/>
          <w:sz w:val="24"/>
          <w:szCs w:val="24"/>
          <w:lang w:eastAsia="en-GB"/>
        </w:rPr>
        <w:t>irrégulier</w:t>
      </w:r>
      <w:r w:rsidR="003E6759">
        <w:rPr>
          <w:rFonts w:ascii="Times New Roman" w:eastAsia="Times New Roman" w:hAnsi="Times New Roman" w:cs="Times New Roman"/>
          <w:color w:val="auto"/>
          <w:sz w:val="24"/>
          <w:szCs w:val="24"/>
          <w:lang w:eastAsia="en-GB"/>
        </w:rPr>
        <w:t xml:space="preserve"> (F</w:t>
      </w:r>
      <w:r w:rsidR="00013364" w:rsidRPr="00941A02">
        <w:rPr>
          <w:rFonts w:ascii="Times New Roman" w:eastAsia="Times New Roman" w:hAnsi="Times New Roman" w:cs="Times New Roman"/>
          <w:color w:val="auto"/>
          <w:sz w:val="24"/>
          <w:szCs w:val="24"/>
          <w:lang w:eastAsia="en-GB"/>
        </w:rPr>
        <w:t xml:space="preserve">ig. </w:t>
      </w:r>
      <w:r w:rsidR="00423E7F" w:rsidRPr="00941A02">
        <w:rPr>
          <w:rFonts w:ascii="Times New Roman" w:eastAsia="Times New Roman" w:hAnsi="Times New Roman" w:cs="Times New Roman"/>
          <w:color w:val="auto"/>
          <w:sz w:val="24"/>
          <w:szCs w:val="24"/>
          <w:lang w:eastAsia="en-GB"/>
        </w:rPr>
        <w:t>1</w:t>
      </w:r>
      <w:r w:rsidR="006802FB" w:rsidRPr="00941A02">
        <w:rPr>
          <w:rFonts w:ascii="Times New Roman" w:eastAsia="Times New Roman" w:hAnsi="Times New Roman" w:cs="Times New Roman"/>
          <w:color w:val="auto"/>
          <w:sz w:val="24"/>
          <w:szCs w:val="24"/>
          <w:lang w:eastAsia="en-GB"/>
        </w:rPr>
        <w:t>1</w:t>
      </w:r>
      <w:r w:rsidR="00013364" w:rsidRPr="00941A02">
        <w:rPr>
          <w:rFonts w:ascii="Times New Roman" w:eastAsia="Times New Roman" w:hAnsi="Times New Roman" w:cs="Times New Roman"/>
          <w:color w:val="auto"/>
          <w:sz w:val="24"/>
          <w:szCs w:val="24"/>
          <w:lang w:eastAsia="en-GB"/>
        </w:rPr>
        <w:t>).</w:t>
      </w:r>
    </w:p>
    <w:p w14:paraId="61BA212C" w14:textId="24E270CC" w:rsidR="00C36314" w:rsidRDefault="00013364" w:rsidP="00941A02">
      <w:pPr>
        <w:pStyle w:val="Sous-titre"/>
        <w:jc w:val="both"/>
        <w:rPr>
          <w:rFonts w:ascii="Times New Roman" w:eastAsia="Times New Roman" w:hAnsi="Times New Roman" w:cs="Times New Roman"/>
          <w:color w:val="auto"/>
          <w:sz w:val="24"/>
          <w:szCs w:val="24"/>
          <w:u w:val="single"/>
          <w:lang w:eastAsia="en-GB"/>
        </w:rPr>
      </w:pPr>
      <w:r w:rsidRPr="00941A02">
        <w:rPr>
          <w:rFonts w:ascii="Times New Roman" w:eastAsia="Times New Roman" w:hAnsi="Times New Roman" w:cs="Times New Roman"/>
          <w:color w:val="auto"/>
          <w:sz w:val="24"/>
          <w:szCs w:val="24"/>
          <w:lang w:eastAsia="en-GB"/>
        </w:rPr>
        <w:t xml:space="preserve">La partie </w:t>
      </w:r>
      <w:r w:rsidR="00C36314" w:rsidRPr="00941A02">
        <w:rPr>
          <w:rFonts w:ascii="Times New Roman" w:eastAsia="Times New Roman" w:hAnsi="Times New Roman" w:cs="Times New Roman"/>
          <w:color w:val="auto"/>
          <w:sz w:val="24"/>
          <w:szCs w:val="24"/>
          <w:lang w:eastAsia="en-GB"/>
        </w:rPr>
        <w:t>supérieure</w:t>
      </w:r>
      <w:r w:rsidRPr="00941A02">
        <w:rPr>
          <w:rFonts w:ascii="Times New Roman" w:eastAsia="Times New Roman" w:hAnsi="Times New Roman" w:cs="Times New Roman"/>
          <w:color w:val="auto"/>
          <w:sz w:val="24"/>
          <w:szCs w:val="24"/>
          <w:lang w:eastAsia="en-GB"/>
        </w:rPr>
        <w:t xml:space="preserve"> de </w:t>
      </w:r>
      <w:r w:rsidR="00B46F1F" w:rsidRPr="00941A02">
        <w:rPr>
          <w:rFonts w:ascii="Times New Roman" w:eastAsia="Times New Roman" w:hAnsi="Times New Roman" w:cs="Times New Roman"/>
          <w:color w:val="auto"/>
          <w:sz w:val="24"/>
          <w:szCs w:val="24"/>
          <w:lang w:eastAsia="en-GB"/>
        </w:rPr>
        <w:t>l’</w:t>
      </w:r>
      <w:proofErr w:type="spellStart"/>
      <w:r w:rsidRPr="00941A02">
        <w:rPr>
          <w:rFonts w:ascii="Times New Roman" w:eastAsia="Times New Roman" w:hAnsi="Times New Roman" w:cs="Times New Roman"/>
          <w:color w:val="auto"/>
          <w:sz w:val="24"/>
          <w:szCs w:val="24"/>
          <w:lang w:eastAsia="en-GB"/>
        </w:rPr>
        <w:t>eluvium</w:t>
      </w:r>
      <w:proofErr w:type="spellEnd"/>
      <w:r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upporte le tapis</w:t>
      </w:r>
      <w:r w:rsidR="00515B25"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végétal</w:t>
      </w:r>
      <w:r w:rsidRPr="00941A02">
        <w:rPr>
          <w:rFonts w:ascii="Times New Roman" w:eastAsia="Times New Roman" w:hAnsi="Times New Roman" w:cs="Times New Roman"/>
          <w:color w:val="auto"/>
          <w:sz w:val="24"/>
          <w:szCs w:val="24"/>
          <w:lang w:eastAsia="en-GB"/>
        </w:rPr>
        <w:t xml:space="preserve">. Elle renferme des </w:t>
      </w:r>
      <w:r w:rsidR="00C36314" w:rsidRPr="00941A02">
        <w:rPr>
          <w:rFonts w:ascii="Times New Roman" w:eastAsia="Times New Roman" w:hAnsi="Times New Roman" w:cs="Times New Roman"/>
          <w:color w:val="auto"/>
          <w:sz w:val="24"/>
          <w:szCs w:val="24"/>
          <w:lang w:eastAsia="en-GB"/>
        </w:rPr>
        <w:t>êtres</w:t>
      </w:r>
      <w:r w:rsidRPr="00941A02">
        <w:rPr>
          <w:rFonts w:ascii="Times New Roman" w:eastAsia="Times New Roman" w:hAnsi="Times New Roman" w:cs="Times New Roman"/>
          <w:color w:val="auto"/>
          <w:sz w:val="24"/>
          <w:szCs w:val="24"/>
          <w:lang w:eastAsia="en-GB"/>
        </w:rPr>
        <w:t xml:space="preserve"> vivants : racines, </w:t>
      </w:r>
      <w:r w:rsidR="00515B25" w:rsidRPr="00941A02">
        <w:rPr>
          <w:rFonts w:ascii="Times New Roman" w:eastAsia="Times New Roman" w:hAnsi="Times New Roman" w:cs="Times New Roman"/>
          <w:color w:val="auto"/>
          <w:sz w:val="24"/>
          <w:szCs w:val="24"/>
          <w:lang w:eastAsia="en-GB"/>
        </w:rPr>
        <w:t>bactéries</w:t>
      </w:r>
      <w:r w:rsidRPr="00941A02">
        <w:rPr>
          <w:rFonts w:ascii="Times New Roman" w:eastAsia="Times New Roman" w:hAnsi="Times New Roman" w:cs="Times New Roman"/>
          <w:color w:val="auto"/>
          <w:sz w:val="24"/>
          <w:szCs w:val="24"/>
          <w:lang w:eastAsia="en-GB"/>
        </w:rPr>
        <w:t>,</w:t>
      </w:r>
      <w:r w:rsidR="00C3631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et aussi des animaux fouisseurs qui remuent sans cesse le</w:t>
      </w:r>
      <w:r w:rsidR="00C36314" w:rsidRPr="00941A02">
        <w:rPr>
          <w:rFonts w:ascii="Times New Roman" w:eastAsia="Times New Roman" w:hAnsi="Times New Roman" w:cs="Times New Roman"/>
          <w:color w:val="auto"/>
          <w:sz w:val="24"/>
          <w:szCs w:val="24"/>
          <w:lang w:eastAsia="en-GB"/>
        </w:rPr>
        <w:t xml:space="preserve"> limon (processus de bioturbation - en Belgique : 500</w:t>
      </w:r>
      <w:r w:rsidR="00E55F32" w:rsidRPr="00941A02">
        <w:rPr>
          <w:rFonts w:ascii="Times New Roman" w:eastAsia="Times New Roman" w:hAnsi="Times New Roman" w:cs="Times New Roman"/>
          <w:color w:val="auto"/>
          <w:sz w:val="24"/>
          <w:szCs w:val="24"/>
          <w:lang w:eastAsia="en-GB"/>
        </w:rPr>
        <w:t>k</w:t>
      </w:r>
      <w:r w:rsidR="00C36314" w:rsidRPr="00941A02">
        <w:rPr>
          <w:rFonts w:ascii="Times New Roman" w:eastAsia="Times New Roman" w:hAnsi="Times New Roman" w:cs="Times New Roman"/>
          <w:color w:val="auto"/>
          <w:sz w:val="24"/>
          <w:szCs w:val="24"/>
          <w:lang w:eastAsia="en-GB"/>
        </w:rPr>
        <w:t xml:space="preserve">g de vers de terre par </w:t>
      </w:r>
      <w:r w:rsidR="00E55F32" w:rsidRPr="00941A02">
        <w:rPr>
          <w:rFonts w:ascii="Times New Roman" w:eastAsia="Times New Roman" w:hAnsi="Times New Roman" w:cs="Times New Roman"/>
          <w:color w:val="auto"/>
          <w:sz w:val="24"/>
          <w:szCs w:val="24"/>
          <w:lang w:eastAsia="en-GB"/>
        </w:rPr>
        <w:t>h</w:t>
      </w:r>
      <w:r w:rsidR="00C36314" w:rsidRPr="00941A02">
        <w:rPr>
          <w:rFonts w:ascii="Times New Roman" w:eastAsia="Times New Roman" w:hAnsi="Times New Roman" w:cs="Times New Roman"/>
          <w:color w:val="auto"/>
          <w:sz w:val="24"/>
          <w:szCs w:val="24"/>
          <w:lang w:eastAsia="en-GB"/>
        </w:rPr>
        <w:t xml:space="preserve">a). </w:t>
      </w:r>
      <w:r w:rsidRPr="00941A02">
        <w:rPr>
          <w:rFonts w:ascii="Times New Roman" w:eastAsia="Times New Roman" w:hAnsi="Times New Roman" w:cs="Times New Roman"/>
          <w:color w:val="auto"/>
          <w:sz w:val="24"/>
          <w:szCs w:val="24"/>
          <w:lang w:eastAsia="en-GB"/>
        </w:rPr>
        <w:t xml:space="preserve">Cette partie </w:t>
      </w:r>
      <w:r w:rsidR="00C36314" w:rsidRPr="00941A02">
        <w:rPr>
          <w:rFonts w:ascii="Times New Roman" w:eastAsia="Times New Roman" w:hAnsi="Times New Roman" w:cs="Times New Roman"/>
          <w:color w:val="auto"/>
          <w:sz w:val="24"/>
          <w:szCs w:val="24"/>
          <w:lang w:eastAsia="en-GB"/>
        </w:rPr>
        <w:t>supérieure</w:t>
      </w:r>
      <w:r w:rsidRPr="00941A02">
        <w:rPr>
          <w:rFonts w:ascii="Times New Roman" w:eastAsia="Times New Roman" w:hAnsi="Times New Roman" w:cs="Times New Roman"/>
          <w:color w:val="auto"/>
          <w:sz w:val="24"/>
          <w:szCs w:val="24"/>
          <w:lang w:eastAsia="en-GB"/>
        </w:rPr>
        <w:t xml:space="preserve"> de </w:t>
      </w:r>
      <w:r w:rsidR="00B46F1F" w:rsidRPr="00941A02">
        <w:rPr>
          <w:rFonts w:ascii="Times New Roman" w:eastAsia="Times New Roman" w:hAnsi="Times New Roman" w:cs="Times New Roman"/>
          <w:color w:val="auto"/>
          <w:sz w:val="24"/>
          <w:szCs w:val="24"/>
          <w:lang w:eastAsia="en-GB"/>
        </w:rPr>
        <w:t>l’</w:t>
      </w:r>
      <w:proofErr w:type="spellStart"/>
      <w:r w:rsidR="00E55F32" w:rsidRPr="00941A02">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luvium</w:t>
      </w:r>
      <w:proofErr w:type="spellEnd"/>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constitue </w:t>
      </w:r>
      <w:r w:rsidRPr="00941A02">
        <w:rPr>
          <w:rFonts w:ascii="Times New Roman" w:eastAsia="Times New Roman" w:hAnsi="Times New Roman" w:cs="Times New Roman"/>
          <w:color w:val="auto"/>
          <w:sz w:val="24"/>
          <w:szCs w:val="24"/>
          <w:u w:val="single"/>
          <w:lang w:eastAsia="en-GB"/>
        </w:rPr>
        <w:t>le sol</w:t>
      </w:r>
      <w:r w:rsidRPr="00941A02">
        <w:rPr>
          <w:rFonts w:ascii="Times New Roman" w:eastAsia="Times New Roman" w:hAnsi="Times New Roman" w:cs="Times New Roman"/>
          <w:color w:val="auto"/>
          <w:sz w:val="24"/>
          <w:szCs w:val="24"/>
          <w:lang w:eastAsia="en-GB"/>
        </w:rPr>
        <w:t xml:space="preserve">. Les </w:t>
      </w:r>
      <w:r w:rsidR="00C36314" w:rsidRPr="00941A02">
        <w:rPr>
          <w:rFonts w:ascii="Times New Roman" w:eastAsia="Times New Roman" w:hAnsi="Times New Roman" w:cs="Times New Roman"/>
          <w:color w:val="auto"/>
          <w:sz w:val="24"/>
          <w:szCs w:val="24"/>
          <w:lang w:eastAsia="en-GB"/>
        </w:rPr>
        <w:t>matières</w:t>
      </w:r>
      <w:r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minérales</w:t>
      </w:r>
      <w:r w:rsidRPr="00941A02">
        <w:rPr>
          <w:rFonts w:ascii="Times New Roman" w:eastAsia="Times New Roman" w:hAnsi="Times New Roman" w:cs="Times New Roman"/>
          <w:color w:val="auto"/>
          <w:sz w:val="24"/>
          <w:szCs w:val="24"/>
          <w:lang w:eastAsia="en-GB"/>
        </w:rPr>
        <w:t xml:space="preserve"> y sont </w:t>
      </w:r>
      <w:r w:rsidR="00C36314" w:rsidRPr="00941A02">
        <w:rPr>
          <w:rFonts w:ascii="Times New Roman" w:eastAsia="Times New Roman" w:hAnsi="Times New Roman" w:cs="Times New Roman"/>
          <w:color w:val="auto"/>
          <w:sz w:val="24"/>
          <w:szCs w:val="24"/>
          <w:lang w:eastAsia="en-GB"/>
        </w:rPr>
        <w:t>mêlées</w:t>
      </w:r>
      <w:r w:rsidRPr="00941A02">
        <w:rPr>
          <w:rFonts w:ascii="Times New Roman" w:eastAsia="Times New Roman" w:hAnsi="Times New Roman" w:cs="Times New Roman"/>
          <w:color w:val="auto"/>
          <w:sz w:val="24"/>
          <w:szCs w:val="24"/>
          <w:lang w:eastAsia="en-GB"/>
        </w:rPr>
        <w:t xml:space="preserve"> de</w:t>
      </w:r>
      <w:r w:rsidR="00515B25"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matières</w:t>
      </w:r>
      <w:r w:rsidRPr="00941A02">
        <w:rPr>
          <w:rFonts w:ascii="Times New Roman" w:eastAsia="Times New Roman" w:hAnsi="Times New Roman" w:cs="Times New Roman"/>
          <w:color w:val="auto"/>
          <w:sz w:val="24"/>
          <w:szCs w:val="24"/>
          <w:lang w:eastAsia="en-GB"/>
        </w:rPr>
        <w:t xml:space="preserve"> organiques dans une proportion variable. L'</w:t>
      </w:r>
      <w:r w:rsidR="00C36314" w:rsidRPr="00941A02">
        <w:rPr>
          <w:rFonts w:ascii="Times New Roman" w:eastAsia="Times New Roman" w:hAnsi="Times New Roman" w:cs="Times New Roman"/>
          <w:color w:val="auto"/>
          <w:sz w:val="24"/>
          <w:szCs w:val="24"/>
          <w:lang w:eastAsia="en-GB"/>
        </w:rPr>
        <w:t>étude</w:t>
      </w:r>
      <w:r w:rsidRPr="00941A02">
        <w:rPr>
          <w:rFonts w:ascii="Times New Roman" w:eastAsia="Times New Roman" w:hAnsi="Times New Roman" w:cs="Times New Roman"/>
          <w:color w:val="auto"/>
          <w:sz w:val="24"/>
          <w:szCs w:val="24"/>
          <w:lang w:eastAsia="en-GB"/>
        </w:rPr>
        <w:t xml:space="preserve"> des</w:t>
      </w:r>
      <w:r w:rsidR="00515B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sols fait l'objet de la </w:t>
      </w:r>
      <w:r w:rsidR="00C36314" w:rsidRPr="00941A02">
        <w:rPr>
          <w:rFonts w:ascii="Times New Roman" w:eastAsia="Times New Roman" w:hAnsi="Times New Roman" w:cs="Times New Roman"/>
          <w:color w:val="auto"/>
          <w:sz w:val="24"/>
          <w:szCs w:val="24"/>
          <w:u w:val="single"/>
          <w:lang w:eastAsia="en-GB"/>
        </w:rPr>
        <w:t>pédologie.</w:t>
      </w:r>
    </w:p>
    <w:p w14:paraId="1E0DFD7E" w14:textId="77777777" w:rsidR="000B6C35" w:rsidRPr="000B6C35" w:rsidRDefault="000B6C35" w:rsidP="000B6C35">
      <w:pPr>
        <w:rPr>
          <w:lang w:eastAsia="en-GB"/>
        </w:rPr>
      </w:pPr>
    </w:p>
    <w:p w14:paraId="01184DCD" w14:textId="26B713A5" w:rsidR="00CE271E" w:rsidRPr="003E6759" w:rsidRDefault="004C24F9" w:rsidP="003E6759">
      <w:pPr>
        <w:pStyle w:val="Titre2"/>
        <w:rPr>
          <w:rFonts w:ascii="Times New Roman" w:eastAsia="Times New Roman" w:hAnsi="Times New Roman" w:cs="Times New Roman"/>
          <w:color w:val="000000" w:themeColor="text1"/>
          <w:sz w:val="28"/>
          <w:szCs w:val="28"/>
          <w:u w:val="single"/>
          <w:lang w:eastAsia="en-GB"/>
        </w:rPr>
      </w:pPr>
      <w:bookmarkStart w:id="13" w:name="_Toc164250336"/>
      <w:r>
        <w:rPr>
          <w:rFonts w:ascii="Times New Roman" w:eastAsia="Times New Roman" w:hAnsi="Times New Roman" w:cs="Times New Roman"/>
          <w:color w:val="000000" w:themeColor="text1"/>
          <w:sz w:val="28"/>
          <w:szCs w:val="28"/>
          <w:u w:val="single"/>
          <w:lang w:eastAsia="en-GB"/>
        </w:rPr>
        <w:t>IV</w:t>
      </w:r>
      <w:r w:rsidR="00443A4B">
        <w:rPr>
          <w:rFonts w:ascii="Times New Roman" w:eastAsia="Times New Roman" w:hAnsi="Times New Roman" w:cs="Times New Roman"/>
          <w:color w:val="000000" w:themeColor="text1"/>
          <w:sz w:val="28"/>
          <w:szCs w:val="28"/>
          <w:u w:val="single"/>
          <w:lang w:eastAsia="en-GB"/>
        </w:rPr>
        <w:t xml:space="preserve">. </w:t>
      </w:r>
      <w:r w:rsidR="00013364" w:rsidRPr="003E6759">
        <w:rPr>
          <w:rFonts w:ascii="Times New Roman" w:eastAsia="Times New Roman" w:hAnsi="Times New Roman" w:cs="Times New Roman"/>
          <w:color w:val="000000" w:themeColor="text1"/>
          <w:sz w:val="28"/>
          <w:szCs w:val="28"/>
          <w:u w:val="single"/>
          <w:lang w:eastAsia="en-GB"/>
        </w:rPr>
        <w:t>LES PH</w:t>
      </w:r>
      <w:r w:rsidR="00FC08D3" w:rsidRPr="003E6759">
        <w:rPr>
          <w:rFonts w:ascii="Times New Roman" w:eastAsia="Times New Roman" w:hAnsi="Times New Roman" w:cs="Times New Roman"/>
          <w:color w:val="000000" w:themeColor="text1"/>
          <w:sz w:val="28"/>
          <w:szCs w:val="28"/>
          <w:u w:val="single"/>
          <w:lang w:eastAsia="en-GB"/>
        </w:rPr>
        <w:t>ÉNOMÈ</w:t>
      </w:r>
      <w:r w:rsidR="003E6759" w:rsidRPr="003E6759">
        <w:rPr>
          <w:rFonts w:ascii="Times New Roman" w:eastAsia="Times New Roman" w:hAnsi="Times New Roman" w:cs="Times New Roman"/>
          <w:color w:val="000000" w:themeColor="text1"/>
          <w:sz w:val="28"/>
          <w:szCs w:val="28"/>
          <w:u w:val="single"/>
          <w:lang w:eastAsia="en-GB"/>
        </w:rPr>
        <w:t>NES KARSTIQUES</w:t>
      </w:r>
      <w:bookmarkEnd w:id="13"/>
    </w:p>
    <w:p w14:paraId="549C1755" w14:textId="0020D7E7" w:rsidR="00013364" w:rsidRPr="00941A02" w:rsidRDefault="003E6759"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noProof/>
          <w:color w:val="auto"/>
          <w:sz w:val="24"/>
          <w:szCs w:val="24"/>
          <w:u w:val="single"/>
          <w:lang w:val="fr-BE" w:eastAsia="fr-BE"/>
        </w:rPr>
        <w:drawing>
          <wp:anchor distT="0" distB="0" distL="114300" distR="114300" simplePos="0" relativeHeight="251637760" behindDoc="0" locked="0" layoutInCell="1" allowOverlap="1" wp14:anchorId="0D134A4F" wp14:editId="1F821B5B">
            <wp:simplePos x="0" y="0"/>
            <wp:positionH relativeFrom="column">
              <wp:posOffset>2695</wp:posOffset>
            </wp:positionH>
            <wp:positionV relativeFrom="paragraph">
              <wp:posOffset>568555</wp:posOffset>
            </wp:positionV>
            <wp:extent cx="5760720" cy="1482725"/>
            <wp:effectExtent l="0" t="0" r="0" b="0"/>
            <wp:wrapSquare wrapText="bothSides"/>
            <wp:docPr id="171314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44694" name=""/>
                    <pic:cNvPicPr/>
                  </pic:nvPicPr>
                  <pic:blipFill>
                    <a:blip r:embed="rId30">
                      <a:extLst>
                        <a:ext uri="{28A0092B-C50C-407E-A947-70E740481C1C}">
                          <a14:useLocalDpi xmlns:a14="http://schemas.microsoft.com/office/drawing/2010/main" val="0"/>
                        </a:ext>
                      </a:extLst>
                    </a:blip>
                    <a:stretch>
                      <a:fillRect/>
                    </a:stretch>
                  </pic:blipFill>
                  <pic:spPr>
                    <a:xfrm>
                      <a:off x="0" y="0"/>
                      <a:ext cx="5760720" cy="1482725"/>
                    </a:xfrm>
                    <a:prstGeom prst="rect">
                      <a:avLst/>
                    </a:prstGeom>
                  </pic:spPr>
                </pic:pic>
              </a:graphicData>
            </a:graphic>
            <wp14:sizeRelH relativeFrom="page">
              <wp14:pctWidth>0</wp14:pctWidth>
            </wp14:sizeRelH>
            <wp14:sizeRelV relativeFrom="page">
              <wp14:pctHeight>0</wp14:pctHeight>
            </wp14:sizeRelV>
          </wp:anchor>
        </w:drawing>
      </w:r>
      <w:r w:rsidR="00013364" w:rsidRPr="00941A02">
        <w:rPr>
          <w:rFonts w:ascii="Times New Roman" w:eastAsia="Times New Roman" w:hAnsi="Times New Roman" w:cs="Times New Roman"/>
          <w:color w:val="auto"/>
          <w:sz w:val="24"/>
          <w:szCs w:val="24"/>
          <w:lang w:eastAsia="en-GB"/>
        </w:rPr>
        <w:t xml:space="preserve">On </w:t>
      </w:r>
      <w:r w:rsidR="00C36314" w:rsidRPr="00941A02">
        <w:rPr>
          <w:rFonts w:ascii="Times New Roman" w:eastAsia="Times New Roman" w:hAnsi="Times New Roman" w:cs="Times New Roman"/>
          <w:color w:val="auto"/>
          <w:sz w:val="24"/>
          <w:szCs w:val="24"/>
          <w:lang w:eastAsia="en-GB"/>
        </w:rPr>
        <w:t>désigne</w:t>
      </w:r>
      <w:r w:rsidR="00013364" w:rsidRPr="00941A02">
        <w:rPr>
          <w:rFonts w:ascii="Times New Roman" w:eastAsia="Times New Roman" w:hAnsi="Times New Roman" w:cs="Times New Roman"/>
          <w:color w:val="auto"/>
          <w:sz w:val="24"/>
          <w:szCs w:val="24"/>
          <w:lang w:eastAsia="en-GB"/>
        </w:rPr>
        <w:t xml:space="preserve"> ainsi l'ensemble des </w:t>
      </w:r>
      <w:r w:rsidR="00C36314" w:rsidRPr="00941A02">
        <w:rPr>
          <w:rFonts w:ascii="Times New Roman" w:eastAsia="Times New Roman" w:hAnsi="Times New Roman" w:cs="Times New Roman"/>
          <w:color w:val="auto"/>
          <w:sz w:val="24"/>
          <w:szCs w:val="24"/>
          <w:lang w:eastAsia="en-GB"/>
        </w:rPr>
        <w:t>phénomènes</w:t>
      </w:r>
      <w:r w:rsidR="00013364" w:rsidRPr="00941A02">
        <w:rPr>
          <w:rFonts w:ascii="Times New Roman" w:eastAsia="Times New Roman" w:hAnsi="Times New Roman" w:cs="Times New Roman"/>
          <w:color w:val="auto"/>
          <w:sz w:val="24"/>
          <w:szCs w:val="24"/>
          <w:lang w:eastAsia="en-GB"/>
        </w:rPr>
        <w:t xml:space="preserve"> </w:t>
      </w:r>
      <w:r w:rsidR="00C36314" w:rsidRPr="00941A02">
        <w:rPr>
          <w:rFonts w:ascii="Times New Roman" w:eastAsia="Times New Roman" w:hAnsi="Times New Roman" w:cs="Times New Roman"/>
          <w:color w:val="auto"/>
          <w:sz w:val="24"/>
          <w:szCs w:val="24"/>
          <w:lang w:eastAsia="en-GB"/>
        </w:rPr>
        <w:t>géologiques</w:t>
      </w:r>
      <w:r w:rsidR="00515B25" w:rsidRPr="00941A02">
        <w:rPr>
          <w:rFonts w:ascii="Times New Roman" w:eastAsia="Times New Roman" w:hAnsi="Times New Roman" w:cs="Times New Roman"/>
          <w:color w:val="auto"/>
          <w:sz w:val="24"/>
          <w:szCs w:val="24"/>
          <w:lang w:eastAsia="en-GB"/>
        </w:rPr>
        <w:t xml:space="preserve"> </w:t>
      </w:r>
      <w:r w:rsidR="00013364" w:rsidRPr="00941A02">
        <w:rPr>
          <w:rFonts w:ascii="Times New Roman" w:eastAsia="Times New Roman" w:hAnsi="Times New Roman" w:cs="Times New Roman"/>
          <w:color w:val="auto"/>
          <w:sz w:val="24"/>
          <w:szCs w:val="24"/>
          <w:lang w:eastAsia="en-GB"/>
        </w:rPr>
        <w:t xml:space="preserve">et </w:t>
      </w:r>
      <w:r w:rsidR="00C36314" w:rsidRPr="00941A02">
        <w:rPr>
          <w:rFonts w:ascii="Times New Roman" w:eastAsia="Times New Roman" w:hAnsi="Times New Roman" w:cs="Times New Roman"/>
          <w:color w:val="auto"/>
          <w:sz w:val="24"/>
          <w:szCs w:val="24"/>
          <w:lang w:eastAsia="en-GB"/>
        </w:rPr>
        <w:t>géomorphologiques</w:t>
      </w:r>
      <w:r w:rsidR="00013364" w:rsidRPr="00941A02">
        <w:rPr>
          <w:rFonts w:ascii="Times New Roman" w:eastAsia="Times New Roman" w:hAnsi="Times New Roman" w:cs="Times New Roman"/>
          <w:color w:val="auto"/>
          <w:sz w:val="24"/>
          <w:szCs w:val="24"/>
          <w:lang w:eastAsia="en-GB"/>
        </w:rPr>
        <w:t xml:space="preserve"> qui sont en </w:t>
      </w:r>
      <w:r w:rsidR="00C36314" w:rsidRPr="00941A02">
        <w:rPr>
          <w:rFonts w:ascii="Times New Roman" w:eastAsia="Times New Roman" w:hAnsi="Times New Roman" w:cs="Times New Roman"/>
          <w:color w:val="auto"/>
          <w:sz w:val="24"/>
          <w:szCs w:val="24"/>
          <w:lang w:eastAsia="en-GB"/>
        </w:rPr>
        <w:t>relation</w:t>
      </w:r>
      <w:r w:rsidR="00013364" w:rsidRPr="00941A02">
        <w:rPr>
          <w:rFonts w:ascii="Times New Roman" w:eastAsia="Times New Roman" w:hAnsi="Times New Roman" w:cs="Times New Roman"/>
          <w:color w:val="auto"/>
          <w:sz w:val="24"/>
          <w:szCs w:val="24"/>
          <w:lang w:eastAsia="en-GB"/>
        </w:rPr>
        <w:t xml:space="preserve"> avec la dissolution</w:t>
      </w:r>
      <w:r w:rsidR="00C36314" w:rsidRPr="00941A02">
        <w:rPr>
          <w:rFonts w:ascii="Times New Roman" w:eastAsia="Times New Roman" w:hAnsi="Times New Roman" w:cs="Times New Roman"/>
          <w:color w:val="auto"/>
          <w:sz w:val="24"/>
          <w:szCs w:val="24"/>
          <w:lang w:eastAsia="en-GB"/>
        </w:rPr>
        <w:t xml:space="preserve"> </w:t>
      </w:r>
      <w:r w:rsidR="00013364" w:rsidRPr="00941A02">
        <w:rPr>
          <w:rFonts w:ascii="Times New Roman" w:eastAsia="Times New Roman" w:hAnsi="Times New Roman" w:cs="Times New Roman"/>
          <w:color w:val="auto"/>
          <w:sz w:val="24"/>
          <w:szCs w:val="24"/>
          <w:lang w:eastAsia="en-GB"/>
        </w:rPr>
        <w:t>des calcaires. Voici les principaux.</w:t>
      </w:r>
    </w:p>
    <w:p w14:paraId="7D8CAA73" w14:textId="1C60C102" w:rsidR="003E6759" w:rsidRPr="003E6759" w:rsidRDefault="003E6759" w:rsidP="003E6759">
      <w:pPr>
        <w:pStyle w:val="Sous-titre"/>
        <w:jc w:val="center"/>
        <w:rPr>
          <w:rFonts w:ascii="Times New Roman" w:hAnsi="Times New Roman" w:cs="Times New Roman"/>
          <w:i/>
          <w:color w:val="auto"/>
          <w:sz w:val="20"/>
          <w:szCs w:val="20"/>
        </w:rPr>
      </w:pPr>
      <w:r w:rsidRPr="003E6759">
        <w:rPr>
          <w:rFonts w:ascii="Times New Roman" w:hAnsi="Times New Roman" w:cs="Times New Roman"/>
          <w:i/>
          <w:color w:val="auto"/>
          <w:sz w:val="20"/>
          <w:szCs w:val="20"/>
        </w:rPr>
        <w:t>Figure 12</w:t>
      </w:r>
    </w:p>
    <w:p w14:paraId="35639425" w14:textId="2840FE3F" w:rsidR="003E6759" w:rsidRDefault="003E6759" w:rsidP="00941A02">
      <w:pPr>
        <w:pStyle w:val="Sous-titre"/>
        <w:jc w:val="both"/>
        <w:rPr>
          <w:rFonts w:ascii="Times New Roman" w:hAnsi="Times New Roman" w:cs="Times New Roman"/>
          <w:color w:val="auto"/>
          <w:sz w:val="24"/>
          <w:szCs w:val="24"/>
        </w:rPr>
      </w:pPr>
    </w:p>
    <w:p w14:paraId="14D7FC3B" w14:textId="05E6E862" w:rsidR="003E6759" w:rsidRPr="003E6759" w:rsidRDefault="00765DA3" w:rsidP="003E6759">
      <w:pPr>
        <w:pStyle w:val="Sous-titre"/>
        <w:jc w:val="both"/>
      </w:pPr>
      <w:r w:rsidRPr="00941A02">
        <w:rPr>
          <w:rFonts w:ascii="Times New Roman" w:hAnsi="Times New Roman" w:cs="Times New Roman"/>
          <w:color w:val="auto"/>
          <w:sz w:val="24"/>
          <w:szCs w:val="24"/>
        </w:rPr>
        <w:t xml:space="preserve">Les joints des calcaires sont élargis progressivement par la dissolution. Il en résulte la formation d'un réseau de fentes, canaux, grottes et cavernes qui peut provoquer la perte d’un cours d'eau dans un </w:t>
      </w:r>
      <w:proofErr w:type="spellStart"/>
      <w:r w:rsidRPr="00941A02">
        <w:rPr>
          <w:rFonts w:ascii="Times New Roman" w:hAnsi="Times New Roman" w:cs="Times New Roman"/>
          <w:color w:val="auto"/>
          <w:sz w:val="24"/>
          <w:szCs w:val="24"/>
        </w:rPr>
        <w:t>aigui</w:t>
      </w:r>
      <w:r w:rsidR="00CE271E" w:rsidRPr="00941A02">
        <w:rPr>
          <w:rFonts w:ascii="Times New Roman" w:hAnsi="Times New Roman" w:cs="Times New Roman"/>
          <w:color w:val="auto"/>
          <w:sz w:val="24"/>
          <w:szCs w:val="24"/>
        </w:rPr>
        <w:t>g</w:t>
      </w:r>
      <w:r w:rsidRPr="00941A02">
        <w:rPr>
          <w:rFonts w:ascii="Times New Roman" w:hAnsi="Times New Roman" w:cs="Times New Roman"/>
          <w:color w:val="auto"/>
          <w:sz w:val="24"/>
          <w:szCs w:val="24"/>
        </w:rPr>
        <w:t>eois</w:t>
      </w:r>
      <w:proofErr w:type="spellEnd"/>
      <w:r w:rsidR="00251BB4" w:rsidRPr="00941A02">
        <w:rPr>
          <w:rStyle w:val="Appelnotedebasdep"/>
          <w:rFonts w:ascii="Times New Roman" w:hAnsi="Times New Roman" w:cs="Times New Roman"/>
          <w:color w:val="auto"/>
          <w:sz w:val="24"/>
          <w:szCs w:val="24"/>
        </w:rPr>
        <w:footnoteReference w:id="7"/>
      </w:r>
      <w:r w:rsidR="00423E7F" w:rsidRPr="00941A02">
        <w:rPr>
          <w:rFonts w:ascii="Times New Roman" w:hAnsi="Times New Roman" w:cs="Times New Roman"/>
          <w:color w:val="auto"/>
          <w:sz w:val="24"/>
          <w:szCs w:val="24"/>
        </w:rPr>
        <w:t xml:space="preserve"> (Fig. </w:t>
      </w:r>
      <w:r w:rsidR="00CE271E" w:rsidRPr="00941A02">
        <w:rPr>
          <w:rFonts w:ascii="Times New Roman" w:hAnsi="Times New Roman" w:cs="Times New Roman"/>
          <w:color w:val="auto"/>
          <w:sz w:val="24"/>
          <w:szCs w:val="24"/>
        </w:rPr>
        <w:t>12</w:t>
      </w:r>
      <w:r w:rsidR="00423E7F"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Les </w:t>
      </w:r>
      <w:proofErr w:type="spellStart"/>
      <w:r w:rsidRPr="00941A02">
        <w:rPr>
          <w:rFonts w:ascii="Times New Roman" w:hAnsi="Times New Roman" w:cs="Times New Roman"/>
          <w:color w:val="auto"/>
          <w:sz w:val="24"/>
          <w:szCs w:val="24"/>
        </w:rPr>
        <w:t>aiguigeois</w:t>
      </w:r>
      <w:proofErr w:type="spellEnd"/>
      <w:r w:rsidRPr="00941A02">
        <w:rPr>
          <w:rFonts w:ascii="Times New Roman" w:hAnsi="Times New Roman" w:cs="Times New Roman"/>
          <w:color w:val="auto"/>
          <w:sz w:val="24"/>
          <w:szCs w:val="24"/>
        </w:rPr>
        <w:t xml:space="preserve"> sont normalement situ</w:t>
      </w:r>
      <w:r w:rsidR="00CE271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w:t>
      </w:r>
      <w:r w:rsidR="00EE76EA"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l'endroit où le cours d'eau arrive sur des roches calcaires après avoir coulé sur des roches d'une autre nature. Apr</w:t>
      </w:r>
      <w:r w:rsidR="00CE271E" w:rsidRPr="00941A02">
        <w:rPr>
          <w:rFonts w:ascii="Times New Roman" w:hAnsi="Times New Roman" w:cs="Times New Roman"/>
          <w:color w:val="auto"/>
          <w:sz w:val="24"/>
          <w:szCs w:val="24"/>
        </w:rPr>
        <w:t>è</w:t>
      </w:r>
      <w:r w:rsidRPr="00941A02">
        <w:rPr>
          <w:rFonts w:ascii="Times New Roman" w:hAnsi="Times New Roman" w:cs="Times New Roman"/>
          <w:color w:val="auto"/>
          <w:sz w:val="24"/>
          <w:szCs w:val="24"/>
        </w:rPr>
        <w:t>s un parcours souterrain plus ou moins compliqué,</w:t>
      </w:r>
      <w:r w:rsidR="00EE76E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 cours d'eau réapparaît à la surface (résurgence).</w:t>
      </w:r>
      <w:r w:rsidR="003E6759" w:rsidRPr="003E6759">
        <w:t xml:space="preserve"> </w:t>
      </w:r>
    </w:p>
    <w:p w14:paraId="53DB9E59" w14:textId="77777777" w:rsidR="009071A3" w:rsidRPr="00941A02" w:rsidRDefault="00FE24DB"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Les eaux qui s'</w:t>
      </w:r>
      <w:r w:rsidR="004975BE" w:rsidRPr="00941A02">
        <w:rPr>
          <w:rFonts w:ascii="Times New Roman" w:hAnsi="Times New Roman" w:cs="Times New Roman"/>
          <w:color w:val="auto"/>
          <w:sz w:val="24"/>
          <w:szCs w:val="24"/>
        </w:rPr>
        <w:t>échappent</w:t>
      </w:r>
      <w:r w:rsidRPr="00941A02">
        <w:rPr>
          <w:rFonts w:ascii="Times New Roman" w:hAnsi="Times New Roman" w:cs="Times New Roman"/>
          <w:color w:val="auto"/>
          <w:sz w:val="24"/>
          <w:szCs w:val="24"/>
        </w:rPr>
        <w:t xml:space="preserve"> ainsi du calcaire sont saturées en ion </w:t>
      </w:r>
      <w:proofErr w:type="gramStart"/>
      <w:r w:rsidRPr="00941A02">
        <w:rPr>
          <w:rFonts w:ascii="Times New Roman" w:hAnsi="Times New Roman" w:cs="Times New Roman"/>
          <w:color w:val="auto"/>
          <w:sz w:val="24"/>
          <w:szCs w:val="24"/>
        </w:rPr>
        <w:t>Ca</w:t>
      </w:r>
      <w:proofErr w:type="gramEnd"/>
      <w:r w:rsidRPr="00941A02">
        <w:rPr>
          <w:rFonts w:ascii="Times New Roman" w:hAnsi="Times New Roman" w:cs="Times New Roman"/>
          <w:color w:val="auto"/>
          <w:sz w:val="24"/>
          <w:szCs w:val="24"/>
          <w:vertAlign w:val="superscript"/>
        </w:rPr>
        <w:t>++</w:t>
      </w:r>
      <w:r w:rsidR="009071A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(eaux dures). Les phénomènes </w:t>
      </w:r>
      <w:r w:rsidR="00E55F32"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arstiques ont donc une incidence considérable sur les organismes aquatiques qui vivent en aval.</w:t>
      </w:r>
    </w:p>
    <w:p w14:paraId="09DD28B6" w14:textId="2B5696EC" w:rsidR="0037239B" w:rsidRPr="00941A02" w:rsidRDefault="0037239B" w:rsidP="003E6759">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46715B89" wp14:editId="5D603C89">
            <wp:extent cx="3433445" cy="2289810"/>
            <wp:effectExtent l="0" t="0" r="0" b="0"/>
            <wp:docPr id="709778712" name="Picture 3" descr="Photo Parc National des Cévennes (Lozère, France) - Causse Méjean - Doline  cultivée à côté du hameau de Hures - Philippe Crochet - Photographe de la  spéléologie et du monde minéral">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78712" name="Picture 3" descr="Photo Parc National des Cévennes (Lozère, France) - Causse Méjean - Doline  cultivée à côté du hameau de Hures - Philippe Crochet - Photographe de la  spéléologie et du monde minéral">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33445" cy="2289810"/>
                    </a:xfrm>
                    <a:prstGeom prst="rect">
                      <a:avLst/>
                    </a:prstGeom>
                    <a:noFill/>
                    <a:ln>
                      <a:noFill/>
                    </a:ln>
                  </pic:spPr>
                </pic:pic>
              </a:graphicData>
            </a:graphic>
          </wp:inline>
        </w:drawing>
      </w:r>
    </w:p>
    <w:p w14:paraId="0EE610A9" w14:textId="4C97BECB" w:rsidR="00FE24DB" w:rsidRDefault="0037239B" w:rsidP="003E6759">
      <w:pPr>
        <w:pStyle w:val="Lgende"/>
        <w:jc w:val="center"/>
        <w:rPr>
          <w:rFonts w:ascii="Times New Roman" w:hAnsi="Times New Roman" w:cs="Times New Roman"/>
          <w:color w:val="auto"/>
          <w:sz w:val="20"/>
          <w:szCs w:val="20"/>
        </w:rPr>
      </w:pPr>
      <w:r w:rsidRPr="003E6759">
        <w:rPr>
          <w:rFonts w:ascii="Times New Roman" w:hAnsi="Times New Roman" w:cs="Times New Roman"/>
          <w:color w:val="auto"/>
          <w:sz w:val="20"/>
          <w:szCs w:val="20"/>
        </w:rPr>
        <w:t xml:space="preserve">Figure </w:t>
      </w:r>
      <w:r w:rsidR="00E034D6">
        <w:rPr>
          <w:rFonts w:ascii="Times New Roman" w:hAnsi="Times New Roman" w:cs="Times New Roman"/>
          <w:color w:val="auto"/>
          <w:sz w:val="20"/>
          <w:szCs w:val="20"/>
        </w:rPr>
        <w:t>13</w:t>
      </w:r>
    </w:p>
    <w:p w14:paraId="7FF47D9D" w14:textId="77777777" w:rsidR="003E6759" w:rsidRPr="003E6759" w:rsidRDefault="003E6759" w:rsidP="003E6759"/>
    <w:p w14:paraId="187554D8" w14:textId="7D4F9346" w:rsidR="004D3832" w:rsidRPr="00941A02" w:rsidRDefault="00FE24D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color w:val="auto"/>
          <w:sz w:val="24"/>
          <w:szCs w:val="24"/>
        </w:rPr>
        <w:t xml:space="preserve">En dehors des cours d'eau,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eau de pluie pénètre dans</w:t>
      </w:r>
      <w:r w:rsidR="004975B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les calcaires en les dissolvant. Aux endroits où cette dissolution est la plus rapide (joints</w:t>
      </w:r>
      <w:r w:rsidR="004975B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plus abondants, texture différente</w:t>
      </w:r>
      <w:r w:rsidR="004975B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la roche)</w:t>
      </w:r>
      <w:r w:rsidR="004975BE" w:rsidRPr="00941A02">
        <w:rPr>
          <w:rFonts w:ascii="Times New Roman" w:hAnsi="Times New Roman" w:cs="Times New Roman"/>
          <w:color w:val="auto"/>
          <w:sz w:val="24"/>
          <w:szCs w:val="24"/>
        </w:rPr>
        <w:t xml:space="preserve"> </w:t>
      </w:r>
      <w:r w:rsidR="009071A3" w:rsidRPr="00941A02">
        <w:rPr>
          <w:rFonts w:ascii="Times New Roman" w:hAnsi="Times New Roman" w:cs="Times New Roman"/>
          <w:color w:val="auto"/>
          <w:sz w:val="24"/>
          <w:szCs w:val="24"/>
        </w:rPr>
        <w:t xml:space="preserve">il peut se former des </w:t>
      </w:r>
      <w:r w:rsidR="004975BE" w:rsidRPr="00941A02">
        <w:rPr>
          <w:rFonts w:ascii="Times New Roman" w:hAnsi="Times New Roman" w:cs="Times New Roman"/>
          <w:color w:val="auto"/>
          <w:sz w:val="24"/>
          <w:szCs w:val="24"/>
        </w:rPr>
        <w:t>dépressions</w:t>
      </w:r>
      <w:r w:rsidRPr="00941A02">
        <w:rPr>
          <w:rFonts w:ascii="Times New Roman" w:hAnsi="Times New Roman" w:cs="Times New Roman"/>
          <w:color w:val="auto"/>
          <w:sz w:val="24"/>
          <w:szCs w:val="24"/>
        </w:rPr>
        <w:t xml:space="preserve"> </w:t>
      </w:r>
      <w:r w:rsidR="004975BE" w:rsidRPr="00941A02">
        <w:rPr>
          <w:rFonts w:ascii="Times New Roman" w:hAnsi="Times New Roman" w:cs="Times New Roman"/>
          <w:color w:val="auto"/>
          <w:sz w:val="24"/>
          <w:szCs w:val="24"/>
        </w:rPr>
        <w:t>fermées</w:t>
      </w:r>
      <w:r w:rsidRPr="00941A02">
        <w:rPr>
          <w:rFonts w:ascii="Times New Roman" w:hAnsi="Times New Roman" w:cs="Times New Roman"/>
          <w:color w:val="auto"/>
          <w:sz w:val="24"/>
          <w:szCs w:val="24"/>
        </w:rPr>
        <w:t xml:space="preserve"> ou dolines</w:t>
      </w:r>
      <w:r w:rsidR="003E6759">
        <w:rPr>
          <w:rFonts w:ascii="Times New Roman" w:hAnsi="Times New Roman" w:cs="Times New Roman"/>
          <w:color w:val="auto"/>
          <w:sz w:val="24"/>
          <w:szCs w:val="24"/>
        </w:rPr>
        <w:t xml:space="preserve"> (F</w:t>
      </w:r>
      <w:r w:rsidR="00CE271E" w:rsidRPr="00941A02">
        <w:rPr>
          <w:rFonts w:ascii="Times New Roman" w:hAnsi="Times New Roman" w:cs="Times New Roman"/>
          <w:color w:val="auto"/>
          <w:sz w:val="24"/>
          <w:szCs w:val="24"/>
        </w:rPr>
        <w:t>ig. 1</w:t>
      </w:r>
      <w:r w:rsidR="00B93D40" w:rsidRPr="00941A02">
        <w:rPr>
          <w:rFonts w:ascii="Times New Roman" w:hAnsi="Times New Roman" w:cs="Times New Roman"/>
          <w:color w:val="auto"/>
          <w:sz w:val="24"/>
          <w:szCs w:val="24"/>
        </w:rPr>
        <w:t>3</w:t>
      </w:r>
      <w:r w:rsidR="00CE271E"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622BCA" w:rsidRPr="00941A02">
        <w:rPr>
          <w:rFonts w:ascii="Times New Roman" w:hAnsi="Times New Roman" w:cs="Times New Roman"/>
          <w:color w:val="auto"/>
          <w:sz w:val="24"/>
          <w:szCs w:val="24"/>
        </w:rPr>
        <w:t xml:space="preserve"> </w:t>
      </w:r>
      <w:r w:rsidR="009071A3" w:rsidRPr="00941A02">
        <w:rPr>
          <w:rFonts w:ascii="Times New Roman" w:hAnsi="Times New Roman" w:cs="Times New Roman"/>
          <w:color w:val="auto"/>
          <w:sz w:val="24"/>
          <w:szCs w:val="24"/>
        </w:rPr>
        <w:t xml:space="preserve">ce </w:t>
      </w:r>
      <w:r w:rsidRPr="00941A02">
        <w:rPr>
          <w:rFonts w:ascii="Times New Roman" w:hAnsi="Times New Roman" w:cs="Times New Roman"/>
          <w:color w:val="auto"/>
          <w:sz w:val="24"/>
          <w:szCs w:val="24"/>
        </w:rPr>
        <w:t xml:space="preserve">sont des creux d'un </w:t>
      </w:r>
      <w:r w:rsidR="004975BE" w:rsidRPr="00941A02">
        <w:rPr>
          <w:rFonts w:ascii="Times New Roman" w:hAnsi="Times New Roman" w:cs="Times New Roman"/>
          <w:color w:val="auto"/>
          <w:sz w:val="24"/>
          <w:szCs w:val="24"/>
        </w:rPr>
        <w:t xml:space="preserve">diamètre </w:t>
      </w:r>
      <w:r w:rsidRPr="00941A02">
        <w:rPr>
          <w:rFonts w:ascii="Times New Roman" w:hAnsi="Times New Roman" w:cs="Times New Roman"/>
          <w:color w:val="auto"/>
          <w:sz w:val="24"/>
          <w:szCs w:val="24"/>
        </w:rPr>
        <w:t xml:space="preserve">variable (quelques </w:t>
      </w:r>
      <w:r w:rsidR="004975BE" w:rsidRPr="00941A02">
        <w:rPr>
          <w:rFonts w:ascii="Times New Roman" w:hAnsi="Times New Roman" w:cs="Times New Roman"/>
          <w:color w:val="auto"/>
          <w:sz w:val="24"/>
          <w:szCs w:val="24"/>
        </w:rPr>
        <w:t>mètres</w:t>
      </w:r>
      <w:r w:rsidRPr="00941A02">
        <w:rPr>
          <w:rFonts w:ascii="Times New Roman" w:hAnsi="Times New Roman" w:cs="Times New Roman"/>
          <w:color w:val="auto"/>
          <w:sz w:val="24"/>
          <w:szCs w:val="24"/>
        </w:rPr>
        <w:t xml:space="preserve"> </w:t>
      </w:r>
      <w:r w:rsidR="004975B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quelques</w:t>
      </w:r>
      <w:r w:rsidR="00CE271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centaines de </w:t>
      </w:r>
      <w:r w:rsidR="004975BE" w:rsidRPr="00941A02">
        <w:rPr>
          <w:rFonts w:ascii="Times New Roman" w:hAnsi="Times New Roman" w:cs="Times New Roman"/>
          <w:color w:val="auto"/>
          <w:sz w:val="24"/>
          <w:szCs w:val="24"/>
        </w:rPr>
        <w:t>mètres</w:t>
      </w:r>
      <w:r w:rsidRPr="00941A02">
        <w:rPr>
          <w:rFonts w:ascii="Times New Roman" w:hAnsi="Times New Roman" w:cs="Times New Roman"/>
          <w:color w:val="auto"/>
          <w:sz w:val="24"/>
          <w:szCs w:val="24"/>
        </w:rPr>
        <w:t>), dont la formation peut</w:t>
      </w:r>
      <w:r w:rsidR="004975BE"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parfois rapide</w:t>
      </w:r>
      <w:r w:rsidR="004975B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au point de pouvoir </w:t>
      </w:r>
      <w:r w:rsidR="004975BE"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w:t>
      </w:r>
      <w:r w:rsidR="004975BE" w:rsidRPr="00941A02">
        <w:rPr>
          <w:rFonts w:ascii="Times New Roman" w:hAnsi="Times New Roman" w:cs="Times New Roman"/>
          <w:color w:val="auto"/>
          <w:sz w:val="24"/>
          <w:szCs w:val="24"/>
        </w:rPr>
        <w:t xml:space="preserve">observée </w:t>
      </w:r>
      <w:r w:rsidRPr="00941A02">
        <w:rPr>
          <w:rFonts w:ascii="Times New Roman" w:hAnsi="Times New Roman" w:cs="Times New Roman"/>
          <w:color w:val="auto"/>
          <w:sz w:val="24"/>
          <w:szCs w:val="24"/>
        </w:rPr>
        <w:t xml:space="preserve">directement en quelques </w:t>
      </w:r>
      <w:r w:rsidR="004975BE" w:rsidRPr="00941A02">
        <w:rPr>
          <w:rFonts w:ascii="Times New Roman" w:hAnsi="Times New Roman" w:cs="Times New Roman"/>
          <w:color w:val="auto"/>
          <w:sz w:val="24"/>
          <w:szCs w:val="24"/>
        </w:rPr>
        <w:t xml:space="preserve">années </w:t>
      </w:r>
      <w:r w:rsidRPr="00941A02">
        <w:rPr>
          <w:rFonts w:ascii="Times New Roman" w:hAnsi="Times New Roman" w:cs="Times New Roman"/>
          <w:color w:val="auto"/>
          <w:sz w:val="24"/>
          <w:szCs w:val="24"/>
        </w:rPr>
        <w:t>(</w:t>
      </w:r>
      <w:r w:rsidR="004975BE" w:rsidRPr="00941A02">
        <w:rPr>
          <w:rFonts w:ascii="Times New Roman" w:hAnsi="Times New Roman" w:cs="Times New Roman"/>
          <w:color w:val="auto"/>
          <w:sz w:val="24"/>
          <w:szCs w:val="24"/>
        </w:rPr>
        <w:t>dég</w:t>
      </w:r>
      <w:r w:rsidR="00E55F32" w:rsidRPr="00941A02">
        <w:rPr>
          <w:rFonts w:ascii="Times New Roman" w:hAnsi="Times New Roman" w:cs="Times New Roman"/>
          <w:color w:val="auto"/>
          <w:sz w:val="24"/>
          <w:szCs w:val="24"/>
        </w:rPr>
        <w:t>â</w:t>
      </w:r>
      <w:r w:rsidR="004975BE" w:rsidRPr="00941A02">
        <w:rPr>
          <w:rFonts w:ascii="Times New Roman" w:hAnsi="Times New Roman" w:cs="Times New Roman"/>
          <w:color w:val="auto"/>
          <w:sz w:val="24"/>
          <w:szCs w:val="24"/>
        </w:rPr>
        <w:t>ts</w:t>
      </w:r>
      <w:r w:rsidRPr="00941A02">
        <w:rPr>
          <w:rFonts w:ascii="Times New Roman" w:hAnsi="Times New Roman" w:cs="Times New Roman"/>
          <w:color w:val="auto"/>
          <w:sz w:val="24"/>
          <w:szCs w:val="24"/>
        </w:rPr>
        <w:t xml:space="preserve"> aux </w:t>
      </w:r>
      <w:r w:rsidR="004975BE" w:rsidRPr="00941A02">
        <w:rPr>
          <w:rFonts w:ascii="Times New Roman" w:hAnsi="Times New Roman" w:cs="Times New Roman"/>
          <w:color w:val="auto"/>
          <w:sz w:val="24"/>
          <w:szCs w:val="24"/>
        </w:rPr>
        <w:t>b</w:t>
      </w:r>
      <w:r w:rsidR="00E55F32" w:rsidRPr="00941A02">
        <w:rPr>
          <w:rFonts w:ascii="Times New Roman" w:hAnsi="Times New Roman" w:cs="Times New Roman"/>
          <w:color w:val="auto"/>
          <w:sz w:val="24"/>
          <w:szCs w:val="24"/>
        </w:rPr>
        <w:t>â</w:t>
      </w:r>
      <w:r w:rsidR="004975BE" w:rsidRPr="00941A02">
        <w:rPr>
          <w:rFonts w:ascii="Times New Roman" w:hAnsi="Times New Roman" w:cs="Times New Roman"/>
          <w:color w:val="auto"/>
          <w:sz w:val="24"/>
          <w:szCs w:val="24"/>
        </w:rPr>
        <w:t>timents</w:t>
      </w:r>
      <w:r w:rsidRPr="00941A02">
        <w:rPr>
          <w:rFonts w:ascii="Times New Roman" w:hAnsi="Times New Roman" w:cs="Times New Roman"/>
          <w:color w:val="auto"/>
          <w:sz w:val="24"/>
          <w:szCs w:val="24"/>
        </w:rPr>
        <w:t>).</w:t>
      </w:r>
      <w:r w:rsidR="004975B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Certaines dolines peuvent s'approfondir en forme de</w:t>
      </w:r>
      <w:r w:rsidR="004975B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puits. Si </w:t>
      </w:r>
      <w:r w:rsidR="004975BE" w:rsidRPr="00941A02">
        <w:rPr>
          <w:rFonts w:ascii="Times New Roman" w:hAnsi="Times New Roman" w:cs="Times New Roman"/>
          <w:color w:val="auto"/>
          <w:sz w:val="24"/>
          <w:szCs w:val="24"/>
        </w:rPr>
        <w:t>elles</w:t>
      </w:r>
      <w:r w:rsidRPr="00941A02">
        <w:rPr>
          <w:rFonts w:ascii="Times New Roman" w:hAnsi="Times New Roman" w:cs="Times New Roman"/>
          <w:color w:val="auto"/>
          <w:sz w:val="24"/>
          <w:szCs w:val="24"/>
        </w:rPr>
        <w:t xml:space="preserve"> se remplissent de terrains meubles superficiels,</w:t>
      </w:r>
      <w:r w:rsidR="004975BE" w:rsidRPr="00941A02">
        <w:rPr>
          <w:rFonts w:ascii="Times New Roman" w:hAnsi="Times New Roman" w:cs="Times New Roman"/>
          <w:color w:val="auto"/>
          <w:sz w:val="24"/>
          <w:szCs w:val="24"/>
        </w:rPr>
        <w:t xml:space="preserve"> elles</w:t>
      </w:r>
      <w:r w:rsidRPr="00941A02">
        <w:rPr>
          <w:rFonts w:ascii="Times New Roman" w:hAnsi="Times New Roman" w:cs="Times New Roman"/>
          <w:color w:val="auto"/>
          <w:sz w:val="24"/>
          <w:szCs w:val="24"/>
        </w:rPr>
        <w:t xml:space="preserve"> forment des poches de dissolution</w:t>
      </w:r>
      <w:r w:rsidR="00CE271E" w:rsidRPr="00941A02">
        <w:rPr>
          <w:rFonts w:ascii="Times New Roman" w:hAnsi="Times New Roman" w:cs="Times New Roman"/>
          <w:color w:val="auto"/>
          <w:sz w:val="24"/>
          <w:szCs w:val="24"/>
        </w:rPr>
        <w:t xml:space="preserve"> (Fig. 1</w:t>
      </w:r>
      <w:r w:rsidR="00B93D40" w:rsidRPr="00941A02">
        <w:rPr>
          <w:rFonts w:ascii="Times New Roman" w:hAnsi="Times New Roman" w:cs="Times New Roman"/>
          <w:color w:val="auto"/>
          <w:sz w:val="24"/>
          <w:szCs w:val="24"/>
        </w:rPr>
        <w:t>4</w:t>
      </w:r>
      <w:r w:rsidR="00CE271E" w:rsidRPr="00941A02">
        <w:rPr>
          <w:rFonts w:ascii="Times New Roman" w:hAnsi="Times New Roman" w:cs="Times New Roman"/>
          <w:color w:val="auto"/>
          <w:sz w:val="24"/>
          <w:szCs w:val="24"/>
        </w:rPr>
        <w:t>)</w:t>
      </w:r>
      <w:r w:rsidR="00E55F32" w:rsidRPr="00941A02">
        <w:rPr>
          <w:rFonts w:ascii="Times New Roman" w:hAnsi="Times New Roman" w:cs="Times New Roman"/>
          <w:color w:val="auto"/>
          <w:sz w:val="24"/>
          <w:szCs w:val="24"/>
        </w:rPr>
        <w:t>.</w:t>
      </w:r>
    </w:p>
    <w:p w14:paraId="569C1B5E" w14:textId="77777777" w:rsidR="0037239B" w:rsidRPr="00941A02" w:rsidRDefault="004D3832"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3D0CC4D2" wp14:editId="4FFF42BD">
            <wp:extent cx="5880296" cy="2075180"/>
            <wp:effectExtent l="0" t="0" r="0" b="0"/>
            <wp:docPr id="2047778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78137" name=""/>
                    <pic:cNvPicPr/>
                  </pic:nvPicPr>
                  <pic:blipFill>
                    <a:blip r:embed="rId33"/>
                    <a:stretch>
                      <a:fillRect/>
                    </a:stretch>
                  </pic:blipFill>
                  <pic:spPr>
                    <a:xfrm>
                      <a:off x="0" y="0"/>
                      <a:ext cx="5974953" cy="2108585"/>
                    </a:xfrm>
                    <a:prstGeom prst="rect">
                      <a:avLst/>
                    </a:prstGeom>
                  </pic:spPr>
                </pic:pic>
              </a:graphicData>
            </a:graphic>
          </wp:inline>
        </w:drawing>
      </w:r>
    </w:p>
    <w:p w14:paraId="70672D08" w14:textId="2CBBC568" w:rsidR="0037239B" w:rsidRPr="003E6759" w:rsidRDefault="0037239B" w:rsidP="003E6759">
      <w:pPr>
        <w:pStyle w:val="Lgende"/>
        <w:jc w:val="center"/>
        <w:rPr>
          <w:rFonts w:ascii="Times New Roman" w:hAnsi="Times New Roman" w:cs="Times New Roman"/>
          <w:color w:val="auto"/>
          <w:sz w:val="20"/>
          <w:szCs w:val="20"/>
        </w:rPr>
      </w:pPr>
      <w:r w:rsidRPr="003E6759">
        <w:rPr>
          <w:rFonts w:ascii="Times New Roman" w:hAnsi="Times New Roman" w:cs="Times New Roman"/>
          <w:color w:val="auto"/>
          <w:sz w:val="20"/>
          <w:szCs w:val="20"/>
        </w:rPr>
        <w:t xml:space="preserve">Figure </w:t>
      </w:r>
      <w:r w:rsidR="00E034D6">
        <w:rPr>
          <w:rFonts w:ascii="Times New Roman" w:hAnsi="Times New Roman" w:cs="Times New Roman"/>
          <w:color w:val="auto"/>
          <w:sz w:val="20"/>
          <w:szCs w:val="20"/>
        </w:rPr>
        <w:t>14</w:t>
      </w:r>
    </w:p>
    <w:p w14:paraId="0A11150A" w14:textId="3B09294B" w:rsidR="00CE271E" w:rsidRPr="00941A02" w:rsidRDefault="0037239B" w:rsidP="00941A02">
      <w:pPr>
        <w:jc w:val="both"/>
        <w:rPr>
          <w:rFonts w:ascii="Times New Roman" w:hAnsi="Times New Roman" w:cs="Times New Roman"/>
          <w:i/>
          <w:iCs/>
        </w:rPr>
      </w:pPr>
      <w:r w:rsidRPr="00941A02">
        <w:rPr>
          <w:rFonts w:ascii="Times New Roman" w:hAnsi="Times New Roman" w:cs="Times New Roman"/>
        </w:rPr>
        <w:br w:type="page"/>
      </w:r>
    </w:p>
    <w:p w14:paraId="57875752" w14:textId="7BA55D30" w:rsidR="00CE271E" w:rsidRPr="00443A4B" w:rsidRDefault="004113FF" w:rsidP="003E6759">
      <w:pPr>
        <w:pStyle w:val="Titre1"/>
        <w:jc w:val="both"/>
        <w:rPr>
          <w:rFonts w:ascii="Times New Roman" w:hAnsi="Times New Roman" w:cs="Times New Roman"/>
          <w:b/>
          <w:color w:val="000000" w:themeColor="text1"/>
          <w:sz w:val="36"/>
          <w:szCs w:val="36"/>
        </w:rPr>
      </w:pPr>
      <w:bookmarkStart w:id="14" w:name="_Toc164250337"/>
      <w:r w:rsidRPr="00443A4B">
        <w:rPr>
          <w:rFonts w:ascii="Times New Roman" w:hAnsi="Times New Roman" w:cs="Times New Roman"/>
          <w:b/>
          <w:color w:val="000000" w:themeColor="text1"/>
          <w:sz w:val="36"/>
          <w:szCs w:val="36"/>
        </w:rPr>
        <w:lastRenderedPageBreak/>
        <w:t xml:space="preserve">CHAPITRE III : </w:t>
      </w:r>
      <w:r w:rsidR="00E55F32" w:rsidRPr="00443A4B">
        <w:rPr>
          <w:rFonts w:ascii="Times New Roman" w:hAnsi="Times New Roman" w:cs="Times New Roman"/>
          <w:b/>
          <w:color w:val="000000" w:themeColor="text1"/>
          <w:sz w:val="36"/>
          <w:szCs w:val="36"/>
        </w:rPr>
        <w:t>É</w:t>
      </w:r>
      <w:r w:rsidR="003E6759" w:rsidRPr="00443A4B">
        <w:rPr>
          <w:rFonts w:ascii="Times New Roman" w:hAnsi="Times New Roman" w:cs="Times New Roman"/>
          <w:b/>
          <w:color w:val="000000" w:themeColor="text1"/>
          <w:sz w:val="36"/>
          <w:szCs w:val="36"/>
        </w:rPr>
        <w:t xml:space="preserve">ROSION, TRANSPORT ET </w:t>
      </w:r>
      <w:r w:rsidRPr="00443A4B">
        <w:rPr>
          <w:rFonts w:ascii="Times New Roman" w:hAnsi="Times New Roman" w:cs="Times New Roman"/>
          <w:b/>
          <w:color w:val="000000" w:themeColor="text1"/>
          <w:sz w:val="36"/>
          <w:szCs w:val="36"/>
        </w:rPr>
        <w:t>S</w:t>
      </w:r>
      <w:r w:rsidR="00E55F32" w:rsidRPr="00443A4B">
        <w:rPr>
          <w:rFonts w:ascii="Times New Roman" w:hAnsi="Times New Roman" w:cs="Times New Roman"/>
          <w:b/>
          <w:color w:val="000000" w:themeColor="text1"/>
          <w:sz w:val="36"/>
          <w:szCs w:val="36"/>
        </w:rPr>
        <w:t>É</w:t>
      </w:r>
      <w:r w:rsidR="003E6759" w:rsidRPr="00443A4B">
        <w:rPr>
          <w:rFonts w:ascii="Times New Roman" w:hAnsi="Times New Roman" w:cs="Times New Roman"/>
          <w:b/>
          <w:color w:val="000000" w:themeColor="text1"/>
          <w:sz w:val="36"/>
          <w:szCs w:val="36"/>
        </w:rPr>
        <w:t xml:space="preserve">DIMENTATION, </w:t>
      </w:r>
      <w:r w:rsidRPr="00443A4B">
        <w:rPr>
          <w:rFonts w:ascii="Times New Roman" w:hAnsi="Times New Roman" w:cs="Times New Roman"/>
          <w:b/>
          <w:color w:val="000000" w:themeColor="text1"/>
          <w:sz w:val="36"/>
          <w:szCs w:val="36"/>
        </w:rPr>
        <w:t>SUR LE CONTINENT</w:t>
      </w:r>
      <w:bookmarkEnd w:id="14"/>
    </w:p>
    <w:p w14:paraId="11F4E49D" w14:textId="77777777" w:rsidR="000B6C35" w:rsidRPr="000B6C35" w:rsidRDefault="000B6C35" w:rsidP="000B6C35"/>
    <w:p w14:paraId="6C4E280A" w14:textId="0FD92711" w:rsidR="00CE271E" w:rsidRPr="003E6759" w:rsidRDefault="009071A3" w:rsidP="003E6759">
      <w:pPr>
        <w:pStyle w:val="Titre2"/>
        <w:rPr>
          <w:rFonts w:ascii="Times New Roman" w:hAnsi="Times New Roman" w:cs="Times New Roman"/>
          <w:color w:val="000000" w:themeColor="text1"/>
          <w:sz w:val="28"/>
          <w:szCs w:val="28"/>
          <w:u w:val="single"/>
        </w:rPr>
      </w:pPr>
      <w:bookmarkStart w:id="15" w:name="_Toc164250338"/>
      <w:r w:rsidRPr="003E6759">
        <w:rPr>
          <w:rFonts w:ascii="Times New Roman" w:hAnsi="Times New Roman" w:cs="Times New Roman"/>
          <w:color w:val="000000" w:themeColor="text1"/>
          <w:sz w:val="28"/>
          <w:szCs w:val="28"/>
          <w:u w:val="single"/>
        </w:rPr>
        <w:t xml:space="preserve">I. </w:t>
      </w:r>
      <w:r w:rsidR="00CE271E" w:rsidRPr="003E6759">
        <w:rPr>
          <w:rFonts w:ascii="Times New Roman" w:hAnsi="Times New Roman" w:cs="Times New Roman"/>
          <w:color w:val="000000" w:themeColor="text1"/>
          <w:sz w:val="28"/>
          <w:szCs w:val="28"/>
          <w:u w:val="single"/>
        </w:rPr>
        <w:t>INTRODUCTION</w:t>
      </w:r>
      <w:bookmarkEnd w:id="15"/>
    </w:p>
    <w:p w14:paraId="29817605" w14:textId="77777777" w:rsidR="000B6C35" w:rsidRDefault="004113F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produits de la destruction des roches, de</w:t>
      </w:r>
      <w:r w:rsidR="00D52DC1" w:rsidRPr="00941A02">
        <w:rPr>
          <w:rFonts w:ascii="Times New Roman" w:hAnsi="Times New Roman" w:cs="Times New Roman"/>
          <w:color w:val="auto"/>
          <w:sz w:val="24"/>
          <w:szCs w:val="24"/>
        </w:rPr>
        <w:t xml:space="preserve"> </w:t>
      </w:r>
      <w:r w:rsidR="00DD0C2E">
        <w:rPr>
          <w:rFonts w:ascii="Times New Roman" w:hAnsi="Times New Roman" w:cs="Times New Roman"/>
          <w:color w:val="auto"/>
          <w:sz w:val="24"/>
          <w:szCs w:val="24"/>
        </w:rPr>
        <w:t>« </w:t>
      </w:r>
      <w:r w:rsidR="00B46F1F" w:rsidRPr="00941A02">
        <w:rPr>
          <w:rFonts w:ascii="Times New Roman" w:hAnsi="Times New Roman" w:cs="Times New Roman"/>
          <w:color w:val="auto"/>
          <w:sz w:val="24"/>
          <w:szCs w:val="24"/>
        </w:rPr>
        <w:t>l’</w:t>
      </w:r>
      <w:r w:rsidR="00DD0C2E">
        <w:rPr>
          <w:rFonts w:ascii="Times New Roman" w:hAnsi="Times New Roman" w:cs="Times New Roman"/>
          <w:color w:val="auto"/>
          <w:sz w:val="24"/>
          <w:szCs w:val="24"/>
        </w:rPr>
        <w:t>immense pourriture continentale »</w:t>
      </w:r>
      <w:r w:rsidRPr="00941A02">
        <w:rPr>
          <w:rFonts w:ascii="Times New Roman" w:hAnsi="Times New Roman" w:cs="Times New Roman"/>
          <w:color w:val="auto"/>
          <w:sz w:val="24"/>
          <w:szCs w:val="24"/>
        </w:rPr>
        <w:t xml:space="preserve"> sont enlevés de l'endroit où ils ont</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pris naissance, par divers agents d'érosion, que l'on va</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examiner. Ces agents étant en même temps des agents de transport</w:t>
      </w:r>
      <w:r w:rsidR="00CE271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et de sédimentation, ces trois actions seront étudiées en même</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temps.</w:t>
      </w:r>
    </w:p>
    <w:p w14:paraId="428D9DFC" w14:textId="77777777" w:rsidR="000B6C35" w:rsidRDefault="004113F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Certains processus d'érosion s'attaquent directement</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aux roches cohérentes (usure par le vent, l'eau, la glace).</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D'autres ne s'adressent qu'aux roches meubles ou aux produits</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meubles élaborés par la désagrégation et l’altération des</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roches cohérentes. Dans un cas comme dans l'autre, les roches</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présentant des résistances différentes à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usure et à l’altération,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érosion aura un caractère</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différentiel : elle sera plus</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ou moins active, selon la nature des roches.</w:t>
      </w:r>
    </w:p>
    <w:p w14:paraId="2E306242" w14:textId="77777777" w:rsidR="000B6C35" w:rsidRDefault="004113F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processus d'érosion sculptent ainsi de manière</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permanente la surface des terres émergées et sont donc responsables de la forme du relief (morphologie d’érosion : une</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vallée par ex.). De plus, chaque</w:t>
      </w:r>
      <w:r w:rsidR="00EE016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agent d'érosion engendre des</w:t>
      </w:r>
      <w:r w:rsidR="00EE016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formes de relief caractéristiques (voir ci-après).</w:t>
      </w:r>
    </w:p>
    <w:p w14:paraId="7A6DFE08" w14:textId="63BB942D" w:rsidR="00CE271E" w:rsidRPr="00941A02" w:rsidRDefault="004113F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D'autre part, la sédimentation, ou </w:t>
      </w:r>
      <w:r w:rsidR="001661B5"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accumulation des</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produits après leur transport engendre d'autres formes de</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relief (morphologie d'accumulation : une dune, par ex.)</w:t>
      </w:r>
      <w:r w:rsidR="00CE271E" w:rsidRPr="00941A02">
        <w:rPr>
          <w:rFonts w:ascii="Times New Roman" w:hAnsi="Times New Roman" w:cs="Times New Roman"/>
          <w:color w:val="auto"/>
          <w:sz w:val="24"/>
          <w:szCs w:val="24"/>
        </w:rPr>
        <w:t>.</w:t>
      </w:r>
    </w:p>
    <w:p w14:paraId="1FA3AE2B" w14:textId="7708D092" w:rsidR="00130C9B" w:rsidRDefault="004113F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 vu que </w:t>
      </w:r>
      <w:r w:rsidR="00B46F1F" w:rsidRPr="00941A02">
        <w:rPr>
          <w:rFonts w:ascii="Times New Roman" w:hAnsi="Times New Roman" w:cs="Times New Roman"/>
          <w:color w:val="auto"/>
          <w:sz w:val="24"/>
          <w:szCs w:val="24"/>
        </w:rPr>
        <w:t>l’</w:t>
      </w:r>
      <w:r w:rsidR="00EE016A" w:rsidRPr="00941A02">
        <w:rPr>
          <w:rFonts w:ascii="Times New Roman" w:hAnsi="Times New Roman" w:cs="Times New Roman"/>
          <w:color w:val="auto"/>
          <w:sz w:val="24"/>
          <w:szCs w:val="24"/>
        </w:rPr>
        <w:t>érosion</w:t>
      </w:r>
      <w:r w:rsidRPr="00941A02">
        <w:rPr>
          <w:rFonts w:ascii="Times New Roman" w:hAnsi="Times New Roman" w:cs="Times New Roman"/>
          <w:color w:val="auto"/>
          <w:sz w:val="24"/>
          <w:szCs w:val="24"/>
        </w:rPr>
        <w:t xml:space="preserve"> est différentielle et est orientée</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par la nature et la disposition des roches. L'étude de la</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morphologie d'une région implique donc la connaissance de sa</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constitution géologique. Inversement,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examen attentif de la</w:t>
      </w:r>
      <w:r w:rsidR="005D25A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morphologie peut donner des indications précieuses au géologue</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dans une région pauvre en affleurements.</w:t>
      </w:r>
    </w:p>
    <w:p w14:paraId="283655D2" w14:textId="77777777" w:rsidR="00DD0C2E" w:rsidRPr="00DD0C2E" w:rsidRDefault="00DD0C2E" w:rsidP="00DD0C2E"/>
    <w:p w14:paraId="0FF8BD39" w14:textId="6E72CD9E" w:rsidR="00CE271E" w:rsidRPr="00DD0C2E" w:rsidRDefault="009071A3" w:rsidP="00DD0C2E">
      <w:pPr>
        <w:pStyle w:val="Titre2"/>
        <w:rPr>
          <w:rFonts w:ascii="Times New Roman" w:hAnsi="Times New Roman" w:cs="Times New Roman"/>
          <w:color w:val="000000" w:themeColor="text1"/>
          <w:sz w:val="28"/>
          <w:szCs w:val="28"/>
          <w:u w:val="single"/>
        </w:rPr>
      </w:pPr>
      <w:bookmarkStart w:id="16" w:name="_Toc164250339"/>
      <w:r w:rsidRPr="00DD0C2E">
        <w:rPr>
          <w:rFonts w:ascii="Times New Roman" w:hAnsi="Times New Roman" w:cs="Times New Roman"/>
          <w:color w:val="000000" w:themeColor="text1"/>
          <w:sz w:val="28"/>
          <w:szCs w:val="28"/>
          <w:u w:val="single"/>
        </w:rPr>
        <w:t xml:space="preserve">II. </w:t>
      </w:r>
      <w:r w:rsidR="00E55F32" w:rsidRPr="00DD0C2E">
        <w:rPr>
          <w:rFonts w:ascii="Times New Roman" w:hAnsi="Times New Roman" w:cs="Times New Roman"/>
          <w:color w:val="000000" w:themeColor="text1"/>
          <w:sz w:val="28"/>
          <w:szCs w:val="28"/>
          <w:u w:val="single"/>
        </w:rPr>
        <w:t>É</w:t>
      </w:r>
      <w:r w:rsidR="004113FF" w:rsidRPr="00DD0C2E">
        <w:rPr>
          <w:rFonts w:ascii="Times New Roman" w:hAnsi="Times New Roman" w:cs="Times New Roman"/>
          <w:color w:val="000000" w:themeColor="text1"/>
          <w:sz w:val="28"/>
          <w:szCs w:val="28"/>
          <w:u w:val="single"/>
        </w:rPr>
        <w:t>BOU</w:t>
      </w:r>
      <w:r w:rsidR="00DD0C2E" w:rsidRPr="00DD0C2E">
        <w:rPr>
          <w:rFonts w:ascii="Times New Roman" w:hAnsi="Times New Roman" w:cs="Times New Roman"/>
          <w:color w:val="000000" w:themeColor="text1"/>
          <w:sz w:val="28"/>
          <w:szCs w:val="28"/>
          <w:u w:val="single"/>
        </w:rPr>
        <w:t>LEMENTS, GLISSEMENTS DE TERRAIN</w:t>
      </w:r>
      <w:bookmarkEnd w:id="16"/>
    </w:p>
    <w:p w14:paraId="377BC0CD" w14:textId="6A89FB92" w:rsidR="004D3832" w:rsidRPr="00941A02" w:rsidRDefault="004113F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arrive, dans les montagnes, qu'une masse rocheuse</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se détache et tombe en accumulant ses </w:t>
      </w:r>
      <w:r w:rsidR="00130C9B" w:rsidRPr="00941A02">
        <w:rPr>
          <w:rFonts w:ascii="Times New Roman" w:hAnsi="Times New Roman" w:cs="Times New Roman"/>
          <w:color w:val="auto"/>
          <w:sz w:val="24"/>
          <w:szCs w:val="24"/>
        </w:rPr>
        <w:t>débris</w:t>
      </w:r>
      <w:r w:rsidRPr="00941A02">
        <w:rPr>
          <w:rFonts w:ascii="Times New Roman" w:hAnsi="Times New Roman" w:cs="Times New Roman"/>
          <w:color w:val="auto"/>
          <w:sz w:val="24"/>
          <w:szCs w:val="24"/>
        </w:rPr>
        <w:t xml:space="preserve"> au pied des versants. Ce phénomène d'éboulement peut parfois intéresser des</w:t>
      </w:r>
      <w:r w:rsidR="00130C9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volumes importants.de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ordre de </w:t>
      </w:r>
      <w:r w:rsidR="00996068"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w:t>
      </w:r>
      <w:r w:rsidRPr="00941A02">
        <w:rPr>
          <w:rFonts w:ascii="Times New Roman" w:hAnsi="Times New Roman" w:cs="Times New Roman"/>
          <w:color w:val="auto"/>
          <w:sz w:val="24"/>
          <w:szCs w:val="24"/>
          <w:vertAlign w:val="superscript"/>
        </w:rPr>
        <w:t>3</w:t>
      </w:r>
      <w:r w:rsidRPr="00941A02">
        <w:rPr>
          <w:rFonts w:ascii="Times New Roman" w:hAnsi="Times New Roman" w:cs="Times New Roman"/>
          <w:color w:val="auto"/>
          <w:sz w:val="24"/>
          <w:szCs w:val="24"/>
        </w:rPr>
        <w:t>, ou plus.</w:t>
      </w:r>
    </w:p>
    <w:p w14:paraId="04C8C05C" w14:textId="77777777" w:rsidR="000B6C35" w:rsidRDefault="008A77C3"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Lorsqu'une pente est couverte de produits meubles (</w:t>
      </w:r>
      <w:proofErr w:type="spellStart"/>
      <w:r w:rsidR="00E55F32"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luvium</w:t>
      </w:r>
      <w:proofErr w:type="spellEnd"/>
      <w:r w:rsidRPr="00941A02">
        <w:rPr>
          <w:rFonts w:ascii="Times New Roman" w:hAnsi="Times New Roman" w:cs="Times New Roman"/>
          <w:color w:val="auto"/>
          <w:sz w:val="24"/>
          <w:szCs w:val="24"/>
        </w:rPr>
        <w:t>, p. ex.), un certain volume de ceux-ci peut se détacher brusquement et glisser en masse vers le bas où il s'accumule sous la forme d'une "loupe de glissement". Ce phénomène, qui dure quelques jours ou quelques mois, se produit notamment</w:t>
      </w:r>
      <w:r w:rsidR="005D25A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lorsqu'un </w:t>
      </w:r>
      <w:proofErr w:type="spellStart"/>
      <w:r w:rsidR="00E55F32"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luvium</w:t>
      </w:r>
      <w:proofErr w:type="spellEnd"/>
      <w:r w:rsidRPr="00941A02">
        <w:rPr>
          <w:rFonts w:ascii="Times New Roman" w:hAnsi="Times New Roman" w:cs="Times New Roman"/>
          <w:color w:val="auto"/>
          <w:sz w:val="24"/>
          <w:szCs w:val="24"/>
        </w:rPr>
        <w:t xml:space="preserve"> gorgé d'eau repose sur des roches imperméables (schistes).</w:t>
      </w:r>
    </w:p>
    <w:p w14:paraId="525E68C1" w14:textId="6923282A" w:rsidR="009962E8" w:rsidRDefault="008A77C3"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Les éboulements et glissements de terrain, de même que les avalanches de</w:t>
      </w:r>
      <w:r w:rsidR="005D25A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neige, sont des phénomènes subi</w:t>
      </w:r>
      <w:r w:rsidR="001661B5" w:rsidRPr="00941A02">
        <w:rPr>
          <w:rFonts w:ascii="Times New Roman" w:hAnsi="Times New Roman" w:cs="Times New Roman"/>
          <w:color w:val="auto"/>
          <w:sz w:val="24"/>
          <w:szCs w:val="24"/>
        </w:rPr>
        <w:t>ts</w:t>
      </w:r>
      <w:r w:rsidRPr="00941A02">
        <w:rPr>
          <w:rFonts w:ascii="Times New Roman" w:hAnsi="Times New Roman" w:cs="Times New Roman"/>
          <w:color w:val="auto"/>
          <w:sz w:val="24"/>
          <w:szCs w:val="24"/>
        </w:rPr>
        <w:t>, spectaculaires le cas échéant, et dangereux. Mais ils sont épisodiques et ne jouent pas un rôle important en géologie.</w:t>
      </w:r>
    </w:p>
    <w:p w14:paraId="36CA1EA3" w14:textId="77777777" w:rsidR="00DD0C2E" w:rsidRPr="00DD0C2E" w:rsidRDefault="00DD0C2E" w:rsidP="00DD0C2E"/>
    <w:p w14:paraId="269CF79F" w14:textId="2B336EFE" w:rsidR="009962E8" w:rsidRPr="00DD0C2E" w:rsidRDefault="009071A3" w:rsidP="00DD0C2E">
      <w:pPr>
        <w:pStyle w:val="Titre2"/>
        <w:rPr>
          <w:rFonts w:ascii="Times New Roman" w:hAnsi="Times New Roman" w:cs="Times New Roman"/>
          <w:color w:val="000000" w:themeColor="text1"/>
          <w:sz w:val="28"/>
          <w:szCs w:val="28"/>
          <w:u w:val="single"/>
        </w:rPr>
      </w:pPr>
      <w:bookmarkStart w:id="17" w:name="_Toc164250340"/>
      <w:r w:rsidRPr="00DD0C2E">
        <w:rPr>
          <w:rFonts w:ascii="Times New Roman" w:hAnsi="Times New Roman" w:cs="Times New Roman"/>
          <w:color w:val="000000" w:themeColor="text1"/>
          <w:sz w:val="28"/>
          <w:szCs w:val="28"/>
          <w:u w:val="single"/>
        </w:rPr>
        <w:t xml:space="preserve">III. </w:t>
      </w:r>
      <w:r w:rsidR="009962E8" w:rsidRPr="00DD0C2E">
        <w:rPr>
          <w:rFonts w:ascii="Times New Roman" w:hAnsi="Times New Roman" w:cs="Times New Roman"/>
          <w:color w:val="000000" w:themeColor="text1"/>
          <w:sz w:val="28"/>
          <w:szCs w:val="28"/>
          <w:u w:val="single"/>
        </w:rPr>
        <w:t>LE CREEP</w:t>
      </w:r>
      <w:bookmarkEnd w:id="17"/>
    </w:p>
    <w:p w14:paraId="70BD2240" w14:textId="2383178D" w:rsidR="002D69B7" w:rsidRPr="00941A02" w:rsidRDefault="009962E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s'agit d'un glissement général du manteau éluvial</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qui recouvre les pentes. Ce</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mouvement est très lent ; il n'est</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pas directement observable et</w:t>
      </w:r>
      <w:r w:rsidR="007C6B4C" w:rsidRPr="00941A02">
        <w:rPr>
          <w:rFonts w:ascii="Times New Roman" w:hAnsi="Times New Roman" w:cs="Times New Roman"/>
          <w:color w:val="auto"/>
          <w:sz w:val="24"/>
          <w:szCs w:val="24"/>
        </w:rPr>
        <w:t xml:space="preserve"> </w:t>
      </w:r>
      <w:r w:rsidR="00996068"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on ne le décèle que par ses</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effets secondaires : courbures</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des arbres (</w:t>
      </w:r>
      <w:r w:rsidR="004F08F4" w:rsidRPr="00941A02">
        <w:rPr>
          <w:rFonts w:ascii="Times New Roman" w:hAnsi="Times New Roman" w:cs="Times New Roman"/>
          <w:color w:val="auto"/>
          <w:sz w:val="24"/>
          <w:szCs w:val="24"/>
        </w:rPr>
        <w:t>géotropisme</w:t>
      </w:r>
      <w:r w:rsidR="00DD0C2E">
        <w:rPr>
          <w:rFonts w:ascii="Times New Roman" w:hAnsi="Times New Roman" w:cs="Times New Roman"/>
          <w:color w:val="auto"/>
          <w:sz w:val="24"/>
          <w:szCs w:val="24"/>
        </w:rPr>
        <w:t xml:space="preserve"> Fig. 16</w:t>
      </w:r>
      <w:r w:rsidRPr="00941A02">
        <w:rPr>
          <w:rFonts w:ascii="Times New Roman" w:hAnsi="Times New Roman" w:cs="Times New Roman"/>
          <w:color w:val="auto"/>
          <w:sz w:val="24"/>
          <w:szCs w:val="24"/>
        </w:rPr>
        <w:t>) et</w:t>
      </w:r>
      <w:r w:rsidR="005D25A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"fauchage" de la partie </w:t>
      </w:r>
      <w:r w:rsidR="004F08F4" w:rsidRPr="00941A02">
        <w:rPr>
          <w:rFonts w:ascii="Times New Roman" w:hAnsi="Times New Roman" w:cs="Times New Roman"/>
          <w:color w:val="auto"/>
          <w:sz w:val="24"/>
          <w:szCs w:val="24"/>
        </w:rPr>
        <w:t>supérieure</w:t>
      </w:r>
      <w:r w:rsidRPr="00941A02">
        <w:rPr>
          <w:rFonts w:ascii="Times New Roman" w:hAnsi="Times New Roman" w:cs="Times New Roman"/>
          <w:color w:val="auto"/>
          <w:sz w:val="24"/>
          <w:szCs w:val="24"/>
        </w:rPr>
        <w:t xml:space="preserve"> des bancs</w:t>
      </w:r>
      <w:r w:rsidR="004F08F4" w:rsidRPr="00941A02">
        <w:rPr>
          <w:rFonts w:ascii="Times New Roman" w:hAnsi="Times New Roman" w:cs="Times New Roman"/>
          <w:color w:val="auto"/>
          <w:sz w:val="24"/>
          <w:szCs w:val="24"/>
        </w:rPr>
        <w:t>.</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Mais</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 </w:t>
      </w:r>
      <w:r w:rsidR="004F08F4" w:rsidRPr="00941A02">
        <w:rPr>
          <w:rFonts w:ascii="Times New Roman" w:hAnsi="Times New Roman" w:cs="Times New Roman"/>
          <w:color w:val="auto"/>
          <w:sz w:val="24"/>
          <w:szCs w:val="24"/>
        </w:rPr>
        <w:t>phénomène</w:t>
      </w:r>
      <w:r w:rsidRPr="00941A02">
        <w:rPr>
          <w:rFonts w:ascii="Times New Roman" w:hAnsi="Times New Roman" w:cs="Times New Roman"/>
          <w:color w:val="auto"/>
          <w:sz w:val="24"/>
          <w:szCs w:val="24"/>
        </w:rPr>
        <w:t xml:space="preserve"> </w:t>
      </w:r>
      <w:r w:rsidR="004F08F4" w:rsidRPr="00941A02">
        <w:rPr>
          <w:rFonts w:ascii="Times New Roman" w:hAnsi="Times New Roman" w:cs="Times New Roman"/>
          <w:color w:val="auto"/>
          <w:sz w:val="24"/>
          <w:szCs w:val="24"/>
        </w:rPr>
        <w:t>étant</w:t>
      </w:r>
      <w:r w:rsidRPr="00941A02">
        <w:rPr>
          <w:rFonts w:ascii="Times New Roman" w:hAnsi="Times New Roman" w:cs="Times New Roman"/>
          <w:color w:val="auto"/>
          <w:sz w:val="24"/>
          <w:szCs w:val="24"/>
        </w:rPr>
        <w:t xml:space="preserve"> </w:t>
      </w:r>
      <w:r w:rsidR="004F08F4" w:rsidRPr="00941A02">
        <w:rPr>
          <w:rFonts w:ascii="Times New Roman" w:hAnsi="Times New Roman" w:cs="Times New Roman"/>
          <w:color w:val="auto"/>
          <w:sz w:val="24"/>
          <w:szCs w:val="24"/>
        </w:rPr>
        <w:t>continu</w:t>
      </w:r>
      <w:r w:rsidRPr="00941A02">
        <w:rPr>
          <w:rFonts w:ascii="Times New Roman" w:hAnsi="Times New Roman" w:cs="Times New Roman"/>
          <w:color w:val="auto"/>
          <w:sz w:val="24"/>
          <w:szCs w:val="24"/>
        </w:rPr>
        <w:t xml:space="preserve"> et</w:t>
      </w:r>
      <w:r w:rsidR="000B6C35">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affectant toute la surface des</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pentes</w:t>
      </w:r>
      <w:r w:rsidR="00996068" w:rsidRPr="00941A02">
        <w:rPr>
          <w:rFonts w:ascii="Times New Roman" w:hAnsi="Times New Roman" w:cs="Times New Roman"/>
          <w:color w:val="auto"/>
          <w:sz w:val="24"/>
          <w:szCs w:val="24"/>
        </w:rPr>
        <w:t>,</w:t>
      </w:r>
      <w:r w:rsidR="004F08F4" w:rsidRPr="00941A02">
        <w:rPr>
          <w:rFonts w:ascii="Times New Roman" w:hAnsi="Times New Roman" w:cs="Times New Roman"/>
          <w:color w:val="auto"/>
          <w:sz w:val="24"/>
          <w:szCs w:val="24"/>
        </w:rPr>
        <w:t xml:space="preserve"> il joue un rôle considérable</w:t>
      </w:r>
      <w:r w:rsidRPr="00941A02">
        <w:rPr>
          <w:rFonts w:ascii="Times New Roman" w:hAnsi="Times New Roman" w:cs="Times New Roman"/>
          <w:color w:val="auto"/>
          <w:sz w:val="24"/>
          <w:szCs w:val="24"/>
        </w:rPr>
        <w:t xml:space="preserve">. Le </w:t>
      </w:r>
      <w:proofErr w:type="spellStart"/>
      <w:r w:rsidRPr="00941A02">
        <w:rPr>
          <w:rFonts w:ascii="Times New Roman" w:hAnsi="Times New Roman" w:cs="Times New Roman"/>
          <w:color w:val="auto"/>
          <w:sz w:val="24"/>
          <w:szCs w:val="24"/>
        </w:rPr>
        <w:t>creep</w:t>
      </w:r>
      <w:proofErr w:type="spellEnd"/>
      <w:r w:rsidRPr="00941A02">
        <w:rPr>
          <w:rFonts w:ascii="Times New Roman" w:hAnsi="Times New Roman" w:cs="Times New Roman"/>
          <w:color w:val="auto"/>
          <w:sz w:val="24"/>
          <w:szCs w:val="24"/>
        </w:rPr>
        <w:t xml:space="preserve"> est</w:t>
      </w:r>
      <w:r w:rsidR="005D25A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facilit</w:t>
      </w:r>
      <w:r w:rsidR="004F08F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lorsque </w:t>
      </w:r>
      <w:r w:rsidR="00B46F1F" w:rsidRPr="00941A02">
        <w:rPr>
          <w:rFonts w:ascii="Times New Roman" w:hAnsi="Times New Roman" w:cs="Times New Roman"/>
          <w:color w:val="auto"/>
          <w:sz w:val="24"/>
          <w:szCs w:val="24"/>
        </w:rPr>
        <w:t>l’</w:t>
      </w:r>
      <w:proofErr w:type="spellStart"/>
      <w:r w:rsidR="00E55F32"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luvium</w:t>
      </w:r>
      <w:proofErr w:type="spellEnd"/>
      <w:r w:rsidRPr="00941A02">
        <w:rPr>
          <w:rFonts w:ascii="Times New Roman" w:hAnsi="Times New Roman" w:cs="Times New Roman"/>
          <w:color w:val="auto"/>
          <w:sz w:val="24"/>
          <w:szCs w:val="24"/>
        </w:rPr>
        <w:t xml:space="preserve"> est</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imbib</w:t>
      </w:r>
      <w:r w:rsidR="004F08F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d'eau et </w:t>
      </w:r>
      <w:r w:rsidR="004F08F4" w:rsidRPr="00941A02">
        <w:rPr>
          <w:rFonts w:ascii="Times New Roman" w:hAnsi="Times New Roman" w:cs="Times New Roman"/>
          <w:color w:val="auto"/>
          <w:sz w:val="24"/>
          <w:szCs w:val="24"/>
        </w:rPr>
        <w:t>surmonte</w:t>
      </w:r>
      <w:r w:rsidRPr="00941A02">
        <w:rPr>
          <w:rFonts w:ascii="Times New Roman" w:hAnsi="Times New Roman" w:cs="Times New Roman"/>
          <w:color w:val="auto"/>
          <w:sz w:val="24"/>
          <w:szCs w:val="24"/>
        </w:rPr>
        <w:t xml:space="preserve"> un</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sous-s</w:t>
      </w:r>
      <w:r w:rsidR="004F08F4"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 xml:space="preserve">l </w:t>
      </w:r>
      <w:r w:rsidR="004F08F4" w:rsidRPr="00941A02">
        <w:rPr>
          <w:rFonts w:ascii="Times New Roman" w:hAnsi="Times New Roman" w:cs="Times New Roman"/>
          <w:color w:val="auto"/>
          <w:sz w:val="24"/>
          <w:szCs w:val="24"/>
        </w:rPr>
        <w:t>imperméable</w:t>
      </w:r>
      <w:r w:rsidRPr="00941A02">
        <w:rPr>
          <w:rFonts w:ascii="Times New Roman" w:hAnsi="Times New Roman" w:cs="Times New Roman"/>
          <w:color w:val="auto"/>
          <w:sz w:val="24"/>
          <w:szCs w:val="24"/>
        </w:rPr>
        <w:t xml:space="preserve">. </w:t>
      </w:r>
      <w:r w:rsidR="004F08F4" w:rsidRPr="00941A02">
        <w:rPr>
          <w:rFonts w:ascii="Times New Roman" w:hAnsi="Times New Roman" w:cs="Times New Roman"/>
          <w:color w:val="auto"/>
          <w:sz w:val="24"/>
          <w:szCs w:val="24"/>
        </w:rPr>
        <w:t>C</w:t>
      </w:r>
      <w:r w:rsidRPr="00941A02">
        <w:rPr>
          <w:rFonts w:ascii="Times New Roman" w:hAnsi="Times New Roman" w:cs="Times New Roman"/>
          <w:color w:val="auto"/>
          <w:sz w:val="24"/>
          <w:szCs w:val="24"/>
        </w:rPr>
        <w:t>ette</w:t>
      </w:r>
      <w:r w:rsidR="007C6B4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circonstance est </w:t>
      </w:r>
      <w:r w:rsidR="004F08F4" w:rsidRPr="00941A02">
        <w:rPr>
          <w:rFonts w:ascii="Times New Roman" w:hAnsi="Times New Roman" w:cs="Times New Roman"/>
          <w:color w:val="auto"/>
          <w:sz w:val="24"/>
          <w:szCs w:val="24"/>
        </w:rPr>
        <w:t>réalisée</w:t>
      </w:r>
      <w:r w:rsidRPr="00941A02">
        <w:rPr>
          <w:rFonts w:ascii="Times New Roman" w:hAnsi="Times New Roman" w:cs="Times New Roman"/>
          <w:color w:val="auto"/>
          <w:sz w:val="24"/>
          <w:szCs w:val="24"/>
        </w:rPr>
        <w:t xml:space="preserve"> </w:t>
      </w:r>
      <w:r w:rsidR="004F08F4" w:rsidRPr="00941A02">
        <w:rPr>
          <w:rFonts w:ascii="Times New Roman" w:hAnsi="Times New Roman" w:cs="Times New Roman"/>
          <w:color w:val="auto"/>
          <w:sz w:val="24"/>
          <w:szCs w:val="24"/>
        </w:rPr>
        <w:t>à</w:t>
      </w:r>
      <w:r w:rsidR="00D12AC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grande </w:t>
      </w:r>
      <w:r w:rsidR="004F08F4" w:rsidRPr="00941A02">
        <w:rPr>
          <w:rFonts w:ascii="Times New Roman" w:hAnsi="Times New Roman" w:cs="Times New Roman"/>
          <w:color w:val="auto"/>
          <w:sz w:val="24"/>
          <w:szCs w:val="24"/>
        </w:rPr>
        <w:t>échelle</w:t>
      </w:r>
      <w:r w:rsidRPr="00941A02">
        <w:rPr>
          <w:rFonts w:ascii="Times New Roman" w:hAnsi="Times New Roman" w:cs="Times New Roman"/>
          <w:color w:val="auto"/>
          <w:sz w:val="24"/>
          <w:szCs w:val="24"/>
        </w:rPr>
        <w:t xml:space="preserve"> dans les climats froids,</w:t>
      </w:r>
      <w:r w:rsidR="00B052E4" w:rsidRPr="00941A02">
        <w:rPr>
          <w:rFonts w:ascii="Times New Roman" w:hAnsi="Times New Roman" w:cs="Times New Roman"/>
          <w:color w:val="auto"/>
          <w:sz w:val="24"/>
          <w:szCs w:val="24"/>
        </w:rPr>
        <w:t xml:space="preserve"> </w:t>
      </w:r>
      <w:r w:rsidR="004F08F4" w:rsidRPr="00941A02">
        <w:rPr>
          <w:rFonts w:ascii="Times New Roman" w:hAnsi="Times New Roman" w:cs="Times New Roman"/>
          <w:color w:val="auto"/>
          <w:sz w:val="24"/>
          <w:szCs w:val="24"/>
        </w:rPr>
        <w:t>périglaciaires</w:t>
      </w:r>
      <w:r w:rsidRPr="00941A02">
        <w:rPr>
          <w:rFonts w:ascii="Times New Roman" w:hAnsi="Times New Roman" w:cs="Times New Roman"/>
          <w:color w:val="auto"/>
          <w:sz w:val="24"/>
          <w:szCs w:val="24"/>
        </w:rPr>
        <w:t xml:space="preserve">, </w:t>
      </w:r>
      <w:r w:rsidR="00D12ACB" w:rsidRPr="00941A02">
        <w:rPr>
          <w:rFonts w:ascii="Times New Roman" w:hAnsi="Times New Roman" w:cs="Times New Roman"/>
          <w:color w:val="auto"/>
          <w:sz w:val="24"/>
          <w:szCs w:val="24"/>
        </w:rPr>
        <w:t>lorsque, à</w:t>
      </w:r>
      <w:r w:rsidRPr="00941A02">
        <w:rPr>
          <w:rFonts w:ascii="Times New Roman" w:hAnsi="Times New Roman" w:cs="Times New Roman"/>
          <w:color w:val="auto"/>
          <w:sz w:val="24"/>
          <w:szCs w:val="24"/>
        </w:rPr>
        <w:t xml:space="preserve"> la fonte des neiges, une couche superficielle gor</w:t>
      </w:r>
      <w:r w:rsidR="004F08F4" w:rsidRPr="00941A02">
        <w:rPr>
          <w:rFonts w:ascii="Times New Roman" w:hAnsi="Times New Roman" w:cs="Times New Roman"/>
          <w:color w:val="auto"/>
          <w:sz w:val="24"/>
          <w:szCs w:val="24"/>
        </w:rPr>
        <w:t>gé</w:t>
      </w:r>
      <w:r w:rsidRPr="00941A02">
        <w:rPr>
          <w:rFonts w:ascii="Times New Roman" w:hAnsi="Times New Roman" w:cs="Times New Roman"/>
          <w:color w:val="auto"/>
          <w:sz w:val="24"/>
          <w:szCs w:val="24"/>
        </w:rPr>
        <w:t>e d'eau, et</w:t>
      </w:r>
      <w:r w:rsidR="00B052E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boueuse, repose sur un sous-sol </w:t>
      </w:r>
      <w:r w:rsidR="004F08F4" w:rsidRPr="00941A02">
        <w:rPr>
          <w:rFonts w:ascii="Times New Roman" w:hAnsi="Times New Roman" w:cs="Times New Roman"/>
          <w:color w:val="auto"/>
          <w:sz w:val="24"/>
          <w:szCs w:val="24"/>
        </w:rPr>
        <w:t>gelé</w:t>
      </w:r>
      <w:r w:rsidRPr="00941A02">
        <w:rPr>
          <w:rFonts w:ascii="Times New Roman" w:hAnsi="Times New Roman" w:cs="Times New Roman"/>
          <w:color w:val="auto"/>
          <w:sz w:val="24"/>
          <w:szCs w:val="24"/>
        </w:rPr>
        <w:t xml:space="preserve">, et par </w:t>
      </w:r>
      <w:r w:rsidR="004F08F4" w:rsidRPr="00941A02">
        <w:rPr>
          <w:rFonts w:ascii="Times New Roman" w:hAnsi="Times New Roman" w:cs="Times New Roman"/>
          <w:color w:val="auto"/>
          <w:sz w:val="24"/>
          <w:szCs w:val="24"/>
        </w:rPr>
        <w:t>conséquent</w:t>
      </w:r>
      <w:r w:rsidRPr="00941A02">
        <w:rPr>
          <w:rFonts w:ascii="Times New Roman" w:hAnsi="Times New Roman" w:cs="Times New Roman"/>
          <w:color w:val="auto"/>
          <w:sz w:val="24"/>
          <w:szCs w:val="24"/>
        </w:rPr>
        <w:t xml:space="preserve"> imperm</w:t>
      </w:r>
      <w:r w:rsidR="004F08F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able. Dans ces conditions, le glissement en masse peut s'</w:t>
      </w:r>
      <w:r w:rsidR="004F08F4" w:rsidRPr="00941A02">
        <w:rPr>
          <w:rFonts w:ascii="Times New Roman" w:hAnsi="Times New Roman" w:cs="Times New Roman"/>
          <w:color w:val="auto"/>
          <w:sz w:val="24"/>
          <w:szCs w:val="24"/>
        </w:rPr>
        <w:t>opérer</w:t>
      </w:r>
      <w:r w:rsidR="00B052E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sur des pentes </w:t>
      </w:r>
      <w:r w:rsidR="004F08F4"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faibles (quelques </w:t>
      </w:r>
      <w:r w:rsidR="004F08F4" w:rsidRPr="00941A02">
        <w:rPr>
          <w:rFonts w:ascii="Times New Roman" w:hAnsi="Times New Roman" w:cs="Times New Roman"/>
          <w:color w:val="auto"/>
          <w:sz w:val="24"/>
          <w:szCs w:val="24"/>
        </w:rPr>
        <w:t>degrés</w:t>
      </w:r>
      <w:r w:rsidRPr="00941A02">
        <w:rPr>
          <w:rFonts w:ascii="Times New Roman" w:hAnsi="Times New Roman" w:cs="Times New Roman"/>
          <w:color w:val="auto"/>
          <w:sz w:val="24"/>
          <w:szCs w:val="24"/>
        </w:rPr>
        <w:t>) et sur de longues</w:t>
      </w:r>
      <w:r w:rsidR="00B052E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distances : </w:t>
      </w:r>
      <w:r w:rsidR="004F08F4" w:rsidRPr="00941A02">
        <w:rPr>
          <w:rFonts w:ascii="Times New Roman" w:hAnsi="Times New Roman" w:cs="Times New Roman"/>
          <w:color w:val="auto"/>
          <w:sz w:val="24"/>
          <w:szCs w:val="24"/>
        </w:rPr>
        <w:t>phénomène</w:t>
      </w:r>
      <w:r w:rsidRPr="00941A02">
        <w:rPr>
          <w:rFonts w:ascii="Times New Roman" w:hAnsi="Times New Roman" w:cs="Times New Roman"/>
          <w:color w:val="auto"/>
          <w:sz w:val="24"/>
          <w:szCs w:val="24"/>
        </w:rPr>
        <w:t xml:space="preserve"> de </w:t>
      </w:r>
      <w:r w:rsidRPr="00941A02">
        <w:rPr>
          <w:rFonts w:ascii="Times New Roman" w:hAnsi="Times New Roman" w:cs="Times New Roman"/>
          <w:color w:val="auto"/>
          <w:sz w:val="24"/>
          <w:szCs w:val="24"/>
          <w:u w:val="single"/>
        </w:rPr>
        <w:t>solifluxion</w:t>
      </w:r>
      <w:r w:rsidRPr="00941A02">
        <w:rPr>
          <w:rFonts w:ascii="Times New Roman" w:hAnsi="Times New Roman" w:cs="Times New Roman"/>
          <w:color w:val="auto"/>
          <w:sz w:val="24"/>
          <w:szCs w:val="24"/>
        </w:rPr>
        <w:t>.</w:t>
      </w:r>
    </w:p>
    <w:p w14:paraId="56262B35" w14:textId="797F78B2" w:rsidR="00DD0C2E" w:rsidRDefault="002D69B7" w:rsidP="00DD0C2E">
      <w:pPr>
        <w:pStyle w:val="Sous-titre"/>
        <w:keepNext/>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Il résulte de ces processus de </w:t>
      </w:r>
      <w:proofErr w:type="spellStart"/>
      <w:r w:rsidRPr="00941A02">
        <w:rPr>
          <w:rFonts w:ascii="Times New Roman" w:hAnsi="Times New Roman" w:cs="Times New Roman"/>
          <w:color w:val="auto"/>
          <w:sz w:val="24"/>
          <w:szCs w:val="24"/>
        </w:rPr>
        <w:t>creep</w:t>
      </w:r>
      <w:proofErr w:type="spellEnd"/>
      <w:r w:rsidRPr="00941A02">
        <w:rPr>
          <w:rFonts w:ascii="Times New Roman" w:hAnsi="Times New Roman" w:cs="Times New Roman"/>
          <w:color w:val="auto"/>
          <w:sz w:val="24"/>
          <w:szCs w:val="24"/>
        </w:rPr>
        <w:t xml:space="preserve"> et solifluxion que le manteau éluvial, ou limon de pente est formé du mélange des produits qui </w:t>
      </w:r>
      <w:r w:rsidR="00DD0C2E" w:rsidRPr="00DD0C2E">
        <w:rPr>
          <w:rFonts w:ascii="Times New Roman" w:hAnsi="Times New Roman" w:cs="Times New Roman"/>
          <w:color w:val="auto"/>
          <w:sz w:val="24"/>
          <w:szCs w:val="24"/>
        </w:rPr>
        <w:t>proviennent de toutes les roches situées plus haut sur le versant : dans l</w:t>
      </w:r>
      <w:r w:rsidR="00DD0C2E">
        <w:rPr>
          <w:rFonts w:ascii="Times New Roman" w:hAnsi="Times New Roman" w:cs="Times New Roman"/>
          <w:color w:val="auto"/>
          <w:sz w:val="24"/>
          <w:szCs w:val="24"/>
        </w:rPr>
        <w:t>e cas des Fig.</w:t>
      </w:r>
      <w:r w:rsidR="00DD0C2E" w:rsidRPr="00DD0C2E">
        <w:rPr>
          <w:rFonts w:ascii="Times New Roman" w:hAnsi="Times New Roman" w:cs="Times New Roman"/>
          <w:color w:val="auto"/>
          <w:sz w:val="24"/>
          <w:szCs w:val="24"/>
        </w:rPr>
        <w:t xml:space="preserve"> 15), par exemple, on trou</w:t>
      </w:r>
      <w:r w:rsidR="00DD0C2E">
        <w:rPr>
          <w:rFonts w:ascii="Times New Roman" w:hAnsi="Times New Roman" w:cs="Times New Roman"/>
          <w:color w:val="auto"/>
          <w:sz w:val="24"/>
          <w:szCs w:val="24"/>
        </w:rPr>
        <w:t xml:space="preserve">ve dans le limon de pente en « </w:t>
      </w:r>
      <w:r w:rsidR="00DD0C2E" w:rsidRPr="00DD0C2E">
        <w:rPr>
          <w:rFonts w:ascii="Times New Roman" w:hAnsi="Times New Roman" w:cs="Times New Roman"/>
          <w:color w:val="auto"/>
          <w:sz w:val="24"/>
          <w:szCs w:val="24"/>
        </w:rPr>
        <w:t>A » des cailloux de quartzite venant des bancs « a ».</w:t>
      </w:r>
    </w:p>
    <w:p w14:paraId="6C6478C9" w14:textId="59174DB7" w:rsidR="00DD0C2E" w:rsidRDefault="00DD0C2E" w:rsidP="00DD0C2E">
      <w:pPr>
        <w:pStyle w:val="Sous-titre"/>
        <w:keepNext/>
        <w:rPr>
          <w:rFonts w:ascii="Times New Roman" w:hAnsi="Times New Roman" w:cs="Times New Roman"/>
          <w:color w:val="auto"/>
          <w:sz w:val="24"/>
          <w:szCs w:val="24"/>
        </w:rPr>
      </w:pPr>
    </w:p>
    <w:p w14:paraId="1CAF1C47" w14:textId="0A8D5E39" w:rsidR="0037239B" w:rsidRPr="00941A02" w:rsidRDefault="00B93D40" w:rsidP="00DD0C2E">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4F7C88A7" wp14:editId="0EB026E1">
            <wp:extent cx="4890770" cy="2054225"/>
            <wp:effectExtent l="0" t="0" r="0" b="0"/>
            <wp:docPr id="1864976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76880" name=""/>
                    <pic:cNvPicPr/>
                  </pic:nvPicPr>
                  <pic:blipFill>
                    <a:blip r:embed="rId34">
                      <a:extLst>
                        <a:ext uri="{28A0092B-C50C-407E-A947-70E740481C1C}">
                          <a14:useLocalDpi xmlns:a14="http://schemas.microsoft.com/office/drawing/2010/main" val="0"/>
                        </a:ext>
                      </a:extLst>
                    </a:blip>
                    <a:stretch>
                      <a:fillRect/>
                    </a:stretch>
                  </pic:blipFill>
                  <pic:spPr>
                    <a:xfrm>
                      <a:off x="0" y="0"/>
                      <a:ext cx="4890770" cy="2054225"/>
                    </a:xfrm>
                    <a:prstGeom prst="rect">
                      <a:avLst/>
                    </a:prstGeom>
                  </pic:spPr>
                </pic:pic>
              </a:graphicData>
            </a:graphic>
          </wp:inline>
        </w:drawing>
      </w:r>
    </w:p>
    <w:p w14:paraId="66486544" w14:textId="6B6D17D7" w:rsidR="0037239B" w:rsidRPr="00DD0C2E" w:rsidRDefault="0037239B" w:rsidP="00DD0C2E">
      <w:pPr>
        <w:pStyle w:val="Lgende"/>
        <w:jc w:val="center"/>
        <w:rPr>
          <w:rFonts w:ascii="Times New Roman" w:hAnsi="Times New Roman" w:cs="Times New Roman"/>
          <w:color w:val="auto"/>
          <w:sz w:val="20"/>
          <w:szCs w:val="20"/>
        </w:rPr>
      </w:pPr>
      <w:r w:rsidRPr="00DD0C2E">
        <w:rPr>
          <w:rFonts w:ascii="Times New Roman" w:hAnsi="Times New Roman" w:cs="Times New Roman"/>
          <w:color w:val="auto"/>
          <w:sz w:val="20"/>
          <w:szCs w:val="20"/>
        </w:rPr>
        <w:t xml:space="preserve">Figure </w:t>
      </w:r>
      <w:r w:rsidR="00E034D6">
        <w:rPr>
          <w:rFonts w:ascii="Times New Roman" w:hAnsi="Times New Roman" w:cs="Times New Roman"/>
          <w:color w:val="auto"/>
          <w:sz w:val="20"/>
          <w:szCs w:val="20"/>
        </w:rPr>
        <w:t>15</w:t>
      </w:r>
    </w:p>
    <w:p w14:paraId="576F4218" w14:textId="77777777" w:rsidR="00D45DB9" w:rsidRPr="00941A02" w:rsidRDefault="00B93D40" w:rsidP="00DD0C2E">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1782A3B3" wp14:editId="16D02D87">
            <wp:extent cx="4715510" cy="3139440"/>
            <wp:effectExtent l="0" t="0" r="0" b="0"/>
            <wp:docPr id="345135135" name="Picture 1" descr="Geology Creep (@CreepGeology) / X">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35135" name="Picture 1" descr="Geology Creep (@CreepGeology) / X">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15510" cy="3139440"/>
                    </a:xfrm>
                    <a:prstGeom prst="rect">
                      <a:avLst/>
                    </a:prstGeom>
                    <a:noFill/>
                    <a:ln>
                      <a:noFill/>
                    </a:ln>
                  </pic:spPr>
                </pic:pic>
              </a:graphicData>
            </a:graphic>
          </wp:inline>
        </w:drawing>
      </w:r>
    </w:p>
    <w:p w14:paraId="0F33B154" w14:textId="2C19FB6D" w:rsidR="00DD0C2E" w:rsidRPr="004C24F9" w:rsidRDefault="00D45DB9" w:rsidP="004C24F9">
      <w:pPr>
        <w:pStyle w:val="Lgende"/>
        <w:jc w:val="center"/>
        <w:rPr>
          <w:rFonts w:ascii="Times New Roman" w:hAnsi="Times New Roman" w:cs="Times New Roman"/>
          <w:color w:val="auto"/>
          <w:sz w:val="20"/>
          <w:szCs w:val="20"/>
        </w:rPr>
      </w:pPr>
      <w:r w:rsidRPr="00DD0C2E">
        <w:rPr>
          <w:rFonts w:ascii="Times New Roman" w:hAnsi="Times New Roman" w:cs="Times New Roman"/>
          <w:color w:val="auto"/>
          <w:sz w:val="20"/>
          <w:szCs w:val="20"/>
        </w:rPr>
        <w:t xml:space="preserve">Figure </w:t>
      </w:r>
      <w:r w:rsidR="00E034D6">
        <w:rPr>
          <w:rFonts w:ascii="Times New Roman" w:hAnsi="Times New Roman" w:cs="Times New Roman"/>
          <w:color w:val="auto"/>
          <w:sz w:val="20"/>
          <w:szCs w:val="20"/>
        </w:rPr>
        <w:t>16</w:t>
      </w:r>
    </w:p>
    <w:p w14:paraId="1A60F365" w14:textId="15001C56" w:rsidR="00F364F4" w:rsidRPr="00DD0C2E" w:rsidRDefault="00D64264" w:rsidP="00DD0C2E">
      <w:pPr>
        <w:pStyle w:val="Titre2"/>
        <w:rPr>
          <w:rFonts w:ascii="Times New Roman" w:hAnsi="Times New Roman" w:cs="Times New Roman"/>
          <w:color w:val="000000" w:themeColor="text1"/>
          <w:sz w:val="28"/>
          <w:szCs w:val="28"/>
          <w:u w:val="single"/>
        </w:rPr>
      </w:pPr>
      <w:bookmarkStart w:id="18" w:name="_Toc164250341"/>
      <w:r w:rsidRPr="00DD0C2E">
        <w:rPr>
          <w:rFonts w:ascii="Times New Roman" w:hAnsi="Times New Roman" w:cs="Times New Roman"/>
          <w:color w:val="000000" w:themeColor="text1"/>
          <w:sz w:val="28"/>
          <w:szCs w:val="28"/>
          <w:u w:val="single"/>
        </w:rPr>
        <w:t xml:space="preserve">IV. </w:t>
      </w:r>
      <w:r w:rsidR="00F364F4" w:rsidRPr="00DD0C2E">
        <w:rPr>
          <w:rFonts w:ascii="Times New Roman" w:hAnsi="Times New Roman" w:cs="Times New Roman"/>
          <w:color w:val="000000" w:themeColor="text1"/>
          <w:sz w:val="28"/>
          <w:szCs w:val="28"/>
          <w:u w:val="single"/>
        </w:rPr>
        <w:t xml:space="preserve">LES </w:t>
      </w:r>
      <w:r w:rsidR="00996068" w:rsidRPr="00DD0C2E">
        <w:rPr>
          <w:rFonts w:ascii="Times New Roman" w:hAnsi="Times New Roman" w:cs="Times New Roman"/>
          <w:color w:val="000000" w:themeColor="text1"/>
          <w:sz w:val="28"/>
          <w:szCs w:val="28"/>
          <w:u w:val="single"/>
        </w:rPr>
        <w:t>É</w:t>
      </w:r>
      <w:r w:rsidR="00F364F4" w:rsidRPr="00DD0C2E">
        <w:rPr>
          <w:rFonts w:ascii="Times New Roman" w:hAnsi="Times New Roman" w:cs="Times New Roman"/>
          <w:color w:val="000000" w:themeColor="text1"/>
          <w:sz w:val="28"/>
          <w:szCs w:val="28"/>
          <w:u w:val="single"/>
        </w:rPr>
        <w:t>BOULIS</w:t>
      </w:r>
      <w:bookmarkEnd w:id="18"/>
    </w:p>
    <w:p w14:paraId="4C942956" w14:textId="67CDD574" w:rsidR="00215D68" w:rsidRPr="00941A02" w:rsidRDefault="00F364F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Dans les régions montagneuses, les blocs, détachés des rochers (par le gel, p. ex.),</w:t>
      </w:r>
      <w:r w:rsidR="0004730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tombent un à un au pied des parois et constituent des cônes ou des talus d'éboulis, dont la pente</w:t>
      </w:r>
      <w:r w:rsidR="0004730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correspond au talus naturel des éléments constituants. Ces éboulis</w:t>
      </w:r>
      <w:r w:rsidR="0004730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peuvent être volumineux au point que</w:t>
      </w:r>
      <w:r w:rsidR="0004730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certaines montagnes sont partiellement</w:t>
      </w:r>
      <w:r w:rsidR="0004730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ensevelies sous leurs propres débris.</w:t>
      </w:r>
    </w:p>
    <w:p w14:paraId="1D121318" w14:textId="388BFC18" w:rsidR="00E41CF3" w:rsidRPr="00941A02" w:rsidRDefault="00F364F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sédimentation des </w:t>
      </w:r>
      <w:r w:rsidR="00047300" w:rsidRPr="00941A02">
        <w:rPr>
          <w:rFonts w:ascii="Times New Roman" w:hAnsi="Times New Roman" w:cs="Times New Roman"/>
          <w:color w:val="auto"/>
          <w:sz w:val="24"/>
          <w:szCs w:val="24"/>
        </w:rPr>
        <w:t>éboulis</w:t>
      </w:r>
      <w:r w:rsidRPr="00941A02">
        <w:rPr>
          <w:rFonts w:ascii="Times New Roman" w:hAnsi="Times New Roman" w:cs="Times New Roman"/>
          <w:color w:val="auto"/>
          <w:sz w:val="24"/>
          <w:szCs w:val="24"/>
        </w:rPr>
        <w:t xml:space="preserve"> </w:t>
      </w:r>
      <w:r w:rsidR="00047300" w:rsidRPr="00941A02">
        <w:rPr>
          <w:rFonts w:ascii="Times New Roman" w:hAnsi="Times New Roman" w:cs="Times New Roman"/>
          <w:color w:val="auto"/>
          <w:sz w:val="24"/>
          <w:szCs w:val="24"/>
        </w:rPr>
        <w:t xml:space="preserve">opère </w:t>
      </w:r>
      <w:r w:rsidRPr="00941A02">
        <w:rPr>
          <w:rFonts w:ascii="Times New Roman" w:hAnsi="Times New Roman" w:cs="Times New Roman"/>
          <w:color w:val="auto"/>
          <w:sz w:val="24"/>
          <w:szCs w:val="24"/>
        </w:rPr>
        <w:t xml:space="preserve">un certain </w:t>
      </w:r>
      <w:r w:rsidRPr="00941A02">
        <w:rPr>
          <w:rFonts w:ascii="Times New Roman" w:hAnsi="Times New Roman" w:cs="Times New Roman"/>
          <w:color w:val="auto"/>
          <w:sz w:val="24"/>
          <w:szCs w:val="24"/>
          <w:u w:val="single"/>
        </w:rPr>
        <w:t>classement</w:t>
      </w:r>
      <w:r w:rsidRPr="00941A02">
        <w:rPr>
          <w:rFonts w:ascii="Times New Roman" w:hAnsi="Times New Roman" w:cs="Times New Roman"/>
          <w:color w:val="auto"/>
          <w:sz w:val="24"/>
          <w:szCs w:val="24"/>
        </w:rPr>
        <w:t xml:space="preserve">, </w:t>
      </w:r>
      <w:r w:rsidR="00047300"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imparfait</w:t>
      </w:r>
      <w:r w:rsidR="00047300" w:rsidRPr="00941A02">
        <w:rPr>
          <w:rFonts w:ascii="Times New Roman" w:hAnsi="Times New Roman" w:cs="Times New Roman"/>
          <w:color w:val="auto"/>
          <w:sz w:val="24"/>
          <w:szCs w:val="24"/>
        </w:rPr>
        <w:t> ;</w:t>
      </w:r>
      <w:r w:rsidR="005D25A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les gros blocs roulent jusqu'au bas</w:t>
      </w:r>
      <w:r w:rsidR="0004730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des pentes, tandis que les petits</w:t>
      </w:r>
      <w:r w:rsidR="0004730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fragments</w:t>
      </w:r>
      <w:r w:rsidR="0004730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restent dans </w:t>
      </w:r>
      <w:r w:rsidR="00AD3154" w:rsidRPr="00941A02">
        <w:rPr>
          <w:rFonts w:ascii="Times New Roman" w:hAnsi="Times New Roman" w:cs="Times New Roman"/>
          <w:color w:val="auto"/>
          <w:sz w:val="24"/>
          <w:szCs w:val="24"/>
        </w:rPr>
        <w:t>les parties plus hautes</w:t>
      </w:r>
      <w:r w:rsidRPr="00941A02">
        <w:rPr>
          <w:rFonts w:ascii="Times New Roman" w:hAnsi="Times New Roman" w:cs="Times New Roman"/>
          <w:color w:val="auto"/>
          <w:sz w:val="24"/>
          <w:szCs w:val="24"/>
        </w:rPr>
        <w:t xml:space="preserve"> du </w:t>
      </w:r>
      <w:r w:rsidR="00047300" w:rsidRPr="00941A02">
        <w:rPr>
          <w:rFonts w:ascii="Times New Roman" w:hAnsi="Times New Roman" w:cs="Times New Roman"/>
          <w:color w:val="auto"/>
          <w:sz w:val="24"/>
          <w:szCs w:val="24"/>
        </w:rPr>
        <w:t>cône</w:t>
      </w:r>
      <w:r w:rsidR="00DD0C2E">
        <w:rPr>
          <w:rFonts w:ascii="Times New Roman" w:hAnsi="Times New Roman" w:cs="Times New Roman"/>
          <w:color w:val="auto"/>
          <w:sz w:val="24"/>
          <w:szCs w:val="24"/>
        </w:rPr>
        <w:t xml:space="preserve"> F</w:t>
      </w:r>
      <w:r w:rsidR="00D64264" w:rsidRPr="00941A02">
        <w:rPr>
          <w:rFonts w:ascii="Times New Roman" w:hAnsi="Times New Roman" w:cs="Times New Roman"/>
          <w:color w:val="auto"/>
          <w:sz w:val="24"/>
          <w:szCs w:val="24"/>
        </w:rPr>
        <w:t>ig</w:t>
      </w:r>
      <w:r w:rsidRPr="00941A02">
        <w:rPr>
          <w:rFonts w:ascii="Times New Roman" w:hAnsi="Times New Roman" w:cs="Times New Roman"/>
          <w:color w:val="auto"/>
          <w:sz w:val="24"/>
          <w:szCs w:val="24"/>
        </w:rPr>
        <w:t>.</w:t>
      </w:r>
      <w:r w:rsidR="00D64264" w:rsidRPr="00941A02">
        <w:rPr>
          <w:rFonts w:ascii="Times New Roman" w:hAnsi="Times New Roman" w:cs="Times New Roman"/>
          <w:color w:val="auto"/>
          <w:sz w:val="24"/>
          <w:szCs w:val="24"/>
        </w:rPr>
        <w:t xml:space="preserve"> 17)</w:t>
      </w:r>
    </w:p>
    <w:p w14:paraId="4454E5A5" w14:textId="77777777" w:rsidR="00D45DB9" w:rsidRPr="00941A02" w:rsidRDefault="00D12ACB" w:rsidP="00DD0C2E">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7D095624" wp14:editId="6BD25020">
            <wp:extent cx="3257550" cy="2443163"/>
            <wp:effectExtent l="0" t="0" r="0" b="0"/>
            <wp:docPr id="1319650246" name="Picture 2" descr="Cône d'éboulis">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50246" name="Picture 2" descr="Cône d'éboulis">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83768" cy="2462827"/>
                    </a:xfrm>
                    <a:prstGeom prst="rect">
                      <a:avLst/>
                    </a:prstGeom>
                    <a:noFill/>
                    <a:ln>
                      <a:noFill/>
                    </a:ln>
                  </pic:spPr>
                </pic:pic>
              </a:graphicData>
            </a:graphic>
          </wp:inline>
        </w:drawing>
      </w:r>
    </w:p>
    <w:p w14:paraId="5EB9BFA6" w14:textId="2F6BB715" w:rsidR="004C24F9" w:rsidRDefault="00D45DB9" w:rsidP="00DD0C2E">
      <w:pPr>
        <w:pStyle w:val="Lgende"/>
        <w:jc w:val="center"/>
        <w:rPr>
          <w:rFonts w:ascii="Times New Roman" w:hAnsi="Times New Roman" w:cs="Times New Roman"/>
          <w:color w:val="auto"/>
          <w:sz w:val="20"/>
          <w:szCs w:val="20"/>
        </w:rPr>
      </w:pPr>
      <w:r w:rsidRPr="00DD0C2E">
        <w:rPr>
          <w:rFonts w:ascii="Times New Roman" w:hAnsi="Times New Roman" w:cs="Times New Roman"/>
          <w:color w:val="auto"/>
          <w:sz w:val="20"/>
          <w:szCs w:val="20"/>
        </w:rPr>
        <w:t xml:space="preserve">Figure </w:t>
      </w:r>
      <w:r w:rsidR="00E034D6">
        <w:rPr>
          <w:rFonts w:ascii="Times New Roman" w:hAnsi="Times New Roman" w:cs="Times New Roman"/>
          <w:color w:val="auto"/>
          <w:sz w:val="20"/>
          <w:szCs w:val="20"/>
        </w:rPr>
        <w:t>17</w:t>
      </w:r>
    </w:p>
    <w:p w14:paraId="3D49B76A" w14:textId="69602B7D" w:rsidR="00E41CF3" w:rsidRPr="004C24F9" w:rsidRDefault="004C24F9" w:rsidP="004C24F9">
      <w:pPr>
        <w:rPr>
          <w:rFonts w:ascii="Times New Roman" w:hAnsi="Times New Roman" w:cs="Times New Roman"/>
          <w:i/>
          <w:iCs/>
          <w:sz w:val="20"/>
          <w:szCs w:val="20"/>
        </w:rPr>
      </w:pPr>
      <w:r>
        <w:rPr>
          <w:rFonts w:ascii="Times New Roman" w:hAnsi="Times New Roman" w:cs="Times New Roman"/>
          <w:sz w:val="20"/>
          <w:szCs w:val="20"/>
        </w:rPr>
        <w:br w:type="page"/>
      </w:r>
    </w:p>
    <w:p w14:paraId="07C96CD5" w14:textId="77777777" w:rsidR="00443A4B" w:rsidRDefault="00DD0C2E" w:rsidP="00DD0C2E">
      <w:pPr>
        <w:pStyle w:val="Sous-titre"/>
        <w:rPr>
          <w:rStyle w:val="Titre2Car"/>
          <w:rFonts w:ascii="Times New Roman" w:hAnsi="Times New Roman" w:cs="Times New Roman"/>
          <w:color w:val="000000" w:themeColor="text1"/>
          <w:sz w:val="28"/>
          <w:szCs w:val="28"/>
          <w:u w:val="single"/>
        </w:rPr>
      </w:pPr>
      <w:bookmarkStart w:id="19" w:name="_Toc164250342"/>
      <w:r w:rsidRPr="00DD0C2E">
        <w:rPr>
          <w:rStyle w:val="Titre2Car"/>
          <w:rFonts w:ascii="Times New Roman" w:hAnsi="Times New Roman" w:cs="Times New Roman"/>
          <w:color w:val="000000" w:themeColor="text1"/>
          <w:sz w:val="28"/>
          <w:szCs w:val="28"/>
          <w:u w:val="single"/>
        </w:rPr>
        <w:lastRenderedPageBreak/>
        <w:t xml:space="preserve">V. </w:t>
      </w:r>
      <w:r w:rsidR="00E41CF3" w:rsidRPr="00DD0C2E">
        <w:rPr>
          <w:rStyle w:val="Titre2Car"/>
          <w:rFonts w:ascii="Times New Roman" w:hAnsi="Times New Roman" w:cs="Times New Roman"/>
          <w:color w:val="000000" w:themeColor="text1"/>
          <w:sz w:val="28"/>
          <w:szCs w:val="28"/>
          <w:u w:val="single"/>
        </w:rPr>
        <w:t>LES PH</w:t>
      </w:r>
      <w:r w:rsidR="00FC08D3" w:rsidRPr="00DD0C2E">
        <w:rPr>
          <w:rStyle w:val="Titre2Car"/>
          <w:rFonts w:ascii="Times New Roman" w:hAnsi="Times New Roman" w:cs="Times New Roman"/>
          <w:color w:val="000000" w:themeColor="text1"/>
          <w:sz w:val="28"/>
          <w:szCs w:val="28"/>
          <w:u w:val="single"/>
        </w:rPr>
        <w:t>ÉNOMÈ</w:t>
      </w:r>
      <w:r w:rsidR="00E41CF3" w:rsidRPr="00DD0C2E">
        <w:rPr>
          <w:rStyle w:val="Titre2Car"/>
          <w:rFonts w:ascii="Times New Roman" w:hAnsi="Times New Roman" w:cs="Times New Roman"/>
          <w:color w:val="000000" w:themeColor="text1"/>
          <w:sz w:val="28"/>
          <w:szCs w:val="28"/>
          <w:u w:val="single"/>
        </w:rPr>
        <w:t xml:space="preserve">NES </w:t>
      </w:r>
      <w:r w:rsidR="00996068" w:rsidRPr="00DD0C2E">
        <w:rPr>
          <w:rStyle w:val="Titre2Car"/>
          <w:rFonts w:ascii="Times New Roman" w:hAnsi="Times New Roman" w:cs="Times New Roman"/>
          <w:color w:val="000000" w:themeColor="text1"/>
          <w:sz w:val="28"/>
          <w:szCs w:val="28"/>
          <w:u w:val="single"/>
        </w:rPr>
        <w:t>É</w:t>
      </w:r>
      <w:r w:rsidR="00E41CF3" w:rsidRPr="00DD0C2E">
        <w:rPr>
          <w:rStyle w:val="Titre2Car"/>
          <w:rFonts w:ascii="Times New Roman" w:hAnsi="Times New Roman" w:cs="Times New Roman"/>
          <w:color w:val="000000" w:themeColor="text1"/>
          <w:sz w:val="28"/>
          <w:szCs w:val="28"/>
          <w:u w:val="single"/>
        </w:rPr>
        <w:t>OLIENS</w:t>
      </w:r>
      <w:bookmarkEnd w:id="19"/>
    </w:p>
    <w:p w14:paraId="0AD0F67E" w14:textId="0048E6C3" w:rsidR="00E41CF3" w:rsidRPr="00941A02" w:rsidRDefault="00E41CF3" w:rsidP="00DD0C2E">
      <w:pPr>
        <w:pStyle w:val="Sous-titre"/>
        <w:rPr>
          <w:rFonts w:ascii="Times New Roman" w:hAnsi="Times New Roman" w:cs="Times New Roman"/>
          <w:color w:val="auto"/>
          <w:sz w:val="24"/>
          <w:szCs w:val="24"/>
        </w:rPr>
      </w:pPr>
      <w:r w:rsidRPr="00941A02">
        <w:rPr>
          <w:rFonts w:ascii="Times New Roman" w:hAnsi="Times New Roman" w:cs="Times New Roman"/>
          <w:color w:val="auto"/>
          <w:sz w:val="24"/>
          <w:szCs w:val="24"/>
        </w:rPr>
        <w:t>Ce sont tous les phénomènes qui mettent en jeu l'action du vent.</w:t>
      </w:r>
    </w:p>
    <w:p w14:paraId="2A36D962" w14:textId="4F488E21" w:rsidR="006C2393" w:rsidRPr="00941A02" w:rsidRDefault="00996068" w:rsidP="00941A02">
      <w:pPr>
        <w:pStyle w:val="Sous-titre"/>
        <w:jc w:val="both"/>
        <w:rPr>
          <w:rFonts w:ascii="Times New Roman" w:hAnsi="Times New Roman" w:cs="Times New Roman"/>
          <w:color w:val="auto"/>
          <w:sz w:val="24"/>
          <w:szCs w:val="24"/>
        </w:rPr>
      </w:pPr>
      <w:r w:rsidRPr="00443A4B">
        <w:rPr>
          <w:rFonts w:ascii="Times New Roman" w:hAnsi="Times New Roman" w:cs="Times New Roman"/>
          <w:b/>
          <w:color w:val="auto"/>
          <w:sz w:val="24"/>
          <w:szCs w:val="24"/>
          <w:u w:val="single"/>
        </w:rPr>
        <w:t>É</w:t>
      </w:r>
      <w:r w:rsidR="00E41CF3" w:rsidRPr="00443A4B">
        <w:rPr>
          <w:rFonts w:ascii="Times New Roman" w:hAnsi="Times New Roman" w:cs="Times New Roman"/>
          <w:b/>
          <w:color w:val="auto"/>
          <w:sz w:val="24"/>
          <w:szCs w:val="24"/>
          <w:u w:val="single"/>
        </w:rPr>
        <w:t>rosion éolienne</w:t>
      </w:r>
      <w:r w:rsidR="00E41CF3" w:rsidRPr="00DD0C2E">
        <w:rPr>
          <w:rFonts w:ascii="Times New Roman" w:hAnsi="Times New Roman" w:cs="Times New Roman"/>
          <w:color w:val="auto"/>
          <w:sz w:val="24"/>
          <w:szCs w:val="24"/>
        </w:rPr>
        <w:t xml:space="preserve"> :</w:t>
      </w:r>
      <w:r w:rsidR="00E41CF3" w:rsidRPr="00941A02">
        <w:rPr>
          <w:rFonts w:ascii="Times New Roman" w:hAnsi="Times New Roman" w:cs="Times New Roman"/>
          <w:color w:val="auto"/>
          <w:sz w:val="24"/>
          <w:szCs w:val="24"/>
        </w:rPr>
        <w:t xml:space="preserve"> le vent soulève les grains de sable et les particules plus fines du sol. Ceci n'est possible que dans une région sèche et sans végétation (déserts froids ou chauds, plages).</w:t>
      </w:r>
      <w:r w:rsidR="006C2393" w:rsidRPr="00941A02">
        <w:rPr>
          <w:rFonts w:ascii="Times New Roman" w:hAnsi="Times New Roman" w:cs="Times New Roman"/>
          <w:color w:val="auto"/>
          <w:sz w:val="24"/>
          <w:szCs w:val="24"/>
        </w:rPr>
        <w:t xml:space="preserve"> </w:t>
      </w:r>
      <w:r w:rsidR="00E41CF3" w:rsidRPr="00941A02">
        <w:rPr>
          <w:rFonts w:ascii="Times New Roman" w:hAnsi="Times New Roman" w:cs="Times New Roman"/>
          <w:color w:val="auto"/>
          <w:sz w:val="24"/>
          <w:szCs w:val="24"/>
        </w:rPr>
        <w:t>Les grains de sable entra</w:t>
      </w:r>
      <w:r w:rsidRPr="00941A02">
        <w:rPr>
          <w:rFonts w:ascii="Times New Roman" w:hAnsi="Times New Roman" w:cs="Times New Roman"/>
          <w:color w:val="auto"/>
          <w:sz w:val="24"/>
          <w:szCs w:val="24"/>
        </w:rPr>
        <w:t>î</w:t>
      </w:r>
      <w:r w:rsidR="00E41CF3" w:rsidRPr="00941A02">
        <w:rPr>
          <w:rFonts w:ascii="Times New Roman" w:hAnsi="Times New Roman" w:cs="Times New Roman"/>
          <w:color w:val="auto"/>
          <w:sz w:val="24"/>
          <w:szCs w:val="24"/>
        </w:rPr>
        <w:t>n</w:t>
      </w:r>
      <w:r w:rsidRPr="00941A02">
        <w:rPr>
          <w:rFonts w:ascii="Times New Roman" w:hAnsi="Times New Roman" w:cs="Times New Roman"/>
          <w:color w:val="auto"/>
          <w:sz w:val="24"/>
          <w:szCs w:val="24"/>
        </w:rPr>
        <w:t>é</w:t>
      </w:r>
      <w:r w:rsidR="00E41CF3" w:rsidRPr="00941A02">
        <w:rPr>
          <w:rFonts w:ascii="Times New Roman" w:hAnsi="Times New Roman" w:cs="Times New Roman"/>
          <w:color w:val="auto"/>
          <w:sz w:val="24"/>
          <w:szCs w:val="24"/>
        </w:rPr>
        <w:t xml:space="preserve">s exercent </w:t>
      </w:r>
      <w:r w:rsidR="006C2393" w:rsidRPr="00941A02">
        <w:rPr>
          <w:rFonts w:ascii="Times New Roman" w:hAnsi="Times New Roman" w:cs="Times New Roman"/>
          <w:color w:val="auto"/>
          <w:sz w:val="24"/>
          <w:szCs w:val="24"/>
        </w:rPr>
        <w:t>eux-mêmes</w:t>
      </w:r>
      <w:r w:rsidR="00E41CF3" w:rsidRPr="00941A02">
        <w:rPr>
          <w:rFonts w:ascii="Times New Roman" w:hAnsi="Times New Roman" w:cs="Times New Roman"/>
          <w:color w:val="auto"/>
          <w:sz w:val="24"/>
          <w:szCs w:val="24"/>
        </w:rPr>
        <w:t xml:space="preserve"> une action</w:t>
      </w:r>
      <w:r w:rsidR="006C2393" w:rsidRPr="00941A02">
        <w:rPr>
          <w:rFonts w:ascii="Times New Roman" w:hAnsi="Times New Roman" w:cs="Times New Roman"/>
          <w:color w:val="auto"/>
          <w:sz w:val="24"/>
          <w:szCs w:val="24"/>
        </w:rPr>
        <w:t xml:space="preserve"> </w:t>
      </w:r>
      <w:r w:rsidR="00E41CF3" w:rsidRPr="00941A02">
        <w:rPr>
          <w:rFonts w:ascii="Times New Roman" w:hAnsi="Times New Roman" w:cs="Times New Roman"/>
          <w:color w:val="auto"/>
          <w:sz w:val="24"/>
          <w:szCs w:val="24"/>
        </w:rPr>
        <w:t>d'usure sur les rochers.</w:t>
      </w:r>
    </w:p>
    <w:p w14:paraId="731B10F3" w14:textId="2063DD93" w:rsidR="00D12ACB" w:rsidRPr="00941A02" w:rsidRDefault="00E41CF3" w:rsidP="00941A02">
      <w:pPr>
        <w:pStyle w:val="Sous-titre"/>
        <w:jc w:val="both"/>
        <w:rPr>
          <w:rFonts w:ascii="Times New Roman" w:hAnsi="Times New Roman" w:cs="Times New Roman"/>
          <w:color w:val="auto"/>
          <w:sz w:val="24"/>
          <w:szCs w:val="24"/>
        </w:rPr>
      </w:pPr>
      <w:r w:rsidRPr="00443A4B">
        <w:rPr>
          <w:rFonts w:ascii="Times New Roman" w:hAnsi="Times New Roman" w:cs="Times New Roman"/>
          <w:b/>
          <w:color w:val="auto"/>
          <w:sz w:val="24"/>
          <w:szCs w:val="24"/>
          <w:u w:val="single"/>
        </w:rPr>
        <w:t xml:space="preserve">Transport </w:t>
      </w:r>
      <w:r w:rsidR="006C2393" w:rsidRPr="00443A4B">
        <w:rPr>
          <w:rFonts w:ascii="Times New Roman" w:hAnsi="Times New Roman" w:cs="Times New Roman"/>
          <w:b/>
          <w:color w:val="auto"/>
          <w:sz w:val="24"/>
          <w:szCs w:val="24"/>
          <w:u w:val="single"/>
        </w:rPr>
        <w:t>é</w:t>
      </w:r>
      <w:r w:rsidRPr="00443A4B">
        <w:rPr>
          <w:rFonts w:ascii="Times New Roman" w:hAnsi="Times New Roman" w:cs="Times New Roman"/>
          <w:b/>
          <w:color w:val="auto"/>
          <w:sz w:val="24"/>
          <w:szCs w:val="24"/>
          <w:u w:val="single"/>
        </w:rPr>
        <w:t>olien</w:t>
      </w:r>
      <w:r w:rsidRPr="00443A4B">
        <w:rPr>
          <w:rFonts w:ascii="Times New Roman" w:hAnsi="Times New Roman" w:cs="Times New Roman"/>
          <w:b/>
          <w:color w:val="auto"/>
          <w:sz w:val="24"/>
          <w:szCs w:val="24"/>
        </w:rPr>
        <w:t xml:space="preserve"> </w:t>
      </w:r>
      <w:r w:rsidRPr="00DD0C2E">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il peut s'effectuer sur de grandes distances</w:t>
      </w:r>
      <w:r w:rsidR="006C239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(plusieurs centaines de </w:t>
      </w:r>
      <w:r w:rsidR="00996068"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 pour autant que le vent ne rencontre</w:t>
      </w:r>
      <w:r w:rsidR="006C239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pas d'obstacle.</w:t>
      </w:r>
    </w:p>
    <w:p w14:paraId="797B1A02" w14:textId="67B89646" w:rsidR="00D811AB" w:rsidRPr="00941A02" w:rsidRDefault="00D312EF" w:rsidP="00941A02">
      <w:pPr>
        <w:pStyle w:val="Sous-titre"/>
        <w:jc w:val="both"/>
        <w:rPr>
          <w:rFonts w:ascii="Times New Roman" w:hAnsi="Times New Roman" w:cs="Times New Roman"/>
          <w:color w:val="auto"/>
          <w:sz w:val="24"/>
          <w:szCs w:val="24"/>
        </w:rPr>
      </w:pPr>
      <w:r w:rsidRPr="00443A4B">
        <w:rPr>
          <w:rFonts w:ascii="Times New Roman" w:hAnsi="Times New Roman" w:cs="Times New Roman"/>
          <w:b/>
          <w:color w:val="auto"/>
          <w:sz w:val="24"/>
          <w:szCs w:val="24"/>
          <w:u w:val="single"/>
        </w:rPr>
        <w:t>Sédimentation</w:t>
      </w:r>
      <w:r w:rsidR="00D12ACB" w:rsidRPr="00443A4B">
        <w:rPr>
          <w:rFonts w:ascii="Times New Roman" w:hAnsi="Times New Roman" w:cs="Times New Roman"/>
          <w:b/>
          <w:color w:val="auto"/>
          <w:sz w:val="24"/>
          <w:szCs w:val="24"/>
          <w:u w:val="single"/>
        </w:rPr>
        <w:t xml:space="preserve"> </w:t>
      </w:r>
      <w:r w:rsidRPr="00443A4B">
        <w:rPr>
          <w:rFonts w:ascii="Times New Roman" w:hAnsi="Times New Roman" w:cs="Times New Roman"/>
          <w:b/>
          <w:color w:val="auto"/>
          <w:sz w:val="24"/>
          <w:szCs w:val="24"/>
          <w:u w:val="single"/>
        </w:rPr>
        <w:t>éolienne</w:t>
      </w:r>
      <w:r w:rsidR="00DD0C2E">
        <w:rPr>
          <w:rFonts w:ascii="Times New Roman" w:hAnsi="Times New Roman" w:cs="Times New Roman"/>
          <w:color w:val="auto"/>
          <w:sz w:val="24"/>
          <w:szCs w:val="24"/>
        </w:rPr>
        <w:t> :</w:t>
      </w:r>
      <w:r w:rsidR="00D12ACB" w:rsidRPr="00941A02">
        <w:rPr>
          <w:rFonts w:ascii="Times New Roman" w:hAnsi="Times New Roman" w:cs="Times New Roman"/>
          <w:color w:val="auto"/>
          <w:sz w:val="24"/>
          <w:szCs w:val="24"/>
        </w:rPr>
        <w:t xml:space="preserve"> </w:t>
      </w:r>
      <w:r w:rsidR="00996068" w:rsidRPr="00941A02">
        <w:rPr>
          <w:rFonts w:ascii="Times New Roman" w:hAnsi="Times New Roman" w:cs="Times New Roman"/>
          <w:color w:val="auto"/>
          <w:sz w:val="24"/>
          <w:szCs w:val="24"/>
        </w:rPr>
        <w:t>l</w:t>
      </w:r>
      <w:r w:rsidR="00D12ACB" w:rsidRPr="00941A02">
        <w:rPr>
          <w:rFonts w:ascii="Times New Roman" w:hAnsi="Times New Roman" w:cs="Times New Roman"/>
          <w:color w:val="auto"/>
          <w:sz w:val="24"/>
          <w:szCs w:val="24"/>
        </w:rPr>
        <w:t xml:space="preserve">orsque la force vive du vent </w:t>
      </w:r>
      <w:r w:rsidRPr="00941A02">
        <w:rPr>
          <w:rFonts w:ascii="Times New Roman" w:hAnsi="Times New Roman" w:cs="Times New Roman"/>
          <w:color w:val="auto"/>
          <w:sz w:val="24"/>
          <w:szCs w:val="24"/>
        </w:rPr>
        <w:t>décroît</w:t>
      </w:r>
      <w:r w:rsidR="00D12ACB"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D12ACB" w:rsidRPr="00941A02">
        <w:rPr>
          <w:rFonts w:ascii="Times New Roman" w:hAnsi="Times New Roman" w:cs="Times New Roman"/>
          <w:color w:val="auto"/>
          <w:sz w:val="24"/>
          <w:szCs w:val="24"/>
        </w:rPr>
        <w:t>les plus gros grains de sable transport</w:t>
      </w:r>
      <w:r w:rsidR="00996068" w:rsidRPr="00941A02">
        <w:rPr>
          <w:rFonts w:ascii="Times New Roman" w:hAnsi="Times New Roman" w:cs="Times New Roman"/>
          <w:color w:val="auto"/>
          <w:sz w:val="24"/>
          <w:szCs w:val="24"/>
        </w:rPr>
        <w:t>é</w:t>
      </w:r>
      <w:r w:rsidR="00D12ACB" w:rsidRPr="00941A02">
        <w:rPr>
          <w:rFonts w:ascii="Times New Roman" w:hAnsi="Times New Roman" w:cs="Times New Roman"/>
          <w:color w:val="auto"/>
          <w:sz w:val="24"/>
          <w:szCs w:val="24"/>
        </w:rPr>
        <w:t xml:space="preserve">s se </w:t>
      </w:r>
      <w:r w:rsidRPr="00941A02">
        <w:rPr>
          <w:rFonts w:ascii="Times New Roman" w:hAnsi="Times New Roman" w:cs="Times New Roman"/>
          <w:color w:val="auto"/>
          <w:sz w:val="24"/>
          <w:szCs w:val="24"/>
        </w:rPr>
        <w:t>déposent</w:t>
      </w:r>
      <w:r w:rsidR="00D12ACB" w:rsidRPr="00941A02">
        <w:rPr>
          <w:rFonts w:ascii="Times New Roman" w:hAnsi="Times New Roman" w:cs="Times New Roman"/>
          <w:color w:val="auto"/>
          <w:sz w:val="24"/>
          <w:szCs w:val="24"/>
        </w:rPr>
        <w:t xml:space="preserve"> sur le</w:t>
      </w:r>
      <w:r w:rsidRPr="00941A02">
        <w:rPr>
          <w:rFonts w:ascii="Times New Roman" w:hAnsi="Times New Roman" w:cs="Times New Roman"/>
          <w:color w:val="auto"/>
          <w:sz w:val="24"/>
          <w:szCs w:val="24"/>
        </w:rPr>
        <w:t xml:space="preserve"> </w:t>
      </w:r>
      <w:r w:rsidR="00D12ACB" w:rsidRPr="00941A02">
        <w:rPr>
          <w:rFonts w:ascii="Times New Roman" w:hAnsi="Times New Roman" w:cs="Times New Roman"/>
          <w:color w:val="auto"/>
          <w:sz w:val="24"/>
          <w:szCs w:val="24"/>
        </w:rPr>
        <w:t>s</w:t>
      </w:r>
      <w:r w:rsidR="00D64264"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l</w:t>
      </w:r>
      <w:r w:rsidR="00D12ACB" w:rsidRPr="00941A02">
        <w:rPr>
          <w:rFonts w:ascii="Times New Roman" w:hAnsi="Times New Roman" w:cs="Times New Roman"/>
          <w:color w:val="auto"/>
          <w:sz w:val="24"/>
          <w:szCs w:val="24"/>
        </w:rPr>
        <w:t xml:space="preserve"> tandis que les </w:t>
      </w:r>
      <w:r w:rsidRPr="00941A02">
        <w:rPr>
          <w:rFonts w:ascii="Times New Roman" w:hAnsi="Times New Roman" w:cs="Times New Roman"/>
          <w:color w:val="auto"/>
          <w:sz w:val="24"/>
          <w:szCs w:val="24"/>
        </w:rPr>
        <w:t>matériaux</w:t>
      </w:r>
      <w:r w:rsidR="00D12ACB" w:rsidRPr="00941A02">
        <w:rPr>
          <w:rFonts w:ascii="Times New Roman" w:hAnsi="Times New Roman" w:cs="Times New Roman"/>
          <w:color w:val="auto"/>
          <w:sz w:val="24"/>
          <w:szCs w:val="24"/>
        </w:rPr>
        <w:t xml:space="preserve"> plus fins sont </w:t>
      </w:r>
      <w:r w:rsidRPr="00941A02">
        <w:rPr>
          <w:rFonts w:ascii="Times New Roman" w:hAnsi="Times New Roman" w:cs="Times New Roman"/>
          <w:color w:val="auto"/>
          <w:sz w:val="24"/>
          <w:szCs w:val="24"/>
        </w:rPr>
        <w:t>emportés</w:t>
      </w:r>
      <w:r w:rsidR="00D12ACB" w:rsidRPr="00941A02">
        <w:rPr>
          <w:rFonts w:ascii="Times New Roman" w:hAnsi="Times New Roman" w:cs="Times New Roman"/>
          <w:color w:val="auto"/>
          <w:sz w:val="24"/>
          <w:szCs w:val="24"/>
        </w:rPr>
        <w:t xml:space="preserve"> plus loin,</w:t>
      </w:r>
      <w:r w:rsidRPr="00941A02">
        <w:rPr>
          <w:rFonts w:ascii="Times New Roman" w:hAnsi="Times New Roman" w:cs="Times New Roman"/>
          <w:color w:val="auto"/>
          <w:sz w:val="24"/>
          <w:szCs w:val="24"/>
        </w:rPr>
        <w:t xml:space="preserve"> </w:t>
      </w:r>
      <w:r w:rsidR="00D12ACB" w:rsidRPr="00941A02">
        <w:rPr>
          <w:rFonts w:ascii="Times New Roman" w:hAnsi="Times New Roman" w:cs="Times New Roman"/>
          <w:color w:val="auto"/>
          <w:sz w:val="24"/>
          <w:szCs w:val="24"/>
        </w:rPr>
        <w:t xml:space="preserve">d'autant plus loin qu'ils sont plus fins. Le vent </w:t>
      </w:r>
      <w:r w:rsidRPr="00941A02">
        <w:rPr>
          <w:rFonts w:ascii="Times New Roman" w:hAnsi="Times New Roman" w:cs="Times New Roman"/>
          <w:color w:val="auto"/>
          <w:sz w:val="24"/>
          <w:szCs w:val="24"/>
        </w:rPr>
        <w:t>opère</w:t>
      </w:r>
      <w:r w:rsidR="00D12ACB" w:rsidRPr="00941A02">
        <w:rPr>
          <w:rFonts w:ascii="Times New Roman" w:hAnsi="Times New Roman" w:cs="Times New Roman"/>
          <w:color w:val="auto"/>
          <w:sz w:val="24"/>
          <w:szCs w:val="24"/>
        </w:rPr>
        <w:t xml:space="preserve"> donc</w:t>
      </w:r>
      <w:r w:rsidRPr="00941A02">
        <w:rPr>
          <w:rFonts w:ascii="Times New Roman" w:hAnsi="Times New Roman" w:cs="Times New Roman"/>
          <w:color w:val="auto"/>
          <w:sz w:val="24"/>
          <w:szCs w:val="24"/>
        </w:rPr>
        <w:t xml:space="preserve"> </w:t>
      </w:r>
      <w:r w:rsidR="00D12ACB" w:rsidRPr="00941A02">
        <w:rPr>
          <w:rFonts w:ascii="Times New Roman" w:hAnsi="Times New Roman" w:cs="Times New Roman"/>
          <w:color w:val="auto"/>
          <w:sz w:val="24"/>
          <w:szCs w:val="24"/>
        </w:rPr>
        <w:t xml:space="preserve">un triage des grains par ordre de grosseur, et le </w:t>
      </w:r>
      <w:r w:rsidRPr="00941A02">
        <w:rPr>
          <w:rFonts w:ascii="Times New Roman" w:hAnsi="Times New Roman" w:cs="Times New Roman"/>
          <w:color w:val="auto"/>
          <w:sz w:val="24"/>
          <w:szCs w:val="24"/>
        </w:rPr>
        <w:t>sédiment</w:t>
      </w:r>
      <w:r w:rsidR="00D12ACB" w:rsidRPr="00941A02">
        <w:rPr>
          <w:rFonts w:ascii="Times New Roman" w:hAnsi="Times New Roman" w:cs="Times New Roman"/>
          <w:color w:val="auto"/>
          <w:sz w:val="24"/>
          <w:szCs w:val="24"/>
        </w:rPr>
        <w:t xml:space="preserve"> ainsi</w:t>
      </w:r>
      <w:r w:rsidRPr="00941A02">
        <w:rPr>
          <w:rFonts w:ascii="Times New Roman" w:hAnsi="Times New Roman" w:cs="Times New Roman"/>
          <w:color w:val="auto"/>
          <w:sz w:val="24"/>
          <w:szCs w:val="24"/>
        </w:rPr>
        <w:t xml:space="preserve"> dépos</w:t>
      </w:r>
      <w:r w:rsidR="00122B26" w:rsidRPr="00941A02">
        <w:rPr>
          <w:rFonts w:ascii="Times New Roman" w:hAnsi="Times New Roman" w:cs="Times New Roman"/>
          <w:color w:val="auto"/>
          <w:sz w:val="24"/>
          <w:szCs w:val="24"/>
        </w:rPr>
        <w:t>é</w:t>
      </w:r>
      <w:r w:rsidR="00D12AC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possède</w:t>
      </w:r>
      <w:r w:rsidR="00D12ACB" w:rsidRPr="00941A02">
        <w:rPr>
          <w:rFonts w:ascii="Times New Roman" w:hAnsi="Times New Roman" w:cs="Times New Roman"/>
          <w:color w:val="auto"/>
          <w:sz w:val="24"/>
          <w:szCs w:val="24"/>
        </w:rPr>
        <w:t xml:space="preserve"> un bon </w:t>
      </w:r>
      <w:r w:rsidR="00D12ACB" w:rsidRPr="00941A02">
        <w:rPr>
          <w:rFonts w:ascii="Times New Roman" w:hAnsi="Times New Roman" w:cs="Times New Roman"/>
          <w:color w:val="auto"/>
          <w:sz w:val="24"/>
          <w:szCs w:val="24"/>
          <w:u w:val="single"/>
        </w:rPr>
        <w:t>classement</w:t>
      </w:r>
      <w:r w:rsidR="00D12ACB" w:rsidRPr="00941A02">
        <w:rPr>
          <w:rFonts w:ascii="Times New Roman" w:hAnsi="Times New Roman" w:cs="Times New Roman"/>
          <w:color w:val="auto"/>
          <w:sz w:val="24"/>
          <w:szCs w:val="24"/>
        </w:rPr>
        <w:t>.</w:t>
      </w:r>
    </w:p>
    <w:p w14:paraId="72330D4E" w14:textId="5E1DE9A1" w:rsidR="005D70F9" w:rsidRPr="00941A02" w:rsidRDefault="00D811A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w:t>
      </w:r>
      <w:r w:rsidR="005D70F9" w:rsidRPr="00941A02">
        <w:rPr>
          <w:rFonts w:ascii="Times New Roman" w:hAnsi="Times New Roman" w:cs="Times New Roman"/>
          <w:color w:val="auto"/>
          <w:sz w:val="24"/>
          <w:szCs w:val="24"/>
        </w:rPr>
        <w:t>sédiments</w:t>
      </w:r>
      <w:r w:rsidRPr="00941A02">
        <w:rPr>
          <w:rFonts w:ascii="Times New Roman" w:hAnsi="Times New Roman" w:cs="Times New Roman"/>
          <w:color w:val="auto"/>
          <w:sz w:val="24"/>
          <w:szCs w:val="24"/>
        </w:rPr>
        <w:t xml:space="preserve"> </w:t>
      </w:r>
      <w:r w:rsidR="005D70F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oliens consistent soit en sable, soit</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en limon </w:t>
      </w:r>
      <w:r w:rsidR="005D70F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olien, </w:t>
      </w:r>
      <w:r w:rsidR="005D70F9" w:rsidRPr="00941A02">
        <w:rPr>
          <w:rFonts w:ascii="Times New Roman" w:hAnsi="Times New Roman" w:cs="Times New Roman"/>
          <w:color w:val="auto"/>
          <w:sz w:val="24"/>
          <w:szCs w:val="24"/>
        </w:rPr>
        <w:t>dénommé</w:t>
      </w:r>
      <w:r w:rsidRPr="00941A02">
        <w:rPr>
          <w:rFonts w:ascii="Times New Roman" w:hAnsi="Times New Roman" w:cs="Times New Roman"/>
          <w:color w:val="auto"/>
          <w:sz w:val="24"/>
          <w:szCs w:val="24"/>
        </w:rPr>
        <w:t xml:space="preserve"> </w:t>
      </w:r>
      <w:proofErr w:type="spellStart"/>
      <w:r w:rsidRPr="00941A02">
        <w:rPr>
          <w:rFonts w:ascii="Times New Roman" w:hAnsi="Times New Roman" w:cs="Times New Roman"/>
          <w:color w:val="auto"/>
          <w:sz w:val="24"/>
          <w:szCs w:val="24"/>
          <w:u w:val="single"/>
        </w:rPr>
        <w:t>loess</w:t>
      </w:r>
      <w:proofErr w:type="spellEnd"/>
      <w:r w:rsidR="005D70F9" w:rsidRPr="00941A02">
        <w:rPr>
          <w:rFonts w:ascii="Times New Roman" w:hAnsi="Times New Roman" w:cs="Times New Roman"/>
          <w:color w:val="auto"/>
          <w:sz w:val="24"/>
          <w:szCs w:val="24"/>
        </w:rPr>
        <w:t>.</w:t>
      </w:r>
    </w:p>
    <w:p w14:paraId="7953D67F" w14:textId="77777777" w:rsidR="00D45DB9" w:rsidRPr="00941A02" w:rsidRDefault="004F4B84" w:rsidP="00DD0C2E">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40E46A0C" wp14:editId="09AF8D1E">
            <wp:extent cx="3679825" cy="2426335"/>
            <wp:effectExtent l="0" t="0" r="0" b="0"/>
            <wp:docPr id="695345737" name="Picture 3" descr="Etude de strates sédimentaires, région Cap Creu - Page 33 - Géomorphologie,  pédologie et géologie du quaternaire - Géoforum">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45737" name="Picture 3" descr="Etude de strates sédimentaires, région Cap Creu - Page 33 - Géomorphologie,  pédologie et géologie du quaternaire - Géoforum">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79825" cy="2426335"/>
                    </a:xfrm>
                    <a:prstGeom prst="rect">
                      <a:avLst/>
                    </a:prstGeom>
                    <a:noFill/>
                    <a:ln>
                      <a:noFill/>
                    </a:ln>
                  </pic:spPr>
                </pic:pic>
              </a:graphicData>
            </a:graphic>
          </wp:inline>
        </w:drawing>
      </w:r>
    </w:p>
    <w:p w14:paraId="68D9500A" w14:textId="4EE76575" w:rsidR="00D45DB9" w:rsidRDefault="00D45DB9" w:rsidP="00DD0C2E">
      <w:pPr>
        <w:pStyle w:val="Lgende"/>
        <w:jc w:val="center"/>
        <w:rPr>
          <w:rFonts w:ascii="Times New Roman" w:hAnsi="Times New Roman" w:cs="Times New Roman"/>
          <w:color w:val="auto"/>
          <w:sz w:val="24"/>
          <w:szCs w:val="24"/>
        </w:rPr>
      </w:pPr>
      <w:r w:rsidRPr="00DD0C2E">
        <w:rPr>
          <w:rFonts w:ascii="Times New Roman" w:hAnsi="Times New Roman" w:cs="Times New Roman"/>
          <w:color w:val="auto"/>
          <w:sz w:val="24"/>
          <w:szCs w:val="24"/>
        </w:rPr>
        <w:t xml:space="preserve">Figure </w:t>
      </w:r>
      <w:r w:rsidR="00E034D6">
        <w:rPr>
          <w:rFonts w:ascii="Times New Roman" w:hAnsi="Times New Roman" w:cs="Times New Roman"/>
          <w:color w:val="auto"/>
          <w:sz w:val="24"/>
          <w:szCs w:val="24"/>
        </w:rPr>
        <w:t>18</w:t>
      </w:r>
    </w:p>
    <w:p w14:paraId="7F738E56" w14:textId="77777777" w:rsidR="00DD0C2E" w:rsidRPr="00DD0C2E" w:rsidRDefault="00DD0C2E" w:rsidP="00DD0C2E">
      <w:pPr>
        <w:rPr>
          <w:rFonts w:ascii="Times New Roman" w:hAnsi="Times New Roman" w:cs="Times New Roman"/>
        </w:rPr>
      </w:pPr>
    </w:p>
    <w:p w14:paraId="497F2DDD" w14:textId="4EA69CC7" w:rsidR="005D70F9" w:rsidRPr="00941A02" w:rsidRDefault="00D811A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w:t>
      </w:r>
      <w:r w:rsidRPr="00443A4B">
        <w:rPr>
          <w:rFonts w:ascii="Times New Roman" w:hAnsi="Times New Roman" w:cs="Times New Roman"/>
          <w:b/>
          <w:color w:val="auto"/>
          <w:sz w:val="24"/>
          <w:szCs w:val="24"/>
          <w:u w:val="single"/>
        </w:rPr>
        <w:t>sables</w:t>
      </w:r>
      <w:r w:rsidRPr="00443A4B">
        <w:rPr>
          <w:rFonts w:ascii="Times New Roman" w:hAnsi="Times New Roman" w:cs="Times New Roman"/>
          <w:b/>
          <w:color w:val="auto"/>
          <w:sz w:val="24"/>
          <w:szCs w:val="24"/>
        </w:rPr>
        <w:t xml:space="preserve"> </w:t>
      </w:r>
      <w:r w:rsidRPr="00941A02">
        <w:rPr>
          <w:rFonts w:ascii="Times New Roman" w:hAnsi="Times New Roman" w:cs="Times New Roman"/>
          <w:color w:val="auto"/>
          <w:sz w:val="24"/>
          <w:szCs w:val="24"/>
        </w:rPr>
        <w:t xml:space="preserve">sont </w:t>
      </w:r>
      <w:r w:rsidR="005D70F9" w:rsidRPr="00941A02">
        <w:rPr>
          <w:rFonts w:ascii="Times New Roman" w:hAnsi="Times New Roman" w:cs="Times New Roman"/>
          <w:color w:val="auto"/>
          <w:sz w:val="24"/>
          <w:szCs w:val="24"/>
        </w:rPr>
        <w:t>constitués</w:t>
      </w:r>
      <w:r w:rsidRPr="00941A02">
        <w:rPr>
          <w:rFonts w:ascii="Times New Roman" w:hAnsi="Times New Roman" w:cs="Times New Roman"/>
          <w:color w:val="auto"/>
          <w:sz w:val="24"/>
          <w:szCs w:val="24"/>
        </w:rPr>
        <w:t xml:space="preserve"> de grains de quartz arrondis par l'usure, auxquels peuvent s'ajouter, selon les cas, une</w:t>
      </w:r>
      <w:r w:rsidR="00C906F7" w:rsidRPr="00941A02">
        <w:rPr>
          <w:rFonts w:ascii="Times New Roman" w:hAnsi="Times New Roman" w:cs="Times New Roman"/>
          <w:color w:val="auto"/>
          <w:sz w:val="24"/>
          <w:szCs w:val="24"/>
        </w:rPr>
        <w:t xml:space="preserve"> p</w:t>
      </w:r>
      <w:r w:rsidRPr="00941A02">
        <w:rPr>
          <w:rFonts w:ascii="Times New Roman" w:hAnsi="Times New Roman" w:cs="Times New Roman"/>
          <w:color w:val="auto"/>
          <w:sz w:val="24"/>
          <w:szCs w:val="24"/>
        </w:rPr>
        <w:t xml:space="preserve">roportion variable de grains de calcaire, ou d'autres </w:t>
      </w:r>
      <w:r w:rsidR="005D70F9"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provenant de l'usure des affleurements (le sable de la </w:t>
      </w:r>
      <w:r w:rsidR="00C906F7" w:rsidRPr="00941A02">
        <w:rPr>
          <w:rFonts w:ascii="Times New Roman" w:hAnsi="Times New Roman" w:cs="Times New Roman"/>
          <w:color w:val="auto"/>
          <w:sz w:val="24"/>
          <w:szCs w:val="24"/>
        </w:rPr>
        <w:t>côte</w:t>
      </w:r>
      <w:r w:rsidRPr="00941A02">
        <w:rPr>
          <w:rFonts w:ascii="Times New Roman" w:hAnsi="Times New Roman" w:cs="Times New Roman"/>
          <w:color w:val="auto"/>
          <w:sz w:val="24"/>
          <w:szCs w:val="24"/>
        </w:rPr>
        <w:t xml:space="preserve"> be</w:t>
      </w:r>
      <w:r w:rsidR="005D70F9"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ge,</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 exemple, renferme de nombreux </w:t>
      </w:r>
      <w:r w:rsidR="005D70F9" w:rsidRPr="00941A02">
        <w:rPr>
          <w:rFonts w:ascii="Times New Roman" w:hAnsi="Times New Roman" w:cs="Times New Roman"/>
          <w:color w:val="auto"/>
          <w:sz w:val="24"/>
          <w:szCs w:val="24"/>
        </w:rPr>
        <w:t>débris</w:t>
      </w:r>
      <w:r w:rsidRPr="00941A02">
        <w:rPr>
          <w:rFonts w:ascii="Times New Roman" w:hAnsi="Times New Roman" w:cs="Times New Roman"/>
          <w:color w:val="auto"/>
          <w:sz w:val="24"/>
          <w:szCs w:val="24"/>
        </w:rPr>
        <w:t xml:space="preserve"> de coquilles</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calcaires).</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Les sables </w:t>
      </w:r>
      <w:r w:rsidR="005D70F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oliens s'accumulent en </w:t>
      </w:r>
      <w:r w:rsidRPr="00941A02">
        <w:rPr>
          <w:rFonts w:ascii="Times New Roman" w:hAnsi="Times New Roman" w:cs="Times New Roman"/>
          <w:color w:val="auto"/>
          <w:sz w:val="24"/>
          <w:szCs w:val="24"/>
          <w:u w:val="single"/>
        </w:rPr>
        <w:t>dunes</w:t>
      </w:r>
      <w:r w:rsidRPr="00941A02">
        <w:rPr>
          <w:rFonts w:ascii="Times New Roman" w:hAnsi="Times New Roman" w:cs="Times New Roman"/>
          <w:color w:val="auto"/>
          <w:sz w:val="24"/>
          <w:szCs w:val="24"/>
        </w:rPr>
        <w:t xml:space="preserve">, </w:t>
      </w:r>
      <w:r w:rsidR="005D70F9" w:rsidRPr="00941A02">
        <w:rPr>
          <w:rFonts w:ascii="Times New Roman" w:hAnsi="Times New Roman" w:cs="Times New Roman"/>
          <w:color w:val="auto"/>
          <w:sz w:val="24"/>
          <w:szCs w:val="24"/>
        </w:rPr>
        <w:t>isolées ou</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 tas (p. ex. : c</w:t>
      </w:r>
      <w:r w:rsidR="00C906F7" w:rsidRPr="00941A02">
        <w:rPr>
          <w:rFonts w:ascii="Times New Roman" w:hAnsi="Times New Roman" w:cs="Times New Roman"/>
          <w:color w:val="auto"/>
          <w:sz w:val="24"/>
          <w:szCs w:val="24"/>
        </w:rPr>
        <w:t>ô</w:t>
      </w:r>
      <w:r w:rsidRPr="00941A02">
        <w:rPr>
          <w:rFonts w:ascii="Times New Roman" w:hAnsi="Times New Roman" w:cs="Times New Roman"/>
          <w:color w:val="auto"/>
          <w:sz w:val="24"/>
          <w:szCs w:val="24"/>
        </w:rPr>
        <w:t>te be</w:t>
      </w:r>
      <w:r w:rsidR="00996068"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ge, ergs du Sahara</w:t>
      </w:r>
      <w:r w:rsidR="005D70F9" w:rsidRPr="00941A02">
        <w:rPr>
          <w:rFonts w:ascii="Times New Roman" w:hAnsi="Times New Roman" w:cs="Times New Roman"/>
          <w:color w:val="auto"/>
          <w:sz w:val="24"/>
          <w:szCs w:val="24"/>
        </w:rPr>
        <w:t>).</w:t>
      </w:r>
    </w:p>
    <w:p w14:paraId="7A90EFA8" w14:textId="75485B61" w:rsidR="00215D68" w:rsidRPr="00941A02" w:rsidRDefault="00D811AB" w:rsidP="00DD0C2E">
      <w:pPr>
        <w:pStyle w:val="Sous-titre"/>
        <w:spacing w:after="0"/>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conditions dans lesquelles s'effectue le </w:t>
      </w:r>
      <w:r w:rsidR="005D70F9" w:rsidRPr="00941A02">
        <w:rPr>
          <w:rFonts w:ascii="Times New Roman" w:hAnsi="Times New Roman" w:cs="Times New Roman"/>
          <w:color w:val="auto"/>
          <w:sz w:val="24"/>
          <w:szCs w:val="24"/>
        </w:rPr>
        <w:t>dépôt</w:t>
      </w:r>
      <w:r w:rsidRPr="00941A02">
        <w:rPr>
          <w:rFonts w:ascii="Times New Roman" w:hAnsi="Times New Roman" w:cs="Times New Roman"/>
          <w:color w:val="auto"/>
          <w:sz w:val="24"/>
          <w:szCs w:val="24"/>
        </w:rPr>
        <w:t xml:space="preserve"> ne</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sont pas constantes : il y a des changements de la vitesse du</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vent, de la </w:t>
      </w:r>
      <w:r w:rsidR="005D70F9" w:rsidRPr="00941A02">
        <w:rPr>
          <w:rFonts w:ascii="Times New Roman" w:hAnsi="Times New Roman" w:cs="Times New Roman"/>
          <w:color w:val="auto"/>
          <w:sz w:val="24"/>
          <w:szCs w:val="24"/>
        </w:rPr>
        <w:t>quantité</w:t>
      </w:r>
      <w:r w:rsidRPr="00941A02">
        <w:rPr>
          <w:rFonts w:ascii="Times New Roman" w:hAnsi="Times New Roman" w:cs="Times New Roman"/>
          <w:color w:val="auto"/>
          <w:sz w:val="24"/>
          <w:szCs w:val="24"/>
        </w:rPr>
        <w:t xml:space="preserve"> ou de la nature des </w:t>
      </w:r>
      <w:r w:rsidR="005D70F9" w:rsidRPr="00941A02">
        <w:rPr>
          <w:rFonts w:ascii="Times New Roman" w:hAnsi="Times New Roman" w:cs="Times New Roman"/>
          <w:color w:val="auto"/>
          <w:sz w:val="24"/>
          <w:szCs w:val="24"/>
        </w:rPr>
        <w:t>matériaux</w:t>
      </w:r>
      <w:r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lastRenderedPageBreak/>
        <w:t>transport</w:t>
      </w:r>
      <w:r w:rsidR="005D70F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w:t>
      </w:r>
      <w:r w:rsidR="005D70F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 sable se </w:t>
      </w:r>
      <w:r w:rsidR="005D70F9" w:rsidRPr="00941A02">
        <w:rPr>
          <w:rFonts w:ascii="Times New Roman" w:hAnsi="Times New Roman" w:cs="Times New Roman"/>
          <w:color w:val="auto"/>
          <w:sz w:val="24"/>
          <w:szCs w:val="24"/>
        </w:rPr>
        <w:t>dépose</w:t>
      </w:r>
      <w:r w:rsidRPr="00941A02">
        <w:rPr>
          <w:rFonts w:ascii="Times New Roman" w:hAnsi="Times New Roman" w:cs="Times New Roman"/>
          <w:color w:val="auto"/>
          <w:sz w:val="24"/>
          <w:szCs w:val="24"/>
        </w:rPr>
        <w:t xml:space="preserve"> par </w:t>
      </w:r>
      <w:r w:rsidR="005D70F9" w:rsidRPr="00941A02">
        <w:rPr>
          <w:rFonts w:ascii="Times New Roman" w:hAnsi="Times New Roman" w:cs="Times New Roman"/>
          <w:color w:val="auto"/>
          <w:sz w:val="24"/>
          <w:szCs w:val="24"/>
        </w:rPr>
        <w:t>conséquent</w:t>
      </w:r>
      <w:r w:rsidRPr="00941A02">
        <w:rPr>
          <w:rFonts w:ascii="Times New Roman" w:hAnsi="Times New Roman" w:cs="Times New Roman"/>
          <w:color w:val="auto"/>
          <w:sz w:val="24"/>
          <w:szCs w:val="24"/>
        </w:rPr>
        <w:t xml:space="preserve"> en couches successives : il</w:t>
      </w:r>
      <w:r w:rsidR="005D70F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est </w:t>
      </w:r>
      <w:r w:rsidR="005D70F9" w:rsidRPr="00941A02">
        <w:rPr>
          <w:rFonts w:ascii="Times New Roman" w:hAnsi="Times New Roman" w:cs="Times New Roman"/>
          <w:color w:val="auto"/>
          <w:sz w:val="24"/>
          <w:szCs w:val="24"/>
          <w:u w:val="single"/>
        </w:rPr>
        <w:t>stratifié</w:t>
      </w:r>
      <w:r w:rsidR="005D70F9" w:rsidRPr="00941A02">
        <w:rPr>
          <w:rFonts w:ascii="Times New Roman" w:hAnsi="Times New Roman" w:cs="Times New Roman"/>
          <w:color w:val="auto"/>
          <w:sz w:val="24"/>
          <w:szCs w:val="24"/>
        </w:rPr>
        <w:t>. De</w:t>
      </w:r>
      <w:r w:rsidRPr="00941A02">
        <w:rPr>
          <w:rFonts w:ascii="Times New Roman" w:hAnsi="Times New Roman" w:cs="Times New Roman"/>
          <w:color w:val="auto"/>
          <w:sz w:val="24"/>
          <w:szCs w:val="24"/>
        </w:rPr>
        <w:t xml:space="preserve"> plus, lorsque la vitesse du vent augmente, ou</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lorsqu'il change de direction, une</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partie des grains qui viennent d'</w:t>
      </w:r>
      <w:r w:rsidR="005D70F9" w:rsidRPr="00941A02">
        <w:rPr>
          <w:rFonts w:ascii="Times New Roman" w:hAnsi="Times New Roman" w:cs="Times New Roman"/>
          <w:color w:val="auto"/>
          <w:sz w:val="24"/>
          <w:szCs w:val="24"/>
        </w:rPr>
        <w:t>être</w:t>
      </w:r>
      <w:r w:rsidR="00C906F7" w:rsidRPr="00941A02">
        <w:rPr>
          <w:rFonts w:ascii="Times New Roman" w:hAnsi="Times New Roman" w:cs="Times New Roman"/>
          <w:color w:val="auto"/>
          <w:sz w:val="24"/>
          <w:szCs w:val="24"/>
        </w:rPr>
        <w:t xml:space="preserve"> </w:t>
      </w:r>
      <w:r w:rsidR="005D70F9" w:rsidRPr="00941A02">
        <w:rPr>
          <w:rFonts w:ascii="Times New Roman" w:hAnsi="Times New Roman" w:cs="Times New Roman"/>
          <w:color w:val="auto"/>
          <w:sz w:val="24"/>
          <w:szCs w:val="24"/>
        </w:rPr>
        <w:t>déposés</w:t>
      </w:r>
      <w:r w:rsidRPr="00941A02">
        <w:rPr>
          <w:rFonts w:ascii="Times New Roman" w:hAnsi="Times New Roman" w:cs="Times New Roman"/>
          <w:color w:val="auto"/>
          <w:sz w:val="24"/>
          <w:szCs w:val="24"/>
        </w:rPr>
        <w:t xml:space="preserve"> sont remis en</w:t>
      </w:r>
      <w:r w:rsidR="00C906F7" w:rsidRPr="00941A02">
        <w:rPr>
          <w:rFonts w:ascii="Times New Roman" w:hAnsi="Times New Roman" w:cs="Times New Roman"/>
          <w:color w:val="auto"/>
          <w:sz w:val="24"/>
          <w:szCs w:val="24"/>
        </w:rPr>
        <w:t xml:space="preserve"> </w:t>
      </w:r>
      <w:r w:rsidR="005D70F9"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uspension dans</w:t>
      </w:r>
      <w:r w:rsidR="00C906F7"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air et retransport</w:t>
      </w:r>
      <w:r w:rsidR="005D70F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plus loin.</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Un</w:t>
      </w:r>
      <w:r w:rsidR="00C906F7" w:rsidRPr="00941A02">
        <w:rPr>
          <w:rFonts w:ascii="Times New Roman" w:hAnsi="Times New Roman" w:cs="Times New Roman"/>
          <w:color w:val="auto"/>
          <w:sz w:val="24"/>
          <w:szCs w:val="24"/>
        </w:rPr>
        <w:t xml:space="preserve"> </w:t>
      </w:r>
      <w:r w:rsidR="005D70F9"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grain peut ainsi </w:t>
      </w:r>
      <w:r w:rsidR="005D70F9"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repris un</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certain nombre de fois avant d'</w:t>
      </w:r>
      <w:r w:rsidR="005D70F9" w:rsidRPr="00941A02">
        <w:rPr>
          <w:rFonts w:ascii="Times New Roman" w:hAnsi="Times New Roman" w:cs="Times New Roman"/>
          <w:color w:val="auto"/>
          <w:sz w:val="24"/>
          <w:szCs w:val="24"/>
        </w:rPr>
        <w:t>être</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enfoui </w:t>
      </w:r>
      <w:r w:rsidR="005D70F9" w:rsidRPr="00941A02">
        <w:rPr>
          <w:rFonts w:ascii="Times New Roman" w:hAnsi="Times New Roman" w:cs="Times New Roman"/>
          <w:color w:val="auto"/>
          <w:sz w:val="24"/>
          <w:szCs w:val="24"/>
        </w:rPr>
        <w:t>définitivement</w:t>
      </w:r>
      <w:r w:rsidRPr="00941A02">
        <w:rPr>
          <w:rFonts w:ascii="Times New Roman" w:hAnsi="Times New Roman" w:cs="Times New Roman"/>
          <w:color w:val="auto"/>
          <w:sz w:val="24"/>
          <w:szCs w:val="24"/>
        </w:rPr>
        <w:t>. Ce</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remaniement</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constant du </w:t>
      </w:r>
      <w:r w:rsidR="005D70F9"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 en </w:t>
      </w:r>
      <w:r w:rsidR="005D70F9" w:rsidRPr="00941A02">
        <w:rPr>
          <w:rFonts w:ascii="Times New Roman" w:hAnsi="Times New Roman" w:cs="Times New Roman"/>
          <w:color w:val="auto"/>
          <w:sz w:val="24"/>
          <w:szCs w:val="24"/>
        </w:rPr>
        <w:t>améliore</w:t>
      </w:r>
      <w:r w:rsidRPr="00941A02">
        <w:rPr>
          <w:rFonts w:ascii="Times New Roman" w:hAnsi="Times New Roman" w:cs="Times New Roman"/>
          <w:color w:val="auto"/>
          <w:sz w:val="24"/>
          <w:szCs w:val="24"/>
        </w:rPr>
        <w:t xml:space="preserve"> le</w:t>
      </w:r>
      <w:r w:rsidR="00A4249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classement. Il engendre aussi</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la</w:t>
      </w:r>
      <w:r w:rsidR="00C906F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stratification </w:t>
      </w:r>
      <w:r w:rsidR="005D70F9" w:rsidRPr="00941A02">
        <w:rPr>
          <w:rFonts w:ascii="Times New Roman" w:hAnsi="Times New Roman" w:cs="Times New Roman"/>
          <w:color w:val="auto"/>
          <w:sz w:val="24"/>
          <w:szCs w:val="24"/>
        </w:rPr>
        <w:t>entrecroisée</w:t>
      </w:r>
      <w:r w:rsidR="00DD0C2E">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 xml:space="preserve">ig. </w:t>
      </w:r>
      <w:r w:rsidR="00122B26" w:rsidRPr="00941A02">
        <w:rPr>
          <w:rFonts w:ascii="Times New Roman" w:hAnsi="Times New Roman" w:cs="Times New Roman"/>
          <w:color w:val="auto"/>
          <w:sz w:val="24"/>
          <w:szCs w:val="24"/>
        </w:rPr>
        <w:t>18</w:t>
      </w:r>
      <w:r w:rsidRPr="00941A02">
        <w:rPr>
          <w:rFonts w:ascii="Times New Roman" w:hAnsi="Times New Roman" w:cs="Times New Roman"/>
          <w:color w:val="auto"/>
          <w:sz w:val="24"/>
          <w:szCs w:val="24"/>
        </w:rPr>
        <w:t>)</w:t>
      </w:r>
    </w:p>
    <w:p w14:paraId="2DA4184E" w14:textId="77777777" w:rsidR="00DD0C2E" w:rsidRDefault="00DD0C2E" w:rsidP="00941A02">
      <w:pPr>
        <w:pStyle w:val="Sous-titre"/>
        <w:jc w:val="both"/>
        <w:rPr>
          <w:rFonts w:ascii="Times New Roman" w:hAnsi="Times New Roman" w:cs="Times New Roman"/>
          <w:color w:val="auto"/>
          <w:sz w:val="24"/>
          <w:szCs w:val="24"/>
        </w:rPr>
      </w:pPr>
    </w:p>
    <w:p w14:paraId="147CD581" w14:textId="77777777" w:rsidR="00DD0C2E" w:rsidRDefault="00DD0C2E" w:rsidP="00941A02">
      <w:pPr>
        <w:pStyle w:val="Sous-titre"/>
        <w:jc w:val="both"/>
        <w:rPr>
          <w:rFonts w:ascii="Times New Roman" w:hAnsi="Times New Roman" w:cs="Times New Roman"/>
          <w:color w:val="auto"/>
          <w:sz w:val="24"/>
          <w:szCs w:val="24"/>
        </w:rPr>
      </w:pPr>
    </w:p>
    <w:p w14:paraId="0D53BF8C" w14:textId="165D14F7" w:rsidR="00DD0C2E" w:rsidRPr="00DD0C2E" w:rsidRDefault="00363FD0" w:rsidP="00DD0C2E">
      <w:pPr>
        <w:pStyle w:val="Sous-titre"/>
        <w:jc w:val="center"/>
        <w:rPr>
          <w:rFonts w:ascii="Times New Roman" w:hAnsi="Times New Roman" w:cs="Times New Roman"/>
          <w:i/>
          <w:color w:val="auto"/>
          <w:sz w:val="20"/>
          <w:szCs w:val="20"/>
        </w:rPr>
      </w:pPr>
      <w:r w:rsidRPr="00941A02">
        <w:rPr>
          <w:rFonts w:ascii="Times New Roman" w:hAnsi="Times New Roman" w:cs="Times New Roman"/>
          <w:noProof/>
          <w:color w:val="auto"/>
          <w:sz w:val="24"/>
          <w:szCs w:val="24"/>
          <w:lang w:val="fr-BE" w:eastAsia="fr-BE"/>
        </w:rPr>
        <w:drawing>
          <wp:anchor distT="0" distB="0" distL="114300" distR="114300" simplePos="0" relativeHeight="251657216" behindDoc="0" locked="0" layoutInCell="1" allowOverlap="1" wp14:anchorId="064B31DB" wp14:editId="2EC5720B">
            <wp:simplePos x="0" y="0"/>
            <wp:positionH relativeFrom="column">
              <wp:posOffset>-27940</wp:posOffset>
            </wp:positionH>
            <wp:positionV relativeFrom="paragraph">
              <wp:posOffset>246429</wp:posOffset>
            </wp:positionV>
            <wp:extent cx="5760720" cy="3863340"/>
            <wp:effectExtent l="0" t="0" r="0" b="0"/>
            <wp:wrapSquare wrapText="bothSides"/>
            <wp:docPr id="1739068681" name="Picture 1" descr="Distribution of loess in Europe, redrawn in simplified form from Haase et al. (2007). Light brown: thick loess, thin loess and sandy loess, as classified by Haase et al. (2007); dark brown: ''loess derivates,'' as classified by the same authors. Also shown are major rivers (solid blue lines) and the approximate extent of the Fennoscandian ice sheet during the last glacial period (light purple shade), simplified from Flint (1971). CR, Czech Republic; H, Hungary.">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068681" name="Picture 1" descr="Distribution of loess in Europe, redrawn in simplified form from Haase et al. (2007). Light brown: thick loess, thin loess and sandy loess, as classified by Haase et al. (2007); dark brown: ''loess derivates,'' as classified by the same authors. Also shown are major rivers (solid blue lines) and the approximate extent of the Fennoscandian ice sheet during the last glacial period (light purple shade), simplified from Flint (1971). CR, Czech Republic; H, Hungary.">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3863340"/>
                    </a:xfrm>
                    <a:prstGeom prst="rect">
                      <a:avLst/>
                    </a:prstGeom>
                    <a:noFill/>
                    <a:ln>
                      <a:noFill/>
                    </a:ln>
                  </pic:spPr>
                </pic:pic>
              </a:graphicData>
            </a:graphic>
            <wp14:sizeRelH relativeFrom="page">
              <wp14:pctWidth>0</wp14:pctWidth>
            </wp14:sizeRelH>
            <wp14:sizeRelV relativeFrom="page">
              <wp14:pctHeight>0</wp14:pctHeight>
            </wp14:sizeRelV>
          </wp:anchor>
        </w:drawing>
      </w:r>
      <w:r w:rsidR="00D811AB" w:rsidRPr="00941A02">
        <w:rPr>
          <w:rFonts w:ascii="Times New Roman" w:hAnsi="Times New Roman" w:cs="Times New Roman"/>
          <w:color w:val="auto"/>
          <w:sz w:val="24"/>
          <w:szCs w:val="24"/>
        </w:rPr>
        <w:br/>
      </w:r>
      <w:r w:rsidR="00DD0C2E" w:rsidRPr="00DD0C2E">
        <w:rPr>
          <w:rFonts w:ascii="Times New Roman" w:hAnsi="Times New Roman" w:cs="Times New Roman"/>
          <w:i/>
          <w:color w:val="auto"/>
          <w:sz w:val="20"/>
          <w:szCs w:val="20"/>
        </w:rPr>
        <w:t>Figure 19</w:t>
      </w:r>
    </w:p>
    <w:p w14:paraId="05FC2B47" w14:textId="750C6CA2" w:rsidR="00DD0C2E" w:rsidRDefault="00DD0C2E" w:rsidP="00941A02">
      <w:pPr>
        <w:pStyle w:val="Sous-titre"/>
        <w:jc w:val="both"/>
        <w:rPr>
          <w:rFonts w:ascii="Times New Roman" w:hAnsi="Times New Roman" w:cs="Times New Roman"/>
          <w:color w:val="auto"/>
          <w:sz w:val="24"/>
          <w:szCs w:val="24"/>
        </w:rPr>
      </w:pPr>
    </w:p>
    <w:p w14:paraId="3AD175E7" w14:textId="1F401275" w:rsidR="004C24F9" w:rsidRDefault="00D811AB" w:rsidP="004C24F9">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w:t>
      </w:r>
      <w:r w:rsidRPr="00443A4B">
        <w:rPr>
          <w:rFonts w:ascii="Times New Roman" w:hAnsi="Times New Roman" w:cs="Times New Roman"/>
          <w:b/>
          <w:color w:val="auto"/>
          <w:sz w:val="24"/>
          <w:szCs w:val="24"/>
        </w:rPr>
        <w:t xml:space="preserve"> </w:t>
      </w:r>
      <w:proofErr w:type="spellStart"/>
      <w:r w:rsidRPr="00443A4B">
        <w:rPr>
          <w:rFonts w:ascii="Times New Roman" w:hAnsi="Times New Roman" w:cs="Times New Roman"/>
          <w:b/>
          <w:color w:val="auto"/>
          <w:sz w:val="24"/>
          <w:szCs w:val="24"/>
        </w:rPr>
        <w:t>loess</w:t>
      </w:r>
      <w:proofErr w:type="spellEnd"/>
      <w:r w:rsidRPr="00941A02">
        <w:rPr>
          <w:rFonts w:ascii="Times New Roman" w:hAnsi="Times New Roman" w:cs="Times New Roman"/>
          <w:color w:val="auto"/>
          <w:sz w:val="24"/>
          <w:szCs w:val="24"/>
        </w:rPr>
        <w:t xml:space="preserve"> est un limon </w:t>
      </w:r>
      <w:r w:rsidR="005C0193"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fin et bien class</w:t>
      </w:r>
      <w:r w:rsidR="005C019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On</w:t>
      </w:r>
      <w:r w:rsidR="005C0193" w:rsidRPr="00941A02">
        <w:rPr>
          <w:rFonts w:ascii="Times New Roman" w:hAnsi="Times New Roman" w:cs="Times New Roman"/>
          <w:color w:val="auto"/>
          <w:sz w:val="24"/>
          <w:szCs w:val="24"/>
        </w:rPr>
        <w:t xml:space="preserve"> </w:t>
      </w:r>
      <w:r w:rsidR="000C72B0"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observe</w:t>
      </w:r>
      <w:r w:rsidR="005C019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peu dans les </w:t>
      </w:r>
      <w:r w:rsidR="005C0193" w:rsidRPr="00941A02">
        <w:rPr>
          <w:rFonts w:ascii="Times New Roman" w:hAnsi="Times New Roman" w:cs="Times New Roman"/>
          <w:color w:val="auto"/>
          <w:sz w:val="24"/>
          <w:szCs w:val="24"/>
        </w:rPr>
        <w:t>déserts</w:t>
      </w:r>
      <w:r w:rsidRPr="00941A02">
        <w:rPr>
          <w:rFonts w:ascii="Times New Roman" w:hAnsi="Times New Roman" w:cs="Times New Roman"/>
          <w:color w:val="auto"/>
          <w:sz w:val="24"/>
          <w:szCs w:val="24"/>
        </w:rPr>
        <w:t xml:space="preserve"> chauds actuels, car il est </w:t>
      </w:r>
      <w:r w:rsidR="005C0193" w:rsidRPr="00941A02">
        <w:rPr>
          <w:rFonts w:ascii="Times New Roman" w:hAnsi="Times New Roman" w:cs="Times New Roman"/>
          <w:color w:val="auto"/>
          <w:sz w:val="24"/>
          <w:szCs w:val="24"/>
        </w:rPr>
        <w:t>généralement</w:t>
      </w:r>
      <w:r w:rsidRPr="00941A02">
        <w:rPr>
          <w:rFonts w:ascii="Times New Roman" w:hAnsi="Times New Roman" w:cs="Times New Roman"/>
          <w:color w:val="auto"/>
          <w:sz w:val="24"/>
          <w:szCs w:val="24"/>
        </w:rPr>
        <w:t xml:space="preserve"> </w:t>
      </w:r>
      <w:r w:rsidR="005C0193" w:rsidRPr="00941A02">
        <w:rPr>
          <w:rFonts w:ascii="Times New Roman" w:hAnsi="Times New Roman" w:cs="Times New Roman"/>
          <w:color w:val="auto"/>
          <w:sz w:val="24"/>
          <w:szCs w:val="24"/>
        </w:rPr>
        <w:t>emporté</w:t>
      </w:r>
      <w:r w:rsidRPr="00941A02">
        <w:rPr>
          <w:rFonts w:ascii="Times New Roman" w:hAnsi="Times New Roman" w:cs="Times New Roman"/>
          <w:color w:val="auto"/>
          <w:sz w:val="24"/>
          <w:szCs w:val="24"/>
        </w:rPr>
        <w:t xml:space="preserve"> hors de la </w:t>
      </w:r>
      <w:r w:rsidR="005C0193" w:rsidRPr="00941A02">
        <w:rPr>
          <w:rFonts w:ascii="Times New Roman" w:hAnsi="Times New Roman" w:cs="Times New Roman"/>
          <w:color w:val="auto"/>
          <w:sz w:val="24"/>
          <w:szCs w:val="24"/>
        </w:rPr>
        <w:t>région</w:t>
      </w:r>
      <w:r w:rsidRPr="00941A02">
        <w:rPr>
          <w:rFonts w:ascii="Times New Roman" w:hAnsi="Times New Roman" w:cs="Times New Roman"/>
          <w:color w:val="auto"/>
          <w:sz w:val="24"/>
          <w:szCs w:val="24"/>
        </w:rPr>
        <w:t xml:space="preserve"> aride et est</w:t>
      </w:r>
      <w:r w:rsidR="005C019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alors repris</w:t>
      </w:r>
      <w:r w:rsidR="005C019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 d'autres agents de transport. </w:t>
      </w:r>
      <w:proofErr w:type="gramStart"/>
      <w:r w:rsidRPr="00941A02">
        <w:rPr>
          <w:rFonts w:ascii="Times New Roman" w:hAnsi="Times New Roman" w:cs="Times New Roman"/>
          <w:color w:val="auto"/>
          <w:sz w:val="24"/>
          <w:szCs w:val="24"/>
        </w:rPr>
        <w:t>Par contre</w:t>
      </w:r>
      <w:proofErr w:type="gramEnd"/>
      <w:r w:rsidRPr="00941A02">
        <w:rPr>
          <w:rFonts w:ascii="Times New Roman" w:hAnsi="Times New Roman" w:cs="Times New Roman"/>
          <w:color w:val="auto"/>
          <w:sz w:val="24"/>
          <w:szCs w:val="24"/>
        </w:rPr>
        <w:t>, on conna</w:t>
      </w:r>
      <w:r w:rsidR="00011519"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t en</w:t>
      </w:r>
      <w:r w:rsidR="005C019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Asie et en Europe des </w:t>
      </w:r>
      <w:r w:rsidR="005C0193" w:rsidRPr="00941A02">
        <w:rPr>
          <w:rFonts w:ascii="Times New Roman" w:hAnsi="Times New Roman" w:cs="Times New Roman"/>
          <w:color w:val="auto"/>
          <w:sz w:val="24"/>
          <w:szCs w:val="24"/>
        </w:rPr>
        <w:t>dépôts</w:t>
      </w:r>
      <w:r w:rsidRPr="00941A02">
        <w:rPr>
          <w:rFonts w:ascii="Times New Roman" w:hAnsi="Times New Roman" w:cs="Times New Roman"/>
          <w:color w:val="auto"/>
          <w:sz w:val="24"/>
          <w:szCs w:val="24"/>
        </w:rPr>
        <w:t xml:space="preserve"> de </w:t>
      </w:r>
      <w:proofErr w:type="spellStart"/>
      <w:r w:rsidRPr="00941A02">
        <w:rPr>
          <w:rFonts w:ascii="Times New Roman" w:hAnsi="Times New Roman" w:cs="Times New Roman"/>
          <w:color w:val="auto"/>
          <w:sz w:val="24"/>
          <w:szCs w:val="24"/>
        </w:rPr>
        <w:t>loess</w:t>
      </w:r>
      <w:proofErr w:type="spellEnd"/>
      <w:r w:rsidRPr="00941A02">
        <w:rPr>
          <w:rFonts w:ascii="Times New Roman" w:hAnsi="Times New Roman" w:cs="Times New Roman"/>
          <w:color w:val="auto"/>
          <w:sz w:val="24"/>
          <w:szCs w:val="24"/>
        </w:rPr>
        <w:t xml:space="preserve"> </w:t>
      </w:r>
      <w:r w:rsidR="005C0193"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w:t>
      </w:r>
      <w:r w:rsidR="005C0193" w:rsidRPr="00941A02">
        <w:rPr>
          <w:rFonts w:ascii="Times New Roman" w:hAnsi="Times New Roman" w:cs="Times New Roman"/>
          <w:color w:val="auto"/>
          <w:sz w:val="24"/>
          <w:szCs w:val="24"/>
        </w:rPr>
        <w:t>étendus</w:t>
      </w:r>
      <w:r w:rsidRPr="00941A02">
        <w:rPr>
          <w:rFonts w:ascii="Times New Roman" w:hAnsi="Times New Roman" w:cs="Times New Roman"/>
          <w:color w:val="auto"/>
          <w:sz w:val="24"/>
          <w:szCs w:val="24"/>
        </w:rPr>
        <w:t xml:space="preserve"> qui se sont</w:t>
      </w:r>
      <w:r w:rsidR="005C0193" w:rsidRPr="00941A02">
        <w:rPr>
          <w:rFonts w:ascii="Times New Roman" w:hAnsi="Times New Roman" w:cs="Times New Roman"/>
          <w:color w:val="auto"/>
          <w:sz w:val="24"/>
          <w:szCs w:val="24"/>
        </w:rPr>
        <w:t xml:space="preserve"> déposés</w:t>
      </w:r>
      <w:r w:rsidRPr="00941A02">
        <w:rPr>
          <w:rFonts w:ascii="Times New Roman" w:hAnsi="Times New Roman" w:cs="Times New Roman"/>
          <w:color w:val="auto"/>
          <w:sz w:val="24"/>
          <w:szCs w:val="24"/>
        </w:rPr>
        <w:t xml:space="preserve"> pendant les </w:t>
      </w:r>
      <w:r w:rsidR="005C0193" w:rsidRPr="00941A02">
        <w:rPr>
          <w:rFonts w:ascii="Times New Roman" w:hAnsi="Times New Roman" w:cs="Times New Roman"/>
          <w:color w:val="auto"/>
          <w:sz w:val="24"/>
          <w:szCs w:val="24"/>
        </w:rPr>
        <w:t>périodes</w:t>
      </w:r>
      <w:r w:rsidR="004F4B8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glaciaires du Quaternaire, lorsque</w:t>
      </w:r>
      <w:r w:rsidR="005C019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ces </w:t>
      </w:r>
      <w:r w:rsidR="005C0193" w:rsidRPr="00941A02">
        <w:rPr>
          <w:rFonts w:ascii="Times New Roman" w:hAnsi="Times New Roman" w:cs="Times New Roman"/>
          <w:color w:val="auto"/>
          <w:sz w:val="24"/>
          <w:szCs w:val="24"/>
        </w:rPr>
        <w:t>régions</w:t>
      </w:r>
      <w:r w:rsidRPr="00941A02">
        <w:rPr>
          <w:rFonts w:ascii="Times New Roman" w:hAnsi="Times New Roman" w:cs="Times New Roman"/>
          <w:color w:val="auto"/>
          <w:sz w:val="24"/>
          <w:szCs w:val="24"/>
        </w:rPr>
        <w:t xml:space="preserve"> </w:t>
      </w:r>
      <w:r w:rsidR="005C0193" w:rsidRPr="00941A02">
        <w:rPr>
          <w:rFonts w:ascii="Times New Roman" w:hAnsi="Times New Roman" w:cs="Times New Roman"/>
          <w:color w:val="auto"/>
          <w:sz w:val="24"/>
          <w:szCs w:val="24"/>
        </w:rPr>
        <w:t>étaient</w:t>
      </w:r>
      <w:r w:rsidRPr="00941A02">
        <w:rPr>
          <w:rFonts w:ascii="Times New Roman" w:hAnsi="Times New Roman" w:cs="Times New Roman"/>
          <w:color w:val="auto"/>
          <w:sz w:val="24"/>
          <w:szCs w:val="24"/>
        </w:rPr>
        <w:t xml:space="preserve"> des </w:t>
      </w:r>
      <w:r w:rsidR="005C0193" w:rsidRPr="00941A02">
        <w:rPr>
          <w:rFonts w:ascii="Times New Roman" w:hAnsi="Times New Roman" w:cs="Times New Roman"/>
          <w:color w:val="auto"/>
          <w:sz w:val="24"/>
          <w:szCs w:val="24"/>
        </w:rPr>
        <w:t>déserts</w:t>
      </w:r>
      <w:r w:rsidRPr="00941A02">
        <w:rPr>
          <w:rFonts w:ascii="Times New Roman" w:hAnsi="Times New Roman" w:cs="Times New Roman"/>
          <w:color w:val="auto"/>
          <w:sz w:val="24"/>
          <w:szCs w:val="24"/>
        </w:rPr>
        <w:t xml:space="preserve"> froi</w:t>
      </w:r>
      <w:r w:rsidR="00DD0C2E">
        <w:rPr>
          <w:rFonts w:ascii="Times New Roman" w:hAnsi="Times New Roman" w:cs="Times New Roman"/>
          <w:color w:val="auto"/>
          <w:sz w:val="24"/>
          <w:szCs w:val="24"/>
        </w:rPr>
        <w:t>ds (F</w:t>
      </w:r>
      <w:r w:rsidRPr="00941A02">
        <w:rPr>
          <w:rFonts w:ascii="Times New Roman" w:hAnsi="Times New Roman" w:cs="Times New Roman"/>
          <w:color w:val="auto"/>
          <w:sz w:val="24"/>
          <w:szCs w:val="24"/>
        </w:rPr>
        <w:t>ig</w:t>
      </w:r>
      <w:r w:rsidR="00122B26" w:rsidRPr="00941A02">
        <w:rPr>
          <w:rFonts w:ascii="Times New Roman" w:hAnsi="Times New Roman" w:cs="Times New Roman"/>
          <w:color w:val="auto"/>
          <w:sz w:val="24"/>
          <w:szCs w:val="24"/>
        </w:rPr>
        <w:t xml:space="preserve">. </w:t>
      </w:r>
      <w:r w:rsidR="005D25A2" w:rsidRPr="00941A02">
        <w:rPr>
          <w:rFonts w:ascii="Times New Roman" w:hAnsi="Times New Roman" w:cs="Times New Roman"/>
          <w:color w:val="auto"/>
          <w:sz w:val="24"/>
          <w:szCs w:val="24"/>
        </w:rPr>
        <w:t>19)</w:t>
      </w:r>
      <w:r w:rsidRPr="00941A02">
        <w:rPr>
          <w:rFonts w:ascii="Times New Roman" w:hAnsi="Times New Roman" w:cs="Times New Roman"/>
          <w:color w:val="auto"/>
          <w:sz w:val="24"/>
          <w:szCs w:val="24"/>
        </w:rPr>
        <w:t xml:space="preserve">. Ce </w:t>
      </w:r>
      <w:proofErr w:type="spellStart"/>
      <w:r w:rsidRPr="00941A02">
        <w:rPr>
          <w:rFonts w:ascii="Times New Roman" w:hAnsi="Times New Roman" w:cs="Times New Roman"/>
          <w:color w:val="auto"/>
          <w:sz w:val="24"/>
          <w:szCs w:val="24"/>
        </w:rPr>
        <w:t>loess</w:t>
      </w:r>
      <w:proofErr w:type="spellEnd"/>
      <w:r w:rsidRPr="00941A02">
        <w:rPr>
          <w:rFonts w:ascii="Times New Roman" w:hAnsi="Times New Roman" w:cs="Times New Roman"/>
          <w:color w:val="auto"/>
          <w:sz w:val="24"/>
          <w:szCs w:val="24"/>
        </w:rPr>
        <w:t xml:space="preserve"> est</w:t>
      </w:r>
      <w:r w:rsidR="005C019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peu ou pas stratifi</w:t>
      </w:r>
      <w:r w:rsidR="005C019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(en raison, probablement, de la bioturbation) ; en Belgique, il couvre la Hesbaye et une partie du</w:t>
      </w:r>
      <w:r w:rsidR="005C019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Condroz (sol </w:t>
      </w:r>
      <w:r w:rsidR="005C0193"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fertile).</w:t>
      </w:r>
    </w:p>
    <w:p w14:paraId="22151E81" w14:textId="33107A75" w:rsidR="00DD0C2E" w:rsidRPr="004C24F9" w:rsidRDefault="004C24F9" w:rsidP="004C24F9">
      <w:pPr>
        <w:rPr>
          <w:rFonts w:ascii="Times New Roman" w:eastAsiaTheme="majorEastAsia" w:hAnsi="Times New Roman" w:cs="Times New Roman"/>
          <w:spacing w:val="15"/>
        </w:rPr>
      </w:pPr>
      <w:r>
        <w:rPr>
          <w:rFonts w:ascii="Times New Roman" w:hAnsi="Times New Roman" w:cs="Times New Roman"/>
        </w:rPr>
        <w:br w:type="page"/>
      </w:r>
    </w:p>
    <w:p w14:paraId="7764226E" w14:textId="4DADF78D" w:rsidR="00A14948" w:rsidRPr="00DD0C2E" w:rsidRDefault="00DD0C2E" w:rsidP="00DD0C2E">
      <w:pPr>
        <w:pStyle w:val="Titre2"/>
        <w:rPr>
          <w:rFonts w:ascii="Times New Roman" w:hAnsi="Times New Roman" w:cs="Times New Roman"/>
          <w:color w:val="000000" w:themeColor="text1"/>
          <w:sz w:val="28"/>
          <w:szCs w:val="28"/>
          <w:u w:val="single"/>
        </w:rPr>
      </w:pPr>
      <w:bookmarkStart w:id="20" w:name="_Toc164250343"/>
      <w:r w:rsidRPr="00DD0C2E">
        <w:rPr>
          <w:rFonts w:ascii="Times New Roman" w:hAnsi="Times New Roman" w:cs="Times New Roman"/>
          <w:color w:val="000000" w:themeColor="text1"/>
          <w:sz w:val="28"/>
          <w:szCs w:val="28"/>
          <w:u w:val="single"/>
        </w:rPr>
        <w:lastRenderedPageBreak/>
        <w:t xml:space="preserve">VI. </w:t>
      </w:r>
      <w:r w:rsidR="00A14948" w:rsidRPr="00DD0C2E">
        <w:rPr>
          <w:rFonts w:ascii="Times New Roman" w:hAnsi="Times New Roman" w:cs="Times New Roman"/>
          <w:color w:val="000000" w:themeColor="text1"/>
          <w:sz w:val="28"/>
          <w:szCs w:val="28"/>
          <w:u w:val="single"/>
        </w:rPr>
        <w:t>LES PH</w:t>
      </w:r>
      <w:r w:rsidR="00FC08D3" w:rsidRPr="00DD0C2E">
        <w:rPr>
          <w:rFonts w:ascii="Times New Roman" w:hAnsi="Times New Roman" w:cs="Times New Roman"/>
          <w:color w:val="000000" w:themeColor="text1"/>
          <w:sz w:val="28"/>
          <w:szCs w:val="28"/>
          <w:u w:val="single"/>
        </w:rPr>
        <w:t>ÉNOMÈ</w:t>
      </w:r>
      <w:r w:rsidR="00A14948" w:rsidRPr="00DD0C2E">
        <w:rPr>
          <w:rFonts w:ascii="Times New Roman" w:hAnsi="Times New Roman" w:cs="Times New Roman"/>
          <w:color w:val="000000" w:themeColor="text1"/>
          <w:sz w:val="28"/>
          <w:szCs w:val="28"/>
          <w:u w:val="single"/>
        </w:rPr>
        <w:t>NES GLACIAIRES</w:t>
      </w:r>
      <w:bookmarkEnd w:id="20"/>
    </w:p>
    <w:p w14:paraId="4781F5CF" w14:textId="7AD5234A" w:rsidR="00A14948" w:rsidRDefault="0025511D" w:rsidP="00941A02">
      <w:pPr>
        <w:pStyle w:val="Sous-titre"/>
        <w:jc w:val="both"/>
        <w:rPr>
          <w:rFonts w:ascii="Times New Roman" w:hAnsi="Times New Roman" w:cs="Times New Roman"/>
          <w:color w:val="auto"/>
          <w:sz w:val="24"/>
          <w:szCs w:val="24"/>
        </w:rPr>
      </w:pPr>
      <w:r w:rsidRPr="00914822">
        <w:rPr>
          <w:rFonts w:ascii="Times New Roman" w:hAnsi="Times New Roman" w:cs="Times New Roman"/>
          <w:b/>
          <w:color w:val="auto"/>
          <w:sz w:val="24"/>
          <w:szCs w:val="24"/>
          <w:u w:val="single"/>
        </w:rPr>
        <w:t>Les glaciers de montagne</w:t>
      </w:r>
      <w:r w:rsidRPr="00941A02">
        <w:rPr>
          <w:rFonts w:ascii="Times New Roman" w:hAnsi="Times New Roman" w:cs="Times New Roman"/>
          <w:color w:val="auto"/>
          <w:sz w:val="24"/>
          <w:szCs w:val="24"/>
        </w:rPr>
        <w:t xml:space="preserve">. Dans les régions d'altitude </w:t>
      </w:r>
      <w:r w:rsidR="00A14948"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levée,</w:t>
      </w:r>
      <w:r w:rsidR="00A1494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les précipitations atmosphériques se font toujours sous la forme</w:t>
      </w:r>
      <w:r w:rsidR="00A1494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neige. Celle-ci ne </w:t>
      </w:r>
      <w:r w:rsidR="00B23EE6" w:rsidRPr="00941A02">
        <w:rPr>
          <w:rFonts w:ascii="Times New Roman" w:hAnsi="Times New Roman" w:cs="Times New Roman"/>
          <w:color w:val="auto"/>
          <w:sz w:val="24"/>
          <w:szCs w:val="24"/>
        </w:rPr>
        <w:t>font</w:t>
      </w:r>
      <w:r w:rsidRPr="00941A02">
        <w:rPr>
          <w:rFonts w:ascii="Times New Roman" w:hAnsi="Times New Roman" w:cs="Times New Roman"/>
          <w:color w:val="auto"/>
          <w:sz w:val="24"/>
          <w:szCs w:val="24"/>
        </w:rPr>
        <w:t xml:space="preserve"> pas ("neige éternelle"), mais forme</w:t>
      </w:r>
      <w:r w:rsidR="00A1494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une couche épaisse et </w:t>
      </w:r>
      <w:r w:rsidR="00A14948" w:rsidRPr="00941A02">
        <w:rPr>
          <w:rFonts w:ascii="Times New Roman" w:hAnsi="Times New Roman" w:cs="Times New Roman"/>
          <w:color w:val="auto"/>
          <w:sz w:val="24"/>
          <w:szCs w:val="24"/>
        </w:rPr>
        <w:t>stratifiée</w:t>
      </w:r>
      <w:r w:rsidRPr="00941A02">
        <w:rPr>
          <w:rFonts w:ascii="Times New Roman" w:hAnsi="Times New Roman" w:cs="Times New Roman"/>
          <w:color w:val="auto"/>
          <w:sz w:val="24"/>
          <w:szCs w:val="24"/>
        </w:rPr>
        <w:t xml:space="preserve"> ; </w:t>
      </w:r>
      <w:r w:rsidR="00A14948" w:rsidRPr="00941A02">
        <w:rPr>
          <w:rFonts w:ascii="Times New Roman" w:hAnsi="Times New Roman" w:cs="Times New Roman"/>
          <w:color w:val="auto"/>
          <w:sz w:val="24"/>
          <w:szCs w:val="24"/>
        </w:rPr>
        <w:t>elle</w:t>
      </w:r>
      <w:r w:rsidRPr="00941A02">
        <w:rPr>
          <w:rFonts w:ascii="Times New Roman" w:hAnsi="Times New Roman" w:cs="Times New Roman"/>
          <w:color w:val="auto"/>
          <w:sz w:val="24"/>
          <w:szCs w:val="24"/>
        </w:rPr>
        <w:t xml:space="preserve"> se </w:t>
      </w:r>
      <w:r w:rsidR="00A14948" w:rsidRPr="00941A02">
        <w:rPr>
          <w:rFonts w:ascii="Times New Roman" w:hAnsi="Times New Roman" w:cs="Times New Roman"/>
          <w:color w:val="auto"/>
          <w:sz w:val="24"/>
          <w:szCs w:val="24"/>
        </w:rPr>
        <w:t>t</w:t>
      </w:r>
      <w:r w:rsidRPr="00941A02">
        <w:rPr>
          <w:rFonts w:ascii="Times New Roman" w:hAnsi="Times New Roman" w:cs="Times New Roman"/>
          <w:color w:val="auto"/>
          <w:sz w:val="24"/>
          <w:szCs w:val="24"/>
        </w:rPr>
        <w:t>asse, recristallise,</w:t>
      </w:r>
      <w:r w:rsidR="00A1494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devient de plus en plus compacte et se transforme en glace.</w:t>
      </w:r>
      <w:r w:rsidR="005D25A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Sous </w:t>
      </w:r>
      <w:r w:rsidR="005D25A2"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'effet de son poids, cette masse de glace se </w:t>
      </w:r>
      <w:r w:rsidR="00A14948" w:rsidRPr="00941A02">
        <w:rPr>
          <w:rFonts w:ascii="Times New Roman" w:hAnsi="Times New Roman" w:cs="Times New Roman"/>
          <w:color w:val="auto"/>
          <w:sz w:val="24"/>
          <w:szCs w:val="24"/>
        </w:rPr>
        <w:t>déplace</w:t>
      </w:r>
      <w:r w:rsidRPr="00941A02">
        <w:rPr>
          <w:rFonts w:ascii="Times New Roman" w:hAnsi="Times New Roman" w:cs="Times New Roman"/>
          <w:color w:val="auto"/>
          <w:sz w:val="24"/>
          <w:szCs w:val="24"/>
        </w:rPr>
        <w:t xml:space="preserve"> vers</w:t>
      </w:r>
      <w:r w:rsidR="00A14948"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aval et constitue un </w:t>
      </w:r>
      <w:r w:rsidR="00A14948" w:rsidRPr="00941A02">
        <w:rPr>
          <w:rFonts w:ascii="Times New Roman" w:hAnsi="Times New Roman" w:cs="Times New Roman"/>
          <w:color w:val="auto"/>
          <w:sz w:val="24"/>
          <w:szCs w:val="24"/>
          <w:u w:val="single"/>
        </w:rPr>
        <w:t>glacier</w:t>
      </w:r>
      <w:r w:rsidR="002A1F81" w:rsidRPr="00941A02">
        <w:rPr>
          <w:rFonts w:ascii="Times New Roman" w:hAnsi="Times New Roman" w:cs="Times New Roman"/>
          <w:color w:val="auto"/>
          <w:sz w:val="24"/>
          <w:szCs w:val="24"/>
          <w:u w:val="single"/>
        </w:rPr>
        <w:t xml:space="preserve"> </w:t>
      </w:r>
      <w:r w:rsidR="000B6C35">
        <w:rPr>
          <w:rFonts w:ascii="Times New Roman" w:hAnsi="Times New Roman" w:cs="Times New Roman"/>
          <w:color w:val="auto"/>
          <w:sz w:val="24"/>
          <w:szCs w:val="24"/>
        </w:rPr>
        <w:t>(</w:t>
      </w:r>
      <w:proofErr w:type="spellStart"/>
      <w:r w:rsidR="000B6C35">
        <w:rPr>
          <w:rFonts w:ascii="Times New Roman" w:hAnsi="Times New Roman" w:cs="Times New Roman"/>
          <w:color w:val="auto"/>
          <w:sz w:val="24"/>
          <w:szCs w:val="24"/>
        </w:rPr>
        <w:t>F</w:t>
      </w:r>
      <w:r w:rsidR="004C24F9">
        <w:rPr>
          <w:rFonts w:ascii="Times New Roman" w:hAnsi="Times New Roman" w:cs="Times New Roman"/>
          <w:color w:val="auto"/>
          <w:sz w:val="24"/>
          <w:szCs w:val="24"/>
        </w:rPr>
        <w:t>ig</w:t>
      </w:r>
      <w:proofErr w:type="spellEnd"/>
      <w:r w:rsidR="002A1F81" w:rsidRPr="00941A02">
        <w:rPr>
          <w:rFonts w:ascii="Times New Roman" w:hAnsi="Times New Roman" w:cs="Times New Roman"/>
          <w:color w:val="auto"/>
          <w:sz w:val="24"/>
          <w:szCs w:val="24"/>
        </w:rPr>
        <w:t xml:space="preserve"> 20-23)</w:t>
      </w:r>
      <w:r w:rsidRPr="00941A02">
        <w:rPr>
          <w:rFonts w:ascii="Times New Roman" w:hAnsi="Times New Roman" w:cs="Times New Roman"/>
          <w:color w:val="auto"/>
          <w:sz w:val="24"/>
          <w:szCs w:val="24"/>
        </w:rPr>
        <w:t>.</w:t>
      </w:r>
    </w:p>
    <w:p w14:paraId="659F6675" w14:textId="77777777" w:rsidR="004C24F9" w:rsidRPr="004C24F9" w:rsidRDefault="004C24F9" w:rsidP="004C24F9"/>
    <w:p w14:paraId="71A2845C" w14:textId="307A259A" w:rsidR="00D45DB9" w:rsidRPr="00941A02" w:rsidRDefault="0001719F" w:rsidP="00914822">
      <w:pPr>
        <w:pStyle w:val="Sous-titre"/>
        <w:keepNext/>
        <w:spacing w:after="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fr-BE" w:eastAsia="fr-BE"/>
        </w:rPr>
        <w:t>c</w:t>
      </w:r>
      <w:r w:rsidR="004F4B84" w:rsidRPr="00941A02">
        <w:rPr>
          <w:rFonts w:ascii="Times New Roman" w:hAnsi="Times New Roman" w:cs="Times New Roman"/>
          <w:noProof/>
          <w:color w:val="auto"/>
          <w:sz w:val="24"/>
          <w:szCs w:val="24"/>
          <w:lang w:val="fr-BE" w:eastAsia="fr-BE"/>
        </w:rPr>
        <w:drawing>
          <wp:inline distT="0" distB="0" distL="0" distR="0" wp14:anchorId="582FDC8B" wp14:editId="67B4E809">
            <wp:extent cx="3854548" cy="2173202"/>
            <wp:effectExtent l="0" t="0" r="0" b="0"/>
            <wp:docPr id="641483122" name="Picture 2" descr="La randonnée en montagn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483122" name="Picture 2" descr="La randonnée en montagne">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54548" cy="2173202"/>
                    </a:xfrm>
                    <a:prstGeom prst="rect">
                      <a:avLst/>
                    </a:prstGeom>
                    <a:noFill/>
                    <a:ln>
                      <a:noFill/>
                    </a:ln>
                  </pic:spPr>
                </pic:pic>
              </a:graphicData>
            </a:graphic>
          </wp:inline>
        </w:drawing>
      </w:r>
    </w:p>
    <w:p w14:paraId="5BCDE8AD" w14:textId="781387FA" w:rsidR="00D45DB9" w:rsidRDefault="00D45DB9" w:rsidP="00914822">
      <w:pPr>
        <w:pStyle w:val="Lgende"/>
        <w:jc w:val="center"/>
        <w:rPr>
          <w:rFonts w:ascii="Times New Roman" w:hAnsi="Times New Roman" w:cs="Times New Roman"/>
          <w:color w:val="auto"/>
          <w:sz w:val="20"/>
          <w:szCs w:val="20"/>
        </w:rPr>
      </w:pPr>
      <w:r w:rsidRPr="00914822">
        <w:rPr>
          <w:rFonts w:ascii="Times New Roman" w:hAnsi="Times New Roman" w:cs="Times New Roman"/>
          <w:color w:val="auto"/>
          <w:sz w:val="20"/>
          <w:szCs w:val="20"/>
        </w:rPr>
        <w:t>Figure 20</w:t>
      </w:r>
    </w:p>
    <w:p w14:paraId="20548A58" w14:textId="77777777" w:rsidR="00914822" w:rsidRPr="00914822" w:rsidRDefault="00914822" w:rsidP="00914822"/>
    <w:p w14:paraId="57C0ED65" w14:textId="77777777" w:rsidR="00914822" w:rsidRDefault="0025511D" w:rsidP="00914822">
      <w:pPr>
        <w:pStyle w:val="Sous-titre"/>
        <w:keepNext/>
        <w:spacing w:after="0" w:line="240" w:lineRule="auto"/>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Au cours de ce </w:t>
      </w:r>
      <w:r w:rsidR="00A14948" w:rsidRPr="00941A02">
        <w:rPr>
          <w:rFonts w:ascii="Times New Roman" w:hAnsi="Times New Roman" w:cs="Times New Roman"/>
          <w:color w:val="auto"/>
          <w:sz w:val="24"/>
          <w:szCs w:val="24"/>
        </w:rPr>
        <w:t>déplacement</w:t>
      </w:r>
      <w:r w:rsidRPr="00941A02">
        <w:rPr>
          <w:rFonts w:ascii="Times New Roman" w:hAnsi="Times New Roman" w:cs="Times New Roman"/>
          <w:color w:val="auto"/>
          <w:sz w:val="24"/>
          <w:szCs w:val="24"/>
        </w:rPr>
        <w:t>, la glace, tout en restant</w:t>
      </w:r>
      <w:r w:rsidR="00A1494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constamment </w:t>
      </w:r>
      <w:r w:rsidR="00A1494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w:t>
      </w:r>
      <w:r w:rsidR="00A14948" w:rsidRPr="00941A02">
        <w:rPr>
          <w:rFonts w:ascii="Times New Roman" w:hAnsi="Times New Roman" w:cs="Times New Roman"/>
          <w:color w:val="auto"/>
          <w:sz w:val="24"/>
          <w:szCs w:val="24"/>
        </w:rPr>
        <w:t>état</w:t>
      </w:r>
      <w:r w:rsidRPr="00941A02">
        <w:rPr>
          <w:rFonts w:ascii="Times New Roman" w:hAnsi="Times New Roman" w:cs="Times New Roman"/>
          <w:color w:val="auto"/>
          <w:sz w:val="24"/>
          <w:szCs w:val="24"/>
        </w:rPr>
        <w:t xml:space="preserve"> solide (c'est-</w:t>
      </w:r>
      <w:r w:rsidR="00A1494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cristallin), subit une</w:t>
      </w:r>
      <w:r w:rsidR="00A14948" w:rsidRPr="00941A02">
        <w:rPr>
          <w:rFonts w:ascii="Times New Roman" w:hAnsi="Times New Roman" w:cs="Times New Roman"/>
          <w:color w:val="auto"/>
          <w:sz w:val="24"/>
          <w:szCs w:val="24"/>
        </w:rPr>
        <w:t xml:space="preserve"> déformation</w:t>
      </w:r>
      <w:r w:rsidRPr="00941A02">
        <w:rPr>
          <w:rFonts w:ascii="Times New Roman" w:hAnsi="Times New Roman" w:cs="Times New Roman"/>
          <w:color w:val="auto"/>
          <w:sz w:val="24"/>
          <w:szCs w:val="24"/>
        </w:rPr>
        <w:t xml:space="preserve"> plastique, due </w:t>
      </w:r>
      <w:r w:rsidR="00A1494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sa</w:t>
      </w:r>
      <w:r w:rsidR="00A1494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recristallisation permanente.</w:t>
      </w:r>
      <w:r w:rsidR="00A1494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 glacier n'est donc pas un simple bloc de glace qui glisse sur</w:t>
      </w:r>
      <w:r w:rsidR="00A1494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la pente, mais constitue un "cours de glace", ainsi que le</w:t>
      </w:r>
      <w:r w:rsidR="00A1494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montrent diverses observations</w:t>
      </w:r>
      <w:r w:rsidR="00914822">
        <w:rPr>
          <w:rFonts w:ascii="Times New Roman" w:hAnsi="Times New Roman" w:cs="Times New Roman"/>
          <w:color w:val="auto"/>
          <w:sz w:val="24"/>
          <w:szCs w:val="24"/>
        </w:rPr>
        <w:t xml:space="preserve"> (Fig.</w:t>
      </w:r>
      <w:r w:rsidR="004B5029" w:rsidRPr="00941A02">
        <w:rPr>
          <w:rFonts w:ascii="Times New Roman" w:hAnsi="Times New Roman" w:cs="Times New Roman"/>
          <w:color w:val="auto"/>
          <w:sz w:val="24"/>
          <w:szCs w:val="24"/>
        </w:rPr>
        <w:t xml:space="preserve"> </w:t>
      </w:r>
      <w:r w:rsidR="00122B26" w:rsidRPr="00941A02">
        <w:rPr>
          <w:rFonts w:ascii="Times New Roman" w:hAnsi="Times New Roman" w:cs="Times New Roman"/>
          <w:color w:val="auto"/>
          <w:sz w:val="24"/>
          <w:szCs w:val="24"/>
        </w:rPr>
        <w:t>20 et 21</w:t>
      </w:r>
      <w:r w:rsidR="00D45DB9"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p>
    <w:p w14:paraId="10FD3A7D" w14:textId="1DFB9647" w:rsidR="00D45DB9" w:rsidRPr="00941A02" w:rsidRDefault="00D45DB9" w:rsidP="00914822">
      <w:pPr>
        <w:pStyle w:val="Sous-titre"/>
        <w:keepNext/>
        <w:spacing w:after="0" w:line="240" w:lineRule="auto"/>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02FE9E95" wp14:editId="22368B85">
            <wp:extent cx="3776980" cy="2654300"/>
            <wp:effectExtent l="0" t="0" r="0" b="0"/>
            <wp:docPr id="731676788" name="Picture 3" descr="Le mouvement du glacier - glaciers-climat.com">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76788" name="Picture 3" descr="Le mouvement du glacier - glaciers-climat.com">
                      <a:hlinkClick r:id="rId45"/>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76980" cy="2654300"/>
                    </a:xfrm>
                    <a:prstGeom prst="rect">
                      <a:avLst/>
                    </a:prstGeom>
                    <a:noFill/>
                    <a:ln>
                      <a:noFill/>
                    </a:ln>
                  </pic:spPr>
                </pic:pic>
              </a:graphicData>
            </a:graphic>
          </wp:inline>
        </w:drawing>
      </w:r>
    </w:p>
    <w:p w14:paraId="3B396DFC" w14:textId="0D8B4BB3" w:rsidR="00D45DB9" w:rsidRDefault="00D45DB9" w:rsidP="00914822">
      <w:pPr>
        <w:pStyle w:val="Sous-titre"/>
        <w:keepNext/>
        <w:spacing w:after="0" w:line="240" w:lineRule="auto"/>
        <w:jc w:val="center"/>
        <w:rPr>
          <w:rFonts w:ascii="Times New Roman" w:hAnsi="Times New Roman" w:cs="Times New Roman"/>
          <w:i/>
          <w:color w:val="auto"/>
          <w:sz w:val="20"/>
          <w:szCs w:val="20"/>
        </w:rPr>
      </w:pPr>
      <w:r w:rsidRPr="00914822">
        <w:rPr>
          <w:rFonts w:ascii="Times New Roman" w:hAnsi="Times New Roman" w:cs="Times New Roman"/>
          <w:i/>
          <w:color w:val="auto"/>
          <w:sz w:val="20"/>
          <w:szCs w:val="20"/>
        </w:rPr>
        <w:t>Figure 21</w:t>
      </w:r>
    </w:p>
    <w:p w14:paraId="791BCA2E" w14:textId="6A4BEDDB" w:rsidR="00914822" w:rsidRPr="004C24F9" w:rsidRDefault="004C24F9" w:rsidP="004C24F9">
      <w:r>
        <w:br w:type="page"/>
      </w:r>
    </w:p>
    <w:p w14:paraId="4A498DA5" w14:textId="77777777" w:rsidR="00914822" w:rsidRDefault="0025511D" w:rsidP="00626531">
      <w:pPr>
        <w:pStyle w:val="Sous-titre"/>
        <w:numPr>
          <w:ilvl w:val="0"/>
          <w:numId w:val="15"/>
        </w:numPr>
        <w:spacing w:after="0"/>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lastRenderedPageBreak/>
        <w:t>les</w:t>
      </w:r>
      <w:proofErr w:type="gramEnd"/>
      <w:r w:rsidRPr="00941A02">
        <w:rPr>
          <w:rFonts w:ascii="Times New Roman" w:hAnsi="Times New Roman" w:cs="Times New Roman"/>
          <w:color w:val="auto"/>
          <w:sz w:val="24"/>
          <w:szCs w:val="24"/>
        </w:rPr>
        <w:t xml:space="preserve"> glaciers </w:t>
      </w:r>
      <w:r w:rsidR="00A14948" w:rsidRPr="00941A02">
        <w:rPr>
          <w:rFonts w:ascii="Times New Roman" w:hAnsi="Times New Roman" w:cs="Times New Roman"/>
          <w:color w:val="auto"/>
          <w:sz w:val="24"/>
          <w:szCs w:val="24"/>
        </w:rPr>
        <w:t>décrivent</w:t>
      </w:r>
      <w:r w:rsidRPr="00941A02">
        <w:rPr>
          <w:rFonts w:ascii="Times New Roman" w:hAnsi="Times New Roman" w:cs="Times New Roman"/>
          <w:color w:val="auto"/>
          <w:sz w:val="24"/>
          <w:szCs w:val="24"/>
        </w:rPr>
        <w:t xml:space="preserve"> des </w:t>
      </w:r>
      <w:r w:rsidR="00A14948" w:rsidRPr="00941A02">
        <w:rPr>
          <w:rFonts w:ascii="Times New Roman" w:hAnsi="Times New Roman" w:cs="Times New Roman"/>
          <w:color w:val="auto"/>
          <w:sz w:val="24"/>
          <w:szCs w:val="24"/>
        </w:rPr>
        <w:t>méandres</w:t>
      </w:r>
      <w:r w:rsidR="00914822">
        <w:rPr>
          <w:rFonts w:ascii="Times New Roman" w:hAnsi="Times New Roman" w:cs="Times New Roman"/>
          <w:color w:val="auto"/>
          <w:sz w:val="24"/>
          <w:szCs w:val="24"/>
        </w:rPr>
        <w:t xml:space="preserve"> ;</w:t>
      </w:r>
    </w:p>
    <w:p w14:paraId="12B4A417" w14:textId="77777777" w:rsidR="00914822" w:rsidRDefault="0025511D" w:rsidP="00626531">
      <w:pPr>
        <w:pStyle w:val="Sous-titre"/>
        <w:numPr>
          <w:ilvl w:val="0"/>
          <w:numId w:val="15"/>
        </w:numPr>
        <w:spacing w:after="0"/>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ils</w:t>
      </w:r>
      <w:proofErr w:type="gramEnd"/>
      <w:r w:rsidRPr="00941A02">
        <w:rPr>
          <w:rFonts w:ascii="Times New Roman" w:hAnsi="Times New Roman" w:cs="Times New Roman"/>
          <w:color w:val="auto"/>
          <w:sz w:val="24"/>
          <w:szCs w:val="24"/>
        </w:rPr>
        <w:t xml:space="preserve"> </w:t>
      </w:r>
      <w:r w:rsidR="00A14948" w:rsidRPr="00941A02">
        <w:rPr>
          <w:rFonts w:ascii="Times New Roman" w:hAnsi="Times New Roman" w:cs="Times New Roman"/>
          <w:color w:val="auto"/>
          <w:sz w:val="24"/>
          <w:szCs w:val="24"/>
        </w:rPr>
        <w:t>présentent</w:t>
      </w:r>
      <w:r w:rsidRPr="00941A02">
        <w:rPr>
          <w:rFonts w:ascii="Times New Roman" w:hAnsi="Times New Roman" w:cs="Times New Roman"/>
          <w:color w:val="auto"/>
          <w:sz w:val="24"/>
          <w:szCs w:val="24"/>
        </w:rPr>
        <w:t xml:space="preserve"> des variations de pente dans le sens longitudinal pouvant </w:t>
      </w:r>
      <w:r w:rsidR="00A14948"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couler localement en remontant :</w:t>
      </w:r>
      <w:r w:rsidR="00A14948" w:rsidRPr="00941A02">
        <w:rPr>
          <w:rFonts w:ascii="Times New Roman" w:hAnsi="Times New Roman" w:cs="Times New Roman"/>
          <w:color w:val="auto"/>
          <w:sz w:val="24"/>
          <w:szCs w:val="24"/>
        </w:rPr>
        <w:t xml:space="preserve"> phénomène</w:t>
      </w:r>
      <w:r w:rsidR="00914822">
        <w:rPr>
          <w:rFonts w:ascii="Times New Roman" w:hAnsi="Times New Roman" w:cs="Times New Roman"/>
          <w:color w:val="auto"/>
          <w:sz w:val="24"/>
          <w:szCs w:val="24"/>
        </w:rPr>
        <w:t xml:space="preserve"> de surcreusement.</w:t>
      </w:r>
    </w:p>
    <w:p w14:paraId="40384FAD" w14:textId="77777777" w:rsidR="00914822" w:rsidRDefault="0025511D" w:rsidP="00626531">
      <w:pPr>
        <w:pStyle w:val="Sous-titre"/>
        <w:numPr>
          <w:ilvl w:val="0"/>
          <w:numId w:val="15"/>
        </w:numPr>
        <w:spacing w:after="0"/>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ils</w:t>
      </w:r>
      <w:proofErr w:type="gramEnd"/>
      <w:r w:rsidRPr="00941A02">
        <w:rPr>
          <w:rFonts w:ascii="Times New Roman" w:hAnsi="Times New Roman" w:cs="Times New Roman"/>
          <w:color w:val="auto"/>
          <w:sz w:val="24"/>
          <w:szCs w:val="24"/>
        </w:rPr>
        <w:t xml:space="preserve"> </w:t>
      </w:r>
      <w:r w:rsidR="00A14948" w:rsidRPr="00941A02">
        <w:rPr>
          <w:rFonts w:ascii="Times New Roman" w:hAnsi="Times New Roman" w:cs="Times New Roman"/>
          <w:color w:val="auto"/>
          <w:sz w:val="24"/>
          <w:szCs w:val="24"/>
        </w:rPr>
        <w:t>présentent</w:t>
      </w:r>
      <w:r w:rsidR="00914822">
        <w:rPr>
          <w:rFonts w:ascii="Times New Roman" w:hAnsi="Times New Roman" w:cs="Times New Roman"/>
          <w:color w:val="auto"/>
          <w:sz w:val="24"/>
          <w:szCs w:val="24"/>
        </w:rPr>
        <w:t xml:space="preserve"> des confluences ;</w:t>
      </w:r>
    </w:p>
    <w:p w14:paraId="780A3E26" w14:textId="77777777" w:rsidR="00914822" w:rsidRDefault="0025511D" w:rsidP="00626531">
      <w:pPr>
        <w:pStyle w:val="Sous-titre"/>
        <w:numPr>
          <w:ilvl w:val="0"/>
          <w:numId w:val="15"/>
        </w:numPr>
        <w:spacing w:after="0"/>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leur</w:t>
      </w:r>
      <w:proofErr w:type="gramEnd"/>
      <w:r w:rsidRPr="00941A02">
        <w:rPr>
          <w:rFonts w:ascii="Times New Roman" w:hAnsi="Times New Roman" w:cs="Times New Roman"/>
          <w:color w:val="auto"/>
          <w:sz w:val="24"/>
          <w:szCs w:val="24"/>
        </w:rPr>
        <w:t xml:space="preserve"> vitesse est plus </w:t>
      </w:r>
      <w:r w:rsidR="00A14948" w:rsidRPr="00941A02">
        <w:rPr>
          <w:rFonts w:ascii="Times New Roman" w:hAnsi="Times New Roman" w:cs="Times New Roman"/>
          <w:color w:val="auto"/>
          <w:sz w:val="24"/>
          <w:szCs w:val="24"/>
        </w:rPr>
        <w:t>élevée</w:t>
      </w:r>
      <w:r w:rsidRPr="00941A02">
        <w:rPr>
          <w:rFonts w:ascii="Times New Roman" w:hAnsi="Times New Roman" w:cs="Times New Roman"/>
          <w:color w:val="auto"/>
          <w:sz w:val="24"/>
          <w:szCs w:val="24"/>
        </w:rPr>
        <w:t xml:space="preserve"> au centre que </w:t>
      </w:r>
      <w:r w:rsidR="00A14948" w:rsidRPr="00941A02">
        <w:rPr>
          <w:rFonts w:ascii="Times New Roman" w:hAnsi="Times New Roman" w:cs="Times New Roman"/>
          <w:color w:val="auto"/>
          <w:sz w:val="24"/>
          <w:szCs w:val="24"/>
        </w:rPr>
        <w:t>près</w:t>
      </w:r>
      <w:r w:rsidRPr="00941A02">
        <w:rPr>
          <w:rFonts w:ascii="Times New Roman" w:hAnsi="Times New Roman" w:cs="Times New Roman"/>
          <w:color w:val="auto"/>
          <w:sz w:val="24"/>
          <w:szCs w:val="24"/>
        </w:rPr>
        <w:t xml:space="preserve"> des</w:t>
      </w:r>
      <w:r w:rsidR="00363FD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rives</w:t>
      </w:r>
      <w:r w:rsidR="00A14948" w:rsidRPr="00941A02">
        <w:rPr>
          <w:rFonts w:ascii="Times New Roman" w:hAnsi="Times New Roman" w:cs="Times New Roman"/>
          <w:color w:val="auto"/>
          <w:sz w:val="24"/>
          <w:szCs w:val="24"/>
        </w:rPr>
        <w:t> </w:t>
      </w:r>
      <w:r w:rsidRPr="00941A02">
        <w:rPr>
          <w:rFonts w:ascii="Times New Roman" w:hAnsi="Times New Roman" w:cs="Times New Roman"/>
          <w:color w:val="auto"/>
          <w:sz w:val="24"/>
          <w:szCs w:val="24"/>
        </w:rPr>
        <w:t>(</w:t>
      </w:r>
      <w:r w:rsidR="00A14948" w:rsidRPr="00941A02">
        <w:rPr>
          <w:rFonts w:ascii="Times New Roman" w:hAnsi="Times New Roman" w:cs="Times New Roman"/>
          <w:color w:val="auto"/>
          <w:sz w:val="24"/>
          <w:szCs w:val="24"/>
        </w:rPr>
        <w:t>déplacement</w:t>
      </w:r>
      <w:r w:rsidRPr="00941A02">
        <w:rPr>
          <w:rFonts w:ascii="Times New Roman" w:hAnsi="Times New Roman" w:cs="Times New Roman"/>
          <w:color w:val="auto"/>
          <w:sz w:val="24"/>
          <w:szCs w:val="24"/>
        </w:rPr>
        <w:t xml:space="preserve"> d'une ligne de </w:t>
      </w:r>
      <w:r w:rsidR="00A14948" w:rsidRPr="00941A02">
        <w:rPr>
          <w:rFonts w:ascii="Times New Roman" w:hAnsi="Times New Roman" w:cs="Times New Roman"/>
          <w:color w:val="auto"/>
          <w:sz w:val="24"/>
          <w:szCs w:val="24"/>
        </w:rPr>
        <w:t>repères</w:t>
      </w:r>
      <w:r w:rsidR="004B5029" w:rsidRPr="00941A02">
        <w:rPr>
          <w:rFonts w:ascii="Times New Roman" w:hAnsi="Times New Roman" w:cs="Times New Roman"/>
          <w:color w:val="auto"/>
          <w:sz w:val="24"/>
          <w:szCs w:val="24"/>
        </w:rPr>
        <w:t>)</w:t>
      </w:r>
      <w:r w:rsidR="00914822">
        <w:rPr>
          <w:rFonts w:ascii="Times New Roman" w:hAnsi="Times New Roman" w:cs="Times New Roman"/>
          <w:color w:val="auto"/>
          <w:sz w:val="24"/>
          <w:szCs w:val="24"/>
        </w:rPr>
        <w:t xml:space="preserve"> ;</w:t>
      </w:r>
    </w:p>
    <w:p w14:paraId="29AE48ED" w14:textId="10751DF0" w:rsidR="00810E18" w:rsidRPr="00941A02" w:rsidRDefault="0025511D" w:rsidP="00626531">
      <w:pPr>
        <w:pStyle w:val="Sous-titre"/>
        <w:numPr>
          <w:ilvl w:val="0"/>
          <w:numId w:val="15"/>
        </w:numPr>
        <w:spacing w:after="0"/>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w:t>
      </w:r>
      <w:proofErr w:type="gramEnd"/>
      <w:r w:rsidRPr="00941A02">
        <w:rPr>
          <w:rFonts w:ascii="Times New Roman" w:hAnsi="Times New Roman" w:cs="Times New Roman"/>
          <w:color w:val="auto"/>
          <w:sz w:val="24"/>
          <w:szCs w:val="24"/>
        </w:rPr>
        <w:t xml:space="preserve"> </w:t>
      </w:r>
      <w:r w:rsidR="00A14948" w:rsidRPr="00941A02">
        <w:rPr>
          <w:rFonts w:ascii="Times New Roman" w:hAnsi="Times New Roman" w:cs="Times New Roman"/>
          <w:color w:val="auto"/>
          <w:sz w:val="24"/>
          <w:szCs w:val="24"/>
        </w:rPr>
        <w:t>stratification</w:t>
      </w:r>
      <w:r w:rsidRPr="00941A02">
        <w:rPr>
          <w:rFonts w:ascii="Times New Roman" w:hAnsi="Times New Roman" w:cs="Times New Roman"/>
          <w:color w:val="auto"/>
          <w:sz w:val="24"/>
          <w:szCs w:val="24"/>
        </w:rPr>
        <w:t xml:space="preserve"> de la glace (</w:t>
      </w:r>
      <w:r w:rsidR="00A14948" w:rsidRPr="00941A02">
        <w:rPr>
          <w:rFonts w:ascii="Times New Roman" w:hAnsi="Times New Roman" w:cs="Times New Roman"/>
          <w:color w:val="auto"/>
          <w:sz w:val="24"/>
          <w:szCs w:val="24"/>
        </w:rPr>
        <w:t>héritée</w:t>
      </w:r>
      <w:r w:rsidRPr="00941A02">
        <w:rPr>
          <w:rFonts w:ascii="Times New Roman" w:hAnsi="Times New Roman" w:cs="Times New Roman"/>
          <w:color w:val="auto"/>
          <w:sz w:val="24"/>
          <w:szCs w:val="24"/>
        </w:rPr>
        <w:t xml:space="preserve"> de la stratification de la neige) est </w:t>
      </w:r>
      <w:r w:rsidR="00A14948" w:rsidRPr="00941A02">
        <w:rPr>
          <w:rFonts w:ascii="Times New Roman" w:hAnsi="Times New Roman" w:cs="Times New Roman"/>
          <w:color w:val="auto"/>
          <w:sz w:val="24"/>
          <w:szCs w:val="24"/>
        </w:rPr>
        <w:t>plissée</w:t>
      </w:r>
      <w:r w:rsidRPr="00941A02">
        <w:rPr>
          <w:rFonts w:ascii="Times New Roman" w:hAnsi="Times New Roman" w:cs="Times New Roman"/>
          <w:color w:val="auto"/>
          <w:sz w:val="24"/>
          <w:szCs w:val="24"/>
        </w:rPr>
        <w:t xml:space="preserve"> par le mouvement du glacier.</w:t>
      </w:r>
    </w:p>
    <w:p w14:paraId="218DD314" w14:textId="154B63C1" w:rsidR="00792098" w:rsidRPr="00941A02" w:rsidRDefault="00810E18" w:rsidP="0091482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Cette déformation plastique de la glace s'opère lentement, en</w:t>
      </w:r>
      <w:r w:rsidR="0079209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réponse à des sollicitations modérées appliquées de manière</w:t>
      </w:r>
      <w:r w:rsidR="0079209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continue : la vitesse d'un glacier est de l'ordre de quelques</w:t>
      </w:r>
      <w:r w:rsidR="0079209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cm à quelques m par jour. </w:t>
      </w:r>
      <w:proofErr w:type="gramStart"/>
      <w:r w:rsidRPr="00941A02">
        <w:rPr>
          <w:rFonts w:ascii="Times New Roman" w:hAnsi="Times New Roman" w:cs="Times New Roman"/>
          <w:color w:val="auto"/>
          <w:sz w:val="24"/>
          <w:szCs w:val="24"/>
        </w:rPr>
        <w:t>Par contre</w:t>
      </w:r>
      <w:proofErr w:type="gramEnd"/>
      <w:r w:rsidRPr="00941A02">
        <w:rPr>
          <w:rFonts w:ascii="Times New Roman" w:hAnsi="Times New Roman" w:cs="Times New Roman"/>
          <w:color w:val="auto"/>
          <w:sz w:val="24"/>
          <w:szCs w:val="24"/>
        </w:rPr>
        <w:t xml:space="preserve">, lorsque la </w:t>
      </w:r>
      <w:r w:rsidR="00792098" w:rsidRPr="00941A02">
        <w:rPr>
          <w:rFonts w:ascii="Times New Roman" w:hAnsi="Times New Roman" w:cs="Times New Roman"/>
          <w:color w:val="auto"/>
          <w:sz w:val="24"/>
          <w:szCs w:val="24"/>
        </w:rPr>
        <w:t xml:space="preserve">glace est </w:t>
      </w:r>
      <w:r w:rsidRPr="00941A02">
        <w:rPr>
          <w:rFonts w:ascii="Times New Roman" w:hAnsi="Times New Roman" w:cs="Times New Roman"/>
          <w:color w:val="auto"/>
          <w:sz w:val="24"/>
          <w:szCs w:val="24"/>
        </w:rPr>
        <w:t>soumise à des forces plus importantes, elle se brise.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se forme alors dans le glacier des</w:t>
      </w:r>
      <w:r w:rsidR="005D25A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u w:val="single"/>
        </w:rPr>
        <w:t>crevasses</w:t>
      </w:r>
      <w:r w:rsidRPr="00941A02">
        <w:rPr>
          <w:rFonts w:ascii="Times New Roman" w:hAnsi="Times New Roman" w:cs="Times New Roman"/>
          <w:color w:val="auto"/>
          <w:sz w:val="24"/>
          <w:szCs w:val="24"/>
        </w:rPr>
        <w:t>.</w:t>
      </w:r>
    </w:p>
    <w:p w14:paraId="590695ED" w14:textId="77777777" w:rsidR="00A524AB" w:rsidRPr="00941A02" w:rsidRDefault="005D25A2" w:rsidP="00914822">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6479E782" wp14:editId="21933686">
            <wp:extent cx="3578225" cy="2688590"/>
            <wp:effectExtent l="0" t="0" r="0" b="0"/>
            <wp:docPr id="250140504" name="Picture 4" descr="Le réchauffement climatique va accélérer l'érosion glaciair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40504" name="Picture 4" descr="Le réchauffement climatique va accélérer l'érosion glaciaire">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78225" cy="2688590"/>
                    </a:xfrm>
                    <a:prstGeom prst="rect">
                      <a:avLst/>
                    </a:prstGeom>
                    <a:noFill/>
                    <a:ln>
                      <a:noFill/>
                    </a:ln>
                  </pic:spPr>
                </pic:pic>
              </a:graphicData>
            </a:graphic>
          </wp:inline>
        </w:drawing>
      </w:r>
    </w:p>
    <w:p w14:paraId="555E3AE0" w14:textId="5BBB94D6" w:rsidR="00A524AB" w:rsidRDefault="00A524AB" w:rsidP="00914822">
      <w:pPr>
        <w:pStyle w:val="Lgende"/>
        <w:jc w:val="center"/>
        <w:rPr>
          <w:rFonts w:ascii="Times New Roman" w:hAnsi="Times New Roman" w:cs="Times New Roman"/>
          <w:color w:val="auto"/>
          <w:sz w:val="20"/>
          <w:szCs w:val="20"/>
        </w:rPr>
      </w:pPr>
      <w:r w:rsidRPr="00914822">
        <w:rPr>
          <w:rFonts w:ascii="Times New Roman" w:hAnsi="Times New Roman" w:cs="Times New Roman"/>
          <w:color w:val="auto"/>
          <w:sz w:val="20"/>
          <w:szCs w:val="20"/>
        </w:rPr>
        <w:t>Figure 22</w:t>
      </w:r>
    </w:p>
    <w:p w14:paraId="4649BC2B" w14:textId="77777777" w:rsidR="00914822" w:rsidRPr="00914822" w:rsidRDefault="00914822" w:rsidP="00914822"/>
    <w:p w14:paraId="569AEEF1" w14:textId="57EE9C98" w:rsidR="0032716F" w:rsidRPr="00941A02" w:rsidRDefault="00810E1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w:t>
      </w:r>
      <w:r w:rsidR="00792098" w:rsidRPr="00941A02">
        <w:rPr>
          <w:rFonts w:ascii="Times New Roman" w:hAnsi="Times New Roman" w:cs="Times New Roman"/>
          <w:color w:val="auto"/>
          <w:sz w:val="24"/>
          <w:szCs w:val="24"/>
        </w:rPr>
        <w:t>écoulement</w:t>
      </w:r>
      <w:r w:rsidRPr="00941A02">
        <w:rPr>
          <w:rFonts w:ascii="Times New Roman" w:hAnsi="Times New Roman" w:cs="Times New Roman"/>
          <w:color w:val="auto"/>
          <w:sz w:val="24"/>
          <w:szCs w:val="24"/>
        </w:rPr>
        <w:t xml:space="preserve"> vers le bas des montagnes </w:t>
      </w:r>
      <w:r w:rsidR="00792098" w:rsidRPr="00941A02">
        <w:rPr>
          <w:rFonts w:ascii="Times New Roman" w:hAnsi="Times New Roman" w:cs="Times New Roman"/>
          <w:color w:val="auto"/>
          <w:sz w:val="24"/>
          <w:szCs w:val="24"/>
        </w:rPr>
        <w:t>amène</w:t>
      </w:r>
      <w:r w:rsidRPr="00941A02">
        <w:rPr>
          <w:rFonts w:ascii="Times New Roman" w:hAnsi="Times New Roman" w:cs="Times New Roman"/>
          <w:color w:val="auto"/>
          <w:sz w:val="24"/>
          <w:szCs w:val="24"/>
        </w:rPr>
        <w:t xml:space="preserve"> le glacier</w:t>
      </w:r>
      <w:r w:rsidR="0079209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dans des </w:t>
      </w:r>
      <w:r w:rsidR="00792098" w:rsidRPr="00941A02">
        <w:rPr>
          <w:rFonts w:ascii="Times New Roman" w:hAnsi="Times New Roman" w:cs="Times New Roman"/>
          <w:color w:val="auto"/>
          <w:sz w:val="24"/>
          <w:szCs w:val="24"/>
        </w:rPr>
        <w:t>régions</w:t>
      </w:r>
      <w:r w:rsidRPr="00941A02">
        <w:rPr>
          <w:rFonts w:ascii="Times New Roman" w:hAnsi="Times New Roman" w:cs="Times New Roman"/>
          <w:color w:val="auto"/>
          <w:sz w:val="24"/>
          <w:szCs w:val="24"/>
        </w:rPr>
        <w:t xml:space="preserve"> de </w:t>
      </w:r>
      <w:r w:rsidR="00792098" w:rsidRPr="00941A02">
        <w:rPr>
          <w:rFonts w:ascii="Times New Roman" w:hAnsi="Times New Roman" w:cs="Times New Roman"/>
          <w:color w:val="auto"/>
          <w:sz w:val="24"/>
          <w:szCs w:val="24"/>
        </w:rPr>
        <w:t>température</w:t>
      </w:r>
      <w:r w:rsidRPr="00941A02">
        <w:rPr>
          <w:rFonts w:ascii="Times New Roman" w:hAnsi="Times New Roman" w:cs="Times New Roman"/>
          <w:color w:val="auto"/>
          <w:sz w:val="24"/>
          <w:szCs w:val="24"/>
        </w:rPr>
        <w:t xml:space="preserve"> de plus en plus </w:t>
      </w:r>
      <w:r w:rsidR="00792098" w:rsidRPr="00941A02">
        <w:rPr>
          <w:rFonts w:ascii="Times New Roman" w:hAnsi="Times New Roman" w:cs="Times New Roman"/>
          <w:color w:val="auto"/>
          <w:sz w:val="24"/>
          <w:szCs w:val="24"/>
        </w:rPr>
        <w:t>élevée</w:t>
      </w:r>
      <w:r w:rsidRPr="00941A02">
        <w:rPr>
          <w:rFonts w:ascii="Times New Roman" w:hAnsi="Times New Roman" w:cs="Times New Roman"/>
          <w:color w:val="auto"/>
          <w:sz w:val="24"/>
          <w:szCs w:val="24"/>
        </w:rPr>
        <w:t>. La</w:t>
      </w:r>
      <w:r w:rsidR="0079209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glace fond </w:t>
      </w:r>
      <w:r w:rsidR="0079209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surface du glacier, y forme des ruisseaux qui</w:t>
      </w:r>
      <w:r w:rsidR="0079209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s'engouffrent dans les crevasses et se rassemblent s</w:t>
      </w:r>
      <w:r w:rsidR="00792098"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us la glace</w:t>
      </w:r>
      <w:r w:rsidR="0079209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pour fermer le torrent sous-glaciaire (</w:t>
      </w:r>
      <w:r w:rsidR="00914822">
        <w:rPr>
          <w:rFonts w:ascii="Times New Roman" w:hAnsi="Times New Roman" w:cs="Times New Roman"/>
          <w:color w:val="auto"/>
          <w:sz w:val="24"/>
          <w:szCs w:val="24"/>
        </w:rPr>
        <w:t>F</w:t>
      </w:r>
      <w:r w:rsidR="00D76068" w:rsidRPr="00941A02">
        <w:rPr>
          <w:rFonts w:ascii="Times New Roman" w:hAnsi="Times New Roman" w:cs="Times New Roman"/>
          <w:color w:val="auto"/>
          <w:sz w:val="24"/>
          <w:szCs w:val="24"/>
        </w:rPr>
        <w:t>ig. 22</w:t>
      </w:r>
      <w:r w:rsidRPr="00941A02">
        <w:rPr>
          <w:rFonts w:ascii="Times New Roman" w:hAnsi="Times New Roman" w:cs="Times New Roman"/>
          <w:color w:val="auto"/>
          <w:sz w:val="24"/>
          <w:szCs w:val="24"/>
        </w:rPr>
        <w:t>). Lorsqu'on se</w:t>
      </w:r>
      <w:r w:rsidR="0079209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dirige vers l'aval, ce torrent devient de plus en plus gros,</w:t>
      </w:r>
      <w:r w:rsidR="0079209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tandis que la section de glace diminue jusqu'</w:t>
      </w:r>
      <w:r w:rsidR="0079209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langue terminale du glacier</w:t>
      </w:r>
      <w:r w:rsidR="00914822">
        <w:rPr>
          <w:rFonts w:ascii="Times New Roman" w:hAnsi="Times New Roman" w:cs="Times New Roman"/>
          <w:color w:val="auto"/>
          <w:sz w:val="24"/>
          <w:szCs w:val="24"/>
        </w:rPr>
        <w:t xml:space="preserve"> (F</w:t>
      </w:r>
      <w:r w:rsidR="00D76068" w:rsidRPr="00941A02">
        <w:rPr>
          <w:rFonts w:ascii="Times New Roman" w:hAnsi="Times New Roman" w:cs="Times New Roman"/>
          <w:color w:val="auto"/>
          <w:sz w:val="24"/>
          <w:szCs w:val="24"/>
        </w:rPr>
        <w:t>ig. 23)</w:t>
      </w:r>
      <w:r w:rsidR="00792098" w:rsidRPr="00941A02">
        <w:rPr>
          <w:rFonts w:ascii="Times New Roman" w:hAnsi="Times New Roman" w:cs="Times New Roman"/>
          <w:color w:val="auto"/>
          <w:sz w:val="24"/>
          <w:szCs w:val="24"/>
        </w:rPr>
        <w:t>.</w:t>
      </w:r>
      <w:r w:rsidR="0032716F" w:rsidRPr="00941A02">
        <w:rPr>
          <w:rFonts w:ascii="Times New Roman" w:hAnsi="Times New Roman" w:cs="Times New Roman"/>
          <w:color w:val="auto"/>
          <w:sz w:val="24"/>
          <w:szCs w:val="24"/>
        </w:rPr>
        <w:t xml:space="preserve"> </w:t>
      </w:r>
    </w:p>
    <w:p w14:paraId="570729F2" w14:textId="41047D66" w:rsidR="00AB0BCE" w:rsidRPr="00941A02" w:rsidRDefault="00AB0BC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glaciers de montagne sont donc à l'origine de certains cours d’eau (lesquels n'ont donc pas de source : le Rhône, le Rhin, par exemple).</w:t>
      </w:r>
    </w:p>
    <w:p w14:paraId="3F8991DA" w14:textId="07C0B416" w:rsidR="00914822" w:rsidRDefault="00AB0BCE" w:rsidP="00914822">
      <w:pPr>
        <w:pStyle w:val="Sous-titre"/>
        <w:keepNext/>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fusion da la glace s'opérant au cours de la descente</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du glacier, celui-ci peut atteindre, avant d'être fondu, des</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régions relativement basses, bien</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inférieures </w:t>
      </w:r>
      <w:r w:rsidR="00E24382"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limite des</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neiges permanentes</w:t>
      </w:r>
      <w:r w:rsidR="002B502A" w:rsidRPr="00941A02">
        <w:rPr>
          <w:rFonts w:ascii="Times New Roman" w:hAnsi="Times New Roman" w:cs="Times New Roman"/>
          <w:color w:val="auto"/>
          <w:sz w:val="24"/>
          <w:szCs w:val="24"/>
        </w:rPr>
        <w:t xml:space="preserve"> (Fig. 2</w:t>
      </w:r>
      <w:r w:rsidR="00D76068" w:rsidRPr="00941A02">
        <w:rPr>
          <w:rFonts w:ascii="Times New Roman" w:hAnsi="Times New Roman" w:cs="Times New Roman"/>
          <w:color w:val="auto"/>
          <w:sz w:val="24"/>
          <w:szCs w:val="24"/>
        </w:rPr>
        <w:t>3</w:t>
      </w:r>
      <w:r w:rsidR="002B502A"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L'altitude de la langue terminale dépend</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ainsi de l'équilibre entre la vitesse de fusion, et le débit du</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glacier</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(vitesse et </w:t>
      </w:r>
      <w:r w:rsidRPr="00941A02">
        <w:rPr>
          <w:rFonts w:ascii="Times New Roman" w:hAnsi="Times New Roman" w:cs="Times New Roman"/>
          <w:color w:val="auto"/>
          <w:sz w:val="24"/>
          <w:szCs w:val="24"/>
        </w:rPr>
        <w:lastRenderedPageBreak/>
        <w:t>section de glace). Cet équilibre se modifie</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constamment, provoquant</w:t>
      </w:r>
      <w:r w:rsidR="00E24382"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"avancée” et le</w:t>
      </w:r>
      <w:r w:rsidR="00D7606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"recul" des glaciers</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 ex., au cours des périodes glaciaires quaternaires, le</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glacier du Rhône descendait jusqu'à Lyon).</w:t>
      </w:r>
    </w:p>
    <w:p w14:paraId="06C975C1" w14:textId="29F6C163" w:rsidR="00914822" w:rsidRDefault="00914822">
      <w:pPr>
        <w:rPr>
          <w:rFonts w:ascii="Times New Roman" w:eastAsiaTheme="majorEastAsia" w:hAnsi="Times New Roman" w:cs="Times New Roman"/>
          <w:spacing w:val="15"/>
        </w:rPr>
      </w:pPr>
    </w:p>
    <w:p w14:paraId="6C86BAFF" w14:textId="17DE0F1B" w:rsidR="00E24382" w:rsidRDefault="00914822" w:rsidP="00914822">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3CF64DEF" wp14:editId="279F77EA">
            <wp:extent cx="3520440" cy="3874770"/>
            <wp:effectExtent l="0" t="0" r="0" b="0"/>
            <wp:docPr id="105266094" name="Picture 5" descr="Langue de glaces">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66094" name="Picture 5" descr="Langue de glaces">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20440" cy="3874770"/>
                    </a:xfrm>
                    <a:prstGeom prst="rect">
                      <a:avLst/>
                    </a:prstGeom>
                    <a:noFill/>
                    <a:ln>
                      <a:noFill/>
                    </a:ln>
                  </pic:spPr>
                </pic:pic>
              </a:graphicData>
            </a:graphic>
          </wp:inline>
        </w:drawing>
      </w:r>
    </w:p>
    <w:p w14:paraId="502659CA" w14:textId="067EC26E" w:rsidR="00914822" w:rsidRDefault="00914822" w:rsidP="00914822">
      <w:pPr>
        <w:jc w:val="center"/>
        <w:rPr>
          <w:rFonts w:ascii="Times New Roman" w:hAnsi="Times New Roman" w:cs="Times New Roman"/>
          <w:i/>
          <w:sz w:val="20"/>
          <w:szCs w:val="20"/>
        </w:rPr>
      </w:pPr>
      <w:r w:rsidRPr="00914822">
        <w:rPr>
          <w:rFonts w:ascii="Times New Roman" w:hAnsi="Times New Roman" w:cs="Times New Roman"/>
          <w:i/>
          <w:sz w:val="20"/>
          <w:szCs w:val="20"/>
        </w:rPr>
        <w:t>Figure 23</w:t>
      </w:r>
    </w:p>
    <w:p w14:paraId="47F59C06" w14:textId="77777777" w:rsidR="00914822" w:rsidRPr="00914822" w:rsidRDefault="00914822" w:rsidP="00914822">
      <w:pPr>
        <w:jc w:val="center"/>
        <w:rPr>
          <w:rFonts w:ascii="Times New Roman" w:hAnsi="Times New Roman" w:cs="Times New Roman"/>
          <w:i/>
          <w:sz w:val="20"/>
          <w:szCs w:val="20"/>
        </w:rPr>
      </w:pPr>
    </w:p>
    <w:p w14:paraId="00B7169B" w14:textId="4BB21D02" w:rsidR="00AB0BCE" w:rsidRPr="00941A02" w:rsidRDefault="00AB0BCE" w:rsidP="00941A02">
      <w:pPr>
        <w:pStyle w:val="Sous-titre"/>
        <w:jc w:val="both"/>
        <w:rPr>
          <w:rFonts w:ascii="Times New Roman" w:hAnsi="Times New Roman" w:cs="Times New Roman"/>
          <w:color w:val="auto"/>
          <w:sz w:val="24"/>
          <w:szCs w:val="24"/>
        </w:rPr>
      </w:pPr>
      <w:r w:rsidRPr="00914822">
        <w:rPr>
          <w:rFonts w:ascii="Times New Roman" w:hAnsi="Times New Roman" w:cs="Times New Roman"/>
          <w:b/>
          <w:color w:val="auto"/>
          <w:sz w:val="24"/>
          <w:szCs w:val="24"/>
          <w:u w:val="single"/>
        </w:rPr>
        <w:t>Les glaciers continentaux ou inlandsis</w:t>
      </w:r>
      <w:r w:rsidR="0091482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Dans les régions de</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haute latitude, la limite des neiges permanentes se trouve</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sensiblement au niveau de la mer. Dans ces conditions, toute la</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surface continentale est couverte d'une masse de glace, appelée</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u w:val="single"/>
        </w:rPr>
        <w:t>inlandsis</w:t>
      </w:r>
      <w:r w:rsidRPr="00941A02">
        <w:rPr>
          <w:rFonts w:ascii="Times New Roman" w:hAnsi="Times New Roman" w:cs="Times New Roman"/>
          <w:color w:val="auto"/>
          <w:sz w:val="24"/>
          <w:szCs w:val="24"/>
        </w:rPr>
        <w:t>. Cette masse s'écoule des points hauts vers la mer,</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un peu à la manière d'une tache d'huile qui s'étend dans diverses</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directions. L'inlandsis ne doit pas être confondu avec la banquise,</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qui est la mer gelée.</w:t>
      </w:r>
    </w:p>
    <w:p w14:paraId="5CA3778D" w14:textId="78B4B421" w:rsidR="00E24382" w:rsidRPr="00941A02" w:rsidRDefault="00AB0BC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existe actuellement deux inlandsis : celui du Groenland et celui de</w:t>
      </w:r>
      <w:r w:rsidR="00E24382"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Antarctique. Ces inlandsis se terminent à la mer. </w:t>
      </w:r>
      <w:r w:rsidR="001661B5"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cet endroit, la glace,</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poussée sur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eau par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avancement du glacier, y est soumise aux mouvements de la houle et des marées : elle se brise en blocs, parfois très volumineux,</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appelés </w:t>
      </w:r>
      <w:r w:rsidR="002B502A" w:rsidRPr="00941A02">
        <w:rPr>
          <w:rFonts w:ascii="Times New Roman" w:hAnsi="Times New Roman" w:cs="Times New Roman"/>
          <w:color w:val="auto"/>
          <w:sz w:val="24"/>
          <w:szCs w:val="24"/>
          <w:u w:val="single"/>
        </w:rPr>
        <w:t>icebergs</w:t>
      </w:r>
      <w:r w:rsidRPr="00941A02">
        <w:rPr>
          <w:rFonts w:ascii="Times New Roman" w:hAnsi="Times New Roman" w:cs="Times New Roman"/>
          <w:color w:val="auto"/>
          <w:sz w:val="24"/>
          <w:szCs w:val="24"/>
        </w:rPr>
        <w:t>, qui partent à la dérive et fondent peu à peu, après</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avoir parcouru parfois des distances </w:t>
      </w:r>
      <w:r w:rsidR="00E24382" w:rsidRPr="00941A02">
        <w:rPr>
          <w:rFonts w:ascii="Times New Roman" w:hAnsi="Times New Roman" w:cs="Times New Roman"/>
          <w:color w:val="auto"/>
          <w:sz w:val="24"/>
          <w:szCs w:val="24"/>
        </w:rPr>
        <w:t>considérables</w:t>
      </w:r>
      <w:r w:rsidRPr="00941A02">
        <w:rPr>
          <w:rFonts w:ascii="Times New Roman" w:hAnsi="Times New Roman" w:cs="Times New Roman"/>
          <w:color w:val="auto"/>
          <w:sz w:val="24"/>
          <w:szCs w:val="24"/>
        </w:rPr>
        <w:t>.</w:t>
      </w:r>
    </w:p>
    <w:p w14:paraId="5DC63132" w14:textId="0B2C4A8E" w:rsidR="00914822" w:rsidRDefault="00AB0BC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Dans les </w:t>
      </w:r>
      <w:r w:rsidR="00E24382" w:rsidRPr="00941A02">
        <w:rPr>
          <w:rFonts w:ascii="Times New Roman" w:hAnsi="Times New Roman" w:cs="Times New Roman"/>
          <w:color w:val="auto"/>
          <w:sz w:val="24"/>
          <w:szCs w:val="24"/>
        </w:rPr>
        <w:t>périodes</w:t>
      </w:r>
      <w:r w:rsidRPr="00941A02">
        <w:rPr>
          <w:rFonts w:ascii="Times New Roman" w:hAnsi="Times New Roman" w:cs="Times New Roman"/>
          <w:color w:val="auto"/>
          <w:sz w:val="24"/>
          <w:szCs w:val="24"/>
        </w:rPr>
        <w:t xml:space="preserve"> anciennes, il a exist</w:t>
      </w:r>
      <w:r w:rsidR="00E24382"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des inlandsis</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qui se terminaient sur le continent. C'est ainsi, notamment,</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que l'</w:t>
      </w:r>
      <w:r w:rsidR="002B502A" w:rsidRPr="00941A02">
        <w:rPr>
          <w:rFonts w:ascii="Times New Roman" w:hAnsi="Times New Roman" w:cs="Times New Roman"/>
          <w:color w:val="auto"/>
          <w:sz w:val="24"/>
          <w:szCs w:val="24"/>
        </w:rPr>
        <w:t>ère</w:t>
      </w:r>
      <w:r w:rsidRPr="00941A02">
        <w:rPr>
          <w:rFonts w:ascii="Times New Roman" w:hAnsi="Times New Roman" w:cs="Times New Roman"/>
          <w:color w:val="auto"/>
          <w:sz w:val="24"/>
          <w:szCs w:val="24"/>
        </w:rPr>
        <w:t xml:space="preserve"> quaternaire a connu </w:t>
      </w:r>
      <w:r w:rsidR="00E24382" w:rsidRPr="00941A02">
        <w:rPr>
          <w:rFonts w:ascii="Times New Roman" w:hAnsi="Times New Roman" w:cs="Times New Roman"/>
          <w:color w:val="auto"/>
          <w:sz w:val="24"/>
          <w:szCs w:val="24"/>
        </w:rPr>
        <w:t>q</w:t>
      </w:r>
      <w:r w:rsidRPr="00941A02">
        <w:rPr>
          <w:rFonts w:ascii="Times New Roman" w:hAnsi="Times New Roman" w:cs="Times New Roman"/>
          <w:color w:val="auto"/>
          <w:sz w:val="24"/>
          <w:szCs w:val="24"/>
        </w:rPr>
        <w:t xml:space="preserve">uatre </w:t>
      </w:r>
      <w:r w:rsidR="00E24382" w:rsidRPr="00941A02">
        <w:rPr>
          <w:rFonts w:ascii="Times New Roman" w:hAnsi="Times New Roman" w:cs="Times New Roman"/>
          <w:color w:val="auto"/>
          <w:sz w:val="24"/>
          <w:szCs w:val="24"/>
        </w:rPr>
        <w:t>périodes</w:t>
      </w:r>
      <w:r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lastRenderedPageBreak/>
        <w:t>froides pendant</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lesquelles la calotte de glace du p</w:t>
      </w:r>
      <w:r w:rsidR="001661B5" w:rsidRPr="00941A02">
        <w:rPr>
          <w:rFonts w:ascii="Times New Roman" w:hAnsi="Times New Roman" w:cs="Times New Roman"/>
          <w:color w:val="auto"/>
          <w:sz w:val="24"/>
          <w:szCs w:val="24"/>
        </w:rPr>
        <w:t>ô</w:t>
      </w:r>
      <w:r w:rsidRPr="00941A02">
        <w:rPr>
          <w:rFonts w:ascii="Times New Roman" w:hAnsi="Times New Roman" w:cs="Times New Roman"/>
          <w:color w:val="auto"/>
          <w:sz w:val="24"/>
          <w:szCs w:val="24"/>
        </w:rPr>
        <w:t>le N s'</w:t>
      </w:r>
      <w:r w:rsidR="00E24382" w:rsidRPr="00941A02">
        <w:rPr>
          <w:rFonts w:ascii="Times New Roman" w:hAnsi="Times New Roman" w:cs="Times New Roman"/>
          <w:color w:val="auto"/>
          <w:sz w:val="24"/>
          <w:szCs w:val="24"/>
        </w:rPr>
        <w:t>étendait</w:t>
      </w:r>
      <w:r w:rsidRPr="00941A02">
        <w:rPr>
          <w:rFonts w:ascii="Times New Roman" w:hAnsi="Times New Roman" w:cs="Times New Roman"/>
          <w:color w:val="auto"/>
          <w:sz w:val="24"/>
          <w:szCs w:val="24"/>
        </w:rPr>
        <w:t xml:space="preserve"> - sur la</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partie septentrionale de l'</w:t>
      </w:r>
      <w:r w:rsidR="00E24382" w:rsidRPr="00941A02">
        <w:rPr>
          <w:rFonts w:ascii="Times New Roman" w:hAnsi="Times New Roman" w:cs="Times New Roman"/>
          <w:color w:val="auto"/>
          <w:sz w:val="24"/>
          <w:szCs w:val="24"/>
        </w:rPr>
        <w:t>Amérique</w:t>
      </w:r>
      <w:r w:rsidRPr="00941A02">
        <w:rPr>
          <w:rFonts w:ascii="Times New Roman" w:hAnsi="Times New Roman" w:cs="Times New Roman"/>
          <w:color w:val="auto"/>
          <w:sz w:val="24"/>
          <w:szCs w:val="24"/>
        </w:rPr>
        <w:t xml:space="preserve"> du N et de l'Europe (voir</w:t>
      </w:r>
      <w:r w:rsidR="00E24382" w:rsidRPr="00941A02">
        <w:rPr>
          <w:rFonts w:ascii="Times New Roman" w:hAnsi="Times New Roman" w:cs="Times New Roman"/>
          <w:color w:val="auto"/>
          <w:sz w:val="24"/>
          <w:szCs w:val="24"/>
        </w:rPr>
        <w:t xml:space="preserve"> </w:t>
      </w:r>
      <w:r w:rsidR="00914822">
        <w:rPr>
          <w:rFonts w:ascii="Times New Roman" w:hAnsi="Times New Roman" w:cs="Times New Roman"/>
          <w:color w:val="auto"/>
          <w:sz w:val="24"/>
          <w:szCs w:val="24"/>
        </w:rPr>
        <w:t>F</w:t>
      </w:r>
      <w:r w:rsidRPr="00941A02">
        <w:rPr>
          <w:rFonts w:ascii="Times New Roman" w:hAnsi="Times New Roman" w:cs="Times New Roman"/>
          <w:color w:val="auto"/>
          <w:sz w:val="24"/>
          <w:szCs w:val="24"/>
        </w:rPr>
        <w:t>ig. 1</w:t>
      </w:r>
      <w:r w:rsidR="002B502A" w:rsidRPr="00941A02">
        <w:rPr>
          <w:rFonts w:ascii="Times New Roman" w:hAnsi="Times New Roman" w:cs="Times New Roman"/>
          <w:color w:val="auto"/>
          <w:sz w:val="24"/>
          <w:szCs w:val="24"/>
        </w:rPr>
        <w:t>9</w:t>
      </w:r>
      <w:r w:rsidRPr="00941A02">
        <w:rPr>
          <w:rFonts w:ascii="Times New Roman" w:hAnsi="Times New Roman" w:cs="Times New Roman"/>
          <w:color w:val="auto"/>
          <w:sz w:val="24"/>
          <w:szCs w:val="24"/>
        </w:rPr>
        <w:t xml:space="preserve"> : extension maximale de cet inlandsis en Europe).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sortait des cours d'eau qui coulaient vers le S.</w:t>
      </w:r>
    </w:p>
    <w:p w14:paraId="3D34ECF2" w14:textId="77777777" w:rsidR="004C24F9" w:rsidRPr="004C24F9" w:rsidRDefault="004C24F9" w:rsidP="004C24F9"/>
    <w:p w14:paraId="29CF653E" w14:textId="24732A74" w:rsidR="00914822" w:rsidRDefault="00914822">
      <w:pPr>
        <w:rPr>
          <w:rFonts w:ascii="Times New Roman" w:eastAsiaTheme="majorEastAsia" w:hAnsi="Times New Roman" w:cs="Times New Roman"/>
          <w:spacing w:val="15"/>
        </w:rPr>
      </w:pPr>
    </w:p>
    <w:p w14:paraId="5812E596" w14:textId="64BD323A" w:rsidR="00E24382" w:rsidRDefault="0091482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anchor distT="0" distB="0" distL="114300" distR="114300" simplePos="0" relativeHeight="251659264" behindDoc="0" locked="0" layoutInCell="1" allowOverlap="1" wp14:anchorId="493CC0F9" wp14:editId="2BC81F8E">
            <wp:simplePos x="0" y="0"/>
            <wp:positionH relativeFrom="column">
              <wp:posOffset>1369060</wp:posOffset>
            </wp:positionH>
            <wp:positionV relativeFrom="paragraph">
              <wp:posOffset>-407670</wp:posOffset>
            </wp:positionV>
            <wp:extent cx="3022600" cy="2271395"/>
            <wp:effectExtent l="0" t="0" r="0" b="0"/>
            <wp:wrapSquare wrapText="bothSides"/>
            <wp:docPr id="427926111" name="Picture 1">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26111" name="Picture 1">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22600" cy="2271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A6B208" w14:textId="6A782BFA" w:rsidR="00914822" w:rsidRDefault="00914822" w:rsidP="00914822"/>
    <w:p w14:paraId="1F3C17C0" w14:textId="547AB546" w:rsidR="00914822" w:rsidRDefault="00914822" w:rsidP="00914822"/>
    <w:p w14:paraId="36B1C32D" w14:textId="5C6ED5AE" w:rsidR="00914822" w:rsidRDefault="00914822" w:rsidP="00914822"/>
    <w:p w14:paraId="23085A91" w14:textId="77777777" w:rsidR="00914822" w:rsidRPr="00914822" w:rsidRDefault="00914822" w:rsidP="00914822"/>
    <w:p w14:paraId="1E3115FE" w14:textId="77777777" w:rsidR="00364A55" w:rsidRPr="00941A02" w:rsidRDefault="00364A55" w:rsidP="00941A02">
      <w:pPr>
        <w:jc w:val="both"/>
        <w:rPr>
          <w:rFonts w:ascii="Times New Roman" w:hAnsi="Times New Roman" w:cs="Times New Roman"/>
        </w:rPr>
      </w:pPr>
    </w:p>
    <w:p w14:paraId="4DE80B73" w14:textId="3EF687B5" w:rsidR="00914822" w:rsidRPr="00914822" w:rsidRDefault="00914822" w:rsidP="00914822">
      <w:pPr>
        <w:pStyle w:val="Sous-titre"/>
        <w:jc w:val="center"/>
        <w:rPr>
          <w:rFonts w:ascii="Times New Roman" w:hAnsi="Times New Roman" w:cs="Times New Roman"/>
          <w:i/>
          <w:color w:val="auto"/>
          <w:sz w:val="20"/>
          <w:szCs w:val="20"/>
        </w:rPr>
      </w:pPr>
      <w:r w:rsidRPr="00914822">
        <w:rPr>
          <w:rFonts w:ascii="Times New Roman" w:hAnsi="Times New Roman" w:cs="Times New Roman"/>
          <w:i/>
          <w:color w:val="auto"/>
          <w:sz w:val="20"/>
          <w:szCs w:val="20"/>
        </w:rPr>
        <w:t>Figure 24</w:t>
      </w:r>
    </w:p>
    <w:p w14:paraId="363F532F" w14:textId="77777777" w:rsidR="00914822" w:rsidRDefault="00914822" w:rsidP="00941A02">
      <w:pPr>
        <w:pStyle w:val="Sous-titre"/>
        <w:jc w:val="both"/>
        <w:rPr>
          <w:rFonts w:ascii="Times New Roman" w:hAnsi="Times New Roman" w:cs="Times New Roman"/>
          <w:color w:val="auto"/>
          <w:sz w:val="24"/>
          <w:szCs w:val="24"/>
          <w:u w:val="single"/>
        </w:rPr>
      </w:pPr>
    </w:p>
    <w:p w14:paraId="306E5849" w14:textId="6F707F51" w:rsidR="00E24382" w:rsidRPr="00941A02" w:rsidRDefault="00AB0BCE" w:rsidP="00941A02">
      <w:pPr>
        <w:pStyle w:val="Sous-titre"/>
        <w:jc w:val="both"/>
        <w:rPr>
          <w:rFonts w:ascii="Times New Roman" w:hAnsi="Times New Roman" w:cs="Times New Roman"/>
          <w:color w:val="auto"/>
          <w:sz w:val="24"/>
          <w:szCs w:val="24"/>
        </w:rPr>
      </w:pPr>
      <w:r w:rsidRPr="00914822">
        <w:rPr>
          <w:rFonts w:ascii="Times New Roman" w:hAnsi="Times New Roman" w:cs="Times New Roman"/>
          <w:b/>
          <w:color w:val="auto"/>
          <w:sz w:val="24"/>
          <w:szCs w:val="24"/>
          <w:u w:val="single"/>
        </w:rPr>
        <w:t>L'</w:t>
      </w:r>
      <w:r w:rsidR="00E24382" w:rsidRPr="00914822">
        <w:rPr>
          <w:rFonts w:ascii="Times New Roman" w:hAnsi="Times New Roman" w:cs="Times New Roman"/>
          <w:b/>
          <w:color w:val="auto"/>
          <w:sz w:val="24"/>
          <w:szCs w:val="24"/>
          <w:u w:val="single"/>
        </w:rPr>
        <w:t>érosion</w:t>
      </w:r>
      <w:r w:rsidRPr="00914822">
        <w:rPr>
          <w:rFonts w:ascii="Times New Roman" w:hAnsi="Times New Roman" w:cs="Times New Roman"/>
          <w:b/>
          <w:color w:val="auto"/>
          <w:sz w:val="24"/>
          <w:szCs w:val="24"/>
          <w:u w:val="single"/>
        </w:rPr>
        <w:t xml:space="preserve"> </w:t>
      </w:r>
      <w:r w:rsidR="00E24382" w:rsidRPr="00914822">
        <w:rPr>
          <w:rFonts w:ascii="Times New Roman" w:hAnsi="Times New Roman" w:cs="Times New Roman"/>
          <w:b/>
          <w:color w:val="auto"/>
          <w:sz w:val="24"/>
          <w:szCs w:val="24"/>
          <w:u w:val="single"/>
        </w:rPr>
        <w:t>glaciaire</w:t>
      </w:r>
      <w:r w:rsidRPr="0091482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Dans son mouvement d'</w:t>
      </w:r>
      <w:r w:rsidR="00E24382" w:rsidRPr="00941A02">
        <w:rPr>
          <w:rFonts w:ascii="Times New Roman" w:hAnsi="Times New Roman" w:cs="Times New Roman"/>
          <w:color w:val="auto"/>
          <w:sz w:val="24"/>
          <w:szCs w:val="24"/>
        </w:rPr>
        <w:t>écoulement</w:t>
      </w:r>
      <w:r w:rsidRPr="00941A02">
        <w:rPr>
          <w:rFonts w:ascii="Times New Roman" w:hAnsi="Times New Roman" w:cs="Times New Roman"/>
          <w:color w:val="auto"/>
          <w:sz w:val="24"/>
          <w:szCs w:val="24"/>
        </w:rPr>
        <w:t>, la glace</w:t>
      </w:r>
      <w:r w:rsidR="00444C52" w:rsidRPr="00941A02">
        <w:rPr>
          <w:rFonts w:ascii="Times New Roman" w:hAnsi="Times New Roman" w:cs="Times New Roman"/>
          <w:color w:val="auto"/>
          <w:sz w:val="24"/>
          <w:szCs w:val="24"/>
        </w:rPr>
        <w:t xml:space="preserve"> </w:t>
      </w:r>
      <w:r w:rsidR="00E24382" w:rsidRPr="00941A02">
        <w:rPr>
          <w:rFonts w:ascii="Times New Roman" w:hAnsi="Times New Roman" w:cs="Times New Roman"/>
          <w:color w:val="auto"/>
          <w:sz w:val="24"/>
          <w:szCs w:val="24"/>
        </w:rPr>
        <w:t>déchausse</w:t>
      </w:r>
      <w:r w:rsidRPr="00941A02">
        <w:rPr>
          <w:rFonts w:ascii="Times New Roman" w:hAnsi="Times New Roman" w:cs="Times New Roman"/>
          <w:color w:val="auto"/>
          <w:sz w:val="24"/>
          <w:szCs w:val="24"/>
        </w:rPr>
        <w:t xml:space="preserve"> des blocs plus ou moins volumineux du lit du glacier</w:t>
      </w:r>
      <w:r w:rsidR="00444C5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ou </w:t>
      </w:r>
      <w:proofErr w:type="spellStart"/>
      <w:r w:rsidRPr="00941A02">
        <w:rPr>
          <w:rFonts w:ascii="Times New Roman" w:hAnsi="Times New Roman" w:cs="Times New Roman"/>
          <w:color w:val="auto"/>
          <w:sz w:val="24"/>
          <w:szCs w:val="24"/>
          <w:u w:val="single"/>
        </w:rPr>
        <w:t>bed</w:t>
      </w:r>
      <w:proofErr w:type="spellEnd"/>
      <w:r w:rsidR="00914822">
        <w:rPr>
          <w:rFonts w:ascii="Times New Roman" w:hAnsi="Times New Roman" w:cs="Times New Roman"/>
          <w:color w:val="auto"/>
          <w:sz w:val="24"/>
          <w:szCs w:val="24"/>
          <w:u w:val="single"/>
        </w:rPr>
        <w:t xml:space="preserve"> </w:t>
      </w:r>
      <w:r w:rsidRPr="00941A02">
        <w:rPr>
          <w:rFonts w:ascii="Times New Roman" w:hAnsi="Times New Roman" w:cs="Times New Roman"/>
          <w:color w:val="auto"/>
          <w:sz w:val="24"/>
          <w:szCs w:val="24"/>
          <w:u w:val="single"/>
        </w:rPr>
        <w:t>rock</w:t>
      </w:r>
      <w:r w:rsidRPr="00941A02">
        <w:rPr>
          <w:rFonts w:ascii="Times New Roman" w:hAnsi="Times New Roman" w:cs="Times New Roman"/>
          <w:color w:val="auto"/>
          <w:sz w:val="24"/>
          <w:szCs w:val="24"/>
        </w:rPr>
        <w:t xml:space="preserve">. Ces blocs sont </w:t>
      </w:r>
      <w:r w:rsidR="00E24382" w:rsidRPr="00941A02">
        <w:rPr>
          <w:rFonts w:ascii="Times New Roman" w:hAnsi="Times New Roman" w:cs="Times New Roman"/>
          <w:color w:val="auto"/>
          <w:sz w:val="24"/>
          <w:szCs w:val="24"/>
        </w:rPr>
        <w:t>emportés</w:t>
      </w:r>
      <w:r w:rsidRPr="00941A02">
        <w:rPr>
          <w:rFonts w:ascii="Times New Roman" w:hAnsi="Times New Roman" w:cs="Times New Roman"/>
          <w:color w:val="auto"/>
          <w:sz w:val="24"/>
          <w:szCs w:val="24"/>
        </w:rPr>
        <w:t xml:space="preserve">, </w:t>
      </w:r>
      <w:r w:rsidR="00E24382" w:rsidRPr="00941A02">
        <w:rPr>
          <w:rFonts w:ascii="Times New Roman" w:hAnsi="Times New Roman" w:cs="Times New Roman"/>
          <w:color w:val="auto"/>
          <w:sz w:val="24"/>
          <w:szCs w:val="24"/>
        </w:rPr>
        <w:t>ench</w:t>
      </w:r>
      <w:r w:rsidR="001661B5" w:rsidRPr="00941A02">
        <w:rPr>
          <w:rFonts w:ascii="Times New Roman" w:hAnsi="Times New Roman" w:cs="Times New Roman"/>
          <w:color w:val="auto"/>
          <w:sz w:val="24"/>
          <w:szCs w:val="24"/>
        </w:rPr>
        <w:t>â</w:t>
      </w:r>
      <w:r w:rsidR="00E24382" w:rsidRPr="00941A02">
        <w:rPr>
          <w:rFonts w:ascii="Times New Roman" w:hAnsi="Times New Roman" w:cs="Times New Roman"/>
          <w:color w:val="auto"/>
          <w:sz w:val="24"/>
          <w:szCs w:val="24"/>
        </w:rPr>
        <w:t>ssés</w:t>
      </w:r>
      <w:r w:rsidRPr="00941A02">
        <w:rPr>
          <w:rFonts w:ascii="Times New Roman" w:hAnsi="Times New Roman" w:cs="Times New Roman"/>
          <w:color w:val="auto"/>
          <w:sz w:val="24"/>
          <w:szCs w:val="24"/>
        </w:rPr>
        <w:t xml:space="preserve"> dans la glace.</w:t>
      </w:r>
      <w:r w:rsidR="00444C5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 est de </w:t>
      </w:r>
      <w:r w:rsidR="00E24382"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de blocs qui tombent sur le glacier et qui</w:t>
      </w:r>
      <w:r w:rsidR="00444C5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tombent ensuite dans des crevasses.</w:t>
      </w:r>
    </w:p>
    <w:p w14:paraId="2E704EB6" w14:textId="0CCC83FB" w:rsidR="00AB0BCE" w:rsidRPr="00941A02" w:rsidRDefault="00AB0BC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Lorsque</w:t>
      </w:r>
      <w:r w:rsidR="00E24382" w:rsidRPr="00941A02">
        <w:rPr>
          <w:rFonts w:ascii="Times New Roman" w:hAnsi="Times New Roman" w:cs="Times New Roman"/>
          <w:color w:val="auto"/>
          <w:sz w:val="24"/>
          <w:szCs w:val="24"/>
        </w:rPr>
        <w:t xml:space="preserve"> ces blocs et cailloux sertis dans la glace sont en contact </w:t>
      </w:r>
      <w:r w:rsidRPr="00941A02">
        <w:rPr>
          <w:rFonts w:ascii="Times New Roman" w:hAnsi="Times New Roman" w:cs="Times New Roman"/>
          <w:color w:val="auto"/>
          <w:sz w:val="24"/>
          <w:szCs w:val="24"/>
        </w:rPr>
        <w:t xml:space="preserve">avec le </w:t>
      </w:r>
      <w:proofErr w:type="spellStart"/>
      <w:r w:rsidRPr="00941A02">
        <w:rPr>
          <w:rFonts w:ascii="Times New Roman" w:hAnsi="Times New Roman" w:cs="Times New Roman"/>
          <w:color w:val="auto"/>
          <w:sz w:val="24"/>
          <w:szCs w:val="24"/>
        </w:rPr>
        <w:t>bed</w:t>
      </w:r>
      <w:proofErr w:type="spellEnd"/>
      <w:r w:rsidRPr="00941A02">
        <w:rPr>
          <w:rFonts w:ascii="Times New Roman" w:hAnsi="Times New Roman" w:cs="Times New Roman"/>
          <w:color w:val="auto"/>
          <w:sz w:val="24"/>
          <w:szCs w:val="24"/>
        </w:rPr>
        <w:t xml:space="preserve"> rock et </w:t>
      </w:r>
      <w:r w:rsidR="00E24382" w:rsidRPr="00941A02">
        <w:rPr>
          <w:rFonts w:ascii="Times New Roman" w:hAnsi="Times New Roman" w:cs="Times New Roman"/>
          <w:color w:val="auto"/>
          <w:sz w:val="24"/>
          <w:szCs w:val="24"/>
        </w:rPr>
        <w:t xml:space="preserve">des </w:t>
      </w:r>
      <w:r w:rsidR="00444C52" w:rsidRPr="00941A02">
        <w:rPr>
          <w:rFonts w:ascii="Times New Roman" w:hAnsi="Times New Roman" w:cs="Times New Roman"/>
          <w:color w:val="auto"/>
          <w:sz w:val="24"/>
          <w:szCs w:val="24"/>
        </w:rPr>
        <w:t>cailloux,</w:t>
      </w:r>
      <w:r w:rsidRPr="00941A02">
        <w:rPr>
          <w:rFonts w:ascii="Times New Roman" w:hAnsi="Times New Roman" w:cs="Times New Roman"/>
          <w:color w:val="auto"/>
          <w:sz w:val="24"/>
          <w:szCs w:val="24"/>
        </w:rPr>
        <w:t xml:space="preserve"> il se</w:t>
      </w:r>
      <w:r w:rsidR="00E2438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produi</w:t>
      </w:r>
      <w:r w:rsidR="00815521">
        <w:rPr>
          <w:rFonts w:ascii="Times New Roman" w:hAnsi="Times New Roman" w:cs="Times New Roman"/>
          <w:color w:val="auto"/>
          <w:sz w:val="24"/>
          <w:szCs w:val="24"/>
        </w:rPr>
        <w:t xml:space="preserve">t </w:t>
      </w:r>
      <w:r w:rsidRPr="00941A02">
        <w:rPr>
          <w:rFonts w:ascii="Times New Roman" w:hAnsi="Times New Roman" w:cs="Times New Roman"/>
          <w:color w:val="auto"/>
          <w:sz w:val="24"/>
          <w:szCs w:val="24"/>
        </w:rPr>
        <w:t xml:space="preserve">une usure </w:t>
      </w:r>
      <w:r w:rsidR="00444C52" w:rsidRPr="00941A02">
        <w:rPr>
          <w:rFonts w:ascii="Times New Roman" w:hAnsi="Times New Roman" w:cs="Times New Roman"/>
          <w:color w:val="auto"/>
          <w:sz w:val="24"/>
          <w:szCs w:val="24"/>
        </w:rPr>
        <w:t xml:space="preserve">très, </w:t>
      </w:r>
      <w:r w:rsidRPr="00941A02">
        <w:rPr>
          <w:rFonts w:ascii="Times New Roman" w:hAnsi="Times New Roman" w:cs="Times New Roman"/>
          <w:color w:val="auto"/>
          <w:sz w:val="24"/>
          <w:szCs w:val="24"/>
        </w:rPr>
        <w:t xml:space="preserve">active du </w:t>
      </w:r>
      <w:proofErr w:type="spellStart"/>
      <w:r w:rsidRPr="00941A02">
        <w:rPr>
          <w:rFonts w:ascii="Times New Roman" w:hAnsi="Times New Roman" w:cs="Times New Roman"/>
          <w:color w:val="auto"/>
          <w:sz w:val="24"/>
          <w:szCs w:val="24"/>
        </w:rPr>
        <w:t>bed</w:t>
      </w:r>
      <w:proofErr w:type="spellEnd"/>
      <w:r w:rsidRPr="00941A02">
        <w:rPr>
          <w:rFonts w:ascii="Times New Roman" w:hAnsi="Times New Roman" w:cs="Times New Roman"/>
          <w:color w:val="auto"/>
          <w:sz w:val="24"/>
          <w:szCs w:val="24"/>
        </w:rPr>
        <w:t xml:space="preserve"> rock et des cailloux. Cette usure produit des</w:t>
      </w:r>
      <w:r w:rsidR="00444C5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stries </w:t>
      </w:r>
      <w:r w:rsidR="00E24382" w:rsidRPr="00941A02">
        <w:rPr>
          <w:rFonts w:ascii="Times New Roman" w:hAnsi="Times New Roman" w:cs="Times New Roman"/>
          <w:color w:val="auto"/>
          <w:sz w:val="24"/>
          <w:szCs w:val="24"/>
        </w:rPr>
        <w:t>caractéristiques</w:t>
      </w:r>
      <w:r w:rsidRPr="00941A02">
        <w:rPr>
          <w:rFonts w:ascii="Times New Roman" w:hAnsi="Times New Roman" w:cs="Times New Roman"/>
          <w:color w:val="auto"/>
          <w:sz w:val="24"/>
          <w:szCs w:val="24"/>
        </w:rPr>
        <w:t xml:space="preserve"> (</w:t>
      </w:r>
      <w:r w:rsidR="00914822">
        <w:rPr>
          <w:rFonts w:ascii="Times New Roman" w:hAnsi="Times New Roman" w:cs="Times New Roman"/>
          <w:color w:val="auto"/>
          <w:sz w:val="24"/>
          <w:szCs w:val="24"/>
        </w:rPr>
        <w:t>F</w:t>
      </w:r>
      <w:r w:rsidR="00A94BD5" w:rsidRPr="00941A02">
        <w:rPr>
          <w:rFonts w:ascii="Times New Roman" w:hAnsi="Times New Roman" w:cs="Times New Roman"/>
          <w:color w:val="auto"/>
          <w:sz w:val="24"/>
          <w:szCs w:val="24"/>
        </w:rPr>
        <w:t xml:space="preserve">ig. </w:t>
      </w:r>
      <w:r w:rsidR="002B502A" w:rsidRPr="00941A02">
        <w:rPr>
          <w:rFonts w:ascii="Times New Roman" w:hAnsi="Times New Roman" w:cs="Times New Roman"/>
          <w:color w:val="auto"/>
          <w:sz w:val="24"/>
          <w:szCs w:val="24"/>
        </w:rPr>
        <w:t>2</w:t>
      </w:r>
      <w:r w:rsidR="00D76068" w:rsidRPr="00941A02">
        <w:rPr>
          <w:rFonts w:ascii="Times New Roman" w:hAnsi="Times New Roman" w:cs="Times New Roman"/>
          <w:color w:val="auto"/>
          <w:sz w:val="24"/>
          <w:szCs w:val="24"/>
        </w:rPr>
        <w:t>4</w:t>
      </w:r>
      <w:r w:rsidR="00A94BD5" w:rsidRPr="00941A02">
        <w:rPr>
          <w:rFonts w:ascii="Times New Roman" w:hAnsi="Times New Roman" w:cs="Times New Roman"/>
          <w:color w:val="auto"/>
          <w:sz w:val="24"/>
          <w:szCs w:val="24"/>
        </w:rPr>
        <w:t xml:space="preserve"> : </w:t>
      </w:r>
      <w:r w:rsidRPr="00941A02">
        <w:rPr>
          <w:rFonts w:ascii="Times New Roman" w:hAnsi="Times New Roman" w:cs="Times New Roman"/>
          <w:color w:val="auto"/>
          <w:sz w:val="24"/>
          <w:szCs w:val="24"/>
        </w:rPr>
        <w:t>stries glaciaires) et engendre des formes</w:t>
      </w:r>
      <w:r w:rsidR="00444C5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rochers arrondis. Il va de soi que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usure sera plus active</w:t>
      </w:r>
      <w:r w:rsidR="00A94BD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sur des roches tendres que sur des roches dures (origine du</w:t>
      </w:r>
      <w:r w:rsidR="00444C5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surcreusement glaciaire</w:t>
      </w:r>
      <w:r w:rsidR="00D76068" w:rsidRPr="00941A02">
        <w:rPr>
          <w:rFonts w:ascii="Times New Roman" w:hAnsi="Times New Roman" w:cs="Times New Roman"/>
          <w:color w:val="auto"/>
          <w:sz w:val="24"/>
          <w:szCs w:val="24"/>
        </w:rPr>
        <w:t>, lac de verrou</w:t>
      </w:r>
      <w:r w:rsidR="00914822">
        <w:rPr>
          <w:rFonts w:ascii="Times New Roman" w:hAnsi="Times New Roman" w:cs="Times New Roman"/>
          <w:color w:val="auto"/>
          <w:sz w:val="24"/>
          <w:szCs w:val="24"/>
        </w:rPr>
        <w:t xml:space="preserve"> : F</w:t>
      </w:r>
      <w:r w:rsidRPr="00941A02">
        <w:rPr>
          <w:rFonts w:ascii="Times New Roman" w:hAnsi="Times New Roman" w:cs="Times New Roman"/>
          <w:color w:val="auto"/>
          <w:sz w:val="24"/>
          <w:szCs w:val="24"/>
        </w:rPr>
        <w:t>ig.</w:t>
      </w:r>
      <w:r w:rsidR="002B502A" w:rsidRPr="00941A02">
        <w:rPr>
          <w:rFonts w:ascii="Times New Roman" w:hAnsi="Times New Roman" w:cs="Times New Roman"/>
          <w:color w:val="auto"/>
          <w:sz w:val="24"/>
          <w:szCs w:val="24"/>
        </w:rPr>
        <w:t xml:space="preserve"> 2</w:t>
      </w:r>
      <w:r w:rsidR="00D76068" w:rsidRPr="00941A02">
        <w:rPr>
          <w:rFonts w:ascii="Times New Roman" w:hAnsi="Times New Roman" w:cs="Times New Roman"/>
          <w:color w:val="auto"/>
          <w:sz w:val="24"/>
          <w:szCs w:val="24"/>
        </w:rPr>
        <w:t>5</w:t>
      </w:r>
      <w:r w:rsidRPr="00941A02">
        <w:rPr>
          <w:rFonts w:ascii="Times New Roman" w:hAnsi="Times New Roman" w:cs="Times New Roman"/>
          <w:color w:val="auto"/>
          <w:sz w:val="24"/>
          <w:szCs w:val="24"/>
        </w:rPr>
        <w:t>).</w:t>
      </w:r>
      <w:r w:rsidR="00363FD0" w:rsidRPr="00941A02">
        <w:rPr>
          <w:rFonts w:ascii="Times New Roman" w:hAnsi="Times New Roman" w:cs="Times New Roman"/>
          <w:sz w:val="24"/>
          <w:szCs w:val="24"/>
        </w:rPr>
        <w:t xml:space="preserve"> </w:t>
      </w:r>
    </w:p>
    <w:p w14:paraId="79EE42D5" w14:textId="3FA66BA9" w:rsidR="00914822" w:rsidRDefault="00444C5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Lorsque le glacier coule sur des roches meubles,</w:t>
      </w:r>
      <w:r w:rsidR="00322D4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celles-ci sont emportées sans difficulté.</w:t>
      </w:r>
    </w:p>
    <w:p w14:paraId="6E7D10BA" w14:textId="6A2A554F" w:rsidR="00914822" w:rsidRDefault="00914822" w:rsidP="00914822">
      <w:pPr>
        <w:jc w:val="center"/>
        <w:rPr>
          <w:lang w:eastAsia="en-GB"/>
        </w:rPr>
      </w:pPr>
      <w:r w:rsidRPr="00941A02">
        <w:rPr>
          <w:rFonts w:ascii="Times New Roman" w:hAnsi="Times New Roman" w:cs="Times New Roman"/>
          <w:noProof/>
          <w:lang w:val="fr-BE" w:eastAsia="fr-BE"/>
        </w:rPr>
        <w:lastRenderedPageBreak/>
        <w:drawing>
          <wp:inline distT="0" distB="0" distL="0" distR="0" wp14:anchorId="18F4F185" wp14:editId="28ACDEBD">
            <wp:extent cx="3023991" cy="2233212"/>
            <wp:effectExtent l="0" t="0" r="0" b="0"/>
            <wp:docPr id="1269225745" name="Picture 1" descr="creusement des lacs de montagn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25745" name="Picture 1" descr="creusement des lacs de montagne">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23991" cy="2233212"/>
                    </a:xfrm>
                    <a:prstGeom prst="rect">
                      <a:avLst/>
                    </a:prstGeom>
                    <a:noFill/>
                    <a:ln>
                      <a:noFill/>
                    </a:ln>
                  </pic:spPr>
                </pic:pic>
              </a:graphicData>
            </a:graphic>
          </wp:inline>
        </w:drawing>
      </w:r>
    </w:p>
    <w:p w14:paraId="7517B67A" w14:textId="096ECCA5" w:rsidR="00914822" w:rsidRPr="00914822" w:rsidRDefault="00914822" w:rsidP="00914822">
      <w:pPr>
        <w:jc w:val="center"/>
        <w:rPr>
          <w:rFonts w:ascii="Times New Roman" w:hAnsi="Times New Roman" w:cs="Times New Roman"/>
          <w:i/>
          <w:sz w:val="20"/>
          <w:szCs w:val="20"/>
          <w:lang w:eastAsia="en-GB"/>
        </w:rPr>
      </w:pPr>
      <w:r w:rsidRPr="00914822">
        <w:rPr>
          <w:rFonts w:ascii="Times New Roman" w:hAnsi="Times New Roman" w:cs="Times New Roman"/>
          <w:i/>
          <w:sz w:val="20"/>
          <w:szCs w:val="20"/>
          <w:lang w:eastAsia="en-GB"/>
        </w:rPr>
        <w:t>Figure 25</w:t>
      </w:r>
    </w:p>
    <w:p w14:paraId="4726E8A4" w14:textId="5287010B" w:rsidR="00914822" w:rsidRDefault="00914822" w:rsidP="00941A02">
      <w:pPr>
        <w:pStyle w:val="Sous-titre"/>
        <w:jc w:val="both"/>
        <w:rPr>
          <w:rFonts w:ascii="Times New Roman" w:eastAsia="Times New Roman" w:hAnsi="Times New Roman" w:cs="Times New Roman"/>
          <w:color w:val="auto"/>
          <w:sz w:val="24"/>
          <w:szCs w:val="24"/>
          <w:u w:val="single"/>
          <w:lang w:eastAsia="en-GB"/>
        </w:rPr>
      </w:pPr>
    </w:p>
    <w:p w14:paraId="56F6B91F" w14:textId="249FC43F" w:rsidR="00364A55" w:rsidRDefault="00444C52" w:rsidP="00941A02">
      <w:pPr>
        <w:pStyle w:val="Sous-titre"/>
        <w:jc w:val="both"/>
        <w:rPr>
          <w:rFonts w:ascii="Times New Roman" w:eastAsia="Times New Roman" w:hAnsi="Times New Roman" w:cs="Times New Roman"/>
          <w:color w:val="auto"/>
          <w:sz w:val="24"/>
          <w:szCs w:val="24"/>
          <w:lang w:eastAsia="en-GB"/>
        </w:rPr>
      </w:pPr>
      <w:r w:rsidRPr="00914822">
        <w:rPr>
          <w:rFonts w:ascii="Times New Roman" w:eastAsia="Times New Roman" w:hAnsi="Times New Roman" w:cs="Times New Roman"/>
          <w:b/>
          <w:color w:val="auto"/>
          <w:sz w:val="24"/>
          <w:szCs w:val="24"/>
          <w:u w:val="single"/>
          <w:lang w:eastAsia="en-GB"/>
        </w:rPr>
        <w:t>Le transport glaciaire</w:t>
      </w:r>
      <w:r w:rsidRPr="00941A02">
        <w:rPr>
          <w:rFonts w:ascii="Times New Roman" w:eastAsia="Times New Roman" w:hAnsi="Times New Roman" w:cs="Times New Roman"/>
          <w:color w:val="auto"/>
          <w:sz w:val="24"/>
          <w:szCs w:val="24"/>
          <w:lang w:eastAsia="en-GB"/>
        </w:rPr>
        <w:t xml:space="preserve"> : Une partie des matériaux transport</w:t>
      </w:r>
      <w:r w:rsidR="005639C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repose sur le </w:t>
      </w:r>
      <w:r w:rsidR="002B502A" w:rsidRPr="00941A02">
        <w:rPr>
          <w:rFonts w:ascii="Times New Roman" w:eastAsia="Times New Roman" w:hAnsi="Times New Roman" w:cs="Times New Roman"/>
          <w:color w:val="auto"/>
          <w:sz w:val="24"/>
          <w:szCs w:val="24"/>
          <w:lang w:eastAsia="en-GB"/>
        </w:rPr>
        <w:t>glacier ;</w:t>
      </w:r>
      <w:r w:rsidRPr="00941A02">
        <w:rPr>
          <w:rFonts w:ascii="Times New Roman" w:eastAsia="Times New Roman" w:hAnsi="Times New Roman" w:cs="Times New Roman"/>
          <w:color w:val="auto"/>
          <w:sz w:val="24"/>
          <w:szCs w:val="24"/>
          <w:lang w:eastAsia="en-GB"/>
        </w:rPr>
        <w:t xml:space="preserve"> d’autres sont </w:t>
      </w:r>
      <w:r w:rsidR="00383558" w:rsidRPr="00941A02">
        <w:rPr>
          <w:rFonts w:ascii="Times New Roman" w:eastAsia="Times New Roman" w:hAnsi="Times New Roman" w:cs="Times New Roman"/>
          <w:color w:val="auto"/>
          <w:sz w:val="24"/>
          <w:szCs w:val="24"/>
          <w:lang w:eastAsia="en-GB"/>
        </w:rPr>
        <w:t>enchâssées</w:t>
      </w:r>
      <w:r w:rsidRPr="00941A02">
        <w:rPr>
          <w:rFonts w:ascii="Times New Roman" w:eastAsia="Times New Roman" w:hAnsi="Times New Roman" w:cs="Times New Roman"/>
          <w:color w:val="auto"/>
          <w:sz w:val="24"/>
          <w:szCs w:val="24"/>
          <w:lang w:eastAsia="en-GB"/>
        </w:rPr>
        <w:t xml:space="preserve"> dans la glace ;</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d'autres sont train</w:t>
      </w:r>
      <w:r w:rsidR="005639C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sur le fond et sur les côtés. Au cours</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 l'avanc</w:t>
      </w:r>
      <w:r w:rsidR="005639C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du glacier, ces matériaux peuvent d'ailleurs passer</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d'un de ces modes de transport</w:t>
      </w:r>
      <w:r w:rsidR="002B502A" w:rsidRPr="00941A02">
        <w:rPr>
          <w:rFonts w:ascii="Times New Roman" w:eastAsia="Times New Roman" w:hAnsi="Times New Roman" w:cs="Times New Roman"/>
          <w:color w:val="auto"/>
          <w:sz w:val="24"/>
          <w:szCs w:val="24"/>
          <w:lang w:eastAsia="en-GB"/>
        </w:rPr>
        <w:t xml:space="preserve"> à</w:t>
      </w:r>
      <w:r w:rsidRPr="00941A02">
        <w:rPr>
          <w:rFonts w:ascii="Times New Roman" w:eastAsia="Times New Roman" w:hAnsi="Times New Roman" w:cs="Times New Roman"/>
          <w:color w:val="auto"/>
          <w:sz w:val="24"/>
          <w:szCs w:val="24"/>
          <w:lang w:eastAsia="en-GB"/>
        </w:rPr>
        <w:t xml:space="preserve"> l’autre.</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Remarquons que le glacier transporte avec la </w:t>
      </w:r>
      <w:r w:rsidR="002B732D" w:rsidRPr="00941A02">
        <w:rPr>
          <w:rFonts w:ascii="Times New Roman" w:eastAsia="Times New Roman" w:hAnsi="Times New Roman" w:cs="Times New Roman"/>
          <w:color w:val="auto"/>
          <w:sz w:val="24"/>
          <w:szCs w:val="24"/>
          <w:lang w:eastAsia="en-GB"/>
        </w:rPr>
        <w:t>même</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vitesse et la </w:t>
      </w:r>
      <w:r w:rsidR="002B732D" w:rsidRPr="00941A02">
        <w:rPr>
          <w:rFonts w:ascii="Times New Roman" w:eastAsia="Times New Roman" w:hAnsi="Times New Roman" w:cs="Times New Roman"/>
          <w:color w:val="auto"/>
          <w:sz w:val="24"/>
          <w:szCs w:val="24"/>
          <w:lang w:eastAsia="en-GB"/>
        </w:rPr>
        <w:t>même</w:t>
      </w:r>
      <w:r w:rsidR="00914822">
        <w:rPr>
          <w:rFonts w:ascii="Times New Roman" w:eastAsia="Times New Roman" w:hAnsi="Times New Roman" w:cs="Times New Roman"/>
          <w:color w:val="auto"/>
          <w:sz w:val="24"/>
          <w:szCs w:val="24"/>
          <w:lang w:eastAsia="en-GB"/>
        </w:rPr>
        <w:t xml:space="preserve"> facilité</w:t>
      </w:r>
      <w:r w:rsidRPr="00941A02">
        <w:rPr>
          <w:rFonts w:ascii="Times New Roman" w:eastAsia="Times New Roman" w:hAnsi="Times New Roman" w:cs="Times New Roman"/>
          <w:color w:val="auto"/>
          <w:sz w:val="24"/>
          <w:szCs w:val="24"/>
          <w:lang w:eastAsia="en-GB"/>
        </w:rPr>
        <w:t xml:space="preserve"> des </w:t>
      </w:r>
      <w:r w:rsidR="002B732D" w:rsidRPr="00941A02">
        <w:rPr>
          <w:rFonts w:ascii="Times New Roman" w:eastAsia="Times New Roman" w:hAnsi="Times New Roman" w:cs="Times New Roman"/>
          <w:color w:val="auto"/>
          <w:sz w:val="24"/>
          <w:szCs w:val="24"/>
          <w:lang w:eastAsia="en-GB"/>
        </w:rPr>
        <w:t>matériaux</w:t>
      </w:r>
      <w:r w:rsidRPr="00941A02">
        <w:rPr>
          <w:rFonts w:ascii="Times New Roman" w:eastAsia="Times New Roman" w:hAnsi="Times New Roman" w:cs="Times New Roman"/>
          <w:color w:val="auto"/>
          <w:sz w:val="24"/>
          <w:szCs w:val="24"/>
          <w:lang w:eastAsia="en-GB"/>
        </w:rPr>
        <w:t xml:space="preserve"> de toutes tailles :</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depuis un grain de </w:t>
      </w:r>
      <w:r w:rsidR="002B732D" w:rsidRPr="00941A02">
        <w:rPr>
          <w:rFonts w:ascii="Times New Roman" w:eastAsia="Times New Roman" w:hAnsi="Times New Roman" w:cs="Times New Roman"/>
          <w:color w:val="auto"/>
          <w:sz w:val="24"/>
          <w:szCs w:val="24"/>
          <w:lang w:eastAsia="en-GB"/>
        </w:rPr>
        <w:t>poussière</w:t>
      </w:r>
      <w:r w:rsidRPr="00941A02">
        <w:rPr>
          <w:rFonts w:ascii="Times New Roman" w:eastAsia="Times New Roman" w:hAnsi="Times New Roman" w:cs="Times New Roman"/>
          <w:color w:val="auto"/>
          <w:sz w:val="24"/>
          <w:szCs w:val="24"/>
          <w:lang w:eastAsia="en-GB"/>
        </w:rPr>
        <w:t xml:space="preserve"> jusqu'</w:t>
      </w:r>
      <w:r w:rsidR="00322D45"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des blocs de plusieurs</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milliers de m</w:t>
      </w:r>
      <w:r w:rsidR="002B732D" w:rsidRPr="00941A02">
        <w:rPr>
          <w:rFonts w:ascii="Times New Roman" w:eastAsia="Times New Roman" w:hAnsi="Times New Roman" w:cs="Times New Roman"/>
          <w:color w:val="auto"/>
          <w:sz w:val="24"/>
          <w:szCs w:val="24"/>
          <w:vertAlign w:val="superscript"/>
          <w:lang w:eastAsia="en-GB"/>
        </w:rPr>
        <w:t>3</w:t>
      </w:r>
      <w:r w:rsidRPr="00941A02">
        <w:rPr>
          <w:rFonts w:ascii="Times New Roman" w:eastAsia="Times New Roman" w:hAnsi="Times New Roman" w:cs="Times New Roman"/>
          <w:color w:val="auto"/>
          <w:sz w:val="24"/>
          <w:szCs w:val="24"/>
          <w:lang w:eastAsia="en-GB"/>
        </w:rPr>
        <w:t xml:space="preserve">. Un glacier a donc une </w:t>
      </w:r>
      <w:r w:rsidR="002B732D" w:rsidRPr="00941A02">
        <w:rPr>
          <w:rFonts w:ascii="Times New Roman" w:eastAsia="Times New Roman" w:hAnsi="Times New Roman" w:cs="Times New Roman"/>
          <w:color w:val="auto"/>
          <w:sz w:val="24"/>
          <w:szCs w:val="24"/>
          <w:lang w:eastAsia="en-GB"/>
        </w:rPr>
        <w:t>compétence</w:t>
      </w:r>
      <w:r w:rsidRPr="00941A02">
        <w:rPr>
          <w:rFonts w:ascii="Times New Roman" w:eastAsia="Times New Roman" w:hAnsi="Times New Roman" w:cs="Times New Roman"/>
          <w:color w:val="auto"/>
          <w:sz w:val="24"/>
          <w:szCs w:val="24"/>
          <w:lang w:eastAsia="en-GB"/>
        </w:rPr>
        <w:t xml:space="preserve"> presque</w:t>
      </w:r>
      <w:r w:rsidR="005639CD" w:rsidRPr="00941A02">
        <w:rPr>
          <w:rFonts w:ascii="Times New Roman" w:eastAsia="Times New Roman" w:hAnsi="Times New Roman" w:cs="Times New Roman"/>
          <w:color w:val="auto"/>
          <w:sz w:val="24"/>
          <w:szCs w:val="24"/>
          <w:lang w:eastAsia="en-GB"/>
        </w:rPr>
        <w:t xml:space="preserve"> </w:t>
      </w:r>
      <w:r w:rsidR="002B732D" w:rsidRPr="00941A02">
        <w:rPr>
          <w:rFonts w:ascii="Times New Roman" w:eastAsia="Times New Roman" w:hAnsi="Times New Roman" w:cs="Times New Roman"/>
          <w:color w:val="auto"/>
          <w:sz w:val="24"/>
          <w:szCs w:val="24"/>
          <w:lang w:eastAsia="en-GB"/>
        </w:rPr>
        <w:t>illimitée</w:t>
      </w:r>
      <w:r w:rsidRPr="00941A02">
        <w:rPr>
          <w:rFonts w:ascii="Times New Roman" w:eastAsia="Times New Roman" w:hAnsi="Times New Roman" w:cs="Times New Roman"/>
          <w:color w:val="auto"/>
          <w:sz w:val="24"/>
          <w:szCs w:val="24"/>
          <w:lang w:eastAsia="en-GB"/>
        </w:rPr>
        <w:t>.</w:t>
      </w:r>
    </w:p>
    <w:p w14:paraId="20385E6F" w14:textId="77777777" w:rsidR="000B6C35" w:rsidRPr="000B6C35" w:rsidRDefault="000B6C35" w:rsidP="000B6C35">
      <w:pPr>
        <w:rPr>
          <w:lang w:eastAsia="en-GB"/>
        </w:rPr>
      </w:pPr>
    </w:p>
    <w:p w14:paraId="0FD0C38A" w14:textId="77777777" w:rsidR="00914822" w:rsidRDefault="00444C52" w:rsidP="00941A02">
      <w:pPr>
        <w:pStyle w:val="Sous-titre"/>
        <w:jc w:val="both"/>
        <w:rPr>
          <w:rFonts w:ascii="Times New Roman" w:eastAsia="Times New Roman" w:hAnsi="Times New Roman" w:cs="Times New Roman"/>
          <w:color w:val="auto"/>
          <w:sz w:val="24"/>
          <w:szCs w:val="24"/>
          <w:lang w:eastAsia="en-GB"/>
        </w:rPr>
      </w:pPr>
      <w:r w:rsidRPr="00914822">
        <w:rPr>
          <w:rFonts w:ascii="Times New Roman" w:eastAsia="Times New Roman" w:hAnsi="Times New Roman" w:cs="Times New Roman"/>
          <w:b/>
          <w:color w:val="auto"/>
          <w:sz w:val="24"/>
          <w:szCs w:val="24"/>
          <w:u w:val="single"/>
          <w:lang w:eastAsia="en-GB"/>
        </w:rPr>
        <w:t xml:space="preserve">Les </w:t>
      </w:r>
      <w:r w:rsidR="002B732D" w:rsidRPr="00914822">
        <w:rPr>
          <w:rFonts w:ascii="Times New Roman" w:eastAsia="Times New Roman" w:hAnsi="Times New Roman" w:cs="Times New Roman"/>
          <w:b/>
          <w:color w:val="auto"/>
          <w:sz w:val="24"/>
          <w:szCs w:val="24"/>
          <w:u w:val="single"/>
          <w:lang w:eastAsia="en-GB"/>
        </w:rPr>
        <w:t>sé</w:t>
      </w:r>
      <w:r w:rsidRPr="00914822">
        <w:rPr>
          <w:rFonts w:ascii="Times New Roman" w:eastAsia="Times New Roman" w:hAnsi="Times New Roman" w:cs="Times New Roman"/>
          <w:b/>
          <w:color w:val="auto"/>
          <w:sz w:val="24"/>
          <w:szCs w:val="24"/>
          <w:u w:val="single"/>
          <w:lang w:eastAsia="en-GB"/>
        </w:rPr>
        <w:t xml:space="preserve">diments </w:t>
      </w:r>
      <w:r w:rsidR="002B732D" w:rsidRPr="00914822">
        <w:rPr>
          <w:rFonts w:ascii="Times New Roman" w:eastAsia="Times New Roman" w:hAnsi="Times New Roman" w:cs="Times New Roman"/>
          <w:b/>
          <w:color w:val="auto"/>
          <w:sz w:val="24"/>
          <w:szCs w:val="24"/>
          <w:u w:val="single"/>
          <w:lang w:eastAsia="en-GB"/>
        </w:rPr>
        <w:t>glaciaires</w:t>
      </w:r>
      <w:r w:rsidRPr="00914822">
        <w:rPr>
          <w:rFonts w:ascii="Times New Roman" w:eastAsia="Times New Roman" w:hAnsi="Times New Roman" w:cs="Times New Roman"/>
          <w:b/>
          <w:color w:val="auto"/>
          <w:sz w:val="24"/>
          <w:szCs w:val="24"/>
          <w:u w:val="single"/>
          <w:lang w:eastAsia="en-GB"/>
        </w:rPr>
        <w:t xml:space="preserve"> </w:t>
      </w:r>
      <w:r w:rsidR="002B732D" w:rsidRPr="00914822">
        <w:rPr>
          <w:rFonts w:ascii="Times New Roman" w:eastAsia="Times New Roman" w:hAnsi="Times New Roman" w:cs="Times New Roman"/>
          <w:b/>
          <w:color w:val="auto"/>
          <w:sz w:val="24"/>
          <w:szCs w:val="24"/>
          <w:u w:val="single"/>
          <w:lang w:eastAsia="en-GB"/>
        </w:rPr>
        <w:t>récents</w:t>
      </w:r>
      <w:r w:rsidRPr="00941A02">
        <w:rPr>
          <w:rFonts w:ascii="Times New Roman" w:eastAsia="Times New Roman" w:hAnsi="Times New Roman" w:cs="Times New Roman"/>
          <w:color w:val="auto"/>
          <w:sz w:val="24"/>
          <w:szCs w:val="24"/>
          <w:lang w:eastAsia="en-GB"/>
        </w:rPr>
        <w:t xml:space="preserve"> : Lorsque le glacier fond, tous</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les </w:t>
      </w:r>
      <w:r w:rsidR="002B732D" w:rsidRPr="00941A02">
        <w:rPr>
          <w:rFonts w:ascii="Times New Roman" w:eastAsia="Times New Roman" w:hAnsi="Times New Roman" w:cs="Times New Roman"/>
          <w:color w:val="auto"/>
          <w:sz w:val="24"/>
          <w:szCs w:val="24"/>
          <w:lang w:eastAsia="en-GB"/>
        </w:rPr>
        <w:t>matériaux</w:t>
      </w:r>
      <w:r w:rsidRPr="00941A02">
        <w:rPr>
          <w:rFonts w:ascii="Times New Roman" w:eastAsia="Times New Roman" w:hAnsi="Times New Roman" w:cs="Times New Roman"/>
          <w:color w:val="auto"/>
          <w:sz w:val="24"/>
          <w:szCs w:val="24"/>
          <w:lang w:eastAsia="en-GB"/>
        </w:rPr>
        <w:t xml:space="preserve"> transport</w:t>
      </w:r>
      <w:r w:rsidR="002B732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w:t>
      </w:r>
      <w:r w:rsidR="002B732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sont </w:t>
      </w:r>
      <w:r w:rsidR="002B732D" w:rsidRPr="00941A02">
        <w:rPr>
          <w:rFonts w:ascii="Times New Roman" w:eastAsia="Times New Roman" w:hAnsi="Times New Roman" w:cs="Times New Roman"/>
          <w:color w:val="auto"/>
          <w:sz w:val="24"/>
          <w:szCs w:val="24"/>
          <w:lang w:eastAsia="en-GB"/>
        </w:rPr>
        <w:t>abandonnés</w:t>
      </w:r>
      <w:r w:rsidRPr="00941A02">
        <w:rPr>
          <w:rFonts w:ascii="Times New Roman" w:eastAsia="Times New Roman" w:hAnsi="Times New Roman" w:cs="Times New Roman"/>
          <w:color w:val="auto"/>
          <w:sz w:val="24"/>
          <w:szCs w:val="24"/>
          <w:lang w:eastAsia="en-GB"/>
        </w:rPr>
        <w:t xml:space="preserve"> en tas et constituent</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des </w:t>
      </w:r>
      <w:r w:rsidRPr="00941A02">
        <w:rPr>
          <w:rFonts w:ascii="Times New Roman" w:eastAsia="Times New Roman" w:hAnsi="Times New Roman" w:cs="Times New Roman"/>
          <w:color w:val="auto"/>
          <w:sz w:val="24"/>
          <w:szCs w:val="24"/>
          <w:u w:val="single"/>
          <w:lang w:eastAsia="en-GB"/>
        </w:rPr>
        <w:t>moraines</w:t>
      </w:r>
      <w:r w:rsidRPr="00941A02">
        <w:rPr>
          <w:rFonts w:ascii="Times New Roman" w:eastAsia="Times New Roman" w:hAnsi="Times New Roman" w:cs="Times New Roman"/>
          <w:color w:val="auto"/>
          <w:sz w:val="24"/>
          <w:szCs w:val="24"/>
          <w:lang w:eastAsia="en-GB"/>
        </w:rPr>
        <w:t xml:space="preserve">. Une moraine montre les </w:t>
      </w:r>
      <w:r w:rsidR="002B732D" w:rsidRPr="00941A02">
        <w:rPr>
          <w:rFonts w:ascii="Times New Roman" w:eastAsia="Times New Roman" w:hAnsi="Times New Roman" w:cs="Times New Roman"/>
          <w:color w:val="auto"/>
          <w:sz w:val="24"/>
          <w:szCs w:val="24"/>
          <w:lang w:eastAsia="en-GB"/>
        </w:rPr>
        <w:t>caractères</w:t>
      </w:r>
      <w:r w:rsidRPr="00941A02">
        <w:rPr>
          <w:rFonts w:ascii="Times New Roman" w:eastAsia="Times New Roman" w:hAnsi="Times New Roman" w:cs="Times New Roman"/>
          <w:color w:val="auto"/>
          <w:sz w:val="24"/>
          <w:szCs w:val="24"/>
          <w:lang w:eastAsia="en-GB"/>
        </w:rPr>
        <w:t xml:space="preserve"> suivants :</w:t>
      </w:r>
    </w:p>
    <w:p w14:paraId="646615B7" w14:textId="77777777" w:rsidR="00914822" w:rsidRDefault="00444C52" w:rsidP="00626531">
      <w:pPr>
        <w:pStyle w:val="Sous-titre"/>
        <w:numPr>
          <w:ilvl w:val="0"/>
          <w:numId w:val="1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c'est</w:t>
      </w:r>
      <w:proofErr w:type="gramEnd"/>
      <w:r w:rsidRPr="00941A02">
        <w:rPr>
          <w:rFonts w:ascii="Times New Roman" w:eastAsia="Times New Roman" w:hAnsi="Times New Roman" w:cs="Times New Roman"/>
          <w:color w:val="auto"/>
          <w:sz w:val="24"/>
          <w:szCs w:val="24"/>
          <w:lang w:eastAsia="en-GB"/>
        </w:rPr>
        <w:t xml:space="preserve"> un </w:t>
      </w:r>
      <w:r w:rsidR="002B732D" w:rsidRPr="00941A02">
        <w:rPr>
          <w:rFonts w:ascii="Times New Roman" w:eastAsia="Times New Roman" w:hAnsi="Times New Roman" w:cs="Times New Roman"/>
          <w:color w:val="auto"/>
          <w:sz w:val="24"/>
          <w:szCs w:val="24"/>
          <w:lang w:eastAsia="en-GB"/>
        </w:rPr>
        <w:t>conglomérat</w:t>
      </w:r>
      <w:r w:rsidRPr="00941A02">
        <w:rPr>
          <w:rFonts w:ascii="Times New Roman" w:eastAsia="Times New Roman" w:hAnsi="Times New Roman" w:cs="Times New Roman"/>
          <w:color w:val="auto"/>
          <w:sz w:val="24"/>
          <w:szCs w:val="24"/>
          <w:lang w:eastAsia="en-GB"/>
        </w:rPr>
        <w:t xml:space="preserve">. </w:t>
      </w:r>
      <w:r w:rsidR="00B95C0D" w:rsidRPr="00941A02">
        <w:rPr>
          <w:rFonts w:ascii="Times New Roman" w:eastAsia="Times New Roman" w:hAnsi="Times New Roman" w:cs="Times New Roman"/>
          <w:color w:val="auto"/>
          <w:sz w:val="24"/>
          <w:szCs w:val="24"/>
          <w:lang w:eastAsia="en-GB"/>
        </w:rPr>
        <w:t>C’est</w:t>
      </w:r>
      <w:r w:rsidRPr="00941A02">
        <w:rPr>
          <w:rFonts w:ascii="Times New Roman" w:eastAsia="Times New Roman" w:hAnsi="Times New Roman" w:cs="Times New Roman"/>
          <w:color w:val="auto"/>
          <w:sz w:val="24"/>
          <w:szCs w:val="24"/>
          <w:lang w:eastAsia="en-GB"/>
        </w:rPr>
        <w:t>-</w:t>
      </w:r>
      <w:r w:rsidR="005639CD"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-dire une </w:t>
      </w:r>
      <w:r w:rsidR="004A7D18" w:rsidRPr="00941A02">
        <w:rPr>
          <w:rFonts w:ascii="Times New Roman" w:eastAsia="Times New Roman" w:hAnsi="Times New Roman" w:cs="Times New Roman"/>
          <w:color w:val="auto"/>
          <w:sz w:val="24"/>
          <w:szCs w:val="24"/>
          <w:lang w:eastAsia="en-GB"/>
        </w:rPr>
        <w:t xml:space="preserve">accumulation de </w:t>
      </w:r>
      <w:r w:rsidR="002B732D" w:rsidRPr="00941A02">
        <w:rPr>
          <w:rFonts w:ascii="Times New Roman" w:eastAsia="Times New Roman" w:hAnsi="Times New Roman" w:cs="Times New Roman"/>
          <w:color w:val="auto"/>
          <w:sz w:val="24"/>
          <w:szCs w:val="24"/>
          <w:lang w:eastAsia="en-GB"/>
        </w:rPr>
        <w:t>roche</w:t>
      </w:r>
      <w:r w:rsidR="004A7D18"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non pas de </w:t>
      </w:r>
      <w:r w:rsidR="002B732D" w:rsidRPr="00941A02">
        <w:rPr>
          <w:rFonts w:ascii="Times New Roman" w:eastAsia="Times New Roman" w:hAnsi="Times New Roman" w:cs="Times New Roman"/>
          <w:color w:val="auto"/>
          <w:sz w:val="24"/>
          <w:szCs w:val="24"/>
          <w:lang w:eastAsia="en-GB"/>
        </w:rPr>
        <w:t>minéraux</w:t>
      </w:r>
      <w:r w:rsidRPr="00941A02">
        <w:rPr>
          <w:rFonts w:ascii="Times New Roman" w:eastAsia="Times New Roman" w:hAnsi="Times New Roman" w:cs="Times New Roman"/>
          <w:color w:val="auto"/>
          <w:sz w:val="24"/>
          <w:szCs w:val="24"/>
          <w:lang w:eastAsia="en-GB"/>
        </w:rPr>
        <w:t xml:space="preserve"> isol</w:t>
      </w:r>
      <w:r w:rsidR="005639C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mais de fragments de roches</w:t>
      </w:r>
      <w:r w:rsidR="005639CD" w:rsidRPr="00941A02">
        <w:rPr>
          <w:rFonts w:ascii="Times New Roman" w:eastAsia="Times New Roman" w:hAnsi="Times New Roman" w:cs="Times New Roman"/>
          <w:color w:val="auto"/>
          <w:sz w:val="24"/>
          <w:szCs w:val="24"/>
          <w:lang w:eastAsia="en-GB"/>
        </w:rPr>
        <w:t xml:space="preserve"> </w:t>
      </w:r>
      <w:r w:rsidR="00914822">
        <w:rPr>
          <w:rFonts w:ascii="Times New Roman" w:eastAsia="Times New Roman" w:hAnsi="Times New Roman" w:cs="Times New Roman"/>
          <w:color w:val="auto"/>
          <w:sz w:val="24"/>
          <w:szCs w:val="24"/>
          <w:lang w:eastAsia="en-GB"/>
        </w:rPr>
        <w:t>plus anciennes.</w:t>
      </w:r>
    </w:p>
    <w:p w14:paraId="76D152AD" w14:textId="77777777" w:rsidR="00914822" w:rsidRDefault="00444C52" w:rsidP="00626531">
      <w:pPr>
        <w:pStyle w:val="Sous-titre"/>
        <w:numPr>
          <w:ilvl w:val="0"/>
          <w:numId w:val="1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ce</w:t>
      </w:r>
      <w:proofErr w:type="gramEnd"/>
      <w:r w:rsidRPr="00941A02">
        <w:rPr>
          <w:rFonts w:ascii="Times New Roman" w:eastAsia="Times New Roman" w:hAnsi="Times New Roman" w:cs="Times New Roman"/>
          <w:color w:val="auto"/>
          <w:sz w:val="24"/>
          <w:szCs w:val="24"/>
          <w:lang w:eastAsia="en-GB"/>
        </w:rPr>
        <w:t xml:space="preserve"> </w:t>
      </w:r>
      <w:r w:rsidR="002B732D" w:rsidRPr="00941A02">
        <w:rPr>
          <w:rFonts w:ascii="Times New Roman" w:eastAsia="Times New Roman" w:hAnsi="Times New Roman" w:cs="Times New Roman"/>
          <w:color w:val="auto"/>
          <w:sz w:val="24"/>
          <w:szCs w:val="24"/>
          <w:lang w:eastAsia="en-GB"/>
        </w:rPr>
        <w:t>conglomérat</w:t>
      </w:r>
      <w:r w:rsidRPr="00941A02">
        <w:rPr>
          <w:rFonts w:ascii="Times New Roman" w:eastAsia="Times New Roman" w:hAnsi="Times New Roman" w:cs="Times New Roman"/>
          <w:color w:val="auto"/>
          <w:sz w:val="24"/>
          <w:szCs w:val="24"/>
          <w:lang w:eastAsia="en-GB"/>
        </w:rPr>
        <w:t xml:space="preserve"> ne </w:t>
      </w:r>
      <w:r w:rsidR="002B732D" w:rsidRPr="00941A02">
        <w:rPr>
          <w:rFonts w:ascii="Times New Roman" w:eastAsia="Times New Roman" w:hAnsi="Times New Roman" w:cs="Times New Roman"/>
          <w:color w:val="auto"/>
          <w:sz w:val="24"/>
          <w:szCs w:val="24"/>
          <w:lang w:eastAsia="en-GB"/>
        </w:rPr>
        <w:t>présente</w:t>
      </w:r>
      <w:r w:rsidR="00914822">
        <w:rPr>
          <w:rFonts w:ascii="Times New Roman" w:eastAsia="Times New Roman" w:hAnsi="Times New Roman" w:cs="Times New Roman"/>
          <w:color w:val="auto"/>
          <w:sz w:val="24"/>
          <w:szCs w:val="24"/>
          <w:lang w:eastAsia="en-GB"/>
        </w:rPr>
        <w:t xml:space="preserve"> aucun classement.</w:t>
      </w:r>
    </w:p>
    <w:p w14:paraId="2039DD25" w14:textId="77777777" w:rsidR="00914822" w:rsidRDefault="00444C52" w:rsidP="00626531">
      <w:pPr>
        <w:pStyle w:val="Sous-titre"/>
        <w:numPr>
          <w:ilvl w:val="0"/>
          <w:numId w:val="1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il</w:t>
      </w:r>
      <w:proofErr w:type="gramEnd"/>
      <w:r w:rsidRPr="00941A02">
        <w:rPr>
          <w:rFonts w:ascii="Times New Roman" w:eastAsia="Times New Roman" w:hAnsi="Times New Roman" w:cs="Times New Roman"/>
          <w:color w:val="auto"/>
          <w:sz w:val="24"/>
          <w:szCs w:val="24"/>
          <w:lang w:eastAsia="en-GB"/>
        </w:rPr>
        <w:t xml:space="preserve"> n'est pas stratifi</w:t>
      </w:r>
      <w:r w:rsidR="002B732D" w:rsidRPr="00941A02">
        <w:rPr>
          <w:rFonts w:ascii="Times New Roman" w:eastAsia="Times New Roman" w:hAnsi="Times New Roman" w:cs="Times New Roman"/>
          <w:color w:val="auto"/>
          <w:sz w:val="24"/>
          <w:szCs w:val="24"/>
          <w:lang w:eastAsia="en-GB"/>
        </w:rPr>
        <w:t>é</w:t>
      </w:r>
      <w:r w:rsidR="00914822">
        <w:rPr>
          <w:rFonts w:ascii="Times New Roman" w:eastAsia="Times New Roman" w:hAnsi="Times New Roman" w:cs="Times New Roman"/>
          <w:color w:val="auto"/>
          <w:sz w:val="24"/>
          <w:szCs w:val="24"/>
          <w:lang w:eastAsia="en-GB"/>
        </w:rPr>
        <w:t>.</w:t>
      </w:r>
    </w:p>
    <w:p w14:paraId="52BEE33D" w14:textId="77777777" w:rsidR="00914822" w:rsidRDefault="00444C52" w:rsidP="00626531">
      <w:pPr>
        <w:pStyle w:val="Sous-titre"/>
        <w:numPr>
          <w:ilvl w:val="0"/>
          <w:numId w:val="1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on</w:t>
      </w:r>
      <w:proofErr w:type="gramEnd"/>
      <w:r w:rsidRPr="00941A02">
        <w:rPr>
          <w:rFonts w:ascii="Times New Roman" w:eastAsia="Times New Roman" w:hAnsi="Times New Roman" w:cs="Times New Roman"/>
          <w:color w:val="auto"/>
          <w:sz w:val="24"/>
          <w:szCs w:val="24"/>
          <w:lang w:eastAsia="en-GB"/>
        </w:rPr>
        <w:t xml:space="preserve"> y trouve des cailloux stri</w:t>
      </w:r>
      <w:r w:rsidR="002B732D" w:rsidRPr="00941A02">
        <w:rPr>
          <w:rFonts w:ascii="Times New Roman" w:eastAsia="Times New Roman" w:hAnsi="Times New Roman" w:cs="Times New Roman"/>
          <w:color w:val="auto"/>
          <w:sz w:val="24"/>
          <w:szCs w:val="24"/>
          <w:lang w:eastAsia="en-GB"/>
        </w:rPr>
        <w:t>é</w:t>
      </w:r>
      <w:r w:rsidR="00914822">
        <w:rPr>
          <w:rFonts w:ascii="Times New Roman" w:eastAsia="Times New Roman" w:hAnsi="Times New Roman" w:cs="Times New Roman"/>
          <w:color w:val="auto"/>
          <w:sz w:val="24"/>
          <w:szCs w:val="24"/>
          <w:lang w:eastAsia="en-GB"/>
        </w:rPr>
        <w:t>s.</w:t>
      </w:r>
    </w:p>
    <w:p w14:paraId="47D40DEB" w14:textId="433E93F4" w:rsidR="005639CD" w:rsidRPr="00941A02" w:rsidRDefault="00444C52" w:rsidP="00626531">
      <w:pPr>
        <w:pStyle w:val="Sous-titre"/>
        <w:numPr>
          <w:ilvl w:val="0"/>
          <w:numId w:val="1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les</w:t>
      </w:r>
      <w:proofErr w:type="gramEnd"/>
      <w:r w:rsidRPr="00941A02">
        <w:rPr>
          <w:rFonts w:ascii="Times New Roman" w:eastAsia="Times New Roman" w:hAnsi="Times New Roman" w:cs="Times New Roman"/>
          <w:color w:val="auto"/>
          <w:sz w:val="24"/>
          <w:szCs w:val="24"/>
          <w:lang w:eastAsia="en-GB"/>
        </w:rPr>
        <w:t xml:space="preserve"> cailloux sont de natures diverses, et comportent</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aussi bien des roches dures que des roches tendres.</w:t>
      </w:r>
    </w:p>
    <w:p w14:paraId="42C6BB32" w14:textId="77777777" w:rsidR="005639CD" w:rsidRPr="00941A02" w:rsidRDefault="005639CD" w:rsidP="00941A02">
      <w:pPr>
        <w:pStyle w:val="Sous-titre"/>
        <w:jc w:val="both"/>
        <w:rPr>
          <w:rFonts w:ascii="Times New Roman" w:eastAsia="Times New Roman" w:hAnsi="Times New Roman" w:cs="Times New Roman"/>
          <w:color w:val="auto"/>
          <w:sz w:val="24"/>
          <w:szCs w:val="24"/>
          <w:lang w:eastAsia="en-GB"/>
        </w:rPr>
      </w:pPr>
    </w:p>
    <w:p w14:paraId="7AEB5049" w14:textId="44AE7B30" w:rsidR="00986755" w:rsidRDefault="00444C5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Lorsque le glacier est "stationnaire" (lorsque sa</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langue reste au </w:t>
      </w:r>
      <w:r w:rsidR="005639CD"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w:t>
      </w:r>
      <w:r w:rsidR="005639CD" w:rsidRPr="00941A02">
        <w:rPr>
          <w:rFonts w:ascii="Times New Roman" w:eastAsia="Times New Roman" w:hAnsi="Times New Roman" w:cs="Times New Roman"/>
          <w:color w:val="auto"/>
          <w:sz w:val="24"/>
          <w:szCs w:val="24"/>
          <w:lang w:eastAsia="en-GB"/>
        </w:rPr>
        <w:t>endroit)</w:t>
      </w:r>
      <w:r w:rsidRPr="00941A02">
        <w:rPr>
          <w:rFonts w:ascii="Times New Roman" w:eastAsia="Times New Roman" w:hAnsi="Times New Roman" w:cs="Times New Roman"/>
          <w:color w:val="auto"/>
          <w:sz w:val="24"/>
          <w:szCs w:val="24"/>
          <w:lang w:eastAsia="en-GB"/>
        </w:rPr>
        <w:t xml:space="preserve">, les moraines </w:t>
      </w:r>
      <w:r w:rsidR="005639CD"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'accumulent et</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constituent, en travers de la </w:t>
      </w:r>
      <w:r w:rsidR="005639CD" w:rsidRPr="00941A02">
        <w:rPr>
          <w:rFonts w:ascii="Times New Roman" w:eastAsia="Times New Roman" w:hAnsi="Times New Roman" w:cs="Times New Roman"/>
          <w:color w:val="auto"/>
          <w:sz w:val="24"/>
          <w:szCs w:val="24"/>
          <w:lang w:eastAsia="en-GB"/>
        </w:rPr>
        <w:t>vallée</w:t>
      </w:r>
      <w:r w:rsidRPr="00941A02">
        <w:rPr>
          <w:rFonts w:ascii="Times New Roman" w:eastAsia="Times New Roman" w:hAnsi="Times New Roman" w:cs="Times New Roman"/>
          <w:color w:val="auto"/>
          <w:sz w:val="24"/>
          <w:szCs w:val="24"/>
          <w:lang w:eastAsia="en-GB"/>
        </w:rPr>
        <w:t>, un barrage naturel en</w:t>
      </w:r>
      <w:r w:rsidR="005639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forme de croissant </w:t>
      </w:r>
      <w:r w:rsidR="00986755">
        <w:rPr>
          <w:rFonts w:ascii="Times New Roman" w:eastAsia="Times New Roman" w:hAnsi="Times New Roman" w:cs="Times New Roman"/>
          <w:color w:val="auto"/>
          <w:sz w:val="24"/>
          <w:szCs w:val="24"/>
          <w:lang w:eastAsia="en-GB"/>
        </w:rPr>
        <w:t>enserrant la langue glaciaire (F</w:t>
      </w:r>
      <w:r w:rsidRPr="00941A02">
        <w:rPr>
          <w:rFonts w:ascii="Times New Roman" w:eastAsia="Times New Roman" w:hAnsi="Times New Roman" w:cs="Times New Roman"/>
          <w:color w:val="auto"/>
          <w:sz w:val="24"/>
          <w:szCs w:val="24"/>
          <w:lang w:eastAsia="en-GB"/>
        </w:rPr>
        <w:t xml:space="preserve">ig. </w:t>
      </w:r>
      <w:r w:rsidR="004A7D18" w:rsidRPr="00941A02">
        <w:rPr>
          <w:rFonts w:ascii="Times New Roman" w:eastAsia="Times New Roman" w:hAnsi="Times New Roman" w:cs="Times New Roman"/>
          <w:color w:val="auto"/>
          <w:sz w:val="24"/>
          <w:szCs w:val="24"/>
          <w:lang w:eastAsia="en-GB"/>
        </w:rPr>
        <w:t>2</w:t>
      </w:r>
      <w:r w:rsidR="00D76068" w:rsidRPr="00941A02">
        <w:rPr>
          <w:rFonts w:ascii="Times New Roman" w:eastAsia="Times New Roman" w:hAnsi="Times New Roman" w:cs="Times New Roman"/>
          <w:color w:val="auto"/>
          <w:sz w:val="24"/>
          <w:szCs w:val="24"/>
          <w:lang w:eastAsia="en-GB"/>
        </w:rPr>
        <w:t>6</w:t>
      </w:r>
      <w:r w:rsidRPr="00941A02">
        <w:rPr>
          <w:rFonts w:ascii="Times New Roman" w:eastAsia="Times New Roman" w:hAnsi="Times New Roman" w:cs="Times New Roman"/>
          <w:color w:val="auto"/>
          <w:sz w:val="24"/>
          <w:szCs w:val="24"/>
          <w:lang w:eastAsia="en-GB"/>
        </w:rPr>
        <w:t>).</w:t>
      </w:r>
      <w:r w:rsidR="005639CD" w:rsidRPr="00941A02">
        <w:rPr>
          <w:rFonts w:ascii="Times New Roman" w:eastAsia="Times New Roman" w:hAnsi="Times New Roman" w:cs="Times New Roman"/>
          <w:color w:val="auto"/>
          <w:sz w:val="24"/>
          <w:szCs w:val="24"/>
          <w:lang w:eastAsia="en-GB"/>
        </w:rPr>
        <w:t xml:space="preserve"> </w:t>
      </w:r>
    </w:p>
    <w:p w14:paraId="6C921F89" w14:textId="5CEBC2A4" w:rsidR="00986755" w:rsidRDefault="00986755"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noProof/>
          <w:color w:val="auto"/>
          <w:sz w:val="24"/>
          <w:szCs w:val="24"/>
          <w:lang w:val="fr-BE" w:eastAsia="fr-BE"/>
        </w:rPr>
        <w:lastRenderedPageBreak/>
        <w:drawing>
          <wp:anchor distT="0" distB="0" distL="114300" distR="114300" simplePos="0" relativeHeight="251640832" behindDoc="0" locked="0" layoutInCell="1" allowOverlap="1" wp14:anchorId="65A02CE0" wp14:editId="534E878C">
            <wp:simplePos x="0" y="0"/>
            <wp:positionH relativeFrom="column">
              <wp:posOffset>1269550</wp:posOffset>
            </wp:positionH>
            <wp:positionV relativeFrom="paragraph">
              <wp:posOffset>12509</wp:posOffset>
            </wp:positionV>
            <wp:extent cx="3444240" cy="2583180"/>
            <wp:effectExtent l="0" t="0" r="0" b="0"/>
            <wp:wrapSquare wrapText="bothSides"/>
            <wp:docPr id="1842196703" name="Picture 7" descr="Moraine : définition et explications">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96703" name="Picture 7" descr="Moraine : définition et explications">
                      <a:hlinkClick r:id="rId55"/>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444240" cy="2583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EF3BBC" w14:textId="77777777" w:rsidR="00986755" w:rsidRDefault="00986755" w:rsidP="00941A02">
      <w:pPr>
        <w:pStyle w:val="Sous-titre"/>
        <w:jc w:val="both"/>
        <w:rPr>
          <w:rFonts w:ascii="Times New Roman" w:eastAsia="Times New Roman" w:hAnsi="Times New Roman" w:cs="Times New Roman"/>
          <w:color w:val="auto"/>
          <w:sz w:val="24"/>
          <w:szCs w:val="24"/>
          <w:lang w:eastAsia="en-GB"/>
        </w:rPr>
      </w:pPr>
    </w:p>
    <w:p w14:paraId="6B24A781" w14:textId="77777777" w:rsidR="00986755" w:rsidRDefault="00986755" w:rsidP="00941A02">
      <w:pPr>
        <w:pStyle w:val="Sous-titre"/>
        <w:jc w:val="both"/>
        <w:rPr>
          <w:rFonts w:ascii="Times New Roman" w:eastAsia="Times New Roman" w:hAnsi="Times New Roman" w:cs="Times New Roman"/>
          <w:color w:val="auto"/>
          <w:sz w:val="24"/>
          <w:szCs w:val="24"/>
          <w:lang w:eastAsia="en-GB"/>
        </w:rPr>
      </w:pPr>
    </w:p>
    <w:p w14:paraId="720B0134" w14:textId="77777777" w:rsidR="00986755" w:rsidRDefault="00986755" w:rsidP="00941A02">
      <w:pPr>
        <w:pStyle w:val="Sous-titre"/>
        <w:jc w:val="both"/>
        <w:rPr>
          <w:rFonts w:ascii="Times New Roman" w:eastAsia="Times New Roman" w:hAnsi="Times New Roman" w:cs="Times New Roman"/>
          <w:color w:val="auto"/>
          <w:sz w:val="24"/>
          <w:szCs w:val="24"/>
          <w:lang w:eastAsia="en-GB"/>
        </w:rPr>
      </w:pPr>
    </w:p>
    <w:p w14:paraId="2842E124" w14:textId="77777777" w:rsidR="00986755" w:rsidRDefault="00986755" w:rsidP="00941A02">
      <w:pPr>
        <w:pStyle w:val="Sous-titre"/>
        <w:jc w:val="both"/>
        <w:rPr>
          <w:rFonts w:ascii="Times New Roman" w:eastAsia="Times New Roman" w:hAnsi="Times New Roman" w:cs="Times New Roman"/>
          <w:color w:val="auto"/>
          <w:sz w:val="24"/>
          <w:szCs w:val="24"/>
          <w:lang w:eastAsia="en-GB"/>
        </w:rPr>
      </w:pPr>
    </w:p>
    <w:p w14:paraId="5E7193C8" w14:textId="77777777" w:rsidR="00986755" w:rsidRDefault="00986755" w:rsidP="00941A02">
      <w:pPr>
        <w:pStyle w:val="Sous-titre"/>
        <w:jc w:val="both"/>
        <w:rPr>
          <w:rFonts w:ascii="Times New Roman" w:eastAsia="Times New Roman" w:hAnsi="Times New Roman" w:cs="Times New Roman"/>
          <w:color w:val="auto"/>
          <w:sz w:val="24"/>
          <w:szCs w:val="24"/>
          <w:lang w:eastAsia="en-GB"/>
        </w:rPr>
      </w:pPr>
    </w:p>
    <w:p w14:paraId="703BC950" w14:textId="77777777" w:rsidR="00986755" w:rsidRDefault="00986755" w:rsidP="00941A02">
      <w:pPr>
        <w:pStyle w:val="Sous-titre"/>
        <w:jc w:val="both"/>
        <w:rPr>
          <w:rFonts w:ascii="Times New Roman" w:eastAsia="Times New Roman" w:hAnsi="Times New Roman" w:cs="Times New Roman"/>
          <w:color w:val="auto"/>
          <w:sz w:val="24"/>
          <w:szCs w:val="24"/>
          <w:lang w:eastAsia="en-GB"/>
        </w:rPr>
      </w:pPr>
    </w:p>
    <w:p w14:paraId="63415B0A" w14:textId="77777777" w:rsidR="00986755" w:rsidRDefault="00986755" w:rsidP="00941A02">
      <w:pPr>
        <w:pStyle w:val="Sous-titre"/>
        <w:jc w:val="both"/>
        <w:rPr>
          <w:rFonts w:ascii="Times New Roman" w:eastAsia="Times New Roman" w:hAnsi="Times New Roman" w:cs="Times New Roman"/>
          <w:color w:val="auto"/>
          <w:sz w:val="24"/>
          <w:szCs w:val="24"/>
          <w:lang w:eastAsia="en-GB"/>
        </w:rPr>
      </w:pPr>
    </w:p>
    <w:p w14:paraId="53B7FAD0" w14:textId="3F5F39FD" w:rsidR="00986755" w:rsidRPr="00986755" w:rsidRDefault="00986755" w:rsidP="00986755">
      <w:pPr>
        <w:pStyle w:val="Sous-titre"/>
        <w:jc w:val="center"/>
        <w:rPr>
          <w:rFonts w:ascii="Times New Roman" w:eastAsia="Times New Roman" w:hAnsi="Times New Roman" w:cs="Times New Roman"/>
          <w:i/>
          <w:color w:val="auto"/>
          <w:sz w:val="20"/>
          <w:szCs w:val="20"/>
          <w:lang w:eastAsia="en-GB"/>
        </w:rPr>
      </w:pPr>
      <w:r w:rsidRPr="00986755">
        <w:rPr>
          <w:rFonts w:ascii="Times New Roman" w:eastAsia="Times New Roman" w:hAnsi="Times New Roman" w:cs="Times New Roman"/>
          <w:i/>
          <w:color w:val="auto"/>
          <w:sz w:val="20"/>
          <w:szCs w:val="20"/>
          <w:lang w:eastAsia="en-GB"/>
        </w:rPr>
        <w:t>Figure 26</w:t>
      </w:r>
    </w:p>
    <w:p w14:paraId="4EC47802" w14:textId="46DF77C1" w:rsidR="00986755" w:rsidRDefault="00986755">
      <w:pPr>
        <w:rPr>
          <w:rFonts w:ascii="Times New Roman" w:eastAsia="Times New Roman" w:hAnsi="Times New Roman" w:cs="Times New Roman"/>
          <w:spacing w:val="15"/>
          <w:lang w:eastAsia="en-GB"/>
        </w:rPr>
      </w:pPr>
    </w:p>
    <w:p w14:paraId="2C143135" w14:textId="2DEF4205" w:rsidR="005639CD" w:rsidRPr="00941A02" w:rsidRDefault="005639CD"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Q</w:t>
      </w:r>
      <w:r w:rsidR="00444C52" w:rsidRPr="00941A02">
        <w:rPr>
          <w:rFonts w:ascii="Times New Roman" w:eastAsia="Times New Roman" w:hAnsi="Times New Roman" w:cs="Times New Roman"/>
          <w:color w:val="auto"/>
          <w:sz w:val="24"/>
          <w:szCs w:val="24"/>
          <w:lang w:eastAsia="en-GB"/>
        </w:rPr>
        <w:t xml:space="preserve">uand le glacier "recule" ce barrage morainique est </w:t>
      </w:r>
      <w:r w:rsidRPr="00941A02">
        <w:rPr>
          <w:rFonts w:ascii="Times New Roman" w:eastAsia="Times New Roman" w:hAnsi="Times New Roman" w:cs="Times New Roman"/>
          <w:color w:val="auto"/>
          <w:sz w:val="24"/>
          <w:szCs w:val="24"/>
          <w:lang w:eastAsia="en-GB"/>
        </w:rPr>
        <w:t>abandonné. Si le glacier "avance", le barrage est poussé vers l’aval.</w:t>
      </w:r>
    </w:p>
    <w:p w14:paraId="39C6F0B1" w14:textId="7282C82C" w:rsidR="00444C52" w:rsidRPr="00941A02" w:rsidRDefault="005639CD"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De la même manière, les inlandsis quaternaires ont abandonné en Europe et en Amérique du N des guirlandes de moraines.</w:t>
      </w:r>
    </w:p>
    <w:p w14:paraId="1FA120A3" w14:textId="5C5E91A7" w:rsidR="000B6C35" w:rsidRDefault="00141F0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Lorsqu'un inlandsis se termine </w:t>
      </w:r>
      <w:r w:rsidR="00364A55"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mer et engendre</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des </w:t>
      </w:r>
      <w:r w:rsidR="00063DD1" w:rsidRPr="00941A02">
        <w:rPr>
          <w:rFonts w:ascii="Times New Roman" w:eastAsia="Times New Roman" w:hAnsi="Times New Roman" w:cs="Times New Roman"/>
          <w:color w:val="auto"/>
          <w:sz w:val="24"/>
          <w:szCs w:val="24"/>
          <w:lang w:eastAsia="en-GB"/>
        </w:rPr>
        <w:t>icebergs</w:t>
      </w:r>
      <w:r w:rsidRPr="00941A02">
        <w:rPr>
          <w:rFonts w:ascii="Times New Roman" w:eastAsia="Times New Roman" w:hAnsi="Times New Roman" w:cs="Times New Roman"/>
          <w:color w:val="auto"/>
          <w:sz w:val="24"/>
          <w:szCs w:val="24"/>
          <w:lang w:eastAsia="en-GB"/>
        </w:rPr>
        <w:t xml:space="preserve">, ceux-ci emportent avec eux les </w:t>
      </w:r>
      <w:r w:rsidR="008A3DA7" w:rsidRPr="00941A02">
        <w:rPr>
          <w:rFonts w:ascii="Times New Roman" w:eastAsia="Times New Roman" w:hAnsi="Times New Roman" w:cs="Times New Roman"/>
          <w:color w:val="auto"/>
          <w:sz w:val="24"/>
          <w:szCs w:val="24"/>
          <w:lang w:eastAsia="en-GB"/>
        </w:rPr>
        <w:t>matériaux</w:t>
      </w:r>
      <w:r w:rsidRPr="00941A02">
        <w:rPr>
          <w:rFonts w:ascii="Times New Roman" w:eastAsia="Times New Roman" w:hAnsi="Times New Roman" w:cs="Times New Roman"/>
          <w:color w:val="auto"/>
          <w:sz w:val="24"/>
          <w:szCs w:val="24"/>
          <w:lang w:eastAsia="en-GB"/>
        </w:rPr>
        <w:t xml:space="preserve"> qui</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proviennent du transport glaciaire. Lors de la fusion des icebergs, ces </w:t>
      </w:r>
      <w:r w:rsidR="008A3DA7" w:rsidRPr="00941A02">
        <w:rPr>
          <w:rFonts w:ascii="Times New Roman" w:eastAsia="Times New Roman" w:hAnsi="Times New Roman" w:cs="Times New Roman"/>
          <w:color w:val="auto"/>
          <w:sz w:val="24"/>
          <w:szCs w:val="24"/>
          <w:lang w:eastAsia="en-GB"/>
        </w:rPr>
        <w:t>matériaux</w:t>
      </w:r>
      <w:r w:rsidRPr="00941A02">
        <w:rPr>
          <w:rFonts w:ascii="Times New Roman" w:eastAsia="Times New Roman" w:hAnsi="Times New Roman" w:cs="Times New Roman"/>
          <w:color w:val="auto"/>
          <w:sz w:val="24"/>
          <w:szCs w:val="24"/>
          <w:lang w:eastAsia="en-GB"/>
        </w:rPr>
        <w:t xml:space="preserve"> tombent sur le fond de la mer et y</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constituent peu </w:t>
      </w:r>
      <w:r w:rsidR="008A3DA7"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peu une couche de </w:t>
      </w:r>
      <w:r w:rsidR="008A3DA7"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 Ce </w:t>
      </w:r>
      <w:r w:rsidR="008A3DA7"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 </w:t>
      </w:r>
      <w:r w:rsidR="008A3DA7" w:rsidRPr="00941A02">
        <w:rPr>
          <w:rFonts w:ascii="Times New Roman" w:eastAsia="Times New Roman" w:hAnsi="Times New Roman" w:cs="Times New Roman"/>
          <w:color w:val="auto"/>
          <w:sz w:val="24"/>
          <w:szCs w:val="24"/>
          <w:lang w:eastAsia="en-GB"/>
        </w:rPr>
        <w:t xml:space="preserve">présente </w:t>
      </w:r>
      <w:r w:rsidRPr="00941A02">
        <w:rPr>
          <w:rFonts w:ascii="Times New Roman" w:eastAsia="Times New Roman" w:hAnsi="Times New Roman" w:cs="Times New Roman"/>
          <w:color w:val="auto"/>
          <w:sz w:val="24"/>
          <w:szCs w:val="24"/>
          <w:lang w:eastAsia="en-GB"/>
        </w:rPr>
        <w:t>les</w:t>
      </w:r>
      <w:r w:rsidR="00A20375" w:rsidRPr="00941A02">
        <w:rPr>
          <w:rFonts w:ascii="Times New Roman" w:eastAsia="Times New Roman" w:hAnsi="Times New Roman" w:cs="Times New Roman"/>
          <w:color w:val="auto"/>
          <w:sz w:val="24"/>
          <w:szCs w:val="24"/>
          <w:lang w:eastAsia="en-GB"/>
        </w:rPr>
        <w:t xml:space="preserve"> </w:t>
      </w:r>
      <w:r w:rsidR="008A3DA7" w:rsidRPr="00941A02">
        <w:rPr>
          <w:rFonts w:ascii="Times New Roman" w:eastAsia="Times New Roman" w:hAnsi="Times New Roman" w:cs="Times New Roman"/>
          <w:color w:val="auto"/>
          <w:sz w:val="24"/>
          <w:szCs w:val="24"/>
          <w:lang w:eastAsia="en-GB"/>
        </w:rPr>
        <w:t>caractères</w:t>
      </w:r>
      <w:r w:rsidRPr="00941A02">
        <w:rPr>
          <w:rFonts w:ascii="Times New Roman" w:eastAsia="Times New Roman" w:hAnsi="Times New Roman" w:cs="Times New Roman"/>
          <w:color w:val="auto"/>
          <w:sz w:val="24"/>
          <w:szCs w:val="24"/>
          <w:lang w:eastAsia="en-GB"/>
        </w:rPr>
        <w:t xml:space="preserve"> des formations glaciaires, </w:t>
      </w:r>
      <w:r w:rsidR="008A3DA7" w:rsidRPr="00941A02">
        <w:rPr>
          <w:rFonts w:ascii="Times New Roman" w:eastAsia="Times New Roman" w:hAnsi="Times New Roman" w:cs="Times New Roman"/>
          <w:color w:val="auto"/>
          <w:sz w:val="24"/>
          <w:szCs w:val="24"/>
          <w:lang w:eastAsia="en-GB"/>
        </w:rPr>
        <w:t>énumérés</w:t>
      </w:r>
      <w:r w:rsidRPr="00941A02">
        <w:rPr>
          <w:rFonts w:ascii="Times New Roman" w:eastAsia="Times New Roman" w:hAnsi="Times New Roman" w:cs="Times New Roman"/>
          <w:color w:val="auto"/>
          <w:sz w:val="24"/>
          <w:szCs w:val="24"/>
          <w:lang w:eastAsia="en-GB"/>
        </w:rPr>
        <w:t xml:space="preserve"> ci-dessus.</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Ils forment cependant un </w:t>
      </w:r>
      <w:r w:rsidR="008A3DA7" w:rsidRPr="00941A02">
        <w:rPr>
          <w:rFonts w:ascii="Times New Roman" w:eastAsia="Times New Roman" w:hAnsi="Times New Roman" w:cs="Times New Roman"/>
          <w:color w:val="auto"/>
          <w:sz w:val="24"/>
          <w:szCs w:val="24"/>
          <w:lang w:eastAsia="en-GB"/>
        </w:rPr>
        <w:t>dépôt</w:t>
      </w:r>
      <w:r w:rsidRPr="00941A02">
        <w:rPr>
          <w:rFonts w:ascii="Times New Roman" w:eastAsia="Times New Roman" w:hAnsi="Times New Roman" w:cs="Times New Roman"/>
          <w:color w:val="auto"/>
          <w:sz w:val="24"/>
          <w:szCs w:val="24"/>
          <w:lang w:eastAsia="en-GB"/>
        </w:rPr>
        <w:t xml:space="preserve"> beaucoup plus </w:t>
      </w:r>
      <w:r w:rsidR="008A3DA7" w:rsidRPr="00941A02">
        <w:rPr>
          <w:rFonts w:ascii="Times New Roman" w:eastAsia="Times New Roman" w:hAnsi="Times New Roman" w:cs="Times New Roman"/>
          <w:color w:val="auto"/>
          <w:sz w:val="24"/>
          <w:szCs w:val="24"/>
          <w:lang w:eastAsia="en-GB"/>
        </w:rPr>
        <w:t>étendu</w:t>
      </w:r>
      <w:r w:rsidRPr="00941A02">
        <w:rPr>
          <w:rFonts w:ascii="Times New Roman" w:eastAsia="Times New Roman" w:hAnsi="Times New Roman" w:cs="Times New Roman"/>
          <w:color w:val="auto"/>
          <w:sz w:val="24"/>
          <w:szCs w:val="24"/>
          <w:lang w:eastAsia="en-GB"/>
        </w:rPr>
        <w:t xml:space="preserve"> et continu</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Ils peuvent, le cas </w:t>
      </w:r>
      <w:r w:rsidR="008A3DA7" w:rsidRPr="00941A02">
        <w:rPr>
          <w:rFonts w:ascii="Times New Roman" w:eastAsia="Times New Roman" w:hAnsi="Times New Roman" w:cs="Times New Roman"/>
          <w:color w:val="auto"/>
          <w:sz w:val="24"/>
          <w:szCs w:val="24"/>
          <w:lang w:eastAsia="en-GB"/>
        </w:rPr>
        <w:t>échéant</w:t>
      </w:r>
      <w:r w:rsidRPr="00941A02">
        <w:rPr>
          <w:rFonts w:ascii="Times New Roman" w:eastAsia="Times New Roman" w:hAnsi="Times New Roman" w:cs="Times New Roman"/>
          <w:color w:val="auto"/>
          <w:sz w:val="24"/>
          <w:szCs w:val="24"/>
          <w:lang w:eastAsia="en-GB"/>
        </w:rPr>
        <w:t xml:space="preserve">, se superposer </w:t>
      </w:r>
      <w:r w:rsidR="00B95C0D"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une </w:t>
      </w:r>
      <w:r w:rsidR="008A3DA7" w:rsidRPr="00941A02">
        <w:rPr>
          <w:rFonts w:ascii="Times New Roman" w:eastAsia="Times New Roman" w:hAnsi="Times New Roman" w:cs="Times New Roman"/>
          <w:color w:val="auto"/>
          <w:sz w:val="24"/>
          <w:szCs w:val="24"/>
          <w:lang w:eastAsia="en-GB"/>
        </w:rPr>
        <w:t>sédimentation</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marine normale : il se forme dans ce cas des </w:t>
      </w:r>
      <w:r w:rsidR="008A3DA7"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 de</w:t>
      </w:r>
      <w:r w:rsidR="00B95C0D" w:rsidRPr="00941A02">
        <w:rPr>
          <w:rFonts w:ascii="Times New Roman" w:eastAsia="Times New Roman" w:hAnsi="Times New Roman" w:cs="Times New Roman"/>
          <w:color w:val="auto"/>
          <w:sz w:val="24"/>
          <w:szCs w:val="24"/>
          <w:lang w:eastAsia="en-GB"/>
        </w:rPr>
        <w:t xml:space="preserve"> </w:t>
      </w:r>
      <w:r w:rsidR="008A3DA7" w:rsidRPr="00941A02">
        <w:rPr>
          <w:rFonts w:ascii="Times New Roman" w:eastAsia="Times New Roman" w:hAnsi="Times New Roman" w:cs="Times New Roman"/>
          <w:color w:val="auto"/>
          <w:sz w:val="24"/>
          <w:szCs w:val="24"/>
          <w:lang w:eastAsia="en-GB"/>
        </w:rPr>
        <w:t>caractère</w:t>
      </w:r>
      <w:r w:rsidRPr="00941A02">
        <w:rPr>
          <w:rFonts w:ascii="Times New Roman" w:eastAsia="Times New Roman" w:hAnsi="Times New Roman" w:cs="Times New Roman"/>
          <w:color w:val="auto"/>
          <w:sz w:val="24"/>
          <w:szCs w:val="24"/>
          <w:lang w:eastAsia="en-GB"/>
        </w:rPr>
        <w:t xml:space="preserve"> mixte.</w:t>
      </w:r>
    </w:p>
    <w:p w14:paraId="3306AA95" w14:textId="77777777" w:rsidR="000B6C35" w:rsidRPr="000B6C35" w:rsidRDefault="000B6C35" w:rsidP="000B6C35">
      <w:pPr>
        <w:rPr>
          <w:lang w:eastAsia="en-GB"/>
        </w:rPr>
      </w:pPr>
    </w:p>
    <w:p w14:paraId="13F8ABE2" w14:textId="4393FEC2" w:rsidR="00322D45" w:rsidRPr="00941A02" w:rsidRDefault="00141F0C" w:rsidP="00941A02">
      <w:pPr>
        <w:pStyle w:val="Sous-titre"/>
        <w:jc w:val="both"/>
        <w:rPr>
          <w:rFonts w:ascii="Times New Roman" w:eastAsia="Times New Roman" w:hAnsi="Times New Roman" w:cs="Times New Roman"/>
          <w:color w:val="auto"/>
          <w:sz w:val="24"/>
          <w:szCs w:val="24"/>
          <w:lang w:eastAsia="en-GB"/>
        </w:rPr>
      </w:pPr>
      <w:r w:rsidRPr="00986755">
        <w:rPr>
          <w:rFonts w:ascii="Times New Roman" w:eastAsia="Times New Roman" w:hAnsi="Times New Roman" w:cs="Times New Roman"/>
          <w:b/>
          <w:color w:val="auto"/>
          <w:sz w:val="24"/>
          <w:szCs w:val="24"/>
          <w:u w:val="single"/>
          <w:lang w:eastAsia="en-GB"/>
        </w:rPr>
        <w:t xml:space="preserve">Les </w:t>
      </w:r>
      <w:r w:rsidR="008A3DA7" w:rsidRPr="00986755">
        <w:rPr>
          <w:rFonts w:ascii="Times New Roman" w:eastAsia="Times New Roman" w:hAnsi="Times New Roman" w:cs="Times New Roman"/>
          <w:b/>
          <w:color w:val="auto"/>
          <w:sz w:val="24"/>
          <w:szCs w:val="24"/>
          <w:u w:val="single"/>
          <w:lang w:eastAsia="en-GB"/>
        </w:rPr>
        <w:t>sé</w:t>
      </w:r>
      <w:r w:rsidRPr="00986755">
        <w:rPr>
          <w:rFonts w:ascii="Times New Roman" w:eastAsia="Times New Roman" w:hAnsi="Times New Roman" w:cs="Times New Roman"/>
          <w:b/>
          <w:color w:val="auto"/>
          <w:sz w:val="24"/>
          <w:szCs w:val="24"/>
          <w:u w:val="single"/>
          <w:lang w:eastAsia="en-GB"/>
        </w:rPr>
        <w:t>diments glaciaires anciens</w:t>
      </w:r>
      <w:r w:rsidRPr="00986755">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Parmi les roches </w:t>
      </w:r>
      <w:r w:rsidR="008A3DA7" w:rsidRPr="00941A02">
        <w:rPr>
          <w:rFonts w:ascii="Times New Roman" w:eastAsia="Times New Roman" w:hAnsi="Times New Roman" w:cs="Times New Roman"/>
          <w:color w:val="auto"/>
          <w:sz w:val="24"/>
          <w:szCs w:val="24"/>
          <w:lang w:eastAsia="en-GB"/>
        </w:rPr>
        <w:t>cohérentes</w:t>
      </w:r>
      <w:r w:rsidRPr="00941A02">
        <w:rPr>
          <w:rFonts w:ascii="Times New Roman" w:eastAsia="Times New Roman" w:hAnsi="Times New Roman" w:cs="Times New Roman"/>
          <w:color w:val="auto"/>
          <w:sz w:val="24"/>
          <w:szCs w:val="24"/>
          <w:lang w:eastAsia="en-GB"/>
        </w:rPr>
        <w:t xml:space="preserve"> qui</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ont </w:t>
      </w:r>
      <w:r w:rsidR="008A3DA7" w:rsidRPr="00941A02">
        <w:rPr>
          <w:rFonts w:ascii="Times New Roman" w:eastAsia="Times New Roman" w:hAnsi="Times New Roman" w:cs="Times New Roman"/>
          <w:color w:val="auto"/>
          <w:sz w:val="24"/>
          <w:szCs w:val="24"/>
          <w:lang w:eastAsia="en-GB"/>
        </w:rPr>
        <w:t>été</w:t>
      </w:r>
      <w:r w:rsidRPr="00941A02">
        <w:rPr>
          <w:rFonts w:ascii="Times New Roman" w:eastAsia="Times New Roman" w:hAnsi="Times New Roman" w:cs="Times New Roman"/>
          <w:color w:val="auto"/>
          <w:sz w:val="24"/>
          <w:szCs w:val="24"/>
          <w:lang w:eastAsia="en-GB"/>
        </w:rPr>
        <w:t xml:space="preserve"> </w:t>
      </w:r>
      <w:r w:rsidR="008A3DA7" w:rsidRPr="00941A02">
        <w:rPr>
          <w:rFonts w:ascii="Times New Roman" w:eastAsia="Times New Roman" w:hAnsi="Times New Roman" w:cs="Times New Roman"/>
          <w:color w:val="auto"/>
          <w:sz w:val="24"/>
          <w:szCs w:val="24"/>
          <w:lang w:eastAsia="en-GB"/>
        </w:rPr>
        <w:t>élaborées</w:t>
      </w:r>
      <w:r w:rsidRPr="00941A02">
        <w:rPr>
          <w:rFonts w:ascii="Times New Roman" w:eastAsia="Times New Roman" w:hAnsi="Times New Roman" w:cs="Times New Roman"/>
          <w:color w:val="auto"/>
          <w:sz w:val="24"/>
          <w:szCs w:val="24"/>
          <w:lang w:eastAsia="en-GB"/>
        </w:rPr>
        <w:t xml:space="preserve"> dans une </w:t>
      </w:r>
      <w:r w:rsidR="008A3DA7" w:rsidRPr="00941A02">
        <w:rPr>
          <w:rFonts w:ascii="Times New Roman" w:eastAsia="Times New Roman" w:hAnsi="Times New Roman" w:cs="Times New Roman"/>
          <w:color w:val="auto"/>
          <w:sz w:val="24"/>
          <w:szCs w:val="24"/>
          <w:lang w:eastAsia="en-GB"/>
        </w:rPr>
        <w:t>période</w:t>
      </w:r>
      <w:r w:rsidRPr="00941A02">
        <w:rPr>
          <w:rFonts w:ascii="Times New Roman" w:eastAsia="Times New Roman" w:hAnsi="Times New Roman" w:cs="Times New Roman"/>
          <w:color w:val="auto"/>
          <w:sz w:val="24"/>
          <w:szCs w:val="24"/>
          <w:lang w:eastAsia="en-GB"/>
        </w:rPr>
        <w:t xml:space="preserve"> ancienne de l’histoire</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g</w:t>
      </w:r>
      <w:r w:rsidR="008A3DA7"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ologique (il y a quelques centaines de millions d'</w:t>
      </w:r>
      <w:r w:rsidR="008A3DA7" w:rsidRPr="00941A02">
        <w:rPr>
          <w:rFonts w:ascii="Times New Roman" w:eastAsia="Times New Roman" w:hAnsi="Times New Roman" w:cs="Times New Roman"/>
          <w:color w:val="auto"/>
          <w:sz w:val="24"/>
          <w:szCs w:val="24"/>
          <w:lang w:eastAsia="en-GB"/>
        </w:rPr>
        <w:t>années</w:t>
      </w:r>
      <w:r w:rsidRPr="00941A02">
        <w:rPr>
          <w:rFonts w:ascii="Times New Roman" w:eastAsia="Times New Roman" w:hAnsi="Times New Roman" w:cs="Times New Roman"/>
          <w:color w:val="auto"/>
          <w:sz w:val="24"/>
          <w:szCs w:val="24"/>
          <w:lang w:eastAsia="en-GB"/>
        </w:rPr>
        <w:t>, par</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exemple), on rencontre des </w:t>
      </w:r>
      <w:r w:rsidR="008A3DA7" w:rsidRPr="00941A02">
        <w:rPr>
          <w:rFonts w:ascii="Times New Roman" w:eastAsia="Times New Roman" w:hAnsi="Times New Roman" w:cs="Times New Roman"/>
          <w:color w:val="auto"/>
          <w:sz w:val="24"/>
          <w:szCs w:val="24"/>
          <w:lang w:eastAsia="en-GB"/>
        </w:rPr>
        <w:t>conglomérats</w:t>
      </w:r>
      <w:r w:rsidRPr="00941A02">
        <w:rPr>
          <w:rFonts w:ascii="Times New Roman" w:eastAsia="Times New Roman" w:hAnsi="Times New Roman" w:cs="Times New Roman"/>
          <w:color w:val="auto"/>
          <w:sz w:val="24"/>
          <w:szCs w:val="24"/>
          <w:lang w:eastAsia="en-GB"/>
        </w:rPr>
        <w:t xml:space="preserve"> qui - la </w:t>
      </w:r>
      <w:r w:rsidR="008A3DA7" w:rsidRPr="00941A02">
        <w:rPr>
          <w:rFonts w:ascii="Times New Roman" w:eastAsia="Times New Roman" w:hAnsi="Times New Roman" w:cs="Times New Roman"/>
          <w:color w:val="auto"/>
          <w:sz w:val="24"/>
          <w:szCs w:val="24"/>
          <w:lang w:eastAsia="en-GB"/>
        </w:rPr>
        <w:t>cohérence</w:t>
      </w:r>
      <w:r w:rsidRPr="00941A02">
        <w:rPr>
          <w:rFonts w:ascii="Times New Roman" w:eastAsia="Times New Roman" w:hAnsi="Times New Roman" w:cs="Times New Roman"/>
          <w:color w:val="auto"/>
          <w:sz w:val="24"/>
          <w:szCs w:val="24"/>
          <w:lang w:eastAsia="en-GB"/>
        </w:rPr>
        <w:t xml:space="preserve"> mise</w:t>
      </w:r>
      <w:r w:rsidR="00A20375" w:rsidRPr="00941A02">
        <w:rPr>
          <w:rFonts w:ascii="Times New Roman" w:eastAsia="Times New Roman" w:hAnsi="Times New Roman" w:cs="Times New Roman"/>
          <w:color w:val="auto"/>
          <w:sz w:val="24"/>
          <w:szCs w:val="24"/>
          <w:lang w:eastAsia="en-GB"/>
        </w:rPr>
        <w:t xml:space="preserve"> </w:t>
      </w:r>
      <w:r w:rsidR="008A3DA7"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part - </w:t>
      </w:r>
      <w:r w:rsidR="008A3DA7" w:rsidRPr="00941A02">
        <w:rPr>
          <w:rFonts w:ascii="Times New Roman" w:eastAsia="Times New Roman" w:hAnsi="Times New Roman" w:cs="Times New Roman"/>
          <w:color w:val="auto"/>
          <w:sz w:val="24"/>
          <w:szCs w:val="24"/>
          <w:lang w:eastAsia="en-GB"/>
        </w:rPr>
        <w:t>présentent</w:t>
      </w:r>
      <w:r w:rsidRPr="00941A02">
        <w:rPr>
          <w:rFonts w:ascii="Times New Roman" w:eastAsia="Times New Roman" w:hAnsi="Times New Roman" w:cs="Times New Roman"/>
          <w:color w:val="auto"/>
          <w:sz w:val="24"/>
          <w:szCs w:val="24"/>
          <w:lang w:eastAsia="en-GB"/>
        </w:rPr>
        <w:t xml:space="preserve"> tous les </w:t>
      </w:r>
      <w:r w:rsidR="008A3DA7" w:rsidRPr="00941A02">
        <w:rPr>
          <w:rFonts w:ascii="Times New Roman" w:eastAsia="Times New Roman" w:hAnsi="Times New Roman" w:cs="Times New Roman"/>
          <w:color w:val="auto"/>
          <w:sz w:val="24"/>
          <w:szCs w:val="24"/>
          <w:lang w:eastAsia="en-GB"/>
        </w:rPr>
        <w:t>caractères</w:t>
      </w:r>
      <w:r w:rsidRPr="00941A02">
        <w:rPr>
          <w:rFonts w:ascii="Times New Roman" w:eastAsia="Times New Roman" w:hAnsi="Times New Roman" w:cs="Times New Roman"/>
          <w:color w:val="auto"/>
          <w:sz w:val="24"/>
          <w:szCs w:val="24"/>
          <w:lang w:eastAsia="en-GB"/>
        </w:rPr>
        <w:t xml:space="preserve"> des </w:t>
      </w:r>
      <w:r w:rsidR="008A3DA7" w:rsidRPr="00941A02">
        <w:rPr>
          <w:rFonts w:ascii="Times New Roman" w:eastAsia="Times New Roman" w:hAnsi="Times New Roman" w:cs="Times New Roman"/>
          <w:color w:val="auto"/>
          <w:sz w:val="24"/>
          <w:szCs w:val="24"/>
          <w:lang w:eastAsia="en-GB"/>
        </w:rPr>
        <w:t>sédiments</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glaciaires</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actuels (absence de classement, de stratification, </w:t>
      </w:r>
      <w:r w:rsidR="00322D45" w:rsidRPr="00941A02">
        <w:rPr>
          <w:rFonts w:ascii="Times New Roman" w:eastAsia="Times New Roman" w:hAnsi="Times New Roman" w:cs="Times New Roman"/>
          <w:color w:val="auto"/>
          <w:sz w:val="24"/>
          <w:szCs w:val="24"/>
          <w:lang w:eastAsia="en-GB"/>
        </w:rPr>
        <w:t>etc.</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tels </w:t>
      </w:r>
      <w:r w:rsidR="008A3DA7" w:rsidRPr="00941A02">
        <w:rPr>
          <w:rFonts w:ascii="Times New Roman" w:eastAsia="Times New Roman" w:hAnsi="Times New Roman" w:cs="Times New Roman"/>
          <w:color w:val="auto"/>
          <w:sz w:val="24"/>
          <w:szCs w:val="24"/>
          <w:lang w:eastAsia="en-GB"/>
        </w:rPr>
        <w:t>conglomérats</w:t>
      </w:r>
      <w:r w:rsidRPr="00941A02">
        <w:rPr>
          <w:rFonts w:ascii="Times New Roman" w:eastAsia="Times New Roman" w:hAnsi="Times New Roman" w:cs="Times New Roman"/>
          <w:color w:val="auto"/>
          <w:sz w:val="24"/>
          <w:szCs w:val="24"/>
          <w:lang w:eastAsia="en-GB"/>
        </w:rPr>
        <w:t xml:space="preserve"> s'appellent des </w:t>
      </w:r>
      <w:r w:rsidRPr="00941A02">
        <w:rPr>
          <w:rFonts w:ascii="Times New Roman" w:eastAsia="Times New Roman" w:hAnsi="Times New Roman" w:cs="Times New Roman"/>
          <w:color w:val="auto"/>
          <w:sz w:val="24"/>
          <w:szCs w:val="24"/>
          <w:u w:val="single"/>
          <w:lang w:eastAsia="en-GB"/>
        </w:rPr>
        <w:t>tillites</w:t>
      </w:r>
      <w:r w:rsidR="000F03DA" w:rsidRPr="00941A02">
        <w:rPr>
          <w:rFonts w:ascii="Times New Roman" w:eastAsia="Times New Roman" w:hAnsi="Times New Roman" w:cs="Times New Roman"/>
          <w:color w:val="auto"/>
          <w:sz w:val="24"/>
          <w:szCs w:val="24"/>
          <w:u w:val="single"/>
          <w:lang w:eastAsia="en-GB"/>
        </w:rPr>
        <w:t xml:space="preserve"> </w:t>
      </w:r>
      <w:r w:rsidR="00986755">
        <w:rPr>
          <w:rFonts w:ascii="Times New Roman" w:eastAsia="Times New Roman" w:hAnsi="Times New Roman" w:cs="Times New Roman"/>
          <w:color w:val="auto"/>
          <w:sz w:val="24"/>
          <w:szCs w:val="24"/>
          <w:lang w:eastAsia="en-GB"/>
        </w:rPr>
        <w:t>(F</w:t>
      </w:r>
      <w:r w:rsidR="000F03DA" w:rsidRPr="00941A02">
        <w:rPr>
          <w:rFonts w:ascii="Times New Roman" w:eastAsia="Times New Roman" w:hAnsi="Times New Roman" w:cs="Times New Roman"/>
          <w:color w:val="auto"/>
          <w:sz w:val="24"/>
          <w:szCs w:val="24"/>
          <w:lang w:eastAsia="en-GB"/>
        </w:rPr>
        <w:t>ig. 2</w:t>
      </w:r>
      <w:r w:rsidR="004D7CD4" w:rsidRPr="00941A02">
        <w:rPr>
          <w:rFonts w:ascii="Times New Roman" w:eastAsia="Times New Roman" w:hAnsi="Times New Roman" w:cs="Times New Roman"/>
          <w:color w:val="auto"/>
          <w:sz w:val="24"/>
          <w:szCs w:val="24"/>
          <w:lang w:eastAsia="en-GB"/>
        </w:rPr>
        <w:t>7</w:t>
      </w:r>
      <w:r w:rsidR="000F03DA"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Or, dans la nature</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actuelle, les </w:t>
      </w:r>
      <w:r w:rsidR="008A3DA7"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glaciaires sont les seuls </w:t>
      </w:r>
      <w:r w:rsidR="008A3DA7"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8A3DA7" w:rsidRPr="00941A02">
        <w:rPr>
          <w:rFonts w:ascii="Times New Roman" w:eastAsia="Times New Roman" w:hAnsi="Times New Roman" w:cs="Times New Roman"/>
          <w:color w:val="auto"/>
          <w:sz w:val="24"/>
          <w:szCs w:val="24"/>
          <w:lang w:eastAsia="en-GB"/>
        </w:rPr>
        <w:t>présenter</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ces </w:t>
      </w:r>
      <w:r w:rsidR="008A3DA7" w:rsidRPr="00941A02">
        <w:rPr>
          <w:rFonts w:ascii="Times New Roman" w:eastAsia="Times New Roman" w:hAnsi="Times New Roman" w:cs="Times New Roman"/>
          <w:color w:val="auto"/>
          <w:sz w:val="24"/>
          <w:szCs w:val="24"/>
          <w:lang w:eastAsia="en-GB"/>
        </w:rPr>
        <w:t>caractères</w:t>
      </w:r>
      <w:r w:rsidRPr="00941A02">
        <w:rPr>
          <w:rFonts w:ascii="Times New Roman" w:eastAsia="Times New Roman" w:hAnsi="Times New Roman" w:cs="Times New Roman"/>
          <w:color w:val="auto"/>
          <w:sz w:val="24"/>
          <w:szCs w:val="24"/>
          <w:lang w:eastAsia="en-GB"/>
        </w:rPr>
        <w:t>. On en conclut que les tillites en question</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se sont form</w:t>
      </w:r>
      <w:r w:rsidR="008A3DA7"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es de la </w:t>
      </w:r>
      <w:r w:rsidR="008A3DA7"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w:t>
      </w:r>
      <w:r w:rsidR="008A3DA7" w:rsidRPr="00941A02">
        <w:rPr>
          <w:rFonts w:ascii="Times New Roman" w:eastAsia="Times New Roman" w:hAnsi="Times New Roman" w:cs="Times New Roman"/>
          <w:color w:val="auto"/>
          <w:sz w:val="24"/>
          <w:szCs w:val="24"/>
          <w:lang w:eastAsia="en-GB"/>
        </w:rPr>
        <w:t>manière</w:t>
      </w:r>
      <w:r w:rsidRPr="00941A02">
        <w:rPr>
          <w:rFonts w:ascii="Times New Roman" w:eastAsia="Times New Roman" w:hAnsi="Times New Roman" w:cs="Times New Roman"/>
          <w:color w:val="auto"/>
          <w:sz w:val="24"/>
          <w:szCs w:val="24"/>
          <w:lang w:eastAsia="en-GB"/>
        </w:rPr>
        <w:t>, qu'elles sont donc des</w:t>
      </w:r>
      <w:r w:rsidR="00A20375" w:rsidRPr="00941A02">
        <w:rPr>
          <w:rFonts w:ascii="Times New Roman" w:eastAsia="Times New Roman" w:hAnsi="Times New Roman" w:cs="Times New Roman"/>
          <w:color w:val="auto"/>
          <w:sz w:val="24"/>
          <w:szCs w:val="24"/>
          <w:lang w:eastAsia="en-GB"/>
        </w:rPr>
        <w:t xml:space="preserve"> </w:t>
      </w:r>
      <w:r w:rsidR="008A3DA7"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glaciaires anciens, et ce, en </w:t>
      </w:r>
      <w:r w:rsidR="008A3DA7" w:rsidRPr="00941A02">
        <w:rPr>
          <w:rFonts w:ascii="Times New Roman" w:eastAsia="Times New Roman" w:hAnsi="Times New Roman" w:cs="Times New Roman"/>
          <w:color w:val="auto"/>
          <w:sz w:val="24"/>
          <w:szCs w:val="24"/>
          <w:lang w:eastAsia="en-GB"/>
        </w:rPr>
        <w:t>dépit</w:t>
      </w:r>
      <w:r w:rsidRPr="00941A02">
        <w:rPr>
          <w:rFonts w:ascii="Times New Roman" w:eastAsia="Times New Roman" w:hAnsi="Times New Roman" w:cs="Times New Roman"/>
          <w:color w:val="auto"/>
          <w:sz w:val="24"/>
          <w:szCs w:val="24"/>
          <w:lang w:eastAsia="en-GB"/>
        </w:rPr>
        <w:t xml:space="preserve"> du fait qu'elles</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se trouvent dans des </w:t>
      </w:r>
      <w:r w:rsidR="008A3DA7" w:rsidRPr="00941A02">
        <w:rPr>
          <w:rFonts w:ascii="Times New Roman" w:eastAsia="Times New Roman" w:hAnsi="Times New Roman" w:cs="Times New Roman"/>
          <w:color w:val="auto"/>
          <w:sz w:val="24"/>
          <w:szCs w:val="24"/>
          <w:lang w:eastAsia="en-GB"/>
        </w:rPr>
        <w:t>régions</w:t>
      </w:r>
      <w:r w:rsidRPr="00941A02">
        <w:rPr>
          <w:rFonts w:ascii="Times New Roman" w:eastAsia="Times New Roman" w:hAnsi="Times New Roman" w:cs="Times New Roman"/>
          <w:color w:val="auto"/>
          <w:sz w:val="24"/>
          <w:szCs w:val="24"/>
          <w:lang w:eastAsia="en-GB"/>
        </w:rPr>
        <w:t xml:space="preserve"> aujourd'hui </w:t>
      </w:r>
      <w:r w:rsidR="008A3DA7" w:rsidRPr="00941A02">
        <w:rPr>
          <w:rFonts w:ascii="Times New Roman" w:eastAsia="Times New Roman" w:hAnsi="Times New Roman" w:cs="Times New Roman"/>
          <w:color w:val="auto"/>
          <w:sz w:val="24"/>
          <w:szCs w:val="24"/>
          <w:lang w:eastAsia="en-GB"/>
        </w:rPr>
        <w:t>dépourvues</w:t>
      </w:r>
      <w:r w:rsidRPr="00941A02">
        <w:rPr>
          <w:rFonts w:ascii="Times New Roman" w:eastAsia="Times New Roman" w:hAnsi="Times New Roman" w:cs="Times New Roman"/>
          <w:color w:val="auto"/>
          <w:sz w:val="24"/>
          <w:szCs w:val="24"/>
          <w:lang w:eastAsia="en-GB"/>
        </w:rPr>
        <w:t xml:space="preserve"> de glaciers</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(Afrique centrale, par exemple).</w:t>
      </w:r>
    </w:p>
    <w:p w14:paraId="4460A086" w14:textId="31796956" w:rsidR="00986755" w:rsidRPr="004C24F9" w:rsidRDefault="00141F0C" w:rsidP="004C24F9">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Ce mode de raisonnement est une application typique</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du principe des causes actuelles (les </w:t>
      </w:r>
      <w:r w:rsidR="008A3DA7" w:rsidRPr="00941A02">
        <w:rPr>
          <w:rFonts w:ascii="Times New Roman" w:eastAsia="Times New Roman" w:hAnsi="Times New Roman" w:cs="Times New Roman"/>
          <w:color w:val="auto"/>
          <w:sz w:val="24"/>
          <w:szCs w:val="24"/>
          <w:lang w:eastAsia="en-GB"/>
        </w:rPr>
        <w:t>mêmes</w:t>
      </w:r>
      <w:r w:rsidRPr="00941A02">
        <w:rPr>
          <w:rFonts w:ascii="Times New Roman" w:eastAsia="Times New Roman" w:hAnsi="Times New Roman" w:cs="Times New Roman"/>
          <w:color w:val="auto"/>
          <w:sz w:val="24"/>
          <w:szCs w:val="24"/>
          <w:lang w:eastAsia="en-GB"/>
        </w:rPr>
        <w:t xml:space="preserve"> causes produisent</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les </w:t>
      </w:r>
      <w:r w:rsidR="008A3DA7" w:rsidRPr="00941A02">
        <w:rPr>
          <w:rFonts w:ascii="Times New Roman" w:eastAsia="Times New Roman" w:hAnsi="Times New Roman" w:cs="Times New Roman"/>
          <w:color w:val="auto"/>
          <w:sz w:val="24"/>
          <w:szCs w:val="24"/>
          <w:lang w:eastAsia="en-GB"/>
        </w:rPr>
        <w:t>mêmes</w:t>
      </w:r>
      <w:r w:rsidRPr="00941A02">
        <w:rPr>
          <w:rFonts w:ascii="Times New Roman" w:eastAsia="Times New Roman" w:hAnsi="Times New Roman" w:cs="Times New Roman"/>
          <w:color w:val="auto"/>
          <w:sz w:val="24"/>
          <w:szCs w:val="24"/>
          <w:lang w:eastAsia="en-GB"/>
        </w:rPr>
        <w:t xml:space="preserve"> </w:t>
      </w:r>
      <w:r w:rsidR="002934D3" w:rsidRPr="00941A02">
        <w:rPr>
          <w:rFonts w:ascii="Times New Roman" w:eastAsia="Times New Roman" w:hAnsi="Times New Roman" w:cs="Times New Roman"/>
          <w:color w:val="auto"/>
          <w:sz w:val="24"/>
          <w:szCs w:val="24"/>
          <w:lang w:eastAsia="en-GB"/>
        </w:rPr>
        <w:t>effets</w:t>
      </w:r>
      <w:r w:rsidR="000F03DA"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w:t>
      </w:r>
    </w:p>
    <w:p w14:paraId="0AFBE70B" w14:textId="1A83910F" w:rsidR="00141F0C" w:rsidRPr="00941A02" w:rsidRDefault="00986755" w:rsidP="00941A02">
      <w:pPr>
        <w:pStyle w:val="Sous-titre"/>
        <w:jc w:val="both"/>
        <w:rPr>
          <w:rFonts w:ascii="Times New Roman" w:eastAsia="Times New Roman" w:hAnsi="Times New Roman" w:cs="Times New Roman"/>
          <w:color w:val="auto"/>
          <w:sz w:val="24"/>
          <w:szCs w:val="24"/>
          <w:lang w:eastAsia="en-GB"/>
        </w:rPr>
      </w:pPr>
      <w:r>
        <w:rPr>
          <w:rFonts w:ascii="Times New Roman" w:eastAsia="Times New Roman" w:hAnsi="Times New Roman" w:cs="Times New Roman"/>
          <w:color w:val="auto"/>
          <w:sz w:val="24"/>
          <w:szCs w:val="24"/>
          <w:lang w:eastAsia="en-GB"/>
        </w:rPr>
        <w:lastRenderedPageBreak/>
        <w:t>La F</w:t>
      </w:r>
      <w:r w:rsidR="00141F0C" w:rsidRPr="00941A02">
        <w:rPr>
          <w:rFonts w:ascii="Times New Roman" w:eastAsia="Times New Roman" w:hAnsi="Times New Roman" w:cs="Times New Roman"/>
          <w:color w:val="auto"/>
          <w:sz w:val="24"/>
          <w:szCs w:val="24"/>
          <w:lang w:eastAsia="en-GB"/>
        </w:rPr>
        <w:t>ig. 2</w:t>
      </w:r>
      <w:r w:rsidR="00E707CF" w:rsidRPr="00941A02">
        <w:rPr>
          <w:rFonts w:ascii="Times New Roman" w:eastAsia="Times New Roman" w:hAnsi="Times New Roman" w:cs="Times New Roman"/>
          <w:color w:val="auto"/>
          <w:sz w:val="24"/>
          <w:szCs w:val="24"/>
          <w:lang w:eastAsia="en-GB"/>
        </w:rPr>
        <w:t>7</w:t>
      </w:r>
      <w:r w:rsidR="00141F0C" w:rsidRPr="00941A02">
        <w:rPr>
          <w:rFonts w:ascii="Times New Roman" w:eastAsia="Times New Roman" w:hAnsi="Times New Roman" w:cs="Times New Roman"/>
          <w:color w:val="auto"/>
          <w:sz w:val="24"/>
          <w:szCs w:val="24"/>
          <w:lang w:eastAsia="en-GB"/>
        </w:rPr>
        <w:t xml:space="preserve"> montre la structure d'une tillite. Cette</w:t>
      </w:r>
      <w:r w:rsidR="00A20375" w:rsidRPr="00941A02">
        <w:rPr>
          <w:rFonts w:ascii="Times New Roman" w:eastAsia="Times New Roman" w:hAnsi="Times New Roman" w:cs="Times New Roman"/>
          <w:color w:val="auto"/>
          <w:sz w:val="24"/>
          <w:szCs w:val="24"/>
          <w:lang w:eastAsia="en-GB"/>
        </w:rPr>
        <w:t xml:space="preserve"> fig</w:t>
      </w:r>
      <w:r w:rsidR="000F03DA" w:rsidRPr="00941A02">
        <w:rPr>
          <w:rFonts w:ascii="Times New Roman" w:eastAsia="Times New Roman" w:hAnsi="Times New Roman" w:cs="Times New Roman"/>
          <w:color w:val="auto"/>
          <w:sz w:val="24"/>
          <w:szCs w:val="24"/>
          <w:lang w:eastAsia="en-GB"/>
        </w:rPr>
        <w:t>ure</w:t>
      </w:r>
      <w:r w:rsidR="00A20375" w:rsidRPr="00941A02">
        <w:rPr>
          <w:rFonts w:ascii="Times New Roman" w:eastAsia="Times New Roman" w:hAnsi="Times New Roman" w:cs="Times New Roman"/>
          <w:color w:val="auto"/>
          <w:sz w:val="24"/>
          <w:szCs w:val="24"/>
          <w:lang w:eastAsia="en-GB"/>
        </w:rPr>
        <w:t xml:space="preserve"> peut</w:t>
      </w:r>
      <w:r w:rsidR="00141F0C" w:rsidRPr="00941A02">
        <w:rPr>
          <w:rFonts w:ascii="Times New Roman" w:eastAsia="Times New Roman" w:hAnsi="Times New Roman" w:cs="Times New Roman"/>
          <w:color w:val="auto"/>
          <w:sz w:val="24"/>
          <w:szCs w:val="24"/>
          <w:lang w:eastAsia="en-GB"/>
        </w:rPr>
        <w:t xml:space="preserve"> </w:t>
      </w:r>
      <w:r w:rsidR="008A3DA7" w:rsidRPr="00941A02">
        <w:rPr>
          <w:rFonts w:ascii="Times New Roman" w:eastAsia="Times New Roman" w:hAnsi="Times New Roman" w:cs="Times New Roman"/>
          <w:color w:val="auto"/>
          <w:sz w:val="24"/>
          <w:szCs w:val="24"/>
          <w:lang w:eastAsia="en-GB"/>
        </w:rPr>
        <w:t>être</w:t>
      </w:r>
      <w:r w:rsidR="00141F0C" w:rsidRPr="00941A02">
        <w:rPr>
          <w:rFonts w:ascii="Times New Roman" w:eastAsia="Times New Roman" w:hAnsi="Times New Roman" w:cs="Times New Roman"/>
          <w:color w:val="auto"/>
          <w:sz w:val="24"/>
          <w:szCs w:val="24"/>
          <w:lang w:eastAsia="en-GB"/>
        </w:rPr>
        <w:t xml:space="preserve"> vue </w:t>
      </w:r>
      <w:r w:rsidR="008A3DA7" w:rsidRPr="00941A02">
        <w:rPr>
          <w:rFonts w:ascii="Times New Roman" w:eastAsia="Times New Roman" w:hAnsi="Times New Roman" w:cs="Times New Roman"/>
          <w:color w:val="auto"/>
          <w:sz w:val="24"/>
          <w:szCs w:val="24"/>
          <w:lang w:eastAsia="en-GB"/>
        </w:rPr>
        <w:t>à</w:t>
      </w:r>
      <w:r w:rsidR="00141F0C" w:rsidRPr="00941A02">
        <w:rPr>
          <w:rFonts w:ascii="Times New Roman" w:eastAsia="Times New Roman" w:hAnsi="Times New Roman" w:cs="Times New Roman"/>
          <w:color w:val="auto"/>
          <w:sz w:val="24"/>
          <w:szCs w:val="24"/>
          <w:lang w:eastAsia="en-GB"/>
        </w:rPr>
        <w:t xml:space="preserve"> n'importe</w:t>
      </w:r>
      <w:r w:rsidR="00A20375" w:rsidRPr="00941A02">
        <w:rPr>
          <w:rFonts w:ascii="Times New Roman" w:eastAsia="Times New Roman" w:hAnsi="Times New Roman" w:cs="Times New Roman"/>
          <w:color w:val="auto"/>
          <w:sz w:val="24"/>
          <w:szCs w:val="24"/>
          <w:lang w:eastAsia="en-GB"/>
        </w:rPr>
        <w:t xml:space="preserve"> </w:t>
      </w:r>
      <w:r w:rsidR="00141F0C" w:rsidRPr="00941A02">
        <w:rPr>
          <w:rFonts w:ascii="Times New Roman" w:eastAsia="Times New Roman" w:hAnsi="Times New Roman" w:cs="Times New Roman"/>
          <w:color w:val="auto"/>
          <w:sz w:val="24"/>
          <w:szCs w:val="24"/>
          <w:lang w:eastAsia="en-GB"/>
        </w:rPr>
        <w:t xml:space="preserve">quelle </w:t>
      </w:r>
      <w:r w:rsidR="008A3DA7" w:rsidRPr="00941A02">
        <w:rPr>
          <w:rFonts w:ascii="Times New Roman" w:eastAsia="Times New Roman" w:hAnsi="Times New Roman" w:cs="Times New Roman"/>
          <w:color w:val="auto"/>
          <w:sz w:val="24"/>
          <w:szCs w:val="24"/>
          <w:lang w:eastAsia="en-GB"/>
        </w:rPr>
        <w:t>échelle</w:t>
      </w:r>
      <w:r w:rsidR="00141F0C" w:rsidRPr="00941A02">
        <w:rPr>
          <w:rFonts w:ascii="Times New Roman" w:eastAsia="Times New Roman" w:hAnsi="Times New Roman" w:cs="Times New Roman"/>
          <w:color w:val="auto"/>
          <w:sz w:val="24"/>
          <w:szCs w:val="24"/>
          <w:lang w:eastAsia="en-GB"/>
        </w:rPr>
        <w:t xml:space="preserve">, puisque le </w:t>
      </w:r>
      <w:r w:rsidR="008A3DA7" w:rsidRPr="00941A02">
        <w:rPr>
          <w:rFonts w:ascii="Times New Roman" w:eastAsia="Times New Roman" w:hAnsi="Times New Roman" w:cs="Times New Roman"/>
          <w:color w:val="auto"/>
          <w:sz w:val="24"/>
          <w:szCs w:val="24"/>
          <w:lang w:eastAsia="en-GB"/>
        </w:rPr>
        <w:t>sé</w:t>
      </w:r>
      <w:r w:rsidR="00141F0C" w:rsidRPr="00941A02">
        <w:rPr>
          <w:rFonts w:ascii="Times New Roman" w:eastAsia="Times New Roman" w:hAnsi="Times New Roman" w:cs="Times New Roman"/>
          <w:color w:val="auto"/>
          <w:sz w:val="24"/>
          <w:szCs w:val="24"/>
          <w:lang w:eastAsia="en-GB"/>
        </w:rPr>
        <w:t>diment</w:t>
      </w:r>
      <w:r w:rsidR="00A20375" w:rsidRPr="00941A02">
        <w:rPr>
          <w:rFonts w:ascii="Times New Roman" w:eastAsia="Times New Roman" w:hAnsi="Times New Roman" w:cs="Times New Roman"/>
          <w:color w:val="auto"/>
          <w:sz w:val="24"/>
          <w:szCs w:val="24"/>
          <w:lang w:eastAsia="en-GB"/>
        </w:rPr>
        <w:t xml:space="preserve"> </w:t>
      </w:r>
      <w:r w:rsidR="00141F0C" w:rsidRPr="00941A02">
        <w:rPr>
          <w:rFonts w:ascii="Times New Roman" w:eastAsia="Times New Roman" w:hAnsi="Times New Roman" w:cs="Times New Roman"/>
          <w:color w:val="auto"/>
          <w:sz w:val="24"/>
          <w:szCs w:val="24"/>
          <w:lang w:eastAsia="en-GB"/>
        </w:rPr>
        <w:t>n'est pas class</w:t>
      </w:r>
      <w:r w:rsidR="008A3DA7" w:rsidRPr="00941A02">
        <w:rPr>
          <w:rFonts w:ascii="Times New Roman" w:eastAsia="Times New Roman" w:hAnsi="Times New Roman" w:cs="Times New Roman"/>
          <w:color w:val="auto"/>
          <w:sz w:val="24"/>
          <w:szCs w:val="24"/>
          <w:lang w:eastAsia="en-GB"/>
        </w:rPr>
        <w:t>é</w:t>
      </w:r>
      <w:r w:rsidR="00141F0C" w:rsidRPr="00941A02">
        <w:rPr>
          <w:rFonts w:ascii="Times New Roman" w:eastAsia="Times New Roman" w:hAnsi="Times New Roman" w:cs="Times New Roman"/>
          <w:color w:val="auto"/>
          <w:sz w:val="24"/>
          <w:szCs w:val="24"/>
          <w:lang w:eastAsia="en-GB"/>
        </w:rPr>
        <w:t xml:space="preserve"> : on obtient </w:t>
      </w:r>
      <w:r w:rsidR="00E707CF" w:rsidRPr="00941A02">
        <w:rPr>
          <w:rFonts w:ascii="Times New Roman" w:eastAsia="Times New Roman" w:hAnsi="Times New Roman" w:cs="Times New Roman"/>
          <w:color w:val="auto"/>
          <w:sz w:val="24"/>
          <w:szCs w:val="24"/>
          <w:lang w:eastAsia="en-GB"/>
        </w:rPr>
        <w:t>la même image</w:t>
      </w:r>
      <w:r w:rsidR="00141F0C" w:rsidRPr="00941A02">
        <w:rPr>
          <w:rFonts w:ascii="Times New Roman" w:eastAsia="Times New Roman" w:hAnsi="Times New Roman" w:cs="Times New Roman"/>
          <w:color w:val="auto"/>
          <w:sz w:val="24"/>
          <w:szCs w:val="24"/>
          <w:lang w:eastAsia="en-GB"/>
        </w:rPr>
        <w:t xml:space="preserve"> si </w:t>
      </w:r>
      <w:r w:rsidR="00B1080F" w:rsidRPr="00941A02">
        <w:rPr>
          <w:rFonts w:ascii="Times New Roman" w:eastAsia="Times New Roman" w:hAnsi="Times New Roman" w:cs="Times New Roman"/>
          <w:color w:val="auto"/>
          <w:sz w:val="24"/>
          <w:szCs w:val="24"/>
          <w:lang w:eastAsia="en-GB"/>
        </w:rPr>
        <w:t>l’</w:t>
      </w:r>
      <w:r w:rsidR="00141F0C" w:rsidRPr="00941A02">
        <w:rPr>
          <w:rFonts w:ascii="Times New Roman" w:eastAsia="Times New Roman" w:hAnsi="Times New Roman" w:cs="Times New Roman"/>
          <w:color w:val="auto"/>
          <w:sz w:val="24"/>
          <w:szCs w:val="24"/>
          <w:lang w:eastAsia="en-GB"/>
        </w:rPr>
        <w:t xml:space="preserve">on </w:t>
      </w:r>
      <w:r w:rsidR="008A3DA7" w:rsidRPr="00941A02">
        <w:rPr>
          <w:rFonts w:ascii="Times New Roman" w:eastAsia="Times New Roman" w:hAnsi="Times New Roman" w:cs="Times New Roman"/>
          <w:color w:val="auto"/>
          <w:sz w:val="24"/>
          <w:szCs w:val="24"/>
          <w:lang w:eastAsia="en-GB"/>
        </w:rPr>
        <w:t>représente</w:t>
      </w:r>
      <w:r w:rsidR="00141F0C" w:rsidRPr="00941A02">
        <w:rPr>
          <w:rFonts w:ascii="Times New Roman" w:eastAsia="Times New Roman" w:hAnsi="Times New Roman" w:cs="Times New Roman"/>
          <w:color w:val="auto"/>
          <w:sz w:val="24"/>
          <w:szCs w:val="24"/>
          <w:lang w:eastAsia="en-GB"/>
        </w:rPr>
        <w:t xml:space="preserve"> une</w:t>
      </w:r>
      <w:r w:rsidR="00A20375" w:rsidRPr="00941A02">
        <w:rPr>
          <w:rFonts w:ascii="Times New Roman" w:eastAsia="Times New Roman" w:hAnsi="Times New Roman" w:cs="Times New Roman"/>
          <w:color w:val="auto"/>
          <w:sz w:val="24"/>
          <w:szCs w:val="24"/>
          <w:lang w:eastAsia="en-GB"/>
        </w:rPr>
        <w:t xml:space="preserve"> </w:t>
      </w:r>
      <w:r w:rsidR="00141F0C" w:rsidRPr="00941A02">
        <w:rPr>
          <w:rFonts w:ascii="Times New Roman" w:eastAsia="Times New Roman" w:hAnsi="Times New Roman" w:cs="Times New Roman"/>
          <w:color w:val="auto"/>
          <w:sz w:val="24"/>
          <w:szCs w:val="24"/>
          <w:lang w:eastAsia="en-GB"/>
        </w:rPr>
        <w:t>surface de 1 m</w:t>
      </w:r>
      <w:r w:rsidR="008A3DA7" w:rsidRPr="00941A02">
        <w:rPr>
          <w:rFonts w:ascii="Times New Roman" w:eastAsia="Times New Roman" w:hAnsi="Times New Roman" w:cs="Times New Roman"/>
          <w:color w:val="auto"/>
          <w:sz w:val="24"/>
          <w:szCs w:val="24"/>
          <w:vertAlign w:val="superscript"/>
          <w:lang w:eastAsia="en-GB"/>
        </w:rPr>
        <w:t>2</w:t>
      </w:r>
      <w:r w:rsidR="00141F0C" w:rsidRPr="00941A02">
        <w:rPr>
          <w:rFonts w:ascii="Times New Roman" w:eastAsia="Times New Roman" w:hAnsi="Times New Roman" w:cs="Times New Roman"/>
          <w:color w:val="auto"/>
          <w:sz w:val="24"/>
          <w:szCs w:val="24"/>
          <w:lang w:eastAsia="en-GB"/>
        </w:rPr>
        <w:t xml:space="preserve"> ou de 1 mm</w:t>
      </w:r>
      <w:r w:rsidR="00A20375" w:rsidRPr="00941A02">
        <w:rPr>
          <w:rFonts w:ascii="Times New Roman" w:eastAsia="Times New Roman" w:hAnsi="Times New Roman" w:cs="Times New Roman"/>
          <w:color w:val="auto"/>
          <w:sz w:val="24"/>
          <w:szCs w:val="24"/>
          <w:vertAlign w:val="superscript"/>
          <w:lang w:eastAsia="en-GB"/>
        </w:rPr>
        <w:t>2</w:t>
      </w:r>
      <w:r w:rsidR="00141F0C" w:rsidRPr="00941A02">
        <w:rPr>
          <w:rFonts w:ascii="Times New Roman" w:eastAsia="Times New Roman" w:hAnsi="Times New Roman" w:cs="Times New Roman"/>
          <w:color w:val="auto"/>
          <w:sz w:val="24"/>
          <w:szCs w:val="24"/>
          <w:lang w:eastAsia="en-GB"/>
        </w:rPr>
        <w:t>.</w:t>
      </w:r>
    </w:p>
    <w:p w14:paraId="7A00F41C" w14:textId="2DFAF251" w:rsidR="00986755" w:rsidRDefault="00986755" w:rsidP="00941A02">
      <w:pPr>
        <w:pStyle w:val="Sous-titre"/>
        <w:jc w:val="both"/>
        <w:rPr>
          <w:rFonts w:ascii="Times New Roman" w:eastAsia="Times New Roman" w:hAnsi="Times New Roman" w:cs="Times New Roman"/>
          <w:color w:val="auto"/>
          <w:sz w:val="24"/>
          <w:szCs w:val="24"/>
          <w:u w:val="single"/>
          <w:lang w:eastAsia="en-GB"/>
        </w:rPr>
      </w:pPr>
      <w:r w:rsidRPr="00941A02">
        <w:rPr>
          <w:rFonts w:ascii="Times New Roman" w:hAnsi="Times New Roman" w:cs="Times New Roman"/>
          <w:noProof/>
          <w:color w:val="auto"/>
          <w:sz w:val="24"/>
          <w:szCs w:val="24"/>
          <w:lang w:val="fr-BE" w:eastAsia="fr-BE"/>
        </w:rPr>
        <w:drawing>
          <wp:anchor distT="0" distB="0" distL="114300" distR="114300" simplePos="0" relativeHeight="251641856" behindDoc="0" locked="0" layoutInCell="1" allowOverlap="1" wp14:anchorId="3897766D" wp14:editId="57782FCE">
            <wp:simplePos x="0" y="0"/>
            <wp:positionH relativeFrom="column">
              <wp:posOffset>1102360</wp:posOffset>
            </wp:positionH>
            <wp:positionV relativeFrom="paragraph">
              <wp:posOffset>3810</wp:posOffset>
            </wp:positionV>
            <wp:extent cx="3743325" cy="2406015"/>
            <wp:effectExtent l="0" t="0" r="0" b="0"/>
            <wp:wrapSquare wrapText="bothSides"/>
            <wp:docPr id="63493456" name="Picture 8" descr="SwissEduc - Glaciers online - Photoglossary">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3456" name="Picture 8" descr="SwissEduc - Glaciers online - Photoglossary">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43325" cy="2406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5D1CCB" w14:textId="77777777" w:rsidR="00986755" w:rsidRDefault="00986755" w:rsidP="00941A02">
      <w:pPr>
        <w:pStyle w:val="Sous-titre"/>
        <w:jc w:val="both"/>
        <w:rPr>
          <w:rFonts w:ascii="Times New Roman" w:eastAsia="Times New Roman" w:hAnsi="Times New Roman" w:cs="Times New Roman"/>
          <w:color w:val="auto"/>
          <w:sz w:val="24"/>
          <w:szCs w:val="24"/>
          <w:u w:val="single"/>
          <w:lang w:eastAsia="en-GB"/>
        </w:rPr>
      </w:pPr>
    </w:p>
    <w:p w14:paraId="360BF33E" w14:textId="77777777" w:rsidR="00986755" w:rsidRDefault="00986755" w:rsidP="00941A02">
      <w:pPr>
        <w:pStyle w:val="Sous-titre"/>
        <w:jc w:val="both"/>
        <w:rPr>
          <w:rFonts w:ascii="Times New Roman" w:eastAsia="Times New Roman" w:hAnsi="Times New Roman" w:cs="Times New Roman"/>
          <w:color w:val="auto"/>
          <w:sz w:val="24"/>
          <w:szCs w:val="24"/>
          <w:u w:val="single"/>
          <w:lang w:eastAsia="en-GB"/>
        </w:rPr>
      </w:pPr>
    </w:p>
    <w:p w14:paraId="7AB1AA60" w14:textId="77777777" w:rsidR="00986755" w:rsidRDefault="00986755" w:rsidP="00941A02">
      <w:pPr>
        <w:pStyle w:val="Sous-titre"/>
        <w:jc w:val="both"/>
        <w:rPr>
          <w:rFonts w:ascii="Times New Roman" w:eastAsia="Times New Roman" w:hAnsi="Times New Roman" w:cs="Times New Roman"/>
          <w:color w:val="auto"/>
          <w:sz w:val="24"/>
          <w:szCs w:val="24"/>
          <w:u w:val="single"/>
          <w:lang w:eastAsia="en-GB"/>
        </w:rPr>
      </w:pPr>
    </w:p>
    <w:p w14:paraId="64A217C3" w14:textId="77777777" w:rsidR="00986755" w:rsidRDefault="00986755" w:rsidP="00941A02">
      <w:pPr>
        <w:pStyle w:val="Sous-titre"/>
        <w:jc w:val="both"/>
        <w:rPr>
          <w:rFonts w:ascii="Times New Roman" w:eastAsia="Times New Roman" w:hAnsi="Times New Roman" w:cs="Times New Roman"/>
          <w:color w:val="auto"/>
          <w:sz w:val="24"/>
          <w:szCs w:val="24"/>
          <w:u w:val="single"/>
          <w:lang w:eastAsia="en-GB"/>
        </w:rPr>
      </w:pPr>
    </w:p>
    <w:p w14:paraId="1A1DA232" w14:textId="77777777" w:rsidR="00986755" w:rsidRDefault="00986755" w:rsidP="00941A02">
      <w:pPr>
        <w:pStyle w:val="Sous-titre"/>
        <w:jc w:val="both"/>
        <w:rPr>
          <w:rFonts w:ascii="Times New Roman" w:eastAsia="Times New Roman" w:hAnsi="Times New Roman" w:cs="Times New Roman"/>
          <w:color w:val="auto"/>
          <w:sz w:val="24"/>
          <w:szCs w:val="24"/>
          <w:u w:val="single"/>
          <w:lang w:eastAsia="en-GB"/>
        </w:rPr>
      </w:pPr>
    </w:p>
    <w:p w14:paraId="4BDEBC74" w14:textId="77777777" w:rsidR="00986755" w:rsidRDefault="00986755" w:rsidP="00986755">
      <w:pPr>
        <w:jc w:val="center"/>
        <w:rPr>
          <w:rFonts w:ascii="Times New Roman" w:eastAsia="Times New Roman" w:hAnsi="Times New Roman" w:cs="Times New Roman"/>
          <w:spacing w:val="15"/>
          <w:sz w:val="20"/>
          <w:szCs w:val="20"/>
          <w:lang w:eastAsia="en-GB"/>
        </w:rPr>
      </w:pPr>
    </w:p>
    <w:p w14:paraId="281731D8" w14:textId="77777777" w:rsidR="00986755" w:rsidRDefault="00986755" w:rsidP="00986755">
      <w:pPr>
        <w:jc w:val="center"/>
        <w:rPr>
          <w:rFonts w:ascii="Times New Roman" w:eastAsia="Times New Roman" w:hAnsi="Times New Roman" w:cs="Times New Roman"/>
          <w:spacing w:val="15"/>
          <w:sz w:val="20"/>
          <w:szCs w:val="20"/>
          <w:lang w:eastAsia="en-GB"/>
        </w:rPr>
      </w:pPr>
    </w:p>
    <w:p w14:paraId="34EAF0EA" w14:textId="258930DD" w:rsidR="00986755" w:rsidRDefault="00986755" w:rsidP="00986755">
      <w:pPr>
        <w:jc w:val="center"/>
        <w:rPr>
          <w:rFonts w:ascii="Times New Roman" w:eastAsia="Times New Roman" w:hAnsi="Times New Roman" w:cs="Times New Roman"/>
          <w:spacing w:val="15"/>
          <w:sz w:val="20"/>
          <w:szCs w:val="20"/>
          <w:lang w:eastAsia="en-GB"/>
        </w:rPr>
      </w:pPr>
      <w:r w:rsidRPr="00986755">
        <w:rPr>
          <w:rFonts w:ascii="Times New Roman" w:eastAsia="Times New Roman" w:hAnsi="Times New Roman" w:cs="Times New Roman"/>
          <w:spacing w:val="15"/>
          <w:sz w:val="20"/>
          <w:szCs w:val="20"/>
          <w:lang w:eastAsia="en-GB"/>
        </w:rPr>
        <w:t xml:space="preserve">Figure </w:t>
      </w:r>
      <w:r>
        <w:rPr>
          <w:rFonts w:ascii="Times New Roman" w:eastAsia="Times New Roman" w:hAnsi="Times New Roman" w:cs="Times New Roman"/>
          <w:spacing w:val="15"/>
          <w:sz w:val="20"/>
          <w:szCs w:val="20"/>
          <w:lang w:eastAsia="en-GB"/>
        </w:rPr>
        <w:t>27</w:t>
      </w:r>
    </w:p>
    <w:p w14:paraId="3C6BBE30" w14:textId="094B227E" w:rsidR="00986755" w:rsidRDefault="00986755" w:rsidP="00941A02">
      <w:pPr>
        <w:pStyle w:val="Sous-titre"/>
        <w:jc w:val="both"/>
        <w:rPr>
          <w:rFonts w:ascii="Times New Roman" w:eastAsia="Times New Roman" w:hAnsi="Times New Roman" w:cs="Times New Roman"/>
          <w:color w:val="auto"/>
          <w:sz w:val="24"/>
          <w:szCs w:val="24"/>
          <w:u w:val="single"/>
          <w:lang w:eastAsia="en-GB"/>
        </w:rPr>
      </w:pPr>
    </w:p>
    <w:p w14:paraId="33076A2B" w14:textId="68E0D801" w:rsidR="00986755" w:rsidRPr="004C24F9" w:rsidRDefault="00141F0C" w:rsidP="004C24F9">
      <w:pPr>
        <w:pStyle w:val="Sous-titre"/>
        <w:jc w:val="both"/>
        <w:rPr>
          <w:rFonts w:ascii="Times New Roman" w:hAnsi="Times New Roman" w:cs="Times New Roman"/>
          <w:color w:val="auto"/>
          <w:sz w:val="24"/>
          <w:szCs w:val="24"/>
        </w:rPr>
      </w:pPr>
      <w:r w:rsidRPr="00986755">
        <w:rPr>
          <w:rFonts w:ascii="Times New Roman" w:eastAsia="Times New Roman" w:hAnsi="Times New Roman" w:cs="Times New Roman"/>
          <w:b/>
          <w:color w:val="auto"/>
          <w:sz w:val="24"/>
          <w:szCs w:val="24"/>
          <w:u w:val="single"/>
          <w:lang w:eastAsia="en-GB"/>
        </w:rPr>
        <w:t xml:space="preserve">La </w:t>
      </w:r>
      <w:r w:rsidR="008A3DA7" w:rsidRPr="00986755">
        <w:rPr>
          <w:rFonts w:ascii="Times New Roman" w:eastAsia="Times New Roman" w:hAnsi="Times New Roman" w:cs="Times New Roman"/>
          <w:b/>
          <w:color w:val="auto"/>
          <w:sz w:val="24"/>
          <w:szCs w:val="24"/>
          <w:u w:val="single"/>
          <w:lang w:eastAsia="en-GB"/>
        </w:rPr>
        <w:t>morphologie</w:t>
      </w:r>
      <w:r w:rsidRPr="00986755">
        <w:rPr>
          <w:rFonts w:ascii="Times New Roman" w:eastAsia="Times New Roman" w:hAnsi="Times New Roman" w:cs="Times New Roman"/>
          <w:b/>
          <w:color w:val="auto"/>
          <w:sz w:val="24"/>
          <w:szCs w:val="24"/>
          <w:u w:val="single"/>
          <w:lang w:eastAsia="en-GB"/>
        </w:rPr>
        <w:t xml:space="preserve"> glaciaire</w:t>
      </w:r>
      <w:r w:rsidRPr="00941A02">
        <w:rPr>
          <w:rFonts w:ascii="Times New Roman" w:eastAsia="Times New Roman" w:hAnsi="Times New Roman" w:cs="Times New Roman"/>
          <w:color w:val="auto"/>
          <w:sz w:val="24"/>
          <w:szCs w:val="24"/>
          <w:lang w:eastAsia="en-GB"/>
        </w:rPr>
        <w:t xml:space="preserve">. Les </w:t>
      </w:r>
      <w:r w:rsidR="008A3DA7" w:rsidRPr="00941A02">
        <w:rPr>
          <w:rFonts w:ascii="Times New Roman" w:eastAsia="Times New Roman" w:hAnsi="Times New Roman" w:cs="Times New Roman"/>
          <w:color w:val="auto"/>
          <w:sz w:val="24"/>
          <w:szCs w:val="24"/>
          <w:lang w:eastAsia="en-GB"/>
        </w:rPr>
        <w:t>régions</w:t>
      </w:r>
      <w:r w:rsidRPr="00941A02">
        <w:rPr>
          <w:rFonts w:ascii="Times New Roman" w:eastAsia="Times New Roman" w:hAnsi="Times New Roman" w:cs="Times New Roman"/>
          <w:color w:val="auto"/>
          <w:sz w:val="24"/>
          <w:szCs w:val="24"/>
          <w:lang w:eastAsia="en-GB"/>
        </w:rPr>
        <w:t xml:space="preserve"> qui ont </w:t>
      </w:r>
      <w:r w:rsidR="008A3DA7" w:rsidRPr="00941A02">
        <w:rPr>
          <w:rFonts w:ascii="Times New Roman" w:eastAsia="Times New Roman" w:hAnsi="Times New Roman" w:cs="Times New Roman"/>
          <w:color w:val="auto"/>
          <w:sz w:val="24"/>
          <w:szCs w:val="24"/>
          <w:lang w:eastAsia="en-GB"/>
        </w:rPr>
        <w:t>été</w:t>
      </w:r>
      <w:r w:rsidRPr="00941A02">
        <w:rPr>
          <w:rFonts w:ascii="Times New Roman" w:eastAsia="Times New Roman" w:hAnsi="Times New Roman" w:cs="Times New Roman"/>
          <w:color w:val="auto"/>
          <w:sz w:val="24"/>
          <w:szCs w:val="24"/>
          <w:lang w:eastAsia="en-GB"/>
        </w:rPr>
        <w:t xml:space="preserve"> couvertes, et</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par </w:t>
      </w:r>
      <w:r w:rsidR="008A3DA7" w:rsidRPr="00941A02">
        <w:rPr>
          <w:rFonts w:ascii="Times New Roman" w:eastAsia="Times New Roman" w:hAnsi="Times New Roman" w:cs="Times New Roman"/>
          <w:color w:val="auto"/>
          <w:sz w:val="24"/>
          <w:szCs w:val="24"/>
          <w:lang w:eastAsia="en-GB"/>
        </w:rPr>
        <w:t>conséquent</w:t>
      </w:r>
      <w:r w:rsidRPr="00941A02">
        <w:rPr>
          <w:rFonts w:ascii="Times New Roman" w:eastAsia="Times New Roman" w:hAnsi="Times New Roman" w:cs="Times New Roman"/>
          <w:color w:val="auto"/>
          <w:sz w:val="24"/>
          <w:szCs w:val="24"/>
          <w:lang w:eastAsia="en-GB"/>
        </w:rPr>
        <w:t xml:space="preserve"> </w:t>
      </w:r>
      <w:r w:rsidR="008A3DA7" w:rsidRPr="00941A02">
        <w:rPr>
          <w:rFonts w:ascii="Times New Roman" w:eastAsia="Times New Roman" w:hAnsi="Times New Roman" w:cs="Times New Roman"/>
          <w:color w:val="auto"/>
          <w:sz w:val="24"/>
          <w:szCs w:val="24"/>
          <w:lang w:eastAsia="en-GB"/>
        </w:rPr>
        <w:t>érodées</w:t>
      </w:r>
      <w:r w:rsidRPr="00941A02">
        <w:rPr>
          <w:rFonts w:ascii="Times New Roman" w:eastAsia="Times New Roman" w:hAnsi="Times New Roman" w:cs="Times New Roman"/>
          <w:color w:val="auto"/>
          <w:sz w:val="24"/>
          <w:szCs w:val="24"/>
          <w:lang w:eastAsia="en-GB"/>
        </w:rPr>
        <w:t xml:space="preserve"> par les glaciers </w:t>
      </w:r>
      <w:r w:rsidR="008A3DA7" w:rsidRPr="00941A02">
        <w:rPr>
          <w:rFonts w:ascii="Times New Roman" w:eastAsia="Times New Roman" w:hAnsi="Times New Roman" w:cs="Times New Roman"/>
          <w:color w:val="auto"/>
          <w:sz w:val="24"/>
          <w:szCs w:val="24"/>
          <w:lang w:eastAsia="en-GB"/>
        </w:rPr>
        <w:t>présentent</w:t>
      </w:r>
      <w:r w:rsidRPr="00941A02">
        <w:rPr>
          <w:rFonts w:ascii="Times New Roman" w:eastAsia="Times New Roman" w:hAnsi="Times New Roman" w:cs="Times New Roman"/>
          <w:color w:val="auto"/>
          <w:sz w:val="24"/>
          <w:szCs w:val="24"/>
          <w:lang w:eastAsia="en-GB"/>
        </w:rPr>
        <w:t xml:space="preserve"> une morphologie typique : les rochers sont</w:t>
      </w:r>
      <w:r w:rsidR="00FC2BE1"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arrondis (</w:t>
      </w:r>
      <w:r w:rsidR="000F03DA" w:rsidRPr="00941A02">
        <w:rPr>
          <w:rFonts w:ascii="Times New Roman" w:eastAsia="Times New Roman" w:hAnsi="Times New Roman" w:cs="Times New Roman"/>
          <w:color w:val="auto"/>
          <w:sz w:val="24"/>
          <w:szCs w:val="24"/>
          <w:lang w:eastAsia="en-GB"/>
        </w:rPr>
        <w:t xml:space="preserve">fig. </w:t>
      </w:r>
      <w:r w:rsidR="00063DD1" w:rsidRPr="00941A02">
        <w:rPr>
          <w:rFonts w:ascii="Times New Roman" w:eastAsia="Times New Roman" w:hAnsi="Times New Roman" w:cs="Times New Roman"/>
          <w:color w:val="auto"/>
          <w:sz w:val="24"/>
          <w:szCs w:val="24"/>
          <w:lang w:eastAsia="en-GB"/>
        </w:rPr>
        <w:t>2</w:t>
      </w:r>
      <w:r w:rsidR="00E707CF" w:rsidRPr="00941A02">
        <w:rPr>
          <w:rFonts w:ascii="Times New Roman" w:eastAsia="Times New Roman" w:hAnsi="Times New Roman" w:cs="Times New Roman"/>
          <w:color w:val="auto"/>
          <w:sz w:val="24"/>
          <w:szCs w:val="24"/>
          <w:lang w:eastAsia="en-GB"/>
        </w:rPr>
        <w:t>8</w:t>
      </w:r>
      <w:r w:rsidR="000F03DA" w:rsidRPr="00941A02">
        <w:rPr>
          <w:rFonts w:ascii="Times New Roman" w:eastAsia="Times New Roman" w:hAnsi="Times New Roman" w:cs="Times New Roman"/>
          <w:color w:val="auto"/>
          <w:sz w:val="24"/>
          <w:szCs w:val="24"/>
          <w:lang w:eastAsia="en-GB"/>
        </w:rPr>
        <w:t xml:space="preserve"> : </w:t>
      </w:r>
      <w:r w:rsidRPr="00941A02">
        <w:rPr>
          <w:rFonts w:ascii="Times New Roman" w:eastAsia="Times New Roman" w:hAnsi="Times New Roman" w:cs="Times New Roman"/>
          <w:color w:val="auto"/>
          <w:sz w:val="24"/>
          <w:szCs w:val="24"/>
          <w:lang w:eastAsia="en-GB"/>
        </w:rPr>
        <w:t xml:space="preserve">roches </w:t>
      </w:r>
      <w:r w:rsidR="00B95C0D" w:rsidRPr="00941A02">
        <w:rPr>
          <w:rFonts w:ascii="Times New Roman" w:eastAsia="Times New Roman" w:hAnsi="Times New Roman" w:cs="Times New Roman"/>
          <w:color w:val="auto"/>
          <w:sz w:val="24"/>
          <w:szCs w:val="24"/>
          <w:lang w:eastAsia="en-GB"/>
        </w:rPr>
        <w:t>moutonnées)</w:t>
      </w:r>
      <w:r w:rsidRPr="00941A02">
        <w:rPr>
          <w:rFonts w:ascii="Times New Roman" w:eastAsia="Times New Roman" w:hAnsi="Times New Roman" w:cs="Times New Roman"/>
          <w:color w:val="auto"/>
          <w:sz w:val="24"/>
          <w:szCs w:val="24"/>
          <w:lang w:eastAsia="en-GB"/>
        </w:rPr>
        <w:t>,</w:t>
      </w:r>
      <w:r w:rsidR="00A2037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sont stri</w:t>
      </w:r>
      <w:r w:rsidR="008A3DA7"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Les surcreusements ont </w:t>
      </w:r>
      <w:r w:rsidR="008A3DA7" w:rsidRPr="00941A02">
        <w:rPr>
          <w:rFonts w:ascii="Times New Roman" w:eastAsia="Times New Roman" w:hAnsi="Times New Roman" w:cs="Times New Roman"/>
          <w:color w:val="auto"/>
          <w:sz w:val="24"/>
          <w:szCs w:val="24"/>
          <w:lang w:eastAsia="en-GB"/>
        </w:rPr>
        <w:t>créé</w:t>
      </w:r>
      <w:r w:rsidRPr="00941A02">
        <w:rPr>
          <w:rFonts w:ascii="Times New Roman" w:eastAsia="Times New Roman" w:hAnsi="Times New Roman" w:cs="Times New Roman"/>
          <w:color w:val="auto"/>
          <w:sz w:val="24"/>
          <w:szCs w:val="24"/>
          <w:lang w:eastAsia="en-GB"/>
        </w:rPr>
        <w:t xml:space="preserve"> de nombreuses </w:t>
      </w:r>
      <w:r w:rsidR="008A3DA7" w:rsidRPr="00941A02">
        <w:rPr>
          <w:rFonts w:ascii="Times New Roman" w:eastAsia="Times New Roman" w:hAnsi="Times New Roman" w:cs="Times New Roman"/>
          <w:color w:val="auto"/>
          <w:sz w:val="24"/>
          <w:szCs w:val="24"/>
          <w:lang w:eastAsia="en-GB"/>
        </w:rPr>
        <w:t>cavités</w:t>
      </w:r>
      <w:r w:rsidR="00A20375" w:rsidRPr="00941A02">
        <w:rPr>
          <w:rFonts w:ascii="Times New Roman" w:eastAsia="Times New Roman" w:hAnsi="Times New Roman" w:cs="Times New Roman"/>
          <w:color w:val="auto"/>
          <w:sz w:val="24"/>
          <w:szCs w:val="24"/>
          <w:lang w:eastAsia="en-GB"/>
        </w:rPr>
        <w:t xml:space="preserve"> </w:t>
      </w:r>
      <w:r w:rsidR="008A3DA7" w:rsidRPr="00941A02">
        <w:rPr>
          <w:rFonts w:ascii="Times New Roman" w:eastAsia="Times New Roman" w:hAnsi="Times New Roman" w:cs="Times New Roman"/>
          <w:color w:val="auto"/>
          <w:sz w:val="24"/>
          <w:szCs w:val="24"/>
          <w:lang w:eastAsia="en-GB"/>
        </w:rPr>
        <w:t>occupées</w:t>
      </w:r>
      <w:r w:rsidR="00986755">
        <w:rPr>
          <w:rFonts w:ascii="Times New Roman" w:eastAsia="Times New Roman" w:hAnsi="Times New Roman" w:cs="Times New Roman"/>
          <w:color w:val="auto"/>
          <w:sz w:val="24"/>
          <w:szCs w:val="24"/>
          <w:lang w:eastAsia="en-GB"/>
        </w:rPr>
        <w:t xml:space="preserve"> par des </w:t>
      </w:r>
      <w:r w:rsidRPr="00941A02">
        <w:rPr>
          <w:rFonts w:ascii="Times New Roman" w:eastAsia="Times New Roman" w:hAnsi="Times New Roman" w:cs="Times New Roman"/>
          <w:color w:val="auto"/>
          <w:sz w:val="24"/>
          <w:szCs w:val="24"/>
          <w:lang w:eastAsia="en-GB"/>
        </w:rPr>
        <w:t xml:space="preserve">lacs. Les </w:t>
      </w:r>
      <w:r w:rsidR="008A3DA7" w:rsidRPr="00941A02">
        <w:rPr>
          <w:rFonts w:ascii="Times New Roman" w:eastAsia="Times New Roman" w:hAnsi="Times New Roman" w:cs="Times New Roman"/>
          <w:color w:val="auto"/>
          <w:sz w:val="24"/>
          <w:szCs w:val="24"/>
          <w:lang w:eastAsia="en-GB"/>
        </w:rPr>
        <w:t>vallées</w:t>
      </w:r>
      <w:r w:rsidRPr="00941A02">
        <w:rPr>
          <w:rFonts w:ascii="Times New Roman" w:eastAsia="Times New Roman" w:hAnsi="Times New Roman" w:cs="Times New Roman"/>
          <w:color w:val="auto"/>
          <w:sz w:val="24"/>
          <w:szCs w:val="24"/>
          <w:lang w:eastAsia="en-GB"/>
        </w:rPr>
        <w:t xml:space="preserve"> ont un fond plus ou moins</w:t>
      </w:r>
      <w:r w:rsidR="0073744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plat et des versants </w:t>
      </w:r>
      <w:r w:rsidR="008A3DA7" w:rsidRPr="00941A02">
        <w:rPr>
          <w:rFonts w:ascii="Times New Roman" w:eastAsia="Times New Roman" w:hAnsi="Times New Roman" w:cs="Times New Roman"/>
          <w:color w:val="auto"/>
          <w:sz w:val="24"/>
          <w:szCs w:val="24"/>
          <w:lang w:eastAsia="en-GB"/>
        </w:rPr>
        <w:t>très</w:t>
      </w:r>
      <w:r w:rsidRPr="00941A02">
        <w:rPr>
          <w:rFonts w:ascii="Times New Roman" w:eastAsia="Times New Roman" w:hAnsi="Times New Roman" w:cs="Times New Roman"/>
          <w:color w:val="auto"/>
          <w:sz w:val="24"/>
          <w:szCs w:val="24"/>
          <w:lang w:eastAsia="en-GB"/>
        </w:rPr>
        <w:t xml:space="preserve"> raides : </w:t>
      </w:r>
      <w:r w:rsidR="008A3DA7" w:rsidRPr="00941A02">
        <w:rPr>
          <w:rFonts w:ascii="Times New Roman" w:eastAsia="Times New Roman" w:hAnsi="Times New Roman" w:cs="Times New Roman"/>
          <w:color w:val="auto"/>
          <w:sz w:val="24"/>
          <w:szCs w:val="24"/>
          <w:lang w:eastAsia="en-GB"/>
        </w:rPr>
        <w:t>vallées</w:t>
      </w:r>
      <w:r w:rsidRPr="00941A02">
        <w:rPr>
          <w:rFonts w:ascii="Times New Roman" w:eastAsia="Times New Roman" w:hAnsi="Times New Roman" w:cs="Times New Roman"/>
          <w:color w:val="auto"/>
          <w:sz w:val="24"/>
          <w:szCs w:val="24"/>
          <w:lang w:eastAsia="en-GB"/>
        </w:rPr>
        <w:t xml:space="preserve"> en U (ceci est </w:t>
      </w:r>
      <w:r w:rsidR="000F03DA" w:rsidRPr="00941A02">
        <w:rPr>
          <w:rFonts w:ascii="Times New Roman" w:eastAsia="Times New Roman" w:hAnsi="Times New Roman" w:cs="Times New Roman"/>
          <w:color w:val="auto"/>
          <w:sz w:val="24"/>
          <w:szCs w:val="24"/>
          <w:lang w:eastAsia="en-GB"/>
        </w:rPr>
        <w:t>dû</w:t>
      </w:r>
      <w:r w:rsidRPr="00941A02">
        <w:rPr>
          <w:rFonts w:ascii="Times New Roman" w:eastAsia="Times New Roman" w:hAnsi="Times New Roman" w:cs="Times New Roman"/>
          <w:color w:val="auto"/>
          <w:sz w:val="24"/>
          <w:szCs w:val="24"/>
          <w:lang w:eastAsia="en-GB"/>
        </w:rPr>
        <w:t xml:space="preserve"> </w:t>
      </w:r>
      <w:r w:rsidR="00A20375" w:rsidRPr="00941A02">
        <w:rPr>
          <w:rFonts w:ascii="Times New Roman" w:eastAsia="Times New Roman" w:hAnsi="Times New Roman" w:cs="Times New Roman"/>
          <w:color w:val="auto"/>
          <w:sz w:val="24"/>
          <w:szCs w:val="24"/>
          <w:lang w:eastAsia="en-GB"/>
        </w:rPr>
        <w:t xml:space="preserve">à </w:t>
      </w:r>
      <w:r w:rsidR="000C72B0"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absence d'</w:t>
      </w:r>
      <w:r w:rsidR="008A3DA7" w:rsidRPr="00941A02">
        <w:rPr>
          <w:rFonts w:ascii="Times New Roman" w:eastAsia="Times New Roman" w:hAnsi="Times New Roman" w:cs="Times New Roman"/>
          <w:color w:val="auto"/>
          <w:sz w:val="24"/>
          <w:szCs w:val="24"/>
          <w:lang w:eastAsia="en-GB"/>
        </w:rPr>
        <w:t>érosion</w:t>
      </w:r>
      <w:r w:rsidRPr="00941A02">
        <w:rPr>
          <w:rFonts w:ascii="Times New Roman" w:eastAsia="Times New Roman" w:hAnsi="Times New Roman" w:cs="Times New Roman"/>
          <w:color w:val="auto"/>
          <w:sz w:val="24"/>
          <w:szCs w:val="24"/>
          <w:lang w:eastAsia="en-GB"/>
        </w:rPr>
        <w:t xml:space="preserve"> des versants en climat </w:t>
      </w:r>
      <w:r w:rsidR="000F03DA" w:rsidRPr="00941A02">
        <w:rPr>
          <w:rFonts w:ascii="Times New Roman" w:eastAsia="Times New Roman" w:hAnsi="Times New Roman" w:cs="Times New Roman"/>
          <w:color w:val="auto"/>
          <w:sz w:val="24"/>
          <w:szCs w:val="24"/>
          <w:lang w:eastAsia="en-GB"/>
        </w:rPr>
        <w:t>froid)</w:t>
      </w:r>
      <w:r w:rsidRPr="00941A02">
        <w:rPr>
          <w:rFonts w:ascii="Times New Roman" w:eastAsia="Times New Roman" w:hAnsi="Times New Roman" w:cs="Times New Roman"/>
          <w:color w:val="auto"/>
          <w:sz w:val="24"/>
          <w:szCs w:val="24"/>
          <w:lang w:eastAsia="en-GB"/>
        </w:rPr>
        <w:t xml:space="preserve">. Un </w:t>
      </w:r>
      <w:r w:rsidRPr="00941A02">
        <w:rPr>
          <w:rFonts w:ascii="Times New Roman" w:eastAsia="Times New Roman" w:hAnsi="Times New Roman" w:cs="Times New Roman"/>
          <w:color w:val="auto"/>
          <w:sz w:val="24"/>
          <w:szCs w:val="24"/>
          <w:u w:val="single"/>
          <w:lang w:eastAsia="en-GB"/>
        </w:rPr>
        <w:t>fjord</w:t>
      </w:r>
      <w:r w:rsidRPr="00941A02">
        <w:rPr>
          <w:rFonts w:ascii="Times New Roman" w:eastAsia="Times New Roman" w:hAnsi="Times New Roman" w:cs="Times New Roman"/>
          <w:color w:val="auto"/>
          <w:sz w:val="24"/>
          <w:szCs w:val="24"/>
          <w:lang w:eastAsia="en-GB"/>
        </w:rPr>
        <w:t xml:space="preserve"> </w:t>
      </w:r>
      <w:r w:rsidR="00986755">
        <w:rPr>
          <w:rFonts w:ascii="Times New Roman" w:eastAsia="Times New Roman" w:hAnsi="Times New Roman" w:cs="Times New Roman"/>
          <w:color w:val="auto"/>
          <w:sz w:val="24"/>
          <w:szCs w:val="24"/>
          <w:lang w:eastAsia="en-GB"/>
        </w:rPr>
        <w:t>(F</w:t>
      </w:r>
      <w:r w:rsidR="00216BE2" w:rsidRPr="00941A02">
        <w:rPr>
          <w:rFonts w:ascii="Times New Roman" w:eastAsia="Times New Roman" w:hAnsi="Times New Roman" w:cs="Times New Roman"/>
          <w:color w:val="auto"/>
          <w:sz w:val="24"/>
          <w:szCs w:val="24"/>
          <w:lang w:eastAsia="en-GB"/>
        </w:rPr>
        <w:t xml:space="preserve">ig. </w:t>
      </w:r>
      <w:r w:rsidR="00A5677A" w:rsidRPr="00941A02">
        <w:rPr>
          <w:rFonts w:ascii="Times New Roman" w:eastAsia="Times New Roman" w:hAnsi="Times New Roman" w:cs="Times New Roman"/>
          <w:color w:val="auto"/>
          <w:sz w:val="24"/>
          <w:szCs w:val="24"/>
          <w:lang w:eastAsia="en-GB"/>
        </w:rPr>
        <w:t>2</w:t>
      </w:r>
      <w:r w:rsidR="00E707CF" w:rsidRPr="00941A02">
        <w:rPr>
          <w:rFonts w:ascii="Times New Roman" w:eastAsia="Times New Roman" w:hAnsi="Times New Roman" w:cs="Times New Roman"/>
          <w:color w:val="auto"/>
          <w:sz w:val="24"/>
          <w:szCs w:val="24"/>
          <w:lang w:eastAsia="en-GB"/>
        </w:rPr>
        <w:t>9</w:t>
      </w:r>
      <w:r w:rsidR="00216BE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est une </w:t>
      </w:r>
      <w:r w:rsidR="008A3DA7" w:rsidRPr="00941A02">
        <w:rPr>
          <w:rFonts w:ascii="Times New Roman" w:eastAsia="Times New Roman" w:hAnsi="Times New Roman" w:cs="Times New Roman"/>
          <w:color w:val="auto"/>
          <w:sz w:val="24"/>
          <w:szCs w:val="24"/>
          <w:lang w:eastAsia="en-GB"/>
        </w:rPr>
        <w:t>vallée</w:t>
      </w:r>
      <w:r w:rsidR="00D42A82" w:rsidRPr="00941A02">
        <w:rPr>
          <w:rFonts w:ascii="Times New Roman" w:eastAsia="Times New Roman" w:hAnsi="Times New Roman" w:cs="Times New Roman"/>
          <w:color w:val="auto"/>
          <w:sz w:val="24"/>
          <w:szCs w:val="24"/>
          <w:lang w:eastAsia="en-GB"/>
        </w:rPr>
        <w:t xml:space="preserve"> </w:t>
      </w:r>
      <w:r w:rsidR="00D42A82" w:rsidRPr="00941A02">
        <w:rPr>
          <w:rFonts w:ascii="Times New Roman" w:hAnsi="Times New Roman" w:cs="Times New Roman"/>
          <w:color w:val="auto"/>
          <w:sz w:val="24"/>
          <w:szCs w:val="24"/>
        </w:rPr>
        <w:t>glaciaire occupée par la mer.</w:t>
      </w:r>
    </w:p>
    <w:p w14:paraId="1C7D4032" w14:textId="13BCECB1" w:rsidR="00986755" w:rsidRDefault="00E31DD6" w:rsidP="00986755">
      <w:pPr>
        <w:jc w:val="center"/>
        <w:rPr>
          <w:rFonts w:ascii="Times New Roman" w:hAnsi="Times New Roman" w:cs="Times New Roman"/>
          <w:u w:val="single"/>
        </w:rPr>
      </w:pPr>
      <w:r>
        <w:rPr>
          <w:noProof/>
        </w:rPr>
        <mc:AlternateContent>
          <mc:Choice Requires="wps">
            <w:drawing>
              <wp:anchor distT="45720" distB="45720" distL="114300" distR="114300" simplePos="0" relativeHeight="251673600" behindDoc="0" locked="0" layoutInCell="1" allowOverlap="1" wp14:anchorId="78F448F9" wp14:editId="01617B1E">
                <wp:simplePos x="0" y="0"/>
                <wp:positionH relativeFrom="column">
                  <wp:posOffset>2281555</wp:posOffset>
                </wp:positionH>
                <wp:positionV relativeFrom="paragraph">
                  <wp:posOffset>2488565</wp:posOffset>
                </wp:positionV>
                <wp:extent cx="1199515" cy="325120"/>
                <wp:effectExtent l="0" t="0" r="635" b="0"/>
                <wp:wrapSquare wrapText="bothSides"/>
                <wp:docPr id="7458327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9E1A9D" w14:textId="27C47941" w:rsidR="0007412B" w:rsidRPr="00986755" w:rsidRDefault="0007412B" w:rsidP="004C24F9">
                            <w:pPr>
                              <w:jc w:val="center"/>
                              <w:rPr>
                                <w:rFonts w:ascii="Times New Roman" w:hAnsi="Times New Roman" w:cs="Times New Roman"/>
                                <w:i/>
                                <w:sz w:val="20"/>
                                <w:szCs w:val="20"/>
                              </w:rPr>
                            </w:pPr>
                            <w:r w:rsidRPr="00986755">
                              <w:rPr>
                                <w:rFonts w:ascii="Times New Roman" w:hAnsi="Times New Roman" w:cs="Times New Roman"/>
                                <w:i/>
                                <w:sz w:val="20"/>
                                <w:szCs w:val="20"/>
                              </w:rPr>
                              <w:t>Figure 28</w:t>
                            </w:r>
                          </w:p>
                          <w:p w14:paraId="128D8464" w14:textId="5912228E" w:rsidR="0007412B" w:rsidRDefault="0007412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F448F9" id="_x0000_t202" coordsize="21600,21600" o:spt="202" path="m,l,21600r21600,l21600,xe">
                <v:stroke joinstyle="miter"/>
                <v:path gradientshapeok="t" o:connecttype="rect"/>
              </v:shapetype>
              <v:shape id="Zone de texte 2" o:spid="_x0000_s1026" type="#_x0000_t202" style="position:absolute;left:0;text-align:left;margin-left:179.65pt;margin-top:195.95pt;width:94.45pt;height:25.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" stroked="f">
                <v:textbox>
                  <w:txbxContent>
                    <w:p w14:paraId="5A9E1A9D" w14:textId="27C47941" w:rsidR="0007412B" w:rsidRPr="00986755" w:rsidRDefault="0007412B" w:rsidP="004C24F9">
                      <w:pPr>
                        <w:jc w:val="center"/>
                        <w:rPr>
                          <w:rFonts w:ascii="Times New Roman" w:hAnsi="Times New Roman" w:cs="Times New Roman"/>
                          <w:i/>
                          <w:sz w:val="20"/>
                          <w:szCs w:val="20"/>
                        </w:rPr>
                      </w:pPr>
                      <w:r w:rsidRPr="00986755">
                        <w:rPr>
                          <w:rFonts w:ascii="Times New Roman" w:hAnsi="Times New Roman" w:cs="Times New Roman"/>
                          <w:i/>
                          <w:sz w:val="20"/>
                          <w:szCs w:val="20"/>
                        </w:rPr>
                        <w:t>Figure 28</w:t>
                      </w:r>
                    </w:p>
                    <w:p w14:paraId="128D8464" w14:textId="5912228E" w:rsidR="0007412B" w:rsidRDefault="0007412B"/>
                  </w:txbxContent>
                </v:textbox>
                <w10:wrap type="square"/>
              </v:shape>
            </w:pict>
          </mc:Fallback>
        </mc:AlternateContent>
      </w:r>
      <w:r w:rsidR="00986755" w:rsidRPr="00986755">
        <w:rPr>
          <w:rFonts w:ascii="Times New Roman" w:hAnsi="Times New Roman" w:cs="Times New Roman"/>
          <w:b/>
          <w:noProof/>
          <w:lang w:val="fr-BE" w:eastAsia="fr-BE"/>
        </w:rPr>
        <w:drawing>
          <wp:anchor distT="0" distB="0" distL="114300" distR="114300" simplePos="0" relativeHeight="251658240" behindDoc="0" locked="0" layoutInCell="1" allowOverlap="1" wp14:anchorId="2903BC9A" wp14:editId="38CED8DD">
            <wp:simplePos x="0" y="0"/>
            <wp:positionH relativeFrom="column">
              <wp:posOffset>1025525</wp:posOffset>
            </wp:positionH>
            <wp:positionV relativeFrom="paragraph">
              <wp:posOffset>3175</wp:posOffset>
            </wp:positionV>
            <wp:extent cx="3792855" cy="2438400"/>
            <wp:effectExtent l="0" t="0" r="0" b="0"/>
            <wp:wrapSquare wrapText="bothSides"/>
            <wp:docPr id="900280338" name="Picture 10" descr="SwissEduc - Glaciers online - Photoglossary">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80338" name="Picture 10" descr="SwissEduc - Glaciers online - Photoglossary">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792855"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6755">
        <w:rPr>
          <w:rFonts w:ascii="Times New Roman" w:hAnsi="Times New Roman" w:cs="Times New Roman"/>
          <w:u w:val="single"/>
        </w:rPr>
        <w:br w:type="page"/>
      </w:r>
      <w:r w:rsidR="00986755" w:rsidRPr="00941A02">
        <w:rPr>
          <w:rFonts w:ascii="Times New Roman" w:hAnsi="Times New Roman" w:cs="Times New Roman"/>
          <w:noProof/>
          <w:lang w:val="fr-BE" w:eastAsia="fr-BE"/>
        </w:rPr>
        <w:lastRenderedPageBreak/>
        <w:drawing>
          <wp:inline distT="0" distB="0" distL="0" distR="0" wp14:anchorId="47358970" wp14:editId="726266C1">
            <wp:extent cx="3744595" cy="2809240"/>
            <wp:effectExtent l="0" t="0" r="0" b="0"/>
            <wp:docPr id="1761697601" name="Picture 2" descr="Qu'est-ce qu'un fjord ? | L'Odyssée de la Terre">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97601" name="Picture 2" descr="Qu'est-ce qu'un fjord ? | L'Odyssée de la Terre">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44595" cy="2809240"/>
                    </a:xfrm>
                    <a:prstGeom prst="rect">
                      <a:avLst/>
                    </a:prstGeom>
                    <a:noFill/>
                    <a:ln>
                      <a:noFill/>
                    </a:ln>
                  </pic:spPr>
                </pic:pic>
              </a:graphicData>
            </a:graphic>
          </wp:inline>
        </w:drawing>
      </w:r>
    </w:p>
    <w:p w14:paraId="26DFBE30" w14:textId="30896910" w:rsidR="00986755" w:rsidRDefault="00986755" w:rsidP="00986755">
      <w:pPr>
        <w:jc w:val="center"/>
        <w:rPr>
          <w:rFonts w:ascii="Times New Roman" w:hAnsi="Times New Roman" w:cs="Times New Roman"/>
          <w:i/>
          <w:sz w:val="20"/>
          <w:szCs w:val="20"/>
        </w:rPr>
      </w:pPr>
      <w:r w:rsidRPr="00986755">
        <w:rPr>
          <w:rFonts w:ascii="Times New Roman" w:hAnsi="Times New Roman" w:cs="Times New Roman"/>
          <w:i/>
          <w:sz w:val="20"/>
          <w:szCs w:val="20"/>
        </w:rPr>
        <w:t>Figure 29</w:t>
      </w:r>
    </w:p>
    <w:p w14:paraId="22904D93" w14:textId="77777777" w:rsidR="00986755" w:rsidRPr="00986755" w:rsidRDefault="00986755" w:rsidP="00986755">
      <w:pPr>
        <w:jc w:val="center"/>
        <w:rPr>
          <w:rFonts w:ascii="Times New Roman" w:eastAsiaTheme="majorEastAsia" w:hAnsi="Times New Roman" w:cs="Times New Roman"/>
          <w:i/>
          <w:spacing w:val="15"/>
          <w:sz w:val="20"/>
          <w:szCs w:val="20"/>
        </w:rPr>
      </w:pPr>
    </w:p>
    <w:p w14:paraId="50C08141" w14:textId="33973C6E" w:rsidR="00216BE2" w:rsidRPr="00986755" w:rsidRDefault="00986755" w:rsidP="00986755">
      <w:pPr>
        <w:pStyle w:val="Titre2"/>
        <w:rPr>
          <w:rFonts w:ascii="Times New Roman" w:hAnsi="Times New Roman" w:cs="Times New Roman"/>
          <w:color w:val="000000" w:themeColor="text1"/>
          <w:sz w:val="28"/>
          <w:szCs w:val="28"/>
          <w:u w:val="single"/>
        </w:rPr>
      </w:pPr>
      <w:bookmarkStart w:id="21" w:name="_Toc164250344"/>
      <w:r w:rsidRPr="00986755">
        <w:rPr>
          <w:rFonts w:ascii="Times New Roman" w:hAnsi="Times New Roman" w:cs="Times New Roman"/>
          <w:color w:val="000000" w:themeColor="text1"/>
          <w:sz w:val="28"/>
          <w:szCs w:val="28"/>
          <w:u w:val="single"/>
        </w:rPr>
        <w:t xml:space="preserve">VII. </w:t>
      </w:r>
      <w:r w:rsidR="00D42A82" w:rsidRPr="00986755">
        <w:rPr>
          <w:rFonts w:ascii="Times New Roman" w:hAnsi="Times New Roman" w:cs="Times New Roman"/>
          <w:color w:val="000000" w:themeColor="text1"/>
          <w:sz w:val="28"/>
          <w:szCs w:val="28"/>
          <w:u w:val="single"/>
        </w:rPr>
        <w:t>LE RUISSELLEMENT</w:t>
      </w:r>
      <w:bookmarkEnd w:id="21"/>
    </w:p>
    <w:p w14:paraId="23FF1517" w14:textId="77777777" w:rsidR="00061DDB" w:rsidRPr="00941A02" w:rsidRDefault="00D42A8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Une partie des eaux de pluie pénètre dans le sol et</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dans les roches sous-jacentes (voir plus loin : hydrologie).</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L'autre partie ruisselle </w:t>
      </w:r>
      <w:r w:rsidR="00C21D50"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surface et rejoint les</w:t>
      </w:r>
      <w:r w:rsidR="00061DD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cours d'eau. Ce ruissellement provoque une érosion des roches</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meubles, dont les éléments constituants sont emportés et s'accumulent au bas des versants en</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dépôts de ruissellement de nature</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généralement limoneuse.</w:t>
      </w:r>
      <w:r w:rsidR="00061DDB" w:rsidRPr="00941A02">
        <w:rPr>
          <w:rFonts w:ascii="Times New Roman" w:hAnsi="Times New Roman" w:cs="Times New Roman"/>
          <w:color w:val="auto"/>
          <w:sz w:val="24"/>
          <w:szCs w:val="24"/>
        </w:rPr>
        <w:t xml:space="preserve"> </w:t>
      </w:r>
    </w:p>
    <w:p w14:paraId="7B1717AB" w14:textId="77777777" w:rsidR="00986755" w:rsidRDefault="00D42A8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L'action du ruissellement est la plus active dans les</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régions arides et semi-arides. Cette constatation apparemment</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paradoxale s'explique par le fait que, dans ces régions, se</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trouvent rassemblés tous les facteurs favorables à l'action du</w:t>
      </w:r>
      <w:r w:rsidR="0046530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ruissellement :</w:t>
      </w:r>
    </w:p>
    <w:p w14:paraId="0C44149D" w14:textId="77777777" w:rsidR="00986755" w:rsidRDefault="00D42A82" w:rsidP="00626531">
      <w:pPr>
        <w:pStyle w:val="Sous-titre"/>
        <w:numPr>
          <w:ilvl w:val="0"/>
          <w:numId w:val="1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il</w:t>
      </w:r>
      <w:proofErr w:type="gramEnd"/>
      <w:r w:rsidRPr="00941A02">
        <w:rPr>
          <w:rFonts w:ascii="Times New Roman" w:hAnsi="Times New Roman" w:cs="Times New Roman"/>
          <w:color w:val="auto"/>
          <w:sz w:val="24"/>
          <w:szCs w:val="24"/>
        </w:rPr>
        <w:t xml:space="preserve"> n'y a pas de t</w:t>
      </w:r>
      <w:r w:rsidR="00986755">
        <w:rPr>
          <w:rFonts w:ascii="Times New Roman" w:hAnsi="Times New Roman" w:cs="Times New Roman"/>
          <w:color w:val="auto"/>
          <w:sz w:val="24"/>
          <w:szCs w:val="24"/>
        </w:rPr>
        <w:t>apis végétal qui fixe le sol.</w:t>
      </w:r>
    </w:p>
    <w:p w14:paraId="68C80FCC" w14:textId="77777777" w:rsidR="00986755" w:rsidRDefault="00D42A82" w:rsidP="00626531">
      <w:pPr>
        <w:pStyle w:val="Sous-titre"/>
        <w:numPr>
          <w:ilvl w:val="0"/>
          <w:numId w:val="1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pluies </w:t>
      </w:r>
      <w:r w:rsidR="00986755">
        <w:rPr>
          <w:rFonts w:ascii="Times New Roman" w:hAnsi="Times New Roman" w:cs="Times New Roman"/>
          <w:color w:val="auto"/>
          <w:sz w:val="24"/>
          <w:szCs w:val="24"/>
        </w:rPr>
        <w:t>y sont rares, mais violentes.</w:t>
      </w:r>
    </w:p>
    <w:p w14:paraId="3B62FFDB" w14:textId="77777777" w:rsidR="00986755" w:rsidRDefault="00D42A82" w:rsidP="00626531">
      <w:pPr>
        <w:pStyle w:val="Sous-titre"/>
        <w:numPr>
          <w:ilvl w:val="0"/>
          <w:numId w:val="1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après</w:t>
      </w:r>
      <w:proofErr w:type="gramEnd"/>
      <w:r w:rsidRPr="00941A02">
        <w:rPr>
          <w:rFonts w:ascii="Times New Roman" w:hAnsi="Times New Roman" w:cs="Times New Roman"/>
          <w:color w:val="auto"/>
          <w:sz w:val="24"/>
          <w:szCs w:val="24"/>
        </w:rPr>
        <w:t xml:space="preserve"> une longue période sans pluie, le sol est sec ; les</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interstices entre les</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grains sont occupés par de l'air,</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qui s'oppose à la pénétration aisée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eau</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(tension</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superficielle) ; la plus grande partie de l'eau participe</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donc au</w:t>
      </w:r>
      <w:r w:rsidR="00C21D50" w:rsidRPr="00941A02">
        <w:rPr>
          <w:rFonts w:ascii="Times New Roman" w:hAnsi="Times New Roman" w:cs="Times New Roman"/>
          <w:color w:val="auto"/>
          <w:sz w:val="24"/>
          <w:szCs w:val="24"/>
        </w:rPr>
        <w:t xml:space="preserve"> ruissellement</w:t>
      </w:r>
      <w:r w:rsidR="00986755">
        <w:rPr>
          <w:rFonts w:ascii="Times New Roman" w:hAnsi="Times New Roman" w:cs="Times New Roman"/>
          <w:color w:val="auto"/>
          <w:sz w:val="24"/>
          <w:szCs w:val="24"/>
        </w:rPr>
        <w:t>.</w:t>
      </w:r>
    </w:p>
    <w:p w14:paraId="5D2B7855" w14:textId="44CB03F1" w:rsidR="00061DDB" w:rsidRPr="00941A02" w:rsidRDefault="00D42A82" w:rsidP="00626531">
      <w:pPr>
        <w:pStyle w:val="Sous-titre"/>
        <w:numPr>
          <w:ilvl w:val="0"/>
          <w:numId w:val="1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l'eau</w:t>
      </w:r>
      <w:proofErr w:type="gramEnd"/>
      <w:r w:rsidRPr="00941A02">
        <w:rPr>
          <w:rFonts w:ascii="Times New Roman" w:hAnsi="Times New Roman" w:cs="Times New Roman"/>
          <w:color w:val="auto"/>
          <w:sz w:val="24"/>
          <w:szCs w:val="24"/>
        </w:rPr>
        <w:t xml:space="preserve"> ainsi chargée de boue en suspension devient plus</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dense ; cette circonstance accro</w:t>
      </w:r>
      <w:r w:rsidR="009039A6"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t son pouvoir érosif et</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sa capacit</w:t>
      </w:r>
      <w:r w:rsidR="00B1080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de transport.</w:t>
      </w:r>
    </w:p>
    <w:p w14:paraId="04D6E599" w14:textId="10A413E5" w:rsidR="00061DDB" w:rsidRPr="00941A02" w:rsidRDefault="00D42A82" w:rsidP="00941A02">
      <w:pPr>
        <w:pStyle w:val="Sous-titre"/>
        <w:jc w:val="both"/>
        <w:rPr>
          <w:rFonts w:ascii="Times New Roman" w:hAnsi="Times New Roman" w:cs="Times New Roman"/>
          <w:i/>
          <w:iCs/>
          <w:color w:val="auto"/>
          <w:sz w:val="24"/>
          <w:szCs w:val="24"/>
        </w:rPr>
      </w:pPr>
      <w:r w:rsidRPr="00941A02">
        <w:rPr>
          <w:rFonts w:ascii="Times New Roman" w:hAnsi="Times New Roman" w:cs="Times New Roman"/>
          <w:color w:val="auto"/>
          <w:sz w:val="24"/>
          <w:szCs w:val="24"/>
        </w:rPr>
        <w:t>Le ruissellement peut agir sur toute la surface d'un</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versant (ruissellement en nappe), ou se concentrer dans des</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rigoles formées par les inégalités du sol (ruissellement concentr</w:t>
      </w:r>
      <w:r w:rsidR="00061DDB"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Dans ce dernier cas, son action peut être très rapide</w:t>
      </w:r>
      <w:r w:rsidR="0046530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et spectaculaire, les rigoles en question se transformant en</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ravins.</w:t>
      </w:r>
    </w:p>
    <w:p w14:paraId="22D2952D" w14:textId="7B912ABA" w:rsidR="00061DDB" w:rsidRPr="00941A02" w:rsidRDefault="00D42A8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Les conséquences de ce phénomène sont parfois très</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graves. Dans les climats semi-arides et méditerranéens, une</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forêt, héritée d'un climat antérieur, peut se maintenir, mais est</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incapable de se régénérer si on la coupe. Il en résulte que,</w:t>
      </w:r>
      <w:r w:rsidR="00061DD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sous de tels climats, les déboisements incontrôlés ont eu souvent</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pour conséquence l'enlèvement par ruissellement du sol arable et,</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par conséquent</w:t>
      </w:r>
      <w:r w:rsidR="00B1080F"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la ruine de la région.</w:t>
      </w:r>
    </w:p>
    <w:p w14:paraId="6D8D1B7E" w14:textId="3C9CC6D7" w:rsidR="00E707CF" w:rsidRPr="00941A02" w:rsidRDefault="00E707CF" w:rsidP="00941A02">
      <w:pPr>
        <w:pStyle w:val="Sous-titre"/>
        <w:jc w:val="both"/>
        <w:rPr>
          <w:rFonts w:ascii="Times New Roman" w:hAnsi="Times New Roman" w:cs="Times New Roman"/>
          <w:color w:val="auto"/>
          <w:sz w:val="24"/>
          <w:szCs w:val="24"/>
          <w:u w:val="single"/>
        </w:rPr>
      </w:pPr>
    </w:p>
    <w:p w14:paraId="5883D1BC" w14:textId="6D64ECB5" w:rsidR="00216BE2" w:rsidRPr="00986755" w:rsidRDefault="00986755" w:rsidP="00986755">
      <w:pPr>
        <w:pStyle w:val="Titre2"/>
        <w:rPr>
          <w:rFonts w:ascii="Times New Roman" w:hAnsi="Times New Roman" w:cs="Times New Roman"/>
          <w:color w:val="000000" w:themeColor="text1"/>
          <w:sz w:val="28"/>
          <w:szCs w:val="28"/>
          <w:u w:val="single"/>
        </w:rPr>
      </w:pPr>
      <w:bookmarkStart w:id="22" w:name="_Toc164250345"/>
      <w:r w:rsidRPr="00986755">
        <w:rPr>
          <w:rFonts w:ascii="Times New Roman" w:hAnsi="Times New Roman" w:cs="Times New Roman"/>
          <w:color w:val="000000" w:themeColor="text1"/>
          <w:sz w:val="28"/>
          <w:szCs w:val="28"/>
          <w:u w:val="single"/>
        </w:rPr>
        <w:t xml:space="preserve">VIII. </w:t>
      </w:r>
      <w:r w:rsidR="00D42A82" w:rsidRPr="00986755">
        <w:rPr>
          <w:rFonts w:ascii="Times New Roman" w:hAnsi="Times New Roman" w:cs="Times New Roman"/>
          <w:color w:val="000000" w:themeColor="text1"/>
          <w:sz w:val="28"/>
          <w:szCs w:val="28"/>
          <w:u w:val="single"/>
        </w:rPr>
        <w:t>LES PH</w:t>
      </w:r>
      <w:r w:rsidR="00FC08D3" w:rsidRPr="00986755">
        <w:rPr>
          <w:rFonts w:ascii="Times New Roman" w:hAnsi="Times New Roman" w:cs="Times New Roman"/>
          <w:color w:val="000000" w:themeColor="text1"/>
          <w:sz w:val="28"/>
          <w:szCs w:val="28"/>
          <w:u w:val="single"/>
        </w:rPr>
        <w:t>ÉNOMÈ</w:t>
      </w:r>
      <w:r w:rsidR="00D42A82" w:rsidRPr="00986755">
        <w:rPr>
          <w:rFonts w:ascii="Times New Roman" w:hAnsi="Times New Roman" w:cs="Times New Roman"/>
          <w:color w:val="000000" w:themeColor="text1"/>
          <w:sz w:val="28"/>
          <w:szCs w:val="28"/>
          <w:u w:val="single"/>
        </w:rPr>
        <w:t>NES FLUVIATILES</w:t>
      </w:r>
      <w:bookmarkEnd w:id="22"/>
    </w:p>
    <w:p w14:paraId="44BA4DB3" w14:textId="0FBACA75" w:rsidR="00216BE2" w:rsidRPr="00941A02" w:rsidRDefault="00D42A8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s'agit de </w:t>
      </w:r>
      <w:r w:rsidR="00B46F1F" w:rsidRPr="00941A02">
        <w:rPr>
          <w:rFonts w:ascii="Times New Roman" w:hAnsi="Times New Roman" w:cs="Times New Roman"/>
          <w:color w:val="auto"/>
          <w:sz w:val="24"/>
          <w:szCs w:val="24"/>
        </w:rPr>
        <w:t>l’</w:t>
      </w:r>
      <w:r w:rsidR="00B1080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rosion, du transport et de la sédimentation effectu</w:t>
      </w:r>
      <w:r w:rsidR="00F575C6" w:rsidRPr="00941A02">
        <w:rPr>
          <w:rFonts w:ascii="Times New Roman" w:hAnsi="Times New Roman" w:cs="Times New Roman"/>
          <w:color w:val="auto"/>
          <w:sz w:val="24"/>
          <w:szCs w:val="24"/>
        </w:rPr>
        <w:t>és</w:t>
      </w:r>
      <w:r w:rsidRPr="00941A02">
        <w:rPr>
          <w:rFonts w:ascii="Times New Roman" w:hAnsi="Times New Roman" w:cs="Times New Roman"/>
          <w:color w:val="auto"/>
          <w:sz w:val="24"/>
          <w:szCs w:val="24"/>
        </w:rPr>
        <w:t xml:space="preserve"> à</w:t>
      </w:r>
      <w:r w:rsidR="00737444"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intervention des rivières, ce mot désignant</w:t>
      </w:r>
      <w:r w:rsidR="00C21D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ici toute </w:t>
      </w:r>
      <w:r w:rsidR="00C21D50" w:rsidRPr="00941A02">
        <w:rPr>
          <w:rFonts w:ascii="Times New Roman" w:hAnsi="Times New Roman" w:cs="Times New Roman"/>
          <w:color w:val="auto"/>
          <w:sz w:val="24"/>
          <w:szCs w:val="24"/>
        </w:rPr>
        <w:t>espèce</w:t>
      </w:r>
      <w:r w:rsidRPr="00941A02">
        <w:rPr>
          <w:rFonts w:ascii="Times New Roman" w:hAnsi="Times New Roman" w:cs="Times New Roman"/>
          <w:color w:val="auto"/>
          <w:sz w:val="24"/>
          <w:szCs w:val="24"/>
        </w:rPr>
        <w:t xml:space="preserve"> de cours d'eau.</w:t>
      </w:r>
    </w:p>
    <w:p w14:paraId="4F7B19C2" w14:textId="77777777" w:rsidR="00443A4B" w:rsidRDefault="00061DDB" w:rsidP="00986755">
      <w:pPr>
        <w:pStyle w:val="Sous-titre"/>
        <w:rPr>
          <w:rFonts w:ascii="Times New Roman" w:eastAsia="Times New Roman" w:hAnsi="Times New Roman" w:cs="Times New Roman"/>
          <w:color w:val="auto"/>
          <w:sz w:val="24"/>
          <w:szCs w:val="24"/>
          <w:lang w:eastAsia="en-GB"/>
        </w:rPr>
      </w:pPr>
      <w:r w:rsidRPr="00986755">
        <w:rPr>
          <w:rFonts w:ascii="Times New Roman" w:eastAsia="Times New Roman" w:hAnsi="Times New Roman" w:cs="Times New Roman"/>
          <w:b/>
          <w:color w:val="auto"/>
          <w:sz w:val="24"/>
          <w:szCs w:val="24"/>
          <w:u w:val="single"/>
          <w:lang w:eastAsia="en-GB"/>
        </w:rPr>
        <w:t>L'</w:t>
      </w:r>
      <w:r w:rsidR="00F575C6" w:rsidRPr="00986755">
        <w:rPr>
          <w:rFonts w:ascii="Times New Roman" w:eastAsia="Times New Roman" w:hAnsi="Times New Roman" w:cs="Times New Roman"/>
          <w:b/>
          <w:color w:val="auto"/>
          <w:sz w:val="24"/>
          <w:szCs w:val="24"/>
          <w:u w:val="single"/>
          <w:lang w:eastAsia="en-GB"/>
        </w:rPr>
        <w:t>é</w:t>
      </w:r>
      <w:r w:rsidRPr="00986755">
        <w:rPr>
          <w:rFonts w:ascii="Times New Roman" w:eastAsia="Times New Roman" w:hAnsi="Times New Roman" w:cs="Times New Roman"/>
          <w:b/>
          <w:color w:val="auto"/>
          <w:sz w:val="24"/>
          <w:szCs w:val="24"/>
          <w:u w:val="single"/>
          <w:lang w:eastAsia="en-GB"/>
        </w:rPr>
        <w:t>rosion fluviatile</w:t>
      </w:r>
      <w:r w:rsidRPr="00941A02">
        <w:rPr>
          <w:rFonts w:ascii="Times New Roman" w:eastAsia="Times New Roman" w:hAnsi="Times New Roman" w:cs="Times New Roman"/>
          <w:color w:val="auto"/>
          <w:sz w:val="24"/>
          <w:szCs w:val="24"/>
          <w:lang w:eastAsia="en-GB"/>
        </w:rPr>
        <w:t>.</w:t>
      </w:r>
    </w:p>
    <w:p w14:paraId="4FEBAB12" w14:textId="2DD7EBBA" w:rsidR="00216BE2" w:rsidRPr="00941A02" w:rsidRDefault="00061DDB" w:rsidP="00986755">
      <w:pPr>
        <w:pStyle w:val="Sous-titre"/>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Trois actions </w:t>
      </w:r>
      <w:r w:rsidR="00F575C6" w:rsidRPr="00941A02">
        <w:rPr>
          <w:rFonts w:ascii="Times New Roman" w:eastAsia="Times New Roman" w:hAnsi="Times New Roman" w:cs="Times New Roman"/>
          <w:color w:val="auto"/>
          <w:sz w:val="24"/>
          <w:szCs w:val="24"/>
          <w:lang w:eastAsia="en-GB"/>
        </w:rPr>
        <w:t>opèrent</w:t>
      </w:r>
      <w:r w:rsidRPr="00941A02">
        <w:rPr>
          <w:rFonts w:ascii="Times New Roman" w:eastAsia="Times New Roman" w:hAnsi="Times New Roman" w:cs="Times New Roman"/>
          <w:color w:val="auto"/>
          <w:sz w:val="24"/>
          <w:szCs w:val="24"/>
          <w:lang w:eastAsia="en-GB"/>
        </w:rPr>
        <w:t xml:space="preserve"> </w:t>
      </w:r>
      <w:r w:rsidR="00F575C6" w:rsidRPr="00941A02">
        <w:rPr>
          <w:rFonts w:ascii="Times New Roman" w:eastAsia="Times New Roman" w:hAnsi="Times New Roman" w:cs="Times New Roman"/>
          <w:color w:val="auto"/>
          <w:sz w:val="24"/>
          <w:szCs w:val="24"/>
          <w:lang w:eastAsia="en-GB"/>
        </w:rPr>
        <w:t>simultanément</w:t>
      </w:r>
      <w:r w:rsidRPr="00941A02">
        <w:rPr>
          <w:rFonts w:ascii="Times New Roman" w:eastAsia="Times New Roman" w:hAnsi="Times New Roman" w:cs="Times New Roman"/>
          <w:color w:val="auto"/>
          <w:sz w:val="24"/>
          <w:szCs w:val="24"/>
          <w:lang w:eastAsia="en-GB"/>
        </w:rPr>
        <w:t xml:space="preserve"> </w:t>
      </w:r>
      <w:r w:rsidR="00F575C6"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cet </w:t>
      </w:r>
      <w:r w:rsidR="00F575C6" w:rsidRPr="00941A02">
        <w:rPr>
          <w:rFonts w:ascii="Times New Roman" w:eastAsia="Times New Roman" w:hAnsi="Times New Roman" w:cs="Times New Roman"/>
          <w:color w:val="auto"/>
          <w:sz w:val="24"/>
          <w:szCs w:val="24"/>
          <w:lang w:eastAsia="en-GB"/>
        </w:rPr>
        <w:t>égard</w:t>
      </w:r>
      <w:r w:rsidRPr="00941A02">
        <w:rPr>
          <w:rFonts w:ascii="Times New Roman" w:eastAsia="Times New Roman" w:hAnsi="Times New Roman" w:cs="Times New Roman"/>
          <w:color w:val="auto"/>
          <w:sz w:val="24"/>
          <w:szCs w:val="24"/>
          <w:lang w:eastAsia="en-GB"/>
        </w:rPr>
        <w:t xml:space="preserve"> : il</w:t>
      </w:r>
      <w:r w:rsidR="0073744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s'agit de l'</w:t>
      </w:r>
      <w:r w:rsidR="00F575C6" w:rsidRPr="00941A02">
        <w:rPr>
          <w:rFonts w:ascii="Times New Roman" w:eastAsia="Times New Roman" w:hAnsi="Times New Roman" w:cs="Times New Roman"/>
          <w:color w:val="auto"/>
          <w:sz w:val="24"/>
          <w:szCs w:val="24"/>
          <w:lang w:eastAsia="en-GB"/>
        </w:rPr>
        <w:t>érosion</w:t>
      </w:r>
      <w:r w:rsidRPr="00941A02">
        <w:rPr>
          <w:rFonts w:ascii="Times New Roman" w:eastAsia="Times New Roman" w:hAnsi="Times New Roman" w:cs="Times New Roman"/>
          <w:color w:val="auto"/>
          <w:sz w:val="24"/>
          <w:szCs w:val="24"/>
          <w:lang w:eastAsia="en-GB"/>
        </w:rPr>
        <w:t xml:space="preserve"> verticale, de l'</w:t>
      </w:r>
      <w:r w:rsidR="00F575C6" w:rsidRPr="00941A02">
        <w:rPr>
          <w:rFonts w:ascii="Times New Roman" w:eastAsia="Times New Roman" w:hAnsi="Times New Roman" w:cs="Times New Roman"/>
          <w:color w:val="auto"/>
          <w:sz w:val="24"/>
          <w:szCs w:val="24"/>
          <w:lang w:eastAsia="en-GB"/>
        </w:rPr>
        <w:t>érosion</w:t>
      </w:r>
      <w:r w:rsidRPr="00941A02">
        <w:rPr>
          <w:rFonts w:ascii="Times New Roman" w:eastAsia="Times New Roman" w:hAnsi="Times New Roman" w:cs="Times New Roman"/>
          <w:color w:val="auto"/>
          <w:sz w:val="24"/>
          <w:szCs w:val="24"/>
          <w:lang w:eastAsia="en-GB"/>
        </w:rPr>
        <w:t xml:space="preserve"> </w:t>
      </w:r>
      <w:r w:rsidR="00F575C6" w:rsidRPr="00941A02">
        <w:rPr>
          <w:rFonts w:ascii="Times New Roman" w:eastAsia="Times New Roman" w:hAnsi="Times New Roman" w:cs="Times New Roman"/>
          <w:color w:val="auto"/>
          <w:sz w:val="24"/>
          <w:szCs w:val="24"/>
          <w:lang w:eastAsia="en-GB"/>
        </w:rPr>
        <w:t>latérale</w:t>
      </w:r>
      <w:r w:rsidRPr="00941A02">
        <w:rPr>
          <w:rFonts w:ascii="Times New Roman" w:eastAsia="Times New Roman" w:hAnsi="Times New Roman" w:cs="Times New Roman"/>
          <w:color w:val="auto"/>
          <w:sz w:val="24"/>
          <w:szCs w:val="24"/>
          <w:lang w:eastAsia="en-GB"/>
        </w:rPr>
        <w:t xml:space="preserve"> et de</w:t>
      </w:r>
      <w:r w:rsidR="0073744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w:t>
      </w:r>
      <w:r w:rsidR="00F575C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rosion des versants.</w:t>
      </w:r>
    </w:p>
    <w:p w14:paraId="0097ABB0" w14:textId="5F9DBC78" w:rsidR="003F4107" w:rsidRDefault="00061DDB" w:rsidP="00626531">
      <w:pPr>
        <w:pStyle w:val="Sous-titre"/>
        <w:numPr>
          <w:ilvl w:val="0"/>
          <w:numId w:val="18"/>
        </w:numPr>
        <w:jc w:val="both"/>
        <w:rPr>
          <w:rFonts w:ascii="Times New Roman" w:eastAsia="Times New Roman" w:hAnsi="Times New Roman" w:cs="Times New Roman"/>
          <w:color w:val="auto"/>
          <w:sz w:val="24"/>
          <w:szCs w:val="24"/>
          <w:lang w:eastAsia="en-GB"/>
        </w:rPr>
      </w:pPr>
      <w:r w:rsidRPr="00986755">
        <w:rPr>
          <w:rFonts w:ascii="Times New Roman" w:eastAsia="Times New Roman" w:hAnsi="Times New Roman" w:cs="Times New Roman"/>
          <w:color w:val="auto"/>
          <w:sz w:val="24"/>
          <w:szCs w:val="24"/>
          <w:u w:val="single"/>
          <w:lang w:eastAsia="en-GB"/>
        </w:rPr>
        <w:t>L'</w:t>
      </w:r>
      <w:r w:rsidR="00F575C6" w:rsidRPr="00986755">
        <w:rPr>
          <w:rFonts w:ascii="Times New Roman" w:eastAsia="Times New Roman" w:hAnsi="Times New Roman" w:cs="Times New Roman"/>
          <w:color w:val="auto"/>
          <w:sz w:val="24"/>
          <w:szCs w:val="24"/>
          <w:u w:val="single"/>
          <w:lang w:eastAsia="en-GB"/>
        </w:rPr>
        <w:t>é</w:t>
      </w:r>
      <w:r w:rsidRPr="00986755">
        <w:rPr>
          <w:rFonts w:ascii="Times New Roman" w:eastAsia="Times New Roman" w:hAnsi="Times New Roman" w:cs="Times New Roman"/>
          <w:color w:val="auto"/>
          <w:sz w:val="24"/>
          <w:szCs w:val="24"/>
          <w:u w:val="single"/>
          <w:lang w:eastAsia="en-GB"/>
        </w:rPr>
        <w:t>rosion verticale</w:t>
      </w:r>
      <w:r w:rsidRPr="00941A02">
        <w:rPr>
          <w:rFonts w:ascii="Times New Roman" w:eastAsia="Times New Roman" w:hAnsi="Times New Roman" w:cs="Times New Roman"/>
          <w:color w:val="auto"/>
          <w:sz w:val="24"/>
          <w:szCs w:val="24"/>
          <w:lang w:eastAsia="en-GB"/>
        </w:rPr>
        <w:t xml:space="preserve"> consiste en l'usure du </w:t>
      </w:r>
      <w:proofErr w:type="spellStart"/>
      <w:r w:rsidRPr="00941A02">
        <w:rPr>
          <w:rFonts w:ascii="Times New Roman" w:eastAsia="Times New Roman" w:hAnsi="Times New Roman" w:cs="Times New Roman"/>
          <w:color w:val="auto"/>
          <w:sz w:val="24"/>
          <w:szCs w:val="24"/>
          <w:lang w:eastAsia="en-GB"/>
        </w:rPr>
        <w:t>bed</w:t>
      </w:r>
      <w:proofErr w:type="spellEnd"/>
      <w:r w:rsidRPr="00941A02">
        <w:rPr>
          <w:rFonts w:ascii="Times New Roman" w:eastAsia="Times New Roman" w:hAnsi="Times New Roman" w:cs="Times New Roman"/>
          <w:color w:val="auto"/>
          <w:sz w:val="24"/>
          <w:szCs w:val="24"/>
          <w:lang w:eastAsia="en-GB"/>
        </w:rPr>
        <w:t xml:space="preserve"> rock</w:t>
      </w:r>
      <w:r w:rsidR="00F575C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par le cours d'eau, et</w:t>
      </w:r>
      <w:r w:rsidR="00F575C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plus </w:t>
      </w:r>
      <w:r w:rsidR="00F575C6" w:rsidRPr="00941A02">
        <w:rPr>
          <w:rFonts w:ascii="Times New Roman" w:eastAsia="Times New Roman" w:hAnsi="Times New Roman" w:cs="Times New Roman"/>
          <w:color w:val="auto"/>
          <w:sz w:val="24"/>
          <w:szCs w:val="24"/>
          <w:lang w:eastAsia="en-GB"/>
        </w:rPr>
        <w:t>précisément</w:t>
      </w:r>
      <w:r w:rsidRPr="00941A02">
        <w:rPr>
          <w:rFonts w:ascii="Times New Roman" w:eastAsia="Times New Roman" w:hAnsi="Times New Roman" w:cs="Times New Roman"/>
          <w:color w:val="auto"/>
          <w:sz w:val="24"/>
          <w:szCs w:val="24"/>
          <w:lang w:eastAsia="en-GB"/>
        </w:rPr>
        <w:t>,</w:t>
      </w:r>
      <w:r w:rsidR="00F575C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par les cailloux et</w:t>
      </w:r>
      <w:r w:rsidR="00F575C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sables transport</w:t>
      </w:r>
      <w:r w:rsidR="00F575C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par celui-ci. La vitesse de cette </w:t>
      </w:r>
      <w:r w:rsidR="00F575C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rosion</w:t>
      </w:r>
      <w:r w:rsidR="00F575C6" w:rsidRPr="00941A02">
        <w:rPr>
          <w:rFonts w:ascii="Times New Roman" w:eastAsia="Times New Roman" w:hAnsi="Times New Roman" w:cs="Times New Roman"/>
          <w:color w:val="auto"/>
          <w:sz w:val="24"/>
          <w:szCs w:val="24"/>
          <w:lang w:eastAsia="en-GB"/>
        </w:rPr>
        <w:t xml:space="preserve"> dépend</w:t>
      </w:r>
      <w:r w:rsidRPr="00941A02">
        <w:rPr>
          <w:rFonts w:ascii="Times New Roman" w:eastAsia="Times New Roman" w:hAnsi="Times New Roman" w:cs="Times New Roman"/>
          <w:color w:val="auto"/>
          <w:sz w:val="24"/>
          <w:szCs w:val="24"/>
          <w:lang w:eastAsia="en-GB"/>
        </w:rPr>
        <w:t xml:space="preserve"> </w:t>
      </w:r>
      <w:r w:rsidR="00F575C6" w:rsidRPr="00941A02">
        <w:rPr>
          <w:rFonts w:ascii="Times New Roman" w:eastAsia="Times New Roman" w:hAnsi="Times New Roman" w:cs="Times New Roman"/>
          <w:color w:val="auto"/>
          <w:sz w:val="24"/>
          <w:szCs w:val="24"/>
          <w:lang w:eastAsia="en-GB"/>
        </w:rPr>
        <w:t>évidemment</w:t>
      </w:r>
      <w:r w:rsidRPr="00941A02">
        <w:rPr>
          <w:rFonts w:ascii="Times New Roman" w:eastAsia="Times New Roman" w:hAnsi="Times New Roman" w:cs="Times New Roman"/>
          <w:color w:val="auto"/>
          <w:sz w:val="24"/>
          <w:szCs w:val="24"/>
          <w:lang w:eastAsia="en-GB"/>
        </w:rPr>
        <w:t xml:space="preserve"> de la </w:t>
      </w:r>
      <w:r w:rsidR="00F575C6" w:rsidRPr="00941A02">
        <w:rPr>
          <w:rFonts w:ascii="Times New Roman" w:eastAsia="Times New Roman" w:hAnsi="Times New Roman" w:cs="Times New Roman"/>
          <w:color w:val="auto"/>
          <w:sz w:val="24"/>
          <w:szCs w:val="24"/>
          <w:lang w:eastAsia="en-GB"/>
        </w:rPr>
        <w:t>dureté</w:t>
      </w:r>
      <w:r w:rsidRPr="00941A02">
        <w:rPr>
          <w:rFonts w:ascii="Times New Roman" w:eastAsia="Times New Roman" w:hAnsi="Times New Roman" w:cs="Times New Roman"/>
          <w:color w:val="auto"/>
          <w:sz w:val="24"/>
          <w:szCs w:val="24"/>
          <w:lang w:eastAsia="en-GB"/>
        </w:rPr>
        <w:t xml:space="preserve"> des roches qui constituent le </w:t>
      </w:r>
      <w:proofErr w:type="spellStart"/>
      <w:r w:rsidRPr="00941A02">
        <w:rPr>
          <w:rFonts w:ascii="Times New Roman" w:eastAsia="Times New Roman" w:hAnsi="Times New Roman" w:cs="Times New Roman"/>
          <w:color w:val="auto"/>
          <w:sz w:val="24"/>
          <w:szCs w:val="24"/>
          <w:lang w:eastAsia="en-GB"/>
        </w:rPr>
        <w:t>bed</w:t>
      </w:r>
      <w:proofErr w:type="spellEnd"/>
      <w:r w:rsidR="00F575C6"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rock. Aux endroits de tourbillons se forment des "marmites".</w:t>
      </w:r>
      <w:r w:rsidR="00737444" w:rsidRPr="00941A02">
        <w:rPr>
          <w:rFonts w:ascii="Times New Roman" w:eastAsia="Times New Roman" w:hAnsi="Times New Roman" w:cs="Times New Roman"/>
          <w:i/>
          <w:iCs/>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w:t>
      </w:r>
      <w:r w:rsidR="00F575C6" w:rsidRPr="00941A02">
        <w:rPr>
          <w:rFonts w:ascii="Times New Roman" w:eastAsia="Times New Roman" w:hAnsi="Times New Roman" w:cs="Times New Roman"/>
          <w:color w:val="auto"/>
          <w:sz w:val="24"/>
          <w:szCs w:val="24"/>
          <w:lang w:eastAsia="en-GB"/>
        </w:rPr>
        <w:t>érosion</w:t>
      </w:r>
      <w:r w:rsidRPr="00941A02">
        <w:rPr>
          <w:rFonts w:ascii="Times New Roman" w:eastAsia="Times New Roman" w:hAnsi="Times New Roman" w:cs="Times New Roman"/>
          <w:color w:val="auto"/>
          <w:sz w:val="24"/>
          <w:szCs w:val="24"/>
          <w:lang w:eastAsia="en-GB"/>
        </w:rPr>
        <w:t xml:space="preserve"> verticale a pour </w:t>
      </w:r>
      <w:r w:rsidR="00F575C6" w:rsidRPr="00941A02">
        <w:rPr>
          <w:rFonts w:ascii="Times New Roman" w:eastAsia="Times New Roman" w:hAnsi="Times New Roman" w:cs="Times New Roman"/>
          <w:color w:val="auto"/>
          <w:sz w:val="24"/>
          <w:szCs w:val="24"/>
          <w:lang w:eastAsia="en-GB"/>
        </w:rPr>
        <w:t>conséquence</w:t>
      </w:r>
      <w:r w:rsidRPr="00941A02">
        <w:rPr>
          <w:rFonts w:ascii="Times New Roman" w:eastAsia="Times New Roman" w:hAnsi="Times New Roman" w:cs="Times New Roman"/>
          <w:color w:val="auto"/>
          <w:sz w:val="24"/>
          <w:szCs w:val="24"/>
          <w:lang w:eastAsia="en-GB"/>
        </w:rPr>
        <w:t xml:space="preserve"> de modifier le</w:t>
      </w:r>
      <w:r w:rsidR="0073744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profil longitudinal de la </w:t>
      </w:r>
      <w:r w:rsidR="00F575C6" w:rsidRPr="00941A02">
        <w:rPr>
          <w:rFonts w:ascii="Times New Roman" w:eastAsia="Times New Roman" w:hAnsi="Times New Roman" w:cs="Times New Roman"/>
          <w:color w:val="auto"/>
          <w:sz w:val="24"/>
          <w:szCs w:val="24"/>
          <w:lang w:eastAsia="en-GB"/>
        </w:rPr>
        <w:t>rivière</w:t>
      </w:r>
      <w:r w:rsidRPr="00941A02">
        <w:rPr>
          <w:rFonts w:ascii="Times New Roman" w:eastAsia="Times New Roman" w:hAnsi="Times New Roman" w:cs="Times New Roman"/>
          <w:color w:val="auto"/>
          <w:sz w:val="24"/>
          <w:szCs w:val="24"/>
          <w:lang w:eastAsia="en-GB"/>
        </w:rPr>
        <w:t xml:space="preserve">. Ce profil s'abaisse peu </w:t>
      </w:r>
      <w:r w:rsidR="00F575C6"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peu</w:t>
      </w:r>
      <w:r w:rsidR="0073744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et tend vers une forme, souvent </w:t>
      </w:r>
      <w:r w:rsidR="00F575C6" w:rsidRPr="00941A02">
        <w:rPr>
          <w:rFonts w:ascii="Times New Roman" w:eastAsia="Times New Roman" w:hAnsi="Times New Roman" w:cs="Times New Roman"/>
          <w:color w:val="auto"/>
          <w:sz w:val="24"/>
          <w:szCs w:val="24"/>
          <w:lang w:eastAsia="en-GB"/>
        </w:rPr>
        <w:t>dénommée</w:t>
      </w:r>
      <w:r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u w:val="single"/>
          <w:lang w:eastAsia="en-GB"/>
        </w:rPr>
        <w:t xml:space="preserve">profil </w:t>
      </w:r>
      <w:r w:rsidR="00063DD1" w:rsidRPr="00941A02">
        <w:rPr>
          <w:rFonts w:ascii="Times New Roman" w:eastAsia="Times New Roman" w:hAnsi="Times New Roman" w:cs="Times New Roman"/>
          <w:color w:val="auto"/>
          <w:sz w:val="24"/>
          <w:szCs w:val="24"/>
          <w:u w:val="single"/>
          <w:lang w:eastAsia="en-GB"/>
        </w:rPr>
        <w:t>d’équilibre (</w:t>
      </w:r>
      <w:r w:rsidR="003F4107">
        <w:rPr>
          <w:rFonts w:ascii="Times New Roman" w:eastAsia="Times New Roman" w:hAnsi="Times New Roman" w:cs="Times New Roman"/>
          <w:color w:val="auto"/>
          <w:sz w:val="24"/>
          <w:szCs w:val="24"/>
          <w:lang w:eastAsia="en-GB"/>
        </w:rPr>
        <w:t>F</w:t>
      </w:r>
      <w:r w:rsidRPr="00941A02">
        <w:rPr>
          <w:rFonts w:ascii="Times New Roman" w:eastAsia="Times New Roman" w:hAnsi="Times New Roman" w:cs="Times New Roman"/>
          <w:color w:val="auto"/>
          <w:sz w:val="24"/>
          <w:szCs w:val="24"/>
          <w:lang w:eastAsia="en-GB"/>
        </w:rPr>
        <w:t xml:space="preserve">ig. </w:t>
      </w:r>
      <w:r w:rsidR="00E707CF" w:rsidRPr="00941A02">
        <w:rPr>
          <w:rFonts w:ascii="Times New Roman" w:eastAsia="Times New Roman" w:hAnsi="Times New Roman" w:cs="Times New Roman"/>
          <w:color w:val="auto"/>
          <w:sz w:val="24"/>
          <w:szCs w:val="24"/>
          <w:lang w:eastAsia="en-GB"/>
        </w:rPr>
        <w:t>30</w:t>
      </w:r>
      <w:r w:rsidRPr="00941A02">
        <w:rPr>
          <w:rFonts w:ascii="Times New Roman" w:eastAsia="Times New Roman" w:hAnsi="Times New Roman" w:cs="Times New Roman"/>
          <w:color w:val="auto"/>
          <w:sz w:val="24"/>
          <w:szCs w:val="24"/>
          <w:lang w:eastAsia="en-GB"/>
        </w:rPr>
        <w:t>). Ce profil, concave vers</w:t>
      </w:r>
      <w:r w:rsidR="00F575C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le haut s'</w:t>
      </w:r>
      <w:r w:rsidR="00F575C6" w:rsidRPr="00941A02">
        <w:rPr>
          <w:rFonts w:ascii="Times New Roman" w:eastAsia="Times New Roman" w:hAnsi="Times New Roman" w:cs="Times New Roman"/>
          <w:color w:val="auto"/>
          <w:sz w:val="24"/>
          <w:szCs w:val="24"/>
          <w:lang w:eastAsia="en-GB"/>
        </w:rPr>
        <w:t>établit</w:t>
      </w:r>
      <w:r w:rsidRPr="00941A02">
        <w:rPr>
          <w:rFonts w:ascii="Times New Roman" w:eastAsia="Times New Roman" w:hAnsi="Times New Roman" w:cs="Times New Roman"/>
          <w:color w:val="auto"/>
          <w:sz w:val="24"/>
          <w:szCs w:val="24"/>
          <w:lang w:eastAsia="en-GB"/>
        </w:rPr>
        <w:t xml:space="preserve"> progressivement</w:t>
      </w:r>
      <w:r w:rsidR="00737444" w:rsidRPr="00941A02">
        <w:rPr>
          <w:rFonts w:ascii="Times New Roman" w:eastAsia="Times New Roman" w:hAnsi="Times New Roman" w:cs="Times New Roman"/>
          <w:color w:val="auto"/>
          <w:sz w:val="24"/>
          <w:szCs w:val="24"/>
          <w:lang w:eastAsia="en-GB"/>
        </w:rPr>
        <w:t xml:space="preserve"> </w:t>
      </w:r>
      <w:r w:rsidR="00F575C6"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partir de l'embouchure ou niveau</w:t>
      </w:r>
      <w:r w:rsidR="0073744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base. </w:t>
      </w:r>
    </w:p>
    <w:p w14:paraId="7A4B8D87" w14:textId="77777777" w:rsidR="003F4107" w:rsidRPr="003F4107" w:rsidRDefault="003F4107" w:rsidP="003F4107">
      <w:pPr>
        <w:rPr>
          <w:lang w:eastAsia="en-GB"/>
        </w:rPr>
      </w:pPr>
    </w:p>
    <w:p w14:paraId="724000A3" w14:textId="3278699A" w:rsidR="003F4107" w:rsidRPr="003F4107" w:rsidRDefault="003F4107" w:rsidP="003F4107">
      <w:pPr>
        <w:rPr>
          <w:lang w:eastAsia="en-GB"/>
        </w:rPr>
      </w:pPr>
      <w:r w:rsidRPr="00941A02">
        <w:rPr>
          <w:rFonts w:ascii="Times New Roman" w:hAnsi="Times New Roman" w:cs="Times New Roman"/>
          <w:noProof/>
          <w:lang w:val="fr-BE" w:eastAsia="fr-BE"/>
        </w:rPr>
        <w:drawing>
          <wp:anchor distT="0" distB="0" distL="114300" distR="114300" simplePos="0" relativeHeight="251660288" behindDoc="0" locked="0" layoutInCell="1" allowOverlap="1" wp14:anchorId="2AB34B33" wp14:editId="440CFD76">
            <wp:simplePos x="0" y="0"/>
            <wp:positionH relativeFrom="column">
              <wp:posOffset>791216</wp:posOffset>
            </wp:positionH>
            <wp:positionV relativeFrom="paragraph">
              <wp:posOffset>3974</wp:posOffset>
            </wp:positionV>
            <wp:extent cx="4174490" cy="1624330"/>
            <wp:effectExtent l="0" t="0" r="0" b="0"/>
            <wp:wrapSquare wrapText="bothSides"/>
            <wp:docPr id="1460837143" name="Picture 1" descr="Profil d&quot;équilibre du cours d&quot;eau ; (travaux du département de... |  Download Scientific Diagram">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37143" name="Picture 1" descr="Profil d&quot;équilibre du cours d&quot;eau ; (travaux du département de... |  Download Scientific Diagram">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74490" cy="16243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F67557" w14:textId="167B3793" w:rsidR="00A90F82" w:rsidRPr="003F4107" w:rsidRDefault="00E31DD6" w:rsidP="003F4107">
      <w:pPr>
        <w:rPr>
          <w:rFonts w:ascii="Times New Roman" w:eastAsia="Times New Roman" w:hAnsi="Times New Roman" w:cs="Times New Roman"/>
          <w:spacing w:val="15"/>
          <w:lang w:eastAsia="en-GB"/>
        </w:rPr>
      </w:pPr>
      <w:r>
        <w:rPr>
          <w:noProof/>
        </w:rPr>
        <mc:AlternateContent>
          <mc:Choice Requires="wps">
            <w:drawing>
              <wp:anchor distT="45720" distB="45720" distL="114300" distR="114300" simplePos="0" relativeHeight="251674624" behindDoc="0" locked="0" layoutInCell="1" allowOverlap="1" wp14:anchorId="64A85C60" wp14:editId="67006DA5">
                <wp:simplePos x="0" y="0"/>
                <wp:positionH relativeFrom="column">
                  <wp:posOffset>2299970</wp:posOffset>
                </wp:positionH>
                <wp:positionV relativeFrom="paragraph">
                  <wp:posOffset>1539240</wp:posOffset>
                </wp:positionV>
                <wp:extent cx="1158875" cy="285750"/>
                <wp:effectExtent l="0" t="0" r="3810" b="0"/>
                <wp:wrapSquare wrapText="bothSides"/>
                <wp:docPr id="16063840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D24DD" w14:textId="79B01900" w:rsidR="0007412B" w:rsidRPr="003F4107" w:rsidRDefault="0007412B" w:rsidP="004C24F9">
                            <w:pPr>
                              <w:jc w:val="center"/>
                              <w:rPr>
                                <w:rFonts w:ascii="Times New Roman" w:hAnsi="Times New Roman" w:cs="Times New Roman"/>
                                <w:i/>
                                <w:sz w:val="20"/>
                                <w:szCs w:val="20"/>
                                <w:lang w:eastAsia="en-GB"/>
                              </w:rPr>
                            </w:pPr>
                            <w:r w:rsidRPr="003F4107">
                              <w:rPr>
                                <w:rFonts w:ascii="Times New Roman" w:hAnsi="Times New Roman" w:cs="Times New Roman"/>
                                <w:i/>
                                <w:sz w:val="20"/>
                                <w:szCs w:val="20"/>
                                <w:lang w:eastAsia="en-GB"/>
                              </w:rPr>
                              <w:t>Figure 30</w:t>
                            </w:r>
                          </w:p>
                          <w:p w14:paraId="6154E1B4" w14:textId="39B8981B" w:rsidR="0007412B" w:rsidRDefault="0007412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A85C60" id="Text Box 93" o:spid="_x0000_s1027" type="#_x0000_t202" style="position:absolute;margin-left:181.1pt;margin-top:121.2pt;width:91.25pt;height:2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" filled="f" stroked="f">
                <v:textbox>
                  <w:txbxContent>
                    <w:p w14:paraId="770D24DD" w14:textId="79B01900" w:rsidR="0007412B" w:rsidRPr="003F4107" w:rsidRDefault="0007412B" w:rsidP="004C24F9">
                      <w:pPr>
                        <w:jc w:val="center"/>
                        <w:rPr>
                          <w:rFonts w:ascii="Times New Roman" w:hAnsi="Times New Roman" w:cs="Times New Roman"/>
                          <w:i/>
                          <w:sz w:val="20"/>
                          <w:szCs w:val="20"/>
                          <w:lang w:eastAsia="en-GB"/>
                        </w:rPr>
                      </w:pPr>
                      <w:r w:rsidRPr="003F4107">
                        <w:rPr>
                          <w:rFonts w:ascii="Times New Roman" w:hAnsi="Times New Roman" w:cs="Times New Roman"/>
                          <w:i/>
                          <w:sz w:val="20"/>
                          <w:szCs w:val="20"/>
                          <w:lang w:eastAsia="en-GB"/>
                        </w:rPr>
                        <w:t>Figure 30</w:t>
                      </w:r>
                    </w:p>
                    <w:p w14:paraId="6154E1B4" w14:textId="39B8981B" w:rsidR="0007412B" w:rsidRDefault="0007412B"/>
                  </w:txbxContent>
                </v:textbox>
                <w10:wrap type="square"/>
              </v:shape>
            </w:pict>
          </mc:Fallback>
        </mc:AlternateContent>
      </w:r>
      <w:r w:rsidR="003F4107">
        <w:rPr>
          <w:rFonts w:ascii="Times New Roman" w:eastAsia="Times New Roman" w:hAnsi="Times New Roman" w:cs="Times New Roman"/>
          <w:lang w:eastAsia="en-GB"/>
        </w:rPr>
        <w:br w:type="page"/>
      </w:r>
    </w:p>
    <w:p w14:paraId="194F5B12" w14:textId="16480C21" w:rsidR="00564169" w:rsidRPr="00941A02" w:rsidRDefault="00A90F8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correspond en principe</w:t>
      </w:r>
      <w:r w:rsidR="00737444" w:rsidRPr="00941A02">
        <w:rPr>
          <w:rFonts w:ascii="Times New Roman" w:eastAsia="Times New Roman" w:hAnsi="Times New Roman" w:cs="Times New Roman"/>
          <w:color w:val="auto"/>
          <w:sz w:val="24"/>
          <w:szCs w:val="24"/>
          <w:lang w:eastAsia="en-GB"/>
        </w:rPr>
        <w:t xml:space="preserve"> </w:t>
      </w:r>
      <w:r w:rsidR="00F575C6" w:rsidRPr="00941A02">
        <w:rPr>
          <w:rFonts w:ascii="Times New Roman" w:eastAsia="Times New Roman" w:hAnsi="Times New Roman" w:cs="Times New Roman"/>
          <w:color w:val="auto"/>
          <w:sz w:val="24"/>
          <w:szCs w:val="24"/>
          <w:lang w:eastAsia="en-GB"/>
        </w:rPr>
        <w:t>à</w:t>
      </w:r>
      <w:r w:rsidR="00061DDB" w:rsidRPr="00941A02">
        <w:rPr>
          <w:rFonts w:ascii="Times New Roman" w:eastAsia="Times New Roman" w:hAnsi="Times New Roman" w:cs="Times New Roman"/>
          <w:color w:val="auto"/>
          <w:sz w:val="24"/>
          <w:szCs w:val="24"/>
          <w:lang w:eastAsia="en-GB"/>
        </w:rPr>
        <w:t xml:space="preserve"> un stade o</w:t>
      </w:r>
      <w:r w:rsidR="00F575C6" w:rsidRPr="00941A02">
        <w:rPr>
          <w:rFonts w:ascii="Times New Roman" w:eastAsia="Times New Roman" w:hAnsi="Times New Roman" w:cs="Times New Roman"/>
          <w:color w:val="auto"/>
          <w:sz w:val="24"/>
          <w:szCs w:val="24"/>
          <w:lang w:eastAsia="en-GB"/>
        </w:rPr>
        <w:t>ù</w:t>
      </w:r>
      <w:r w:rsidR="00061DDB" w:rsidRPr="00941A02">
        <w:rPr>
          <w:rFonts w:ascii="Times New Roman" w:eastAsia="Times New Roman" w:hAnsi="Times New Roman" w:cs="Times New Roman"/>
          <w:color w:val="auto"/>
          <w:sz w:val="24"/>
          <w:szCs w:val="24"/>
          <w:lang w:eastAsia="en-GB"/>
        </w:rPr>
        <w:t xml:space="preserve"> l'</w:t>
      </w:r>
      <w:r w:rsidR="00F575C6" w:rsidRPr="00941A02">
        <w:rPr>
          <w:rFonts w:ascii="Times New Roman" w:eastAsia="Times New Roman" w:hAnsi="Times New Roman" w:cs="Times New Roman"/>
          <w:color w:val="auto"/>
          <w:sz w:val="24"/>
          <w:szCs w:val="24"/>
          <w:lang w:eastAsia="en-GB"/>
        </w:rPr>
        <w:t>érosion</w:t>
      </w:r>
      <w:r w:rsidR="00061DDB" w:rsidRPr="00941A02">
        <w:rPr>
          <w:rFonts w:ascii="Times New Roman" w:eastAsia="Times New Roman" w:hAnsi="Times New Roman" w:cs="Times New Roman"/>
          <w:color w:val="auto"/>
          <w:sz w:val="24"/>
          <w:szCs w:val="24"/>
          <w:lang w:eastAsia="en-GB"/>
        </w:rPr>
        <w:t xml:space="preserve"> cesse d'agir.</w:t>
      </w:r>
      <w:r w:rsidR="00737444"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00061DDB" w:rsidRPr="00941A02">
        <w:rPr>
          <w:rFonts w:ascii="Times New Roman" w:eastAsia="Times New Roman" w:hAnsi="Times New Roman" w:cs="Times New Roman"/>
          <w:color w:val="auto"/>
          <w:sz w:val="24"/>
          <w:szCs w:val="24"/>
          <w:lang w:eastAsia="en-GB"/>
        </w:rPr>
        <w:t xml:space="preserve"> </w:t>
      </w:r>
      <w:r w:rsidR="00F575C6" w:rsidRPr="00941A02">
        <w:rPr>
          <w:rFonts w:ascii="Times New Roman" w:eastAsia="Times New Roman" w:hAnsi="Times New Roman" w:cs="Times New Roman"/>
          <w:color w:val="auto"/>
          <w:sz w:val="24"/>
          <w:szCs w:val="24"/>
          <w:lang w:eastAsia="en-GB"/>
        </w:rPr>
        <w:t>dépend</w:t>
      </w:r>
      <w:r w:rsidR="00061DDB" w:rsidRPr="00941A02">
        <w:rPr>
          <w:rFonts w:ascii="Times New Roman" w:eastAsia="Times New Roman" w:hAnsi="Times New Roman" w:cs="Times New Roman"/>
          <w:color w:val="auto"/>
          <w:sz w:val="24"/>
          <w:szCs w:val="24"/>
          <w:lang w:eastAsia="en-GB"/>
        </w:rPr>
        <w:t xml:space="preserve"> du </w:t>
      </w:r>
      <w:r w:rsidR="00F575C6" w:rsidRPr="00941A02">
        <w:rPr>
          <w:rFonts w:ascii="Times New Roman" w:eastAsia="Times New Roman" w:hAnsi="Times New Roman" w:cs="Times New Roman"/>
          <w:color w:val="auto"/>
          <w:sz w:val="24"/>
          <w:szCs w:val="24"/>
          <w:lang w:eastAsia="en-GB"/>
        </w:rPr>
        <w:t>débit</w:t>
      </w:r>
      <w:r w:rsidR="00061DDB" w:rsidRPr="00941A02">
        <w:rPr>
          <w:rFonts w:ascii="Times New Roman" w:eastAsia="Times New Roman" w:hAnsi="Times New Roman" w:cs="Times New Roman"/>
          <w:color w:val="auto"/>
          <w:sz w:val="24"/>
          <w:szCs w:val="24"/>
          <w:lang w:eastAsia="en-GB"/>
        </w:rPr>
        <w:t xml:space="preserve"> de la </w:t>
      </w:r>
      <w:r w:rsidR="00F575C6" w:rsidRPr="00941A02">
        <w:rPr>
          <w:rFonts w:ascii="Times New Roman" w:eastAsia="Times New Roman" w:hAnsi="Times New Roman" w:cs="Times New Roman"/>
          <w:color w:val="auto"/>
          <w:sz w:val="24"/>
          <w:szCs w:val="24"/>
          <w:lang w:eastAsia="en-GB"/>
        </w:rPr>
        <w:t>rivière</w:t>
      </w:r>
      <w:r w:rsidR="00061DDB" w:rsidRPr="00941A02">
        <w:rPr>
          <w:rFonts w:ascii="Times New Roman" w:eastAsia="Times New Roman" w:hAnsi="Times New Roman" w:cs="Times New Roman"/>
          <w:color w:val="auto"/>
          <w:sz w:val="24"/>
          <w:szCs w:val="24"/>
          <w:lang w:eastAsia="en-GB"/>
        </w:rPr>
        <w:t>,</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 xml:space="preserve">de son </w:t>
      </w:r>
      <w:r w:rsidR="00F575C6" w:rsidRPr="00941A02">
        <w:rPr>
          <w:rFonts w:ascii="Times New Roman" w:eastAsia="Times New Roman" w:hAnsi="Times New Roman" w:cs="Times New Roman"/>
          <w:color w:val="auto"/>
          <w:sz w:val="24"/>
          <w:szCs w:val="24"/>
          <w:lang w:eastAsia="en-GB"/>
        </w:rPr>
        <w:t>régime</w:t>
      </w:r>
      <w:r w:rsidR="00061DDB" w:rsidRPr="00941A02">
        <w:rPr>
          <w:rFonts w:ascii="Times New Roman" w:eastAsia="Times New Roman" w:hAnsi="Times New Roman" w:cs="Times New Roman"/>
          <w:color w:val="auto"/>
          <w:sz w:val="24"/>
          <w:szCs w:val="24"/>
          <w:lang w:eastAsia="en-GB"/>
        </w:rPr>
        <w:t xml:space="preserve"> et de la </w:t>
      </w:r>
      <w:r w:rsidR="00F575C6" w:rsidRPr="00941A02">
        <w:rPr>
          <w:rFonts w:ascii="Times New Roman" w:eastAsia="Times New Roman" w:hAnsi="Times New Roman" w:cs="Times New Roman"/>
          <w:color w:val="auto"/>
          <w:sz w:val="24"/>
          <w:szCs w:val="24"/>
          <w:lang w:eastAsia="en-GB"/>
        </w:rPr>
        <w:t>c</w:t>
      </w:r>
      <w:r w:rsidR="00061DDB" w:rsidRPr="00941A02">
        <w:rPr>
          <w:rFonts w:ascii="Times New Roman" w:eastAsia="Times New Roman" w:hAnsi="Times New Roman" w:cs="Times New Roman"/>
          <w:color w:val="auto"/>
          <w:sz w:val="24"/>
          <w:szCs w:val="24"/>
          <w:lang w:eastAsia="en-GB"/>
        </w:rPr>
        <w:t>harge</w:t>
      </w:r>
      <w:r w:rsidR="00EC5709" w:rsidRPr="00941A02">
        <w:rPr>
          <w:rFonts w:ascii="Times New Roman" w:eastAsia="Times New Roman" w:hAnsi="Times New Roman" w:cs="Times New Roman"/>
          <w:color w:val="auto"/>
          <w:sz w:val="24"/>
          <w:szCs w:val="24"/>
          <w:lang w:eastAsia="en-GB"/>
        </w:rPr>
        <w:t xml:space="preserve"> </w:t>
      </w:r>
      <w:r w:rsidR="00F575C6" w:rsidRPr="00941A02">
        <w:rPr>
          <w:rFonts w:ascii="Times New Roman" w:eastAsia="Times New Roman" w:hAnsi="Times New Roman" w:cs="Times New Roman"/>
          <w:color w:val="auto"/>
          <w:sz w:val="24"/>
          <w:szCs w:val="24"/>
          <w:lang w:eastAsia="en-GB"/>
        </w:rPr>
        <w:t>transportée</w:t>
      </w:r>
      <w:r w:rsidR="00061DDB" w:rsidRPr="00941A02">
        <w:rPr>
          <w:rFonts w:ascii="Times New Roman" w:eastAsia="Times New Roman" w:hAnsi="Times New Roman" w:cs="Times New Roman"/>
          <w:color w:val="auto"/>
          <w:sz w:val="24"/>
          <w:szCs w:val="24"/>
          <w:lang w:eastAsia="en-GB"/>
        </w:rPr>
        <w:t xml:space="preserve"> : il </w:t>
      </w:r>
      <w:r w:rsidR="00F575C6" w:rsidRPr="00941A02">
        <w:rPr>
          <w:rFonts w:ascii="Times New Roman" w:eastAsia="Times New Roman" w:hAnsi="Times New Roman" w:cs="Times New Roman"/>
          <w:color w:val="auto"/>
          <w:sz w:val="24"/>
          <w:szCs w:val="24"/>
          <w:lang w:eastAsia="en-GB"/>
        </w:rPr>
        <w:t>dépend</w:t>
      </w:r>
      <w:r w:rsidR="00061DDB" w:rsidRPr="00941A02">
        <w:rPr>
          <w:rFonts w:ascii="Times New Roman" w:eastAsia="Times New Roman" w:hAnsi="Times New Roman" w:cs="Times New Roman"/>
          <w:color w:val="auto"/>
          <w:sz w:val="24"/>
          <w:szCs w:val="24"/>
          <w:lang w:eastAsia="en-GB"/>
        </w:rPr>
        <w:t xml:space="preserve"> donc finalement du climat. Celui-ci se</w:t>
      </w:r>
      <w:r w:rsidR="00216BE2"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modifiant constamment au cours du</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temps, on peut dire que le profil</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d'</w:t>
      </w:r>
      <w:r w:rsidR="00F575C6" w:rsidRPr="00941A02">
        <w:rPr>
          <w:rFonts w:ascii="Times New Roman" w:eastAsia="Times New Roman" w:hAnsi="Times New Roman" w:cs="Times New Roman"/>
          <w:color w:val="auto"/>
          <w:sz w:val="24"/>
          <w:szCs w:val="24"/>
          <w:lang w:eastAsia="en-GB"/>
        </w:rPr>
        <w:t>équilibre</w:t>
      </w:r>
      <w:r w:rsidR="00061DDB" w:rsidRPr="00941A02">
        <w:rPr>
          <w:rFonts w:ascii="Times New Roman" w:eastAsia="Times New Roman" w:hAnsi="Times New Roman" w:cs="Times New Roman"/>
          <w:color w:val="auto"/>
          <w:sz w:val="24"/>
          <w:szCs w:val="24"/>
          <w:lang w:eastAsia="en-GB"/>
        </w:rPr>
        <w:t xml:space="preserve"> est un </w:t>
      </w:r>
      <w:r w:rsidR="00F575C6" w:rsidRPr="00941A02">
        <w:rPr>
          <w:rFonts w:ascii="Times New Roman" w:eastAsia="Times New Roman" w:hAnsi="Times New Roman" w:cs="Times New Roman"/>
          <w:color w:val="auto"/>
          <w:sz w:val="24"/>
          <w:szCs w:val="24"/>
          <w:lang w:eastAsia="en-GB"/>
        </w:rPr>
        <w:t>idéal</w:t>
      </w:r>
      <w:r w:rsidR="00061DDB" w:rsidRPr="00941A02">
        <w:rPr>
          <w:rFonts w:ascii="Times New Roman" w:eastAsia="Times New Roman" w:hAnsi="Times New Roman" w:cs="Times New Roman"/>
          <w:color w:val="auto"/>
          <w:sz w:val="24"/>
          <w:szCs w:val="24"/>
          <w:lang w:eastAsia="en-GB"/>
        </w:rPr>
        <w:t xml:space="preserve"> qui n'est jamais atteint (voir plus</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 xml:space="preserve">loin : </w:t>
      </w:r>
      <w:r w:rsidR="00F575C6" w:rsidRPr="00941A02">
        <w:rPr>
          <w:rFonts w:ascii="Times New Roman" w:eastAsia="Times New Roman" w:hAnsi="Times New Roman" w:cs="Times New Roman"/>
          <w:color w:val="auto"/>
          <w:sz w:val="24"/>
          <w:szCs w:val="24"/>
          <w:lang w:eastAsia="en-GB"/>
        </w:rPr>
        <w:t>sé</w:t>
      </w:r>
      <w:r w:rsidR="00061DDB" w:rsidRPr="00941A02">
        <w:rPr>
          <w:rFonts w:ascii="Times New Roman" w:eastAsia="Times New Roman" w:hAnsi="Times New Roman" w:cs="Times New Roman"/>
          <w:color w:val="auto"/>
          <w:sz w:val="24"/>
          <w:szCs w:val="24"/>
          <w:lang w:eastAsia="en-GB"/>
        </w:rPr>
        <w:t xml:space="preserve">dimentation </w:t>
      </w:r>
      <w:r w:rsidR="00F575C6" w:rsidRPr="00941A02">
        <w:rPr>
          <w:rFonts w:ascii="Times New Roman" w:eastAsia="Times New Roman" w:hAnsi="Times New Roman" w:cs="Times New Roman"/>
          <w:color w:val="auto"/>
          <w:sz w:val="24"/>
          <w:szCs w:val="24"/>
          <w:lang w:eastAsia="en-GB"/>
        </w:rPr>
        <w:t>fluviatile).</w:t>
      </w:r>
    </w:p>
    <w:p w14:paraId="30C8D83C" w14:textId="77777777" w:rsidR="00216BE2" w:rsidRPr="00941A02" w:rsidRDefault="00216BE2" w:rsidP="00941A02">
      <w:pPr>
        <w:pStyle w:val="Sous-titre"/>
        <w:jc w:val="both"/>
        <w:rPr>
          <w:rFonts w:ascii="Times New Roman" w:eastAsia="Times New Roman" w:hAnsi="Times New Roman" w:cs="Times New Roman"/>
          <w:color w:val="auto"/>
          <w:sz w:val="24"/>
          <w:szCs w:val="24"/>
          <w:lang w:eastAsia="en-GB"/>
        </w:rPr>
      </w:pPr>
    </w:p>
    <w:p w14:paraId="64FAFB6E" w14:textId="59BCE774" w:rsidR="00061DDB" w:rsidRPr="00941A02" w:rsidRDefault="00061DDB" w:rsidP="00626531">
      <w:pPr>
        <w:pStyle w:val="Sous-titre"/>
        <w:numPr>
          <w:ilvl w:val="0"/>
          <w:numId w:val="18"/>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u w:val="single"/>
          <w:lang w:eastAsia="en-GB"/>
        </w:rPr>
        <w:t>L'</w:t>
      </w:r>
      <w:r w:rsidR="00F575C6" w:rsidRPr="00941A02">
        <w:rPr>
          <w:rFonts w:ascii="Times New Roman" w:eastAsia="Times New Roman" w:hAnsi="Times New Roman" w:cs="Times New Roman"/>
          <w:color w:val="auto"/>
          <w:sz w:val="24"/>
          <w:szCs w:val="24"/>
          <w:u w:val="single"/>
          <w:lang w:eastAsia="en-GB"/>
        </w:rPr>
        <w:t>érosion</w:t>
      </w:r>
      <w:r w:rsidRPr="00941A02">
        <w:rPr>
          <w:rFonts w:ascii="Times New Roman" w:eastAsia="Times New Roman" w:hAnsi="Times New Roman" w:cs="Times New Roman"/>
          <w:color w:val="auto"/>
          <w:sz w:val="24"/>
          <w:szCs w:val="24"/>
          <w:u w:val="single"/>
          <w:lang w:eastAsia="en-GB"/>
        </w:rPr>
        <w:t xml:space="preserve"> </w:t>
      </w:r>
      <w:r w:rsidR="00F575C6" w:rsidRPr="00941A02">
        <w:rPr>
          <w:rFonts w:ascii="Times New Roman" w:eastAsia="Times New Roman" w:hAnsi="Times New Roman" w:cs="Times New Roman"/>
          <w:color w:val="auto"/>
          <w:sz w:val="24"/>
          <w:szCs w:val="24"/>
          <w:u w:val="single"/>
          <w:lang w:eastAsia="en-GB"/>
        </w:rPr>
        <w:t>latérale</w:t>
      </w:r>
      <w:r w:rsidRPr="00941A02">
        <w:rPr>
          <w:rFonts w:ascii="Times New Roman" w:eastAsia="Times New Roman" w:hAnsi="Times New Roman" w:cs="Times New Roman"/>
          <w:color w:val="auto"/>
          <w:sz w:val="24"/>
          <w:szCs w:val="24"/>
          <w:lang w:eastAsia="en-GB"/>
        </w:rPr>
        <w:t xml:space="preserve"> est l'usure des roches qui forment</w:t>
      </w:r>
      <w:r w:rsidR="00EC570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les </w:t>
      </w:r>
      <w:r w:rsidR="00F575C6" w:rsidRPr="00941A02">
        <w:rPr>
          <w:rFonts w:ascii="Times New Roman" w:eastAsia="Times New Roman" w:hAnsi="Times New Roman" w:cs="Times New Roman"/>
          <w:color w:val="auto"/>
          <w:sz w:val="24"/>
          <w:szCs w:val="24"/>
          <w:lang w:eastAsia="en-GB"/>
        </w:rPr>
        <w:t>côtes</w:t>
      </w:r>
      <w:r w:rsidRPr="00941A02">
        <w:rPr>
          <w:rFonts w:ascii="Times New Roman" w:eastAsia="Times New Roman" w:hAnsi="Times New Roman" w:cs="Times New Roman"/>
          <w:color w:val="auto"/>
          <w:sz w:val="24"/>
          <w:szCs w:val="24"/>
          <w:lang w:eastAsia="en-GB"/>
        </w:rPr>
        <w:t xml:space="preserve"> du chenal occup</w:t>
      </w:r>
      <w:r w:rsidR="00564169"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par la </w:t>
      </w:r>
      <w:r w:rsidR="00F575C6" w:rsidRPr="00941A02">
        <w:rPr>
          <w:rFonts w:ascii="Times New Roman" w:eastAsia="Times New Roman" w:hAnsi="Times New Roman" w:cs="Times New Roman"/>
          <w:color w:val="auto"/>
          <w:sz w:val="24"/>
          <w:szCs w:val="24"/>
          <w:lang w:eastAsia="en-GB"/>
        </w:rPr>
        <w:t>rivière</w:t>
      </w:r>
      <w:r w:rsidRPr="00941A02">
        <w:rPr>
          <w:rFonts w:ascii="Times New Roman" w:eastAsia="Times New Roman" w:hAnsi="Times New Roman" w:cs="Times New Roman"/>
          <w:color w:val="auto"/>
          <w:sz w:val="24"/>
          <w:szCs w:val="24"/>
          <w:lang w:eastAsia="en-GB"/>
        </w:rPr>
        <w:t>. Cette usure est surtout</w:t>
      </w:r>
      <w:r w:rsidR="00EC570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active dans les parties </w:t>
      </w:r>
      <w:r w:rsidR="00F575C6" w:rsidRPr="00941A02">
        <w:rPr>
          <w:rFonts w:ascii="Times New Roman" w:eastAsia="Times New Roman" w:hAnsi="Times New Roman" w:cs="Times New Roman"/>
          <w:color w:val="auto"/>
          <w:sz w:val="24"/>
          <w:szCs w:val="24"/>
          <w:lang w:eastAsia="en-GB"/>
        </w:rPr>
        <w:t>extérieures</w:t>
      </w:r>
      <w:r w:rsidRPr="00941A02">
        <w:rPr>
          <w:rFonts w:ascii="Times New Roman" w:eastAsia="Times New Roman" w:hAnsi="Times New Roman" w:cs="Times New Roman"/>
          <w:color w:val="auto"/>
          <w:sz w:val="24"/>
          <w:szCs w:val="24"/>
          <w:lang w:eastAsia="en-GB"/>
        </w:rPr>
        <w:t xml:space="preserve"> des courbes. Elle est donc</w:t>
      </w:r>
      <w:r w:rsidR="00EC570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responsable de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accentuation et du recoupement des </w:t>
      </w:r>
      <w:r w:rsidR="00F575C6" w:rsidRPr="00941A02">
        <w:rPr>
          <w:rFonts w:ascii="Times New Roman" w:eastAsia="Times New Roman" w:hAnsi="Times New Roman" w:cs="Times New Roman"/>
          <w:color w:val="auto"/>
          <w:sz w:val="24"/>
          <w:szCs w:val="24"/>
          <w:lang w:eastAsia="en-GB"/>
        </w:rPr>
        <w:t>méandres</w:t>
      </w:r>
      <w:r w:rsidR="00EC5709" w:rsidRPr="00941A02">
        <w:rPr>
          <w:rFonts w:ascii="Times New Roman" w:eastAsia="Times New Roman" w:hAnsi="Times New Roman" w:cs="Times New Roman"/>
          <w:color w:val="auto"/>
          <w:sz w:val="24"/>
          <w:szCs w:val="24"/>
          <w:lang w:eastAsia="en-GB"/>
        </w:rPr>
        <w:t xml:space="preserve"> </w:t>
      </w:r>
      <w:r w:rsidR="003F4107">
        <w:rPr>
          <w:rFonts w:ascii="Times New Roman" w:eastAsia="Times New Roman" w:hAnsi="Times New Roman" w:cs="Times New Roman"/>
          <w:color w:val="auto"/>
          <w:sz w:val="24"/>
          <w:szCs w:val="24"/>
          <w:lang w:eastAsia="en-GB"/>
        </w:rPr>
        <w:t>(F</w:t>
      </w:r>
      <w:r w:rsidRPr="00941A02">
        <w:rPr>
          <w:rFonts w:ascii="Times New Roman" w:eastAsia="Times New Roman" w:hAnsi="Times New Roman" w:cs="Times New Roman"/>
          <w:color w:val="auto"/>
          <w:sz w:val="24"/>
          <w:szCs w:val="24"/>
          <w:lang w:eastAsia="en-GB"/>
        </w:rPr>
        <w:t>ig</w:t>
      </w:r>
      <w:r w:rsidR="003F4107">
        <w:rPr>
          <w:rFonts w:ascii="Times New Roman" w:eastAsia="Times New Roman" w:hAnsi="Times New Roman" w:cs="Times New Roman"/>
          <w:color w:val="auto"/>
          <w:sz w:val="24"/>
          <w:szCs w:val="24"/>
          <w:lang w:eastAsia="en-GB"/>
        </w:rPr>
        <w:t>.</w:t>
      </w:r>
      <w:r w:rsidR="004379AD" w:rsidRPr="00941A02">
        <w:rPr>
          <w:rFonts w:ascii="Times New Roman" w:eastAsia="Times New Roman" w:hAnsi="Times New Roman" w:cs="Times New Roman"/>
          <w:color w:val="auto"/>
          <w:sz w:val="24"/>
          <w:szCs w:val="24"/>
          <w:lang w:eastAsia="en-GB"/>
        </w:rPr>
        <w:t xml:space="preserve"> </w:t>
      </w:r>
      <w:r w:rsidR="0046530E" w:rsidRPr="00941A02">
        <w:rPr>
          <w:rFonts w:ascii="Times New Roman" w:eastAsia="Times New Roman" w:hAnsi="Times New Roman" w:cs="Times New Roman"/>
          <w:color w:val="auto"/>
          <w:sz w:val="24"/>
          <w:szCs w:val="24"/>
          <w:lang w:eastAsia="en-GB"/>
        </w:rPr>
        <w:t>3</w:t>
      </w:r>
      <w:r w:rsidR="00E707CF" w:rsidRPr="00941A02">
        <w:rPr>
          <w:rFonts w:ascii="Times New Roman" w:eastAsia="Times New Roman" w:hAnsi="Times New Roman" w:cs="Times New Roman"/>
          <w:color w:val="auto"/>
          <w:sz w:val="24"/>
          <w:szCs w:val="24"/>
          <w:lang w:eastAsia="en-GB"/>
        </w:rPr>
        <w:t>1</w:t>
      </w:r>
      <w:r w:rsidR="0046530E" w:rsidRPr="00941A02">
        <w:rPr>
          <w:rFonts w:ascii="Times New Roman" w:eastAsia="Times New Roman" w:hAnsi="Times New Roman" w:cs="Times New Roman"/>
          <w:color w:val="auto"/>
          <w:sz w:val="24"/>
          <w:szCs w:val="24"/>
          <w:lang w:eastAsia="en-GB"/>
        </w:rPr>
        <w:t>-3</w:t>
      </w:r>
      <w:r w:rsidR="00E707CF" w:rsidRPr="00941A02">
        <w:rPr>
          <w:rFonts w:ascii="Times New Roman" w:eastAsia="Times New Roman" w:hAnsi="Times New Roman" w:cs="Times New Roman"/>
          <w:color w:val="auto"/>
          <w:sz w:val="24"/>
          <w:szCs w:val="24"/>
          <w:lang w:eastAsia="en-GB"/>
        </w:rPr>
        <w:t>4</w:t>
      </w:r>
      <w:r w:rsidRPr="00941A02">
        <w:rPr>
          <w:rFonts w:ascii="Times New Roman" w:eastAsia="Times New Roman" w:hAnsi="Times New Roman" w:cs="Times New Roman"/>
          <w:color w:val="auto"/>
          <w:sz w:val="24"/>
          <w:szCs w:val="24"/>
          <w:lang w:eastAsia="en-GB"/>
        </w:rPr>
        <w:t>).</w:t>
      </w:r>
    </w:p>
    <w:p w14:paraId="53182239" w14:textId="3F084447" w:rsidR="00564169" w:rsidRDefault="003F4107" w:rsidP="00626531">
      <w:pPr>
        <w:pStyle w:val="Sous-titre"/>
        <w:numPr>
          <w:ilvl w:val="0"/>
          <w:numId w:val="18"/>
        </w:numPr>
        <w:jc w:val="both"/>
        <w:rPr>
          <w:rFonts w:ascii="Times New Roman" w:eastAsia="Times New Roman" w:hAnsi="Times New Roman" w:cs="Times New Roman"/>
          <w:color w:val="auto"/>
          <w:sz w:val="24"/>
          <w:szCs w:val="24"/>
          <w:lang w:eastAsia="en-GB"/>
        </w:rPr>
      </w:pPr>
      <w:r w:rsidRPr="003F4107">
        <w:rPr>
          <w:rFonts w:ascii="Times New Roman" w:hAnsi="Times New Roman" w:cs="Times New Roman"/>
          <w:noProof/>
          <w:color w:val="auto"/>
          <w:sz w:val="24"/>
          <w:szCs w:val="24"/>
          <w:u w:val="single"/>
          <w:lang w:val="fr-BE" w:eastAsia="fr-BE"/>
        </w:rPr>
        <w:drawing>
          <wp:anchor distT="0" distB="0" distL="114300" distR="114300" simplePos="0" relativeHeight="251638784" behindDoc="0" locked="0" layoutInCell="1" allowOverlap="1" wp14:anchorId="2D701C8A" wp14:editId="416481BE">
            <wp:simplePos x="0" y="0"/>
            <wp:positionH relativeFrom="column">
              <wp:posOffset>1604645</wp:posOffset>
            </wp:positionH>
            <wp:positionV relativeFrom="paragraph">
              <wp:posOffset>922655</wp:posOffset>
            </wp:positionV>
            <wp:extent cx="2641600" cy="3962400"/>
            <wp:effectExtent l="0" t="0" r="0" b="0"/>
            <wp:wrapSquare wrapText="bothSides"/>
            <wp:docPr id="219857190" name="Picture 3" descr="Amazone 2 - BABOUTINES">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57190" name="Picture 3" descr="Amazone 2 - BABOUTINES">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41600" cy="396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75C6" w:rsidRPr="003F4107">
        <w:rPr>
          <w:rFonts w:ascii="Times New Roman" w:eastAsia="Times New Roman" w:hAnsi="Times New Roman" w:cs="Times New Roman"/>
          <w:color w:val="auto"/>
          <w:sz w:val="24"/>
          <w:szCs w:val="24"/>
          <w:u w:val="single"/>
          <w:lang w:eastAsia="en-GB"/>
        </w:rPr>
        <w:t>L'</w:t>
      </w:r>
      <w:r w:rsidR="00023261" w:rsidRPr="003F4107">
        <w:rPr>
          <w:rFonts w:ascii="Times New Roman" w:eastAsia="Times New Roman" w:hAnsi="Times New Roman" w:cs="Times New Roman"/>
          <w:color w:val="auto"/>
          <w:sz w:val="24"/>
          <w:szCs w:val="24"/>
          <w:u w:val="single"/>
          <w:lang w:eastAsia="en-GB"/>
        </w:rPr>
        <w:t>érosion</w:t>
      </w:r>
      <w:r w:rsidR="00F575C6" w:rsidRPr="003F4107">
        <w:rPr>
          <w:rFonts w:ascii="Times New Roman" w:eastAsia="Times New Roman" w:hAnsi="Times New Roman" w:cs="Times New Roman"/>
          <w:color w:val="auto"/>
          <w:sz w:val="24"/>
          <w:szCs w:val="24"/>
          <w:u w:val="single"/>
          <w:lang w:eastAsia="en-GB"/>
        </w:rPr>
        <w:t xml:space="preserve"> des versants</w:t>
      </w:r>
      <w:r w:rsidR="00F575C6" w:rsidRPr="00941A02">
        <w:rPr>
          <w:rFonts w:ascii="Times New Roman" w:eastAsia="Times New Roman" w:hAnsi="Times New Roman" w:cs="Times New Roman"/>
          <w:color w:val="auto"/>
          <w:sz w:val="24"/>
          <w:szCs w:val="24"/>
          <w:lang w:eastAsia="en-GB"/>
        </w:rPr>
        <w:t xml:space="preserve"> n'est pas un </w:t>
      </w:r>
      <w:r w:rsidR="00023261" w:rsidRPr="00941A02">
        <w:rPr>
          <w:rFonts w:ascii="Times New Roman" w:eastAsia="Times New Roman" w:hAnsi="Times New Roman" w:cs="Times New Roman"/>
          <w:color w:val="auto"/>
          <w:sz w:val="24"/>
          <w:szCs w:val="24"/>
          <w:lang w:eastAsia="en-GB"/>
        </w:rPr>
        <w:t>phénomène</w:t>
      </w:r>
      <w:r w:rsidR="00F575C6" w:rsidRPr="00941A02">
        <w:rPr>
          <w:rFonts w:ascii="Times New Roman" w:eastAsia="Times New Roman" w:hAnsi="Times New Roman" w:cs="Times New Roman"/>
          <w:color w:val="auto"/>
          <w:sz w:val="24"/>
          <w:szCs w:val="24"/>
          <w:lang w:eastAsia="en-GB"/>
        </w:rPr>
        <w:t xml:space="preserve"> fluviatile </w:t>
      </w:r>
      <w:r w:rsidR="00023261" w:rsidRPr="00941A02">
        <w:rPr>
          <w:rFonts w:ascii="Times New Roman" w:eastAsia="Times New Roman" w:hAnsi="Times New Roman" w:cs="Times New Roman"/>
          <w:color w:val="auto"/>
          <w:sz w:val="24"/>
          <w:szCs w:val="24"/>
          <w:lang w:eastAsia="en-GB"/>
        </w:rPr>
        <w:t>à</w:t>
      </w:r>
      <w:r w:rsidR="00F575C6" w:rsidRPr="00941A02">
        <w:rPr>
          <w:rFonts w:ascii="Times New Roman" w:eastAsia="Times New Roman" w:hAnsi="Times New Roman" w:cs="Times New Roman"/>
          <w:color w:val="auto"/>
          <w:sz w:val="24"/>
          <w:szCs w:val="24"/>
          <w:lang w:eastAsia="en-GB"/>
        </w:rPr>
        <w:t xml:space="preserve"> proprement par</w:t>
      </w:r>
      <w:r w:rsidR="00E63A94" w:rsidRPr="00941A02">
        <w:rPr>
          <w:rFonts w:ascii="Times New Roman" w:eastAsia="Times New Roman" w:hAnsi="Times New Roman" w:cs="Times New Roman"/>
          <w:color w:val="auto"/>
          <w:sz w:val="24"/>
          <w:szCs w:val="24"/>
          <w:lang w:eastAsia="en-GB"/>
        </w:rPr>
        <w:t>l</w:t>
      </w:r>
      <w:r w:rsidR="00F575C6" w:rsidRPr="00941A02">
        <w:rPr>
          <w:rFonts w:ascii="Times New Roman" w:eastAsia="Times New Roman" w:hAnsi="Times New Roman" w:cs="Times New Roman"/>
          <w:color w:val="auto"/>
          <w:sz w:val="24"/>
          <w:szCs w:val="24"/>
          <w:lang w:eastAsia="en-GB"/>
        </w:rPr>
        <w:t>er, mais e</w:t>
      </w:r>
      <w:r w:rsidR="00E63A94" w:rsidRPr="00941A02">
        <w:rPr>
          <w:rFonts w:ascii="Times New Roman" w:eastAsia="Times New Roman" w:hAnsi="Times New Roman" w:cs="Times New Roman"/>
          <w:color w:val="auto"/>
          <w:sz w:val="24"/>
          <w:szCs w:val="24"/>
          <w:lang w:eastAsia="en-GB"/>
        </w:rPr>
        <w:t>l</w:t>
      </w:r>
      <w:r w:rsidR="00F575C6" w:rsidRPr="00941A02">
        <w:rPr>
          <w:rFonts w:ascii="Times New Roman" w:eastAsia="Times New Roman" w:hAnsi="Times New Roman" w:cs="Times New Roman"/>
          <w:color w:val="auto"/>
          <w:sz w:val="24"/>
          <w:szCs w:val="24"/>
          <w:lang w:eastAsia="en-GB"/>
        </w:rPr>
        <w:t xml:space="preserve">le en </w:t>
      </w:r>
      <w:r w:rsidR="00216BE2" w:rsidRPr="00941A02">
        <w:rPr>
          <w:rFonts w:ascii="Times New Roman" w:eastAsia="Times New Roman" w:hAnsi="Times New Roman" w:cs="Times New Roman"/>
          <w:color w:val="auto"/>
          <w:sz w:val="24"/>
          <w:szCs w:val="24"/>
          <w:lang w:eastAsia="en-GB"/>
        </w:rPr>
        <w:t>est la</w:t>
      </w:r>
      <w:r w:rsidR="00F575C6" w:rsidRPr="00941A02">
        <w:rPr>
          <w:rFonts w:ascii="Times New Roman" w:eastAsia="Times New Roman" w:hAnsi="Times New Roman" w:cs="Times New Roman"/>
          <w:color w:val="auto"/>
          <w:sz w:val="24"/>
          <w:szCs w:val="24"/>
          <w:lang w:eastAsia="en-GB"/>
        </w:rPr>
        <w:t xml:space="preserve"> </w:t>
      </w:r>
      <w:r w:rsidR="00E63A94" w:rsidRPr="00941A02">
        <w:rPr>
          <w:rFonts w:ascii="Times New Roman" w:eastAsia="Times New Roman" w:hAnsi="Times New Roman" w:cs="Times New Roman"/>
          <w:color w:val="auto"/>
          <w:sz w:val="24"/>
          <w:szCs w:val="24"/>
          <w:lang w:eastAsia="en-GB"/>
        </w:rPr>
        <w:t>conséquence</w:t>
      </w:r>
      <w:r w:rsidR="00F575C6" w:rsidRPr="00941A02">
        <w:rPr>
          <w:rFonts w:ascii="Times New Roman" w:eastAsia="Times New Roman" w:hAnsi="Times New Roman" w:cs="Times New Roman"/>
          <w:color w:val="auto"/>
          <w:sz w:val="24"/>
          <w:szCs w:val="24"/>
          <w:lang w:eastAsia="en-GB"/>
        </w:rPr>
        <w:t xml:space="preserve"> : il</w:t>
      </w:r>
      <w:r w:rsidR="00E63A94" w:rsidRPr="00941A02">
        <w:rPr>
          <w:rFonts w:ascii="Times New Roman" w:eastAsia="Times New Roman" w:hAnsi="Times New Roman" w:cs="Times New Roman"/>
          <w:color w:val="auto"/>
          <w:sz w:val="24"/>
          <w:szCs w:val="24"/>
          <w:lang w:eastAsia="en-GB"/>
        </w:rPr>
        <w:t xml:space="preserve"> </w:t>
      </w:r>
      <w:r w:rsidR="00F575C6" w:rsidRPr="00941A02">
        <w:rPr>
          <w:rFonts w:ascii="Times New Roman" w:eastAsia="Times New Roman" w:hAnsi="Times New Roman" w:cs="Times New Roman"/>
          <w:color w:val="auto"/>
          <w:sz w:val="24"/>
          <w:szCs w:val="24"/>
          <w:lang w:eastAsia="en-GB"/>
        </w:rPr>
        <w:t>s'agit de l'</w:t>
      </w:r>
      <w:r w:rsidR="00E63A94" w:rsidRPr="00941A02">
        <w:rPr>
          <w:rFonts w:ascii="Times New Roman" w:eastAsia="Times New Roman" w:hAnsi="Times New Roman" w:cs="Times New Roman"/>
          <w:color w:val="auto"/>
          <w:sz w:val="24"/>
          <w:szCs w:val="24"/>
          <w:lang w:eastAsia="en-GB"/>
        </w:rPr>
        <w:t>érosion</w:t>
      </w:r>
      <w:r w:rsidR="00F575C6" w:rsidRPr="00941A02">
        <w:rPr>
          <w:rFonts w:ascii="Times New Roman" w:eastAsia="Times New Roman" w:hAnsi="Times New Roman" w:cs="Times New Roman"/>
          <w:color w:val="auto"/>
          <w:sz w:val="24"/>
          <w:szCs w:val="24"/>
          <w:lang w:eastAsia="en-GB"/>
        </w:rPr>
        <w:t xml:space="preserve"> </w:t>
      </w:r>
      <w:r w:rsidR="00E63A94" w:rsidRPr="00941A02">
        <w:rPr>
          <w:rFonts w:ascii="Times New Roman" w:eastAsia="Times New Roman" w:hAnsi="Times New Roman" w:cs="Times New Roman"/>
          <w:color w:val="auto"/>
          <w:sz w:val="24"/>
          <w:szCs w:val="24"/>
          <w:lang w:eastAsia="en-GB"/>
        </w:rPr>
        <w:t>pratiquée</w:t>
      </w:r>
      <w:r w:rsidR="00F575C6" w:rsidRPr="00941A02">
        <w:rPr>
          <w:rFonts w:ascii="Times New Roman" w:eastAsia="Times New Roman" w:hAnsi="Times New Roman" w:cs="Times New Roman"/>
          <w:color w:val="auto"/>
          <w:sz w:val="24"/>
          <w:szCs w:val="24"/>
          <w:lang w:eastAsia="en-GB"/>
        </w:rPr>
        <w:t xml:space="preserve"> par d'autres agents (</w:t>
      </w:r>
      <w:proofErr w:type="spellStart"/>
      <w:r w:rsidR="00F575C6" w:rsidRPr="00941A02">
        <w:rPr>
          <w:rFonts w:ascii="Times New Roman" w:eastAsia="Times New Roman" w:hAnsi="Times New Roman" w:cs="Times New Roman"/>
          <w:color w:val="auto"/>
          <w:sz w:val="24"/>
          <w:szCs w:val="24"/>
          <w:lang w:eastAsia="en-GB"/>
        </w:rPr>
        <w:t>creep</w:t>
      </w:r>
      <w:proofErr w:type="spellEnd"/>
      <w:r w:rsidR="00F575C6" w:rsidRPr="00941A02">
        <w:rPr>
          <w:rFonts w:ascii="Times New Roman" w:eastAsia="Times New Roman" w:hAnsi="Times New Roman" w:cs="Times New Roman"/>
          <w:color w:val="auto"/>
          <w:sz w:val="24"/>
          <w:szCs w:val="24"/>
          <w:lang w:eastAsia="en-GB"/>
        </w:rPr>
        <w:t>, ruissellement, etc</w:t>
      </w:r>
      <w:r w:rsidR="00B1080F" w:rsidRPr="00941A02">
        <w:rPr>
          <w:rFonts w:ascii="Times New Roman" w:eastAsia="Times New Roman" w:hAnsi="Times New Roman" w:cs="Times New Roman"/>
          <w:color w:val="auto"/>
          <w:sz w:val="24"/>
          <w:szCs w:val="24"/>
          <w:lang w:eastAsia="en-GB"/>
        </w:rPr>
        <w:t>.</w:t>
      </w:r>
      <w:r w:rsidR="00E63A94" w:rsidRPr="00941A02">
        <w:rPr>
          <w:rFonts w:ascii="Times New Roman" w:eastAsia="Times New Roman" w:hAnsi="Times New Roman" w:cs="Times New Roman"/>
          <w:color w:val="auto"/>
          <w:sz w:val="24"/>
          <w:szCs w:val="24"/>
          <w:lang w:eastAsia="en-GB"/>
        </w:rPr>
        <w:t>) sur les versants</w:t>
      </w:r>
      <w:r w:rsidR="00153C39" w:rsidRPr="00941A02">
        <w:rPr>
          <w:rFonts w:ascii="Times New Roman" w:eastAsia="Times New Roman" w:hAnsi="Times New Roman" w:cs="Times New Roman"/>
          <w:color w:val="auto"/>
          <w:sz w:val="24"/>
          <w:szCs w:val="24"/>
          <w:lang w:eastAsia="en-GB"/>
        </w:rPr>
        <w:t xml:space="preserve"> </w:t>
      </w:r>
      <w:r w:rsidR="00E63A94" w:rsidRPr="00941A02">
        <w:rPr>
          <w:rFonts w:ascii="Times New Roman" w:eastAsia="Times New Roman" w:hAnsi="Times New Roman" w:cs="Times New Roman"/>
          <w:color w:val="auto"/>
          <w:sz w:val="24"/>
          <w:szCs w:val="24"/>
          <w:lang w:eastAsia="en-GB"/>
        </w:rPr>
        <w:t>d'une vallée creusée par la rivière.</w:t>
      </w:r>
    </w:p>
    <w:p w14:paraId="3088C289" w14:textId="74FD6B9A" w:rsidR="003F4107" w:rsidRDefault="003F4107" w:rsidP="003F4107">
      <w:pPr>
        <w:rPr>
          <w:lang w:eastAsia="en-GB"/>
        </w:rPr>
      </w:pPr>
    </w:p>
    <w:p w14:paraId="1AB40B25" w14:textId="10E3EB68" w:rsidR="003F4107" w:rsidRDefault="003F4107" w:rsidP="003F4107">
      <w:pPr>
        <w:rPr>
          <w:lang w:eastAsia="en-GB"/>
        </w:rPr>
      </w:pPr>
    </w:p>
    <w:p w14:paraId="12CA9D78" w14:textId="374CE1F8" w:rsidR="003F4107" w:rsidRDefault="003F4107" w:rsidP="003F4107">
      <w:pPr>
        <w:rPr>
          <w:lang w:eastAsia="en-GB"/>
        </w:rPr>
      </w:pPr>
    </w:p>
    <w:p w14:paraId="1B85BB2A" w14:textId="65918BF8" w:rsidR="003F4107" w:rsidRDefault="003F4107" w:rsidP="003F4107">
      <w:pPr>
        <w:rPr>
          <w:lang w:eastAsia="en-GB"/>
        </w:rPr>
      </w:pPr>
    </w:p>
    <w:p w14:paraId="1BB383D6" w14:textId="3F6FC305" w:rsidR="003F4107" w:rsidRDefault="003F4107" w:rsidP="003F4107">
      <w:pPr>
        <w:rPr>
          <w:lang w:eastAsia="en-GB"/>
        </w:rPr>
      </w:pPr>
    </w:p>
    <w:p w14:paraId="3D997E71" w14:textId="0D248C2E" w:rsidR="003F4107" w:rsidRDefault="003F4107" w:rsidP="003F4107">
      <w:pPr>
        <w:rPr>
          <w:lang w:eastAsia="en-GB"/>
        </w:rPr>
      </w:pPr>
    </w:p>
    <w:p w14:paraId="4E227383" w14:textId="77777777" w:rsidR="003F4107" w:rsidRPr="003F4107" w:rsidRDefault="003F4107" w:rsidP="003F4107">
      <w:pPr>
        <w:rPr>
          <w:lang w:eastAsia="en-GB"/>
        </w:rPr>
      </w:pPr>
    </w:p>
    <w:p w14:paraId="42E5782E" w14:textId="1D00F613" w:rsidR="00153C39" w:rsidRDefault="00153C39" w:rsidP="00941A02">
      <w:pPr>
        <w:pStyle w:val="Sous-titre"/>
        <w:jc w:val="both"/>
        <w:rPr>
          <w:rFonts w:ascii="Times New Roman" w:eastAsia="Times New Roman" w:hAnsi="Times New Roman" w:cs="Times New Roman"/>
          <w:color w:val="auto"/>
          <w:sz w:val="24"/>
          <w:szCs w:val="24"/>
          <w:lang w:eastAsia="en-GB"/>
        </w:rPr>
      </w:pPr>
    </w:p>
    <w:p w14:paraId="48ECE788" w14:textId="743B9A34" w:rsidR="003F4107" w:rsidRDefault="003F4107" w:rsidP="003F4107">
      <w:pPr>
        <w:rPr>
          <w:lang w:eastAsia="en-GB"/>
        </w:rPr>
      </w:pPr>
    </w:p>
    <w:p w14:paraId="2D97A38B" w14:textId="407656E0" w:rsidR="003F4107" w:rsidRDefault="003F4107" w:rsidP="003F4107">
      <w:pPr>
        <w:rPr>
          <w:lang w:eastAsia="en-GB"/>
        </w:rPr>
      </w:pPr>
    </w:p>
    <w:p w14:paraId="16EFAB8A" w14:textId="452AC9BF" w:rsidR="003F4107" w:rsidRDefault="003F4107" w:rsidP="003F4107">
      <w:pPr>
        <w:rPr>
          <w:lang w:eastAsia="en-GB"/>
        </w:rPr>
      </w:pPr>
    </w:p>
    <w:p w14:paraId="6F44CACD" w14:textId="303B14FB" w:rsidR="003F4107" w:rsidRDefault="003F4107" w:rsidP="003F4107">
      <w:pPr>
        <w:rPr>
          <w:lang w:eastAsia="en-GB"/>
        </w:rPr>
      </w:pPr>
    </w:p>
    <w:p w14:paraId="0BEFFAC5" w14:textId="2F3B1EA0" w:rsidR="003F4107" w:rsidRPr="003F4107" w:rsidRDefault="003F4107" w:rsidP="003F4107">
      <w:pPr>
        <w:jc w:val="center"/>
        <w:rPr>
          <w:rFonts w:ascii="Times New Roman" w:hAnsi="Times New Roman" w:cs="Times New Roman"/>
          <w:i/>
          <w:sz w:val="20"/>
          <w:szCs w:val="20"/>
          <w:lang w:eastAsia="en-GB"/>
        </w:rPr>
      </w:pPr>
      <w:r w:rsidRPr="003F4107">
        <w:rPr>
          <w:rFonts w:ascii="Times New Roman" w:hAnsi="Times New Roman" w:cs="Times New Roman"/>
          <w:i/>
          <w:sz w:val="20"/>
          <w:szCs w:val="20"/>
          <w:lang w:eastAsia="en-GB"/>
        </w:rPr>
        <w:t>Figure 31</w:t>
      </w:r>
    </w:p>
    <w:p w14:paraId="79821C6F" w14:textId="77777777" w:rsidR="003F4107" w:rsidRDefault="0026172C" w:rsidP="003F4107">
      <w:pPr>
        <w:pStyle w:val="Sous-titre"/>
        <w:jc w:val="center"/>
        <w:rPr>
          <w:rFonts w:ascii="Times New Roman" w:eastAsia="Times New Roman" w:hAnsi="Times New Roman" w:cs="Times New Roman"/>
          <w:color w:val="auto"/>
          <w:sz w:val="24"/>
          <w:szCs w:val="24"/>
          <w:lang w:eastAsia="en-GB"/>
        </w:rPr>
      </w:pPr>
      <w:r w:rsidRPr="00941A02">
        <w:rPr>
          <w:rFonts w:ascii="Times New Roman" w:hAnsi="Times New Roman" w:cs="Times New Roman"/>
          <w:noProof/>
          <w:color w:val="auto"/>
          <w:sz w:val="24"/>
          <w:szCs w:val="24"/>
          <w:lang w:val="fr-BE" w:eastAsia="fr-BE"/>
        </w:rPr>
        <w:lastRenderedPageBreak/>
        <w:drawing>
          <wp:inline distT="0" distB="0" distL="0" distR="0" wp14:anchorId="5783D460" wp14:editId="47D222C0">
            <wp:extent cx="5172316" cy="3101009"/>
            <wp:effectExtent l="0" t="0" r="0" b="0"/>
            <wp:docPr id="2075689569" name="Picture 3" descr="1 | Page">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689569" name="Picture 3" descr="1 | Page">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172316" cy="3101009"/>
                    </a:xfrm>
                    <a:prstGeom prst="rect">
                      <a:avLst/>
                    </a:prstGeom>
                    <a:noFill/>
                    <a:ln>
                      <a:noFill/>
                    </a:ln>
                  </pic:spPr>
                </pic:pic>
              </a:graphicData>
            </a:graphic>
          </wp:inline>
        </w:drawing>
      </w:r>
    </w:p>
    <w:p w14:paraId="26A30C9C" w14:textId="7A008394" w:rsidR="00CC1A02" w:rsidRDefault="0026172C" w:rsidP="003F4107">
      <w:pPr>
        <w:pStyle w:val="Sous-titre"/>
        <w:jc w:val="center"/>
        <w:rPr>
          <w:rFonts w:ascii="Times New Roman" w:eastAsia="Times New Roman" w:hAnsi="Times New Roman" w:cs="Times New Roman"/>
          <w:i/>
          <w:color w:val="auto"/>
          <w:sz w:val="20"/>
          <w:szCs w:val="20"/>
          <w:lang w:eastAsia="en-GB"/>
        </w:rPr>
      </w:pPr>
      <w:r w:rsidRPr="003F4107">
        <w:rPr>
          <w:rFonts w:ascii="Times New Roman" w:eastAsia="Times New Roman" w:hAnsi="Times New Roman" w:cs="Times New Roman"/>
          <w:i/>
          <w:color w:val="auto"/>
          <w:sz w:val="20"/>
          <w:szCs w:val="20"/>
          <w:lang w:eastAsia="en-GB"/>
        </w:rPr>
        <w:t>Fig</w:t>
      </w:r>
      <w:r w:rsidR="003F4107" w:rsidRPr="003F4107">
        <w:rPr>
          <w:rFonts w:ascii="Times New Roman" w:eastAsia="Times New Roman" w:hAnsi="Times New Roman" w:cs="Times New Roman"/>
          <w:i/>
          <w:color w:val="auto"/>
          <w:sz w:val="20"/>
          <w:szCs w:val="20"/>
          <w:lang w:eastAsia="en-GB"/>
        </w:rPr>
        <w:t>ure</w:t>
      </w:r>
      <w:r w:rsidRPr="003F4107">
        <w:rPr>
          <w:rFonts w:ascii="Times New Roman" w:eastAsia="Times New Roman" w:hAnsi="Times New Roman" w:cs="Times New Roman"/>
          <w:i/>
          <w:color w:val="auto"/>
          <w:sz w:val="20"/>
          <w:szCs w:val="20"/>
          <w:lang w:eastAsia="en-GB"/>
        </w:rPr>
        <w:t xml:space="preserve"> 32</w:t>
      </w:r>
    </w:p>
    <w:p w14:paraId="00C4B78F" w14:textId="77777777" w:rsidR="003F4107" w:rsidRPr="003F4107" w:rsidRDefault="003F4107" w:rsidP="003F4107">
      <w:pPr>
        <w:rPr>
          <w:lang w:eastAsia="en-GB"/>
        </w:rPr>
      </w:pPr>
    </w:p>
    <w:p w14:paraId="22A97D84" w14:textId="77777777" w:rsidR="00336D9F" w:rsidRPr="00941A02" w:rsidRDefault="00B218EC"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4DDBEA36" wp14:editId="638BF996">
            <wp:extent cx="5760720" cy="2982595"/>
            <wp:effectExtent l="0" t="0" r="0" b="0"/>
            <wp:docPr id="1758093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93466" name=""/>
                    <pic:cNvPicPr/>
                  </pic:nvPicPr>
                  <pic:blipFill>
                    <a:blip r:embed="rId69"/>
                    <a:stretch>
                      <a:fillRect/>
                    </a:stretch>
                  </pic:blipFill>
                  <pic:spPr>
                    <a:xfrm>
                      <a:off x="0" y="0"/>
                      <a:ext cx="5760720" cy="2982595"/>
                    </a:xfrm>
                    <a:prstGeom prst="rect">
                      <a:avLst/>
                    </a:prstGeom>
                  </pic:spPr>
                </pic:pic>
              </a:graphicData>
            </a:graphic>
          </wp:inline>
        </w:drawing>
      </w:r>
    </w:p>
    <w:p w14:paraId="7D118772" w14:textId="1CD9CD0B" w:rsidR="00CC1A02" w:rsidRPr="003F4107" w:rsidRDefault="00336D9F" w:rsidP="003F4107">
      <w:pPr>
        <w:pStyle w:val="Lgende"/>
        <w:jc w:val="center"/>
        <w:rPr>
          <w:rFonts w:ascii="Times New Roman" w:eastAsia="Times New Roman" w:hAnsi="Times New Roman" w:cs="Times New Roman"/>
          <w:color w:val="auto"/>
          <w:sz w:val="20"/>
          <w:szCs w:val="20"/>
          <w:u w:val="single"/>
          <w:lang w:eastAsia="en-GB"/>
        </w:rPr>
      </w:pPr>
      <w:r w:rsidRPr="003F4107">
        <w:rPr>
          <w:rFonts w:ascii="Times New Roman" w:hAnsi="Times New Roman" w:cs="Times New Roman"/>
          <w:color w:val="auto"/>
          <w:sz w:val="20"/>
          <w:szCs w:val="20"/>
        </w:rPr>
        <w:t>Figure 3</w:t>
      </w:r>
      <w:r w:rsidR="00383558" w:rsidRPr="003F4107">
        <w:rPr>
          <w:rFonts w:ascii="Times New Roman" w:hAnsi="Times New Roman" w:cs="Times New Roman"/>
          <w:color w:val="auto"/>
          <w:sz w:val="20"/>
          <w:szCs w:val="20"/>
        </w:rPr>
        <w:t>3</w:t>
      </w:r>
    </w:p>
    <w:p w14:paraId="489B3F59" w14:textId="77777777" w:rsidR="00CC1A02" w:rsidRPr="00941A02" w:rsidRDefault="00CC1A02" w:rsidP="00941A02">
      <w:pPr>
        <w:pStyle w:val="Sous-titre"/>
        <w:jc w:val="both"/>
        <w:rPr>
          <w:rFonts w:ascii="Times New Roman" w:eastAsia="Times New Roman" w:hAnsi="Times New Roman" w:cs="Times New Roman"/>
          <w:color w:val="auto"/>
          <w:sz w:val="24"/>
          <w:szCs w:val="24"/>
          <w:u w:val="single"/>
          <w:lang w:eastAsia="en-GB"/>
        </w:rPr>
      </w:pPr>
    </w:p>
    <w:p w14:paraId="05121A5D" w14:textId="77777777" w:rsidR="003F4107" w:rsidRDefault="003F4107">
      <w:pPr>
        <w:rPr>
          <w:rFonts w:ascii="Times New Roman" w:eastAsia="Times New Roman" w:hAnsi="Times New Roman" w:cs="Times New Roman"/>
          <w:spacing w:val="15"/>
          <w:u w:val="single"/>
          <w:lang w:eastAsia="en-GB"/>
        </w:rPr>
      </w:pPr>
      <w:r>
        <w:rPr>
          <w:rFonts w:ascii="Times New Roman" w:eastAsia="Times New Roman" w:hAnsi="Times New Roman" w:cs="Times New Roman"/>
          <w:u w:val="single"/>
          <w:lang w:eastAsia="en-GB"/>
        </w:rPr>
        <w:br w:type="page"/>
      </w:r>
    </w:p>
    <w:p w14:paraId="5EAA4636" w14:textId="6D3381D2" w:rsidR="00EC5709" w:rsidRPr="00941A02" w:rsidRDefault="00E63A9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u w:val="single"/>
          <w:lang w:eastAsia="en-GB"/>
        </w:rPr>
        <w:lastRenderedPageBreak/>
        <w:t>Conséquences</w:t>
      </w:r>
      <w:r w:rsidR="00061DDB" w:rsidRPr="00941A02">
        <w:rPr>
          <w:rFonts w:ascii="Times New Roman" w:eastAsia="Times New Roman" w:hAnsi="Times New Roman" w:cs="Times New Roman"/>
          <w:color w:val="auto"/>
          <w:sz w:val="24"/>
          <w:szCs w:val="24"/>
          <w:u w:val="single"/>
          <w:lang w:eastAsia="en-GB"/>
        </w:rPr>
        <w:t xml:space="preserve"> </w:t>
      </w:r>
      <w:r w:rsidRPr="00941A02">
        <w:rPr>
          <w:rFonts w:ascii="Times New Roman" w:eastAsia="Times New Roman" w:hAnsi="Times New Roman" w:cs="Times New Roman"/>
          <w:color w:val="auto"/>
          <w:sz w:val="24"/>
          <w:szCs w:val="24"/>
          <w:u w:val="single"/>
          <w:lang w:eastAsia="en-GB"/>
        </w:rPr>
        <w:t>morphologiques</w:t>
      </w:r>
      <w:r w:rsidR="00061DDB" w:rsidRPr="00941A02">
        <w:rPr>
          <w:rFonts w:ascii="Times New Roman" w:eastAsia="Times New Roman" w:hAnsi="Times New Roman" w:cs="Times New Roman"/>
          <w:color w:val="auto"/>
          <w:sz w:val="24"/>
          <w:szCs w:val="24"/>
          <w:u w:val="single"/>
          <w:lang w:eastAsia="en-GB"/>
        </w:rPr>
        <w:t xml:space="preserve"> de l'</w:t>
      </w:r>
      <w:r w:rsidRPr="00941A02">
        <w:rPr>
          <w:rFonts w:ascii="Times New Roman" w:eastAsia="Times New Roman" w:hAnsi="Times New Roman" w:cs="Times New Roman"/>
          <w:color w:val="auto"/>
          <w:sz w:val="24"/>
          <w:szCs w:val="24"/>
          <w:u w:val="single"/>
          <w:lang w:eastAsia="en-GB"/>
        </w:rPr>
        <w:t>érosion</w:t>
      </w:r>
      <w:r w:rsidR="00061DDB" w:rsidRPr="00941A02">
        <w:rPr>
          <w:rFonts w:ascii="Times New Roman" w:eastAsia="Times New Roman" w:hAnsi="Times New Roman" w:cs="Times New Roman"/>
          <w:color w:val="auto"/>
          <w:sz w:val="24"/>
          <w:szCs w:val="24"/>
          <w:u w:val="single"/>
          <w:lang w:eastAsia="en-GB"/>
        </w:rPr>
        <w:t xml:space="preserve"> fluviatile</w:t>
      </w:r>
      <w:r w:rsidR="00061DDB" w:rsidRPr="003F4107">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les trois types</w:t>
      </w:r>
      <w:r w:rsidR="00CC1A02" w:rsidRPr="00941A02">
        <w:rPr>
          <w:rFonts w:ascii="Times New Roman" w:eastAsia="Times New Roman" w:hAnsi="Times New Roman" w:cs="Times New Roman"/>
          <w:color w:val="auto"/>
          <w:sz w:val="24"/>
          <w:szCs w:val="24"/>
          <w:lang w:eastAsia="en-GB"/>
        </w:rPr>
        <w:t xml:space="preserve"> d'érosion décrits ci-dessus agissent en même temps : au fur et à mesure qu'une vallée s'approfondit,</w:t>
      </w:r>
      <w:r w:rsidR="00061DDB" w:rsidRPr="00941A02">
        <w:rPr>
          <w:rFonts w:ascii="Times New Roman" w:eastAsia="Times New Roman" w:hAnsi="Times New Roman" w:cs="Times New Roman"/>
          <w:color w:val="auto"/>
          <w:sz w:val="24"/>
          <w:szCs w:val="24"/>
          <w:lang w:eastAsia="en-GB"/>
        </w:rPr>
        <w:t xml:space="preserve"> ses</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 xml:space="preserve">versants se </w:t>
      </w:r>
      <w:r w:rsidR="00564169" w:rsidRPr="00941A02">
        <w:rPr>
          <w:rFonts w:ascii="Times New Roman" w:eastAsia="Times New Roman" w:hAnsi="Times New Roman" w:cs="Times New Roman"/>
          <w:color w:val="auto"/>
          <w:sz w:val="24"/>
          <w:szCs w:val="24"/>
          <w:lang w:eastAsia="en-GB"/>
        </w:rPr>
        <w:t>modèlent</w:t>
      </w:r>
      <w:r w:rsidR="00061DDB" w:rsidRPr="00941A02">
        <w:rPr>
          <w:rFonts w:ascii="Times New Roman" w:eastAsia="Times New Roman" w:hAnsi="Times New Roman" w:cs="Times New Roman"/>
          <w:color w:val="auto"/>
          <w:sz w:val="24"/>
          <w:szCs w:val="24"/>
          <w:lang w:eastAsia="en-GB"/>
        </w:rPr>
        <w:t xml:space="preserve"> et son trac</w:t>
      </w:r>
      <w:r w:rsidR="00564169" w:rsidRPr="00941A02">
        <w:rPr>
          <w:rFonts w:ascii="Times New Roman" w:eastAsia="Times New Roman" w:hAnsi="Times New Roman" w:cs="Times New Roman"/>
          <w:color w:val="auto"/>
          <w:sz w:val="24"/>
          <w:szCs w:val="24"/>
          <w:lang w:eastAsia="en-GB"/>
        </w:rPr>
        <w:t>é</w:t>
      </w:r>
      <w:r w:rsidR="00061DDB" w:rsidRPr="00941A02">
        <w:rPr>
          <w:rFonts w:ascii="Times New Roman" w:eastAsia="Times New Roman" w:hAnsi="Times New Roman" w:cs="Times New Roman"/>
          <w:color w:val="auto"/>
          <w:sz w:val="24"/>
          <w:szCs w:val="24"/>
          <w:lang w:eastAsia="en-GB"/>
        </w:rPr>
        <w:t xml:space="preserve"> se modifie. Les </w:t>
      </w:r>
      <w:r w:rsidR="00564169" w:rsidRPr="00941A02">
        <w:rPr>
          <w:rFonts w:ascii="Times New Roman" w:eastAsia="Times New Roman" w:hAnsi="Times New Roman" w:cs="Times New Roman"/>
          <w:color w:val="auto"/>
          <w:sz w:val="24"/>
          <w:szCs w:val="24"/>
          <w:lang w:eastAsia="en-GB"/>
        </w:rPr>
        <w:t>méandres</w:t>
      </w:r>
      <w:r w:rsidR="00061DDB" w:rsidRPr="00941A02">
        <w:rPr>
          <w:rFonts w:ascii="Times New Roman" w:eastAsia="Times New Roman" w:hAnsi="Times New Roman" w:cs="Times New Roman"/>
          <w:color w:val="auto"/>
          <w:sz w:val="24"/>
          <w:szCs w:val="24"/>
          <w:lang w:eastAsia="en-GB"/>
        </w:rPr>
        <w:t xml:space="preserve"> qui</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 xml:space="preserve">se forment et s'accentuent dans ces conditions sont </w:t>
      </w:r>
      <w:r w:rsidR="00564169" w:rsidRPr="00941A02">
        <w:rPr>
          <w:rFonts w:ascii="Times New Roman" w:eastAsia="Times New Roman" w:hAnsi="Times New Roman" w:cs="Times New Roman"/>
          <w:color w:val="auto"/>
          <w:sz w:val="24"/>
          <w:szCs w:val="24"/>
          <w:lang w:eastAsia="en-GB"/>
        </w:rPr>
        <w:t>décrits</w:t>
      </w:r>
      <w:r w:rsidR="00061DDB" w:rsidRPr="00941A02">
        <w:rPr>
          <w:rFonts w:ascii="Times New Roman" w:eastAsia="Times New Roman" w:hAnsi="Times New Roman" w:cs="Times New Roman"/>
          <w:color w:val="auto"/>
          <w:sz w:val="24"/>
          <w:szCs w:val="24"/>
          <w:lang w:eastAsia="en-GB"/>
        </w:rPr>
        <w:t xml:space="preserve"> non</w:t>
      </w:r>
      <w:r w:rsidR="0046530E"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 xml:space="preserve">seulement par la </w:t>
      </w:r>
      <w:r w:rsidR="00564169" w:rsidRPr="00941A02">
        <w:rPr>
          <w:rFonts w:ascii="Times New Roman" w:eastAsia="Times New Roman" w:hAnsi="Times New Roman" w:cs="Times New Roman"/>
          <w:color w:val="auto"/>
          <w:sz w:val="24"/>
          <w:szCs w:val="24"/>
          <w:lang w:eastAsia="en-GB"/>
        </w:rPr>
        <w:t>rivière</w:t>
      </w:r>
      <w:r w:rsidR="00061DDB" w:rsidRPr="00941A02">
        <w:rPr>
          <w:rFonts w:ascii="Times New Roman" w:eastAsia="Times New Roman" w:hAnsi="Times New Roman" w:cs="Times New Roman"/>
          <w:color w:val="auto"/>
          <w:sz w:val="24"/>
          <w:szCs w:val="24"/>
          <w:lang w:eastAsia="en-GB"/>
        </w:rPr>
        <w:t xml:space="preserve">, mais aussi par la </w:t>
      </w:r>
      <w:r w:rsidR="00564169" w:rsidRPr="00941A02">
        <w:rPr>
          <w:rFonts w:ascii="Times New Roman" w:eastAsia="Times New Roman" w:hAnsi="Times New Roman" w:cs="Times New Roman"/>
          <w:color w:val="auto"/>
          <w:sz w:val="24"/>
          <w:szCs w:val="24"/>
          <w:lang w:eastAsia="en-GB"/>
        </w:rPr>
        <w:t>vallée</w:t>
      </w:r>
      <w:r w:rsidR="00061DDB" w:rsidRPr="00941A02">
        <w:rPr>
          <w:rFonts w:ascii="Times New Roman" w:eastAsia="Times New Roman" w:hAnsi="Times New Roman" w:cs="Times New Roman"/>
          <w:color w:val="auto"/>
          <w:sz w:val="24"/>
          <w:szCs w:val="24"/>
          <w:lang w:eastAsia="en-GB"/>
        </w:rPr>
        <w:t xml:space="preserve"> (</w:t>
      </w:r>
      <w:r w:rsidR="00564169" w:rsidRPr="00941A02">
        <w:rPr>
          <w:rFonts w:ascii="Times New Roman" w:eastAsia="Times New Roman" w:hAnsi="Times New Roman" w:cs="Times New Roman"/>
          <w:color w:val="auto"/>
          <w:sz w:val="24"/>
          <w:szCs w:val="24"/>
          <w:lang w:eastAsia="en-GB"/>
        </w:rPr>
        <w:t>méandres</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encaiss</w:t>
      </w:r>
      <w:r w:rsidR="00412B3D" w:rsidRPr="00941A02">
        <w:rPr>
          <w:rFonts w:ascii="Times New Roman" w:eastAsia="Times New Roman" w:hAnsi="Times New Roman" w:cs="Times New Roman"/>
          <w:color w:val="auto"/>
          <w:sz w:val="24"/>
          <w:szCs w:val="24"/>
          <w:lang w:eastAsia="en-GB"/>
        </w:rPr>
        <w:t>é</w:t>
      </w:r>
      <w:r w:rsidR="00061DDB" w:rsidRPr="00941A02">
        <w:rPr>
          <w:rFonts w:ascii="Times New Roman" w:eastAsia="Times New Roman" w:hAnsi="Times New Roman" w:cs="Times New Roman"/>
          <w:color w:val="auto"/>
          <w:sz w:val="24"/>
          <w:szCs w:val="24"/>
          <w:lang w:eastAsia="en-GB"/>
        </w:rPr>
        <w:t>s) ; ils pr</w:t>
      </w:r>
      <w:r w:rsidR="00564169" w:rsidRPr="00941A02">
        <w:rPr>
          <w:rFonts w:ascii="Times New Roman" w:eastAsia="Times New Roman" w:hAnsi="Times New Roman" w:cs="Times New Roman"/>
          <w:color w:val="auto"/>
          <w:sz w:val="24"/>
          <w:szCs w:val="24"/>
          <w:lang w:eastAsia="en-GB"/>
        </w:rPr>
        <w:t>é</w:t>
      </w:r>
      <w:r w:rsidR="00061DDB" w:rsidRPr="00941A02">
        <w:rPr>
          <w:rFonts w:ascii="Times New Roman" w:eastAsia="Times New Roman" w:hAnsi="Times New Roman" w:cs="Times New Roman"/>
          <w:color w:val="auto"/>
          <w:sz w:val="24"/>
          <w:szCs w:val="24"/>
          <w:lang w:eastAsia="en-GB"/>
        </w:rPr>
        <w:t>se</w:t>
      </w:r>
      <w:r w:rsidR="00564169" w:rsidRPr="00941A02">
        <w:rPr>
          <w:rFonts w:ascii="Times New Roman" w:eastAsia="Times New Roman" w:hAnsi="Times New Roman" w:cs="Times New Roman"/>
          <w:color w:val="auto"/>
          <w:sz w:val="24"/>
          <w:szCs w:val="24"/>
          <w:lang w:eastAsia="en-GB"/>
        </w:rPr>
        <w:t>n</w:t>
      </w:r>
      <w:r w:rsidR="00061DDB" w:rsidRPr="00941A02">
        <w:rPr>
          <w:rFonts w:ascii="Times New Roman" w:eastAsia="Times New Roman" w:hAnsi="Times New Roman" w:cs="Times New Roman"/>
          <w:color w:val="auto"/>
          <w:sz w:val="24"/>
          <w:szCs w:val="24"/>
          <w:lang w:eastAsia="en-GB"/>
        </w:rPr>
        <w:t xml:space="preserve">tent un profil </w:t>
      </w:r>
      <w:r w:rsidR="00383558" w:rsidRPr="00941A02">
        <w:rPr>
          <w:rFonts w:ascii="Times New Roman" w:eastAsia="Times New Roman" w:hAnsi="Times New Roman" w:cs="Times New Roman"/>
          <w:color w:val="auto"/>
          <w:sz w:val="24"/>
          <w:szCs w:val="24"/>
          <w:lang w:eastAsia="en-GB"/>
        </w:rPr>
        <w:t>asymétrique :</w:t>
      </w:r>
      <w:r w:rsidR="00061DDB" w:rsidRPr="00941A02">
        <w:rPr>
          <w:rFonts w:ascii="Times New Roman" w:eastAsia="Times New Roman" w:hAnsi="Times New Roman" w:cs="Times New Roman"/>
          <w:color w:val="auto"/>
          <w:sz w:val="24"/>
          <w:szCs w:val="24"/>
          <w:lang w:eastAsia="en-GB"/>
        </w:rPr>
        <w:t xml:space="preserve"> le</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 xml:space="preserve">versant </w:t>
      </w:r>
      <w:r w:rsidR="00564169" w:rsidRPr="00941A02">
        <w:rPr>
          <w:rFonts w:ascii="Times New Roman" w:eastAsia="Times New Roman" w:hAnsi="Times New Roman" w:cs="Times New Roman"/>
          <w:color w:val="auto"/>
          <w:sz w:val="24"/>
          <w:szCs w:val="24"/>
          <w:lang w:eastAsia="en-GB"/>
        </w:rPr>
        <w:t>extérieur</w:t>
      </w:r>
      <w:r w:rsidR="00061DDB" w:rsidRPr="00941A02">
        <w:rPr>
          <w:rFonts w:ascii="Times New Roman" w:eastAsia="Times New Roman" w:hAnsi="Times New Roman" w:cs="Times New Roman"/>
          <w:color w:val="auto"/>
          <w:sz w:val="24"/>
          <w:szCs w:val="24"/>
          <w:lang w:eastAsia="en-GB"/>
        </w:rPr>
        <w:t>, sap</w:t>
      </w:r>
      <w:r w:rsidR="00EC5709" w:rsidRPr="00941A02">
        <w:rPr>
          <w:rFonts w:ascii="Times New Roman" w:eastAsia="Times New Roman" w:hAnsi="Times New Roman" w:cs="Times New Roman"/>
          <w:color w:val="auto"/>
          <w:sz w:val="24"/>
          <w:szCs w:val="24"/>
          <w:lang w:eastAsia="en-GB"/>
        </w:rPr>
        <w:t>é</w:t>
      </w:r>
      <w:r w:rsidR="00061DDB" w:rsidRPr="00941A02">
        <w:rPr>
          <w:rFonts w:ascii="Times New Roman" w:eastAsia="Times New Roman" w:hAnsi="Times New Roman" w:cs="Times New Roman"/>
          <w:color w:val="auto"/>
          <w:sz w:val="24"/>
          <w:szCs w:val="24"/>
          <w:lang w:eastAsia="en-GB"/>
        </w:rPr>
        <w:t xml:space="preserve"> </w:t>
      </w:r>
      <w:r w:rsidR="00EC5709" w:rsidRPr="00941A02">
        <w:rPr>
          <w:rFonts w:ascii="Times New Roman" w:eastAsia="Times New Roman" w:hAnsi="Times New Roman" w:cs="Times New Roman"/>
          <w:color w:val="auto"/>
          <w:sz w:val="24"/>
          <w:szCs w:val="24"/>
          <w:lang w:eastAsia="en-GB"/>
        </w:rPr>
        <w:t>à</w:t>
      </w:r>
      <w:r w:rsidR="00061DDB" w:rsidRPr="00941A02">
        <w:rPr>
          <w:rFonts w:ascii="Times New Roman" w:eastAsia="Times New Roman" w:hAnsi="Times New Roman" w:cs="Times New Roman"/>
          <w:color w:val="auto"/>
          <w:sz w:val="24"/>
          <w:szCs w:val="24"/>
          <w:lang w:eastAsia="en-GB"/>
        </w:rPr>
        <w:t xml:space="preserve"> sa base par l'</w:t>
      </w:r>
      <w:r w:rsidR="00564169" w:rsidRPr="00941A02">
        <w:rPr>
          <w:rFonts w:ascii="Times New Roman" w:eastAsia="Times New Roman" w:hAnsi="Times New Roman" w:cs="Times New Roman"/>
          <w:color w:val="auto"/>
          <w:sz w:val="24"/>
          <w:szCs w:val="24"/>
          <w:lang w:eastAsia="en-GB"/>
        </w:rPr>
        <w:t>érosion</w:t>
      </w:r>
      <w:r w:rsidR="00061DDB" w:rsidRPr="00941A02">
        <w:rPr>
          <w:rFonts w:ascii="Times New Roman" w:eastAsia="Times New Roman" w:hAnsi="Times New Roman" w:cs="Times New Roman"/>
          <w:color w:val="auto"/>
          <w:sz w:val="24"/>
          <w:szCs w:val="24"/>
          <w:lang w:eastAsia="en-GB"/>
        </w:rPr>
        <w:t xml:space="preserve"> </w:t>
      </w:r>
      <w:r w:rsidR="00564169" w:rsidRPr="00941A02">
        <w:rPr>
          <w:rFonts w:ascii="Times New Roman" w:eastAsia="Times New Roman" w:hAnsi="Times New Roman" w:cs="Times New Roman"/>
          <w:color w:val="auto"/>
          <w:sz w:val="24"/>
          <w:szCs w:val="24"/>
          <w:lang w:eastAsia="en-GB"/>
        </w:rPr>
        <w:t>latérale</w:t>
      </w:r>
      <w:r w:rsidR="00061DDB" w:rsidRPr="00941A02">
        <w:rPr>
          <w:rFonts w:ascii="Times New Roman" w:eastAsia="Times New Roman" w:hAnsi="Times New Roman" w:cs="Times New Roman"/>
          <w:color w:val="auto"/>
          <w:sz w:val="24"/>
          <w:szCs w:val="24"/>
          <w:lang w:eastAsia="en-GB"/>
        </w:rPr>
        <w:t>, est</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plus raide. Selon que l'</w:t>
      </w:r>
      <w:r w:rsidR="00564169" w:rsidRPr="00941A02">
        <w:rPr>
          <w:rFonts w:ascii="Times New Roman" w:eastAsia="Times New Roman" w:hAnsi="Times New Roman" w:cs="Times New Roman"/>
          <w:color w:val="auto"/>
          <w:sz w:val="24"/>
          <w:szCs w:val="24"/>
          <w:lang w:eastAsia="en-GB"/>
        </w:rPr>
        <w:t>érosion</w:t>
      </w:r>
      <w:r w:rsidR="00061DDB" w:rsidRPr="00941A02">
        <w:rPr>
          <w:rFonts w:ascii="Times New Roman" w:eastAsia="Times New Roman" w:hAnsi="Times New Roman" w:cs="Times New Roman"/>
          <w:color w:val="auto"/>
          <w:sz w:val="24"/>
          <w:szCs w:val="24"/>
          <w:lang w:eastAsia="en-GB"/>
        </w:rPr>
        <w:t xml:space="preserve"> verticale est plus ou moins</w:t>
      </w:r>
      <w:r w:rsidR="000B6C35">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 xml:space="preserve">rapide par rapport </w:t>
      </w:r>
      <w:r w:rsidR="00564169" w:rsidRPr="00941A02">
        <w:rPr>
          <w:rFonts w:ascii="Times New Roman" w:eastAsia="Times New Roman" w:hAnsi="Times New Roman" w:cs="Times New Roman"/>
          <w:color w:val="auto"/>
          <w:sz w:val="24"/>
          <w:szCs w:val="24"/>
          <w:lang w:eastAsia="en-GB"/>
        </w:rPr>
        <w:t>à</w:t>
      </w:r>
      <w:r w:rsidR="00061DDB" w:rsidRPr="00941A02">
        <w:rPr>
          <w:rFonts w:ascii="Times New Roman" w:eastAsia="Times New Roman" w:hAnsi="Times New Roman" w:cs="Times New Roman"/>
          <w:color w:val="auto"/>
          <w:sz w:val="24"/>
          <w:szCs w:val="24"/>
          <w:lang w:eastAsia="en-GB"/>
        </w:rPr>
        <w:t xml:space="preserve"> l</w:t>
      </w:r>
      <w:r w:rsidR="00564169" w:rsidRPr="00941A02">
        <w:rPr>
          <w:rFonts w:ascii="Times New Roman" w:eastAsia="Times New Roman" w:hAnsi="Times New Roman" w:cs="Times New Roman"/>
          <w:color w:val="auto"/>
          <w:sz w:val="24"/>
          <w:szCs w:val="24"/>
          <w:lang w:eastAsia="en-GB"/>
        </w:rPr>
        <w:t>’érosion</w:t>
      </w:r>
      <w:r w:rsidR="00061DDB" w:rsidRPr="00941A02">
        <w:rPr>
          <w:rFonts w:ascii="Times New Roman" w:eastAsia="Times New Roman" w:hAnsi="Times New Roman" w:cs="Times New Roman"/>
          <w:color w:val="auto"/>
          <w:sz w:val="24"/>
          <w:szCs w:val="24"/>
          <w:lang w:eastAsia="en-GB"/>
        </w:rPr>
        <w:t xml:space="preserve"> des versants, la </w:t>
      </w:r>
      <w:r w:rsidR="00564169" w:rsidRPr="00941A02">
        <w:rPr>
          <w:rFonts w:ascii="Times New Roman" w:eastAsia="Times New Roman" w:hAnsi="Times New Roman" w:cs="Times New Roman"/>
          <w:color w:val="auto"/>
          <w:sz w:val="24"/>
          <w:szCs w:val="24"/>
          <w:lang w:eastAsia="en-GB"/>
        </w:rPr>
        <w:t>vallée</w:t>
      </w:r>
      <w:r w:rsidR="00061DDB" w:rsidRPr="00941A02">
        <w:rPr>
          <w:rFonts w:ascii="Times New Roman" w:eastAsia="Times New Roman" w:hAnsi="Times New Roman" w:cs="Times New Roman"/>
          <w:color w:val="auto"/>
          <w:sz w:val="24"/>
          <w:szCs w:val="24"/>
          <w:lang w:eastAsia="en-GB"/>
        </w:rPr>
        <w:t xml:space="preserve"> est plus</w:t>
      </w:r>
      <w:r w:rsidR="00EC5709" w:rsidRPr="00941A02">
        <w:rPr>
          <w:rFonts w:ascii="Times New Roman" w:eastAsia="Times New Roman" w:hAnsi="Times New Roman" w:cs="Times New Roman"/>
          <w:i/>
          <w:iCs/>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 xml:space="preserve">ou moins </w:t>
      </w:r>
      <w:r w:rsidR="00564169" w:rsidRPr="00941A02">
        <w:rPr>
          <w:rFonts w:ascii="Times New Roman" w:eastAsia="Times New Roman" w:hAnsi="Times New Roman" w:cs="Times New Roman"/>
          <w:color w:val="auto"/>
          <w:sz w:val="24"/>
          <w:szCs w:val="24"/>
          <w:lang w:eastAsia="en-GB"/>
        </w:rPr>
        <w:t>encaissée</w:t>
      </w:r>
      <w:r w:rsidR="00061DDB" w:rsidRPr="00941A02">
        <w:rPr>
          <w:rFonts w:ascii="Times New Roman" w:eastAsia="Times New Roman" w:hAnsi="Times New Roman" w:cs="Times New Roman"/>
          <w:color w:val="auto"/>
          <w:sz w:val="24"/>
          <w:szCs w:val="24"/>
          <w:lang w:eastAsia="en-GB"/>
        </w:rPr>
        <w:t>. I</w:t>
      </w:r>
      <w:r w:rsidR="00707187" w:rsidRPr="00941A02">
        <w:rPr>
          <w:rFonts w:ascii="Times New Roman" w:eastAsia="Times New Roman" w:hAnsi="Times New Roman" w:cs="Times New Roman"/>
          <w:color w:val="auto"/>
          <w:sz w:val="24"/>
          <w:szCs w:val="24"/>
          <w:lang w:eastAsia="en-GB"/>
        </w:rPr>
        <w:t>l</w:t>
      </w:r>
      <w:r w:rsidR="00061DDB" w:rsidRPr="00941A02">
        <w:rPr>
          <w:rFonts w:ascii="Times New Roman" w:eastAsia="Times New Roman" w:hAnsi="Times New Roman" w:cs="Times New Roman"/>
          <w:color w:val="auto"/>
          <w:sz w:val="24"/>
          <w:szCs w:val="24"/>
          <w:lang w:eastAsia="en-GB"/>
        </w:rPr>
        <w:t xml:space="preserve"> est clair, d'autre part, que, les roches</w:t>
      </w:r>
      <w:r w:rsidR="00EC5709" w:rsidRPr="00941A02">
        <w:rPr>
          <w:rFonts w:ascii="Times New Roman" w:eastAsia="Times New Roman" w:hAnsi="Times New Roman" w:cs="Times New Roman"/>
          <w:color w:val="auto"/>
          <w:sz w:val="24"/>
          <w:szCs w:val="24"/>
          <w:lang w:eastAsia="en-GB"/>
        </w:rPr>
        <w:t xml:space="preserve"> </w:t>
      </w:r>
      <w:r w:rsidR="00564169" w:rsidRPr="00941A02">
        <w:rPr>
          <w:rFonts w:ascii="Times New Roman" w:eastAsia="Times New Roman" w:hAnsi="Times New Roman" w:cs="Times New Roman"/>
          <w:color w:val="auto"/>
          <w:sz w:val="24"/>
          <w:szCs w:val="24"/>
          <w:lang w:eastAsia="en-GB"/>
        </w:rPr>
        <w:t>présentant</w:t>
      </w:r>
      <w:r w:rsidR="00061DDB" w:rsidRPr="00941A02">
        <w:rPr>
          <w:rFonts w:ascii="Times New Roman" w:eastAsia="Times New Roman" w:hAnsi="Times New Roman" w:cs="Times New Roman"/>
          <w:color w:val="auto"/>
          <w:sz w:val="24"/>
          <w:szCs w:val="24"/>
          <w:lang w:eastAsia="en-GB"/>
        </w:rPr>
        <w:t xml:space="preserve"> des </w:t>
      </w:r>
      <w:r w:rsidR="00564169" w:rsidRPr="00941A02">
        <w:rPr>
          <w:rFonts w:ascii="Times New Roman" w:eastAsia="Times New Roman" w:hAnsi="Times New Roman" w:cs="Times New Roman"/>
          <w:color w:val="auto"/>
          <w:sz w:val="24"/>
          <w:szCs w:val="24"/>
          <w:lang w:eastAsia="en-GB"/>
        </w:rPr>
        <w:t>résistances</w:t>
      </w:r>
      <w:r w:rsidR="00061DDB" w:rsidRPr="00941A02">
        <w:rPr>
          <w:rFonts w:ascii="Times New Roman" w:eastAsia="Times New Roman" w:hAnsi="Times New Roman" w:cs="Times New Roman"/>
          <w:color w:val="auto"/>
          <w:sz w:val="24"/>
          <w:szCs w:val="24"/>
          <w:lang w:eastAsia="en-GB"/>
        </w:rPr>
        <w:t xml:space="preserve"> </w:t>
      </w:r>
      <w:r w:rsidR="00564169" w:rsidRPr="00941A02">
        <w:rPr>
          <w:rFonts w:ascii="Times New Roman" w:eastAsia="Times New Roman" w:hAnsi="Times New Roman" w:cs="Times New Roman"/>
          <w:color w:val="auto"/>
          <w:sz w:val="24"/>
          <w:szCs w:val="24"/>
          <w:lang w:eastAsia="en-GB"/>
        </w:rPr>
        <w:t>différentes</w:t>
      </w:r>
      <w:r w:rsidR="00061DDB" w:rsidRPr="00941A02">
        <w:rPr>
          <w:rFonts w:ascii="Times New Roman" w:eastAsia="Times New Roman" w:hAnsi="Times New Roman" w:cs="Times New Roman"/>
          <w:color w:val="auto"/>
          <w:sz w:val="24"/>
          <w:szCs w:val="24"/>
          <w:lang w:eastAsia="en-GB"/>
        </w:rPr>
        <w:t xml:space="preserve"> </w:t>
      </w:r>
      <w:r w:rsidR="00564169" w:rsidRPr="00941A02">
        <w:rPr>
          <w:rFonts w:ascii="Times New Roman" w:eastAsia="Times New Roman" w:hAnsi="Times New Roman" w:cs="Times New Roman"/>
          <w:color w:val="auto"/>
          <w:sz w:val="24"/>
          <w:szCs w:val="24"/>
          <w:lang w:eastAsia="en-GB"/>
        </w:rPr>
        <w:t>à</w:t>
      </w:r>
      <w:r w:rsidR="00061DDB" w:rsidRPr="00941A02">
        <w:rPr>
          <w:rFonts w:ascii="Times New Roman" w:eastAsia="Times New Roman" w:hAnsi="Times New Roman" w:cs="Times New Roman"/>
          <w:color w:val="auto"/>
          <w:sz w:val="24"/>
          <w:szCs w:val="24"/>
          <w:lang w:eastAsia="en-GB"/>
        </w:rPr>
        <w:t xml:space="preserve"> l'</w:t>
      </w:r>
      <w:r w:rsidR="00564169" w:rsidRPr="00941A02">
        <w:rPr>
          <w:rFonts w:ascii="Times New Roman" w:eastAsia="Times New Roman" w:hAnsi="Times New Roman" w:cs="Times New Roman"/>
          <w:color w:val="auto"/>
          <w:sz w:val="24"/>
          <w:szCs w:val="24"/>
          <w:lang w:eastAsia="en-GB"/>
        </w:rPr>
        <w:t>érosion</w:t>
      </w:r>
      <w:r w:rsidR="00061DDB" w:rsidRPr="00941A02">
        <w:rPr>
          <w:rFonts w:ascii="Times New Roman" w:eastAsia="Times New Roman" w:hAnsi="Times New Roman" w:cs="Times New Roman"/>
          <w:color w:val="auto"/>
          <w:sz w:val="24"/>
          <w:szCs w:val="24"/>
          <w:lang w:eastAsia="en-GB"/>
        </w:rPr>
        <w:t>, la morphologie des versants, le trac</w:t>
      </w:r>
      <w:r w:rsidR="00EC5709" w:rsidRPr="00941A02">
        <w:rPr>
          <w:rFonts w:ascii="Times New Roman" w:eastAsia="Times New Roman" w:hAnsi="Times New Roman" w:cs="Times New Roman"/>
          <w:color w:val="auto"/>
          <w:sz w:val="24"/>
          <w:szCs w:val="24"/>
          <w:lang w:eastAsia="en-GB"/>
        </w:rPr>
        <w:t>é</w:t>
      </w:r>
      <w:r w:rsidR="00061DDB" w:rsidRPr="00941A02">
        <w:rPr>
          <w:rFonts w:ascii="Times New Roman" w:eastAsia="Times New Roman" w:hAnsi="Times New Roman" w:cs="Times New Roman"/>
          <w:color w:val="auto"/>
          <w:sz w:val="24"/>
          <w:szCs w:val="24"/>
          <w:lang w:eastAsia="en-GB"/>
        </w:rPr>
        <w:t xml:space="preserve"> des </w:t>
      </w:r>
      <w:r w:rsidR="00564169" w:rsidRPr="00941A02">
        <w:rPr>
          <w:rFonts w:ascii="Times New Roman" w:eastAsia="Times New Roman" w:hAnsi="Times New Roman" w:cs="Times New Roman"/>
          <w:color w:val="auto"/>
          <w:sz w:val="24"/>
          <w:szCs w:val="24"/>
          <w:lang w:eastAsia="en-GB"/>
        </w:rPr>
        <w:t>rivières</w:t>
      </w:r>
      <w:r w:rsidR="00061DDB" w:rsidRPr="00941A02">
        <w:rPr>
          <w:rFonts w:ascii="Times New Roman" w:eastAsia="Times New Roman" w:hAnsi="Times New Roman" w:cs="Times New Roman"/>
          <w:color w:val="auto"/>
          <w:sz w:val="24"/>
          <w:szCs w:val="24"/>
          <w:lang w:eastAsia="en-GB"/>
        </w:rPr>
        <w:t xml:space="preserve"> et </w:t>
      </w:r>
      <w:r w:rsidR="00564169" w:rsidRPr="00941A02">
        <w:rPr>
          <w:rFonts w:ascii="Times New Roman" w:eastAsia="Times New Roman" w:hAnsi="Times New Roman" w:cs="Times New Roman"/>
          <w:color w:val="auto"/>
          <w:sz w:val="24"/>
          <w:szCs w:val="24"/>
          <w:lang w:eastAsia="en-GB"/>
        </w:rPr>
        <w:t>mène</w:t>
      </w:r>
      <w:r w:rsidR="00061DDB" w:rsidRPr="00941A02">
        <w:rPr>
          <w:rFonts w:ascii="Times New Roman" w:eastAsia="Times New Roman" w:hAnsi="Times New Roman" w:cs="Times New Roman"/>
          <w:color w:val="auto"/>
          <w:sz w:val="24"/>
          <w:szCs w:val="24"/>
          <w:lang w:eastAsia="en-GB"/>
        </w:rPr>
        <w:t xml:space="preserve"> la forme du </w:t>
      </w:r>
      <w:r w:rsidR="00564169" w:rsidRPr="00941A02">
        <w:rPr>
          <w:rFonts w:ascii="Times New Roman" w:eastAsia="Times New Roman" w:hAnsi="Times New Roman" w:cs="Times New Roman"/>
          <w:color w:val="auto"/>
          <w:sz w:val="24"/>
          <w:szCs w:val="24"/>
          <w:lang w:eastAsia="en-GB"/>
        </w:rPr>
        <w:t>réseau</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hydrographique sont un</w:t>
      </w:r>
      <w:r w:rsidR="00564169" w:rsidRPr="00941A02">
        <w:rPr>
          <w:rFonts w:ascii="Times New Roman" w:eastAsia="Times New Roman" w:hAnsi="Times New Roman" w:cs="Times New Roman"/>
          <w:color w:val="auto"/>
          <w:sz w:val="24"/>
          <w:szCs w:val="24"/>
          <w:lang w:eastAsia="en-GB"/>
        </w:rPr>
        <w:t>e</w:t>
      </w:r>
      <w:r w:rsidR="00061DDB" w:rsidRPr="00941A02">
        <w:rPr>
          <w:rFonts w:ascii="Times New Roman" w:eastAsia="Times New Roman" w:hAnsi="Times New Roman" w:cs="Times New Roman"/>
          <w:color w:val="auto"/>
          <w:sz w:val="24"/>
          <w:szCs w:val="24"/>
          <w:lang w:eastAsia="en-GB"/>
        </w:rPr>
        <w:t xml:space="preserve"> </w:t>
      </w:r>
      <w:r w:rsidR="00564169" w:rsidRPr="00941A02">
        <w:rPr>
          <w:rFonts w:ascii="Times New Roman" w:eastAsia="Times New Roman" w:hAnsi="Times New Roman" w:cs="Times New Roman"/>
          <w:color w:val="auto"/>
          <w:sz w:val="24"/>
          <w:szCs w:val="24"/>
          <w:lang w:eastAsia="en-GB"/>
        </w:rPr>
        <w:t>conséquence</w:t>
      </w:r>
      <w:r w:rsidR="00061DDB" w:rsidRPr="00941A02">
        <w:rPr>
          <w:rFonts w:ascii="Times New Roman" w:eastAsia="Times New Roman" w:hAnsi="Times New Roman" w:cs="Times New Roman"/>
          <w:color w:val="auto"/>
          <w:sz w:val="24"/>
          <w:szCs w:val="24"/>
          <w:lang w:eastAsia="en-GB"/>
        </w:rPr>
        <w:t xml:space="preserve"> de la distribution des divers</w:t>
      </w:r>
      <w:r w:rsidR="0046530E"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types de roches, c'est-</w:t>
      </w:r>
      <w:r w:rsidR="00EC5709" w:rsidRPr="00941A02">
        <w:rPr>
          <w:rFonts w:ascii="Times New Roman" w:eastAsia="Times New Roman" w:hAnsi="Times New Roman" w:cs="Times New Roman"/>
          <w:color w:val="auto"/>
          <w:sz w:val="24"/>
          <w:szCs w:val="24"/>
          <w:lang w:eastAsia="en-GB"/>
        </w:rPr>
        <w:t>à</w:t>
      </w:r>
      <w:r w:rsidR="00061DDB" w:rsidRPr="00941A02">
        <w:rPr>
          <w:rFonts w:ascii="Times New Roman" w:eastAsia="Times New Roman" w:hAnsi="Times New Roman" w:cs="Times New Roman"/>
          <w:color w:val="auto"/>
          <w:sz w:val="24"/>
          <w:szCs w:val="24"/>
          <w:lang w:eastAsia="en-GB"/>
        </w:rPr>
        <w:t xml:space="preserve">-dire de la structure </w:t>
      </w:r>
      <w:r w:rsidR="00564169" w:rsidRPr="00941A02">
        <w:rPr>
          <w:rFonts w:ascii="Times New Roman" w:eastAsia="Times New Roman" w:hAnsi="Times New Roman" w:cs="Times New Roman"/>
          <w:color w:val="auto"/>
          <w:sz w:val="24"/>
          <w:szCs w:val="24"/>
          <w:lang w:eastAsia="en-GB"/>
        </w:rPr>
        <w:t>géologique</w:t>
      </w:r>
      <w:r w:rsidR="00061DDB" w:rsidRPr="00941A02">
        <w:rPr>
          <w:rFonts w:ascii="Times New Roman" w:eastAsia="Times New Roman" w:hAnsi="Times New Roman" w:cs="Times New Roman"/>
          <w:color w:val="auto"/>
          <w:sz w:val="24"/>
          <w:szCs w:val="24"/>
          <w:lang w:eastAsia="en-GB"/>
        </w:rPr>
        <w:t xml:space="preserve"> de la</w:t>
      </w:r>
      <w:r w:rsidR="00EC5709" w:rsidRPr="00941A02">
        <w:rPr>
          <w:rFonts w:ascii="Times New Roman" w:eastAsia="Times New Roman" w:hAnsi="Times New Roman" w:cs="Times New Roman"/>
          <w:color w:val="auto"/>
          <w:sz w:val="24"/>
          <w:szCs w:val="24"/>
          <w:lang w:eastAsia="en-GB"/>
        </w:rPr>
        <w:t xml:space="preserve"> </w:t>
      </w:r>
      <w:r w:rsidR="00564169" w:rsidRPr="00941A02">
        <w:rPr>
          <w:rFonts w:ascii="Times New Roman" w:eastAsia="Times New Roman" w:hAnsi="Times New Roman" w:cs="Times New Roman"/>
          <w:color w:val="auto"/>
          <w:sz w:val="24"/>
          <w:szCs w:val="24"/>
          <w:lang w:eastAsia="en-GB"/>
        </w:rPr>
        <w:t>région</w:t>
      </w:r>
      <w:r w:rsidR="00061DDB" w:rsidRPr="00941A02">
        <w:rPr>
          <w:rFonts w:ascii="Times New Roman" w:eastAsia="Times New Roman" w:hAnsi="Times New Roman" w:cs="Times New Roman"/>
          <w:color w:val="auto"/>
          <w:sz w:val="24"/>
          <w:szCs w:val="24"/>
          <w:lang w:eastAsia="en-GB"/>
        </w:rPr>
        <w:t>.</w:t>
      </w:r>
    </w:p>
    <w:p w14:paraId="2AB00480" w14:textId="0FA54DE6" w:rsidR="00EC5709" w:rsidRPr="00941A02" w:rsidRDefault="00061DD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Lorsque le creusement vertical cesse (profil d'</w:t>
      </w:r>
      <w:r w:rsidR="00564169" w:rsidRPr="00941A02">
        <w:rPr>
          <w:rFonts w:ascii="Times New Roman" w:eastAsia="Times New Roman" w:hAnsi="Times New Roman" w:cs="Times New Roman"/>
          <w:color w:val="auto"/>
          <w:sz w:val="24"/>
          <w:szCs w:val="24"/>
          <w:lang w:eastAsia="en-GB"/>
        </w:rPr>
        <w:t>équilibre</w:t>
      </w:r>
      <w:r w:rsidRPr="00941A02">
        <w:rPr>
          <w:rFonts w:ascii="Times New Roman" w:eastAsia="Times New Roman" w:hAnsi="Times New Roman" w:cs="Times New Roman"/>
          <w:color w:val="auto"/>
          <w:sz w:val="24"/>
          <w:szCs w:val="24"/>
          <w:lang w:eastAsia="en-GB"/>
        </w:rPr>
        <w:t>)</w:t>
      </w:r>
      <w:r w:rsidR="00EC570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les autres actions continuent ; l'</w:t>
      </w:r>
      <w:r w:rsidR="00564169" w:rsidRPr="00941A02">
        <w:rPr>
          <w:rFonts w:ascii="Times New Roman" w:eastAsia="Times New Roman" w:hAnsi="Times New Roman" w:cs="Times New Roman"/>
          <w:color w:val="auto"/>
          <w:sz w:val="24"/>
          <w:szCs w:val="24"/>
          <w:lang w:eastAsia="en-GB"/>
        </w:rPr>
        <w:t>érosion</w:t>
      </w:r>
      <w:r w:rsidRPr="00941A02">
        <w:rPr>
          <w:rFonts w:ascii="Times New Roman" w:eastAsia="Times New Roman" w:hAnsi="Times New Roman" w:cs="Times New Roman"/>
          <w:color w:val="auto"/>
          <w:sz w:val="24"/>
          <w:szCs w:val="24"/>
          <w:lang w:eastAsia="en-GB"/>
        </w:rPr>
        <w:t xml:space="preserve"> </w:t>
      </w:r>
      <w:r w:rsidR="00564169" w:rsidRPr="00941A02">
        <w:rPr>
          <w:rFonts w:ascii="Times New Roman" w:eastAsia="Times New Roman" w:hAnsi="Times New Roman" w:cs="Times New Roman"/>
          <w:color w:val="auto"/>
          <w:sz w:val="24"/>
          <w:szCs w:val="24"/>
          <w:lang w:eastAsia="en-GB"/>
        </w:rPr>
        <w:t>latérale</w:t>
      </w:r>
      <w:r w:rsidRPr="00941A02">
        <w:rPr>
          <w:rFonts w:ascii="Times New Roman" w:eastAsia="Times New Roman" w:hAnsi="Times New Roman" w:cs="Times New Roman"/>
          <w:color w:val="auto"/>
          <w:sz w:val="24"/>
          <w:szCs w:val="24"/>
          <w:lang w:eastAsia="en-GB"/>
        </w:rPr>
        <w:t xml:space="preserve"> a alors pour</w:t>
      </w:r>
      <w:r w:rsidR="00EC570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effet d'</w:t>
      </w:r>
      <w:r w:rsidR="00737444" w:rsidRPr="00941A02">
        <w:rPr>
          <w:rFonts w:ascii="Times New Roman" w:eastAsia="Times New Roman" w:hAnsi="Times New Roman" w:cs="Times New Roman"/>
          <w:color w:val="auto"/>
          <w:sz w:val="24"/>
          <w:szCs w:val="24"/>
          <w:lang w:eastAsia="en-GB"/>
        </w:rPr>
        <w:t>élargir</w:t>
      </w:r>
      <w:r w:rsidRPr="00941A02">
        <w:rPr>
          <w:rFonts w:ascii="Times New Roman" w:eastAsia="Times New Roman" w:hAnsi="Times New Roman" w:cs="Times New Roman"/>
          <w:color w:val="auto"/>
          <w:sz w:val="24"/>
          <w:szCs w:val="24"/>
          <w:lang w:eastAsia="en-GB"/>
        </w:rPr>
        <w:t xml:space="preserve"> le fond de la </w:t>
      </w:r>
      <w:r w:rsidR="00737444" w:rsidRPr="00941A02">
        <w:rPr>
          <w:rFonts w:ascii="Times New Roman" w:eastAsia="Times New Roman" w:hAnsi="Times New Roman" w:cs="Times New Roman"/>
          <w:color w:val="auto"/>
          <w:sz w:val="24"/>
          <w:szCs w:val="24"/>
          <w:lang w:eastAsia="en-GB"/>
        </w:rPr>
        <w:t>vallée</w:t>
      </w:r>
      <w:r w:rsidRPr="00941A02">
        <w:rPr>
          <w:rFonts w:ascii="Times New Roman" w:eastAsia="Times New Roman" w:hAnsi="Times New Roman" w:cs="Times New Roman"/>
          <w:color w:val="auto"/>
          <w:sz w:val="24"/>
          <w:szCs w:val="24"/>
          <w:lang w:eastAsia="en-GB"/>
        </w:rPr>
        <w:t xml:space="preserve"> et de le transformer en une</w:t>
      </w:r>
      <w:r w:rsidR="00EC570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plaine dans laquelle la </w:t>
      </w:r>
      <w:r w:rsidR="00737444" w:rsidRPr="00941A02">
        <w:rPr>
          <w:rFonts w:ascii="Times New Roman" w:eastAsia="Times New Roman" w:hAnsi="Times New Roman" w:cs="Times New Roman"/>
          <w:color w:val="auto"/>
          <w:sz w:val="24"/>
          <w:szCs w:val="24"/>
          <w:lang w:eastAsia="en-GB"/>
        </w:rPr>
        <w:t>rivi</w:t>
      </w:r>
      <w:r w:rsidR="00412B3D" w:rsidRPr="00941A02">
        <w:rPr>
          <w:rFonts w:ascii="Times New Roman" w:eastAsia="Times New Roman" w:hAnsi="Times New Roman" w:cs="Times New Roman"/>
          <w:color w:val="auto"/>
          <w:sz w:val="24"/>
          <w:szCs w:val="24"/>
          <w:lang w:eastAsia="en-GB"/>
        </w:rPr>
        <w:t xml:space="preserve">ère </w:t>
      </w:r>
      <w:r w:rsidR="00737444" w:rsidRPr="00941A02">
        <w:rPr>
          <w:rFonts w:ascii="Times New Roman" w:eastAsia="Times New Roman" w:hAnsi="Times New Roman" w:cs="Times New Roman"/>
          <w:color w:val="auto"/>
          <w:sz w:val="24"/>
          <w:szCs w:val="24"/>
          <w:lang w:eastAsia="en-GB"/>
        </w:rPr>
        <w:t>a</w:t>
      </w:r>
      <w:r w:rsidRPr="00941A02">
        <w:rPr>
          <w:rFonts w:ascii="Times New Roman" w:eastAsia="Times New Roman" w:hAnsi="Times New Roman" w:cs="Times New Roman"/>
          <w:color w:val="auto"/>
          <w:sz w:val="24"/>
          <w:szCs w:val="24"/>
          <w:lang w:eastAsia="en-GB"/>
        </w:rPr>
        <w:t xml:space="preserve"> </w:t>
      </w:r>
      <w:r w:rsidR="00737444" w:rsidRPr="00941A02">
        <w:rPr>
          <w:rFonts w:ascii="Times New Roman" w:eastAsia="Times New Roman" w:hAnsi="Times New Roman" w:cs="Times New Roman"/>
          <w:color w:val="auto"/>
          <w:sz w:val="24"/>
          <w:szCs w:val="24"/>
          <w:lang w:eastAsia="en-GB"/>
        </w:rPr>
        <w:t>décrit</w:t>
      </w:r>
      <w:r w:rsidRPr="00941A02">
        <w:rPr>
          <w:rFonts w:ascii="Times New Roman" w:eastAsia="Times New Roman" w:hAnsi="Times New Roman" w:cs="Times New Roman"/>
          <w:color w:val="auto"/>
          <w:sz w:val="24"/>
          <w:szCs w:val="24"/>
          <w:lang w:eastAsia="en-GB"/>
        </w:rPr>
        <w:t xml:space="preserve"> des </w:t>
      </w:r>
      <w:r w:rsidR="00737444" w:rsidRPr="00941A02">
        <w:rPr>
          <w:rFonts w:ascii="Times New Roman" w:eastAsia="Times New Roman" w:hAnsi="Times New Roman" w:cs="Times New Roman"/>
          <w:color w:val="auto"/>
          <w:sz w:val="24"/>
          <w:szCs w:val="24"/>
          <w:lang w:eastAsia="en-GB"/>
        </w:rPr>
        <w:t>méandres</w:t>
      </w:r>
      <w:r w:rsidRPr="00941A02">
        <w:rPr>
          <w:rFonts w:ascii="Times New Roman" w:eastAsia="Times New Roman" w:hAnsi="Times New Roman" w:cs="Times New Roman"/>
          <w:color w:val="auto"/>
          <w:sz w:val="24"/>
          <w:szCs w:val="24"/>
          <w:lang w:eastAsia="en-GB"/>
        </w:rPr>
        <w:t xml:space="preserve"> divagants.</w:t>
      </w:r>
    </w:p>
    <w:p w14:paraId="58C582E8" w14:textId="1ECAA783" w:rsidR="00737444" w:rsidRPr="00941A02" w:rsidRDefault="003F4107" w:rsidP="00941A02">
      <w:pPr>
        <w:pStyle w:val="Sous-titre"/>
        <w:jc w:val="both"/>
        <w:rPr>
          <w:rFonts w:ascii="Times New Roman" w:eastAsia="Times New Roman" w:hAnsi="Times New Roman" w:cs="Times New Roman"/>
          <w:color w:val="auto"/>
          <w:sz w:val="24"/>
          <w:szCs w:val="24"/>
          <w:lang w:eastAsia="en-GB"/>
        </w:rPr>
      </w:pPr>
      <w:r>
        <w:rPr>
          <w:rFonts w:ascii="Times New Roman" w:eastAsia="Times New Roman" w:hAnsi="Times New Roman" w:cs="Times New Roman"/>
          <w:color w:val="auto"/>
          <w:sz w:val="24"/>
          <w:szCs w:val="24"/>
          <w:lang w:eastAsia="en-GB"/>
        </w:rPr>
        <w:t>La F</w:t>
      </w:r>
      <w:r w:rsidR="00061DDB" w:rsidRPr="00941A02">
        <w:rPr>
          <w:rFonts w:ascii="Times New Roman" w:eastAsia="Times New Roman" w:hAnsi="Times New Roman" w:cs="Times New Roman"/>
          <w:color w:val="auto"/>
          <w:sz w:val="24"/>
          <w:szCs w:val="24"/>
          <w:lang w:eastAsia="en-GB"/>
        </w:rPr>
        <w:t xml:space="preserve">ig. </w:t>
      </w:r>
      <w:r w:rsidR="00336D9F" w:rsidRPr="00941A02">
        <w:rPr>
          <w:rFonts w:ascii="Times New Roman" w:eastAsia="Times New Roman" w:hAnsi="Times New Roman" w:cs="Times New Roman"/>
          <w:color w:val="auto"/>
          <w:sz w:val="24"/>
          <w:szCs w:val="24"/>
          <w:lang w:eastAsia="en-GB"/>
        </w:rPr>
        <w:t>3</w:t>
      </w:r>
      <w:r w:rsidR="00E707CF" w:rsidRPr="00941A02">
        <w:rPr>
          <w:rFonts w:ascii="Times New Roman" w:eastAsia="Times New Roman" w:hAnsi="Times New Roman" w:cs="Times New Roman"/>
          <w:color w:val="auto"/>
          <w:sz w:val="24"/>
          <w:szCs w:val="24"/>
          <w:lang w:eastAsia="en-GB"/>
        </w:rPr>
        <w:t>4</w:t>
      </w:r>
      <w:r w:rsidR="00061DDB" w:rsidRPr="00941A02">
        <w:rPr>
          <w:rFonts w:ascii="Times New Roman" w:eastAsia="Times New Roman" w:hAnsi="Times New Roman" w:cs="Times New Roman"/>
          <w:color w:val="auto"/>
          <w:sz w:val="24"/>
          <w:szCs w:val="24"/>
          <w:lang w:eastAsia="en-GB"/>
        </w:rPr>
        <w:t xml:space="preserve"> montre un exemple de modification du cours</w:t>
      </w:r>
      <w:r w:rsidR="00EC5709" w:rsidRPr="00941A02">
        <w:rPr>
          <w:rFonts w:ascii="Times New Roman" w:eastAsia="Times New Roman" w:hAnsi="Times New Roman" w:cs="Times New Roman"/>
          <w:color w:val="auto"/>
          <w:sz w:val="24"/>
          <w:szCs w:val="24"/>
          <w:lang w:eastAsia="en-GB"/>
        </w:rPr>
        <w:t xml:space="preserve"> </w:t>
      </w:r>
      <w:r w:rsidR="00061DDB" w:rsidRPr="00941A02">
        <w:rPr>
          <w:rFonts w:ascii="Times New Roman" w:eastAsia="Times New Roman" w:hAnsi="Times New Roman" w:cs="Times New Roman"/>
          <w:color w:val="auto"/>
          <w:sz w:val="24"/>
          <w:szCs w:val="24"/>
          <w:lang w:eastAsia="en-GB"/>
        </w:rPr>
        <w:t>du Mississip</w:t>
      </w:r>
      <w:r w:rsidR="00412B3D" w:rsidRPr="00941A02">
        <w:rPr>
          <w:rFonts w:ascii="Times New Roman" w:eastAsia="Times New Roman" w:hAnsi="Times New Roman" w:cs="Times New Roman"/>
          <w:color w:val="auto"/>
          <w:sz w:val="24"/>
          <w:szCs w:val="24"/>
          <w:lang w:eastAsia="en-GB"/>
        </w:rPr>
        <w:t>p</w:t>
      </w:r>
      <w:r w:rsidR="00061DDB" w:rsidRPr="00941A02">
        <w:rPr>
          <w:rFonts w:ascii="Times New Roman" w:eastAsia="Times New Roman" w:hAnsi="Times New Roman" w:cs="Times New Roman"/>
          <w:color w:val="auto"/>
          <w:sz w:val="24"/>
          <w:szCs w:val="24"/>
          <w:lang w:eastAsia="en-GB"/>
        </w:rPr>
        <w:t xml:space="preserve">i, par le jeu du </w:t>
      </w:r>
      <w:r w:rsidR="00737444" w:rsidRPr="00941A02">
        <w:rPr>
          <w:rFonts w:ascii="Times New Roman" w:eastAsia="Times New Roman" w:hAnsi="Times New Roman" w:cs="Times New Roman"/>
          <w:color w:val="auto"/>
          <w:sz w:val="24"/>
          <w:szCs w:val="24"/>
          <w:lang w:eastAsia="en-GB"/>
        </w:rPr>
        <w:t>déplacement</w:t>
      </w:r>
      <w:r w:rsidR="00061DDB" w:rsidRPr="00941A02">
        <w:rPr>
          <w:rFonts w:ascii="Times New Roman" w:eastAsia="Times New Roman" w:hAnsi="Times New Roman" w:cs="Times New Roman"/>
          <w:color w:val="auto"/>
          <w:sz w:val="24"/>
          <w:szCs w:val="24"/>
          <w:lang w:eastAsia="en-GB"/>
        </w:rPr>
        <w:t xml:space="preserve"> et du</w:t>
      </w:r>
      <w:r w:rsidR="00B218EC" w:rsidRPr="00941A02">
        <w:rPr>
          <w:rFonts w:ascii="Times New Roman" w:eastAsia="Times New Roman" w:hAnsi="Times New Roman" w:cs="Times New Roman"/>
          <w:color w:val="auto"/>
          <w:sz w:val="24"/>
          <w:szCs w:val="24"/>
          <w:lang w:eastAsia="en-GB"/>
        </w:rPr>
        <w:t xml:space="preserve"> </w:t>
      </w:r>
      <w:r w:rsidR="00EC5709" w:rsidRPr="00941A02">
        <w:rPr>
          <w:rFonts w:ascii="Times New Roman" w:eastAsia="Times New Roman" w:hAnsi="Times New Roman" w:cs="Times New Roman"/>
          <w:color w:val="auto"/>
          <w:sz w:val="24"/>
          <w:szCs w:val="24"/>
          <w:lang w:eastAsia="en-GB"/>
        </w:rPr>
        <w:t>r</w:t>
      </w:r>
      <w:r w:rsidR="00061DDB" w:rsidRPr="00941A02">
        <w:rPr>
          <w:rFonts w:ascii="Times New Roman" w:eastAsia="Times New Roman" w:hAnsi="Times New Roman" w:cs="Times New Roman"/>
          <w:color w:val="auto"/>
          <w:sz w:val="24"/>
          <w:szCs w:val="24"/>
          <w:lang w:eastAsia="en-GB"/>
        </w:rPr>
        <w:t xml:space="preserve">ecoupement de tels </w:t>
      </w:r>
      <w:r w:rsidR="00737444" w:rsidRPr="00941A02">
        <w:rPr>
          <w:rFonts w:ascii="Times New Roman" w:eastAsia="Times New Roman" w:hAnsi="Times New Roman" w:cs="Times New Roman"/>
          <w:color w:val="auto"/>
          <w:sz w:val="24"/>
          <w:szCs w:val="24"/>
          <w:lang w:eastAsia="en-GB"/>
        </w:rPr>
        <w:t>méandres</w:t>
      </w:r>
      <w:r w:rsidR="00061DDB" w:rsidRPr="00941A02">
        <w:rPr>
          <w:rFonts w:ascii="Times New Roman" w:eastAsia="Times New Roman" w:hAnsi="Times New Roman" w:cs="Times New Roman"/>
          <w:color w:val="auto"/>
          <w:sz w:val="24"/>
          <w:szCs w:val="24"/>
          <w:lang w:eastAsia="en-GB"/>
        </w:rPr>
        <w:t>.</w:t>
      </w:r>
    </w:p>
    <w:p w14:paraId="799BE78E" w14:textId="77777777" w:rsidR="00336D9F" w:rsidRPr="00941A02" w:rsidRDefault="00B218EC"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186B3CA7" wp14:editId="0BF2E788">
            <wp:extent cx="5760720" cy="3840480"/>
            <wp:effectExtent l="0" t="0" r="0" b="0"/>
            <wp:docPr id="460689679" name="Picture 6" descr="Meandering Mississippi River">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89679" name="Picture 6" descr="Meandering Mississippi River">
                      <a:hlinkClick r:id="rId70"/>
                    </pic:cNvP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4BDD11C9" w14:textId="2A66AA69" w:rsidR="00B218EC" w:rsidRPr="004C24F9" w:rsidRDefault="00336D9F" w:rsidP="004C24F9">
      <w:pPr>
        <w:pStyle w:val="Lgende"/>
        <w:jc w:val="center"/>
        <w:rPr>
          <w:rFonts w:ascii="Times New Roman" w:eastAsia="Times New Roman" w:hAnsi="Times New Roman" w:cs="Times New Roman"/>
          <w:color w:val="auto"/>
          <w:sz w:val="20"/>
          <w:szCs w:val="20"/>
          <w:u w:val="single"/>
          <w:lang w:eastAsia="en-GB"/>
        </w:rPr>
      </w:pPr>
      <w:r w:rsidRPr="003F4107">
        <w:rPr>
          <w:rFonts w:ascii="Times New Roman" w:hAnsi="Times New Roman" w:cs="Times New Roman"/>
          <w:color w:val="auto"/>
          <w:sz w:val="20"/>
          <w:szCs w:val="20"/>
        </w:rPr>
        <w:t>Figure 3</w:t>
      </w:r>
      <w:r w:rsidR="00383558" w:rsidRPr="003F4107">
        <w:rPr>
          <w:rFonts w:ascii="Times New Roman" w:hAnsi="Times New Roman" w:cs="Times New Roman"/>
          <w:color w:val="auto"/>
          <w:sz w:val="20"/>
          <w:szCs w:val="20"/>
        </w:rPr>
        <w:t>4</w:t>
      </w:r>
    </w:p>
    <w:p w14:paraId="1026E4D5" w14:textId="77777777" w:rsidR="003F4107" w:rsidRDefault="003F4107">
      <w:pPr>
        <w:rPr>
          <w:rFonts w:ascii="Times New Roman" w:eastAsia="Times New Roman" w:hAnsi="Times New Roman" w:cs="Times New Roman"/>
          <w:spacing w:val="15"/>
          <w:u w:val="single"/>
          <w:lang w:eastAsia="en-GB"/>
        </w:rPr>
      </w:pPr>
      <w:r>
        <w:rPr>
          <w:rFonts w:ascii="Times New Roman" w:eastAsia="Times New Roman" w:hAnsi="Times New Roman" w:cs="Times New Roman"/>
          <w:u w:val="single"/>
          <w:lang w:eastAsia="en-GB"/>
        </w:rPr>
        <w:br w:type="page"/>
      </w:r>
    </w:p>
    <w:p w14:paraId="2D5F0C1F" w14:textId="66882601" w:rsidR="00EC5709" w:rsidRPr="00941A02" w:rsidRDefault="00061DDB" w:rsidP="00941A02">
      <w:pPr>
        <w:pStyle w:val="Sous-titre"/>
        <w:jc w:val="both"/>
        <w:rPr>
          <w:rFonts w:ascii="Times New Roman" w:eastAsia="Times New Roman" w:hAnsi="Times New Roman" w:cs="Times New Roman"/>
          <w:color w:val="auto"/>
          <w:sz w:val="24"/>
          <w:szCs w:val="24"/>
          <w:lang w:eastAsia="en-GB"/>
        </w:rPr>
      </w:pPr>
      <w:r w:rsidRPr="003F4107">
        <w:rPr>
          <w:rFonts w:ascii="Times New Roman" w:eastAsia="Times New Roman" w:hAnsi="Times New Roman" w:cs="Times New Roman"/>
          <w:b/>
          <w:color w:val="auto"/>
          <w:sz w:val="24"/>
          <w:szCs w:val="24"/>
          <w:u w:val="single"/>
          <w:lang w:eastAsia="en-GB"/>
        </w:rPr>
        <w:lastRenderedPageBreak/>
        <w:t>Le transport fluviatile</w:t>
      </w:r>
      <w:r w:rsidRPr="003F4107">
        <w:rPr>
          <w:rFonts w:ascii="Times New Roman" w:eastAsia="Times New Roman" w:hAnsi="Times New Roman" w:cs="Times New Roman"/>
          <w:color w:val="auto"/>
          <w:sz w:val="24"/>
          <w:szCs w:val="24"/>
          <w:lang w:eastAsia="en-GB"/>
        </w:rPr>
        <w:t>.</w:t>
      </w:r>
    </w:p>
    <w:p w14:paraId="686006A9" w14:textId="234E12DF" w:rsidR="00EA0001" w:rsidRPr="00941A02" w:rsidRDefault="00061DD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w:t>
      </w:r>
      <w:r w:rsidR="00737444" w:rsidRPr="00941A02">
        <w:rPr>
          <w:rFonts w:ascii="Times New Roman" w:eastAsia="Times New Roman" w:hAnsi="Times New Roman" w:cs="Times New Roman"/>
          <w:color w:val="auto"/>
          <w:sz w:val="24"/>
          <w:szCs w:val="24"/>
          <w:lang w:eastAsia="en-GB"/>
        </w:rPr>
        <w:t>matières</w:t>
      </w:r>
      <w:r w:rsidRPr="00941A02">
        <w:rPr>
          <w:rFonts w:ascii="Times New Roman" w:eastAsia="Times New Roman" w:hAnsi="Times New Roman" w:cs="Times New Roman"/>
          <w:color w:val="auto"/>
          <w:sz w:val="24"/>
          <w:szCs w:val="24"/>
          <w:lang w:eastAsia="en-GB"/>
        </w:rPr>
        <w:t xml:space="preserve"> qui sont mises en solution lors de </w:t>
      </w:r>
      <w:r w:rsidR="00737444" w:rsidRPr="00941A02">
        <w:rPr>
          <w:rFonts w:ascii="Times New Roman" w:eastAsia="Times New Roman" w:hAnsi="Times New Roman" w:cs="Times New Roman"/>
          <w:color w:val="auto"/>
          <w:sz w:val="24"/>
          <w:szCs w:val="24"/>
          <w:lang w:eastAsia="en-GB"/>
        </w:rPr>
        <w:t>l’altération</w:t>
      </w:r>
      <w:r w:rsidRPr="00941A02">
        <w:rPr>
          <w:rFonts w:ascii="Times New Roman" w:eastAsia="Times New Roman" w:hAnsi="Times New Roman" w:cs="Times New Roman"/>
          <w:color w:val="auto"/>
          <w:sz w:val="24"/>
          <w:szCs w:val="24"/>
          <w:lang w:eastAsia="en-GB"/>
        </w:rPr>
        <w:t xml:space="preserve"> des roches sont </w:t>
      </w:r>
      <w:r w:rsidR="00737444" w:rsidRPr="00941A02">
        <w:rPr>
          <w:rFonts w:ascii="Times New Roman" w:eastAsia="Times New Roman" w:hAnsi="Times New Roman" w:cs="Times New Roman"/>
          <w:color w:val="auto"/>
          <w:sz w:val="24"/>
          <w:szCs w:val="24"/>
          <w:lang w:eastAsia="en-GB"/>
        </w:rPr>
        <w:t>amenées</w:t>
      </w:r>
      <w:r w:rsidRPr="00941A02">
        <w:rPr>
          <w:rFonts w:ascii="Times New Roman" w:eastAsia="Times New Roman" w:hAnsi="Times New Roman" w:cs="Times New Roman"/>
          <w:color w:val="auto"/>
          <w:sz w:val="24"/>
          <w:szCs w:val="24"/>
          <w:lang w:eastAsia="en-GB"/>
        </w:rPr>
        <w:t xml:space="preserve"> dans les </w:t>
      </w:r>
      <w:r w:rsidR="00737444" w:rsidRPr="00941A02">
        <w:rPr>
          <w:rFonts w:ascii="Times New Roman" w:eastAsia="Times New Roman" w:hAnsi="Times New Roman" w:cs="Times New Roman"/>
          <w:color w:val="auto"/>
          <w:sz w:val="24"/>
          <w:szCs w:val="24"/>
          <w:lang w:eastAsia="en-GB"/>
        </w:rPr>
        <w:t>rivières</w:t>
      </w:r>
      <w:r w:rsidRPr="00941A02">
        <w:rPr>
          <w:rFonts w:ascii="Times New Roman" w:eastAsia="Times New Roman" w:hAnsi="Times New Roman" w:cs="Times New Roman"/>
          <w:color w:val="auto"/>
          <w:sz w:val="24"/>
          <w:szCs w:val="24"/>
          <w:lang w:eastAsia="en-GB"/>
        </w:rPr>
        <w:t xml:space="preserve"> soit par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eau</w:t>
      </w:r>
      <w:r w:rsidR="00EC570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w:t>
      </w:r>
      <w:r w:rsidR="00B218EC" w:rsidRPr="00941A02">
        <w:rPr>
          <w:rFonts w:ascii="Times New Roman" w:eastAsia="Times New Roman" w:hAnsi="Times New Roman" w:cs="Times New Roman"/>
          <w:color w:val="auto"/>
          <w:sz w:val="24"/>
          <w:szCs w:val="24"/>
          <w:lang w:eastAsia="en-GB"/>
        </w:rPr>
        <w:t>ruissellement,</w:t>
      </w:r>
      <w:r w:rsidRPr="00941A02">
        <w:rPr>
          <w:rFonts w:ascii="Times New Roman" w:eastAsia="Times New Roman" w:hAnsi="Times New Roman" w:cs="Times New Roman"/>
          <w:color w:val="auto"/>
          <w:sz w:val="24"/>
          <w:szCs w:val="24"/>
          <w:lang w:eastAsia="en-GB"/>
        </w:rPr>
        <w:t xml:space="preserve"> soit par les sources,</w:t>
      </w:r>
      <w:r w:rsidR="00EC5709" w:rsidRPr="00941A02">
        <w:rPr>
          <w:rFonts w:ascii="Times New Roman" w:eastAsia="Times New Roman" w:hAnsi="Times New Roman" w:cs="Times New Roman"/>
          <w:color w:val="auto"/>
          <w:sz w:val="24"/>
          <w:szCs w:val="24"/>
          <w:lang w:eastAsia="en-GB"/>
        </w:rPr>
        <w:t xml:space="preserve"> </w:t>
      </w:r>
      <w:r w:rsidR="00737444" w:rsidRPr="00941A02">
        <w:rPr>
          <w:rFonts w:ascii="Times New Roman" w:eastAsia="Times New Roman" w:hAnsi="Times New Roman" w:cs="Times New Roman"/>
          <w:color w:val="auto"/>
          <w:sz w:val="24"/>
          <w:szCs w:val="24"/>
          <w:lang w:eastAsia="en-GB"/>
        </w:rPr>
        <w:t>après</w:t>
      </w:r>
      <w:r w:rsidRPr="00941A02">
        <w:rPr>
          <w:rFonts w:ascii="Times New Roman" w:eastAsia="Times New Roman" w:hAnsi="Times New Roman" w:cs="Times New Roman"/>
          <w:color w:val="auto"/>
          <w:sz w:val="24"/>
          <w:szCs w:val="24"/>
          <w:lang w:eastAsia="en-GB"/>
        </w:rPr>
        <w:t xml:space="preserve"> passage dans les</w:t>
      </w:r>
      <w:r w:rsidR="00EC570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nappes </w:t>
      </w:r>
      <w:r w:rsidR="00737444" w:rsidRPr="00941A02">
        <w:rPr>
          <w:rFonts w:ascii="Times New Roman" w:eastAsia="Times New Roman" w:hAnsi="Times New Roman" w:cs="Times New Roman"/>
          <w:color w:val="auto"/>
          <w:sz w:val="24"/>
          <w:szCs w:val="24"/>
          <w:lang w:eastAsia="en-GB"/>
        </w:rPr>
        <w:t>aquifères</w:t>
      </w:r>
      <w:r w:rsidRPr="00941A02">
        <w:rPr>
          <w:rFonts w:ascii="Times New Roman" w:eastAsia="Times New Roman" w:hAnsi="Times New Roman" w:cs="Times New Roman"/>
          <w:color w:val="auto"/>
          <w:sz w:val="24"/>
          <w:szCs w:val="24"/>
          <w:lang w:eastAsia="en-GB"/>
        </w:rPr>
        <w:t xml:space="preserve">. Les </w:t>
      </w:r>
      <w:r w:rsidR="00737444" w:rsidRPr="00941A02">
        <w:rPr>
          <w:rFonts w:ascii="Times New Roman" w:eastAsia="Times New Roman" w:hAnsi="Times New Roman" w:cs="Times New Roman"/>
          <w:color w:val="auto"/>
          <w:sz w:val="24"/>
          <w:szCs w:val="24"/>
          <w:lang w:eastAsia="en-GB"/>
        </w:rPr>
        <w:t>matériaux</w:t>
      </w:r>
      <w:r w:rsidRPr="00941A02">
        <w:rPr>
          <w:rFonts w:ascii="Times New Roman" w:eastAsia="Times New Roman" w:hAnsi="Times New Roman" w:cs="Times New Roman"/>
          <w:color w:val="auto"/>
          <w:sz w:val="24"/>
          <w:szCs w:val="24"/>
          <w:lang w:eastAsia="en-GB"/>
        </w:rPr>
        <w:t xml:space="preserve"> </w:t>
      </w:r>
      <w:r w:rsidR="00737444" w:rsidRPr="00941A02">
        <w:rPr>
          <w:rFonts w:ascii="Times New Roman" w:eastAsia="Times New Roman" w:hAnsi="Times New Roman" w:cs="Times New Roman"/>
          <w:color w:val="auto"/>
          <w:sz w:val="24"/>
          <w:szCs w:val="24"/>
          <w:lang w:eastAsia="en-GB"/>
        </w:rPr>
        <w:t xml:space="preserve">solides engendrés par l’altération et la désagrégation </w:t>
      </w:r>
      <w:r w:rsidRPr="00941A02">
        <w:rPr>
          <w:rFonts w:ascii="Times New Roman" w:eastAsia="Times New Roman" w:hAnsi="Times New Roman" w:cs="Times New Roman"/>
          <w:color w:val="auto"/>
          <w:sz w:val="24"/>
          <w:szCs w:val="24"/>
          <w:lang w:eastAsia="en-GB"/>
        </w:rPr>
        <w:t xml:space="preserve">sont </w:t>
      </w:r>
      <w:r w:rsidR="00737444" w:rsidRPr="00941A02">
        <w:rPr>
          <w:rFonts w:ascii="Times New Roman" w:eastAsia="Times New Roman" w:hAnsi="Times New Roman" w:cs="Times New Roman"/>
          <w:color w:val="auto"/>
          <w:sz w:val="24"/>
          <w:szCs w:val="24"/>
          <w:lang w:eastAsia="en-GB"/>
        </w:rPr>
        <w:t>amenés</w:t>
      </w:r>
      <w:r w:rsidRPr="00941A02">
        <w:rPr>
          <w:rFonts w:ascii="Times New Roman" w:eastAsia="Times New Roman" w:hAnsi="Times New Roman" w:cs="Times New Roman"/>
          <w:color w:val="auto"/>
          <w:sz w:val="24"/>
          <w:szCs w:val="24"/>
          <w:lang w:eastAsia="en-GB"/>
        </w:rPr>
        <w:t xml:space="preserve"> solides au bas engendr</w:t>
      </w:r>
      <w:r w:rsidR="00412B3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des</w:t>
      </w:r>
      <w:r w:rsidR="00EC570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versants par </w:t>
      </w:r>
      <w:r w:rsidR="00B218EC" w:rsidRPr="00941A02">
        <w:rPr>
          <w:rFonts w:ascii="Times New Roman" w:eastAsia="Times New Roman" w:hAnsi="Times New Roman" w:cs="Times New Roman"/>
          <w:color w:val="auto"/>
          <w:sz w:val="24"/>
          <w:szCs w:val="24"/>
          <w:lang w:eastAsia="en-GB"/>
        </w:rPr>
        <w:t>les divers</w:t>
      </w:r>
      <w:r w:rsidRPr="00941A02">
        <w:rPr>
          <w:rFonts w:ascii="Times New Roman" w:eastAsia="Times New Roman" w:hAnsi="Times New Roman" w:cs="Times New Roman"/>
          <w:color w:val="auto"/>
          <w:sz w:val="24"/>
          <w:szCs w:val="24"/>
          <w:lang w:eastAsia="en-GB"/>
        </w:rPr>
        <w:t xml:space="preserve"> agents </w:t>
      </w:r>
      <w:r w:rsidR="00737444" w:rsidRPr="00941A02">
        <w:rPr>
          <w:rFonts w:ascii="Times New Roman" w:eastAsia="Times New Roman" w:hAnsi="Times New Roman" w:cs="Times New Roman"/>
          <w:color w:val="auto"/>
          <w:sz w:val="24"/>
          <w:szCs w:val="24"/>
          <w:lang w:eastAsia="en-GB"/>
        </w:rPr>
        <w:t>décrits</w:t>
      </w:r>
      <w:r w:rsidRPr="00941A02">
        <w:rPr>
          <w:rFonts w:ascii="Times New Roman" w:eastAsia="Times New Roman" w:hAnsi="Times New Roman" w:cs="Times New Roman"/>
          <w:color w:val="auto"/>
          <w:sz w:val="24"/>
          <w:szCs w:val="24"/>
          <w:lang w:eastAsia="en-GB"/>
        </w:rPr>
        <w:t xml:space="preserve"> plus hauts (ruissellement, </w:t>
      </w:r>
      <w:proofErr w:type="spellStart"/>
      <w:r w:rsidRPr="00941A02">
        <w:rPr>
          <w:rFonts w:ascii="Times New Roman" w:eastAsia="Times New Roman" w:hAnsi="Times New Roman" w:cs="Times New Roman"/>
          <w:color w:val="auto"/>
          <w:sz w:val="24"/>
          <w:szCs w:val="24"/>
          <w:lang w:eastAsia="en-GB"/>
        </w:rPr>
        <w:t>creep</w:t>
      </w:r>
      <w:proofErr w:type="spellEnd"/>
      <w:r w:rsidR="00336D9F" w:rsidRPr="00941A02">
        <w:rPr>
          <w:rStyle w:val="Appelnotedebasdep"/>
          <w:rFonts w:ascii="Times New Roman" w:eastAsia="Times New Roman" w:hAnsi="Times New Roman" w:cs="Times New Roman"/>
          <w:color w:val="auto"/>
          <w:sz w:val="24"/>
          <w:szCs w:val="24"/>
          <w:lang w:eastAsia="en-GB"/>
        </w:rPr>
        <w:footnoteReference w:id="8"/>
      </w:r>
      <w:r w:rsidRPr="00941A02">
        <w:rPr>
          <w:rFonts w:ascii="Times New Roman" w:eastAsia="Times New Roman" w:hAnsi="Times New Roman" w:cs="Times New Roman"/>
          <w:color w:val="auto"/>
          <w:sz w:val="24"/>
          <w:szCs w:val="24"/>
          <w:lang w:eastAsia="en-GB"/>
        </w:rPr>
        <w:t xml:space="preserve">, </w:t>
      </w:r>
      <w:r w:rsidR="00737444" w:rsidRPr="00941A02">
        <w:rPr>
          <w:rFonts w:ascii="Times New Roman" w:eastAsia="Times New Roman" w:hAnsi="Times New Roman" w:cs="Times New Roman"/>
          <w:color w:val="auto"/>
          <w:sz w:val="24"/>
          <w:szCs w:val="24"/>
          <w:lang w:eastAsia="en-GB"/>
        </w:rPr>
        <w:t>éboulis</w:t>
      </w:r>
      <w:r w:rsidRPr="00941A02">
        <w:rPr>
          <w:rFonts w:ascii="Times New Roman" w:eastAsia="Times New Roman" w:hAnsi="Times New Roman" w:cs="Times New Roman"/>
          <w:color w:val="auto"/>
          <w:sz w:val="24"/>
          <w:szCs w:val="24"/>
          <w:lang w:eastAsia="en-GB"/>
        </w:rPr>
        <w:t>,</w:t>
      </w:r>
      <w:r w:rsidR="0046530E" w:rsidRPr="00941A02">
        <w:rPr>
          <w:rFonts w:ascii="Times New Roman" w:eastAsia="Times New Roman" w:hAnsi="Times New Roman" w:cs="Times New Roman"/>
          <w:color w:val="auto"/>
          <w:sz w:val="24"/>
          <w:szCs w:val="24"/>
          <w:lang w:eastAsia="en-GB"/>
        </w:rPr>
        <w:t xml:space="preserve"> etc.</w:t>
      </w:r>
      <w:r w:rsidRPr="00941A02">
        <w:rPr>
          <w:rFonts w:ascii="Times New Roman" w:eastAsia="Times New Roman" w:hAnsi="Times New Roman" w:cs="Times New Roman"/>
          <w:color w:val="auto"/>
          <w:sz w:val="24"/>
          <w:szCs w:val="24"/>
          <w:lang w:eastAsia="en-GB"/>
        </w:rPr>
        <w:t xml:space="preserve">) ; ils sont ensuite </w:t>
      </w:r>
      <w:r w:rsidR="00737444" w:rsidRPr="00941A02">
        <w:rPr>
          <w:rFonts w:ascii="Times New Roman" w:eastAsia="Times New Roman" w:hAnsi="Times New Roman" w:cs="Times New Roman"/>
          <w:color w:val="auto"/>
          <w:sz w:val="24"/>
          <w:szCs w:val="24"/>
          <w:lang w:eastAsia="en-GB"/>
        </w:rPr>
        <w:t>emportés</w:t>
      </w:r>
      <w:r w:rsidRPr="00941A02">
        <w:rPr>
          <w:rFonts w:ascii="Times New Roman" w:eastAsia="Times New Roman" w:hAnsi="Times New Roman" w:cs="Times New Roman"/>
          <w:color w:val="auto"/>
          <w:sz w:val="24"/>
          <w:szCs w:val="24"/>
          <w:lang w:eastAsia="en-GB"/>
        </w:rPr>
        <w:t xml:space="preserve"> par les </w:t>
      </w:r>
      <w:r w:rsidR="00737444" w:rsidRPr="00941A02">
        <w:rPr>
          <w:rFonts w:ascii="Times New Roman" w:eastAsia="Times New Roman" w:hAnsi="Times New Roman" w:cs="Times New Roman"/>
          <w:color w:val="auto"/>
          <w:sz w:val="24"/>
          <w:szCs w:val="24"/>
          <w:lang w:eastAsia="en-GB"/>
        </w:rPr>
        <w:t>rivières</w:t>
      </w:r>
      <w:r w:rsidRPr="00941A02">
        <w:rPr>
          <w:rFonts w:ascii="Times New Roman" w:eastAsia="Times New Roman" w:hAnsi="Times New Roman" w:cs="Times New Roman"/>
          <w:color w:val="auto"/>
          <w:sz w:val="24"/>
          <w:szCs w:val="24"/>
          <w:lang w:eastAsia="en-GB"/>
        </w:rPr>
        <w:t>, notamment</w:t>
      </w:r>
      <w:r w:rsidR="00EA0001" w:rsidRPr="00941A02">
        <w:rPr>
          <w:rFonts w:ascii="Times New Roman" w:eastAsia="Times New Roman" w:hAnsi="Times New Roman" w:cs="Times New Roman"/>
          <w:color w:val="auto"/>
          <w:sz w:val="24"/>
          <w:szCs w:val="24"/>
          <w:lang w:eastAsia="en-GB"/>
        </w:rPr>
        <w:t xml:space="preserve"> au moment des crues. </w:t>
      </w:r>
      <w:r w:rsidR="00BA6762" w:rsidRPr="00941A02">
        <w:rPr>
          <w:rFonts w:ascii="Times New Roman" w:eastAsia="Times New Roman" w:hAnsi="Times New Roman" w:cs="Times New Roman"/>
          <w:color w:val="auto"/>
          <w:sz w:val="24"/>
          <w:szCs w:val="24"/>
          <w:lang w:eastAsia="en-GB"/>
        </w:rPr>
        <w:t>À</w:t>
      </w:r>
      <w:r w:rsidR="00EA0001" w:rsidRPr="00941A02">
        <w:rPr>
          <w:rFonts w:ascii="Times New Roman" w:eastAsia="Times New Roman" w:hAnsi="Times New Roman" w:cs="Times New Roman"/>
          <w:color w:val="auto"/>
          <w:sz w:val="24"/>
          <w:szCs w:val="24"/>
          <w:lang w:eastAsia="en-GB"/>
        </w:rPr>
        <w:t xml:space="preserve"> titre indicatif, le Mississip</w:t>
      </w:r>
      <w:r w:rsidR="00412B3D" w:rsidRPr="00941A02">
        <w:rPr>
          <w:rFonts w:ascii="Times New Roman" w:eastAsia="Times New Roman" w:hAnsi="Times New Roman" w:cs="Times New Roman"/>
          <w:color w:val="auto"/>
          <w:sz w:val="24"/>
          <w:szCs w:val="24"/>
          <w:lang w:eastAsia="en-GB"/>
        </w:rPr>
        <w:t>p</w:t>
      </w:r>
      <w:r w:rsidR="00EA0001" w:rsidRPr="00941A02">
        <w:rPr>
          <w:rFonts w:ascii="Times New Roman" w:eastAsia="Times New Roman" w:hAnsi="Times New Roman" w:cs="Times New Roman"/>
          <w:color w:val="auto"/>
          <w:sz w:val="24"/>
          <w:szCs w:val="24"/>
          <w:lang w:eastAsia="en-GB"/>
        </w:rPr>
        <w:t>i transporte par an 400 millions de tonnes de matière solide et 135 millions de matières dissoutes (soit un cube de 550 m de c</w:t>
      </w:r>
      <w:r w:rsidR="00412B3D" w:rsidRPr="00941A02">
        <w:rPr>
          <w:rFonts w:ascii="Times New Roman" w:eastAsia="Times New Roman" w:hAnsi="Times New Roman" w:cs="Times New Roman"/>
          <w:color w:val="auto"/>
          <w:sz w:val="24"/>
          <w:szCs w:val="24"/>
          <w:lang w:eastAsia="en-GB"/>
        </w:rPr>
        <w:t>ô</w:t>
      </w:r>
      <w:r w:rsidR="00EA0001" w:rsidRPr="00941A02">
        <w:rPr>
          <w:rFonts w:ascii="Times New Roman" w:eastAsia="Times New Roman" w:hAnsi="Times New Roman" w:cs="Times New Roman"/>
          <w:color w:val="auto"/>
          <w:sz w:val="24"/>
          <w:szCs w:val="24"/>
          <w:lang w:eastAsia="en-GB"/>
        </w:rPr>
        <w:t>té).</w:t>
      </w:r>
    </w:p>
    <w:p w14:paraId="702E7339" w14:textId="60BB9FDB" w:rsidR="003F4107" w:rsidRDefault="00EA0001" w:rsidP="003F4107">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matériaux solides, selon leur grosseur et la vitesse du courant, sont emportés soit en suspension, soit par roulement sur le fond, soit par saltation (succession de sauts). Par ce processus, les éléments transportés (blocs, cailloux, grains de sable) s’usent et s'arrondissent par l'effet des chocs répétés entre eux et avec le </w:t>
      </w:r>
      <w:proofErr w:type="spellStart"/>
      <w:r w:rsidRPr="00941A02">
        <w:rPr>
          <w:rFonts w:ascii="Times New Roman" w:eastAsia="Times New Roman" w:hAnsi="Times New Roman" w:cs="Times New Roman"/>
          <w:color w:val="auto"/>
          <w:sz w:val="24"/>
          <w:szCs w:val="24"/>
          <w:lang w:eastAsia="en-GB"/>
        </w:rPr>
        <w:t>bed</w:t>
      </w:r>
      <w:proofErr w:type="spellEnd"/>
      <w:r w:rsidRPr="00941A02">
        <w:rPr>
          <w:rFonts w:ascii="Times New Roman" w:eastAsia="Times New Roman" w:hAnsi="Times New Roman" w:cs="Times New Roman"/>
          <w:color w:val="auto"/>
          <w:sz w:val="24"/>
          <w:szCs w:val="24"/>
          <w:lang w:eastAsia="en-GB"/>
        </w:rPr>
        <w:t>-rock. Les fragments de roches tendres (schistes, calcaires, p. ex.) sont rapidement moulus ; les cailloux de roches plus dures (quartzites, roches magmatiques ou cristallophylliennes) se transforment en galets aux arêtes plus ou moins émoussées. On verra plus loin qu</w:t>
      </w:r>
      <w:r w:rsidR="003278EF"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un galet (ou cailloux roulés) fluviatile se distingue des galets</w:t>
      </w:r>
      <w:r w:rsidR="003278EF" w:rsidRPr="00941A02">
        <w:rPr>
          <w:rFonts w:ascii="Times New Roman" w:eastAsia="Times New Roman" w:hAnsi="Times New Roman" w:cs="Times New Roman"/>
          <w:color w:val="auto"/>
          <w:sz w:val="24"/>
          <w:szCs w:val="24"/>
          <w:lang w:eastAsia="en-GB"/>
        </w:rPr>
        <w:t xml:space="preserve"> marins par leur arrondi moins parfait.</w:t>
      </w:r>
    </w:p>
    <w:p w14:paraId="18F08A20" w14:textId="77777777" w:rsidR="003F4107" w:rsidRPr="003F4107" w:rsidRDefault="003F4107" w:rsidP="003F4107">
      <w:pPr>
        <w:rPr>
          <w:lang w:eastAsia="en-GB"/>
        </w:rPr>
      </w:pPr>
    </w:p>
    <w:p w14:paraId="28B685A1" w14:textId="31514737" w:rsidR="003278EF" w:rsidRPr="00443A4B" w:rsidRDefault="00EA0001" w:rsidP="00443A4B">
      <w:pPr>
        <w:pStyle w:val="Sous-titre"/>
        <w:rPr>
          <w:rFonts w:ascii="Times New Roman" w:eastAsia="Times New Roman" w:hAnsi="Times New Roman" w:cs="Times New Roman"/>
          <w:b/>
          <w:i/>
          <w:color w:val="000000" w:themeColor="text1"/>
          <w:sz w:val="24"/>
          <w:szCs w:val="24"/>
          <w:u w:val="single"/>
          <w:lang w:eastAsia="en-GB"/>
        </w:rPr>
      </w:pPr>
      <w:r w:rsidRPr="00443A4B">
        <w:rPr>
          <w:rFonts w:ascii="Times New Roman" w:eastAsia="Times New Roman" w:hAnsi="Times New Roman" w:cs="Times New Roman"/>
          <w:b/>
          <w:color w:val="000000" w:themeColor="text1"/>
          <w:sz w:val="24"/>
          <w:szCs w:val="24"/>
          <w:u w:val="single"/>
          <w:lang w:eastAsia="en-GB"/>
        </w:rPr>
        <w:t xml:space="preserve">La </w:t>
      </w:r>
      <w:r w:rsidR="003278EF" w:rsidRPr="00443A4B">
        <w:rPr>
          <w:rFonts w:ascii="Times New Roman" w:eastAsia="Times New Roman" w:hAnsi="Times New Roman" w:cs="Times New Roman"/>
          <w:b/>
          <w:color w:val="000000" w:themeColor="text1"/>
          <w:sz w:val="24"/>
          <w:szCs w:val="24"/>
          <w:u w:val="single"/>
          <w:lang w:eastAsia="en-GB"/>
        </w:rPr>
        <w:t>sé</w:t>
      </w:r>
      <w:r w:rsidRPr="00443A4B">
        <w:rPr>
          <w:rFonts w:ascii="Times New Roman" w:eastAsia="Times New Roman" w:hAnsi="Times New Roman" w:cs="Times New Roman"/>
          <w:b/>
          <w:color w:val="000000" w:themeColor="text1"/>
          <w:sz w:val="24"/>
          <w:szCs w:val="24"/>
          <w:u w:val="single"/>
          <w:lang w:eastAsia="en-GB"/>
        </w:rPr>
        <w:t>dimentation fluviatile.</w:t>
      </w:r>
    </w:p>
    <w:p w14:paraId="746E269D" w14:textId="72BCB8A6" w:rsidR="00061DDB" w:rsidRDefault="00EA000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Lorsqu’un torrent de montagne </w:t>
      </w:r>
      <w:r w:rsidR="003278EF" w:rsidRPr="00941A02">
        <w:rPr>
          <w:rFonts w:ascii="Times New Roman" w:eastAsia="Times New Roman" w:hAnsi="Times New Roman" w:cs="Times New Roman"/>
          <w:color w:val="auto"/>
          <w:sz w:val="24"/>
          <w:szCs w:val="24"/>
          <w:lang w:eastAsia="en-GB"/>
        </w:rPr>
        <w:t>débouche</w:t>
      </w:r>
      <w:r w:rsidRPr="00941A02">
        <w:rPr>
          <w:rFonts w:ascii="Times New Roman" w:eastAsia="Times New Roman" w:hAnsi="Times New Roman" w:cs="Times New Roman"/>
          <w:color w:val="auto"/>
          <w:sz w:val="24"/>
          <w:szCs w:val="24"/>
          <w:lang w:eastAsia="en-GB"/>
        </w:rPr>
        <w:t xml:space="preserve"> dans une </w:t>
      </w:r>
      <w:r w:rsidR="003278EF" w:rsidRPr="00941A02">
        <w:rPr>
          <w:rFonts w:ascii="Times New Roman" w:eastAsia="Times New Roman" w:hAnsi="Times New Roman" w:cs="Times New Roman"/>
          <w:color w:val="auto"/>
          <w:sz w:val="24"/>
          <w:szCs w:val="24"/>
          <w:lang w:eastAsia="en-GB"/>
        </w:rPr>
        <w:t xml:space="preserve">région </w:t>
      </w:r>
      <w:r w:rsidRPr="00941A02">
        <w:rPr>
          <w:rFonts w:ascii="Times New Roman" w:eastAsia="Times New Roman" w:hAnsi="Times New Roman" w:cs="Times New Roman"/>
          <w:color w:val="auto"/>
          <w:sz w:val="24"/>
          <w:szCs w:val="24"/>
          <w:lang w:eastAsia="en-GB"/>
        </w:rPr>
        <w:t>plus plate, il</w:t>
      </w:r>
      <w:r w:rsidR="003278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aba</w:t>
      </w:r>
      <w:r w:rsidR="003278EF" w:rsidRPr="00941A02">
        <w:rPr>
          <w:rFonts w:ascii="Times New Roman" w:eastAsia="Times New Roman" w:hAnsi="Times New Roman" w:cs="Times New Roman"/>
          <w:color w:val="auto"/>
          <w:sz w:val="24"/>
          <w:szCs w:val="24"/>
          <w:lang w:eastAsia="en-GB"/>
        </w:rPr>
        <w:t>nd</w:t>
      </w:r>
      <w:r w:rsidRPr="00941A02">
        <w:rPr>
          <w:rFonts w:ascii="Times New Roman" w:eastAsia="Times New Roman" w:hAnsi="Times New Roman" w:cs="Times New Roman"/>
          <w:color w:val="auto"/>
          <w:sz w:val="24"/>
          <w:szCs w:val="24"/>
          <w:lang w:eastAsia="en-GB"/>
        </w:rPr>
        <w:t>onne au pied du</w:t>
      </w:r>
      <w:r w:rsidR="003278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v</w:t>
      </w:r>
      <w:r w:rsidR="003278EF" w:rsidRPr="00941A02">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 xml:space="preserve">rsant une partie des </w:t>
      </w:r>
      <w:r w:rsidR="003278EF" w:rsidRPr="00941A02">
        <w:rPr>
          <w:rFonts w:ascii="Times New Roman" w:eastAsia="Times New Roman" w:hAnsi="Times New Roman" w:cs="Times New Roman"/>
          <w:color w:val="auto"/>
          <w:sz w:val="24"/>
          <w:szCs w:val="24"/>
          <w:lang w:eastAsia="en-GB"/>
        </w:rPr>
        <w:t>matériaux</w:t>
      </w:r>
      <w:r w:rsidRPr="00941A02">
        <w:rPr>
          <w:rFonts w:ascii="Times New Roman" w:eastAsia="Times New Roman" w:hAnsi="Times New Roman" w:cs="Times New Roman"/>
          <w:color w:val="auto"/>
          <w:sz w:val="24"/>
          <w:szCs w:val="24"/>
          <w:lang w:eastAsia="en-GB"/>
        </w:rPr>
        <w:t xml:space="preserve"> qu’il</w:t>
      </w:r>
      <w:r w:rsidR="003278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transporte. Ceux-ci</w:t>
      </w:r>
      <w:r w:rsidR="003278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forment </w:t>
      </w:r>
      <w:r w:rsidRPr="00941A02">
        <w:rPr>
          <w:rFonts w:ascii="Times New Roman" w:eastAsia="Times New Roman" w:hAnsi="Times New Roman" w:cs="Times New Roman"/>
          <w:color w:val="auto"/>
          <w:sz w:val="24"/>
          <w:szCs w:val="24"/>
          <w:u w:val="single"/>
          <w:lang w:eastAsia="en-GB"/>
        </w:rPr>
        <w:t xml:space="preserve">un </w:t>
      </w:r>
      <w:r w:rsidR="003278EF" w:rsidRPr="00941A02">
        <w:rPr>
          <w:rFonts w:ascii="Times New Roman" w:eastAsia="Times New Roman" w:hAnsi="Times New Roman" w:cs="Times New Roman"/>
          <w:color w:val="auto"/>
          <w:sz w:val="24"/>
          <w:szCs w:val="24"/>
          <w:u w:val="single"/>
          <w:lang w:eastAsia="en-GB"/>
        </w:rPr>
        <w:t>cône</w:t>
      </w:r>
      <w:r w:rsidRPr="00941A02">
        <w:rPr>
          <w:rFonts w:ascii="Times New Roman" w:eastAsia="Times New Roman" w:hAnsi="Times New Roman" w:cs="Times New Roman"/>
          <w:color w:val="auto"/>
          <w:sz w:val="24"/>
          <w:szCs w:val="24"/>
          <w:u w:val="single"/>
          <w:lang w:eastAsia="en-GB"/>
        </w:rPr>
        <w:t xml:space="preserve"> de</w:t>
      </w:r>
      <w:r w:rsidR="003278EF" w:rsidRPr="00941A02">
        <w:rPr>
          <w:rFonts w:ascii="Times New Roman" w:eastAsia="Times New Roman" w:hAnsi="Times New Roman" w:cs="Times New Roman"/>
          <w:color w:val="auto"/>
          <w:sz w:val="24"/>
          <w:szCs w:val="24"/>
          <w:u w:val="single"/>
          <w:lang w:eastAsia="en-GB"/>
        </w:rPr>
        <w:t xml:space="preserve"> déjection</w:t>
      </w:r>
      <w:r w:rsidR="003F4107">
        <w:rPr>
          <w:rFonts w:ascii="Times New Roman" w:eastAsia="Times New Roman" w:hAnsi="Times New Roman" w:cs="Times New Roman"/>
          <w:color w:val="auto"/>
          <w:sz w:val="24"/>
          <w:szCs w:val="24"/>
          <w:lang w:eastAsia="en-GB"/>
        </w:rPr>
        <w:t xml:space="preserve"> (F</w:t>
      </w:r>
      <w:r w:rsidRPr="00941A02">
        <w:rPr>
          <w:rFonts w:ascii="Times New Roman" w:eastAsia="Times New Roman" w:hAnsi="Times New Roman" w:cs="Times New Roman"/>
          <w:color w:val="auto"/>
          <w:sz w:val="24"/>
          <w:szCs w:val="24"/>
          <w:lang w:eastAsia="en-GB"/>
        </w:rPr>
        <w:t xml:space="preserve">ig. </w:t>
      </w:r>
      <w:r w:rsidR="00336D9F" w:rsidRPr="00941A02">
        <w:rPr>
          <w:rFonts w:ascii="Times New Roman" w:eastAsia="Times New Roman" w:hAnsi="Times New Roman" w:cs="Times New Roman"/>
          <w:color w:val="auto"/>
          <w:sz w:val="24"/>
          <w:szCs w:val="24"/>
          <w:lang w:eastAsia="en-GB"/>
        </w:rPr>
        <w:t>3</w:t>
      </w:r>
      <w:r w:rsidR="0030604E" w:rsidRPr="00941A02">
        <w:rPr>
          <w:rFonts w:ascii="Times New Roman" w:eastAsia="Times New Roman" w:hAnsi="Times New Roman" w:cs="Times New Roman"/>
          <w:color w:val="auto"/>
          <w:sz w:val="24"/>
          <w:szCs w:val="24"/>
          <w:lang w:eastAsia="en-GB"/>
        </w:rPr>
        <w:t>5</w:t>
      </w:r>
      <w:r w:rsidRPr="00941A02">
        <w:rPr>
          <w:rFonts w:ascii="Times New Roman" w:eastAsia="Times New Roman" w:hAnsi="Times New Roman" w:cs="Times New Roman"/>
          <w:color w:val="auto"/>
          <w:sz w:val="24"/>
          <w:szCs w:val="24"/>
          <w:lang w:eastAsia="en-GB"/>
        </w:rPr>
        <w:t>)</w:t>
      </w:r>
      <w:r w:rsidR="003278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 pente beaucoup</w:t>
      </w:r>
      <w:r w:rsidR="003278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plus </w:t>
      </w:r>
      <w:r w:rsidR="003278EF" w:rsidRPr="00941A02">
        <w:rPr>
          <w:rFonts w:ascii="Times New Roman" w:eastAsia="Times New Roman" w:hAnsi="Times New Roman" w:cs="Times New Roman"/>
          <w:color w:val="auto"/>
          <w:sz w:val="24"/>
          <w:szCs w:val="24"/>
          <w:lang w:eastAsia="en-GB"/>
        </w:rPr>
        <w:t>faible</w:t>
      </w:r>
      <w:r w:rsidRPr="00941A02">
        <w:rPr>
          <w:rFonts w:ascii="Times New Roman" w:eastAsia="Times New Roman" w:hAnsi="Times New Roman" w:cs="Times New Roman"/>
          <w:color w:val="auto"/>
          <w:sz w:val="24"/>
          <w:szCs w:val="24"/>
          <w:lang w:eastAsia="en-GB"/>
        </w:rPr>
        <w:t xml:space="preserve"> que celle d'un </w:t>
      </w:r>
      <w:r w:rsidR="003278EF" w:rsidRPr="00941A02">
        <w:rPr>
          <w:rFonts w:ascii="Times New Roman" w:eastAsia="Times New Roman" w:hAnsi="Times New Roman" w:cs="Times New Roman"/>
          <w:color w:val="auto"/>
          <w:sz w:val="24"/>
          <w:szCs w:val="24"/>
          <w:lang w:eastAsia="en-GB"/>
        </w:rPr>
        <w:t>cône</w:t>
      </w:r>
      <w:r w:rsidRPr="00941A02">
        <w:rPr>
          <w:rFonts w:ascii="Times New Roman" w:eastAsia="Times New Roman" w:hAnsi="Times New Roman" w:cs="Times New Roman"/>
          <w:color w:val="auto"/>
          <w:sz w:val="24"/>
          <w:szCs w:val="24"/>
          <w:lang w:eastAsia="en-GB"/>
        </w:rPr>
        <w:t xml:space="preserve"> d'</w:t>
      </w:r>
      <w:r w:rsidR="003278EF" w:rsidRPr="00941A02">
        <w:rPr>
          <w:rFonts w:ascii="Times New Roman" w:eastAsia="Times New Roman" w:hAnsi="Times New Roman" w:cs="Times New Roman"/>
          <w:color w:val="auto"/>
          <w:sz w:val="24"/>
          <w:szCs w:val="24"/>
          <w:lang w:eastAsia="en-GB"/>
        </w:rPr>
        <w:t>éboulis</w:t>
      </w:r>
      <w:r w:rsidRPr="00941A02">
        <w:rPr>
          <w:rFonts w:ascii="Times New Roman" w:eastAsia="Times New Roman" w:hAnsi="Times New Roman" w:cs="Times New Roman"/>
          <w:color w:val="auto"/>
          <w:sz w:val="24"/>
          <w:szCs w:val="24"/>
          <w:lang w:eastAsia="en-GB"/>
        </w:rPr>
        <w:t>).</w:t>
      </w:r>
    </w:p>
    <w:p w14:paraId="5589DE3C" w14:textId="68F4F340" w:rsidR="003F4107" w:rsidRDefault="003F4107" w:rsidP="003F4107">
      <w:pPr>
        <w:rPr>
          <w:lang w:eastAsia="en-GB"/>
        </w:rPr>
      </w:pPr>
      <w:r w:rsidRPr="00941A02">
        <w:rPr>
          <w:rFonts w:ascii="Times New Roman" w:hAnsi="Times New Roman" w:cs="Times New Roman"/>
          <w:noProof/>
          <w:lang w:val="fr-BE" w:eastAsia="fr-BE"/>
        </w:rPr>
        <w:drawing>
          <wp:anchor distT="0" distB="0" distL="114300" distR="114300" simplePos="0" relativeHeight="251661312" behindDoc="0" locked="0" layoutInCell="1" allowOverlap="1" wp14:anchorId="27112BF9" wp14:editId="00A8FF70">
            <wp:simplePos x="0" y="0"/>
            <wp:positionH relativeFrom="column">
              <wp:posOffset>1657985</wp:posOffset>
            </wp:positionH>
            <wp:positionV relativeFrom="paragraph">
              <wp:posOffset>3175</wp:posOffset>
            </wp:positionV>
            <wp:extent cx="2444115" cy="2162810"/>
            <wp:effectExtent l="0" t="0" r="0" b="0"/>
            <wp:wrapSquare wrapText="bothSides"/>
            <wp:docPr id="1107357712" name="Picture 8">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57712" name="Picture 8">
                      <a:hlinkClick r:id="rId72"/>
                    </pic:cNvPr>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444115" cy="2162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D7584B" w14:textId="47D06168" w:rsidR="003F4107" w:rsidRPr="003F4107" w:rsidRDefault="003F4107" w:rsidP="003F4107">
      <w:pPr>
        <w:rPr>
          <w:lang w:eastAsia="en-GB"/>
        </w:rPr>
      </w:pPr>
    </w:p>
    <w:p w14:paraId="188CC1BB" w14:textId="3396C5C7" w:rsidR="00444C52" w:rsidRPr="00941A02" w:rsidRDefault="003278E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 </w:t>
      </w:r>
    </w:p>
    <w:p w14:paraId="57D57E66" w14:textId="77614084" w:rsidR="00566071" w:rsidRPr="00941A02" w:rsidRDefault="00566071" w:rsidP="00941A02">
      <w:pPr>
        <w:pStyle w:val="Sous-titre"/>
        <w:jc w:val="both"/>
        <w:rPr>
          <w:rFonts w:ascii="Times New Roman" w:hAnsi="Times New Roman" w:cs="Times New Roman"/>
          <w:color w:val="auto"/>
          <w:sz w:val="24"/>
          <w:szCs w:val="24"/>
        </w:rPr>
      </w:pPr>
    </w:p>
    <w:p w14:paraId="535E60C6" w14:textId="1D74CEF9" w:rsidR="00566071" w:rsidRPr="00941A02" w:rsidRDefault="00566071" w:rsidP="00941A02">
      <w:pPr>
        <w:pStyle w:val="Sous-titre"/>
        <w:jc w:val="both"/>
        <w:rPr>
          <w:rFonts w:ascii="Times New Roman" w:hAnsi="Times New Roman" w:cs="Times New Roman"/>
          <w:color w:val="auto"/>
          <w:sz w:val="24"/>
          <w:szCs w:val="24"/>
        </w:rPr>
      </w:pPr>
    </w:p>
    <w:p w14:paraId="0BE3C1C7" w14:textId="0D52EB40" w:rsidR="00566071" w:rsidRPr="00941A02" w:rsidRDefault="00566071" w:rsidP="00941A02">
      <w:pPr>
        <w:pStyle w:val="Sous-titre"/>
        <w:jc w:val="both"/>
        <w:rPr>
          <w:rFonts w:ascii="Times New Roman" w:hAnsi="Times New Roman" w:cs="Times New Roman"/>
          <w:color w:val="auto"/>
          <w:sz w:val="24"/>
          <w:szCs w:val="24"/>
        </w:rPr>
      </w:pPr>
    </w:p>
    <w:p w14:paraId="4176CA96" w14:textId="77777777" w:rsidR="00566071" w:rsidRPr="00941A02" w:rsidRDefault="00566071" w:rsidP="00941A02">
      <w:pPr>
        <w:pStyle w:val="Sous-titre"/>
        <w:jc w:val="both"/>
        <w:rPr>
          <w:rFonts w:ascii="Times New Roman" w:hAnsi="Times New Roman" w:cs="Times New Roman"/>
          <w:color w:val="auto"/>
          <w:sz w:val="24"/>
          <w:szCs w:val="24"/>
        </w:rPr>
      </w:pPr>
    </w:p>
    <w:p w14:paraId="050CE9B6" w14:textId="5F1B8423" w:rsidR="00566071" w:rsidRPr="003F4107" w:rsidRDefault="003F4107" w:rsidP="003F4107">
      <w:pPr>
        <w:pStyle w:val="Sous-titre"/>
        <w:jc w:val="center"/>
        <w:rPr>
          <w:rFonts w:ascii="Times New Roman" w:hAnsi="Times New Roman" w:cs="Times New Roman"/>
          <w:i/>
          <w:color w:val="auto"/>
          <w:sz w:val="20"/>
          <w:szCs w:val="20"/>
        </w:rPr>
      </w:pPr>
      <w:r w:rsidRPr="003F4107">
        <w:rPr>
          <w:rFonts w:ascii="Times New Roman" w:hAnsi="Times New Roman" w:cs="Times New Roman"/>
          <w:i/>
          <w:color w:val="auto"/>
          <w:sz w:val="20"/>
          <w:szCs w:val="20"/>
        </w:rPr>
        <w:t>Figure 35</w:t>
      </w:r>
    </w:p>
    <w:p w14:paraId="33923500" w14:textId="63A45DCC" w:rsidR="00444C52" w:rsidRPr="00941A02" w:rsidRDefault="003F4107"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anchor distT="0" distB="0" distL="114300" distR="114300" simplePos="0" relativeHeight="251655168" behindDoc="0" locked="0" layoutInCell="1" allowOverlap="1" wp14:anchorId="1CB7FC42" wp14:editId="475642D4">
            <wp:simplePos x="0" y="0"/>
            <wp:positionH relativeFrom="column">
              <wp:posOffset>978535</wp:posOffset>
            </wp:positionH>
            <wp:positionV relativeFrom="paragraph">
              <wp:posOffset>-392430</wp:posOffset>
            </wp:positionV>
            <wp:extent cx="3801745" cy="1463040"/>
            <wp:effectExtent l="0" t="0" r="0" b="0"/>
            <wp:wrapSquare wrapText="bothSides"/>
            <wp:docPr id="1515904198" name="Picture 9" descr="Coupe de cône de déjection de torrent - Dessin géologie école - Education  environnement, nature, patrimoine">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904198" name="Picture 9" descr="Coupe de cône de déjection de torrent - Dessin géologie école - Education  environnement, nature, patrimoine">
                      <a:hlinkClick r:id="rId74"/>
                    </pic:cNvPr>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801745" cy="1463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DD20CD" w14:textId="75168D17" w:rsidR="009F5736" w:rsidRPr="00941A02" w:rsidRDefault="009F5736" w:rsidP="00941A02">
      <w:pPr>
        <w:pStyle w:val="Sous-titre"/>
        <w:jc w:val="both"/>
        <w:rPr>
          <w:rFonts w:ascii="Times New Roman" w:hAnsi="Times New Roman" w:cs="Times New Roman"/>
          <w:color w:val="auto"/>
          <w:sz w:val="24"/>
          <w:szCs w:val="24"/>
        </w:rPr>
      </w:pPr>
    </w:p>
    <w:p w14:paraId="6A025AFE" w14:textId="34C2B6DF" w:rsidR="003F4107" w:rsidRDefault="003F4107" w:rsidP="00941A02">
      <w:pPr>
        <w:pStyle w:val="Sous-titre"/>
        <w:jc w:val="both"/>
        <w:rPr>
          <w:rFonts w:ascii="Times New Roman" w:eastAsia="Times New Roman" w:hAnsi="Times New Roman" w:cs="Times New Roman"/>
          <w:color w:val="auto"/>
          <w:sz w:val="24"/>
          <w:szCs w:val="24"/>
          <w:lang w:eastAsia="en-GB"/>
        </w:rPr>
      </w:pPr>
    </w:p>
    <w:p w14:paraId="2CEE4B79" w14:textId="3CB91FFE" w:rsidR="003F4107" w:rsidRPr="003F4107" w:rsidRDefault="00E31DD6" w:rsidP="003F4107">
      <w:pPr>
        <w:rPr>
          <w:lang w:eastAsia="en-GB"/>
        </w:rPr>
      </w:pPr>
      <w:r>
        <w:rPr>
          <w:noProof/>
        </w:rPr>
        <mc:AlternateContent>
          <mc:Choice Requires="wps">
            <w:drawing>
              <wp:anchor distT="45720" distB="45720" distL="114300" distR="114300" simplePos="0" relativeHeight="251675648" behindDoc="0" locked="0" layoutInCell="1" allowOverlap="1" wp14:anchorId="6AC5BACD" wp14:editId="499037CA">
                <wp:simplePos x="0" y="0"/>
                <wp:positionH relativeFrom="column">
                  <wp:posOffset>2338705</wp:posOffset>
                </wp:positionH>
                <wp:positionV relativeFrom="paragraph">
                  <wp:posOffset>220980</wp:posOffset>
                </wp:positionV>
                <wp:extent cx="1014730" cy="265430"/>
                <wp:effectExtent l="0" t="1270" r="4445" b="0"/>
                <wp:wrapSquare wrapText="bothSides"/>
                <wp:docPr id="655899559"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730" cy="265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C7331F" w14:textId="3A81E216" w:rsidR="0007412B" w:rsidRPr="004C24F9" w:rsidRDefault="0007412B" w:rsidP="004C24F9">
                            <w:pPr>
                              <w:jc w:val="center"/>
                              <w:rPr>
                                <w:rFonts w:ascii="Times New Roman" w:hAnsi="Times New Roman" w:cs="Times New Roman"/>
                                <w:i/>
                                <w:sz w:val="20"/>
                                <w:szCs w:val="20"/>
                              </w:rPr>
                            </w:pPr>
                            <w:r w:rsidRPr="004C24F9">
                              <w:rPr>
                                <w:rFonts w:ascii="Times New Roman" w:hAnsi="Times New Roman" w:cs="Times New Roman"/>
                                <w:i/>
                                <w:sz w:val="20"/>
                                <w:szCs w:val="20"/>
                              </w:rPr>
                              <w:t>Figure 36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C5BACD" id="Text Box 94" o:spid="_x0000_s1028" type="#_x0000_t202" style="position:absolute;margin-left:184.15pt;margin-top:17.4pt;width:79.9pt;height:20.9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" stroked="f">
                <v:textbox>
                  <w:txbxContent>
                    <w:p w14:paraId="56C7331F" w14:textId="3A81E216" w:rsidR="0007412B" w:rsidRPr="004C24F9" w:rsidRDefault="0007412B" w:rsidP="004C24F9">
                      <w:pPr>
                        <w:jc w:val="center"/>
                        <w:rPr>
                          <w:rFonts w:ascii="Times New Roman" w:hAnsi="Times New Roman" w:cs="Times New Roman"/>
                          <w:i/>
                          <w:sz w:val="20"/>
                          <w:szCs w:val="20"/>
                        </w:rPr>
                      </w:pPr>
                      <w:r w:rsidRPr="004C24F9">
                        <w:rPr>
                          <w:rFonts w:ascii="Times New Roman" w:hAnsi="Times New Roman" w:cs="Times New Roman"/>
                          <w:i/>
                          <w:sz w:val="20"/>
                          <w:szCs w:val="20"/>
                        </w:rPr>
                        <w:t>Figure 36</w:t>
                      </w:r>
                    </w:p>
                  </w:txbxContent>
                </v:textbox>
                <w10:wrap type="square"/>
              </v:shape>
            </w:pict>
          </mc:Fallback>
        </mc:AlternateContent>
      </w:r>
    </w:p>
    <w:p w14:paraId="21409C91" w14:textId="5CCA5A00" w:rsidR="004C24F9" w:rsidRPr="004C24F9" w:rsidRDefault="004C24F9" w:rsidP="004C24F9">
      <w:pPr>
        <w:rPr>
          <w:lang w:eastAsia="en-GB"/>
        </w:rPr>
      </w:pPr>
    </w:p>
    <w:p w14:paraId="69FE1F67" w14:textId="6E4A3A55" w:rsidR="00566071" w:rsidRPr="00941A02" w:rsidRDefault="00566071" w:rsidP="00941A02">
      <w:pPr>
        <w:pStyle w:val="Sous-titre"/>
        <w:jc w:val="both"/>
        <w:rPr>
          <w:rFonts w:ascii="Times New Roman" w:hAnsi="Times New Roman" w:cs="Times New Roman"/>
          <w:color w:val="auto"/>
          <w:sz w:val="24"/>
          <w:szCs w:val="24"/>
        </w:rPr>
      </w:pPr>
      <w:r w:rsidRPr="00941A02">
        <w:rPr>
          <w:rFonts w:ascii="Times New Roman" w:eastAsia="Times New Roman" w:hAnsi="Times New Roman" w:cs="Times New Roman"/>
          <w:color w:val="auto"/>
          <w:sz w:val="24"/>
          <w:szCs w:val="24"/>
          <w:lang w:eastAsia="en-GB"/>
        </w:rPr>
        <w:t>D'une manière plus générale, lorsque la force vive du</w:t>
      </w:r>
      <w:r w:rsidR="00573C6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courant diminue dans une rivière, les matériaux transportés se</w:t>
      </w:r>
      <w:r w:rsidR="00573C6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déposent sur le fond. Comme cette diminution s'opère graduellement, les matériaux se déposent par ordre de taille : les sédiments sont donc classés. Ils portent le nom général d'</w:t>
      </w:r>
      <w:r w:rsidRPr="00941A02">
        <w:rPr>
          <w:rFonts w:ascii="Times New Roman" w:eastAsia="Times New Roman" w:hAnsi="Times New Roman" w:cs="Times New Roman"/>
          <w:color w:val="auto"/>
          <w:sz w:val="24"/>
          <w:szCs w:val="24"/>
          <w:u w:val="single"/>
          <w:lang w:eastAsia="en-GB"/>
        </w:rPr>
        <w:t>alluvions</w:t>
      </w:r>
      <w:r w:rsidRPr="00941A02">
        <w:rPr>
          <w:rFonts w:ascii="Times New Roman" w:eastAsia="Times New Roman" w:hAnsi="Times New Roman" w:cs="Times New Roman"/>
          <w:color w:val="auto"/>
          <w:sz w:val="24"/>
          <w:szCs w:val="24"/>
          <w:lang w:eastAsia="en-GB"/>
        </w:rPr>
        <w:t xml:space="preserve"> et comprennent :</w:t>
      </w:r>
      <w:r w:rsidR="00573C6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des graviers de divers calibres, des sables, des silts et des boues.</w:t>
      </w:r>
    </w:p>
    <w:p w14:paraId="7AE5EE1C" w14:textId="0059B9B0" w:rsidR="00D0330A" w:rsidRPr="00941A02" w:rsidRDefault="0056607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Ces sédiments sont évidemment stratifiés. Toutefois, comme les</w:t>
      </w:r>
      <w:r w:rsidR="00573C6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conditions d'agitation de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eau varient d'un endroit </w:t>
      </w:r>
      <w:r w:rsidR="00412B3D"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l'autre</w:t>
      </w:r>
      <w:r w:rsidR="00573C6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la vitesse de l'eau n'est pas la même en différents points du lit, comme elles varient avec le temps</w:t>
      </w:r>
      <w:r w:rsidR="00573C6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(crues, inondations, etc</w:t>
      </w:r>
      <w:r w:rsidR="00412B3D"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w:t>
      </w:r>
      <w:r w:rsidR="00573C6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les couches sont </w:t>
      </w:r>
      <w:r w:rsidR="00573C69" w:rsidRPr="00941A02">
        <w:rPr>
          <w:rFonts w:ascii="Times New Roman" w:eastAsia="Times New Roman" w:hAnsi="Times New Roman" w:cs="Times New Roman"/>
          <w:color w:val="auto"/>
          <w:sz w:val="24"/>
          <w:szCs w:val="24"/>
          <w:lang w:eastAsia="en-GB"/>
        </w:rPr>
        <w:t>discontinues</w:t>
      </w:r>
      <w:r w:rsidR="00D0330A" w:rsidRPr="00941A02">
        <w:rPr>
          <w:rFonts w:ascii="Times New Roman" w:eastAsia="Times New Roman" w:hAnsi="Times New Roman" w:cs="Times New Roman"/>
          <w:color w:val="auto"/>
          <w:sz w:val="24"/>
          <w:szCs w:val="24"/>
          <w:lang w:eastAsia="en-GB"/>
        </w:rPr>
        <w:t>, lenticulaires, la stratification est assez irrégulière :la stratification entrecroisée est de règle.</w:t>
      </w:r>
    </w:p>
    <w:p w14:paraId="139C87E2" w14:textId="5E86D109" w:rsidR="000B6C35" w:rsidRDefault="000B6C35" w:rsidP="000B6C35">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noProof/>
          <w:color w:val="auto"/>
          <w:sz w:val="24"/>
          <w:szCs w:val="24"/>
          <w:lang w:val="fr-BE" w:eastAsia="fr-BE"/>
        </w:rPr>
        <w:drawing>
          <wp:anchor distT="0" distB="0" distL="114300" distR="114300" simplePos="0" relativeHeight="251642880" behindDoc="0" locked="0" layoutInCell="1" allowOverlap="1" wp14:anchorId="30EE761A" wp14:editId="5D66D3FA">
            <wp:simplePos x="0" y="0"/>
            <wp:positionH relativeFrom="column">
              <wp:posOffset>70485</wp:posOffset>
            </wp:positionH>
            <wp:positionV relativeFrom="paragraph">
              <wp:posOffset>876935</wp:posOffset>
            </wp:positionV>
            <wp:extent cx="5619750" cy="3165475"/>
            <wp:effectExtent l="0" t="0" r="0" b="0"/>
            <wp:wrapSquare wrapText="bothSides"/>
            <wp:docPr id="2121625331" name="Picture 10" descr="Rivière sinueuse sur la plaine alluviale">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25331" name="Picture 10" descr="Rivière sinueuse sur la plaine alluviale">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619750" cy="3165475"/>
                    </a:xfrm>
                    <a:prstGeom prst="rect">
                      <a:avLst/>
                    </a:prstGeom>
                    <a:noFill/>
                    <a:ln>
                      <a:noFill/>
                    </a:ln>
                  </pic:spPr>
                </pic:pic>
              </a:graphicData>
            </a:graphic>
          </wp:anchor>
        </w:drawing>
      </w:r>
      <w:r w:rsidR="00566071" w:rsidRPr="00941A02">
        <w:rPr>
          <w:rFonts w:ascii="Times New Roman" w:eastAsia="Times New Roman" w:hAnsi="Times New Roman" w:cs="Times New Roman"/>
          <w:color w:val="auto"/>
          <w:sz w:val="24"/>
          <w:szCs w:val="24"/>
          <w:lang w:eastAsia="en-GB"/>
        </w:rPr>
        <w:t xml:space="preserve">La </w:t>
      </w:r>
      <w:r w:rsidR="00D0330A" w:rsidRPr="00941A02">
        <w:rPr>
          <w:rFonts w:ascii="Times New Roman" w:eastAsia="Times New Roman" w:hAnsi="Times New Roman" w:cs="Times New Roman"/>
          <w:color w:val="auto"/>
          <w:sz w:val="24"/>
          <w:szCs w:val="24"/>
          <w:lang w:eastAsia="en-GB"/>
        </w:rPr>
        <w:t>sé</w:t>
      </w:r>
      <w:r w:rsidR="00566071" w:rsidRPr="00941A02">
        <w:rPr>
          <w:rFonts w:ascii="Times New Roman" w:eastAsia="Times New Roman" w:hAnsi="Times New Roman" w:cs="Times New Roman"/>
          <w:color w:val="auto"/>
          <w:sz w:val="24"/>
          <w:szCs w:val="24"/>
          <w:lang w:eastAsia="en-GB"/>
        </w:rPr>
        <w:t>dimentation s'</w:t>
      </w:r>
      <w:r w:rsidR="00D0330A" w:rsidRPr="00941A02">
        <w:rPr>
          <w:rFonts w:ascii="Times New Roman" w:eastAsia="Times New Roman" w:hAnsi="Times New Roman" w:cs="Times New Roman"/>
          <w:color w:val="auto"/>
          <w:sz w:val="24"/>
          <w:szCs w:val="24"/>
          <w:lang w:eastAsia="en-GB"/>
        </w:rPr>
        <w:t>opère</w:t>
      </w:r>
      <w:r w:rsidR="00566071" w:rsidRPr="00941A02">
        <w:rPr>
          <w:rFonts w:ascii="Times New Roman" w:eastAsia="Times New Roman" w:hAnsi="Times New Roman" w:cs="Times New Roman"/>
          <w:color w:val="auto"/>
          <w:sz w:val="24"/>
          <w:szCs w:val="24"/>
          <w:lang w:eastAsia="en-GB"/>
        </w:rPr>
        <w:t xml:space="preserve"> en principe aux endroits </w:t>
      </w:r>
      <w:r w:rsidR="00573C69" w:rsidRPr="00941A02">
        <w:rPr>
          <w:rFonts w:ascii="Times New Roman" w:eastAsia="Times New Roman" w:hAnsi="Times New Roman" w:cs="Times New Roman"/>
          <w:color w:val="auto"/>
          <w:sz w:val="24"/>
          <w:szCs w:val="24"/>
          <w:lang w:eastAsia="en-GB"/>
        </w:rPr>
        <w:t>où</w:t>
      </w:r>
      <w:r w:rsidR="00566071" w:rsidRPr="00941A02">
        <w:rPr>
          <w:rFonts w:ascii="Times New Roman" w:eastAsia="Times New Roman" w:hAnsi="Times New Roman" w:cs="Times New Roman"/>
          <w:color w:val="auto"/>
          <w:sz w:val="24"/>
          <w:szCs w:val="24"/>
          <w:lang w:eastAsia="en-GB"/>
        </w:rPr>
        <w:t xml:space="preserve"> la</w:t>
      </w:r>
      <w:r w:rsidR="00573C69" w:rsidRPr="00941A02">
        <w:rPr>
          <w:rFonts w:ascii="Times New Roman" w:eastAsia="Times New Roman" w:hAnsi="Times New Roman" w:cs="Times New Roman"/>
          <w:color w:val="auto"/>
          <w:sz w:val="24"/>
          <w:szCs w:val="24"/>
          <w:lang w:eastAsia="en-GB"/>
        </w:rPr>
        <w:t xml:space="preserve"> rivière</w:t>
      </w:r>
      <w:r w:rsidR="00566071" w:rsidRPr="00941A02">
        <w:rPr>
          <w:rFonts w:ascii="Times New Roman" w:eastAsia="Times New Roman" w:hAnsi="Times New Roman" w:cs="Times New Roman"/>
          <w:color w:val="auto"/>
          <w:sz w:val="24"/>
          <w:szCs w:val="24"/>
          <w:lang w:eastAsia="en-GB"/>
        </w:rPr>
        <w:t>, ayant atteint son "profil d'</w:t>
      </w:r>
      <w:r w:rsidR="00573C69" w:rsidRPr="00941A02">
        <w:rPr>
          <w:rFonts w:ascii="Times New Roman" w:eastAsia="Times New Roman" w:hAnsi="Times New Roman" w:cs="Times New Roman"/>
          <w:color w:val="auto"/>
          <w:sz w:val="24"/>
          <w:szCs w:val="24"/>
          <w:lang w:eastAsia="en-GB"/>
        </w:rPr>
        <w:t>équilibre</w:t>
      </w:r>
      <w:r w:rsidR="00566071" w:rsidRPr="00941A02">
        <w:rPr>
          <w:rFonts w:ascii="Times New Roman" w:eastAsia="Times New Roman" w:hAnsi="Times New Roman" w:cs="Times New Roman"/>
          <w:color w:val="auto"/>
          <w:sz w:val="24"/>
          <w:szCs w:val="24"/>
          <w:lang w:eastAsia="en-GB"/>
        </w:rPr>
        <w:t>", cesse de creuser</w:t>
      </w:r>
      <w:r w:rsidR="00573C69" w:rsidRPr="00941A02">
        <w:rPr>
          <w:rFonts w:ascii="Times New Roman" w:eastAsia="Times New Roman" w:hAnsi="Times New Roman" w:cs="Times New Roman"/>
          <w:color w:val="auto"/>
          <w:sz w:val="24"/>
          <w:szCs w:val="24"/>
          <w:lang w:eastAsia="en-GB"/>
        </w:rPr>
        <w:t xml:space="preserve"> </w:t>
      </w:r>
      <w:r w:rsidR="00566071" w:rsidRPr="00941A02">
        <w:rPr>
          <w:rFonts w:ascii="Times New Roman" w:eastAsia="Times New Roman" w:hAnsi="Times New Roman" w:cs="Times New Roman"/>
          <w:color w:val="auto"/>
          <w:sz w:val="24"/>
          <w:szCs w:val="24"/>
          <w:lang w:eastAsia="en-GB"/>
        </w:rPr>
        <w:t xml:space="preserve">et </w:t>
      </w:r>
      <w:r w:rsidR="008C7593" w:rsidRPr="00941A02">
        <w:rPr>
          <w:rFonts w:ascii="Times New Roman" w:eastAsia="Times New Roman" w:hAnsi="Times New Roman" w:cs="Times New Roman"/>
          <w:color w:val="auto"/>
          <w:sz w:val="24"/>
          <w:szCs w:val="24"/>
          <w:lang w:eastAsia="en-GB"/>
        </w:rPr>
        <w:t>élargit</w:t>
      </w:r>
      <w:r w:rsidR="00566071" w:rsidRPr="00941A02">
        <w:rPr>
          <w:rFonts w:ascii="Times New Roman" w:eastAsia="Times New Roman" w:hAnsi="Times New Roman" w:cs="Times New Roman"/>
          <w:color w:val="auto"/>
          <w:sz w:val="24"/>
          <w:szCs w:val="24"/>
          <w:lang w:eastAsia="en-GB"/>
        </w:rPr>
        <w:t xml:space="preserve"> sa </w:t>
      </w:r>
      <w:r w:rsidR="00573C69" w:rsidRPr="00941A02">
        <w:rPr>
          <w:rFonts w:ascii="Times New Roman" w:eastAsia="Times New Roman" w:hAnsi="Times New Roman" w:cs="Times New Roman"/>
          <w:color w:val="auto"/>
          <w:sz w:val="24"/>
          <w:szCs w:val="24"/>
          <w:lang w:eastAsia="en-GB"/>
        </w:rPr>
        <w:t>vallée</w:t>
      </w:r>
      <w:r w:rsidR="00566071" w:rsidRPr="00941A02">
        <w:rPr>
          <w:rFonts w:ascii="Times New Roman" w:eastAsia="Times New Roman" w:hAnsi="Times New Roman" w:cs="Times New Roman"/>
          <w:color w:val="auto"/>
          <w:sz w:val="24"/>
          <w:szCs w:val="24"/>
          <w:lang w:eastAsia="en-GB"/>
        </w:rPr>
        <w:t xml:space="preserve">. Le fond plat de la </w:t>
      </w:r>
      <w:r w:rsidR="00573C69" w:rsidRPr="00941A02">
        <w:rPr>
          <w:rFonts w:ascii="Times New Roman" w:eastAsia="Times New Roman" w:hAnsi="Times New Roman" w:cs="Times New Roman"/>
          <w:color w:val="auto"/>
          <w:sz w:val="24"/>
          <w:szCs w:val="24"/>
          <w:lang w:eastAsia="en-GB"/>
        </w:rPr>
        <w:t>vallée</w:t>
      </w:r>
      <w:r w:rsidR="00566071" w:rsidRPr="00941A02">
        <w:rPr>
          <w:rFonts w:ascii="Times New Roman" w:eastAsia="Times New Roman" w:hAnsi="Times New Roman" w:cs="Times New Roman"/>
          <w:color w:val="auto"/>
          <w:sz w:val="24"/>
          <w:szCs w:val="24"/>
          <w:lang w:eastAsia="en-GB"/>
        </w:rPr>
        <w:t xml:space="preserve"> se recouvre ainsi</w:t>
      </w:r>
      <w:r w:rsidR="00573C69" w:rsidRPr="00941A02">
        <w:rPr>
          <w:rFonts w:ascii="Times New Roman" w:eastAsia="Times New Roman" w:hAnsi="Times New Roman" w:cs="Times New Roman"/>
          <w:color w:val="auto"/>
          <w:sz w:val="24"/>
          <w:szCs w:val="24"/>
          <w:lang w:eastAsia="en-GB"/>
        </w:rPr>
        <w:t xml:space="preserve"> </w:t>
      </w:r>
      <w:r w:rsidR="00566071" w:rsidRPr="00941A02">
        <w:rPr>
          <w:rFonts w:ascii="Times New Roman" w:eastAsia="Times New Roman" w:hAnsi="Times New Roman" w:cs="Times New Roman"/>
          <w:color w:val="auto"/>
          <w:sz w:val="24"/>
          <w:szCs w:val="24"/>
          <w:lang w:eastAsia="en-GB"/>
        </w:rPr>
        <w:t xml:space="preserve">d'alluvions </w:t>
      </w:r>
      <w:r w:rsidR="003F4107">
        <w:rPr>
          <w:rFonts w:ascii="Times New Roman" w:eastAsia="Times New Roman" w:hAnsi="Times New Roman" w:cs="Times New Roman"/>
          <w:color w:val="auto"/>
          <w:sz w:val="24"/>
          <w:szCs w:val="24"/>
          <w:lang w:eastAsia="en-GB"/>
        </w:rPr>
        <w:t>(F</w:t>
      </w:r>
      <w:r w:rsidR="008C7593" w:rsidRPr="00941A02">
        <w:rPr>
          <w:rFonts w:ascii="Times New Roman" w:eastAsia="Times New Roman" w:hAnsi="Times New Roman" w:cs="Times New Roman"/>
          <w:color w:val="auto"/>
          <w:sz w:val="24"/>
          <w:szCs w:val="24"/>
          <w:lang w:eastAsia="en-GB"/>
        </w:rPr>
        <w:t>ig. 3</w:t>
      </w:r>
      <w:r w:rsidR="0030604E" w:rsidRPr="00941A02">
        <w:rPr>
          <w:rFonts w:ascii="Times New Roman" w:eastAsia="Times New Roman" w:hAnsi="Times New Roman" w:cs="Times New Roman"/>
          <w:color w:val="auto"/>
          <w:sz w:val="24"/>
          <w:szCs w:val="24"/>
          <w:lang w:eastAsia="en-GB"/>
        </w:rPr>
        <w:t>7</w:t>
      </w:r>
      <w:r w:rsidR="008C7593" w:rsidRPr="00941A02">
        <w:rPr>
          <w:rFonts w:ascii="Times New Roman" w:eastAsia="Times New Roman" w:hAnsi="Times New Roman" w:cs="Times New Roman"/>
          <w:color w:val="auto"/>
          <w:sz w:val="24"/>
          <w:szCs w:val="24"/>
          <w:lang w:eastAsia="en-GB"/>
        </w:rPr>
        <w:t xml:space="preserve">) </w:t>
      </w:r>
      <w:r w:rsidR="00566071" w:rsidRPr="00941A02">
        <w:rPr>
          <w:rFonts w:ascii="Times New Roman" w:eastAsia="Times New Roman" w:hAnsi="Times New Roman" w:cs="Times New Roman"/>
          <w:color w:val="auto"/>
          <w:sz w:val="24"/>
          <w:szCs w:val="24"/>
          <w:lang w:eastAsia="en-GB"/>
        </w:rPr>
        <w:t>et devient une pla</w:t>
      </w:r>
      <w:r w:rsidR="008C7593" w:rsidRPr="00941A02">
        <w:rPr>
          <w:rFonts w:ascii="Times New Roman" w:eastAsia="Times New Roman" w:hAnsi="Times New Roman" w:cs="Times New Roman"/>
          <w:color w:val="auto"/>
          <w:sz w:val="24"/>
          <w:szCs w:val="24"/>
          <w:lang w:eastAsia="en-GB"/>
        </w:rPr>
        <w:t>ine alluviale.</w:t>
      </w:r>
    </w:p>
    <w:p w14:paraId="16E2C8BE" w14:textId="7B394130" w:rsidR="003F4107" w:rsidRDefault="003F4107" w:rsidP="003F4107">
      <w:pPr>
        <w:pStyle w:val="Sous-titre"/>
        <w:jc w:val="center"/>
        <w:rPr>
          <w:rFonts w:ascii="Times New Roman" w:eastAsia="Times New Roman" w:hAnsi="Times New Roman" w:cs="Times New Roman"/>
          <w:color w:val="auto"/>
          <w:sz w:val="24"/>
          <w:szCs w:val="24"/>
          <w:lang w:eastAsia="en-GB"/>
        </w:rPr>
      </w:pPr>
      <w:r w:rsidRPr="003F4107">
        <w:rPr>
          <w:rFonts w:ascii="Times New Roman" w:eastAsia="Times New Roman" w:hAnsi="Times New Roman" w:cs="Times New Roman"/>
          <w:i/>
          <w:color w:val="auto"/>
          <w:sz w:val="20"/>
          <w:szCs w:val="20"/>
          <w:lang w:eastAsia="en-GB"/>
        </w:rPr>
        <w:t>Figure 37</w:t>
      </w:r>
    </w:p>
    <w:p w14:paraId="45238370" w14:textId="77777777" w:rsidR="003F4107" w:rsidRDefault="003F4107" w:rsidP="00941A02">
      <w:pPr>
        <w:pStyle w:val="Sous-titre"/>
        <w:jc w:val="both"/>
        <w:rPr>
          <w:rFonts w:ascii="Times New Roman" w:eastAsia="Times New Roman" w:hAnsi="Times New Roman" w:cs="Times New Roman"/>
          <w:color w:val="auto"/>
          <w:sz w:val="24"/>
          <w:szCs w:val="24"/>
          <w:lang w:eastAsia="en-GB"/>
        </w:rPr>
      </w:pPr>
    </w:p>
    <w:p w14:paraId="4015998E" w14:textId="77777777" w:rsidR="003F4107" w:rsidRDefault="0056607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On a vu que le profil d'</w:t>
      </w:r>
      <w:r w:rsidR="00573C69" w:rsidRPr="00941A02">
        <w:rPr>
          <w:rFonts w:ascii="Times New Roman" w:eastAsia="Times New Roman" w:hAnsi="Times New Roman" w:cs="Times New Roman"/>
          <w:color w:val="auto"/>
          <w:sz w:val="24"/>
          <w:szCs w:val="24"/>
          <w:lang w:eastAsia="en-GB"/>
        </w:rPr>
        <w:t>équilibre</w:t>
      </w:r>
      <w:r w:rsidRPr="00941A02">
        <w:rPr>
          <w:rFonts w:ascii="Times New Roman" w:eastAsia="Times New Roman" w:hAnsi="Times New Roman" w:cs="Times New Roman"/>
          <w:color w:val="auto"/>
          <w:sz w:val="24"/>
          <w:szCs w:val="24"/>
          <w:lang w:eastAsia="en-GB"/>
        </w:rPr>
        <w:t xml:space="preserve"> est </w:t>
      </w:r>
      <w:r w:rsidR="00573C69" w:rsidRPr="00941A02">
        <w:rPr>
          <w:rFonts w:ascii="Times New Roman" w:eastAsia="Times New Roman" w:hAnsi="Times New Roman" w:cs="Times New Roman"/>
          <w:color w:val="auto"/>
          <w:sz w:val="24"/>
          <w:szCs w:val="24"/>
          <w:lang w:eastAsia="en-GB"/>
        </w:rPr>
        <w:t>déterminé</w:t>
      </w:r>
      <w:r w:rsidR="008C759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d'une part par l'altitude du niveau de base, d'autre part par le</w:t>
      </w:r>
      <w:r w:rsidR="008C7593" w:rsidRPr="00941A02">
        <w:rPr>
          <w:rFonts w:ascii="Times New Roman" w:eastAsia="Times New Roman" w:hAnsi="Times New Roman" w:cs="Times New Roman"/>
          <w:color w:val="auto"/>
          <w:sz w:val="24"/>
          <w:szCs w:val="24"/>
          <w:lang w:eastAsia="en-GB"/>
        </w:rPr>
        <w:t xml:space="preserve"> </w:t>
      </w:r>
      <w:r w:rsidR="00573C69" w:rsidRPr="00941A02">
        <w:rPr>
          <w:rFonts w:ascii="Times New Roman" w:eastAsia="Times New Roman" w:hAnsi="Times New Roman" w:cs="Times New Roman"/>
          <w:color w:val="auto"/>
          <w:sz w:val="24"/>
          <w:szCs w:val="24"/>
          <w:lang w:eastAsia="en-GB"/>
        </w:rPr>
        <w:t>régime</w:t>
      </w:r>
      <w:r w:rsidRPr="00941A02">
        <w:rPr>
          <w:rFonts w:ascii="Times New Roman" w:eastAsia="Times New Roman" w:hAnsi="Times New Roman" w:cs="Times New Roman"/>
          <w:color w:val="auto"/>
          <w:sz w:val="24"/>
          <w:szCs w:val="24"/>
          <w:lang w:eastAsia="en-GB"/>
        </w:rPr>
        <w:t xml:space="preserve"> de la </w:t>
      </w:r>
      <w:r w:rsidR="00573C69" w:rsidRPr="00941A02">
        <w:rPr>
          <w:rFonts w:ascii="Times New Roman" w:eastAsia="Times New Roman" w:hAnsi="Times New Roman" w:cs="Times New Roman"/>
          <w:color w:val="auto"/>
          <w:sz w:val="24"/>
          <w:szCs w:val="24"/>
          <w:lang w:eastAsia="en-GB"/>
        </w:rPr>
        <w:t>rivière</w:t>
      </w:r>
      <w:r w:rsidRPr="00941A02">
        <w:rPr>
          <w:rFonts w:ascii="Times New Roman" w:eastAsia="Times New Roman" w:hAnsi="Times New Roman" w:cs="Times New Roman"/>
          <w:color w:val="auto"/>
          <w:sz w:val="24"/>
          <w:szCs w:val="24"/>
          <w:lang w:eastAsia="en-GB"/>
        </w:rPr>
        <w:t xml:space="preserve"> qui </w:t>
      </w:r>
      <w:r w:rsidR="00573C69" w:rsidRPr="00941A02">
        <w:rPr>
          <w:rFonts w:ascii="Times New Roman" w:eastAsia="Times New Roman" w:hAnsi="Times New Roman" w:cs="Times New Roman"/>
          <w:color w:val="auto"/>
          <w:sz w:val="24"/>
          <w:szCs w:val="24"/>
          <w:lang w:eastAsia="en-GB"/>
        </w:rPr>
        <w:t>dépend</w:t>
      </w:r>
      <w:r w:rsidRPr="00941A02">
        <w:rPr>
          <w:rFonts w:ascii="Times New Roman" w:eastAsia="Times New Roman" w:hAnsi="Times New Roman" w:cs="Times New Roman"/>
          <w:color w:val="auto"/>
          <w:sz w:val="24"/>
          <w:szCs w:val="24"/>
          <w:lang w:eastAsia="en-GB"/>
        </w:rPr>
        <w:t xml:space="preserve"> lui</w:t>
      </w:r>
      <w:r w:rsidR="0030604E" w:rsidRPr="00941A02">
        <w:rPr>
          <w:rFonts w:ascii="Times New Roman" w:eastAsia="Times New Roman" w:hAnsi="Times New Roman" w:cs="Times New Roman"/>
          <w:color w:val="auto"/>
          <w:sz w:val="24"/>
          <w:szCs w:val="24"/>
          <w:lang w:eastAsia="en-GB"/>
        </w:rPr>
        <w:t>-</w:t>
      </w:r>
      <w:r w:rsidR="00573C69"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du climat. Lorsque ces</w:t>
      </w:r>
      <w:r w:rsidR="008C759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conditions se modifient, la </w:t>
      </w:r>
      <w:r w:rsidR="00573C69" w:rsidRPr="00941A02">
        <w:rPr>
          <w:rFonts w:ascii="Times New Roman" w:eastAsia="Times New Roman" w:hAnsi="Times New Roman" w:cs="Times New Roman"/>
          <w:color w:val="auto"/>
          <w:sz w:val="24"/>
          <w:szCs w:val="24"/>
          <w:lang w:eastAsia="en-GB"/>
        </w:rPr>
        <w:t>rivière</w:t>
      </w:r>
      <w:r w:rsidRPr="00941A02">
        <w:rPr>
          <w:rFonts w:ascii="Times New Roman" w:eastAsia="Times New Roman" w:hAnsi="Times New Roman" w:cs="Times New Roman"/>
          <w:color w:val="auto"/>
          <w:sz w:val="24"/>
          <w:szCs w:val="24"/>
          <w:lang w:eastAsia="en-GB"/>
        </w:rPr>
        <w:t xml:space="preserve"> s'adapte </w:t>
      </w:r>
      <w:r w:rsidR="00573C69"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nouvelle </w:t>
      </w:r>
      <w:r w:rsidR="00412B3D"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xml:space="preserve">ituation et tend </w:t>
      </w:r>
      <w:r w:rsidR="00573C69"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573C69" w:rsidRPr="00941A02">
        <w:rPr>
          <w:rFonts w:ascii="Times New Roman" w:eastAsia="Times New Roman" w:hAnsi="Times New Roman" w:cs="Times New Roman"/>
          <w:color w:val="auto"/>
          <w:sz w:val="24"/>
          <w:szCs w:val="24"/>
          <w:lang w:eastAsia="en-GB"/>
        </w:rPr>
        <w:t>établir</w:t>
      </w:r>
      <w:r w:rsidRPr="00941A02">
        <w:rPr>
          <w:rFonts w:ascii="Times New Roman" w:eastAsia="Times New Roman" w:hAnsi="Times New Roman" w:cs="Times New Roman"/>
          <w:color w:val="auto"/>
          <w:sz w:val="24"/>
          <w:szCs w:val="24"/>
          <w:lang w:eastAsia="en-GB"/>
        </w:rPr>
        <w:t xml:space="preserve"> un nouveau profil </w:t>
      </w:r>
      <w:r w:rsidR="00CE6C99" w:rsidRPr="00941A02">
        <w:rPr>
          <w:rFonts w:ascii="Times New Roman" w:eastAsia="Times New Roman" w:hAnsi="Times New Roman" w:cs="Times New Roman"/>
          <w:color w:val="auto"/>
          <w:sz w:val="24"/>
          <w:szCs w:val="24"/>
          <w:lang w:eastAsia="en-GB"/>
        </w:rPr>
        <w:t>d’équilibre</w:t>
      </w:r>
      <w:r w:rsidRPr="00941A02">
        <w:rPr>
          <w:rFonts w:ascii="Times New Roman" w:eastAsia="Times New Roman" w:hAnsi="Times New Roman" w:cs="Times New Roman"/>
          <w:color w:val="auto"/>
          <w:sz w:val="24"/>
          <w:szCs w:val="24"/>
          <w:lang w:eastAsia="en-GB"/>
        </w:rPr>
        <w:t>. Deux cas</w:t>
      </w:r>
      <w:r w:rsidR="00CE6C99" w:rsidRPr="00941A02">
        <w:rPr>
          <w:rFonts w:ascii="Times New Roman" w:eastAsia="Times New Roman" w:hAnsi="Times New Roman" w:cs="Times New Roman"/>
          <w:color w:val="auto"/>
          <w:sz w:val="24"/>
          <w:szCs w:val="24"/>
          <w:lang w:eastAsia="en-GB"/>
        </w:rPr>
        <w:t> :</w:t>
      </w:r>
    </w:p>
    <w:p w14:paraId="2BF542B5" w14:textId="69C2C32C" w:rsidR="006D753B" w:rsidRDefault="00566071" w:rsidP="00626531">
      <w:pPr>
        <w:pStyle w:val="Sous-titre"/>
        <w:numPr>
          <w:ilvl w:val="0"/>
          <w:numId w:val="19"/>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le</w:t>
      </w:r>
      <w:proofErr w:type="gramEnd"/>
      <w:r w:rsidRPr="00941A02">
        <w:rPr>
          <w:rFonts w:ascii="Times New Roman" w:eastAsia="Times New Roman" w:hAnsi="Times New Roman" w:cs="Times New Roman"/>
          <w:color w:val="auto"/>
          <w:sz w:val="24"/>
          <w:szCs w:val="24"/>
          <w:lang w:eastAsia="en-GB"/>
        </w:rPr>
        <w:t xml:space="preserve"> nouveau profil d'</w:t>
      </w:r>
      <w:r w:rsidR="00573C69" w:rsidRPr="00941A02">
        <w:rPr>
          <w:rFonts w:ascii="Times New Roman" w:eastAsia="Times New Roman" w:hAnsi="Times New Roman" w:cs="Times New Roman"/>
          <w:color w:val="auto"/>
          <w:sz w:val="24"/>
          <w:szCs w:val="24"/>
          <w:lang w:eastAsia="en-GB"/>
        </w:rPr>
        <w:t>équilibre</w:t>
      </w:r>
      <w:r w:rsidRPr="00941A02">
        <w:rPr>
          <w:rFonts w:ascii="Times New Roman" w:eastAsia="Times New Roman" w:hAnsi="Times New Roman" w:cs="Times New Roman"/>
          <w:color w:val="auto"/>
          <w:sz w:val="24"/>
          <w:szCs w:val="24"/>
          <w:lang w:eastAsia="en-GB"/>
        </w:rPr>
        <w:t xml:space="preserve"> est situ</w:t>
      </w:r>
      <w:r w:rsidR="00573C69"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au-dessus du</w:t>
      </w:r>
      <w:r w:rsidR="00CE6C9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premier. Cette </w:t>
      </w:r>
      <w:r w:rsidR="00573C69"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xml:space="preserve">ituation peut </w:t>
      </w:r>
      <w:r w:rsidR="00573C69" w:rsidRPr="00941A02">
        <w:rPr>
          <w:rFonts w:ascii="Times New Roman" w:eastAsia="Times New Roman" w:hAnsi="Times New Roman" w:cs="Times New Roman"/>
          <w:color w:val="auto"/>
          <w:sz w:val="24"/>
          <w:szCs w:val="24"/>
          <w:lang w:eastAsia="en-GB"/>
        </w:rPr>
        <w:t>résulter</w:t>
      </w:r>
      <w:r w:rsidRPr="00941A02">
        <w:rPr>
          <w:rFonts w:ascii="Times New Roman" w:eastAsia="Times New Roman" w:hAnsi="Times New Roman" w:cs="Times New Roman"/>
          <w:color w:val="auto"/>
          <w:sz w:val="24"/>
          <w:szCs w:val="24"/>
          <w:lang w:eastAsia="en-GB"/>
        </w:rPr>
        <w:t xml:space="preserve"> d'un changement de</w:t>
      </w:r>
      <w:r w:rsidR="006D753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climat. Elle peut aussi </w:t>
      </w:r>
      <w:r w:rsidR="00573C69"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la </w:t>
      </w:r>
      <w:r w:rsidR="00573C69" w:rsidRPr="00941A02">
        <w:rPr>
          <w:rFonts w:ascii="Times New Roman" w:eastAsia="Times New Roman" w:hAnsi="Times New Roman" w:cs="Times New Roman"/>
          <w:color w:val="auto"/>
          <w:sz w:val="24"/>
          <w:szCs w:val="24"/>
          <w:lang w:eastAsia="en-GB"/>
        </w:rPr>
        <w:t>conséquence</w:t>
      </w:r>
      <w:r w:rsidRPr="00941A02">
        <w:rPr>
          <w:rFonts w:ascii="Times New Roman" w:eastAsia="Times New Roman" w:hAnsi="Times New Roman" w:cs="Times New Roman"/>
          <w:color w:val="auto"/>
          <w:sz w:val="24"/>
          <w:szCs w:val="24"/>
          <w:lang w:eastAsia="en-GB"/>
        </w:rPr>
        <w:t xml:space="preserve"> d'un </w:t>
      </w:r>
      <w:r w:rsidR="00573C69" w:rsidRPr="00941A02">
        <w:rPr>
          <w:rFonts w:ascii="Times New Roman" w:eastAsia="Times New Roman" w:hAnsi="Times New Roman" w:cs="Times New Roman"/>
          <w:color w:val="auto"/>
          <w:sz w:val="24"/>
          <w:szCs w:val="24"/>
          <w:lang w:eastAsia="en-GB"/>
        </w:rPr>
        <w:t>relèvement</w:t>
      </w:r>
      <w:r w:rsidRPr="00941A02">
        <w:rPr>
          <w:rFonts w:ascii="Times New Roman" w:eastAsia="Times New Roman" w:hAnsi="Times New Roman" w:cs="Times New Roman"/>
          <w:color w:val="auto"/>
          <w:sz w:val="24"/>
          <w:szCs w:val="24"/>
          <w:lang w:eastAsia="en-GB"/>
        </w:rPr>
        <w:t xml:space="preserve"> du niveau de base (d</w:t>
      </w:r>
      <w:r w:rsidR="00573C69" w:rsidRPr="00941A02">
        <w:rPr>
          <w:rFonts w:ascii="Times New Roman" w:eastAsia="Times New Roman" w:hAnsi="Times New Roman" w:cs="Times New Roman"/>
          <w:color w:val="auto"/>
          <w:sz w:val="24"/>
          <w:szCs w:val="24"/>
          <w:lang w:eastAsia="en-GB"/>
        </w:rPr>
        <w:t xml:space="preserve">u, </w:t>
      </w:r>
      <w:r w:rsidRPr="00941A02">
        <w:rPr>
          <w:rFonts w:ascii="Times New Roman" w:eastAsia="Times New Roman" w:hAnsi="Times New Roman" w:cs="Times New Roman"/>
          <w:color w:val="auto"/>
          <w:sz w:val="24"/>
          <w:szCs w:val="24"/>
          <w:lang w:eastAsia="en-GB"/>
        </w:rPr>
        <w:t xml:space="preserve">par exemple, </w:t>
      </w:r>
      <w:r w:rsidR="00573C69"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 affaissement</w:t>
      </w:r>
      <w:r w:rsidR="006D753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 l'</w:t>
      </w:r>
      <w:r w:rsidR="00573C69" w:rsidRPr="00941A02">
        <w:rPr>
          <w:rFonts w:ascii="Times New Roman" w:eastAsia="Times New Roman" w:hAnsi="Times New Roman" w:cs="Times New Roman"/>
          <w:color w:val="auto"/>
          <w:sz w:val="24"/>
          <w:szCs w:val="24"/>
          <w:lang w:eastAsia="en-GB"/>
        </w:rPr>
        <w:t>écorce</w:t>
      </w:r>
      <w:r w:rsidRPr="00941A02">
        <w:rPr>
          <w:rFonts w:ascii="Times New Roman" w:eastAsia="Times New Roman" w:hAnsi="Times New Roman" w:cs="Times New Roman"/>
          <w:color w:val="auto"/>
          <w:sz w:val="24"/>
          <w:szCs w:val="24"/>
          <w:lang w:eastAsia="en-GB"/>
        </w:rPr>
        <w:t xml:space="preserve"> terrestre, ou au barrage naturel de la </w:t>
      </w:r>
      <w:r w:rsidR="00573C69" w:rsidRPr="00941A02">
        <w:rPr>
          <w:rFonts w:ascii="Times New Roman" w:eastAsia="Times New Roman" w:hAnsi="Times New Roman" w:cs="Times New Roman"/>
          <w:color w:val="auto"/>
          <w:sz w:val="24"/>
          <w:szCs w:val="24"/>
          <w:lang w:eastAsia="en-GB"/>
        </w:rPr>
        <w:t>rivière</w:t>
      </w:r>
      <w:r w:rsidR="008C759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par un </w:t>
      </w:r>
      <w:r w:rsidR="00573C69" w:rsidRPr="00941A02">
        <w:rPr>
          <w:rFonts w:ascii="Times New Roman" w:eastAsia="Times New Roman" w:hAnsi="Times New Roman" w:cs="Times New Roman"/>
          <w:color w:val="auto"/>
          <w:sz w:val="24"/>
          <w:szCs w:val="24"/>
          <w:lang w:eastAsia="en-GB"/>
        </w:rPr>
        <w:t>éboulement</w:t>
      </w:r>
      <w:r w:rsidRPr="00941A02">
        <w:rPr>
          <w:rFonts w:ascii="Times New Roman" w:eastAsia="Times New Roman" w:hAnsi="Times New Roman" w:cs="Times New Roman"/>
          <w:color w:val="auto"/>
          <w:sz w:val="24"/>
          <w:szCs w:val="24"/>
          <w:lang w:eastAsia="en-GB"/>
        </w:rPr>
        <w:t xml:space="preserve">, une </w:t>
      </w:r>
      <w:r w:rsidR="00573C69" w:rsidRPr="00941A02">
        <w:rPr>
          <w:rFonts w:ascii="Times New Roman" w:eastAsia="Times New Roman" w:hAnsi="Times New Roman" w:cs="Times New Roman"/>
          <w:color w:val="auto"/>
          <w:sz w:val="24"/>
          <w:szCs w:val="24"/>
          <w:lang w:eastAsia="en-GB"/>
        </w:rPr>
        <w:t>coulée</w:t>
      </w:r>
      <w:r w:rsidRPr="00941A02">
        <w:rPr>
          <w:rFonts w:ascii="Times New Roman" w:eastAsia="Times New Roman" w:hAnsi="Times New Roman" w:cs="Times New Roman"/>
          <w:color w:val="auto"/>
          <w:sz w:val="24"/>
          <w:szCs w:val="24"/>
          <w:lang w:eastAsia="en-GB"/>
        </w:rPr>
        <w:t xml:space="preserve"> de lave, etc</w:t>
      </w:r>
      <w:r w:rsidR="006D753B" w:rsidRPr="00941A02">
        <w:rPr>
          <w:rFonts w:ascii="Times New Roman" w:eastAsia="Times New Roman" w:hAnsi="Times New Roman" w:cs="Times New Roman"/>
          <w:color w:val="auto"/>
          <w:sz w:val="24"/>
          <w:szCs w:val="24"/>
          <w:lang w:eastAsia="en-GB"/>
        </w:rPr>
        <w:t xml:space="preserve">. Dans ce </w:t>
      </w:r>
      <w:r w:rsidRPr="00941A02">
        <w:rPr>
          <w:rFonts w:ascii="Times New Roman" w:eastAsia="Times New Roman" w:hAnsi="Times New Roman" w:cs="Times New Roman"/>
          <w:color w:val="auto"/>
          <w:sz w:val="24"/>
          <w:szCs w:val="24"/>
          <w:lang w:eastAsia="en-GB"/>
        </w:rPr>
        <w:t xml:space="preserve">cas, la </w:t>
      </w:r>
      <w:r w:rsidR="00573C69" w:rsidRPr="00941A02">
        <w:rPr>
          <w:rFonts w:ascii="Times New Roman" w:eastAsia="Times New Roman" w:hAnsi="Times New Roman" w:cs="Times New Roman"/>
          <w:color w:val="auto"/>
          <w:sz w:val="24"/>
          <w:szCs w:val="24"/>
          <w:lang w:eastAsia="en-GB"/>
        </w:rPr>
        <w:t>rivière</w:t>
      </w:r>
      <w:r w:rsidRPr="00941A02">
        <w:rPr>
          <w:rFonts w:ascii="Times New Roman" w:eastAsia="Times New Roman" w:hAnsi="Times New Roman" w:cs="Times New Roman"/>
          <w:color w:val="auto"/>
          <w:sz w:val="24"/>
          <w:szCs w:val="24"/>
          <w:lang w:eastAsia="en-GB"/>
        </w:rPr>
        <w:t xml:space="preserve"> </w:t>
      </w:r>
      <w:r w:rsidR="00573C69" w:rsidRPr="00941A02">
        <w:rPr>
          <w:rFonts w:ascii="Times New Roman" w:eastAsia="Times New Roman" w:hAnsi="Times New Roman" w:cs="Times New Roman"/>
          <w:color w:val="auto"/>
          <w:sz w:val="24"/>
          <w:szCs w:val="24"/>
          <w:lang w:eastAsia="en-GB"/>
        </w:rPr>
        <w:t>dépose</w:t>
      </w:r>
      <w:r w:rsidRPr="00941A02">
        <w:rPr>
          <w:rFonts w:ascii="Times New Roman" w:eastAsia="Times New Roman" w:hAnsi="Times New Roman" w:cs="Times New Roman"/>
          <w:color w:val="auto"/>
          <w:sz w:val="24"/>
          <w:szCs w:val="24"/>
          <w:lang w:eastAsia="en-GB"/>
        </w:rPr>
        <w:t xml:space="preserve"> des alluvions</w:t>
      </w:r>
      <w:r w:rsidR="008C759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et remblaie sa </w:t>
      </w:r>
      <w:r w:rsidR="00573C69" w:rsidRPr="00941A02">
        <w:rPr>
          <w:rFonts w:ascii="Times New Roman" w:eastAsia="Times New Roman" w:hAnsi="Times New Roman" w:cs="Times New Roman"/>
          <w:color w:val="auto"/>
          <w:sz w:val="24"/>
          <w:szCs w:val="24"/>
          <w:lang w:eastAsia="en-GB"/>
        </w:rPr>
        <w:t>vallée</w:t>
      </w:r>
      <w:r w:rsidRPr="00941A02">
        <w:rPr>
          <w:rFonts w:ascii="Times New Roman" w:eastAsia="Times New Roman" w:hAnsi="Times New Roman" w:cs="Times New Roman"/>
          <w:color w:val="auto"/>
          <w:sz w:val="24"/>
          <w:szCs w:val="24"/>
          <w:lang w:eastAsia="en-GB"/>
        </w:rPr>
        <w:t xml:space="preserve"> jusqu'</w:t>
      </w:r>
      <w:r w:rsidR="00573C69" w:rsidRPr="00941A02">
        <w:rPr>
          <w:rFonts w:ascii="Times New Roman" w:eastAsia="Times New Roman" w:hAnsi="Times New Roman" w:cs="Times New Roman"/>
          <w:color w:val="auto"/>
          <w:sz w:val="24"/>
          <w:szCs w:val="24"/>
          <w:lang w:eastAsia="en-GB"/>
        </w:rPr>
        <w:t>à</w:t>
      </w:r>
      <w:r w:rsidR="003F4107">
        <w:rPr>
          <w:rFonts w:ascii="Times New Roman" w:eastAsia="Times New Roman" w:hAnsi="Times New Roman" w:cs="Times New Roman"/>
          <w:color w:val="auto"/>
          <w:sz w:val="24"/>
          <w:szCs w:val="24"/>
          <w:lang w:eastAsia="en-GB"/>
        </w:rPr>
        <w:t xml:space="preserve"> </w:t>
      </w:r>
      <w:r w:rsidR="00B46F1F" w:rsidRPr="00941A02">
        <w:rPr>
          <w:rFonts w:ascii="Times New Roman" w:eastAsia="Times New Roman" w:hAnsi="Times New Roman" w:cs="Times New Roman"/>
          <w:color w:val="auto"/>
          <w:sz w:val="24"/>
          <w:szCs w:val="24"/>
          <w:lang w:eastAsia="en-GB"/>
        </w:rPr>
        <w:t>l’</w:t>
      </w:r>
      <w:r w:rsidR="00573C69"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tablissement du nouveau profil</w:t>
      </w:r>
      <w:r w:rsidR="006D753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w:t>
      </w:r>
      <w:r w:rsidR="00573C69" w:rsidRPr="00941A02">
        <w:rPr>
          <w:rFonts w:ascii="Times New Roman" w:eastAsia="Times New Roman" w:hAnsi="Times New Roman" w:cs="Times New Roman"/>
          <w:color w:val="auto"/>
          <w:sz w:val="24"/>
          <w:szCs w:val="24"/>
          <w:lang w:eastAsia="en-GB"/>
        </w:rPr>
        <w:t>équilibre</w:t>
      </w:r>
      <w:r w:rsidRPr="00941A02">
        <w:rPr>
          <w:rFonts w:ascii="Times New Roman" w:eastAsia="Times New Roman" w:hAnsi="Times New Roman" w:cs="Times New Roman"/>
          <w:color w:val="auto"/>
          <w:sz w:val="24"/>
          <w:szCs w:val="24"/>
          <w:lang w:eastAsia="en-GB"/>
        </w:rPr>
        <w:t xml:space="preserve">. Certaines </w:t>
      </w:r>
      <w:r w:rsidR="00573C69" w:rsidRPr="00941A02">
        <w:rPr>
          <w:rFonts w:ascii="Times New Roman" w:eastAsia="Times New Roman" w:hAnsi="Times New Roman" w:cs="Times New Roman"/>
          <w:color w:val="auto"/>
          <w:sz w:val="24"/>
          <w:szCs w:val="24"/>
          <w:lang w:eastAsia="en-GB"/>
        </w:rPr>
        <w:t>rivières</w:t>
      </w:r>
      <w:r w:rsidR="008C759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coulent ainsi sur une </w:t>
      </w:r>
      <w:r w:rsidR="00573C69" w:rsidRPr="00941A02">
        <w:rPr>
          <w:rFonts w:ascii="Times New Roman" w:eastAsia="Times New Roman" w:hAnsi="Times New Roman" w:cs="Times New Roman"/>
          <w:color w:val="auto"/>
          <w:sz w:val="24"/>
          <w:szCs w:val="24"/>
          <w:lang w:eastAsia="en-GB"/>
        </w:rPr>
        <w:t>épaisseur</w:t>
      </w:r>
      <w:r w:rsidR="008C759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parfois </w:t>
      </w:r>
      <w:r w:rsidR="00573C69" w:rsidRPr="00941A02">
        <w:rPr>
          <w:rFonts w:ascii="Times New Roman" w:eastAsia="Times New Roman" w:hAnsi="Times New Roman" w:cs="Times New Roman"/>
          <w:color w:val="auto"/>
          <w:sz w:val="24"/>
          <w:szCs w:val="24"/>
          <w:lang w:eastAsia="en-GB"/>
        </w:rPr>
        <w:t>considérable</w:t>
      </w:r>
      <w:r w:rsidRPr="00941A02">
        <w:rPr>
          <w:rFonts w:ascii="Times New Roman" w:eastAsia="Times New Roman" w:hAnsi="Times New Roman" w:cs="Times New Roman"/>
          <w:color w:val="auto"/>
          <w:sz w:val="24"/>
          <w:szCs w:val="24"/>
          <w:lang w:eastAsia="en-GB"/>
        </w:rPr>
        <w:t xml:space="preserve"> d'alluvions qui</w:t>
      </w:r>
      <w:r w:rsidR="006D753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remplissent une "</w:t>
      </w:r>
      <w:r w:rsidR="00573C69" w:rsidRPr="00941A02">
        <w:rPr>
          <w:rFonts w:ascii="Times New Roman" w:eastAsia="Times New Roman" w:hAnsi="Times New Roman" w:cs="Times New Roman"/>
          <w:color w:val="auto"/>
          <w:sz w:val="24"/>
          <w:szCs w:val="24"/>
          <w:lang w:eastAsia="en-GB"/>
        </w:rPr>
        <w:t>vallée</w:t>
      </w:r>
      <w:r w:rsidRPr="00941A02">
        <w:rPr>
          <w:rFonts w:ascii="Times New Roman" w:eastAsia="Times New Roman" w:hAnsi="Times New Roman" w:cs="Times New Roman"/>
          <w:color w:val="auto"/>
          <w:sz w:val="24"/>
          <w:szCs w:val="24"/>
          <w:lang w:eastAsia="en-GB"/>
        </w:rPr>
        <w:t xml:space="preserve"> fossile"</w:t>
      </w:r>
      <w:r w:rsidR="006D753B" w:rsidRPr="00941A02">
        <w:rPr>
          <w:rFonts w:ascii="Times New Roman" w:eastAsia="Times New Roman" w:hAnsi="Times New Roman" w:cs="Times New Roman"/>
          <w:color w:val="auto"/>
          <w:sz w:val="24"/>
          <w:szCs w:val="24"/>
          <w:lang w:eastAsia="en-GB"/>
        </w:rPr>
        <w:t xml:space="preserve"> </w:t>
      </w:r>
      <w:r w:rsidR="003F4107">
        <w:rPr>
          <w:rFonts w:ascii="Times New Roman" w:eastAsia="Times New Roman" w:hAnsi="Times New Roman" w:cs="Times New Roman"/>
          <w:color w:val="auto"/>
          <w:sz w:val="24"/>
          <w:szCs w:val="24"/>
          <w:lang w:eastAsia="en-GB"/>
        </w:rPr>
        <w:t>(F</w:t>
      </w:r>
      <w:r w:rsidRPr="00941A02">
        <w:rPr>
          <w:rFonts w:ascii="Times New Roman" w:eastAsia="Times New Roman" w:hAnsi="Times New Roman" w:cs="Times New Roman"/>
          <w:color w:val="auto"/>
          <w:sz w:val="24"/>
          <w:szCs w:val="24"/>
          <w:lang w:eastAsia="en-GB"/>
        </w:rPr>
        <w:t xml:space="preserve">ig. </w:t>
      </w:r>
      <w:r w:rsidR="008C7593" w:rsidRPr="00941A02">
        <w:rPr>
          <w:rFonts w:ascii="Times New Roman" w:eastAsia="Times New Roman" w:hAnsi="Times New Roman" w:cs="Times New Roman"/>
          <w:color w:val="auto"/>
          <w:sz w:val="24"/>
          <w:szCs w:val="24"/>
          <w:lang w:eastAsia="en-GB"/>
        </w:rPr>
        <w:t>3</w:t>
      </w:r>
      <w:r w:rsidR="0030604E" w:rsidRPr="00941A02">
        <w:rPr>
          <w:rFonts w:ascii="Times New Roman" w:eastAsia="Times New Roman" w:hAnsi="Times New Roman" w:cs="Times New Roman"/>
          <w:color w:val="auto"/>
          <w:sz w:val="24"/>
          <w:szCs w:val="24"/>
          <w:lang w:eastAsia="en-GB"/>
        </w:rPr>
        <w:t>8</w:t>
      </w:r>
      <w:r w:rsidRPr="00941A02">
        <w:rPr>
          <w:rFonts w:ascii="Times New Roman" w:eastAsia="Times New Roman" w:hAnsi="Times New Roman" w:cs="Times New Roman"/>
          <w:color w:val="auto"/>
          <w:sz w:val="24"/>
          <w:szCs w:val="24"/>
          <w:lang w:eastAsia="en-GB"/>
        </w:rPr>
        <w:t>).</w:t>
      </w:r>
    </w:p>
    <w:p w14:paraId="0187AD68" w14:textId="1EC96F8C" w:rsidR="003F4107" w:rsidRPr="003F4107" w:rsidRDefault="003F4107" w:rsidP="003F4107">
      <w:pPr>
        <w:rPr>
          <w:lang w:eastAsia="en-GB"/>
        </w:rPr>
      </w:pPr>
    </w:p>
    <w:p w14:paraId="05DEB1F0" w14:textId="15C61EA5" w:rsidR="008C7593" w:rsidRPr="00941A02" w:rsidRDefault="00301D6D" w:rsidP="003F4107">
      <w:pPr>
        <w:keepNext/>
        <w:jc w:val="center"/>
        <w:rPr>
          <w:rFonts w:ascii="Times New Roman" w:hAnsi="Times New Roman" w:cs="Times New Roman"/>
        </w:rPr>
      </w:pPr>
      <w:r w:rsidRPr="00941A02">
        <w:rPr>
          <w:rFonts w:ascii="Times New Roman" w:hAnsi="Times New Roman" w:cs="Times New Roman"/>
          <w:noProof/>
          <w:lang w:val="fr-BE" w:eastAsia="fr-BE"/>
        </w:rPr>
        <w:drawing>
          <wp:inline distT="0" distB="0" distL="0" distR="0" wp14:anchorId="7E3DD76A" wp14:editId="4CDEF569">
            <wp:extent cx="3988435" cy="2665730"/>
            <wp:effectExtent l="0" t="0" r="0" b="0"/>
            <wp:docPr id="48480969" name="Picture 2" descr="Vallée fossile des Rimets | Photothèque Photos &amp; Reportages - Bertrand  Bodin Photographe">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80969" name="Picture 2" descr="Vallée fossile des Rimets | Photothèque Photos &amp; Reportages - Bertrand  Bodin Photographe">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988435" cy="2665730"/>
                    </a:xfrm>
                    <a:prstGeom prst="rect">
                      <a:avLst/>
                    </a:prstGeom>
                    <a:noFill/>
                    <a:ln>
                      <a:noFill/>
                    </a:ln>
                  </pic:spPr>
                </pic:pic>
              </a:graphicData>
            </a:graphic>
          </wp:inline>
        </w:drawing>
      </w:r>
    </w:p>
    <w:p w14:paraId="08007B83" w14:textId="383A1FF3" w:rsidR="008C7593" w:rsidRDefault="008C7593" w:rsidP="003F4107">
      <w:pPr>
        <w:pStyle w:val="Lgende"/>
        <w:jc w:val="center"/>
        <w:rPr>
          <w:rFonts w:ascii="Times New Roman" w:hAnsi="Times New Roman" w:cs="Times New Roman"/>
          <w:color w:val="auto"/>
          <w:sz w:val="20"/>
          <w:szCs w:val="20"/>
        </w:rPr>
      </w:pPr>
      <w:r w:rsidRPr="003F4107">
        <w:rPr>
          <w:rFonts w:ascii="Times New Roman" w:hAnsi="Times New Roman" w:cs="Times New Roman"/>
          <w:color w:val="auto"/>
          <w:sz w:val="20"/>
          <w:szCs w:val="20"/>
        </w:rPr>
        <w:t>Figure 3</w:t>
      </w:r>
      <w:r w:rsidR="009F5736" w:rsidRPr="003F4107">
        <w:rPr>
          <w:rFonts w:ascii="Times New Roman" w:hAnsi="Times New Roman" w:cs="Times New Roman"/>
          <w:color w:val="auto"/>
          <w:sz w:val="20"/>
          <w:szCs w:val="20"/>
        </w:rPr>
        <w:t>8</w:t>
      </w:r>
    </w:p>
    <w:p w14:paraId="28E88C4A" w14:textId="77777777" w:rsidR="003F4107" w:rsidRPr="003F4107" w:rsidRDefault="003F4107" w:rsidP="003F4107"/>
    <w:p w14:paraId="72DC7E2C" w14:textId="4C9DE8BE" w:rsidR="00ED4C65" w:rsidRPr="00941A02" w:rsidRDefault="006D753B" w:rsidP="00626531">
      <w:pPr>
        <w:pStyle w:val="Sous-titre"/>
        <w:numPr>
          <w:ilvl w:val="0"/>
          <w:numId w:val="19"/>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Inversement, le nouveau profil d</w:t>
      </w:r>
      <w:r w:rsidR="008C7593"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équilibre est situé en</w:t>
      </w:r>
      <w:r w:rsidR="00412B3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dessous du (changement de climat, ou abaissement du niveau de base). Dans ce cas, la rivière se remet à creuser sa vallée. Si ce phénomène fait </w:t>
      </w:r>
      <w:r w:rsidR="00B037C2" w:rsidRPr="00941A02">
        <w:rPr>
          <w:rFonts w:ascii="Times New Roman" w:hAnsi="Times New Roman" w:cs="Times New Roman"/>
          <w:color w:val="auto"/>
          <w:sz w:val="24"/>
          <w:szCs w:val="24"/>
        </w:rPr>
        <w:t>suite à</w:t>
      </w:r>
      <w:r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00412B3D"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tablissement d'une plaine alluviale, des portions de celle-ci</w:t>
      </w:r>
      <w:r w:rsidR="00ED4C65" w:rsidRPr="00941A02">
        <w:rPr>
          <w:rFonts w:ascii="Times New Roman" w:hAnsi="Times New Roman" w:cs="Times New Roman"/>
          <w:color w:val="auto"/>
          <w:sz w:val="24"/>
          <w:szCs w:val="24"/>
        </w:rPr>
        <w:t xml:space="preserve"> peuvent</w:t>
      </w:r>
      <w:r w:rsidR="00ED4C65" w:rsidRPr="00941A02">
        <w:rPr>
          <w:rFonts w:ascii="Times New Roman" w:hAnsi="Times New Roman" w:cs="Times New Roman"/>
          <w:b/>
          <w:bCs/>
          <w:color w:val="auto"/>
          <w:sz w:val="24"/>
          <w:szCs w:val="24"/>
        </w:rPr>
        <w:t xml:space="preserve"> </w:t>
      </w:r>
      <w:r w:rsidR="00ED4C65" w:rsidRPr="00941A02">
        <w:rPr>
          <w:rFonts w:ascii="Times New Roman" w:hAnsi="Times New Roman" w:cs="Times New Roman"/>
          <w:color w:val="auto"/>
          <w:sz w:val="24"/>
          <w:szCs w:val="24"/>
        </w:rPr>
        <w:t>subsister sous la forme de terrasses pe</w:t>
      </w:r>
      <w:r w:rsidR="00B37971">
        <w:rPr>
          <w:rFonts w:ascii="Times New Roman" w:hAnsi="Times New Roman" w:cs="Times New Roman"/>
          <w:color w:val="auto"/>
          <w:sz w:val="24"/>
          <w:szCs w:val="24"/>
        </w:rPr>
        <w:t>rchées aux flancs des vallées (F</w:t>
      </w:r>
      <w:r w:rsidR="00ED4C65" w:rsidRPr="00941A02">
        <w:rPr>
          <w:rFonts w:ascii="Times New Roman" w:hAnsi="Times New Roman" w:cs="Times New Roman"/>
          <w:color w:val="auto"/>
          <w:sz w:val="24"/>
          <w:szCs w:val="24"/>
        </w:rPr>
        <w:t>ig.</w:t>
      </w:r>
      <w:r w:rsidR="00BB2B93" w:rsidRPr="00941A02">
        <w:rPr>
          <w:rFonts w:ascii="Times New Roman" w:hAnsi="Times New Roman" w:cs="Times New Roman"/>
          <w:color w:val="auto"/>
          <w:sz w:val="24"/>
          <w:szCs w:val="24"/>
        </w:rPr>
        <w:t> 3</w:t>
      </w:r>
      <w:r w:rsidR="0030604E" w:rsidRPr="00941A02">
        <w:rPr>
          <w:rFonts w:ascii="Times New Roman" w:hAnsi="Times New Roman" w:cs="Times New Roman"/>
          <w:color w:val="auto"/>
          <w:sz w:val="24"/>
          <w:szCs w:val="24"/>
        </w:rPr>
        <w:t>9</w:t>
      </w:r>
      <w:r w:rsidR="00ED4C65" w:rsidRPr="00941A02">
        <w:rPr>
          <w:rFonts w:ascii="Times New Roman" w:hAnsi="Times New Roman" w:cs="Times New Roman"/>
          <w:color w:val="auto"/>
          <w:sz w:val="24"/>
          <w:szCs w:val="24"/>
        </w:rPr>
        <w:t>). On observe souvent une série</w:t>
      </w:r>
      <w:r w:rsidR="00B037C2" w:rsidRPr="00941A02">
        <w:rPr>
          <w:rFonts w:ascii="Times New Roman" w:hAnsi="Times New Roman" w:cs="Times New Roman"/>
          <w:color w:val="auto"/>
          <w:sz w:val="24"/>
          <w:szCs w:val="24"/>
        </w:rPr>
        <w:t xml:space="preserve"> </w:t>
      </w:r>
      <w:r w:rsidR="00ED4C65" w:rsidRPr="00941A02">
        <w:rPr>
          <w:rFonts w:ascii="Times New Roman" w:hAnsi="Times New Roman" w:cs="Times New Roman"/>
          <w:color w:val="auto"/>
          <w:sz w:val="24"/>
          <w:szCs w:val="24"/>
        </w:rPr>
        <w:t>de</w:t>
      </w:r>
      <w:r w:rsidR="00B37971">
        <w:rPr>
          <w:rFonts w:ascii="Times New Roman" w:hAnsi="Times New Roman" w:cs="Times New Roman"/>
          <w:color w:val="auto"/>
          <w:sz w:val="24"/>
          <w:szCs w:val="24"/>
        </w:rPr>
        <w:t xml:space="preserve"> niveaux de terrasses étagées (F</w:t>
      </w:r>
      <w:r w:rsidR="00ED4C65" w:rsidRPr="00941A02">
        <w:rPr>
          <w:rFonts w:ascii="Times New Roman" w:hAnsi="Times New Roman" w:cs="Times New Roman"/>
          <w:color w:val="auto"/>
          <w:sz w:val="24"/>
          <w:szCs w:val="24"/>
        </w:rPr>
        <w:t>ig</w:t>
      </w:r>
      <w:r w:rsidR="00BB2B93" w:rsidRPr="00941A02">
        <w:rPr>
          <w:rFonts w:ascii="Times New Roman" w:hAnsi="Times New Roman" w:cs="Times New Roman"/>
          <w:color w:val="auto"/>
          <w:sz w:val="24"/>
          <w:szCs w:val="24"/>
        </w:rPr>
        <w:t>.</w:t>
      </w:r>
      <w:r w:rsidR="00B37971">
        <w:rPr>
          <w:rFonts w:ascii="Times New Roman" w:hAnsi="Times New Roman" w:cs="Times New Roman"/>
          <w:color w:val="auto"/>
          <w:sz w:val="24"/>
          <w:szCs w:val="24"/>
        </w:rPr>
        <w:t xml:space="preserve"> </w:t>
      </w:r>
      <w:r w:rsidR="0030604E" w:rsidRPr="00941A02">
        <w:rPr>
          <w:rFonts w:ascii="Times New Roman" w:hAnsi="Times New Roman" w:cs="Times New Roman"/>
          <w:color w:val="auto"/>
          <w:sz w:val="24"/>
          <w:szCs w:val="24"/>
        </w:rPr>
        <w:t>40</w:t>
      </w:r>
      <w:r w:rsidR="00B037C2" w:rsidRPr="00941A02">
        <w:rPr>
          <w:rFonts w:ascii="Times New Roman" w:hAnsi="Times New Roman" w:cs="Times New Roman"/>
          <w:color w:val="auto"/>
          <w:sz w:val="24"/>
          <w:szCs w:val="24"/>
        </w:rPr>
        <w:t>)</w:t>
      </w:r>
      <w:r w:rsidR="00ED4C65" w:rsidRPr="00941A02">
        <w:rPr>
          <w:rFonts w:ascii="Times New Roman" w:hAnsi="Times New Roman" w:cs="Times New Roman"/>
          <w:color w:val="auto"/>
          <w:sz w:val="24"/>
          <w:szCs w:val="24"/>
        </w:rPr>
        <w:t xml:space="preserve">. </w:t>
      </w:r>
      <w:r w:rsidR="00412B3D" w:rsidRPr="00941A02">
        <w:rPr>
          <w:rFonts w:ascii="Times New Roman" w:hAnsi="Times New Roman" w:cs="Times New Roman"/>
          <w:color w:val="auto"/>
          <w:sz w:val="24"/>
          <w:szCs w:val="24"/>
        </w:rPr>
        <w:t>Q</w:t>
      </w:r>
      <w:r w:rsidR="00ED4C65" w:rsidRPr="00941A02">
        <w:rPr>
          <w:rFonts w:ascii="Times New Roman" w:hAnsi="Times New Roman" w:cs="Times New Roman"/>
          <w:color w:val="auto"/>
          <w:sz w:val="24"/>
          <w:szCs w:val="24"/>
        </w:rPr>
        <w:t>ui témoigne de la répétition du phénomène. Dans ce cas</w:t>
      </w:r>
      <w:r w:rsidR="00412B3D" w:rsidRPr="00941A02">
        <w:rPr>
          <w:rFonts w:ascii="Times New Roman" w:hAnsi="Times New Roman" w:cs="Times New Roman"/>
          <w:color w:val="auto"/>
          <w:sz w:val="24"/>
          <w:szCs w:val="24"/>
        </w:rPr>
        <w:t>,</w:t>
      </w:r>
      <w:r w:rsidR="00ED4C65" w:rsidRPr="00941A02">
        <w:rPr>
          <w:rFonts w:ascii="Times New Roman" w:hAnsi="Times New Roman" w:cs="Times New Roman"/>
          <w:color w:val="auto"/>
          <w:sz w:val="24"/>
          <w:szCs w:val="24"/>
        </w:rPr>
        <w:t xml:space="preserve"> les plus anciennes sont les plus élevées.</w:t>
      </w:r>
    </w:p>
    <w:p w14:paraId="4C0FB517" w14:textId="15E9D56C" w:rsidR="00B037C2" w:rsidRPr="00941A02" w:rsidRDefault="00BB2B93" w:rsidP="00B37971">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1F975F94" wp14:editId="2079A3F3">
            <wp:extent cx="5760720" cy="4320540"/>
            <wp:effectExtent l="0" t="0" r="0" b="0"/>
            <wp:docPr id="1963330373" name="Picture 2" descr="Terrasse alluviale : définition et explications">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330373" name="Picture 2" descr="Terrasse alluviale : définition et explications">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11A30B1A" w14:textId="4F6B48AD" w:rsidR="00B037C2" w:rsidRPr="00B37971" w:rsidRDefault="00B037C2" w:rsidP="00B37971">
      <w:pPr>
        <w:pStyle w:val="Lgende"/>
        <w:jc w:val="center"/>
        <w:rPr>
          <w:rFonts w:ascii="Times New Roman" w:hAnsi="Times New Roman" w:cs="Times New Roman"/>
          <w:color w:val="auto"/>
          <w:sz w:val="20"/>
          <w:szCs w:val="20"/>
        </w:rPr>
      </w:pPr>
      <w:r w:rsidRPr="00B37971">
        <w:rPr>
          <w:rFonts w:ascii="Times New Roman" w:hAnsi="Times New Roman" w:cs="Times New Roman"/>
          <w:color w:val="auto"/>
          <w:sz w:val="20"/>
          <w:szCs w:val="20"/>
        </w:rPr>
        <w:t>Figure 3</w:t>
      </w:r>
      <w:r w:rsidR="009F5736" w:rsidRPr="00B37971">
        <w:rPr>
          <w:rFonts w:ascii="Times New Roman" w:hAnsi="Times New Roman" w:cs="Times New Roman"/>
          <w:color w:val="auto"/>
          <w:sz w:val="20"/>
          <w:szCs w:val="20"/>
        </w:rPr>
        <w:t>9</w:t>
      </w:r>
    </w:p>
    <w:p w14:paraId="027DF45F" w14:textId="72874FDD" w:rsidR="00444C52" w:rsidRPr="00941A02" w:rsidRDefault="0056607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br/>
      </w:r>
    </w:p>
    <w:p w14:paraId="137D5B22" w14:textId="77777777" w:rsidR="00B037C2" w:rsidRPr="00941A02" w:rsidRDefault="00ED4C65"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5331A88F" wp14:editId="75935CD8">
            <wp:extent cx="5564821" cy="1644650"/>
            <wp:effectExtent l="0" t="0" r="0" b="0"/>
            <wp:docPr id="876157923" name="Picture 12" descr="Terrasse alluviale — Wikipédia">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57923" name="Picture 12" descr="Terrasse alluviale — Wikipédia">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73171" cy="1647118"/>
                    </a:xfrm>
                    <a:prstGeom prst="rect">
                      <a:avLst/>
                    </a:prstGeom>
                    <a:noFill/>
                    <a:ln>
                      <a:noFill/>
                    </a:ln>
                  </pic:spPr>
                </pic:pic>
              </a:graphicData>
            </a:graphic>
          </wp:inline>
        </w:drawing>
      </w:r>
    </w:p>
    <w:p w14:paraId="7075AE7B" w14:textId="1ED8355C" w:rsidR="00444C52" w:rsidRPr="00B37971" w:rsidRDefault="00B037C2" w:rsidP="00B37971">
      <w:pPr>
        <w:pStyle w:val="Lgende"/>
        <w:jc w:val="center"/>
        <w:rPr>
          <w:rFonts w:ascii="Times New Roman" w:hAnsi="Times New Roman" w:cs="Times New Roman"/>
          <w:color w:val="auto"/>
          <w:sz w:val="20"/>
          <w:szCs w:val="20"/>
        </w:rPr>
      </w:pPr>
      <w:r w:rsidRPr="00B37971">
        <w:rPr>
          <w:rFonts w:ascii="Times New Roman" w:hAnsi="Times New Roman" w:cs="Times New Roman"/>
          <w:color w:val="auto"/>
          <w:sz w:val="20"/>
          <w:szCs w:val="20"/>
        </w:rPr>
        <w:t xml:space="preserve">Figure </w:t>
      </w:r>
      <w:r w:rsidR="009F5736" w:rsidRPr="00B37971">
        <w:rPr>
          <w:rFonts w:ascii="Times New Roman" w:hAnsi="Times New Roman" w:cs="Times New Roman"/>
          <w:color w:val="auto"/>
          <w:sz w:val="20"/>
          <w:szCs w:val="20"/>
        </w:rPr>
        <w:t>40</w:t>
      </w:r>
    </w:p>
    <w:p w14:paraId="1CBE6D30" w14:textId="77777777" w:rsidR="00444C52" w:rsidRPr="00941A02" w:rsidRDefault="00444C52" w:rsidP="00941A02">
      <w:pPr>
        <w:pStyle w:val="Sous-titre"/>
        <w:jc w:val="both"/>
        <w:rPr>
          <w:rFonts w:ascii="Times New Roman" w:hAnsi="Times New Roman" w:cs="Times New Roman"/>
          <w:color w:val="auto"/>
          <w:sz w:val="24"/>
          <w:szCs w:val="24"/>
        </w:rPr>
      </w:pPr>
    </w:p>
    <w:p w14:paraId="60D3C4F4" w14:textId="33595BB2" w:rsidR="00444C52" w:rsidRPr="00941A02" w:rsidRDefault="00ED4C6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Une terrasse est donc en m</w:t>
      </w:r>
      <w:r w:rsidR="00CB29B4" w:rsidRPr="00941A02">
        <w:rPr>
          <w:rFonts w:ascii="Times New Roman" w:hAnsi="Times New Roman" w:cs="Times New Roman"/>
          <w:color w:val="auto"/>
          <w:sz w:val="24"/>
          <w:szCs w:val="24"/>
        </w:rPr>
        <w:t>ê</w:t>
      </w:r>
      <w:r w:rsidR="00B037C2" w:rsidRPr="00941A02">
        <w:rPr>
          <w:rFonts w:ascii="Times New Roman" w:hAnsi="Times New Roman" w:cs="Times New Roman"/>
          <w:color w:val="auto"/>
          <w:sz w:val="24"/>
          <w:szCs w:val="24"/>
        </w:rPr>
        <w:t>m</w:t>
      </w:r>
      <w:r w:rsidRPr="00941A02">
        <w:rPr>
          <w:rFonts w:ascii="Times New Roman" w:hAnsi="Times New Roman" w:cs="Times New Roman"/>
          <w:color w:val="auto"/>
          <w:sz w:val="24"/>
          <w:szCs w:val="24"/>
        </w:rPr>
        <w:t>e temps une structure g</w:t>
      </w:r>
      <w:r w:rsidR="00CB29B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ologique (s</w:t>
      </w:r>
      <w:r w:rsidR="00CB29B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diments alluviaux perch</w:t>
      </w:r>
      <w:r w:rsidR="00CB29B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et une forme morphologique</w:t>
      </w:r>
      <w:r w:rsidR="00CB29B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(replat dans un versant).</w:t>
      </w:r>
      <w:r w:rsidRPr="00941A02">
        <w:rPr>
          <w:rFonts w:ascii="Times New Roman" w:hAnsi="Times New Roman" w:cs="Times New Roman"/>
          <w:color w:val="auto"/>
          <w:sz w:val="24"/>
          <w:szCs w:val="24"/>
        </w:rPr>
        <w:br/>
        <w:t xml:space="preserve">Si le </w:t>
      </w:r>
      <w:proofErr w:type="spellStart"/>
      <w:r w:rsidRPr="00941A02">
        <w:rPr>
          <w:rFonts w:ascii="Times New Roman" w:hAnsi="Times New Roman" w:cs="Times New Roman"/>
          <w:color w:val="auto"/>
          <w:sz w:val="24"/>
          <w:szCs w:val="24"/>
        </w:rPr>
        <w:t>bed</w:t>
      </w:r>
      <w:proofErr w:type="spellEnd"/>
      <w:r w:rsidR="00CB29B4"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rock est constitu</w:t>
      </w:r>
      <w:r w:rsidR="00CB29B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de roches </w:t>
      </w:r>
      <w:r w:rsidR="00CB29B4" w:rsidRPr="00941A02">
        <w:rPr>
          <w:rFonts w:ascii="Times New Roman" w:hAnsi="Times New Roman" w:cs="Times New Roman"/>
          <w:color w:val="auto"/>
          <w:sz w:val="24"/>
          <w:szCs w:val="24"/>
        </w:rPr>
        <w:t>cohérentes</w:t>
      </w:r>
      <w:r w:rsidRPr="00941A02">
        <w:rPr>
          <w:rFonts w:ascii="Times New Roman" w:hAnsi="Times New Roman" w:cs="Times New Roman"/>
          <w:color w:val="auto"/>
          <w:sz w:val="24"/>
          <w:szCs w:val="24"/>
        </w:rPr>
        <w:t xml:space="preserve"> </w:t>
      </w:r>
      <w:r w:rsidR="00CB29B4" w:rsidRPr="00941A02">
        <w:rPr>
          <w:rFonts w:ascii="Times New Roman" w:hAnsi="Times New Roman" w:cs="Times New Roman"/>
          <w:color w:val="auto"/>
          <w:sz w:val="24"/>
          <w:szCs w:val="24"/>
        </w:rPr>
        <w:t>plissées</w:t>
      </w:r>
      <w:r w:rsidRPr="00941A02">
        <w:rPr>
          <w:rFonts w:ascii="Times New Roman" w:hAnsi="Times New Roman" w:cs="Times New Roman"/>
          <w:color w:val="auto"/>
          <w:sz w:val="24"/>
          <w:szCs w:val="24"/>
        </w:rPr>
        <w:t>, la surface de contact entre</w:t>
      </w:r>
      <w:r w:rsidR="00CB29B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ces roches et la </w:t>
      </w:r>
      <w:r w:rsidR="00CB29B4" w:rsidRPr="00941A02">
        <w:rPr>
          <w:rFonts w:ascii="Times New Roman" w:hAnsi="Times New Roman" w:cs="Times New Roman"/>
          <w:color w:val="auto"/>
          <w:sz w:val="24"/>
          <w:szCs w:val="24"/>
        </w:rPr>
        <w:t>première</w:t>
      </w:r>
      <w:r w:rsidRPr="00941A02">
        <w:rPr>
          <w:rFonts w:ascii="Times New Roman" w:hAnsi="Times New Roman" w:cs="Times New Roman"/>
          <w:color w:val="auto"/>
          <w:sz w:val="24"/>
          <w:szCs w:val="24"/>
        </w:rPr>
        <w:t xml:space="preserve"> couche horizontale d'alluvions constitue un</w:t>
      </w:r>
      <w:r w:rsidR="00CB29B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cas de </w:t>
      </w:r>
      <w:r w:rsidR="00B37971">
        <w:rPr>
          <w:rFonts w:ascii="Times New Roman" w:hAnsi="Times New Roman" w:cs="Times New Roman"/>
          <w:color w:val="auto"/>
          <w:sz w:val="24"/>
          <w:szCs w:val="24"/>
        </w:rPr>
        <w:t>discordance de stratification (F</w:t>
      </w:r>
      <w:r w:rsidRPr="00941A02">
        <w:rPr>
          <w:rFonts w:ascii="Times New Roman" w:hAnsi="Times New Roman" w:cs="Times New Roman"/>
          <w:color w:val="auto"/>
          <w:sz w:val="24"/>
          <w:szCs w:val="24"/>
        </w:rPr>
        <w:t>ig</w:t>
      </w:r>
      <w:r w:rsidR="00BB2B93" w:rsidRPr="00941A02">
        <w:rPr>
          <w:rFonts w:ascii="Times New Roman" w:hAnsi="Times New Roman" w:cs="Times New Roman"/>
          <w:color w:val="auto"/>
          <w:sz w:val="24"/>
          <w:szCs w:val="24"/>
        </w:rPr>
        <w:t>. 4</w:t>
      </w:r>
      <w:r w:rsidR="0030604E" w:rsidRPr="00941A02">
        <w:rPr>
          <w:rFonts w:ascii="Times New Roman" w:hAnsi="Times New Roman" w:cs="Times New Roman"/>
          <w:color w:val="auto"/>
          <w:sz w:val="24"/>
          <w:szCs w:val="24"/>
        </w:rPr>
        <w:t>1</w:t>
      </w:r>
      <w:r w:rsidRPr="00941A02">
        <w:rPr>
          <w:rFonts w:ascii="Times New Roman" w:hAnsi="Times New Roman" w:cs="Times New Roman"/>
          <w:color w:val="auto"/>
          <w:sz w:val="24"/>
          <w:szCs w:val="24"/>
        </w:rPr>
        <w:t>). Une te</w:t>
      </w:r>
      <w:r w:rsidR="00CB29B4"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surface</w:t>
      </w:r>
      <w:r w:rsidR="00CB29B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est toujours une surface d'</w:t>
      </w:r>
      <w:r w:rsidR="00CB29B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rosion</w:t>
      </w:r>
      <w:r w:rsidR="00CB29B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fossilis</w:t>
      </w:r>
      <w:r w:rsidR="00CB29B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 (c'est-</w:t>
      </w:r>
      <w:r w:rsidR="00CB29B4"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enfouie</w:t>
      </w:r>
      <w:r w:rsidR="00CB29B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sous des s</w:t>
      </w:r>
      <w:r w:rsidR="00CB29B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diments plus jeunes</w:t>
      </w:r>
      <w:r w:rsidR="00B037C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qu'e</w:t>
      </w:r>
      <w:r w:rsidR="00CB29B4"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w:t>
      </w:r>
      <w:r w:rsidR="00CB29B4" w:rsidRPr="00941A02">
        <w:rPr>
          <w:rFonts w:ascii="Times New Roman" w:hAnsi="Times New Roman" w:cs="Times New Roman"/>
          <w:color w:val="auto"/>
          <w:sz w:val="24"/>
          <w:szCs w:val="24"/>
        </w:rPr>
        <w:t>.</w:t>
      </w:r>
    </w:p>
    <w:p w14:paraId="4C5BB32F" w14:textId="77777777" w:rsidR="00B037C2" w:rsidRPr="00941A02" w:rsidRDefault="00CB29B4" w:rsidP="00B37971">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79657BD7" wp14:editId="315DB3D2">
            <wp:extent cx="4567685" cy="3034430"/>
            <wp:effectExtent l="0" t="0" r="0" b="0"/>
            <wp:docPr id="94082079" name="Picture 14" descr="Les géologues - Discordance ou surface de discordance (du latin discordare,  «être en désaccord») est une ancienne surface d'érosion séparant un  ensemble de strates plissées lors d'une phase tectonique, d'un autre  ensemble">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2079" name="Picture 14" descr="Les géologues - Discordance ou surface de discordance (du latin discordare,  «être en désaccord») est une ancienne surface d'érosion séparant un  ensemble de strates plissées lors d'une phase tectonique, d'un autre  ensemble">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601187" cy="3056686"/>
                    </a:xfrm>
                    <a:prstGeom prst="rect">
                      <a:avLst/>
                    </a:prstGeom>
                    <a:noFill/>
                    <a:ln>
                      <a:noFill/>
                    </a:ln>
                  </pic:spPr>
                </pic:pic>
              </a:graphicData>
            </a:graphic>
          </wp:inline>
        </w:drawing>
      </w:r>
    </w:p>
    <w:p w14:paraId="1FF7ACA2" w14:textId="76666BC6" w:rsidR="00CB29B4" w:rsidRPr="00B37971" w:rsidRDefault="00B037C2" w:rsidP="00B37971">
      <w:pPr>
        <w:pStyle w:val="Lgende"/>
        <w:jc w:val="center"/>
        <w:rPr>
          <w:rFonts w:ascii="Times New Roman" w:hAnsi="Times New Roman" w:cs="Times New Roman"/>
          <w:color w:val="auto"/>
          <w:sz w:val="20"/>
          <w:szCs w:val="20"/>
        </w:rPr>
      </w:pPr>
      <w:r w:rsidRPr="00B37971">
        <w:rPr>
          <w:rFonts w:ascii="Times New Roman" w:hAnsi="Times New Roman" w:cs="Times New Roman"/>
          <w:color w:val="auto"/>
          <w:sz w:val="20"/>
          <w:szCs w:val="20"/>
        </w:rPr>
        <w:t>Fig</w:t>
      </w:r>
      <w:r w:rsidR="00B37971" w:rsidRPr="00B37971">
        <w:rPr>
          <w:rFonts w:ascii="Times New Roman" w:hAnsi="Times New Roman" w:cs="Times New Roman"/>
          <w:color w:val="auto"/>
          <w:sz w:val="20"/>
          <w:szCs w:val="20"/>
        </w:rPr>
        <w:t>ure</w:t>
      </w:r>
      <w:r w:rsidRPr="00B37971">
        <w:rPr>
          <w:rFonts w:ascii="Times New Roman" w:hAnsi="Times New Roman" w:cs="Times New Roman"/>
          <w:color w:val="auto"/>
          <w:sz w:val="20"/>
          <w:szCs w:val="20"/>
        </w:rPr>
        <w:t xml:space="preserve"> </w:t>
      </w:r>
      <w:r w:rsidR="00BB2B93" w:rsidRPr="00B37971">
        <w:rPr>
          <w:rFonts w:ascii="Times New Roman" w:hAnsi="Times New Roman" w:cs="Times New Roman"/>
          <w:color w:val="auto"/>
          <w:sz w:val="20"/>
          <w:szCs w:val="20"/>
        </w:rPr>
        <w:t>4</w:t>
      </w:r>
      <w:r w:rsidR="009F5736" w:rsidRPr="00B37971">
        <w:rPr>
          <w:rFonts w:ascii="Times New Roman" w:hAnsi="Times New Roman" w:cs="Times New Roman"/>
          <w:color w:val="auto"/>
          <w:sz w:val="20"/>
          <w:szCs w:val="20"/>
        </w:rPr>
        <w:t>1</w:t>
      </w:r>
    </w:p>
    <w:p w14:paraId="0594A99C" w14:textId="77777777" w:rsidR="00CB29B4" w:rsidRPr="00941A02" w:rsidRDefault="00CB29B4" w:rsidP="00B37971">
      <w:pPr>
        <w:pStyle w:val="Sous-titre"/>
        <w:rPr>
          <w:rFonts w:ascii="Times New Roman" w:hAnsi="Times New Roman" w:cs="Times New Roman"/>
          <w:color w:val="auto"/>
          <w:sz w:val="24"/>
          <w:szCs w:val="24"/>
        </w:rPr>
      </w:pPr>
    </w:p>
    <w:p w14:paraId="37291FD9" w14:textId="2880CEE6" w:rsidR="00B37971" w:rsidRPr="00B37971" w:rsidRDefault="00B37971" w:rsidP="00B37971">
      <w:pPr>
        <w:pStyle w:val="Titre2"/>
        <w:rPr>
          <w:rFonts w:ascii="Times New Roman" w:hAnsi="Times New Roman" w:cs="Times New Roman"/>
          <w:color w:val="000000" w:themeColor="text1"/>
          <w:sz w:val="28"/>
          <w:szCs w:val="28"/>
          <w:u w:val="single"/>
        </w:rPr>
      </w:pPr>
      <w:bookmarkStart w:id="23" w:name="_Toc164250346"/>
      <w:r w:rsidRPr="00B37971">
        <w:rPr>
          <w:rFonts w:ascii="Times New Roman" w:hAnsi="Times New Roman" w:cs="Times New Roman"/>
          <w:color w:val="000000" w:themeColor="text1"/>
          <w:sz w:val="28"/>
          <w:szCs w:val="28"/>
          <w:u w:val="single"/>
        </w:rPr>
        <w:t>IX. LES DELTAS</w:t>
      </w:r>
      <w:bookmarkEnd w:id="23"/>
    </w:p>
    <w:p w14:paraId="0A8216CA" w14:textId="37598237" w:rsidR="00D2435E" w:rsidRPr="00941A02" w:rsidRDefault="00412B3D" w:rsidP="00B37971">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w:t>
      </w:r>
      <w:r w:rsidR="00CB29B4" w:rsidRPr="00941A02">
        <w:rPr>
          <w:rFonts w:ascii="Times New Roman" w:hAnsi="Times New Roman" w:cs="Times New Roman"/>
          <w:color w:val="auto"/>
          <w:sz w:val="24"/>
          <w:szCs w:val="24"/>
        </w:rPr>
        <w:t>orsqu’une rivière débouche dans un lac, ou dans une mer dépourvue de courants</w:t>
      </w:r>
      <w:r w:rsidR="00D2435E" w:rsidRPr="00941A02">
        <w:rPr>
          <w:rFonts w:ascii="Times New Roman" w:hAnsi="Times New Roman" w:cs="Times New Roman"/>
          <w:color w:val="auto"/>
          <w:sz w:val="24"/>
          <w:szCs w:val="24"/>
        </w:rPr>
        <w:t xml:space="preserve"> (</w:t>
      </w:r>
      <w:r w:rsidR="00CB29B4" w:rsidRPr="00941A02">
        <w:rPr>
          <w:rFonts w:ascii="Times New Roman" w:hAnsi="Times New Roman" w:cs="Times New Roman"/>
          <w:color w:val="auto"/>
          <w:sz w:val="24"/>
          <w:szCs w:val="24"/>
        </w:rPr>
        <w:t>fond d'un golfe dans important</w:t>
      </w:r>
      <w:r w:rsidR="00D2435E" w:rsidRPr="00941A02">
        <w:rPr>
          <w:rFonts w:ascii="Times New Roman" w:hAnsi="Times New Roman" w:cs="Times New Roman"/>
          <w:color w:val="auto"/>
          <w:sz w:val="24"/>
          <w:szCs w:val="24"/>
        </w:rPr>
        <w:t>, par ex.</w:t>
      </w:r>
      <w:r w:rsidR="00CB29B4" w:rsidRPr="00941A02">
        <w:rPr>
          <w:rFonts w:ascii="Times New Roman" w:hAnsi="Times New Roman" w:cs="Times New Roman"/>
          <w:color w:val="auto"/>
          <w:sz w:val="24"/>
          <w:szCs w:val="24"/>
        </w:rPr>
        <w:t>),</w:t>
      </w:r>
      <w:r w:rsidR="00D2435E" w:rsidRPr="00941A02">
        <w:rPr>
          <w:rFonts w:ascii="Times New Roman" w:hAnsi="Times New Roman" w:cs="Times New Roman"/>
          <w:color w:val="auto"/>
          <w:sz w:val="24"/>
          <w:szCs w:val="24"/>
        </w:rPr>
        <w:t xml:space="preserve"> </w:t>
      </w:r>
      <w:r w:rsidR="00CB29B4" w:rsidRPr="00941A02">
        <w:rPr>
          <w:rFonts w:ascii="Times New Roman" w:hAnsi="Times New Roman" w:cs="Times New Roman"/>
          <w:color w:val="auto"/>
          <w:sz w:val="24"/>
          <w:szCs w:val="24"/>
        </w:rPr>
        <w:t xml:space="preserve">la vitesse de l'eau devient rapidement </w:t>
      </w:r>
      <w:r w:rsidR="00D2435E" w:rsidRPr="00941A02">
        <w:rPr>
          <w:rFonts w:ascii="Times New Roman" w:hAnsi="Times New Roman" w:cs="Times New Roman"/>
          <w:color w:val="auto"/>
          <w:sz w:val="24"/>
          <w:szCs w:val="24"/>
        </w:rPr>
        <w:t>très</w:t>
      </w:r>
      <w:r w:rsidR="00CB29B4" w:rsidRPr="00941A02">
        <w:rPr>
          <w:rFonts w:ascii="Times New Roman" w:hAnsi="Times New Roman" w:cs="Times New Roman"/>
          <w:color w:val="auto"/>
          <w:sz w:val="24"/>
          <w:szCs w:val="24"/>
        </w:rPr>
        <w:t xml:space="preserve"> faible et les </w:t>
      </w:r>
      <w:r w:rsidR="00D2435E" w:rsidRPr="00941A02">
        <w:rPr>
          <w:rFonts w:ascii="Times New Roman" w:hAnsi="Times New Roman" w:cs="Times New Roman"/>
          <w:color w:val="auto"/>
          <w:sz w:val="24"/>
          <w:szCs w:val="24"/>
        </w:rPr>
        <w:t>sédiments</w:t>
      </w:r>
      <w:r w:rsidR="00CB29B4" w:rsidRPr="00941A02">
        <w:rPr>
          <w:rFonts w:ascii="Times New Roman" w:hAnsi="Times New Roman" w:cs="Times New Roman"/>
          <w:color w:val="auto"/>
          <w:sz w:val="24"/>
          <w:szCs w:val="24"/>
        </w:rPr>
        <w:t xml:space="preserve"> transport</w:t>
      </w:r>
      <w:r w:rsidR="00D2435E" w:rsidRPr="00941A02">
        <w:rPr>
          <w:rFonts w:ascii="Times New Roman" w:hAnsi="Times New Roman" w:cs="Times New Roman"/>
          <w:color w:val="auto"/>
          <w:sz w:val="24"/>
          <w:szCs w:val="24"/>
        </w:rPr>
        <w:t>é</w:t>
      </w:r>
      <w:r w:rsidR="00CB29B4" w:rsidRPr="00941A02">
        <w:rPr>
          <w:rFonts w:ascii="Times New Roman" w:hAnsi="Times New Roman" w:cs="Times New Roman"/>
          <w:color w:val="auto"/>
          <w:sz w:val="24"/>
          <w:szCs w:val="24"/>
        </w:rPr>
        <w:t xml:space="preserve">s se </w:t>
      </w:r>
      <w:r w:rsidR="00D2435E" w:rsidRPr="00941A02">
        <w:rPr>
          <w:rFonts w:ascii="Times New Roman" w:hAnsi="Times New Roman" w:cs="Times New Roman"/>
          <w:color w:val="auto"/>
          <w:sz w:val="24"/>
          <w:szCs w:val="24"/>
        </w:rPr>
        <w:t>déposent</w:t>
      </w:r>
      <w:r w:rsidR="00CB29B4" w:rsidRPr="00941A02">
        <w:rPr>
          <w:rFonts w:ascii="Times New Roman" w:hAnsi="Times New Roman" w:cs="Times New Roman"/>
          <w:color w:val="auto"/>
          <w:sz w:val="24"/>
          <w:szCs w:val="24"/>
        </w:rPr>
        <w:t xml:space="preserve"> autour de </w:t>
      </w:r>
      <w:r w:rsidR="00B46F1F" w:rsidRPr="00941A02">
        <w:rPr>
          <w:rFonts w:ascii="Times New Roman" w:hAnsi="Times New Roman" w:cs="Times New Roman"/>
          <w:color w:val="auto"/>
          <w:sz w:val="24"/>
          <w:szCs w:val="24"/>
        </w:rPr>
        <w:t>l’</w:t>
      </w:r>
      <w:r w:rsidR="00CB29B4" w:rsidRPr="00941A02">
        <w:rPr>
          <w:rFonts w:ascii="Times New Roman" w:hAnsi="Times New Roman" w:cs="Times New Roman"/>
          <w:color w:val="auto"/>
          <w:sz w:val="24"/>
          <w:szCs w:val="24"/>
        </w:rPr>
        <w:t>embouchure. Ainsi se</w:t>
      </w:r>
      <w:r w:rsidR="00D2435E" w:rsidRPr="00941A02">
        <w:rPr>
          <w:rFonts w:ascii="Times New Roman" w:hAnsi="Times New Roman" w:cs="Times New Roman"/>
          <w:color w:val="auto"/>
          <w:sz w:val="24"/>
          <w:szCs w:val="24"/>
        </w:rPr>
        <w:t xml:space="preserve"> </w:t>
      </w:r>
      <w:r w:rsidR="00CB29B4" w:rsidRPr="00941A02">
        <w:rPr>
          <w:rFonts w:ascii="Times New Roman" w:hAnsi="Times New Roman" w:cs="Times New Roman"/>
          <w:color w:val="auto"/>
          <w:sz w:val="24"/>
          <w:szCs w:val="24"/>
        </w:rPr>
        <w:t xml:space="preserve">forme un </w:t>
      </w:r>
      <w:r w:rsidR="00CB29B4" w:rsidRPr="00941A02">
        <w:rPr>
          <w:rFonts w:ascii="Times New Roman" w:hAnsi="Times New Roman" w:cs="Times New Roman"/>
          <w:color w:val="auto"/>
          <w:sz w:val="24"/>
          <w:szCs w:val="24"/>
          <w:u w:val="single"/>
        </w:rPr>
        <w:t>delta</w:t>
      </w:r>
      <w:r w:rsidR="00CB29B4" w:rsidRPr="00941A02">
        <w:rPr>
          <w:rFonts w:ascii="Times New Roman" w:hAnsi="Times New Roman" w:cs="Times New Roman"/>
          <w:color w:val="auto"/>
          <w:sz w:val="24"/>
          <w:szCs w:val="24"/>
        </w:rPr>
        <w:t xml:space="preserve"> qui comble progressivement le lac ou la mer.</w:t>
      </w:r>
      <w:r w:rsidR="00D2435E" w:rsidRPr="00941A02">
        <w:rPr>
          <w:rFonts w:ascii="Times New Roman" w:hAnsi="Times New Roman" w:cs="Times New Roman"/>
          <w:color w:val="auto"/>
          <w:sz w:val="24"/>
          <w:szCs w:val="24"/>
        </w:rPr>
        <w:t xml:space="preserve"> </w:t>
      </w:r>
      <w:r w:rsidR="00CB29B4" w:rsidRPr="00941A02">
        <w:rPr>
          <w:rFonts w:ascii="Times New Roman" w:hAnsi="Times New Roman" w:cs="Times New Roman"/>
          <w:color w:val="auto"/>
          <w:sz w:val="24"/>
          <w:szCs w:val="24"/>
        </w:rPr>
        <w:t xml:space="preserve">Dans un delta, les </w:t>
      </w:r>
      <w:r w:rsidR="00D2435E" w:rsidRPr="00941A02">
        <w:rPr>
          <w:rFonts w:ascii="Times New Roman" w:hAnsi="Times New Roman" w:cs="Times New Roman"/>
          <w:color w:val="auto"/>
          <w:sz w:val="24"/>
          <w:szCs w:val="24"/>
        </w:rPr>
        <w:t>sédiments</w:t>
      </w:r>
      <w:r w:rsidR="00CB29B4" w:rsidRPr="00941A02">
        <w:rPr>
          <w:rFonts w:ascii="Times New Roman" w:hAnsi="Times New Roman" w:cs="Times New Roman"/>
          <w:color w:val="auto"/>
          <w:sz w:val="24"/>
          <w:szCs w:val="24"/>
        </w:rPr>
        <w:t xml:space="preserve"> se disposent en </w:t>
      </w:r>
      <w:r w:rsidR="00D2435E" w:rsidRPr="00941A02">
        <w:rPr>
          <w:rFonts w:ascii="Times New Roman" w:hAnsi="Times New Roman" w:cs="Times New Roman"/>
          <w:color w:val="auto"/>
          <w:sz w:val="24"/>
          <w:szCs w:val="24"/>
        </w:rPr>
        <w:t>général</w:t>
      </w:r>
      <w:r w:rsidR="00CB29B4" w:rsidRPr="00941A02">
        <w:rPr>
          <w:rFonts w:ascii="Times New Roman" w:hAnsi="Times New Roman" w:cs="Times New Roman"/>
          <w:color w:val="auto"/>
          <w:sz w:val="24"/>
          <w:szCs w:val="24"/>
        </w:rPr>
        <w:t xml:space="preserve"> de</w:t>
      </w:r>
      <w:r w:rsidR="00D2435E" w:rsidRPr="00941A02">
        <w:rPr>
          <w:rFonts w:ascii="Times New Roman" w:hAnsi="Times New Roman" w:cs="Times New Roman"/>
          <w:color w:val="auto"/>
          <w:sz w:val="24"/>
          <w:szCs w:val="24"/>
        </w:rPr>
        <w:t xml:space="preserve"> </w:t>
      </w:r>
      <w:r w:rsidR="00CB29B4" w:rsidRPr="00941A02">
        <w:rPr>
          <w:rFonts w:ascii="Times New Roman" w:hAnsi="Times New Roman" w:cs="Times New Roman"/>
          <w:color w:val="auto"/>
          <w:sz w:val="24"/>
          <w:szCs w:val="24"/>
        </w:rPr>
        <w:t xml:space="preserve">la </w:t>
      </w:r>
      <w:r w:rsidR="00D2435E" w:rsidRPr="00941A02">
        <w:rPr>
          <w:rFonts w:ascii="Times New Roman" w:hAnsi="Times New Roman" w:cs="Times New Roman"/>
          <w:color w:val="auto"/>
          <w:sz w:val="24"/>
          <w:szCs w:val="24"/>
        </w:rPr>
        <w:t>manière</w:t>
      </w:r>
      <w:r w:rsidR="00CB29B4" w:rsidRPr="00941A02">
        <w:rPr>
          <w:rFonts w:ascii="Times New Roman" w:hAnsi="Times New Roman" w:cs="Times New Roman"/>
          <w:color w:val="auto"/>
          <w:sz w:val="24"/>
          <w:szCs w:val="24"/>
        </w:rPr>
        <w:t xml:space="preserve"> </w:t>
      </w:r>
      <w:r w:rsidR="00D2435E" w:rsidRPr="00941A02">
        <w:rPr>
          <w:rFonts w:ascii="Times New Roman" w:hAnsi="Times New Roman" w:cs="Times New Roman"/>
          <w:color w:val="auto"/>
          <w:sz w:val="24"/>
          <w:szCs w:val="24"/>
        </w:rPr>
        <w:t>indiquée</w:t>
      </w:r>
      <w:r w:rsidR="00CB29B4" w:rsidRPr="00941A02">
        <w:rPr>
          <w:rFonts w:ascii="Times New Roman" w:hAnsi="Times New Roman" w:cs="Times New Roman"/>
          <w:color w:val="auto"/>
          <w:sz w:val="24"/>
          <w:szCs w:val="24"/>
        </w:rPr>
        <w:t xml:space="preserve"> </w:t>
      </w:r>
      <w:r w:rsidR="00D2435E" w:rsidRPr="00941A02">
        <w:rPr>
          <w:rFonts w:ascii="Times New Roman" w:hAnsi="Times New Roman" w:cs="Times New Roman"/>
          <w:color w:val="auto"/>
          <w:sz w:val="24"/>
          <w:szCs w:val="24"/>
        </w:rPr>
        <w:t>à</w:t>
      </w:r>
      <w:r w:rsidR="00B37971">
        <w:rPr>
          <w:rFonts w:ascii="Times New Roman" w:hAnsi="Times New Roman" w:cs="Times New Roman"/>
          <w:color w:val="auto"/>
          <w:sz w:val="24"/>
          <w:szCs w:val="24"/>
        </w:rPr>
        <w:t xml:space="preserve"> la F</w:t>
      </w:r>
      <w:r w:rsidR="00CB29B4" w:rsidRPr="00941A02">
        <w:rPr>
          <w:rFonts w:ascii="Times New Roman" w:hAnsi="Times New Roman" w:cs="Times New Roman"/>
          <w:color w:val="auto"/>
          <w:sz w:val="24"/>
          <w:szCs w:val="24"/>
        </w:rPr>
        <w:t>ig.</w:t>
      </w:r>
      <w:r w:rsidR="00BB2B93" w:rsidRPr="00941A02">
        <w:rPr>
          <w:rFonts w:ascii="Times New Roman" w:hAnsi="Times New Roman" w:cs="Times New Roman"/>
          <w:color w:val="auto"/>
          <w:sz w:val="24"/>
          <w:szCs w:val="24"/>
        </w:rPr>
        <w:t>4</w:t>
      </w:r>
      <w:r w:rsidR="0030604E" w:rsidRPr="00941A02">
        <w:rPr>
          <w:rFonts w:ascii="Times New Roman" w:hAnsi="Times New Roman" w:cs="Times New Roman"/>
          <w:color w:val="auto"/>
          <w:sz w:val="24"/>
          <w:szCs w:val="24"/>
        </w:rPr>
        <w:t>2</w:t>
      </w:r>
      <w:r w:rsidRPr="00941A02">
        <w:rPr>
          <w:rFonts w:ascii="Times New Roman" w:hAnsi="Times New Roman" w:cs="Times New Roman"/>
          <w:color w:val="auto"/>
          <w:sz w:val="24"/>
          <w:szCs w:val="24"/>
        </w:rPr>
        <w:t>.</w:t>
      </w:r>
    </w:p>
    <w:p w14:paraId="68DCF5D8" w14:textId="317B3BD6" w:rsidR="00444C52" w:rsidRPr="00941A02" w:rsidRDefault="00CB29B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Comme il s’agit de s</w:t>
      </w:r>
      <w:r w:rsidR="00D2435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diments qui</w:t>
      </w:r>
      <w:r w:rsidR="00D243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n'ont </w:t>
      </w:r>
      <w:r w:rsidR="00D2435E"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transport</w:t>
      </w:r>
      <w:r w:rsidR="00D2435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que par des</w:t>
      </w:r>
      <w:r w:rsidR="000B6C35">
        <w:rPr>
          <w:rFonts w:ascii="Times New Roman" w:hAnsi="Times New Roman" w:cs="Times New Roman"/>
          <w:color w:val="auto"/>
          <w:sz w:val="24"/>
          <w:szCs w:val="24"/>
        </w:rPr>
        <w:t xml:space="preserve"> </w:t>
      </w:r>
      <w:r w:rsidR="00D2435E" w:rsidRPr="00941A02">
        <w:rPr>
          <w:rFonts w:ascii="Times New Roman" w:hAnsi="Times New Roman" w:cs="Times New Roman"/>
          <w:color w:val="auto"/>
          <w:sz w:val="24"/>
          <w:szCs w:val="24"/>
        </w:rPr>
        <w:t>rivières</w:t>
      </w:r>
      <w:r w:rsidRPr="00941A02">
        <w:rPr>
          <w:rFonts w:ascii="Times New Roman" w:hAnsi="Times New Roman" w:cs="Times New Roman"/>
          <w:color w:val="auto"/>
          <w:sz w:val="24"/>
          <w:szCs w:val="24"/>
        </w:rPr>
        <w:t xml:space="preserve">, ils </w:t>
      </w:r>
      <w:r w:rsidR="00D2435E" w:rsidRPr="00941A02">
        <w:rPr>
          <w:rFonts w:ascii="Times New Roman" w:hAnsi="Times New Roman" w:cs="Times New Roman"/>
          <w:color w:val="auto"/>
          <w:sz w:val="24"/>
          <w:szCs w:val="24"/>
        </w:rPr>
        <w:t>présentent</w:t>
      </w:r>
      <w:r w:rsidRPr="00941A02">
        <w:rPr>
          <w:rFonts w:ascii="Times New Roman" w:hAnsi="Times New Roman" w:cs="Times New Roman"/>
          <w:color w:val="auto"/>
          <w:sz w:val="24"/>
          <w:szCs w:val="24"/>
        </w:rPr>
        <w:t xml:space="preserve"> les </w:t>
      </w:r>
      <w:r w:rsidR="00D2435E" w:rsidRPr="00941A02">
        <w:rPr>
          <w:rFonts w:ascii="Times New Roman" w:hAnsi="Times New Roman" w:cs="Times New Roman"/>
          <w:color w:val="auto"/>
          <w:sz w:val="24"/>
          <w:szCs w:val="24"/>
        </w:rPr>
        <w:t>caractères</w:t>
      </w:r>
      <w:r w:rsidRPr="00941A02">
        <w:rPr>
          <w:rFonts w:ascii="Times New Roman" w:hAnsi="Times New Roman" w:cs="Times New Roman"/>
          <w:color w:val="auto"/>
          <w:sz w:val="24"/>
          <w:szCs w:val="24"/>
        </w:rPr>
        <w:t xml:space="preserve"> </w:t>
      </w:r>
      <w:r w:rsidR="00D2435E" w:rsidRPr="00941A02">
        <w:rPr>
          <w:rFonts w:ascii="Times New Roman" w:hAnsi="Times New Roman" w:cs="Times New Roman"/>
          <w:color w:val="auto"/>
          <w:sz w:val="24"/>
          <w:szCs w:val="24"/>
        </w:rPr>
        <w:t>pétrographiques</w:t>
      </w:r>
      <w:r w:rsidRPr="00941A02">
        <w:rPr>
          <w:rFonts w:ascii="Times New Roman" w:hAnsi="Times New Roman" w:cs="Times New Roman"/>
          <w:color w:val="auto"/>
          <w:sz w:val="24"/>
          <w:szCs w:val="24"/>
        </w:rPr>
        <w:t xml:space="preserve"> des </w:t>
      </w:r>
      <w:r w:rsidR="00D2435E" w:rsidRPr="00941A02">
        <w:rPr>
          <w:rFonts w:ascii="Times New Roman" w:hAnsi="Times New Roman" w:cs="Times New Roman"/>
          <w:color w:val="auto"/>
          <w:sz w:val="24"/>
          <w:szCs w:val="24"/>
        </w:rPr>
        <w:t>sédiments</w:t>
      </w:r>
      <w:r w:rsidR="000B6C35">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fluviatiles, et ce, </w:t>
      </w:r>
      <w:r w:rsidR="00D2435E"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s'il s'agit</w:t>
      </w:r>
      <w:r w:rsidR="00D243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d'un delta marin</w:t>
      </w:r>
      <w:r w:rsidR="00D2435E" w:rsidRPr="00941A02">
        <w:rPr>
          <w:rFonts w:ascii="Times New Roman" w:hAnsi="Times New Roman" w:cs="Times New Roman"/>
          <w:color w:val="auto"/>
          <w:sz w:val="24"/>
          <w:szCs w:val="24"/>
        </w:rPr>
        <w:t>.</w:t>
      </w:r>
    </w:p>
    <w:p w14:paraId="5F66C638" w14:textId="77777777" w:rsidR="00B037C2" w:rsidRPr="00941A02" w:rsidRDefault="00D2435E"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42BC5A02" wp14:editId="72C841BF">
            <wp:extent cx="5760720" cy="2129155"/>
            <wp:effectExtent l="0" t="0" r="0" b="0"/>
            <wp:docPr id="2058762099" name="Picture 15" descr="Photo (U.S. National Park Service)">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62099" name="Picture 15" descr="Photo (U.S. National Park Service)">
                      <a:hlinkClick r:id="rId86"/>
                    </pic:cNvPr>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60720" cy="2129155"/>
                    </a:xfrm>
                    <a:prstGeom prst="rect">
                      <a:avLst/>
                    </a:prstGeom>
                    <a:noFill/>
                    <a:ln>
                      <a:noFill/>
                    </a:ln>
                  </pic:spPr>
                </pic:pic>
              </a:graphicData>
            </a:graphic>
          </wp:inline>
        </w:drawing>
      </w:r>
    </w:p>
    <w:p w14:paraId="4A89C2D8" w14:textId="7303A278" w:rsidR="00D2435E" w:rsidRPr="00B37971" w:rsidRDefault="00B037C2" w:rsidP="00B37971">
      <w:pPr>
        <w:pStyle w:val="Lgende"/>
        <w:jc w:val="center"/>
        <w:rPr>
          <w:rFonts w:ascii="Times New Roman" w:hAnsi="Times New Roman" w:cs="Times New Roman"/>
          <w:color w:val="auto"/>
          <w:sz w:val="20"/>
          <w:szCs w:val="20"/>
        </w:rPr>
      </w:pPr>
      <w:r w:rsidRPr="00B37971">
        <w:rPr>
          <w:rFonts w:ascii="Times New Roman" w:hAnsi="Times New Roman" w:cs="Times New Roman"/>
          <w:color w:val="auto"/>
          <w:sz w:val="20"/>
          <w:szCs w:val="20"/>
        </w:rPr>
        <w:t>Figure 4</w:t>
      </w:r>
      <w:r w:rsidR="009F5736" w:rsidRPr="00B37971">
        <w:rPr>
          <w:rFonts w:ascii="Times New Roman" w:hAnsi="Times New Roman" w:cs="Times New Roman"/>
          <w:color w:val="auto"/>
          <w:sz w:val="20"/>
          <w:szCs w:val="20"/>
        </w:rPr>
        <w:t>2</w:t>
      </w:r>
    </w:p>
    <w:p w14:paraId="7766417D" w14:textId="77777777" w:rsidR="00444C52" w:rsidRPr="00941A02" w:rsidRDefault="00444C52" w:rsidP="00941A02">
      <w:pPr>
        <w:pStyle w:val="Sous-titre"/>
        <w:jc w:val="both"/>
        <w:rPr>
          <w:rFonts w:ascii="Times New Roman" w:hAnsi="Times New Roman" w:cs="Times New Roman"/>
          <w:color w:val="auto"/>
          <w:sz w:val="24"/>
          <w:szCs w:val="24"/>
        </w:rPr>
      </w:pPr>
    </w:p>
    <w:p w14:paraId="5F1BCC80" w14:textId="1B1825F9" w:rsidR="00F27329" w:rsidRDefault="00F27329"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lastRenderedPageBreak/>
        <w:t>Par contre</w:t>
      </w:r>
      <w:proofErr w:type="gramEnd"/>
      <w:r w:rsidRPr="00941A02">
        <w:rPr>
          <w:rFonts w:ascii="Times New Roman" w:hAnsi="Times New Roman" w:cs="Times New Roman"/>
          <w:color w:val="auto"/>
          <w:sz w:val="24"/>
          <w:szCs w:val="24"/>
        </w:rPr>
        <w:t xml:space="preserve">, si la rivière débouche dans une mer affectée de courants, les sédiments amenés par la rivière sont transportés par la mer et deviennent des sédiments marins (voir chapitre IV). Dans ce cas, l’embouchure est un </w:t>
      </w:r>
      <w:r w:rsidRPr="00941A02">
        <w:rPr>
          <w:rFonts w:ascii="Times New Roman" w:hAnsi="Times New Roman" w:cs="Times New Roman"/>
          <w:color w:val="auto"/>
          <w:sz w:val="24"/>
          <w:szCs w:val="24"/>
          <w:u w:val="single"/>
        </w:rPr>
        <w:t>estuaire</w:t>
      </w:r>
      <w:r w:rsidRPr="00941A02">
        <w:rPr>
          <w:rFonts w:ascii="Times New Roman" w:hAnsi="Times New Roman" w:cs="Times New Roman"/>
          <w:color w:val="auto"/>
          <w:sz w:val="24"/>
          <w:szCs w:val="24"/>
        </w:rPr>
        <w:t>.</w:t>
      </w:r>
    </w:p>
    <w:p w14:paraId="08757862" w14:textId="77777777" w:rsidR="000B6C35" w:rsidRPr="000B6C35" w:rsidRDefault="000B6C35" w:rsidP="000B6C35"/>
    <w:p w14:paraId="64DDE7B9" w14:textId="777FE0AE" w:rsidR="000B6C35" w:rsidRDefault="00B37971" w:rsidP="00B37971">
      <w:pPr>
        <w:pStyle w:val="Sous-titre"/>
        <w:rPr>
          <w:rStyle w:val="Titre2Car"/>
          <w:rFonts w:ascii="Times New Roman" w:hAnsi="Times New Roman" w:cs="Times New Roman"/>
          <w:color w:val="000000" w:themeColor="text1"/>
          <w:sz w:val="28"/>
          <w:szCs w:val="28"/>
          <w:u w:val="single"/>
        </w:rPr>
      </w:pPr>
      <w:bookmarkStart w:id="24" w:name="_Toc164250347"/>
      <w:r w:rsidRPr="00B37971">
        <w:rPr>
          <w:rStyle w:val="Titre2Car"/>
          <w:rFonts w:ascii="Times New Roman" w:hAnsi="Times New Roman" w:cs="Times New Roman"/>
          <w:color w:val="000000" w:themeColor="text1"/>
          <w:sz w:val="28"/>
          <w:szCs w:val="28"/>
          <w:u w:val="single"/>
        </w:rPr>
        <w:t xml:space="preserve">X. </w:t>
      </w:r>
      <w:r w:rsidR="00F27329" w:rsidRPr="00B37971">
        <w:rPr>
          <w:rStyle w:val="Titre2Car"/>
          <w:rFonts w:ascii="Times New Roman" w:hAnsi="Times New Roman" w:cs="Times New Roman"/>
          <w:color w:val="000000" w:themeColor="text1"/>
          <w:sz w:val="28"/>
          <w:szCs w:val="28"/>
          <w:u w:val="single"/>
        </w:rPr>
        <w:t>LES PH</w:t>
      </w:r>
      <w:r w:rsidR="00FC08D3" w:rsidRPr="00B37971">
        <w:rPr>
          <w:rStyle w:val="Titre2Car"/>
          <w:rFonts w:ascii="Times New Roman" w:hAnsi="Times New Roman" w:cs="Times New Roman"/>
          <w:color w:val="000000" w:themeColor="text1"/>
          <w:sz w:val="28"/>
          <w:szCs w:val="28"/>
          <w:u w:val="single"/>
        </w:rPr>
        <w:t>ÉNOMÈ</w:t>
      </w:r>
      <w:r w:rsidRPr="00B37971">
        <w:rPr>
          <w:rStyle w:val="Titre2Car"/>
          <w:rFonts w:ascii="Times New Roman" w:hAnsi="Times New Roman" w:cs="Times New Roman"/>
          <w:color w:val="000000" w:themeColor="text1"/>
          <w:sz w:val="28"/>
          <w:szCs w:val="28"/>
          <w:u w:val="single"/>
        </w:rPr>
        <w:t>NES LACUSTRES</w:t>
      </w:r>
      <w:bookmarkEnd w:id="24"/>
    </w:p>
    <w:p w14:paraId="20B2151D" w14:textId="77777777" w:rsidR="000B6C35" w:rsidRDefault="00F27329" w:rsidP="000B6C35">
      <w:pPr>
        <w:pStyle w:val="Sous-titre"/>
        <w:rPr>
          <w:rFonts w:ascii="Times New Roman" w:hAnsi="Times New Roman" w:cs="Times New Roman"/>
          <w:color w:val="auto"/>
          <w:sz w:val="24"/>
          <w:szCs w:val="24"/>
        </w:rPr>
      </w:pPr>
      <w:r w:rsidRPr="00941A02">
        <w:rPr>
          <w:rFonts w:ascii="Times New Roman" w:hAnsi="Times New Roman" w:cs="Times New Roman"/>
          <w:color w:val="auto"/>
          <w:sz w:val="24"/>
          <w:szCs w:val="24"/>
        </w:rPr>
        <w:t>L'</w:t>
      </w:r>
      <w:r w:rsidR="008072D6" w:rsidRPr="00941A02">
        <w:rPr>
          <w:rFonts w:ascii="Times New Roman" w:hAnsi="Times New Roman" w:cs="Times New Roman"/>
          <w:color w:val="auto"/>
          <w:sz w:val="24"/>
          <w:szCs w:val="24"/>
        </w:rPr>
        <w:t>érosion</w:t>
      </w:r>
      <w:r w:rsidRPr="00941A02">
        <w:rPr>
          <w:rFonts w:ascii="Times New Roman" w:hAnsi="Times New Roman" w:cs="Times New Roman"/>
          <w:color w:val="auto"/>
          <w:sz w:val="24"/>
          <w:szCs w:val="24"/>
        </w:rPr>
        <w:t xml:space="preserve"> des rives, le transport et la </w:t>
      </w:r>
      <w:r w:rsidR="008072D6"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dimentation</w:t>
      </w:r>
      <w:r w:rsidR="0042027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dans un grand lac ne </w:t>
      </w:r>
      <w:r w:rsidR="0042027B" w:rsidRPr="00941A02">
        <w:rPr>
          <w:rFonts w:ascii="Times New Roman" w:hAnsi="Times New Roman" w:cs="Times New Roman"/>
          <w:color w:val="auto"/>
          <w:sz w:val="24"/>
          <w:szCs w:val="24"/>
        </w:rPr>
        <w:t>diffèrent</w:t>
      </w:r>
      <w:r w:rsidRPr="00941A02">
        <w:rPr>
          <w:rFonts w:ascii="Times New Roman" w:hAnsi="Times New Roman" w:cs="Times New Roman"/>
          <w:color w:val="auto"/>
          <w:sz w:val="24"/>
          <w:szCs w:val="24"/>
        </w:rPr>
        <w:t xml:space="preserve"> pas essentiellement des </w:t>
      </w:r>
      <w:r w:rsidR="0042027B" w:rsidRPr="00941A02">
        <w:rPr>
          <w:rFonts w:ascii="Times New Roman" w:hAnsi="Times New Roman" w:cs="Times New Roman"/>
          <w:color w:val="auto"/>
          <w:sz w:val="24"/>
          <w:szCs w:val="24"/>
        </w:rPr>
        <w:t xml:space="preserve">phénomènes </w:t>
      </w:r>
      <w:r w:rsidRPr="00941A02">
        <w:rPr>
          <w:rFonts w:ascii="Times New Roman" w:hAnsi="Times New Roman" w:cs="Times New Roman"/>
          <w:color w:val="auto"/>
          <w:sz w:val="24"/>
          <w:szCs w:val="24"/>
        </w:rPr>
        <w:t xml:space="preserve">correspondants qui se </w:t>
      </w:r>
      <w:r w:rsidR="0042027B" w:rsidRPr="00941A02">
        <w:rPr>
          <w:rFonts w:ascii="Times New Roman" w:hAnsi="Times New Roman" w:cs="Times New Roman"/>
          <w:color w:val="auto"/>
          <w:sz w:val="24"/>
          <w:szCs w:val="24"/>
        </w:rPr>
        <w:t>déroulent</w:t>
      </w:r>
      <w:r w:rsidRPr="00941A02">
        <w:rPr>
          <w:rFonts w:ascii="Times New Roman" w:hAnsi="Times New Roman" w:cs="Times New Roman"/>
          <w:color w:val="auto"/>
          <w:sz w:val="24"/>
          <w:szCs w:val="24"/>
        </w:rPr>
        <w:t xml:space="preserve"> dans la mer, sinon qu'ils y</w:t>
      </w:r>
      <w:r w:rsidR="0042027B" w:rsidRPr="00941A02">
        <w:rPr>
          <w:rFonts w:ascii="Times New Roman" w:hAnsi="Times New Roman" w:cs="Times New Roman"/>
          <w:color w:val="auto"/>
          <w:sz w:val="24"/>
          <w:szCs w:val="24"/>
        </w:rPr>
        <w:t xml:space="preserve"> revêtent</w:t>
      </w:r>
      <w:r w:rsidRPr="00941A02">
        <w:rPr>
          <w:rFonts w:ascii="Times New Roman" w:hAnsi="Times New Roman" w:cs="Times New Roman"/>
          <w:color w:val="auto"/>
          <w:sz w:val="24"/>
          <w:szCs w:val="24"/>
        </w:rPr>
        <w:t xml:space="preserve"> beaucoup moins d'ampleur. Le cas particulier des marais</w:t>
      </w:r>
      <w:r w:rsidR="0042027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et </w:t>
      </w:r>
      <w:r w:rsidR="0042027B" w:rsidRPr="00941A02">
        <w:rPr>
          <w:rFonts w:ascii="Times New Roman" w:hAnsi="Times New Roman" w:cs="Times New Roman"/>
          <w:color w:val="auto"/>
          <w:sz w:val="24"/>
          <w:szCs w:val="24"/>
        </w:rPr>
        <w:t>tourbières</w:t>
      </w:r>
      <w:r w:rsidRPr="00941A02">
        <w:rPr>
          <w:rFonts w:ascii="Times New Roman" w:hAnsi="Times New Roman" w:cs="Times New Roman"/>
          <w:color w:val="auto"/>
          <w:sz w:val="24"/>
          <w:szCs w:val="24"/>
        </w:rPr>
        <w:t xml:space="preserve"> sera examin</w:t>
      </w:r>
      <w:r w:rsidR="0042027B"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plus loin.</w:t>
      </w:r>
    </w:p>
    <w:p w14:paraId="2C274756" w14:textId="77777777" w:rsidR="000B6C35" w:rsidRDefault="000B6C35" w:rsidP="000B6C35">
      <w:pPr>
        <w:pStyle w:val="Sous-titre"/>
        <w:rPr>
          <w:rFonts w:ascii="Times New Roman" w:hAnsi="Times New Roman" w:cs="Times New Roman"/>
          <w:color w:val="auto"/>
          <w:sz w:val="24"/>
          <w:szCs w:val="24"/>
        </w:rPr>
      </w:pPr>
    </w:p>
    <w:p w14:paraId="0C231DBE" w14:textId="601F4F04" w:rsidR="0042027B" w:rsidRPr="00B37971" w:rsidRDefault="00B37971" w:rsidP="000B6C35">
      <w:pPr>
        <w:pStyle w:val="Sous-titre"/>
        <w:rPr>
          <w:rFonts w:ascii="Times New Roman" w:hAnsi="Times New Roman" w:cs="Times New Roman"/>
          <w:color w:val="000000" w:themeColor="text1"/>
          <w:u w:val="single"/>
        </w:rPr>
      </w:pPr>
      <w:r w:rsidRPr="00B37971">
        <w:rPr>
          <w:rFonts w:ascii="Times New Roman" w:hAnsi="Times New Roman" w:cs="Times New Roman"/>
          <w:color w:val="000000" w:themeColor="text1"/>
          <w:u w:val="single"/>
        </w:rPr>
        <w:t xml:space="preserve">XI. </w:t>
      </w:r>
      <w:r w:rsidR="00F27329" w:rsidRPr="00B37971">
        <w:rPr>
          <w:rFonts w:ascii="Times New Roman" w:hAnsi="Times New Roman" w:cs="Times New Roman"/>
          <w:color w:val="000000" w:themeColor="text1"/>
          <w:u w:val="single"/>
        </w:rPr>
        <w:t>IMPORTANCE DES PH</w:t>
      </w:r>
      <w:r w:rsidR="00FC08D3" w:rsidRPr="00B37971">
        <w:rPr>
          <w:rFonts w:ascii="Times New Roman" w:hAnsi="Times New Roman" w:cs="Times New Roman"/>
          <w:color w:val="000000" w:themeColor="text1"/>
          <w:u w:val="single"/>
        </w:rPr>
        <w:t>ÉNOMÈ</w:t>
      </w:r>
      <w:r w:rsidRPr="00B37971">
        <w:rPr>
          <w:rFonts w:ascii="Times New Roman" w:hAnsi="Times New Roman" w:cs="Times New Roman"/>
          <w:color w:val="000000" w:themeColor="text1"/>
          <w:u w:val="single"/>
        </w:rPr>
        <w:t>NES CONTINENTAUX</w:t>
      </w:r>
    </w:p>
    <w:p w14:paraId="33513D75" w14:textId="77777777" w:rsidR="0042027B" w:rsidRPr="00941A02" w:rsidRDefault="0042027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Si on excepte les phénomènes lacustres, dont on vient de voir l'analogie, à l'échelle près, avec les phénomènes marins, les processus continentaux d'érosion, de transport et de sédimentation appellent les remarques suivantes.</w:t>
      </w:r>
    </w:p>
    <w:p w14:paraId="77B8C9C4" w14:textId="2C83E4AE" w:rsidR="00CD14AF" w:rsidRPr="00941A02" w:rsidRDefault="0042027B" w:rsidP="00941A02">
      <w:pPr>
        <w:pStyle w:val="Sous-titre"/>
        <w:jc w:val="both"/>
        <w:rPr>
          <w:rFonts w:ascii="Times New Roman" w:hAnsi="Times New Roman" w:cs="Times New Roman"/>
          <w:b/>
          <w:bCs/>
          <w:color w:val="auto"/>
          <w:sz w:val="24"/>
          <w:szCs w:val="24"/>
        </w:rPr>
      </w:pPr>
      <w:r w:rsidRPr="00941A02">
        <w:rPr>
          <w:rFonts w:ascii="Times New Roman" w:hAnsi="Times New Roman" w:cs="Times New Roman"/>
          <w:color w:val="auto"/>
          <w:sz w:val="24"/>
          <w:szCs w:val="24"/>
        </w:rPr>
        <w:t>Les dépôts sédimentaires qui s'édifient sur le continent sont, d'une manière générale, localis</w:t>
      </w:r>
      <w:r w:rsidR="00412B3D"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 leur extension horizontale est limitée, comparée à celle des sédiments marins</w:t>
      </w:r>
      <w:r w:rsidR="00F27329" w:rsidRPr="00941A02">
        <w:rPr>
          <w:rFonts w:ascii="Times New Roman" w:hAnsi="Times New Roman" w:cs="Times New Roman"/>
          <w:color w:val="auto"/>
          <w:sz w:val="24"/>
          <w:szCs w:val="24"/>
        </w:rPr>
        <w:t>. De plus,</w:t>
      </w:r>
      <w:r w:rsidRPr="00941A02">
        <w:rPr>
          <w:rFonts w:ascii="Times New Roman" w:hAnsi="Times New Roman" w:cs="Times New Roman"/>
          <w:color w:val="auto"/>
          <w:sz w:val="24"/>
          <w:szCs w:val="24"/>
        </w:rPr>
        <w:t xml:space="preserve"> </w:t>
      </w:r>
      <w:r w:rsidR="00CD14AF" w:rsidRPr="00941A02">
        <w:rPr>
          <w:rFonts w:ascii="Times New Roman" w:hAnsi="Times New Roman" w:cs="Times New Roman"/>
          <w:color w:val="auto"/>
          <w:sz w:val="24"/>
          <w:szCs w:val="24"/>
        </w:rPr>
        <w:t xml:space="preserve">sauf exception, ils s’accumulent rarement sur de fortes épaisseurs. </w:t>
      </w:r>
    </w:p>
    <w:p w14:paraId="25D70BE0" w14:textId="6D0FC5F5" w:rsidR="0022379C" w:rsidRPr="00941A02" w:rsidRDefault="00CD14A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L’altération</w:t>
      </w:r>
      <w:r w:rsidR="0042027B" w:rsidRPr="00941A02">
        <w:rPr>
          <w:rFonts w:ascii="Times New Roman" w:hAnsi="Times New Roman" w:cs="Times New Roman"/>
          <w:color w:val="auto"/>
          <w:sz w:val="24"/>
          <w:szCs w:val="24"/>
        </w:rPr>
        <w:t xml:space="preserve"> et l’</w:t>
      </w:r>
      <w:r w:rsidRPr="00941A02">
        <w:rPr>
          <w:rFonts w:ascii="Times New Roman" w:hAnsi="Times New Roman" w:cs="Times New Roman"/>
          <w:color w:val="auto"/>
          <w:sz w:val="24"/>
          <w:szCs w:val="24"/>
        </w:rPr>
        <w:t>érosion</w:t>
      </w:r>
      <w:r w:rsidR="0042027B" w:rsidRPr="00941A02">
        <w:rPr>
          <w:rFonts w:ascii="Times New Roman" w:hAnsi="Times New Roman" w:cs="Times New Roman"/>
          <w:color w:val="auto"/>
          <w:sz w:val="24"/>
          <w:szCs w:val="24"/>
        </w:rPr>
        <w:t xml:space="preserve"> s'</w:t>
      </w:r>
      <w:r w:rsidRPr="00941A02">
        <w:rPr>
          <w:rFonts w:ascii="Times New Roman" w:hAnsi="Times New Roman" w:cs="Times New Roman"/>
          <w:color w:val="auto"/>
          <w:sz w:val="24"/>
          <w:szCs w:val="24"/>
        </w:rPr>
        <w:t>exerçant</w:t>
      </w:r>
      <w:r w:rsidR="0042027B" w:rsidRPr="00941A02">
        <w:rPr>
          <w:rFonts w:ascii="Times New Roman" w:hAnsi="Times New Roman" w:cs="Times New Roman"/>
          <w:color w:val="auto"/>
          <w:sz w:val="24"/>
          <w:szCs w:val="24"/>
        </w:rPr>
        <w:t xml:space="preserve"> sur toute la surfa</w:t>
      </w:r>
      <w:r w:rsidRPr="00941A02">
        <w:rPr>
          <w:rFonts w:ascii="Times New Roman" w:hAnsi="Times New Roman" w:cs="Times New Roman"/>
          <w:color w:val="auto"/>
          <w:sz w:val="24"/>
          <w:szCs w:val="24"/>
        </w:rPr>
        <w:t xml:space="preserve">ce </w:t>
      </w:r>
      <w:r w:rsidR="0042027B" w:rsidRPr="00941A02">
        <w:rPr>
          <w:rFonts w:ascii="Times New Roman" w:hAnsi="Times New Roman" w:cs="Times New Roman"/>
          <w:color w:val="auto"/>
          <w:sz w:val="24"/>
          <w:szCs w:val="24"/>
        </w:rPr>
        <w:t xml:space="preserve">des continents, les </w:t>
      </w:r>
      <w:r w:rsidRPr="00941A02">
        <w:rPr>
          <w:rFonts w:ascii="Times New Roman" w:hAnsi="Times New Roman" w:cs="Times New Roman"/>
          <w:color w:val="auto"/>
          <w:sz w:val="24"/>
          <w:szCs w:val="24"/>
        </w:rPr>
        <w:t>dépôts</w:t>
      </w:r>
      <w:r w:rsidR="0042027B" w:rsidRPr="00941A02">
        <w:rPr>
          <w:rFonts w:ascii="Times New Roman" w:hAnsi="Times New Roman" w:cs="Times New Roman"/>
          <w:color w:val="auto"/>
          <w:sz w:val="24"/>
          <w:szCs w:val="24"/>
        </w:rPr>
        <w:t xml:space="preserve"> continentaux sont essentiellement</w:t>
      </w:r>
      <w:r w:rsidRPr="00941A02">
        <w:rPr>
          <w:rFonts w:ascii="Times New Roman" w:hAnsi="Times New Roman" w:cs="Times New Roman"/>
          <w:color w:val="auto"/>
          <w:sz w:val="24"/>
          <w:szCs w:val="24"/>
        </w:rPr>
        <w:t xml:space="preserve"> </w:t>
      </w:r>
      <w:r w:rsidR="0042027B" w:rsidRPr="00941A02">
        <w:rPr>
          <w:rFonts w:ascii="Times New Roman" w:hAnsi="Times New Roman" w:cs="Times New Roman"/>
          <w:color w:val="auto"/>
          <w:sz w:val="24"/>
          <w:szCs w:val="24"/>
        </w:rPr>
        <w:t xml:space="preserve">temporaires : ils sont </w:t>
      </w:r>
      <w:r w:rsidRPr="00941A02">
        <w:rPr>
          <w:rFonts w:ascii="Times New Roman" w:hAnsi="Times New Roman" w:cs="Times New Roman"/>
          <w:color w:val="auto"/>
          <w:sz w:val="24"/>
          <w:szCs w:val="24"/>
        </w:rPr>
        <w:t>destinés</w:t>
      </w:r>
      <w:r w:rsidR="0042027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tôt</w:t>
      </w:r>
      <w:r w:rsidR="0042027B" w:rsidRPr="00941A02">
        <w:rPr>
          <w:rFonts w:ascii="Times New Roman" w:hAnsi="Times New Roman" w:cs="Times New Roman"/>
          <w:color w:val="auto"/>
          <w:sz w:val="24"/>
          <w:szCs w:val="24"/>
        </w:rPr>
        <w:t xml:space="preserve"> ou tard </w:t>
      </w:r>
      <w:r w:rsidR="0022379C" w:rsidRPr="00941A02">
        <w:rPr>
          <w:rFonts w:ascii="Times New Roman" w:hAnsi="Times New Roman" w:cs="Times New Roman"/>
          <w:color w:val="auto"/>
          <w:sz w:val="24"/>
          <w:szCs w:val="24"/>
        </w:rPr>
        <w:t>à</w:t>
      </w:r>
      <w:r w:rsidR="0042027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être</w:t>
      </w:r>
      <w:r w:rsidR="0042027B" w:rsidRPr="00941A02">
        <w:rPr>
          <w:rFonts w:ascii="Times New Roman" w:hAnsi="Times New Roman" w:cs="Times New Roman"/>
          <w:color w:val="auto"/>
          <w:sz w:val="24"/>
          <w:szCs w:val="24"/>
        </w:rPr>
        <w:t xml:space="preserve"> repris par</w:t>
      </w:r>
      <w:r w:rsidR="0022379C"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0042027B" w:rsidRPr="00941A02">
        <w:rPr>
          <w:rFonts w:ascii="Times New Roman" w:hAnsi="Times New Roman" w:cs="Times New Roman"/>
          <w:color w:val="auto"/>
          <w:sz w:val="24"/>
          <w:szCs w:val="24"/>
        </w:rPr>
        <w:t>une ou l'autre forme d'</w:t>
      </w:r>
      <w:r w:rsidRPr="00941A02">
        <w:rPr>
          <w:rFonts w:ascii="Times New Roman" w:hAnsi="Times New Roman" w:cs="Times New Roman"/>
          <w:color w:val="auto"/>
          <w:sz w:val="24"/>
          <w:szCs w:val="24"/>
        </w:rPr>
        <w:t>érosion</w:t>
      </w:r>
      <w:r w:rsidR="0042027B" w:rsidRPr="00941A02">
        <w:rPr>
          <w:rFonts w:ascii="Times New Roman" w:hAnsi="Times New Roman" w:cs="Times New Roman"/>
          <w:color w:val="auto"/>
          <w:sz w:val="24"/>
          <w:szCs w:val="24"/>
        </w:rPr>
        <w:t xml:space="preserve"> et </w:t>
      </w:r>
      <w:r w:rsidR="00412B3D" w:rsidRPr="00941A02">
        <w:rPr>
          <w:rFonts w:ascii="Times New Roman" w:hAnsi="Times New Roman" w:cs="Times New Roman"/>
          <w:color w:val="auto"/>
          <w:sz w:val="24"/>
          <w:szCs w:val="24"/>
        </w:rPr>
        <w:t>à</w:t>
      </w:r>
      <w:r w:rsidR="0042027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être</w:t>
      </w:r>
      <w:r w:rsidR="0042027B" w:rsidRPr="00941A02">
        <w:rPr>
          <w:rFonts w:ascii="Times New Roman" w:hAnsi="Times New Roman" w:cs="Times New Roman"/>
          <w:color w:val="auto"/>
          <w:sz w:val="24"/>
          <w:szCs w:val="24"/>
        </w:rPr>
        <w:t xml:space="preserve"> entra</w:t>
      </w:r>
      <w:r w:rsidR="00996068" w:rsidRPr="00941A02">
        <w:rPr>
          <w:rFonts w:ascii="Times New Roman" w:hAnsi="Times New Roman" w:cs="Times New Roman"/>
          <w:color w:val="auto"/>
          <w:sz w:val="24"/>
          <w:szCs w:val="24"/>
        </w:rPr>
        <w:t>î</w:t>
      </w:r>
      <w:r w:rsidR="0042027B" w:rsidRPr="00941A02">
        <w:rPr>
          <w:rFonts w:ascii="Times New Roman" w:hAnsi="Times New Roman" w:cs="Times New Roman"/>
          <w:color w:val="auto"/>
          <w:sz w:val="24"/>
          <w:szCs w:val="24"/>
        </w:rPr>
        <w:t>n</w:t>
      </w:r>
      <w:r w:rsidRPr="00941A02">
        <w:rPr>
          <w:rFonts w:ascii="Times New Roman" w:hAnsi="Times New Roman" w:cs="Times New Roman"/>
          <w:color w:val="auto"/>
          <w:sz w:val="24"/>
          <w:szCs w:val="24"/>
        </w:rPr>
        <w:t>é</w:t>
      </w:r>
      <w:r w:rsidR="0042027B" w:rsidRPr="00941A02">
        <w:rPr>
          <w:rFonts w:ascii="Times New Roman" w:hAnsi="Times New Roman" w:cs="Times New Roman"/>
          <w:color w:val="auto"/>
          <w:sz w:val="24"/>
          <w:szCs w:val="24"/>
        </w:rPr>
        <w:t>s vers la mer</w:t>
      </w:r>
      <w:r w:rsidR="0022379C" w:rsidRPr="00941A02">
        <w:rPr>
          <w:rFonts w:ascii="Times New Roman" w:hAnsi="Times New Roman" w:cs="Times New Roman"/>
          <w:color w:val="auto"/>
          <w:sz w:val="24"/>
          <w:szCs w:val="24"/>
        </w:rPr>
        <w:t xml:space="preserve"> </w:t>
      </w:r>
      <w:r w:rsidR="0042027B" w:rsidRPr="00941A02">
        <w:rPr>
          <w:rFonts w:ascii="Times New Roman" w:hAnsi="Times New Roman" w:cs="Times New Roman"/>
          <w:color w:val="auto"/>
          <w:sz w:val="24"/>
          <w:szCs w:val="24"/>
        </w:rPr>
        <w:t xml:space="preserve">qui est le </w:t>
      </w:r>
      <w:r w:rsidRPr="00941A02">
        <w:rPr>
          <w:rFonts w:ascii="Times New Roman" w:hAnsi="Times New Roman" w:cs="Times New Roman"/>
          <w:color w:val="auto"/>
          <w:sz w:val="24"/>
          <w:szCs w:val="24"/>
        </w:rPr>
        <w:t>réceptacle</w:t>
      </w:r>
      <w:r w:rsidR="0042027B" w:rsidRPr="00941A02">
        <w:rPr>
          <w:rFonts w:ascii="Times New Roman" w:hAnsi="Times New Roman" w:cs="Times New Roman"/>
          <w:color w:val="auto"/>
          <w:sz w:val="24"/>
          <w:szCs w:val="24"/>
        </w:rPr>
        <w:t xml:space="preserve"> final de tous les produits de la destruction continentale.</w:t>
      </w:r>
      <w:r w:rsidR="0022379C" w:rsidRPr="00941A02">
        <w:rPr>
          <w:rFonts w:ascii="Times New Roman" w:hAnsi="Times New Roman" w:cs="Times New Roman"/>
          <w:color w:val="auto"/>
          <w:sz w:val="24"/>
          <w:szCs w:val="24"/>
        </w:rPr>
        <w:t xml:space="preserve"> </w:t>
      </w:r>
      <w:r w:rsidR="0042027B" w:rsidRPr="00941A02">
        <w:rPr>
          <w:rFonts w:ascii="Times New Roman" w:hAnsi="Times New Roman" w:cs="Times New Roman"/>
          <w:color w:val="auto"/>
          <w:sz w:val="24"/>
          <w:szCs w:val="24"/>
        </w:rPr>
        <w:t>Autrement dit, il est relativement rare que</w:t>
      </w:r>
      <w:r w:rsidR="0022379C" w:rsidRPr="00941A02">
        <w:rPr>
          <w:rFonts w:ascii="Times New Roman" w:hAnsi="Times New Roman" w:cs="Times New Roman"/>
          <w:color w:val="auto"/>
          <w:sz w:val="24"/>
          <w:szCs w:val="24"/>
        </w:rPr>
        <w:t xml:space="preserve"> </w:t>
      </w:r>
      <w:r w:rsidR="0042027B" w:rsidRPr="00941A02">
        <w:rPr>
          <w:rFonts w:ascii="Times New Roman" w:hAnsi="Times New Roman" w:cs="Times New Roman"/>
          <w:color w:val="auto"/>
          <w:sz w:val="24"/>
          <w:szCs w:val="24"/>
        </w:rPr>
        <w:t xml:space="preserve">des </w:t>
      </w:r>
      <w:r w:rsidRPr="00941A02">
        <w:rPr>
          <w:rFonts w:ascii="Times New Roman" w:hAnsi="Times New Roman" w:cs="Times New Roman"/>
          <w:color w:val="auto"/>
          <w:sz w:val="24"/>
          <w:szCs w:val="24"/>
        </w:rPr>
        <w:t>sé</w:t>
      </w:r>
      <w:r w:rsidR="0042027B" w:rsidRPr="00941A02">
        <w:rPr>
          <w:rFonts w:ascii="Times New Roman" w:hAnsi="Times New Roman" w:cs="Times New Roman"/>
          <w:color w:val="auto"/>
          <w:sz w:val="24"/>
          <w:szCs w:val="24"/>
        </w:rPr>
        <w:t xml:space="preserve">diments continentaux passent </w:t>
      </w:r>
      <w:r w:rsidRPr="00941A02">
        <w:rPr>
          <w:rFonts w:ascii="Times New Roman" w:hAnsi="Times New Roman" w:cs="Times New Roman"/>
          <w:color w:val="auto"/>
          <w:sz w:val="24"/>
          <w:szCs w:val="24"/>
        </w:rPr>
        <w:t>à</w:t>
      </w:r>
      <w:r w:rsidR="0042027B" w:rsidRPr="00941A02">
        <w:rPr>
          <w:rFonts w:ascii="Times New Roman" w:hAnsi="Times New Roman" w:cs="Times New Roman"/>
          <w:color w:val="auto"/>
          <w:sz w:val="24"/>
          <w:szCs w:val="24"/>
        </w:rPr>
        <w:t xml:space="preserve"> la "</w:t>
      </w:r>
      <w:r w:rsidRPr="00941A02">
        <w:rPr>
          <w:rFonts w:ascii="Times New Roman" w:hAnsi="Times New Roman" w:cs="Times New Roman"/>
          <w:color w:val="auto"/>
          <w:sz w:val="24"/>
          <w:szCs w:val="24"/>
        </w:rPr>
        <w:t>postérité</w:t>
      </w:r>
      <w:r w:rsidR="0042027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géologique</w:t>
      </w:r>
      <w:r w:rsidR="0042027B" w:rsidRPr="00941A02">
        <w:rPr>
          <w:rFonts w:ascii="Times New Roman" w:hAnsi="Times New Roman" w:cs="Times New Roman"/>
          <w:color w:val="auto"/>
          <w:sz w:val="24"/>
          <w:szCs w:val="24"/>
        </w:rPr>
        <w:t>"</w:t>
      </w:r>
      <w:r w:rsidR="0022379C" w:rsidRPr="00941A02">
        <w:rPr>
          <w:rFonts w:ascii="Times New Roman" w:hAnsi="Times New Roman" w:cs="Times New Roman"/>
          <w:color w:val="auto"/>
          <w:sz w:val="24"/>
          <w:szCs w:val="24"/>
        </w:rPr>
        <w:t xml:space="preserve"> </w:t>
      </w:r>
      <w:r w:rsidR="0042027B" w:rsidRPr="00941A02">
        <w:rPr>
          <w:rFonts w:ascii="Times New Roman" w:hAnsi="Times New Roman" w:cs="Times New Roman"/>
          <w:color w:val="auto"/>
          <w:sz w:val="24"/>
          <w:szCs w:val="24"/>
        </w:rPr>
        <w:t xml:space="preserve">et </w:t>
      </w:r>
      <w:r w:rsidR="00412B3D" w:rsidRPr="00941A02">
        <w:rPr>
          <w:rFonts w:ascii="Times New Roman" w:hAnsi="Times New Roman" w:cs="Times New Roman"/>
          <w:color w:val="auto"/>
          <w:sz w:val="24"/>
          <w:szCs w:val="24"/>
        </w:rPr>
        <w:t>l’</w:t>
      </w:r>
      <w:r w:rsidR="0042027B" w:rsidRPr="00941A02">
        <w:rPr>
          <w:rFonts w:ascii="Times New Roman" w:hAnsi="Times New Roman" w:cs="Times New Roman"/>
          <w:color w:val="auto"/>
          <w:sz w:val="24"/>
          <w:szCs w:val="24"/>
        </w:rPr>
        <w:t xml:space="preserve">on en retrouve </w:t>
      </w:r>
      <w:r w:rsidRPr="00941A02">
        <w:rPr>
          <w:rFonts w:ascii="Times New Roman" w:hAnsi="Times New Roman" w:cs="Times New Roman"/>
          <w:color w:val="auto"/>
          <w:sz w:val="24"/>
          <w:szCs w:val="24"/>
        </w:rPr>
        <w:t>très</w:t>
      </w:r>
      <w:r w:rsidR="0042027B" w:rsidRPr="00941A02">
        <w:rPr>
          <w:rFonts w:ascii="Times New Roman" w:hAnsi="Times New Roman" w:cs="Times New Roman"/>
          <w:color w:val="auto"/>
          <w:sz w:val="24"/>
          <w:szCs w:val="24"/>
        </w:rPr>
        <w:t xml:space="preserve"> peu parmi les roches </w:t>
      </w:r>
      <w:r w:rsidRPr="00941A02">
        <w:rPr>
          <w:rFonts w:ascii="Times New Roman" w:hAnsi="Times New Roman" w:cs="Times New Roman"/>
          <w:color w:val="auto"/>
          <w:sz w:val="24"/>
          <w:szCs w:val="24"/>
        </w:rPr>
        <w:t>héritées</w:t>
      </w:r>
      <w:r w:rsidR="0042027B" w:rsidRPr="00941A02">
        <w:rPr>
          <w:rFonts w:ascii="Times New Roman" w:hAnsi="Times New Roman" w:cs="Times New Roman"/>
          <w:color w:val="auto"/>
          <w:sz w:val="24"/>
          <w:szCs w:val="24"/>
        </w:rPr>
        <w:t xml:space="preserve"> de la</w:t>
      </w:r>
      <w:r w:rsidR="0022379C" w:rsidRPr="00941A02">
        <w:rPr>
          <w:rFonts w:ascii="Times New Roman" w:hAnsi="Times New Roman" w:cs="Times New Roman"/>
          <w:color w:val="auto"/>
          <w:sz w:val="24"/>
          <w:szCs w:val="24"/>
        </w:rPr>
        <w:t xml:space="preserve"> </w:t>
      </w:r>
      <w:r w:rsidR="0042027B" w:rsidRPr="00941A02">
        <w:rPr>
          <w:rFonts w:ascii="Times New Roman" w:hAnsi="Times New Roman" w:cs="Times New Roman"/>
          <w:color w:val="auto"/>
          <w:sz w:val="24"/>
          <w:szCs w:val="24"/>
        </w:rPr>
        <w:t>nature ancienne.</w:t>
      </w:r>
    </w:p>
    <w:p w14:paraId="2D87B555" w14:textId="77777777" w:rsidR="00B37971" w:rsidRDefault="0042027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n’</w:t>
      </w:r>
      <w:r w:rsidR="00CD14AF" w:rsidRPr="00941A02">
        <w:rPr>
          <w:rFonts w:ascii="Times New Roman" w:hAnsi="Times New Roman" w:cs="Times New Roman"/>
          <w:color w:val="auto"/>
          <w:sz w:val="24"/>
          <w:szCs w:val="24"/>
        </w:rPr>
        <w:t>empêche</w:t>
      </w:r>
      <w:r w:rsidRPr="00941A02">
        <w:rPr>
          <w:rFonts w:ascii="Times New Roman" w:hAnsi="Times New Roman" w:cs="Times New Roman"/>
          <w:color w:val="auto"/>
          <w:sz w:val="24"/>
          <w:szCs w:val="24"/>
        </w:rPr>
        <w:t xml:space="preserve"> que les </w:t>
      </w:r>
      <w:r w:rsidR="00CD14AF" w:rsidRPr="00941A02">
        <w:rPr>
          <w:rFonts w:ascii="Times New Roman" w:hAnsi="Times New Roman" w:cs="Times New Roman"/>
          <w:color w:val="auto"/>
          <w:sz w:val="24"/>
          <w:szCs w:val="24"/>
        </w:rPr>
        <w:t>phénomènes</w:t>
      </w:r>
      <w:r w:rsidRPr="00941A02">
        <w:rPr>
          <w:rFonts w:ascii="Times New Roman" w:hAnsi="Times New Roman" w:cs="Times New Roman"/>
          <w:color w:val="auto"/>
          <w:sz w:val="24"/>
          <w:szCs w:val="24"/>
        </w:rPr>
        <w:t xml:space="preserve"> continentaux jouent un</w:t>
      </w:r>
      <w:r w:rsidR="0030604E" w:rsidRPr="00941A02">
        <w:rPr>
          <w:rFonts w:ascii="Times New Roman" w:hAnsi="Times New Roman" w:cs="Times New Roman"/>
          <w:color w:val="auto"/>
          <w:sz w:val="24"/>
          <w:szCs w:val="24"/>
        </w:rPr>
        <w:t xml:space="preserve"> </w:t>
      </w:r>
      <w:r w:rsidR="00CD14AF" w:rsidRPr="00941A02">
        <w:rPr>
          <w:rFonts w:ascii="Times New Roman" w:hAnsi="Times New Roman" w:cs="Times New Roman"/>
          <w:color w:val="auto"/>
          <w:sz w:val="24"/>
          <w:szCs w:val="24"/>
        </w:rPr>
        <w:t>rôle</w:t>
      </w:r>
      <w:r w:rsidRPr="00941A02">
        <w:rPr>
          <w:rFonts w:ascii="Times New Roman" w:hAnsi="Times New Roman" w:cs="Times New Roman"/>
          <w:color w:val="auto"/>
          <w:sz w:val="24"/>
          <w:szCs w:val="24"/>
        </w:rPr>
        <w:t xml:space="preserve"> </w:t>
      </w:r>
      <w:r w:rsidR="00CD14AF" w:rsidRPr="00941A02">
        <w:rPr>
          <w:rFonts w:ascii="Times New Roman" w:hAnsi="Times New Roman" w:cs="Times New Roman"/>
          <w:color w:val="auto"/>
          <w:sz w:val="24"/>
          <w:szCs w:val="24"/>
        </w:rPr>
        <w:t>considérable</w:t>
      </w:r>
      <w:r w:rsidR="00B37971">
        <w:rPr>
          <w:rFonts w:ascii="Times New Roman" w:hAnsi="Times New Roman" w:cs="Times New Roman"/>
          <w:color w:val="auto"/>
          <w:sz w:val="24"/>
          <w:szCs w:val="24"/>
        </w:rPr>
        <w:t>. En effet :</w:t>
      </w:r>
    </w:p>
    <w:p w14:paraId="614CF3E5" w14:textId="77777777" w:rsidR="00B37971" w:rsidRDefault="00412B3D" w:rsidP="00626531">
      <w:pPr>
        <w:pStyle w:val="Sous-titre"/>
        <w:numPr>
          <w:ilvl w:val="0"/>
          <w:numId w:val="20"/>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ce</w:t>
      </w:r>
      <w:proofErr w:type="gramEnd"/>
      <w:r w:rsidRPr="00941A02">
        <w:rPr>
          <w:rFonts w:ascii="Times New Roman" w:hAnsi="Times New Roman" w:cs="Times New Roman"/>
          <w:color w:val="auto"/>
          <w:sz w:val="24"/>
          <w:szCs w:val="24"/>
        </w:rPr>
        <w:t xml:space="preserve"> </w:t>
      </w:r>
      <w:r w:rsidR="0030604E" w:rsidRPr="00941A02">
        <w:rPr>
          <w:rFonts w:ascii="Times New Roman" w:hAnsi="Times New Roman" w:cs="Times New Roman"/>
          <w:color w:val="auto"/>
          <w:sz w:val="24"/>
          <w:szCs w:val="24"/>
        </w:rPr>
        <w:t>sont</w:t>
      </w:r>
      <w:r w:rsidR="0042027B" w:rsidRPr="00941A02">
        <w:rPr>
          <w:rFonts w:ascii="Times New Roman" w:hAnsi="Times New Roman" w:cs="Times New Roman"/>
          <w:color w:val="auto"/>
          <w:sz w:val="24"/>
          <w:szCs w:val="24"/>
        </w:rPr>
        <w:t xml:space="preserve"> </w:t>
      </w:r>
      <w:r w:rsidR="00CD14AF" w:rsidRPr="00941A02">
        <w:rPr>
          <w:rFonts w:ascii="Times New Roman" w:hAnsi="Times New Roman" w:cs="Times New Roman"/>
          <w:color w:val="auto"/>
          <w:sz w:val="24"/>
          <w:szCs w:val="24"/>
        </w:rPr>
        <w:t>eux</w:t>
      </w:r>
      <w:r w:rsidR="0042027B" w:rsidRPr="00941A02">
        <w:rPr>
          <w:rFonts w:ascii="Times New Roman" w:hAnsi="Times New Roman" w:cs="Times New Roman"/>
          <w:color w:val="auto"/>
          <w:sz w:val="24"/>
          <w:szCs w:val="24"/>
        </w:rPr>
        <w:t xml:space="preserve"> qui engendrent et qui</w:t>
      </w:r>
      <w:r w:rsidR="0030604E" w:rsidRPr="00941A02">
        <w:rPr>
          <w:rFonts w:ascii="Times New Roman" w:hAnsi="Times New Roman" w:cs="Times New Roman"/>
          <w:color w:val="auto"/>
          <w:sz w:val="24"/>
          <w:szCs w:val="24"/>
        </w:rPr>
        <w:t xml:space="preserve"> </w:t>
      </w:r>
      <w:r w:rsidR="0042027B" w:rsidRPr="00941A02">
        <w:rPr>
          <w:rFonts w:ascii="Times New Roman" w:hAnsi="Times New Roman" w:cs="Times New Roman"/>
          <w:color w:val="auto"/>
          <w:sz w:val="24"/>
          <w:szCs w:val="24"/>
        </w:rPr>
        <w:t>p</w:t>
      </w:r>
      <w:r w:rsidR="00CD14AF" w:rsidRPr="00941A02">
        <w:rPr>
          <w:rFonts w:ascii="Times New Roman" w:hAnsi="Times New Roman" w:cs="Times New Roman"/>
          <w:color w:val="auto"/>
          <w:sz w:val="24"/>
          <w:szCs w:val="24"/>
        </w:rPr>
        <w:t>ré</w:t>
      </w:r>
      <w:r w:rsidR="0042027B" w:rsidRPr="00941A02">
        <w:rPr>
          <w:rFonts w:ascii="Times New Roman" w:hAnsi="Times New Roman" w:cs="Times New Roman"/>
          <w:color w:val="auto"/>
          <w:sz w:val="24"/>
          <w:szCs w:val="24"/>
        </w:rPr>
        <w:t xml:space="preserve">parent les </w:t>
      </w:r>
      <w:r w:rsidR="00CD14AF" w:rsidRPr="00941A02">
        <w:rPr>
          <w:rFonts w:ascii="Times New Roman" w:hAnsi="Times New Roman" w:cs="Times New Roman"/>
          <w:color w:val="auto"/>
          <w:sz w:val="24"/>
          <w:szCs w:val="24"/>
        </w:rPr>
        <w:t>matériaux</w:t>
      </w:r>
      <w:r w:rsidR="0042027B" w:rsidRPr="00941A02">
        <w:rPr>
          <w:rFonts w:ascii="Times New Roman" w:hAnsi="Times New Roman" w:cs="Times New Roman"/>
          <w:color w:val="auto"/>
          <w:sz w:val="24"/>
          <w:szCs w:val="24"/>
        </w:rPr>
        <w:t xml:space="preserve"> de la</w:t>
      </w:r>
      <w:r w:rsidR="00CD14AF" w:rsidRPr="00941A02">
        <w:rPr>
          <w:rFonts w:ascii="Times New Roman" w:hAnsi="Times New Roman" w:cs="Times New Roman"/>
          <w:color w:val="auto"/>
          <w:sz w:val="24"/>
          <w:szCs w:val="24"/>
        </w:rPr>
        <w:t xml:space="preserve"> sé</w:t>
      </w:r>
      <w:r w:rsidR="0042027B" w:rsidRPr="00941A02">
        <w:rPr>
          <w:rFonts w:ascii="Times New Roman" w:hAnsi="Times New Roman" w:cs="Times New Roman"/>
          <w:color w:val="auto"/>
          <w:sz w:val="24"/>
          <w:szCs w:val="24"/>
        </w:rPr>
        <w:t xml:space="preserve">dimentation marine, dont on verra plus loin </w:t>
      </w:r>
      <w:r w:rsidR="00CD14AF" w:rsidRPr="00941A02">
        <w:rPr>
          <w:rFonts w:ascii="Times New Roman" w:hAnsi="Times New Roman" w:cs="Times New Roman"/>
          <w:color w:val="auto"/>
          <w:sz w:val="24"/>
          <w:szCs w:val="24"/>
        </w:rPr>
        <w:t>l’</w:t>
      </w:r>
      <w:r w:rsidR="0042027B" w:rsidRPr="00941A02">
        <w:rPr>
          <w:rFonts w:ascii="Times New Roman" w:hAnsi="Times New Roman" w:cs="Times New Roman"/>
          <w:color w:val="auto"/>
          <w:sz w:val="24"/>
          <w:szCs w:val="24"/>
        </w:rPr>
        <w:t>importance</w:t>
      </w:r>
      <w:r w:rsidR="00CD14AF" w:rsidRPr="00941A02">
        <w:rPr>
          <w:rFonts w:ascii="Times New Roman" w:hAnsi="Times New Roman" w:cs="Times New Roman"/>
          <w:color w:val="auto"/>
          <w:sz w:val="24"/>
          <w:szCs w:val="24"/>
        </w:rPr>
        <w:t xml:space="preserve"> </w:t>
      </w:r>
      <w:r w:rsidR="0042027B" w:rsidRPr="00941A02">
        <w:rPr>
          <w:rFonts w:ascii="Times New Roman" w:hAnsi="Times New Roman" w:cs="Times New Roman"/>
          <w:color w:val="auto"/>
          <w:sz w:val="24"/>
          <w:szCs w:val="24"/>
        </w:rPr>
        <w:t xml:space="preserve">dans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é</w:t>
      </w:r>
      <w:r w:rsidR="0042027B" w:rsidRPr="00941A02">
        <w:rPr>
          <w:rFonts w:ascii="Times New Roman" w:hAnsi="Times New Roman" w:cs="Times New Roman"/>
          <w:color w:val="auto"/>
          <w:sz w:val="24"/>
          <w:szCs w:val="24"/>
        </w:rPr>
        <w:t>dification de l'</w:t>
      </w:r>
      <w:r w:rsidR="00CD14AF" w:rsidRPr="00941A02">
        <w:rPr>
          <w:rFonts w:ascii="Times New Roman" w:hAnsi="Times New Roman" w:cs="Times New Roman"/>
          <w:color w:val="auto"/>
          <w:sz w:val="24"/>
          <w:szCs w:val="24"/>
        </w:rPr>
        <w:t>écorce</w:t>
      </w:r>
      <w:r w:rsidR="00B37971">
        <w:rPr>
          <w:rFonts w:ascii="Times New Roman" w:hAnsi="Times New Roman" w:cs="Times New Roman"/>
          <w:color w:val="auto"/>
          <w:sz w:val="24"/>
          <w:szCs w:val="24"/>
        </w:rPr>
        <w:t xml:space="preserve"> terrestre.</w:t>
      </w:r>
    </w:p>
    <w:p w14:paraId="59BB955C" w14:textId="77777777" w:rsidR="00B37971" w:rsidRDefault="00412B3D" w:rsidP="00626531">
      <w:pPr>
        <w:pStyle w:val="Sous-titre"/>
        <w:numPr>
          <w:ilvl w:val="0"/>
          <w:numId w:val="20"/>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i</w:t>
      </w:r>
      <w:r w:rsidR="0042027B" w:rsidRPr="00941A02">
        <w:rPr>
          <w:rFonts w:ascii="Times New Roman" w:hAnsi="Times New Roman" w:cs="Times New Roman"/>
          <w:color w:val="auto"/>
          <w:sz w:val="24"/>
          <w:szCs w:val="24"/>
        </w:rPr>
        <w:t>ls</w:t>
      </w:r>
      <w:proofErr w:type="gramEnd"/>
      <w:r w:rsidR="0042027B" w:rsidRPr="00941A02">
        <w:rPr>
          <w:rFonts w:ascii="Times New Roman" w:hAnsi="Times New Roman" w:cs="Times New Roman"/>
          <w:color w:val="auto"/>
          <w:sz w:val="24"/>
          <w:szCs w:val="24"/>
        </w:rPr>
        <w:t xml:space="preserve"> engendrent les formes du relief, d'</w:t>
      </w:r>
      <w:r w:rsidR="00CD14AF" w:rsidRPr="00941A02">
        <w:rPr>
          <w:rFonts w:ascii="Times New Roman" w:hAnsi="Times New Roman" w:cs="Times New Roman"/>
          <w:color w:val="auto"/>
          <w:sz w:val="24"/>
          <w:szCs w:val="24"/>
        </w:rPr>
        <w:t>érosion</w:t>
      </w:r>
      <w:r w:rsidR="0042027B" w:rsidRPr="00941A02">
        <w:rPr>
          <w:rFonts w:ascii="Times New Roman" w:hAnsi="Times New Roman" w:cs="Times New Roman"/>
          <w:color w:val="auto"/>
          <w:sz w:val="24"/>
          <w:szCs w:val="24"/>
        </w:rPr>
        <w:t xml:space="preserve"> (</w:t>
      </w:r>
      <w:r w:rsidR="00CD14AF" w:rsidRPr="00941A02">
        <w:rPr>
          <w:rFonts w:ascii="Times New Roman" w:hAnsi="Times New Roman" w:cs="Times New Roman"/>
          <w:color w:val="auto"/>
          <w:sz w:val="24"/>
          <w:szCs w:val="24"/>
        </w:rPr>
        <w:t>réseau</w:t>
      </w:r>
      <w:r w:rsidR="0022379C" w:rsidRPr="00941A02">
        <w:rPr>
          <w:rFonts w:ascii="Times New Roman" w:hAnsi="Times New Roman" w:cs="Times New Roman"/>
          <w:color w:val="auto"/>
          <w:sz w:val="24"/>
          <w:szCs w:val="24"/>
        </w:rPr>
        <w:t xml:space="preserve"> </w:t>
      </w:r>
      <w:r w:rsidR="0042027B" w:rsidRPr="00941A02">
        <w:rPr>
          <w:rFonts w:ascii="Times New Roman" w:hAnsi="Times New Roman" w:cs="Times New Roman"/>
          <w:color w:val="auto"/>
          <w:sz w:val="24"/>
          <w:szCs w:val="24"/>
        </w:rPr>
        <w:t xml:space="preserve">des </w:t>
      </w:r>
      <w:r w:rsidR="00CD14AF" w:rsidRPr="00941A02">
        <w:rPr>
          <w:rFonts w:ascii="Times New Roman" w:hAnsi="Times New Roman" w:cs="Times New Roman"/>
          <w:color w:val="auto"/>
          <w:sz w:val="24"/>
          <w:szCs w:val="24"/>
        </w:rPr>
        <w:t>vallées</w:t>
      </w:r>
      <w:r w:rsidR="0042027B" w:rsidRPr="00941A02">
        <w:rPr>
          <w:rFonts w:ascii="Times New Roman" w:hAnsi="Times New Roman" w:cs="Times New Roman"/>
          <w:color w:val="auto"/>
          <w:sz w:val="24"/>
          <w:szCs w:val="24"/>
        </w:rPr>
        <w:t xml:space="preserve">, forme des versants et des </w:t>
      </w:r>
      <w:r w:rsidR="00CD14AF" w:rsidRPr="00941A02">
        <w:rPr>
          <w:rFonts w:ascii="Times New Roman" w:hAnsi="Times New Roman" w:cs="Times New Roman"/>
          <w:color w:val="auto"/>
          <w:sz w:val="24"/>
          <w:szCs w:val="24"/>
        </w:rPr>
        <w:t>crêtes</w:t>
      </w:r>
      <w:r w:rsidR="0042027B" w:rsidRPr="00941A02">
        <w:rPr>
          <w:rFonts w:ascii="Times New Roman" w:hAnsi="Times New Roman" w:cs="Times New Roman"/>
          <w:color w:val="auto"/>
          <w:sz w:val="24"/>
          <w:szCs w:val="24"/>
        </w:rPr>
        <w:t>, roches</w:t>
      </w:r>
      <w:r w:rsidR="0022379C" w:rsidRPr="00941A02">
        <w:rPr>
          <w:rFonts w:ascii="Times New Roman" w:hAnsi="Times New Roman" w:cs="Times New Roman"/>
          <w:color w:val="auto"/>
          <w:sz w:val="24"/>
          <w:szCs w:val="24"/>
        </w:rPr>
        <w:t xml:space="preserve"> </w:t>
      </w:r>
      <w:r w:rsidR="00CD14AF" w:rsidRPr="00941A02">
        <w:rPr>
          <w:rFonts w:ascii="Times New Roman" w:hAnsi="Times New Roman" w:cs="Times New Roman"/>
          <w:color w:val="auto"/>
          <w:sz w:val="24"/>
          <w:szCs w:val="24"/>
        </w:rPr>
        <w:t>moutonnées</w:t>
      </w:r>
      <w:r w:rsidR="0042027B" w:rsidRPr="00941A02">
        <w:rPr>
          <w:rFonts w:ascii="Times New Roman" w:hAnsi="Times New Roman" w:cs="Times New Roman"/>
          <w:color w:val="auto"/>
          <w:sz w:val="24"/>
          <w:szCs w:val="24"/>
        </w:rPr>
        <w:t xml:space="preserve">, etc.) </w:t>
      </w:r>
      <w:r w:rsidR="0030604E" w:rsidRPr="00941A02">
        <w:rPr>
          <w:rFonts w:ascii="Times New Roman" w:hAnsi="Times New Roman" w:cs="Times New Roman"/>
          <w:color w:val="auto"/>
          <w:sz w:val="24"/>
          <w:szCs w:val="24"/>
        </w:rPr>
        <w:t>et</w:t>
      </w:r>
      <w:r w:rsidR="0042027B" w:rsidRPr="00941A02">
        <w:rPr>
          <w:rFonts w:ascii="Times New Roman" w:hAnsi="Times New Roman" w:cs="Times New Roman"/>
          <w:color w:val="auto"/>
          <w:sz w:val="24"/>
          <w:szCs w:val="24"/>
        </w:rPr>
        <w:t xml:space="preserve"> d'accumulation (dunes, moraines, plaines</w:t>
      </w:r>
      <w:r w:rsidR="0022379C" w:rsidRPr="00941A02">
        <w:rPr>
          <w:rFonts w:ascii="Times New Roman" w:hAnsi="Times New Roman" w:cs="Times New Roman"/>
          <w:color w:val="auto"/>
          <w:sz w:val="24"/>
          <w:szCs w:val="24"/>
        </w:rPr>
        <w:t xml:space="preserve"> </w:t>
      </w:r>
      <w:r w:rsidR="0042027B" w:rsidRPr="00941A02">
        <w:rPr>
          <w:rFonts w:ascii="Times New Roman" w:hAnsi="Times New Roman" w:cs="Times New Roman"/>
          <w:color w:val="auto"/>
          <w:sz w:val="24"/>
          <w:szCs w:val="24"/>
        </w:rPr>
        <w:t>alluviales, terrasses, etc</w:t>
      </w:r>
      <w:r w:rsidRPr="00941A02">
        <w:rPr>
          <w:rFonts w:ascii="Times New Roman" w:hAnsi="Times New Roman" w:cs="Times New Roman"/>
          <w:color w:val="auto"/>
          <w:sz w:val="24"/>
          <w:szCs w:val="24"/>
        </w:rPr>
        <w:t>.</w:t>
      </w:r>
      <w:r w:rsidR="00B37971">
        <w:rPr>
          <w:rFonts w:ascii="Times New Roman" w:hAnsi="Times New Roman" w:cs="Times New Roman"/>
          <w:color w:val="auto"/>
          <w:sz w:val="24"/>
          <w:szCs w:val="24"/>
        </w:rPr>
        <w:t>).</w:t>
      </w:r>
    </w:p>
    <w:p w14:paraId="12A79A65" w14:textId="366A02FF" w:rsidR="00B037C2" w:rsidRPr="000B6C35" w:rsidRDefault="0042027B" w:rsidP="00941A02">
      <w:pPr>
        <w:pStyle w:val="Sous-titre"/>
        <w:numPr>
          <w:ilvl w:val="0"/>
          <w:numId w:val="20"/>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Ils constituent des facteurs importants dans la </w:t>
      </w:r>
      <w:r w:rsidR="00CD14AF" w:rsidRPr="00941A02">
        <w:rPr>
          <w:rFonts w:ascii="Times New Roman" w:hAnsi="Times New Roman" w:cs="Times New Roman"/>
          <w:color w:val="auto"/>
          <w:sz w:val="24"/>
          <w:szCs w:val="24"/>
        </w:rPr>
        <w:t xml:space="preserve">détermination </w:t>
      </w:r>
      <w:r w:rsidRPr="00941A02">
        <w:rPr>
          <w:rFonts w:ascii="Times New Roman" w:hAnsi="Times New Roman" w:cs="Times New Roman"/>
          <w:color w:val="auto"/>
          <w:sz w:val="24"/>
          <w:szCs w:val="24"/>
        </w:rPr>
        <w:t xml:space="preserve">du milieu </w:t>
      </w:r>
      <w:r w:rsidR="00CD14AF" w:rsidRPr="00941A02">
        <w:rPr>
          <w:rFonts w:ascii="Times New Roman" w:hAnsi="Times New Roman" w:cs="Times New Roman"/>
          <w:color w:val="auto"/>
          <w:sz w:val="24"/>
          <w:szCs w:val="24"/>
        </w:rPr>
        <w:t>écologique</w:t>
      </w:r>
      <w:r w:rsidRPr="00941A02">
        <w:rPr>
          <w:rFonts w:ascii="Times New Roman" w:hAnsi="Times New Roman" w:cs="Times New Roman"/>
          <w:color w:val="auto"/>
          <w:sz w:val="24"/>
          <w:szCs w:val="24"/>
        </w:rPr>
        <w:t xml:space="preserve"> (ou environnement) : nature du sol,</w:t>
      </w:r>
      <w:r w:rsidR="002237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composition des eaux, morphologie. C'est avec les </w:t>
      </w:r>
      <w:r w:rsidR="00CD14AF" w:rsidRPr="00941A02">
        <w:rPr>
          <w:rFonts w:ascii="Times New Roman" w:hAnsi="Times New Roman" w:cs="Times New Roman"/>
          <w:color w:val="auto"/>
          <w:sz w:val="24"/>
          <w:szCs w:val="24"/>
        </w:rPr>
        <w:t>dépôts</w:t>
      </w:r>
      <w:r w:rsidR="002237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continentaux meubles qu'on se trouve le plus </w:t>
      </w:r>
      <w:r w:rsidRPr="00941A02">
        <w:rPr>
          <w:rFonts w:ascii="Times New Roman" w:hAnsi="Times New Roman" w:cs="Times New Roman"/>
          <w:color w:val="auto"/>
          <w:sz w:val="24"/>
          <w:szCs w:val="24"/>
        </w:rPr>
        <w:lastRenderedPageBreak/>
        <w:t>souvent confront</w:t>
      </w:r>
      <w:r w:rsidR="00CD14A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dans de nombreux </w:t>
      </w:r>
      <w:r w:rsidR="00CD14AF" w:rsidRPr="00941A02">
        <w:rPr>
          <w:rFonts w:ascii="Times New Roman" w:hAnsi="Times New Roman" w:cs="Times New Roman"/>
          <w:color w:val="auto"/>
          <w:sz w:val="24"/>
          <w:szCs w:val="24"/>
        </w:rPr>
        <w:t>problèmes</w:t>
      </w:r>
      <w:r w:rsidRPr="00941A02">
        <w:rPr>
          <w:rFonts w:ascii="Times New Roman" w:hAnsi="Times New Roman" w:cs="Times New Roman"/>
          <w:color w:val="auto"/>
          <w:sz w:val="24"/>
          <w:szCs w:val="24"/>
        </w:rPr>
        <w:t xml:space="preserve"> qui </w:t>
      </w:r>
      <w:r w:rsidR="0022379C" w:rsidRPr="00941A02">
        <w:rPr>
          <w:rFonts w:ascii="Times New Roman" w:hAnsi="Times New Roman" w:cs="Times New Roman"/>
          <w:color w:val="auto"/>
          <w:sz w:val="24"/>
          <w:szCs w:val="24"/>
        </w:rPr>
        <w:t>i</w:t>
      </w:r>
      <w:r w:rsidR="00CD14AF" w:rsidRPr="00941A02">
        <w:rPr>
          <w:rFonts w:ascii="Times New Roman" w:hAnsi="Times New Roman" w:cs="Times New Roman"/>
          <w:color w:val="auto"/>
          <w:sz w:val="24"/>
          <w:szCs w:val="24"/>
        </w:rPr>
        <w:t>ntéressent</w:t>
      </w:r>
      <w:r w:rsidRPr="00941A02">
        <w:rPr>
          <w:rFonts w:ascii="Times New Roman" w:hAnsi="Times New Roman" w:cs="Times New Roman"/>
          <w:color w:val="auto"/>
          <w:sz w:val="24"/>
          <w:szCs w:val="24"/>
        </w:rPr>
        <w:t xml:space="preserve"> tant la biologie ou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agriculture que l'art de l'</w:t>
      </w:r>
      <w:r w:rsidR="00CD14AF" w:rsidRPr="00941A02">
        <w:rPr>
          <w:rFonts w:ascii="Times New Roman" w:hAnsi="Times New Roman" w:cs="Times New Roman"/>
          <w:color w:val="auto"/>
          <w:sz w:val="24"/>
          <w:szCs w:val="24"/>
        </w:rPr>
        <w:t>ingénieur</w:t>
      </w:r>
      <w:r w:rsidRPr="00941A02">
        <w:rPr>
          <w:rFonts w:ascii="Times New Roman" w:hAnsi="Times New Roman" w:cs="Times New Roman"/>
          <w:color w:val="auto"/>
          <w:sz w:val="24"/>
          <w:szCs w:val="24"/>
        </w:rPr>
        <w:t xml:space="preserve"> (</w:t>
      </w:r>
      <w:r w:rsidR="00CD14AF" w:rsidRPr="00941A02">
        <w:rPr>
          <w:rFonts w:ascii="Times New Roman" w:hAnsi="Times New Roman" w:cs="Times New Roman"/>
          <w:color w:val="auto"/>
          <w:sz w:val="24"/>
          <w:szCs w:val="24"/>
        </w:rPr>
        <w:t>établissement</w:t>
      </w:r>
      <w:r w:rsidRPr="00941A02">
        <w:rPr>
          <w:rFonts w:ascii="Times New Roman" w:hAnsi="Times New Roman" w:cs="Times New Roman"/>
          <w:color w:val="auto"/>
          <w:sz w:val="24"/>
          <w:szCs w:val="24"/>
        </w:rPr>
        <w:t xml:space="preserve"> de fondations, </w:t>
      </w:r>
      <w:r w:rsidR="00CD14AF" w:rsidRPr="00941A02">
        <w:rPr>
          <w:rFonts w:ascii="Times New Roman" w:hAnsi="Times New Roman" w:cs="Times New Roman"/>
          <w:color w:val="auto"/>
          <w:sz w:val="24"/>
          <w:szCs w:val="24"/>
        </w:rPr>
        <w:t>stabilité</w:t>
      </w:r>
      <w:r w:rsidRPr="00941A02">
        <w:rPr>
          <w:rFonts w:ascii="Times New Roman" w:hAnsi="Times New Roman" w:cs="Times New Roman"/>
          <w:color w:val="auto"/>
          <w:sz w:val="24"/>
          <w:szCs w:val="24"/>
        </w:rPr>
        <w:t xml:space="preserve"> et </w:t>
      </w:r>
      <w:r w:rsidR="00CD14AF" w:rsidRPr="00941A02">
        <w:rPr>
          <w:rFonts w:ascii="Times New Roman" w:hAnsi="Times New Roman" w:cs="Times New Roman"/>
          <w:color w:val="auto"/>
          <w:sz w:val="24"/>
          <w:szCs w:val="24"/>
        </w:rPr>
        <w:t>perméabilité</w:t>
      </w:r>
      <w:r w:rsidRPr="00941A02">
        <w:rPr>
          <w:rFonts w:ascii="Times New Roman" w:hAnsi="Times New Roman" w:cs="Times New Roman"/>
          <w:color w:val="auto"/>
          <w:sz w:val="24"/>
          <w:szCs w:val="24"/>
        </w:rPr>
        <w:t xml:space="preserve"> du terrain,</w:t>
      </w:r>
      <w:r w:rsidR="0022379C" w:rsidRPr="00941A02">
        <w:rPr>
          <w:rFonts w:ascii="Times New Roman" w:hAnsi="Times New Roman" w:cs="Times New Roman"/>
          <w:color w:val="auto"/>
          <w:sz w:val="24"/>
          <w:szCs w:val="24"/>
        </w:rPr>
        <w:t xml:space="preserve"> </w:t>
      </w:r>
      <w:r w:rsidR="00CD14AF" w:rsidRPr="00941A02">
        <w:rPr>
          <w:rFonts w:ascii="Times New Roman" w:hAnsi="Times New Roman" w:cs="Times New Roman"/>
          <w:color w:val="auto"/>
          <w:sz w:val="24"/>
          <w:szCs w:val="24"/>
        </w:rPr>
        <w:t>etc.</w:t>
      </w:r>
      <w:r w:rsidRPr="00941A02">
        <w:rPr>
          <w:rFonts w:ascii="Times New Roman" w:hAnsi="Times New Roman" w:cs="Times New Roman"/>
          <w:color w:val="auto"/>
          <w:sz w:val="24"/>
          <w:szCs w:val="24"/>
        </w:rPr>
        <w:t>).</w:t>
      </w:r>
    </w:p>
    <w:p w14:paraId="3E9E58DC" w14:textId="77777777" w:rsidR="00B37971" w:rsidRDefault="00B37971">
      <w:pPr>
        <w:rPr>
          <w:rFonts w:ascii="Times New Roman" w:eastAsiaTheme="majorEastAsia" w:hAnsi="Times New Roman" w:cs="Times New Roman"/>
          <w:spacing w:val="15"/>
          <w:u w:val="single"/>
        </w:rPr>
      </w:pPr>
      <w:r>
        <w:rPr>
          <w:rFonts w:ascii="Times New Roman" w:hAnsi="Times New Roman" w:cs="Times New Roman"/>
          <w:u w:val="single"/>
        </w:rPr>
        <w:br w:type="page"/>
      </w:r>
    </w:p>
    <w:p w14:paraId="0FE07B16" w14:textId="6DFD4627" w:rsidR="00D61405" w:rsidRPr="00443A4B" w:rsidRDefault="0030317F" w:rsidP="00B37971">
      <w:pPr>
        <w:pStyle w:val="Titre1"/>
        <w:rPr>
          <w:rFonts w:ascii="Times New Roman" w:hAnsi="Times New Roman" w:cs="Times New Roman"/>
          <w:b/>
          <w:color w:val="000000" w:themeColor="text1"/>
          <w:sz w:val="36"/>
          <w:szCs w:val="36"/>
        </w:rPr>
      </w:pPr>
      <w:bookmarkStart w:id="25" w:name="_Toc164250348"/>
      <w:r w:rsidRPr="00443A4B">
        <w:rPr>
          <w:rFonts w:ascii="Times New Roman" w:hAnsi="Times New Roman" w:cs="Times New Roman"/>
          <w:b/>
          <w:color w:val="000000" w:themeColor="text1"/>
          <w:sz w:val="36"/>
          <w:szCs w:val="36"/>
        </w:rPr>
        <w:lastRenderedPageBreak/>
        <w:t xml:space="preserve">CHAPITRE IV : </w:t>
      </w:r>
      <w:r w:rsidR="00E55F32" w:rsidRPr="00443A4B">
        <w:rPr>
          <w:rFonts w:ascii="Times New Roman" w:hAnsi="Times New Roman" w:cs="Times New Roman"/>
          <w:b/>
          <w:color w:val="000000" w:themeColor="text1"/>
          <w:sz w:val="36"/>
          <w:szCs w:val="36"/>
        </w:rPr>
        <w:t>É</w:t>
      </w:r>
      <w:r w:rsidR="00B37971" w:rsidRPr="00443A4B">
        <w:rPr>
          <w:rFonts w:ascii="Times New Roman" w:hAnsi="Times New Roman" w:cs="Times New Roman"/>
          <w:b/>
          <w:color w:val="000000" w:themeColor="text1"/>
          <w:sz w:val="36"/>
          <w:szCs w:val="36"/>
        </w:rPr>
        <w:t xml:space="preserve">ROSION, TRANSPORT ET </w:t>
      </w:r>
      <w:r w:rsidRPr="00443A4B">
        <w:rPr>
          <w:rFonts w:ascii="Times New Roman" w:hAnsi="Times New Roman" w:cs="Times New Roman"/>
          <w:b/>
          <w:color w:val="000000" w:themeColor="text1"/>
          <w:sz w:val="36"/>
          <w:szCs w:val="36"/>
        </w:rPr>
        <w:t>S</w:t>
      </w:r>
      <w:r w:rsidR="00E55F32" w:rsidRPr="00443A4B">
        <w:rPr>
          <w:rFonts w:ascii="Times New Roman" w:hAnsi="Times New Roman" w:cs="Times New Roman"/>
          <w:b/>
          <w:color w:val="000000" w:themeColor="text1"/>
          <w:sz w:val="36"/>
          <w:szCs w:val="36"/>
        </w:rPr>
        <w:t>É</w:t>
      </w:r>
      <w:r w:rsidR="00B37971" w:rsidRPr="00443A4B">
        <w:rPr>
          <w:rFonts w:ascii="Times New Roman" w:hAnsi="Times New Roman" w:cs="Times New Roman"/>
          <w:b/>
          <w:color w:val="000000" w:themeColor="text1"/>
          <w:sz w:val="36"/>
          <w:szCs w:val="36"/>
        </w:rPr>
        <w:t xml:space="preserve">DIMENTATION </w:t>
      </w:r>
      <w:r w:rsidRPr="00443A4B">
        <w:rPr>
          <w:rFonts w:ascii="Times New Roman" w:hAnsi="Times New Roman" w:cs="Times New Roman"/>
          <w:b/>
          <w:color w:val="000000" w:themeColor="text1"/>
          <w:sz w:val="36"/>
          <w:szCs w:val="36"/>
        </w:rPr>
        <w:t>DANS LA MER</w:t>
      </w:r>
      <w:bookmarkEnd w:id="25"/>
    </w:p>
    <w:p w14:paraId="2025B61F" w14:textId="77777777" w:rsidR="00B37971" w:rsidRPr="00B37971" w:rsidRDefault="00B37971" w:rsidP="00B37971"/>
    <w:p w14:paraId="5A2276D4" w14:textId="6DD2AF9E" w:rsidR="00B37971" w:rsidRPr="00B37971" w:rsidRDefault="00B37971" w:rsidP="00B37971">
      <w:pPr>
        <w:pStyle w:val="Titre2"/>
        <w:rPr>
          <w:rFonts w:ascii="Times New Roman" w:hAnsi="Times New Roman" w:cs="Times New Roman"/>
          <w:color w:val="000000" w:themeColor="text1"/>
          <w:sz w:val="28"/>
          <w:szCs w:val="28"/>
          <w:u w:val="single"/>
        </w:rPr>
      </w:pPr>
      <w:bookmarkStart w:id="26" w:name="_Toc164250349"/>
      <w:r w:rsidRPr="00B37971">
        <w:rPr>
          <w:rFonts w:ascii="Times New Roman" w:hAnsi="Times New Roman" w:cs="Times New Roman"/>
          <w:color w:val="000000" w:themeColor="text1"/>
          <w:sz w:val="28"/>
          <w:szCs w:val="28"/>
          <w:u w:val="single"/>
        </w:rPr>
        <w:t>I. LE MILIEU MARIN</w:t>
      </w:r>
      <w:bookmarkEnd w:id="26"/>
    </w:p>
    <w:p w14:paraId="60DBAD29" w14:textId="7241C066" w:rsidR="00B037C2" w:rsidRDefault="0030317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n'est pas inutile de rappeler que la surface totale</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des mers et océans est égale à+/- 3</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fois celle des terres émergées. Le milieu marin est donc de loin le plus fréquent à la surface du globe.</w:t>
      </w:r>
    </w:p>
    <w:p w14:paraId="5F7F0955" w14:textId="77777777" w:rsidR="000B6C35" w:rsidRPr="000B6C35" w:rsidRDefault="000B6C35" w:rsidP="000B6C35"/>
    <w:p w14:paraId="1D7817E7" w14:textId="0AB76F5F" w:rsidR="00D61405" w:rsidRPr="00B37971" w:rsidRDefault="00B37971" w:rsidP="00941A02">
      <w:pPr>
        <w:pStyle w:val="Sous-titre"/>
        <w:jc w:val="both"/>
        <w:rPr>
          <w:rFonts w:ascii="Times New Roman" w:hAnsi="Times New Roman" w:cs="Times New Roman"/>
          <w:b/>
          <w:color w:val="auto"/>
          <w:sz w:val="24"/>
          <w:szCs w:val="24"/>
        </w:rPr>
      </w:pPr>
      <w:r w:rsidRPr="00B37971">
        <w:rPr>
          <w:rFonts w:ascii="Times New Roman" w:hAnsi="Times New Roman" w:cs="Times New Roman"/>
          <w:b/>
          <w:color w:val="auto"/>
          <w:sz w:val="24"/>
          <w:szCs w:val="24"/>
          <w:u w:val="single"/>
        </w:rPr>
        <w:t>Topographie générale</w:t>
      </w:r>
    </w:p>
    <w:p w14:paraId="48B69BB8" w14:textId="3E847F44" w:rsidR="00D61405" w:rsidRDefault="0030317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Elle est repr</w:t>
      </w:r>
      <w:r w:rsidR="00EE3997">
        <w:rPr>
          <w:rFonts w:ascii="Times New Roman" w:hAnsi="Times New Roman" w:cs="Times New Roman"/>
          <w:color w:val="auto"/>
          <w:sz w:val="24"/>
          <w:szCs w:val="24"/>
        </w:rPr>
        <w:t>ésentée schématiquement par la F</w:t>
      </w:r>
      <w:r w:rsidRPr="00941A02">
        <w:rPr>
          <w:rFonts w:ascii="Times New Roman" w:hAnsi="Times New Roman" w:cs="Times New Roman"/>
          <w:color w:val="auto"/>
          <w:sz w:val="24"/>
          <w:szCs w:val="24"/>
        </w:rPr>
        <w:t xml:space="preserve">ig. </w:t>
      </w:r>
      <w:r w:rsidR="0030604E" w:rsidRPr="00941A02">
        <w:rPr>
          <w:rFonts w:ascii="Times New Roman" w:hAnsi="Times New Roman" w:cs="Times New Roman"/>
          <w:color w:val="auto"/>
          <w:sz w:val="24"/>
          <w:szCs w:val="24"/>
        </w:rPr>
        <w:t>43</w:t>
      </w:r>
      <w:r w:rsidRPr="00941A02">
        <w:rPr>
          <w:rFonts w:ascii="Times New Roman" w:hAnsi="Times New Roman" w:cs="Times New Roman"/>
          <w:color w:val="auto"/>
          <w:sz w:val="24"/>
          <w:szCs w:val="24"/>
        </w:rPr>
        <w:t>.</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On voit que le domaine marin comporte deux régions distinctes :</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w:t>
      </w:r>
      <w:r w:rsidRPr="00941A02">
        <w:rPr>
          <w:rFonts w:ascii="Times New Roman" w:hAnsi="Times New Roman" w:cs="Times New Roman"/>
          <w:color w:val="auto"/>
          <w:sz w:val="24"/>
          <w:szCs w:val="24"/>
          <w:u w:val="single"/>
        </w:rPr>
        <w:t>plate-forme continentale</w:t>
      </w:r>
      <w:r w:rsidRPr="00941A02">
        <w:rPr>
          <w:rFonts w:ascii="Times New Roman" w:hAnsi="Times New Roman" w:cs="Times New Roman"/>
          <w:color w:val="auto"/>
          <w:sz w:val="24"/>
          <w:szCs w:val="24"/>
        </w:rPr>
        <w:t xml:space="preserve"> </w:t>
      </w:r>
      <w:r w:rsidR="003014E0" w:rsidRPr="00941A02">
        <w:rPr>
          <w:rFonts w:ascii="Times New Roman" w:hAnsi="Times New Roman" w:cs="Times New Roman"/>
          <w:color w:val="auto"/>
          <w:sz w:val="24"/>
          <w:szCs w:val="24"/>
        </w:rPr>
        <w:t>(ou plateau continental</w:t>
      </w:r>
      <w:r w:rsidR="0030604E" w:rsidRPr="00941A02">
        <w:rPr>
          <w:rFonts w:ascii="Times New Roman" w:hAnsi="Times New Roman" w:cs="Times New Roman"/>
          <w:color w:val="auto"/>
          <w:sz w:val="24"/>
          <w:szCs w:val="24"/>
        </w:rPr>
        <w:t>, ou marge continentale</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et</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les </w:t>
      </w:r>
      <w:r w:rsidRPr="00941A02">
        <w:rPr>
          <w:rFonts w:ascii="Times New Roman" w:hAnsi="Times New Roman" w:cs="Times New Roman"/>
          <w:color w:val="auto"/>
          <w:sz w:val="24"/>
          <w:szCs w:val="24"/>
          <w:u w:val="single"/>
        </w:rPr>
        <w:t xml:space="preserve">fonds </w:t>
      </w:r>
      <w:r w:rsidR="003014E0" w:rsidRPr="00941A02">
        <w:rPr>
          <w:rFonts w:ascii="Times New Roman" w:hAnsi="Times New Roman" w:cs="Times New Roman"/>
          <w:color w:val="auto"/>
          <w:sz w:val="24"/>
          <w:szCs w:val="24"/>
          <w:u w:val="single"/>
        </w:rPr>
        <w:t>océaniques (</w:t>
      </w:r>
      <w:r w:rsidR="00BB2B93" w:rsidRPr="00941A02">
        <w:rPr>
          <w:rFonts w:ascii="Times New Roman" w:hAnsi="Times New Roman" w:cs="Times New Roman"/>
          <w:color w:val="auto"/>
          <w:sz w:val="24"/>
          <w:szCs w:val="24"/>
          <w:u w:val="single"/>
        </w:rPr>
        <w:t>glacis</w:t>
      </w:r>
      <w:r w:rsidR="003014E0" w:rsidRPr="00941A02">
        <w:rPr>
          <w:rFonts w:ascii="Times New Roman" w:hAnsi="Times New Roman" w:cs="Times New Roman"/>
          <w:color w:val="auto"/>
          <w:sz w:val="24"/>
          <w:szCs w:val="24"/>
          <w:u w:val="single"/>
        </w:rPr>
        <w:t xml:space="preserve"> continental)</w:t>
      </w:r>
      <w:r w:rsidRPr="00941A02">
        <w:rPr>
          <w:rFonts w:ascii="Times New Roman" w:hAnsi="Times New Roman" w:cs="Times New Roman"/>
          <w:color w:val="auto"/>
          <w:sz w:val="24"/>
          <w:szCs w:val="24"/>
        </w:rPr>
        <w:t>. Ces deux</w:t>
      </w:r>
      <w:r w:rsidR="00D61405" w:rsidRPr="00941A02">
        <w:rPr>
          <w:rFonts w:ascii="Times New Roman" w:hAnsi="Times New Roman" w:cs="Times New Roman"/>
          <w:color w:val="auto"/>
          <w:sz w:val="24"/>
          <w:szCs w:val="24"/>
        </w:rPr>
        <w:t xml:space="preserve"> régions</w:t>
      </w:r>
      <w:r w:rsidRPr="00941A02">
        <w:rPr>
          <w:rFonts w:ascii="Times New Roman" w:hAnsi="Times New Roman" w:cs="Times New Roman"/>
          <w:color w:val="auto"/>
          <w:sz w:val="24"/>
          <w:szCs w:val="24"/>
        </w:rPr>
        <w:t xml:space="preserve"> sont </w:t>
      </w:r>
      <w:r w:rsidR="00D61405" w:rsidRPr="00941A02">
        <w:rPr>
          <w:rFonts w:ascii="Times New Roman" w:hAnsi="Times New Roman" w:cs="Times New Roman"/>
          <w:color w:val="auto"/>
          <w:sz w:val="24"/>
          <w:szCs w:val="24"/>
        </w:rPr>
        <w:t>raccordées</w:t>
      </w:r>
      <w:r w:rsidRPr="00941A02">
        <w:rPr>
          <w:rFonts w:ascii="Times New Roman" w:hAnsi="Times New Roman" w:cs="Times New Roman"/>
          <w:color w:val="auto"/>
          <w:sz w:val="24"/>
          <w:szCs w:val="24"/>
        </w:rPr>
        <w:t xml:space="preserve"> par le </w:t>
      </w:r>
      <w:r w:rsidRPr="00941A02">
        <w:rPr>
          <w:rFonts w:ascii="Times New Roman" w:hAnsi="Times New Roman" w:cs="Times New Roman"/>
          <w:color w:val="auto"/>
          <w:sz w:val="24"/>
          <w:szCs w:val="24"/>
          <w:u w:val="single"/>
        </w:rPr>
        <w:t>talu</w:t>
      </w:r>
      <w:r w:rsidR="00D61405" w:rsidRPr="00941A02">
        <w:rPr>
          <w:rFonts w:ascii="Times New Roman" w:hAnsi="Times New Roman" w:cs="Times New Roman"/>
          <w:color w:val="auto"/>
          <w:sz w:val="24"/>
          <w:szCs w:val="24"/>
          <w:u w:val="single"/>
        </w:rPr>
        <w:t>s</w:t>
      </w:r>
      <w:r w:rsidRPr="00941A02">
        <w:rPr>
          <w:rFonts w:ascii="Times New Roman" w:hAnsi="Times New Roman" w:cs="Times New Roman"/>
          <w:color w:val="auto"/>
          <w:sz w:val="24"/>
          <w:szCs w:val="24"/>
          <w:u w:val="single"/>
        </w:rPr>
        <w:t xml:space="preserve"> </w:t>
      </w:r>
      <w:r w:rsidR="00EE3997">
        <w:rPr>
          <w:rFonts w:ascii="Times New Roman" w:hAnsi="Times New Roman" w:cs="Times New Roman"/>
          <w:color w:val="auto"/>
          <w:sz w:val="24"/>
          <w:szCs w:val="24"/>
          <w:u w:val="single"/>
        </w:rPr>
        <w:t>continental F</w:t>
      </w:r>
      <w:r w:rsidR="00BB2B93" w:rsidRPr="00941A02">
        <w:rPr>
          <w:rFonts w:ascii="Times New Roman" w:hAnsi="Times New Roman" w:cs="Times New Roman"/>
          <w:color w:val="auto"/>
          <w:sz w:val="24"/>
          <w:szCs w:val="24"/>
          <w:u w:val="single"/>
        </w:rPr>
        <w:t>ig. 4</w:t>
      </w:r>
      <w:r w:rsidR="00302641" w:rsidRPr="00941A02">
        <w:rPr>
          <w:rFonts w:ascii="Times New Roman" w:hAnsi="Times New Roman" w:cs="Times New Roman"/>
          <w:color w:val="auto"/>
          <w:sz w:val="24"/>
          <w:szCs w:val="24"/>
          <w:u w:val="single"/>
        </w:rPr>
        <w:t>3</w:t>
      </w:r>
      <w:r w:rsidR="00BB2B93" w:rsidRPr="00941A02">
        <w:rPr>
          <w:rFonts w:ascii="Times New Roman" w:hAnsi="Times New Roman" w:cs="Times New Roman"/>
          <w:color w:val="auto"/>
          <w:sz w:val="24"/>
          <w:szCs w:val="24"/>
          <w:u w:val="single"/>
        </w:rPr>
        <w:t>)</w:t>
      </w:r>
      <w:r w:rsidRPr="00941A02">
        <w:rPr>
          <w:rFonts w:ascii="Times New Roman" w:hAnsi="Times New Roman" w:cs="Times New Roman"/>
          <w:color w:val="auto"/>
          <w:sz w:val="24"/>
          <w:szCs w:val="24"/>
        </w:rPr>
        <w:t xml:space="preserve"> dont la pente</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moyenne est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ordre de 8 % (ce qui correspond </w:t>
      </w:r>
      <w:r w:rsidR="00D61405"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abaissement de 2.000 m sur une distance de 25 </w:t>
      </w:r>
      <w:r w:rsidR="00BB2B93" w:rsidRPr="00941A02">
        <w:rPr>
          <w:rFonts w:ascii="Times New Roman" w:hAnsi="Times New Roman" w:cs="Times New Roman"/>
          <w:color w:val="auto"/>
          <w:sz w:val="24"/>
          <w:szCs w:val="24"/>
        </w:rPr>
        <w:t>km)</w:t>
      </w:r>
      <w:r w:rsidRPr="00941A02">
        <w:rPr>
          <w:rFonts w:ascii="Times New Roman" w:hAnsi="Times New Roman" w:cs="Times New Roman"/>
          <w:color w:val="auto"/>
          <w:sz w:val="24"/>
          <w:szCs w:val="24"/>
        </w:rPr>
        <w:t>. Ce talus correspond</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 fait</w:t>
      </w:r>
      <w:r w:rsidR="00D61405" w:rsidRPr="00941A02">
        <w:rPr>
          <w:rFonts w:ascii="Times New Roman" w:hAnsi="Times New Roman" w:cs="Times New Roman"/>
          <w:color w:val="auto"/>
          <w:sz w:val="24"/>
          <w:szCs w:val="24"/>
        </w:rPr>
        <w:t xml:space="preserve"> à</w:t>
      </w:r>
      <w:r w:rsidRPr="00941A02">
        <w:rPr>
          <w:rFonts w:ascii="Times New Roman" w:hAnsi="Times New Roman" w:cs="Times New Roman"/>
          <w:color w:val="auto"/>
          <w:sz w:val="24"/>
          <w:szCs w:val="24"/>
        </w:rPr>
        <w:t xml:space="preserve"> la bordure </w:t>
      </w:r>
      <w:r w:rsidR="00D61405" w:rsidRPr="00941A02">
        <w:rPr>
          <w:rFonts w:ascii="Times New Roman" w:hAnsi="Times New Roman" w:cs="Times New Roman"/>
          <w:color w:val="auto"/>
          <w:sz w:val="24"/>
          <w:szCs w:val="24"/>
        </w:rPr>
        <w:t>géologique</w:t>
      </w:r>
      <w:r w:rsidRPr="00941A02">
        <w:rPr>
          <w:rFonts w:ascii="Times New Roman" w:hAnsi="Times New Roman" w:cs="Times New Roman"/>
          <w:color w:val="auto"/>
          <w:sz w:val="24"/>
          <w:szCs w:val="24"/>
        </w:rPr>
        <w:t xml:space="preserve"> du continent, c'est-</w:t>
      </w:r>
      <w:r w:rsidR="00D61405"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au</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passage de la cro</w:t>
      </w:r>
      <w:r w:rsidR="00011519" w:rsidRPr="00941A02">
        <w:rPr>
          <w:rFonts w:ascii="Times New Roman" w:hAnsi="Times New Roman" w:cs="Times New Roman"/>
          <w:color w:val="auto"/>
          <w:sz w:val="24"/>
          <w:szCs w:val="24"/>
        </w:rPr>
        <w:t>u</w:t>
      </w:r>
      <w:r w:rsidRPr="00941A02">
        <w:rPr>
          <w:rFonts w:ascii="Times New Roman" w:hAnsi="Times New Roman" w:cs="Times New Roman"/>
          <w:color w:val="auto"/>
          <w:sz w:val="24"/>
          <w:szCs w:val="24"/>
        </w:rPr>
        <w:t>te</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granitique, continentale, </w:t>
      </w:r>
      <w:r w:rsidR="003014E0"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cro</w:t>
      </w:r>
      <w:r w:rsidR="00011519" w:rsidRPr="00941A02">
        <w:rPr>
          <w:rFonts w:ascii="Times New Roman" w:hAnsi="Times New Roman" w:cs="Times New Roman"/>
          <w:color w:val="auto"/>
          <w:sz w:val="24"/>
          <w:szCs w:val="24"/>
        </w:rPr>
        <w:t>u</w:t>
      </w:r>
      <w:r w:rsidRPr="00941A02">
        <w:rPr>
          <w:rFonts w:ascii="Times New Roman" w:hAnsi="Times New Roman" w:cs="Times New Roman"/>
          <w:color w:val="auto"/>
          <w:sz w:val="24"/>
          <w:szCs w:val="24"/>
        </w:rPr>
        <w:t>te</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basaltique, </w:t>
      </w:r>
      <w:r w:rsidR="00D61405" w:rsidRPr="00941A02">
        <w:rPr>
          <w:rFonts w:ascii="Times New Roman" w:hAnsi="Times New Roman" w:cs="Times New Roman"/>
          <w:color w:val="auto"/>
          <w:sz w:val="24"/>
          <w:szCs w:val="24"/>
        </w:rPr>
        <w:t>océanique</w:t>
      </w:r>
      <w:r w:rsidR="00302641" w:rsidRPr="00941A02">
        <w:rPr>
          <w:rFonts w:ascii="Times New Roman" w:hAnsi="Times New Roman" w:cs="Times New Roman"/>
          <w:color w:val="auto"/>
          <w:sz w:val="24"/>
          <w:szCs w:val="24"/>
        </w:rPr>
        <w:t>.</w:t>
      </w:r>
    </w:p>
    <w:p w14:paraId="58BCCDEB" w14:textId="77777777" w:rsidR="00B37971" w:rsidRPr="00B37971" w:rsidRDefault="00B37971" w:rsidP="00B37971"/>
    <w:p w14:paraId="2BCBFD41" w14:textId="77777777" w:rsidR="00BB2B93" w:rsidRPr="00941A02" w:rsidRDefault="00BB2B93" w:rsidP="00B37971">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04C43644" wp14:editId="078F4103">
            <wp:extent cx="4878705" cy="2586990"/>
            <wp:effectExtent l="0" t="0" r="0" b="0"/>
            <wp:docPr id="79918408" name="Picture 16" descr="Le relief des fonds océaniques">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8408" name="Picture 16" descr="Le relief des fonds océaniques">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878705" cy="2586990"/>
                    </a:xfrm>
                    <a:prstGeom prst="rect">
                      <a:avLst/>
                    </a:prstGeom>
                    <a:noFill/>
                    <a:ln>
                      <a:noFill/>
                    </a:ln>
                  </pic:spPr>
                </pic:pic>
              </a:graphicData>
            </a:graphic>
          </wp:inline>
        </w:drawing>
      </w:r>
    </w:p>
    <w:p w14:paraId="0116CAA6" w14:textId="53A1408D" w:rsidR="003014E0" w:rsidRPr="00B37971" w:rsidRDefault="00BB2B93" w:rsidP="00B37971">
      <w:pPr>
        <w:pStyle w:val="Lgende"/>
        <w:jc w:val="center"/>
        <w:rPr>
          <w:rFonts w:ascii="Times New Roman" w:hAnsi="Times New Roman" w:cs="Times New Roman"/>
          <w:color w:val="auto"/>
          <w:sz w:val="20"/>
          <w:szCs w:val="20"/>
        </w:rPr>
      </w:pPr>
      <w:r w:rsidRPr="00B37971">
        <w:rPr>
          <w:rFonts w:ascii="Times New Roman" w:hAnsi="Times New Roman" w:cs="Times New Roman"/>
          <w:color w:val="auto"/>
          <w:sz w:val="20"/>
          <w:szCs w:val="20"/>
        </w:rPr>
        <w:t>Figure 4</w:t>
      </w:r>
      <w:r w:rsidR="009F5736" w:rsidRPr="00B37971">
        <w:rPr>
          <w:rFonts w:ascii="Times New Roman" w:hAnsi="Times New Roman" w:cs="Times New Roman"/>
          <w:color w:val="auto"/>
          <w:sz w:val="20"/>
          <w:szCs w:val="20"/>
        </w:rPr>
        <w:t>3</w:t>
      </w:r>
    </w:p>
    <w:p w14:paraId="409FC002" w14:textId="6375D89D" w:rsidR="003014E0" w:rsidRPr="00941A02" w:rsidRDefault="003014E0" w:rsidP="00941A02">
      <w:pPr>
        <w:pStyle w:val="Sous-titre"/>
        <w:jc w:val="both"/>
        <w:rPr>
          <w:rFonts w:ascii="Times New Roman" w:hAnsi="Times New Roman" w:cs="Times New Roman"/>
          <w:color w:val="auto"/>
          <w:sz w:val="24"/>
          <w:szCs w:val="24"/>
        </w:rPr>
      </w:pPr>
    </w:p>
    <w:p w14:paraId="25360208" w14:textId="097FE3D1" w:rsidR="003014E0" w:rsidRPr="00941A02" w:rsidRDefault="0030317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plate-forme continentale</w:t>
      </w:r>
      <w:r w:rsidR="003014E0" w:rsidRPr="00941A02">
        <w:rPr>
          <w:rFonts w:ascii="Times New Roman" w:hAnsi="Times New Roman" w:cs="Times New Roman"/>
          <w:color w:val="auto"/>
          <w:sz w:val="24"/>
          <w:szCs w:val="24"/>
        </w:rPr>
        <w:t xml:space="preserve"> (marge continentale)</w:t>
      </w:r>
      <w:r w:rsidRPr="00941A02">
        <w:rPr>
          <w:rFonts w:ascii="Times New Roman" w:hAnsi="Times New Roman" w:cs="Times New Roman"/>
          <w:color w:val="auto"/>
          <w:sz w:val="24"/>
          <w:szCs w:val="24"/>
        </w:rPr>
        <w:t xml:space="preserve"> a une largeur variable : de</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quelques </w:t>
      </w:r>
      <w:r w:rsidR="00FF477D"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 xml:space="preserve">m </w:t>
      </w:r>
      <w:r w:rsidR="00D61405"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quelques centaines de </w:t>
      </w:r>
      <w:r w:rsidR="00FF477D"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 Sa profondeur n'</w:t>
      </w:r>
      <w:r w:rsidR="00D61405" w:rsidRPr="00941A02">
        <w:rPr>
          <w:rFonts w:ascii="Times New Roman" w:hAnsi="Times New Roman" w:cs="Times New Roman"/>
          <w:color w:val="auto"/>
          <w:sz w:val="24"/>
          <w:szCs w:val="24"/>
        </w:rPr>
        <w:t>excède</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pas 200 </w:t>
      </w:r>
      <w:r w:rsidR="003014E0" w:rsidRPr="00941A02">
        <w:rPr>
          <w:rFonts w:ascii="Times New Roman" w:hAnsi="Times New Roman" w:cs="Times New Roman"/>
          <w:color w:val="auto"/>
          <w:sz w:val="24"/>
          <w:szCs w:val="24"/>
        </w:rPr>
        <w:t>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 xml:space="preserve">300 m. Sa topographie est douce et assez </w:t>
      </w:r>
      <w:r w:rsidR="00D61405" w:rsidRPr="00941A02">
        <w:rPr>
          <w:rFonts w:ascii="Times New Roman" w:hAnsi="Times New Roman" w:cs="Times New Roman"/>
          <w:color w:val="auto"/>
          <w:sz w:val="24"/>
          <w:szCs w:val="24"/>
        </w:rPr>
        <w:t>régulière</w:t>
      </w:r>
      <w:r w:rsidRPr="00941A02">
        <w:rPr>
          <w:rFonts w:ascii="Times New Roman" w:hAnsi="Times New Roman" w:cs="Times New Roman"/>
          <w:color w:val="auto"/>
          <w:sz w:val="24"/>
          <w:szCs w:val="24"/>
        </w:rPr>
        <w:t>,</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 qui n'exclut pas des ondulations pouvant </w:t>
      </w:r>
      <w:r w:rsidR="00D61405"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en faire </w:t>
      </w:r>
      <w:r w:rsidR="00D61405" w:rsidRPr="00941A02">
        <w:rPr>
          <w:rFonts w:ascii="Times New Roman" w:hAnsi="Times New Roman" w:cs="Times New Roman"/>
          <w:color w:val="auto"/>
          <w:sz w:val="24"/>
          <w:szCs w:val="24"/>
        </w:rPr>
        <w:t>émerger</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certaines parties</w:t>
      </w:r>
      <w:r w:rsidR="0064471B" w:rsidRPr="00941A02">
        <w:rPr>
          <w:rFonts w:ascii="Times New Roman" w:hAnsi="Times New Roman" w:cs="Times New Roman"/>
          <w:color w:val="auto"/>
          <w:sz w:val="24"/>
          <w:szCs w:val="24"/>
        </w:rPr>
        <w:t xml:space="preserve"> en</w:t>
      </w:r>
      <w:r w:rsidRPr="00941A02">
        <w:rPr>
          <w:rFonts w:ascii="Times New Roman" w:hAnsi="Times New Roman" w:cs="Times New Roman"/>
          <w:color w:val="auto"/>
          <w:sz w:val="24"/>
          <w:szCs w:val="24"/>
        </w:rPr>
        <w:t xml:space="preserve"> </w:t>
      </w:r>
      <w:r w:rsidR="00FF477D" w:rsidRPr="00941A02">
        <w:rPr>
          <w:rFonts w:ascii="Times New Roman" w:hAnsi="Times New Roman" w:cs="Times New Roman"/>
          <w:color w:val="auto"/>
          <w:sz w:val="24"/>
          <w:szCs w:val="24"/>
        </w:rPr>
        <w:t>î</w:t>
      </w:r>
      <w:r w:rsidR="003014E0" w:rsidRPr="00941A02">
        <w:rPr>
          <w:rFonts w:ascii="Times New Roman" w:hAnsi="Times New Roman" w:cs="Times New Roman"/>
          <w:color w:val="auto"/>
          <w:sz w:val="24"/>
          <w:szCs w:val="24"/>
        </w:rPr>
        <w:t>les</w:t>
      </w:r>
      <w:r w:rsidRPr="00941A02">
        <w:rPr>
          <w:rFonts w:ascii="Times New Roman" w:hAnsi="Times New Roman" w:cs="Times New Roman"/>
          <w:color w:val="auto"/>
          <w:sz w:val="24"/>
          <w:szCs w:val="24"/>
        </w:rPr>
        <w:t xml:space="preserve"> continentale</w:t>
      </w:r>
      <w:r w:rsidR="0064471B"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w:t>
      </w:r>
    </w:p>
    <w:p w14:paraId="4B7F8C19" w14:textId="2AA99E26" w:rsidR="003014E0" w:rsidRDefault="0030317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 xml:space="preserve">La </w:t>
      </w:r>
      <w:r w:rsidR="00D61405" w:rsidRPr="00941A02">
        <w:rPr>
          <w:rFonts w:ascii="Times New Roman" w:hAnsi="Times New Roman" w:cs="Times New Roman"/>
          <w:color w:val="auto"/>
          <w:sz w:val="24"/>
          <w:szCs w:val="24"/>
        </w:rPr>
        <w:t>région</w:t>
      </w:r>
      <w:r w:rsidRPr="00941A02">
        <w:rPr>
          <w:rFonts w:ascii="Times New Roman" w:hAnsi="Times New Roman" w:cs="Times New Roman"/>
          <w:color w:val="auto"/>
          <w:sz w:val="24"/>
          <w:szCs w:val="24"/>
        </w:rPr>
        <w:t xml:space="preserve"> oc</w:t>
      </w:r>
      <w:r w:rsidR="00D6140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anique comporte des parties plates (plaines</w:t>
      </w:r>
      <w:r w:rsidR="003014E0" w:rsidRPr="00941A02">
        <w:rPr>
          <w:rFonts w:ascii="Times New Roman" w:hAnsi="Times New Roman" w:cs="Times New Roman"/>
          <w:color w:val="auto"/>
          <w:sz w:val="24"/>
          <w:szCs w:val="24"/>
        </w:rPr>
        <w:t xml:space="preserve"> abyssales)</w:t>
      </w:r>
      <w:r w:rsidRPr="00941A02">
        <w:rPr>
          <w:rFonts w:ascii="Times New Roman" w:hAnsi="Times New Roman" w:cs="Times New Roman"/>
          <w:color w:val="auto"/>
          <w:sz w:val="24"/>
          <w:szCs w:val="24"/>
        </w:rPr>
        <w:t>,</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d'une profondeur de plusieurs milliers de </w:t>
      </w:r>
      <w:r w:rsidR="00D61405" w:rsidRPr="00941A02">
        <w:rPr>
          <w:rFonts w:ascii="Times New Roman" w:hAnsi="Times New Roman" w:cs="Times New Roman"/>
          <w:color w:val="auto"/>
          <w:sz w:val="24"/>
          <w:szCs w:val="24"/>
        </w:rPr>
        <w:t>mètres</w:t>
      </w:r>
      <w:r w:rsidRPr="00941A02">
        <w:rPr>
          <w:rFonts w:ascii="Times New Roman" w:hAnsi="Times New Roman" w:cs="Times New Roman"/>
          <w:color w:val="auto"/>
          <w:sz w:val="24"/>
          <w:szCs w:val="24"/>
        </w:rPr>
        <w:t>.</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Elle comporte aussi des parties </w:t>
      </w:r>
      <w:r w:rsidR="00D61405" w:rsidRPr="00941A02">
        <w:rPr>
          <w:rFonts w:ascii="Times New Roman" w:hAnsi="Times New Roman" w:cs="Times New Roman"/>
          <w:color w:val="auto"/>
          <w:sz w:val="24"/>
          <w:szCs w:val="24"/>
        </w:rPr>
        <w:t>accidentées</w:t>
      </w:r>
      <w:r w:rsidRPr="00941A02">
        <w:rPr>
          <w:rFonts w:ascii="Times New Roman" w:hAnsi="Times New Roman" w:cs="Times New Roman"/>
          <w:color w:val="auto"/>
          <w:sz w:val="24"/>
          <w:szCs w:val="24"/>
        </w:rPr>
        <w:t xml:space="preserve"> : il s'agit d'une</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part de </w:t>
      </w:r>
      <w:r w:rsidR="00D61405" w:rsidRPr="00941A02">
        <w:rPr>
          <w:rFonts w:ascii="Times New Roman" w:hAnsi="Times New Roman" w:cs="Times New Roman"/>
          <w:color w:val="auto"/>
          <w:sz w:val="24"/>
          <w:szCs w:val="24"/>
        </w:rPr>
        <w:t>cônes</w:t>
      </w:r>
      <w:r w:rsidRPr="00941A02">
        <w:rPr>
          <w:rFonts w:ascii="Times New Roman" w:hAnsi="Times New Roman" w:cs="Times New Roman"/>
          <w:color w:val="auto"/>
          <w:sz w:val="24"/>
          <w:szCs w:val="24"/>
        </w:rPr>
        <w:t xml:space="preserve"> </w:t>
      </w:r>
      <w:r w:rsidR="00D61405" w:rsidRPr="00941A02">
        <w:rPr>
          <w:rFonts w:ascii="Times New Roman" w:hAnsi="Times New Roman" w:cs="Times New Roman"/>
          <w:color w:val="auto"/>
          <w:sz w:val="24"/>
          <w:szCs w:val="24"/>
        </w:rPr>
        <w:t>volcaniques</w:t>
      </w:r>
      <w:r w:rsidRPr="00941A02">
        <w:rPr>
          <w:rFonts w:ascii="Times New Roman" w:hAnsi="Times New Roman" w:cs="Times New Roman"/>
          <w:color w:val="auto"/>
          <w:sz w:val="24"/>
          <w:szCs w:val="24"/>
        </w:rPr>
        <w:t xml:space="preserve"> sous</w:t>
      </w:r>
      <w:r w:rsidR="003014E0" w:rsidRPr="00941A02">
        <w:rPr>
          <w:rFonts w:ascii="Times New Roman" w:hAnsi="Times New Roman" w:cs="Times New Roman"/>
          <w:color w:val="auto"/>
          <w:sz w:val="24"/>
          <w:szCs w:val="24"/>
        </w:rPr>
        <w:t>-</w:t>
      </w:r>
      <w:r w:rsidR="00D61405" w:rsidRPr="00941A02">
        <w:rPr>
          <w:rFonts w:ascii="Times New Roman" w:hAnsi="Times New Roman" w:cs="Times New Roman"/>
          <w:color w:val="auto"/>
          <w:sz w:val="24"/>
          <w:szCs w:val="24"/>
        </w:rPr>
        <w:t>m</w:t>
      </w:r>
      <w:r w:rsidRPr="00941A02">
        <w:rPr>
          <w:rFonts w:ascii="Times New Roman" w:hAnsi="Times New Roman" w:cs="Times New Roman"/>
          <w:color w:val="auto"/>
          <w:sz w:val="24"/>
          <w:szCs w:val="24"/>
        </w:rPr>
        <w:t>arins, qui peuvent atteindre</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la surface (</w:t>
      </w:r>
      <w:r w:rsidR="00FF477D" w:rsidRPr="00941A02">
        <w:rPr>
          <w:rFonts w:ascii="Times New Roman" w:hAnsi="Times New Roman" w:cs="Times New Roman"/>
          <w:color w:val="auto"/>
          <w:sz w:val="24"/>
          <w:szCs w:val="24"/>
        </w:rPr>
        <w:t>î</w:t>
      </w:r>
      <w:r w:rsidR="003014E0"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es </w:t>
      </w:r>
      <w:r w:rsidR="00D61405" w:rsidRPr="00941A02">
        <w:rPr>
          <w:rFonts w:ascii="Times New Roman" w:hAnsi="Times New Roman" w:cs="Times New Roman"/>
          <w:color w:val="auto"/>
          <w:sz w:val="24"/>
          <w:szCs w:val="24"/>
        </w:rPr>
        <w:t>océaniques</w:t>
      </w:r>
      <w:r w:rsidRPr="00941A02">
        <w:rPr>
          <w:rFonts w:ascii="Times New Roman" w:hAnsi="Times New Roman" w:cs="Times New Roman"/>
          <w:color w:val="auto"/>
          <w:sz w:val="24"/>
          <w:szCs w:val="24"/>
        </w:rPr>
        <w:t xml:space="preserve">), d'autre part de </w:t>
      </w:r>
      <w:r w:rsidR="00D61405" w:rsidRPr="00941A02">
        <w:rPr>
          <w:rFonts w:ascii="Times New Roman" w:hAnsi="Times New Roman" w:cs="Times New Roman"/>
          <w:color w:val="auto"/>
          <w:sz w:val="24"/>
          <w:szCs w:val="24"/>
        </w:rPr>
        <w:t>véritables</w:t>
      </w:r>
      <w:r w:rsidRPr="00941A02">
        <w:rPr>
          <w:rFonts w:ascii="Times New Roman" w:hAnsi="Times New Roman" w:cs="Times New Roman"/>
          <w:color w:val="auto"/>
          <w:sz w:val="24"/>
          <w:szCs w:val="24"/>
        </w:rPr>
        <w:t xml:space="preserve"> cha</w:t>
      </w:r>
      <w:r w:rsidR="00FF477D"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nes</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montagnes sous-marines, </w:t>
      </w:r>
      <w:r w:rsidR="00D61405" w:rsidRPr="00941A02">
        <w:rPr>
          <w:rFonts w:ascii="Times New Roman" w:hAnsi="Times New Roman" w:cs="Times New Roman"/>
          <w:color w:val="auto"/>
          <w:sz w:val="24"/>
          <w:szCs w:val="24"/>
        </w:rPr>
        <w:t>appelées</w:t>
      </w:r>
      <w:r w:rsidRPr="00941A02">
        <w:rPr>
          <w:rFonts w:ascii="Times New Roman" w:hAnsi="Times New Roman" w:cs="Times New Roman"/>
          <w:color w:val="auto"/>
          <w:sz w:val="24"/>
          <w:szCs w:val="24"/>
        </w:rPr>
        <w:t xml:space="preserve"> dorsales </w:t>
      </w:r>
      <w:r w:rsidR="00D61405" w:rsidRPr="00941A02">
        <w:rPr>
          <w:rFonts w:ascii="Times New Roman" w:hAnsi="Times New Roman" w:cs="Times New Roman"/>
          <w:color w:val="auto"/>
          <w:sz w:val="24"/>
          <w:szCs w:val="24"/>
        </w:rPr>
        <w:t>océaniques</w:t>
      </w:r>
      <w:r w:rsidRPr="00941A02">
        <w:rPr>
          <w:rFonts w:ascii="Times New Roman" w:hAnsi="Times New Roman" w:cs="Times New Roman"/>
          <w:color w:val="auto"/>
          <w:sz w:val="24"/>
          <w:szCs w:val="24"/>
        </w:rPr>
        <w:t>, dont</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il sera question plus loin (chapitre</w:t>
      </w:r>
      <w:r w:rsidR="00D614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XI).</w:t>
      </w:r>
    </w:p>
    <w:p w14:paraId="4824E488" w14:textId="77777777" w:rsidR="003B057A" w:rsidRPr="003B057A" w:rsidRDefault="003B057A" w:rsidP="003B057A"/>
    <w:p w14:paraId="6062F3AD" w14:textId="33011BF7" w:rsidR="009773EB" w:rsidRPr="00B37971" w:rsidRDefault="00B37971" w:rsidP="00941A02">
      <w:pPr>
        <w:pStyle w:val="Sous-titre"/>
        <w:jc w:val="both"/>
        <w:rPr>
          <w:rFonts w:ascii="Times New Roman" w:hAnsi="Times New Roman" w:cs="Times New Roman"/>
          <w:b/>
          <w:color w:val="auto"/>
          <w:sz w:val="24"/>
          <w:szCs w:val="24"/>
        </w:rPr>
      </w:pPr>
      <w:r w:rsidRPr="00B37971">
        <w:rPr>
          <w:rFonts w:ascii="Times New Roman" w:hAnsi="Times New Roman" w:cs="Times New Roman"/>
          <w:b/>
          <w:color w:val="auto"/>
          <w:sz w:val="24"/>
          <w:szCs w:val="24"/>
          <w:u w:val="single"/>
        </w:rPr>
        <w:t>L'eau de la mer</w:t>
      </w:r>
    </w:p>
    <w:p w14:paraId="13EF6133" w14:textId="39D2CEA3" w:rsidR="00B37971" w:rsidRDefault="0030317F" w:rsidP="00B37971">
      <w:pPr>
        <w:pStyle w:val="Sous-titre"/>
        <w:rPr>
          <w:rFonts w:ascii="Times New Roman" w:hAnsi="Times New Roman" w:cs="Times New Roman"/>
          <w:color w:val="auto"/>
          <w:sz w:val="24"/>
          <w:szCs w:val="24"/>
        </w:rPr>
      </w:pPr>
      <w:r w:rsidRPr="00941A02">
        <w:rPr>
          <w:rFonts w:ascii="Times New Roman" w:hAnsi="Times New Roman" w:cs="Times New Roman"/>
          <w:color w:val="auto"/>
          <w:sz w:val="24"/>
          <w:szCs w:val="24"/>
        </w:rPr>
        <w:t>L'eau de mer renferme en solution pratiquement tous</w:t>
      </w:r>
      <w:r w:rsidR="003014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les </w:t>
      </w:r>
      <w:r w:rsidR="00D61405" w:rsidRPr="00941A02">
        <w:rPr>
          <w:rFonts w:ascii="Times New Roman" w:hAnsi="Times New Roman" w:cs="Times New Roman"/>
          <w:color w:val="auto"/>
          <w:sz w:val="24"/>
          <w:szCs w:val="24"/>
        </w:rPr>
        <w:t>éléments</w:t>
      </w:r>
      <w:r w:rsidRPr="00941A02">
        <w:rPr>
          <w:rFonts w:ascii="Times New Roman" w:hAnsi="Times New Roman" w:cs="Times New Roman"/>
          <w:color w:val="auto"/>
          <w:sz w:val="24"/>
          <w:szCs w:val="24"/>
        </w:rPr>
        <w:t xml:space="preserve"> chimiques. Les ions les plus abondants sont, dans</w:t>
      </w:r>
      <w:r w:rsidR="008D44E4" w:rsidRPr="00941A02">
        <w:rPr>
          <w:rFonts w:ascii="Times New Roman" w:hAnsi="Times New Roman" w:cs="Times New Roman"/>
          <w:color w:val="auto"/>
          <w:sz w:val="24"/>
          <w:szCs w:val="24"/>
        </w:rPr>
        <w:t xml:space="preserve"> </w:t>
      </w:r>
      <w:r w:rsidR="003014E0" w:rsidRPr="00941A02">
        <w:rPr>
          <w:rFonts w:ascii="Times New Roman" w:hAnsi="Times New Roman" w:cs="Times New Roman"/>
          <w:color w:val="auto"/>
          <w:sz w:val="24"/>
          <w:szCs w:val="24"/>
        </w:rPr>
        <w:t>l’ordre :</w:t>
      </w:r>
    </w:p>
    <w:p w14:paraId="485DAD63" w14:textId="77777777" w:rsidR="00B37971" w:rsidRDefault="007A29AB" w:rsidP="00626531">
      <w:pPr>
        <w:pStyle w:val="Sous-titre"/>
        <w:numPr>
          <w:ilvl w:val="0"/>
          <w:numId w:val="21"/>
        </w:numPr>
        <w:rPr>
          <w:rFonts w:ascii="Times New Roman" w:hAnsi="Times New Roman" w:cs="Times New Roman"/>
          <w:color w:val="auto"/>
          <w:sz w:val="24"/>
          <w:szCs w:val="24"/>
        </w:rPr>
      </w:pPr>
      <w:r w:rsidRPr="00941A02">
        <w:rPr>
          <w:rFonts w:ascii="Times New Roman" w:hAnsi="Times New Roman" w:cs="Times New Roman"/>
          <w:color w:val="auto"/>
          <w:sz w:val="24"/>
          <w:szCs w:val="24"/>
        </w:rPr>
        <w:t>Na</w:t>
      </w:r>
      <w:r w:rsidRPr="00941A02">
        <w:rPr>
          <w:rFonts w:ascii="Times New Roman" w:hAnsi="Times New Roman" w:cs="Times New Roman"/>
          <w:color w:val="auto"/>
          <w:sz w:val="24"/>
          <w:szCs w:val="24"/>
          <w:vertAlign w:val="superscript"/>
        </w:rPr>
        <w:t>+</w:t>
      </w:r>
      <w:r w:rsidRPr="00941A02">
        <w:rPr>
          <w:rFonts w:ascii="Times New Roman" w:hAnsi="Times New Roman" w:cs="Times New Roman"/>
          <w:color w:val="auto"/>
          <w:sz w:val="24"/>
          <w:szCs w:val="24"/>
        </w:rPr>
        <w:t xml:space="preserve"> - Mg</w:t>
      </w:r>
      <w:r w:rsidRPr="00941A02">
        <w:rPr>
          <w:rFonts w:ascii="Times New Roman" w:hAnsi="Times New Roman" w:cs="Times New Roman"/>
          <w:color w:val="auto"/>
          <w:sz w:val="24"/>
          <w:szCs w:val="24"/>
          <w:vertAlign w:val="superscript"/>
        </w:rPr>
        <w:t>++</w:t>
      </w:r>
      <w:r w:rsidRPr="00941A02">
        <w:rPr>
          <w:rFonts w:ascii="Times New Roman" w:hAnsi="Times New Roman" w:cs="Times New Roman"/>
          <w:color w:val="auto"/>
          <w:sz w:val="24"/>
          <w:szCs w:val="24"/>
        </w:rPr>
        <w:t xml:space="preserve"> - </w:t>
      </w:r>
      <w:proofErr w:type="gramStart"/>
      <w:r w:rsidRPr="00941A02">
        <w:rPr>
          <w:rFonts w:ascii="Times New Roman" w:hAnsi="Times New Roman" w:cs="Times New Roman"/>
          <w:color w:val="auto"/>
          <w:sz w:val="24"/>
          <w:szCs w:val="24"/>
        </w:rPr>
        <w:t>Ca</w:t>
      </w:r>
      <w:proofErr w:type="gramEnd"/>
      <w:r w:rsidRPr="00941A02">
        <w:rPr>
          <w:rFonts w:ascii="Times New Roman" w:hAnsi="Times New Roman" w:cs="Times New Roman"/>
          <w:color w:val="auto"/>
          <w:sz w:val="24"/>
          <w:szCs w:val="24"/>
          <w:vertAlign w:val="superscript"/>
        </w:rPr>
        <w:t>++</w:t>
      </w:r>
      <w:r w:rsidR="0064471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 K</w:t>
      </w:r>
      <w:r w:rsidRPr="00941A02">
        <w:rPr>
          <w:rFonts w:ascii="Times New Roman" w:hAnsi="Times New Roman" w:cs="Times New Roman"/>
          <w:color w:val="auto"/>
          <w:sz w:val="24"/>
          <w:szCs w:val="24"/>
          <w:vertAlign w:val="superscript"/>
        </w:rPr>
        <w:t>+</w:t>
      </w:r>
    </w:p>
    <w:p w14:paraId="3B4C8DA0" w14:textId="3635C89B" w:rsidR="007A29AB" w:rsidRPr="00B37971" w:rsidRDefault="007A29AB" w:rsidP="00626531">
      <w:pPr>
        <w:pStyle w:val="Sous-titre"/>
        <w:numPr>
          <w:ilvl w:val="0"/>
          <w:numId w:val="21"/>
        </w:numPr>
        <w:rPr>
          <w:rFonts w:ascii="Times New Roman" w:hAnsi="Times New Roman" w:cs="Times New Roman"/>
          <w:color w:val="auto"/>
          <w:sz w:val="24"/>
          <w:szCs w:val="24"/>
        </w:rPr>
      </w:pPr>
      <w:r w:rsidRPr="00B37971">
        <w:rPr>
          <w:rFonts w:ascii="Times New Roman" w:hAnsi="Times New Roman" w:cs="Times New Roman"/>
          <w:color w:val="auto"/>
          <w:sz w:val="24"/>
          <w:szCs w:val="24"/>
        </w:rPr>
        <w:t>Cl</w:t>
      </w:r>
      <w:r w:rsidRPr="00B37971">
        <w:rPr>
          <w:rFonts w:ascii="Times New Roman" w:hAnsi="Times New Roman" w:cs="Times New Roman"/>
          <w:color w:val="auto"/>
          <w:sz w:val="24"/>
          <w:szCs w:val="24"/>
          <w:vertAlign w:val="superscript"/>
        </w:rPr>
        <w:t>-</w:t>
      </w:r>
      <w:r w:rsidRPr="00B37971">
        <w:rPr>
          <w:rFonts w:ascii="Times New Roman" w:hAnsi="Times New Roman" w:cs="Times New Roman"/>
          <w:color w:val="auto"/>
          <w:sz w:val="24"/>
          <w:szCs w:val="24"/>
        </w:rPr>
        <w:t>- SO</w:t>
      </w:r>
      <w:r w:rsidRPr="00B37971">
        <w:rPr>
          <w:rFonts w:ascii="Times New Roman" w:hAnsi="Times New Roman" w:cs="Times New Roman"/>
          <w:color w:val="auto"/>
          <w:sz w:val="24"/>
          <w:szCs w:val="24"/>
          <w:vertAlign w:val="subscript"/>
        </w:rPr>
        <w:t>4</w:t>
      </w:r>
      <w:r w:rsidRPr="00B37971">
        <w:rPr>
          <w:rFonts w:ascii="Times New Roman" w:hAnsi="Times New Roman" w:cs="Times New Roman"/>
          <w:color w:val="auto"/>
          <w:sz w:val="24"/>
          <w:szCs w:val="24"/>
          <w:vertAlign w:val="superscript"/>
        </w:rPr>
        <w:t>--</w:t>
      </w:r>
      <w:r w:rsidRPr="00B37971">
        <w:rPr>
          <w:rFonts w:ascii="Times New Roman" w:hAnsi="Times New Roman" w:cs="Times New Roman"/>
          <w:color w:val="auto"/>
          <w:sz w:val="24"/>
          <w:szCs w:val="24"/>
        </w:rPr>
        <w:t xml:space="preserve"> - HCO</w:t>
      </w:r>
      <w:r w:rsidRPr="00B37971">
        <w:rPr>
          <w:rFonts w:ascii="Times New Roman" w:hAnsi="Times New Roman" w:cs="Times New Roman"/>
          <w:color w:val="auto"/>
          <w:sz w:val="24"/>
          <w:szCs w:val="24"/>
          <w:vertAlign w:val="subscript"/>
        </w:rPr>
        <w:t>3</w:t>
      </w:r>
      <w:r w:rsidRPr="00B37971">
        <w:rPr>
          <w:rFonts w:ascii="Times New Roman" w:hAnsi="Times New Roman" w:cs="Times New Roman"/>
          <w:color w:val="auto"/>
          <w:sz w:val="24"/>
          <w:szCs w:val="24"/>
          <w:vertAlign w:val="superscript"/>
        </w:rPr>
        <w:t>-</w:t>
      </w:r>
    </w:p>
    <w:p w14:paraId="7B9918CF" w14:textId="77777777" w:rsidR="007A29AB" w:rsidRPr="00941A02" w:rsidRDefault="007A29A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teneur moyenne en sels dissous est de 3,5 </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Cette valeur peut cependant varier dans un sens ou dans l'autre, dans des mers dont les eaux se mélangent difficilement à celles des océans.</w:t>
      </w:r>
    </w:p>
    <w:p w14:paraId="508C5888" w14:textId="77777777" w:rsidR="00B37971" w:rsidRDefault="007A29A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Exemples :</w:t>
      </w:r>
    </w:p>
    <w:p w14:paraId="2D224738" w14:textId="77777777" w:rsidR="00B37971" w:rsidRDefault="007A29AB" w:rsidP="00626531">
      <w:pPr>
        <w:pStyle w:val="Sous-titre"/>
        <w:numPr>
          <w:ilvl w:val="0"/>
          <w:numId w:val="1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mer</w:t>
      </w:r>
      <w:proofErr w:type="gramEnd"/>
      <w:r w:rsidRPr="00941A02">
        <w:rPr>
          <w:rFonts w:ascii="Times New Roman" w:hAnsi="Times New Roman" w:cs="Times New Roman"/>
          <w:color w:val="auto"/>
          <w:sz w:val="24"/>
          <w:szCs w:val="24"/>
        </w:rPr>
        <w:t xml:space="preserve"> Baltique : eau très peu salée (alimentat</w:t>
      </w:r>
      <w:r w:rsidR="00B37971">
        <w:rPr>
          <w:rFonts w:ascii="Times New Roman" w:hAnsi="Times New Roman" w:cs="Times New Roman"/>
          <w:color w:val="auto"/>
          <w:sz w:val="24"/>
          <w:szCs w:val="24"/>
        </w:rPr>
        <w:t>ion abondante en eau douce).</w:t>
      </w:r>
    </w:p>
    <w:p w14:paraId="23B78BDB" w14:textId="31D40075" w:rsidR="007A29AB" w:rsidRPr="00941A02" w:rsidRDefault="007A29AB" w:rsidP="00626531">
      <w:pPr>
        <w:pStyle w:val="Sous-titre"/>
        <w:numPr>
          <w:ilvl w:val="0"/>
          <w:numId w:val="1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mer</w:t>
      </w:r>
      <w:proofErr w:type="gramEnd"/>
      <w:r w:rsidRPr="00941A02">
        <w:rPr>
          <w:rFonts w:ascii="Times New Roman" w:hAnsi="Times New Roman" w:cs="Times New Roman"/>
          <w:color w:val="auto"/>
          <w:sz w:val="24"/>
          <w:szCs w:val="24"/>
        </w:rPr>
        <w:t xml:space="preserve"> Rouge : eau très salée (pas de cours d'eau et évaporation intense).</w:t>
      </w:r>
    </w:p>
    <w:p w14:paraId="78819B1A" w14:textId="1671B075" w:rsidR="009F5736" w:rsidRDefault="007A29A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température de l'eau diminue avec la </w:t>
      </w:r>
      <w:r w:rsidR="00B37971">
        <w:rPr>
          <w:rFonts w:ascii="Times New Roman" w:hAnsi="Times New Roman" w:cs="Times New Roman"/>
          <w:color w:val="auto"/>
          <w:sz w:val="24"/>
          <w:szCs w:val="24"/>
        </w:rPr>
        <w:t>profondeur et avec la latitude.</w:t>
      </w:r>
    </w:p>
    <w:p w14:paraId="228B484E" w14:textId="77777777" w:rsidR="003B057A" w:rsidRPr="003B057A" w:rsidRDefault="003B057A" w:rsidP="003B057A"/>
    <w:p w14:paraId="7B7E9BE3" w14:textId="7789938B" w:rsidR="000E59B8" w:rsidRPr="00B37971" w:rsidRDefault="007A29AB" w:rsidP="00941A02">
      <w:pPr>
        <w:pStyle w:val="Sous-titre"/>
        <w:jc w:val="both"/>
        <w:rPr>
          <w:rFonts w:ascii="Times New Roman" w:hAnsi="Times New Roman" w:cs="Times New Roman"/>
          <w:b/>
          <w:color w:val="auto"/>
          <w:sz w:val="24"/>
          <w:szCs w:val="24"/>
        </w:rPr>
      </w:pPr>
      <w:r w:rsidRPr="00B37971">
        <w:rPr>
          <w:rFonts w:ascii="Times New Roman" w:hAnsi="Times New Roman" w:cs="Times New Roman"/>
          <w:b/>
          <w:color w:val="auto"/>
          <w:sz w:val="24"/>
          <w:szCs w:val="24"/>
          <w:u w:val="single"/>
        </w:rPr>
        <w:t>Conditio</w:t>
      </w:r>
      <w:r w:rsidR="00B37971" w:rsidRPr="00B37971">
        <w:rPr>
          <w:rFonts w:ascii="Times New Roman" w:hAnsi="Times New Roman" w:cs="Times New Roman"/>
          <w:b/>
          <w:color w:val="auto"/>
          <w:sz w:val="24"/>
          <w:szCs w:val="24"/>
          <w:u w:val="single"/>
        </w:rPr>
        <w:t>ns biologiques</w:t>
      </w:r>
    </w:p>
    <w:p w14:paraId="6B2D9A87" w14:textId="344A9C13" w:rsidR="000E59B8" w:rsidRPr="00941A02" w:rsidRDefault="007A29A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organismes marins sont </w:t>
      </w:r>
      <w:r w:rsidR="000E59B8"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abondants et jouent,</w:t>
      </w:r>
      <w:r w:rsidR="000E59B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un r</w:t>
      </w:r>
      <w:r w:rsidR="00FF477D" w:rsidRPr="00941A02">
        <w:rPr>
          <w:rFonts w:ascii="Times New Roman" w:hAnsi="Times New Roman" w:cs="Times New Roman"/>
          <w:color w:val="auto"/>
          <w:sz w:val="24"/>
          <w:szCs w:val="24"/>
        </w:rPr>
        <w:t>ô</w:t>
      </w:r>
      <w:r w:rsidRPr="00941A02">
        <w:rPr>
          <w:rFonts w:ascii="Times New Roman" w:hAnsi="Times New Roman" w:cs="Times New Roman"/>
          <w:color w:val="auto"/>
          <w:sz w:val="24"/>
          <w:szCs w:val="24"/>
        </w:rPr>
        <w:t xml:space="preserve">le </w:t>
      </w:r>
      <w:r w:rsidR="000E59B8" w:rsidRPr="00941A02">
        <w:rPr>
          <w:rFonts w:ascii="Times New Roman" w:hAnsi="Times New Roman" w:cs="Times New Roman"/>
          <w:color w:val="auto"/>
          <w:sz w:val="24"/>
          <w:szCs w:val="24"/>
        </w:rPr>
        <w:t>considérable</w:t>
      </w:r>
      <w:r w:rsidRPr="00941A02">
        <w:rPr>
          <w:rFonts w:ascii="Times New Roman" w:hAnsi="Times New Roman" w:cs="Times New Roman"/>
          <w:color w:val="auto"/>
          <w:sz w:val="24"/>
          <w:szCs w:val="24"/>
        </w:rPr>
        <w:t xml:space="preserve"> en </w:t>
      </w:r>
      <w:r w:rsidR="000E59B8" w:rsidRPr="00941A02">
        <w:rPr>
          <w:rFonts w:ascii="Times New Roman" w:hAnsi="Times New Roman" w:cs="Times New Roman"/>
          <w:color w:val="auto"/>
          <w:sz w:val="24"/>
          <w:szCs w:val="24"/>
        </w:rPr>
        <w:t>géologie</w:t>
      </w:r>
      <w:r w:rsidRPr="00941A02">
        <w:rPr>
          <w:rFonts w:ascii="Times New Roman" w:hAnsi="Times New Roman" w:cs="Times New Roman"/>
          <w:color w:val="auto"/>
          <w:sz w:val="24"/>
          <w:szCs w:val="24"/>
        </w:rPr>
        <w:t>.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est</w:t>
      </w:r>
      <w:r w:rsidR="000E59B8" w:rsidRPr="00941A02">
        <w:rPr>
          <w:rFonts w:ascii="Times New Roman" w:hAnsi="Times New Roman" w:cs="Times New Roman"/>
          <w:color w:val="auto"/>
          <w:sz w:val="24"/>
          <w:szCs w:val="24"/>
        </w:rPr>
        <w:t xml:space="preserve"> commode de distinguer :</w:t>
      </w:r>
    </w:p>
    <w:p w14:paraId="650855C6" w14:textId="77777777" w:rsidR="00B37971" w:rsidRDefault="007A29AB" w:rsidP="00626531">
      <w:pPr>
        <w:pStyle w:val="Sous-titre"/>
        <w:numPr>
          <w:ilvl w:val="0"/>
          <w:numId w:val="22"/>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w:t>
      </w:r>
      <w:proofErr w:type="gramEnd"/>
      <w:r w:rsidRPr="00941A02">
        <w:rPr>
          <w:rFonts w:ascii="Times New Roman" w:hAnsi="Times New Roman" w:cs="Times New Roman"/>
          <w:color w:val="auto"/>
          <w:sz w:val="24"/>
          <w:szCs w:val="24"/>
        </w:rPr>
        <w:t xml:space="preserve"> benthos : ensemble des organismes fixes sur le fond</w:t>
      </w:r>
      <w:r w:rsidR="000E59B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(organismes benthoniques).</w:t>
      </w:r>
    </w:p>
    <w:p w14:paraId="4F41165D" w14:textId="77777777" w:rsidR="00B37971" w:rsidRDefault="007A29AB" w:rsidP="00626531">
      <w:pPr>
        <w:pStyle w:val="Sous-titre"/>
        <w:numPr>
          <w:ilvl w:val="0"/>
          <w:numId w:val="22"/>
        </w:numPr>
        <w:jc w:val="both"/>
        <w:rPr>
          <w:rFonts w:ascii="Times New Roman" w:hAnsi="Times New Roman" w:cs="Times New Roman"/>
          <w:color w:val="auto"/>
          <w:sz w:val="24"/>
          <w:szCs w:val="24"/>
        </w:rPr>
      </w:pPr>
      <w:proofErr w:type="gramStart"/>
      <w:r w:rsidRPr="00B37971">
        <w:rPr>
          <w:rFonts w:ascii="Times New Roman" w:hAnsi="Times New Roman" w:cs="Times New Roman"/>
          <w:color w:val="auto"/>
          <w:sz w:val="24"/>
          <w:szCs w:val="24"/>
        </w:rPr>
        <w:t>le</w:t>
      </w:r>
      <w:proofErr w:type="gramEnd"/>
      <w:r w:rsidRPr="00B37971">
        <w:rPr>
          <w:rFonts w:ascii="Times New Roman" w:hAnsi="Times New Roman" w:cs="Times New Roman"/>
          <w:color w:val="auto"/>
          <w:sz w:val="24"/>
          <w:szCs w:val="24"/>
        </w:rPr>
        <w:t xml:space="preserve"> necton : ensemble des organismes nageurs, qui sont</w:t>
      </w:r>
      <w:r w:rsidR="000E59B8" w:rsidRPr="00B37971">
        <w:rPr>
          <w:rFonts w:ascii="Times New Roman" w:hAnsi="Times New Roman" w:cs="Times New Roman"/>
          <w:color w:val="auto"/>
          <w:sz w:val="24"/>
          <w:szCs w:val="24"/>
        </w:rPr>
        <w:t xml:space="preserve"> </w:t>
      </w:r>
      <w:r w:rsidRPr="00B37971">
        <w:rPr>
          <w:rFonts w:ascii="Times New Roman" w:hAnsi="Times New Roman" w:cs="Times New Roman"/>
          <w:color w:val="auto"/>
          <w:sz w:val="24"/>
          <w:szCs w:val="24"/>
        </w:rPr>
        <w:t>anim</w:t>
      </w:r>
      <w:r w:rsidR="000E59B8" w:rsidRPr="00B37971">
        <w:rPr>
          <w:rFonts w:ascii="Times New Roman" w:hAnsi="Times New Roman" w:cs="Times New Roman"/>
          <w:color w:val="auto"/>
          <w:sz w:val="24"/>
          <w:szCs w:val="24"/>
        </w:rPr>
        <w:t>é</w:t>
      </w:r>
      <w:r w:rsidRPr="00B37971">
        <w:rPr>
          <w:rFonts w:ascii="Times New Roman" w:hAnsi="Times New Roman" w:cs="Times New Roman"/>
          <w:color w:val="auto"/>
          <w:sz w:val="24"/>
          <w:szCs w:val="24"/>
        </w:rPr>
        <w:t>s d'un m</w:t>
      </w:r>
      <w:r w:rsidR="000E59B8" w:rsidRPr="00B37971">
        <w:rPr>
          <w:rFonts w:ascii="Times New Roman" w:hAnsi="Times New Roman" w:cs="Times New Roman"/>
          <w:color w:val="auto"/>
          <w:sz w:val="24"/>
          <w:szCs w:val="24"/>
        </w:rPr>
        <w:t>ou</w:t>
      </w:r>
      <w:r w:rsidR="00B37971">
        <w:rPr>
          <w:rFonts w:ascii="Times New Roman" w:hAnsi="Times New Roman" w:cs="Times New Roman"/>
          <w:color w:val="auto"/>
          <w:sz w:val="24"/>
          <w:szCs w:val="24"/>
        </w:rPr>
        <w:t>vement propre.</w:t>
      </w:r>
    </w:p>
    <w:p w14:paraId="4135C228" w14:textId="4334201D" w:rsidR="000E59B8" w:rsidRPr="003B057A" w:rsidRDefault="007A29AB" w:rsidP="00941A02">
      <w:pPr>
        <w:pStyle w:val="Sous-titre"/>
        <w:numPr>
          <w:ilvl w:val="0"/>
          <w:numId w:val="22"/>
        </w:numPr>
        <w:jc w:val="both"/>
        <w:rPr>
          <w:rFonts w:ascii="Times New Roman" w:hAnsi="Times New Roman" w:cs="Times New Roman"/>
          <w:color w:val="auto"/>
          <w:sz w:val="24"/>
          <w:szCs w:val="24"/>
        </w:rPr>
      </w:pPr>
      <w:proofErr w:type="gramStart"/>
      <w:r w:rsidRPr="00B37971">
        <w:rPr>
          <w:rFonts w:ascii="Times New Roman" w:hAnsi="Times New Roman" w:cs="Times New Roman"/>
          <w:color w:val="auto"/>
          <w:sz w:val="24"/>
          <w:szCs w:val="24"/>
        </w:rPr>
        <w:t>le</w:t>
      </w:r>
      <w:proofErr w:type="gramEnd"/>
      <w:r w:rsidRPr="00B37971">
        <w:rPr>
          <w:rFonts w:ascii="Times New Roman" w:hAnsi="Times New Roman" w:cs="Times New Roman"/>
          <w:color w:val="auto"/>
          <w:sz w:val="24"/>
          <w:szCs w:val="24"/>
        </w:rPr>
        <w:t xml:space="preserve"> plancton : ensemble des organismes qui ne sont ni fixes</w:t>
      </w:r>
      <w:r w:rsidR="000E59B8" w:rsidRPr="00B37971">
        <w:rPr>
          <w:rFonts w:ascii="Times New Roman" w:hAnsi="Times New Roman" w:cs="Times New Roman"/>
          <w:color w:val="auto"/>
          <w:sz w:val="24"/>
          <w:szCs w:val="24"/>
        </w:rPr>
        <w:t xml:space="preserve"> </w:t>
      </w:r>
      <w:r w:rsidRPr="00B37971">
        <w:rPr>
          <w:rFonts w:ascii="Times New Roman" w:hAnsi="Times New Roman" w:cs="Times New Roman"/>
          <w:color w:val="auto"/>
          <w:sz w:val="24"/>
          <w:szCs w:val="24"/>
        </w:rPr>
        <w:t>ni anim</w:t>
      </w:r>
      <w:r w:rsidR="00FF477D" w:rsidRPr="00B37971">
        <w:rPr>
          <w:rFonts w:ascii="Times New Roman" w:hAnsi="Times New Roman" w:cs="Times New Roman"/>
          <w:color w:val="auto"/>
          <w:sz w:val="24"/>
          <w:szCs w:val="24"/>
        </w:rPr>
        <w:t>é</w:t>
      </w:r>
      <w:r w:rsidRPr="00B37971">
        <w:rPr>
          <w:rFonts w:ascii="Times New Roman" w:hAnsi="Times New Roman" w:cs="Times New Roman"/>
          <w:color w:val="auto"/>
          <w:sz w:val="24"/>
          <w:szCs w:val="24"/>
        </w:rPr>
        <w:t>s d'un mouvement propre et qui, par</w:t>
      </w:r>
      <w:r w:rsidR="000E59B8" w:rsidRPr="00B37971">
        <w:rPr>
          <w:rFonts w:ascii="Times New Roman" w:hAnsi="Times New Roman" w:cs="Times New Roman"/>
          <w:color w:val="auto"/>
          <w:sz w:val="24"/>
          <w:szCs w:val="24"/>
        </w:rPr>
        <w:t xml:space="preserve"> conséquent</w:t>
      </w:r>
      <w:r w:rsidRPr="00B37971">
        <w:rPr>
          <w:rFonts w:ascii="Times New Roman" w:hAnsi="Times New Roman" w:cs="Times New Roman"/>
          <w:color w:val="auto"/>
          <w:sz w:val="24"/>
          <w:szCs w:val="24"/>
        </w:rPr>
        <w:t xml:space="preserve">, flottent au </w:t>
      </w:r>
      <w:r w:rsidR="000E59B8" w:rsidRPr="00B37971">
        <w:rPr>
          <w:rFonts w:ascii="Times New Roman" w:hAnsi="Times New Roman" w:cs="Times New Roman"/>
          <w:color w:val="auto"/>
          <w:sz w:val="24"/>
          <w:szCs w:val="24"/>
        </w:rPr>
        <w:t>gré</w:t>
      </w:r>
      <w:r w:rsidRPr="00B37971">
        <w:rPr>
          <w:rFonts w:ascii="Times New Roman" w:hAnsi="Times New Roman" w:cs="Times New Roman"/>
          <w:color w:val="auto"/>
          <w:sz w:val="24"/>
          <w:szCs w:val="24"/>
        </w:rPr>
        <w:t xml:space="preserve"> des vagues et</w:t>
      </w:r>
      <w:r w:rsidR="000E59B8" w:rsidRPr="00B37971">
        <w:rPr>
          <w:rFonts w:ascii="Times New Roman" w:hAnsi="Times New Roman" w:cs="Times New Roman"/>
          <w:color w:val="auto"/>
          <w:sz w:val="24"/>
          <w:szCs w:val="24"/>
        </w:rPr>
        <w:t xml:space="preserve"> </w:t>
      </w:r>
      <w:r w:rsidRPr="00B37971">
        <w:rPr>
          <w:rFonts w:ascii="Times New Roman" w:hAnsi="Times New Roman" w:cs="Times New Roman"/>
          <w:color w:val="auto"/>
          <w:sz w:val="24"/>
          <w:szCs w:val="24"/>
        </w:rPr>
        <w:t xml:space="preserve">des courants (organismes </w:t>
      </w:r>
      <w:r w:rsidR="000E59B8" w:rsidRPr="00B37971">
        <w:rPr>
          <w:rFonts w:ascii="Times New Roman" w:hAnsi="Times New Roman" w:cs="Times New Roman"/>
          <w:color w:val="auto"/>
          <w:sz w:val="24"/>
          <w:szCs w:val="24"/>
        </w:rPr>
        <w:t>planctoniques)</w:t>
      </w:r>
      <w:r w:rsidRPr="00B37971">
        <w:rPr>
          <w:rFonts w:ascii="Times New Roman" w:hAnsi="Times New Roman" w:cs="Times New Roman"/>
          <w:color w:val="auto"/>
          <w:sz w:val="24"/>
          <w:szCs w:val="24"/>
        </w:rPr>
        <w:t>.</w:t>
      </w:r>
      <w:r w:rsidR="000E59B8" w:rsidRPr="00B37971">
        <w:rPr>
          <w:rFonts w:ascii="Times New Roman" w:hAnsi="Times New Roman" w:cs="Times New Roman"/>
          <w:color w:val="auto"/>
          <w:sz w:val="24"/>
          <w:szCs w:val="24"/>
        </w:rPr>
        <w:t xml:space="preserve"> L</w:t>
      </w:r>
      <w:r w:rsidRPr="00B37971">
        <w:rPr>
          <w:rFonts w:ascii="Times New Roman" w:hAnsi="Times New Roman" w:cs="Times New Roman"/>
          <w:color w:val="auto"/>
          <w:sz w:val="24"/>
          <w:szCs w:val="24"/>
        </w:rPr>
        <w:t xml:space="preserve">e plancton comporte notamment une </w:t>
      </w:r>
      <w:r w:rsidR="000E59B8" w:rsidRPr="00B37971">
        <w:rPr>
          <w:rFonts w:ascii="Times New Roman" w:hAnsi="Times New Roman" w:cs="Times New Roman"/>
          <w:color w:val="auto"/>
          <w:sz w:val="24"/>
          <w:szCs w:val="24"/>
        </w:rPr>
        <w:t xml:space="preserve">très </w:t>
      </w:r>
      <w:r w:rsidRPr="00B37971">
        <w:rPr>
          <w:rFonts w:ascii="Times New Roman" w:hAnsi="Times New Roman" w:cs="Times New Roman"/>
          <w:color w:val="auto"/>
          <w:sz w:val="24"/>
          <w:szCs w:val="24"/>
        </w:rPr>
        <w:t xml:space="preserve">grande </w:t>
      </w:r>
      <w:r w:rsidR="000E59B8" w:rsidRPr="00B37971">
        <w:rPr>
          <w:rFonts w:ascii="Times New Roman" w:hAnsi="Times New Roman" w:cs="Times New Roman"/>
          <w:color w:val="auto"/>
          <w:sz w:val="24"/>
          <w:szCs w:val="24"/>
        </w:rPr>
        <w:t>quantité</w:t>
      </w:r>
      <w:r w:rsidRPr="00B37971">
        <w:rPr>
          <w:rFonts w:ascii="Times New Roman" w:hAnsi="Times New Roman" w:cs="Times New Roman"/>
          <w:color w:val="auto"/>
          <w:sz w:val="24"/>
          <w:szCs w:val="24"/>
        </w:rPr>
        <w:t xml:space="preserve"> d'organismes de petite</w:t>
      </w:r>
      <w:r w:rsidR="000E59B8" w:rsidRPr="00B37971">
        <w:rPr>
          <w:rFonts w:ascii="Times New Roman" w:hAnsi="Times New Roman" w:cs="Times New Roman"/>
          <w:color w:val="auto"/>
          <w:sz w:val="24"/>
          <w:szCs w:val="24"/>
        </w:rPr>
        <w:t xml:space="preserve"> </w:t>
      </w:r>
      <w:r w:rsidRPr="00B37971">
        <w:rPr>
          <w:rFonts w:ascii="Times New Roman" w:hAnsi="Times New Roman" w:cs="Times New Roman"/>
          <w:color w:val="auto"/>
          <w:sz w:val="24"/>
          <w:szCs w:val="24"/>
        </w:rPr>
        <w:t>taille (microplancton).</w:t>
      </w:r>
    </w:p>
    <w:p w14:paraId="2C561E1E" w14:textId="1C9B6AD5" w:rsidR="009773EB" w:rsidRPr="00941A02" w:rsidRDefault="007A29A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color w:val="auto"/>
          <w:sz w:val="24"/>
          <w:szCs w:val="24"/>
        </w:rPr>
        <w:t>Dans la mer, comme ailleurs, la vie des organismes est</w:t>
      </w:r>
      <w:r w:rsidR="000E59B8" w:rsidRPr="00941A02">
        <w:rPr>
          <w:rFonts w:ascii="Times New Roman" w:hAnsi="Times New Roman" w:cs="Times New Roman"/>
          <w:color w:val="auto"/>
          <w:sz w:val="24"/>
          <w:szCs w:val="24"/>
        </w:rPr>
        <w:t xml:space="preserve"> réglée</w:t>
      </w:r>
      <w:r w:rsidRPr="00941A02">
        <w:rPr>
          <w:rFonts w:ascii="Times New Roman" w:hAnsi="Times New Roman" w:cs="Times New Roman"/>
          <w:color w:val="auto"/>
          <w:sz w:val="24"/>
          <w:szCs w:val="24"/>
        </w:rPr>
        <w:t xml:space="preserve"> par les conditions </w:t>
      </w:r>
      <w:r w:rsidR="000E59B8" w:rsidRPr="00941A02">
        <w:rPr>
          <w:rFonts w:ascii="Times New Roman" w:hAnsi="Times New Roman" w:cs="Times New Roman"/>
          <w:color w:val="auto"/>
          <w:sz w:val="24"/>
          <w:szCs w:val="24"/>
        </w:rPr>
        <w:t>écologiques</w:t>
      </w:r>
      <w:r w:rsidRPr="00941A02">
        <w:rPr>
          <w:rFonts w:ascii="Times New Roman" w:hAnsi="Times New Roman" w:cs="Times New Roman"/>
          <w:color w:val="auto"/>
          <w:sz w:val="24"/>
          <w:szCs w:val="24"/>
        </w:rPr>
        <w:t>. Toutefois</w:t>
      </w:r>
      <w:r w:rsidR="00FF477D"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le</w:t>
      </w:r>
      <w:r w:rsidR="000E59B8" w:rsidRPr="00941A02">
        <w:rPr>
          <w:rFonts w:ascii="Times New Roman" w:hAnsi="Times New Roman" w:cs="Times New Roman"/>
          <w:color w:val="auto"/>
          <w:sz w:val="24"/>
          <w:szCs w:val="24"/>
        </w:rPr>
        <w:t xml:space="preserve"> m</w:t>
      </w:r>
      <w:r w:rsidRPr="00941A02">
        <w:rPr>
          <w:rFonts w:ascii="Times New Roman" w:hAnsi="Times New Roman" w:cs="Times New Roman"/>
          <w:color w:val="auto"/>
          <w:sz w:val="24"/>
          <w:szCs w:val="24"/>
        </w:rPr>
        <w:t>ilieu marin</w:t>
      </w:r>
      <w:r w:rsidR="000E59B8" w:rsidRPr="00941A02">
        <w:rPr>
          <w:rFonts w:ascii="Times New Roman" w:hAnsi="Times New Roman" w:cs="Times New Roman"/>
          <w:color w:val="auto"/>
          <w:sz w:val="24"/>
          <w:szCs w:val="24"/>
        </w:rPr>
        <w:t xml:space="preserve"> étant</w:t>
      </w:r>
      <w:r w:rsidRPr="00941A02">
        <w:rPr>
          <w:rFonts w:ascii="Times New Roman" w:hAnsi="Times New Roman" w:cs="Times New Roman"/>
          <w:color w:val="auto"/>
          <w:sz w:val="24"/>
          <w:szCs w:val="24"/>
        </w:rPr>
        <w:t xml:space="preserve"> plus continu, ces conditions varient </w:t>
      </w:r>
      <w:r w:rsidRPr="00941A02">
        <w:rPr>
          <w:rFonts w:ascii="Times New Roman" w:hAnsi="Times New Roman" w:cs="Times New Roman"/>
          <w:color w:val="auto"/>
          <w:sz w:val="24"/>
          <w:szCs w:val="24"/>
        </w:rPr>
        <w:lastRenderedPageBreak/>
        <w:t xml:space="preserve">en </w:t>
      </w:r>
      <w:r w:rsidR="000E59B8" w:rsidRPr="00941A02">
        <w:rPr>
          <w:rFonts w:ascii="Times New Roman" w:hAnsi="Times New Roman" w:cs="Times New Roman"/>
          <w:color w:val="auto"/>
          <w:sz w:val="24"/>
          <w:szCs w:val="24"/>
        </w:rPr>
        <w:t>général</w:t>
      </w:r>
      <w:r w:rsidRPr="00941A02">
        <w:rPr>
          <w:rFonts w:ascii="Times New Roman" w:hAnsi="Times New Roman" w:cs="Times New Roman"/>
          <w:color w:val="auto"/>
          <w:sz w:val="24"/>
          <w:szCs w:val="24"/>
        </w:rPr>
        <w:t xml:space="preserve"> moins</w:t>
      </w:r>
      <w:r w:rsidR="000E59B8" w:rsidRPr="00941A02">
        <w:rPr>
          <w:rFonts w:ascii="Times New Roman" w:hAnsi="Times New Roman" w:cs="Times New Roman"/>
          <w:color w:val="auto"/>
          <w:sz w:val="24"/>
          <w:szCs w:val="24"/>
        </w:rPr>
        <w:t xml:space="preserve"> </w:t>
      </w:r>
      <w:r w:rsidR="000E59B8" w:rsidRPr="00941A02">
        <w:rPr>
          <w:rFonts w:ascii="Times New Roman" w:eastAsia="Times New Roman" w:hAnsi="Times New Roman" w:cs="Times New Roman"/>
          <w:color w:val="auto"/>
          <w:sz w:val="24"/>
          <w:szCs w:val="24"/>
          <w:lang w:eastAsia="en-GB"/>
        </w:rPr>
        <w:t>brusquement que sur le continent ; il en résulte que les biotopes</w:t>
      </w:r>
      <w:r w:rsidR="009773EB" w:rsidRPr="00941A02">
        <w:rPr>
          <w:rFonts w:ascii="Times New Roman" w:eastAsia="Times New Roman" w:hAnsi="Times New Roman" w:cs="Times New Roman"/>
          <w:color w:val="auto"/>
          <w:sz w:val="24"/>
          <w:szCs w:val="24"/>
          <w:lang w:eastAsia="en-GB"/>
        </w:rPr>
        <w:t xml:space="preserve"> </w:t>
      </w:r>
      <w:r w:rsidR="000E59B8" w:rsidRPr="00941A02">
        <w:rPr>
          <w:rFonts w:ascii="Times New Roman" w:eastAsia="Times New Roman" w:hAnsi="Times New Roman" w:cs="Times New Roman"/>
          <w:color w:val="auto"/>
          <w:sz w:val="24"/>
          <w:szCs w:val="24"/>
          <w:lang w:eastAsia="en-GB"/>
        </w:rPr>
        <w:t>y couvrent souvent une aire plus vaste, et que la répartition</w:t>
      </w:r>
      <w:r w:rsidR="009773EB" w:rsidRPr="00941A02">
        <w:rPr>
          <w:rFonts w:ascii="Times New Roman" w:eastAsia="Times New Roman" w:hAnsi="Times New Roman" w:cs="Times New Roman"/>
          <w:color w:val="auto"/>
          <w:sz w:val="24"/>
          <w:szCs w:val="24"/>
          <w:lang w:eastAsia="en-GB"/>
        </w:rPr>
        <w:t xml:space="preserve"> </w:t>
      </w:r>
      <w:r w:rsidR="000E59B8" w:rsidRPr="00941A02">
        <w:rPr>
          <w:rFonts w:ascii="Times New Roman" w:eastAsia="Times New Roman" w:hAnsi="Times New Roman" w:cs="Times New Roman"/>
          <w:color w:val="auto"/>
          <w:sz w:val="24"/>
          <w:szCs w:val="24"/>
          <w:lang w:eastAsia="en-GB"/>
        </w:rPr>
        <w:t>d'une espèce vivante y est, en principe, plus uniforme.</w:t>
      </w:r>
      <w:r w:rsidR="009773EB" w:rsidRPr="00941A02">
        <w:rPr>
          <w:rFonts w:ascii="Times New Roman" w:eastAsia="Times New Roman" w:hAnsi="Times New Roman" w:cs="Times New Roman"/>
          <w:color w:val="auto"/>
          <w:sz w:val="24"/>
          <w:szCs w:val="24"/>
          <w:lang w:eastAsia="en-GB"/>
        </w:rPr>
        <w:t xml:space="preserve"> </w:t>
      </w:r>
      <w:r w:rsidR="000E59B8" w:rsidRPr="00941A02">
        <w:rPr>
          <w:rFonts w:ascii="Times New Roman" w:eastAsia="Times New Roman" w:hAnsi="Times New Roman" w:cs="Times New Roman"/>
          <w:color w:val="auto"/>
          <w:sz w:val="24"/>
          <w:szCs w:val="24"/>
          <w:lang w:eastAsia="en-GB"/>
        </w:rPr>
        <w:t>Notons encore que la lumière ne pénètre pas dans la</w:t>
      </w:r>
      <w:r w:rsidR="009773EB" w:rsidRPr="00941A02">
        <w:rPr>
          <w:rFonts w:ascii="Times New Roman" w:eastAsia="Times New Roman" w:hAnsi="Times New Roman" w:cs="Times New Roman"/>
          <w:color w:val="auto"/>
          <w:sz w:val="24"/>
          <w:szCs w:val="24"/>
          <w:lang w:eastAsia="en-GB"/>
        </w:rPr>
        <w:t xml:space="preserve"> </w:t>
      </w:r>
      <w:r w:rsidR="000E59B8" w:rsidRPr="00941A02">
        <w:rPr>
          <w:rFonts w:ascii="Times New Roman" w:eastAsia="Times New Roman" w:hAnsi="Times New Roman" w:cs="Times New Roman"/>
          <w:color w:val="auto"/>
          <w:sz w:val="24"/>
          <w:szCs w:val="24"/>
          <w:lang w:eastAsia="en-GB"/>
        </w:rPr>
        <w:t>mer au-delà de quelques dizaines de mètres.</w:t>
      </w:r>
    </w:p>
    <w:p w14:paraId="5E546078" w14:textId="77777777" w:rsidR="003B057A" w:rsidRDefault="003B057A" w:rsidP="00941A02">
      <w:pPr>
        <w:pStyle w:val="Sous-titre"/>
        <w:jc w:val="both"/>
        <w:rPr>
          <w:rFonts w:ascii="Times New Roman" w:eastAsia="Times New Roman" w:hAnsi="Times New Roman" w:cs="Times New Roman"/>
          <w:b/>
          <w:color w:val="auto"/>
          <w:sz w:val="24"/>
          <w:szCs w:val="24"/>
          <w:u w:val="single"/>
          <w:lang w:eastAsia="en-GB"/>
        </w:rPr>
      </w:pPr>
    </w:p>
    <w:p w14:paraId="3629DD17" w14:textId="38743CFC" w:rsidR="009773EB" w:rsidRPr="00B37971" w:rsidRDefault="00B37971" w:rsidP="00941A02">
      <w:pPr>
        <w:pStyle w:val="Sous-titre"/>
        <w:jc w:val="both"/>
        <w:rPr>
          <w:rFonts w:ascii="Times New Roman" w:eastAsia="Times New Roman" w:hAnsi="Times New Roman" w:cs="Times New Roman"/>
          <w:b/>
          <w:color w:val="auto"/>
          <w:sz w:val="24"/>
          <w:szCs w:val="24"/>
          <w:lang w:eastAsia="en-GB"/>
        </w:rPr>
      </w:pPr>
      <w:r w:rsidRPr="00B37971">
        <w:rPr>
          <w:rFonts w:ascii="Times New Roman" w:eastAsia="Times New Roman" w:hAnsi="Times New Roman" w:cs="Times New Roman"/>
          <w:b/>
          <w:color w:val="auto"/>
          <w:sz w:val="24"/>
          <w:szCs w:val="24"/>
          <w:u w:val="single"/>
          <w:lang w:eastAsia="en-GB"/>
        </w:rPr>
        <w:t>Les mouvements de l'eau</w:t>
      </w:r>
    </w:p>
    <w:p w14:paraId="05D300DD" w14:textId="4B86E641" w:rsidR="000E59B8" w:rsidRPr="00941A02" w:rsidRDefault="000E59B8"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u w:val="single"/>
          <w:lang w:eastAsia="en-GB"/>
        </w:rPr>
        <w:t>La houle</w:t>
      </w:r>
      <w:r w:rsidRPr="00941A02">
        <w:rPr>
          <w:rFonts w:ascii="Times New Roman" w:eastAsia="Times New Roman" w:hAnsi="Times New Roman" w:cs="Times New Roman"/>
          <w:color w:val="auto"/>
          <w:sz w:val="24"/>
          <w:szCs w:val="24"/>
          <w:lang w:eastAsia="en-GB"/>
        </w:rPr>
        <w:t xml:space="preserve"> </w:t>
      </w:r>
      <w:r w:rsidR="00EE3997">
        <w:rPr>
          <w:rFonts w:ascii="Times New Roman" w:eastAsia="Times New Roman" w:hAnsi="Times New Roman" w:cs="Times New Roman"/>
          <w:color w:val="auto"/>
          <w:sz w:val="24"/>
          <w:szCs w:val="24"/>
          <w:lang w:eastAsia="en-GB"/>
        </w:rPr>
        <w:t>(F</w:t>
      </w:r>
      <w:r w:rsidR="00F31150" w:rsidRPr="00941A02">
        <w:rPr>
          <w:rFonts w:ascii="Times New Roman" w:eastAsia="Times New Roman" w:hAnsi="Times New Roman" w:cs="Times New Roman"/>
          <w:color w:val="auto"/>
          <w:sz w:val="24"/>
          <w:szCs w:val="24"/>
          <w:lang w:eastAsia="en-GB"/>
        </w:rPr>
        <w:t>ig</w:t>
      </w:r>
      <w:r w:rsidR="00CC4D5A" w:rsidRPr="00941A02">
        <w:rPr>
          <w:rFonts w:ascii="Times New Roman" w:eastAsia="Times New Roman" w:hAnsi="Times New Roman" w:cs="Times New Roman"/>
          <w:color w:val="auto"/>
          <w:sz w:val="24"/>
          <w:szCs w:val="24"/>
          <w:lang w:eastAsia="en-GB"/>
        </w:rPr>
        <w:t>.</w:t>
      </w:r>
      <w:r w:rsidR="00F31150" w:rsidRPr="00941A02">
        <w:rPr>
          <w:rFonts w:ascii="Times New Roman" w:eastAsia="Times New Roman" w:hAnsi="Times New Roman" w:cs="Times New Roman"/>
          <w:color w:val="auto"/>
          <w:sz w:val="24"/>
          <w:szCs w:val="24"/>
          <w:lang w:eastAsia="en-GB"/>
        </w:rPr>
        <w:t xml:space="preserve"> 4</w:t>
      </w:r>
      <w:r w:rsidR="00EE3997">
        <w:rPr>
          <w:rFonts w:ascii="Times New Roman" w:eastAsia="Times New Roman" w:hAnsi="Times New Roman" w:cs="Times New Roman"/>
          <w:color w:val="auto"/>
          <w:sz w:val="24"/>
          <w:szCs w:val="24"/>
          <w:lang w:eastAsia="en-GB"/>
        </w:rPr>
        <w:t>4</w:t>
      </w:r>
      <w:r w:rsidR="00CC4D5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est une oscillation de la surface dans laquelle les</w:t>
      </w:r>
      <w:r w:rsidR="00E1518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particules </w:t>
      </w:r>
      <w:r w:rsidR="00E15183" w:rsidRPr="00941A02">
        <w:rPr>
          <w:rFonts w:ascii="Times New Roman" w:eastAsia="Times New Roman" w:hAnsi="Times New Roman" w:cs="Times New Roman"/>
          <w:color w:val="auto"/>
          <w:sz w:val="24"/>
          <w:szCs w:val="24"/>
          <w:lang w:eastAsia="en-GB"/>
        </w:rPr>
        <w:t>décrivent</w:t>
      </w:r>
      <w:r w:rsidRPr="00941A02">
        <w:rPr>
          <w:rFonts w:ascii="Times New Roman" w:eastAsia="Times New Roman" w:hAnsi="Times New Roman" w:cs="Times New Roman"/>
          <w:color w:val="auto"/>
          <w:sz w:val="24"/>
          <w:szCs w:val="24"/>
          <w:lang w:eastAsia="en-GB"/>
        </w:rPr>
        <w:t xml:space="preserve"> les trajectoire</w:t>
      </w:r>
      <w:r w:rsidR="00E15183"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b/>
          <w:bCs/>
          <w:i/>
          <w:iCs/>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On voit</w:t>
      </w:r>
      <w:r w:rsidR="00E1518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que l'agitation due </w:t>
      </w:r>
      <w:r w:rsidR="00E15183"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w:t>
      </w:r>
      <w:r w:rsidR="009773E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houle </w:t>
      </w:r>
      <w:r w:rsidR="00E15183" w:rsidRPr="00941A02">
        <w:rPr>
          <w:rFonts w:ascii="Times New Roman" w:eastAsia="Times New Roman" w:hAnsi="Times New Roman" w:cs="Times New Roman"/>
          <w:color w:val="auto"/>
          <w:sz w:val="24"/>
          <w:szCs w:val="24"/>
          <w:lang w:eastAsia="en-GB"/>
        </w:rPr>
        <w:t>décroît</w:t>
      </w:r>
      <w:r w:rsidRPr="00941A02">
        <w:rPr>
          <w:rFonts w:ascii="Times New Roman" w:eastAsia="Times New Roman" w:hAnsi="Times New Roman" w:cs="Times New Roman"/>
          <w:color w:val="auto"/>
          <w:sz w:val="24"/>
          <w:szCs w:val="24"/>
          <w:lang w:eastAsia="en-GB"/>
        </w:rPr>
        <w:t xml:space="preserve"> rapidement avec la</w:t>
      </w:r>
      <w:r w:rsidR="00E1518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profondeur pour cesser </w:t>
      </w:r>
      <w:r w:rsidR="00F31150"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quelques</w:t>
      </w:r>
      <w:r w:rsidR="00E1518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dizaines de m, </w:t>
      </w:r>
      <w:r w:rsidR="00E15183"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par gros temps</w:t>
      </w:r>
      <w:r w:rsidR="009773E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lorsque le fond de la mer se </w:t>
      </w:r>
      <w:r w:rsidR="00E15183" w:rsidRPr="00941A02">
        <w:rPr>
          <w:rFonts w:ascii="Times New Roman" w:eastAsia="Times New Roman" w:hAnsi="Times New Roman" w:cs="Times New Roman"/>
          <w:color w:val="auto"/>
          <w:sz w:val="24"/>
          <w:szCs w:val="24"/>
          <w:lang w:eastAsia="en-GB"/>
        </w:rPr>
        <w:t>relève</w:t>
      </w:r>
      <w:r w:rsidR="009773E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w:t>
      </w:r>
      <w:r w:rsidR="00E15183" w:rsidRPr="00941A02">
        <w:rPr>
          <w:rFonts w:ascii="Times New Roman" w:eastAsia="Times New Roman" w:hAnsi="Times New Roman" w:cs="Times New Roman"/>
          <w:color w:val="auto"/>
          <w:sz w:val="24"/>
          <w:szCs w:val="24"/>
          <w:lang w:eastAsia="en-GB"/>
        </w:rPr>
        <w:t>près</w:t>
      </w:r>
      <w:r w:rsidRPr="00941A02">
        <w:rPr>
          <w:rFonts w:ascii="Times New Roman" w:eastAsia="Times New Roman" w:hAnsi="Times New Roman" w:cs="Times New Roman"/>
          <w:color w:val="auto"/>
          <w:sz w:val="24"/>
          <w:szCs w:val="24"/>
          <w:lang w:eastAsia="en-GB"/>
        </w:rPr>
        <w:t xml:space="preserve"> du rivage ou sur un </w:t>
      </w:r>
      <w:r w:rsidR="00E15183" w:rsidRPr="00941A02">
        <w:rPr>
          <w:rFonts w:ascii="Times New Roman" w:eastAsia="Times New Roman" w:hAnsi="Times New Roman" w:cs="Times New Roman"/>
          <w:color w:val="auto"/>
          <w:sz w:val="24"/>
          <w:szCs w:val="24"/>
          <w:lang w:eastAsia="en-GB"/>
        </w:rPr>
        <w:t>écueil</w:t>
      </w:r>
      <w:r w:rsidRPr="00941A02">
        <w:rPr>
          <w:rFonts w:ascii="Times New Roman" w:eastAsia="Times New Roman" w:hAnsi="Times New Roman" w:cs="Times New Roman"/>
          <w:color w:val="auto"/>
          <w:sz w:val="24"/>
          <w:szCs w:val="24"/>
          <w:lang w:eastAsia="en-GB"/>
        </w:rPr>
        <w:t>),</w:t>
      </w:r>
      <w:r w:rsidR="00E1518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 mouvement de la houle est </w:t>
      </w:r>
      <w:r w:rsidR="00E15183" w:rsidRPr="00941A02">
        <w:rPr>
          <w:rFonts w:ascii="Times New Roman" w:eastAsia="Times New Roman" w:hAnsi="Times New Roman" w:cs="Times New Roman"/>
          <w:color w:val="auto"/>
          <w:sz w:val="24"/>
          <w:szCs w:val="24"/>
          <w:lang w:eastAsia="en-GB"/>
        </w:rPr>
        <w:t>perturbé</w:t>
      </w:r>
      <w:r w:rsidRPr="00941A02">
        <w:rPr>
          <w:rFonts w:ascii="Times New Roman" w:eastAsia="Times New Roman" w:hAnsi="Times New Roman" w:cs="Times New Roman"/>
          <w:color w:val="auto"/>
          <w:sz w:val="24"/>
          <w:szCs w:val="24"/>
          <w:lang w:eastAsia="en-GB"/>
        </w:rPr>
        <w:t xml:space="preserve"> et les vagues </w:t>
      </w:r>
      <w:r w:rsidR="00E15183" w:rsidRPr="00941A02">
        <w:rPr>
          <w:rFonts w:ascii="Times New Roman" w:eastAsia="Times New Roman" w:hAnsi="Times New Roman" w:cs="Times New Roman"/>
          <w:color w:val="auto"/>
          <w:sz w:val="24"/>
          <w:szCs w:val="24"/>
          <w:lang w:eastAsia="en-GB"/>
        </w:rPr>
        <w:t>déferlent</w:t>
      </w:r>
      <w:r w:rsidRPr="00941A02">
        <w:rPr>
          <w:rFonts w:ascii="Times New Roman" w:eastAsia="Times New Roman" w:hAnsi="Times New Roman" w:cs="Times New Roman"/>
          <w:color w:val="auto"/>
          <w:sz w:val="24"/>
          <w:szCs w:val="24"/>
          <w:lang w:eastAsia="en-GB"/>
        </w:rPr>
        <w:t>. Ce</w:t>
      </w:r>
      <w:r w:rsidR="009773EB" w:rsidRPr="00941A02">
        <w:rPr>
          <w:rFonts w:ascii="Times New Roman" w:eastAsia="Times New Roman" w:hAnsi="Times New Roman" w:cs="Times New Roman"/>
          <w:color w:val="auto"/>
          <w:sz w:val="24"/>
          <w:szCs w:val="24"/>
          <w:lang w:eastAsia="en-GB"/>
        </w:rPr>
        <w:t xml:space="preserve"> p</w:t>
      </w:r>
      <w:r w:rsidR="00E15183" w:rsidRPr="00941A02">
        <w:rPr>
          <w:rFonts w:ascii="Times New Roman" w:eastAsia="Times New Roman" w:hAnsi="Times New Roman" w:cs="Times New Roman"/>
          <w:color w:val="auto"/>
          <w:sz w:val="24"/>
          <w:szCs w:val="24"/>
          <w:lang w:eastAsia="en-GB"/>
        </w:rPr>
        <w:t>hénomène</w:t>
      </w:r>
      <w:r w:rsidRPr="00941A02">
        <w:rPr>
          <w:rFonts w:ascii="Times New Roman" w:eastAsia="Times New Roman" w:hAnsi="Times New Roman" w:cs="Times New Roman"/>
          <w:color w:val="auto"/>
          <w:sz w:val="24"/>
          <w:szCs w:val="24"/>
          <w:lang w:eastAsia="en-GB"/>
        </w:rPr>
        <w:t xml:space="preserve"> provoque une agitation</w:t>
      </w:r>
      <w:r w:rsidR="009773EB" w:rsidRPr="00941A02">
        <w:rPr>
          <w:rFonts w:ascii="Times New Roman" w:eastAsia="Times New Roman" w:hAnsi="Times New Roman" w:cs="Times New Roman"/>
          <w:color w:val="auto"/>
          <w:sz w:val="24"/>
          <w:szCs w:val="24"/>
          <w:lang w:eastAsia="en-GB"/>
        </w:rPr>
        <w:t xml:space="preserve"> </w:t>
      </w:r>
      <w:r w:rsidR="00E15183" w:rsidRPr="00941A02">
        <w:rPr>
          <w:rFonts w:ascii="Times New Roman" w:eastAsia="Times New Roman" w:hAnsi="Times New Roman" w:cs="Times New Roman"/>
          <w:color w:val="auto"/>
          <w:sz w:val="24"/>
          <w:szCs w:val="24"/>
          <w:lang w:eastAsia="en-GB"/>
        </w:rPr>
        <w:t>considérable</w:t>
      </w:r>
      <w:r w:rsidRPr="00941A02">
        <w:rPr>
          <w:rFonts w:ascii="Times New Roman" w:eastAsia="Times New Roman" w:hAnsi="Times New Roman" w:cs="Times New Roman"/>
          <w:color w:val="auto"/>
          <w:sz w:val="24"/>
          <w:szCs w:val="24"/>
          <w:lang w:eastAsia="en-GB"/>
        </w:rPr>
        <w:t xml:space="preserve"> de l'eau et un mouve</w:t>
      </w:r>
      <w:r w:rsidR="00E15183" w:rsidRPr="00941A02">
        <w:rPr>
          <w:rFonts w:ascii="Times New Roman" w:eastAsia="Times New Roman" w:hAnsi="Times New Roman" w:cs="Times New Roman"/>
          <w:color w:val="auto"/>
          <w:sz w:val="24"/>
          <w:szCs w:val="24"/>
          <w:lang w:eastAsia="en-GB"/>
        </w:rPr>
        <w:t>ment horizontal de va</w:t>
      </w:r>
      <w:r w:rsidR="00FF477D" w:rsidRPr="00941A02">
        <w:rPr>
          <w:rFonts w:ascii="Times New Roman" w:eastAsia="Times New Roman" w:hAnsi="Times New Roman" w:cs="Times New Roman"/>
          <w:color w:val="auto"/>
          <w:sz w:val="24"/>
          <w:szCs w:val="24"/>
          <w:lang w:eastAsia="en-GB"/>
        </w:rPr>
        <w:t>-et-</w:t>
      </w:r>
      <w:r w:rsidR="009773EB" w:rsidRPr="00941A02">
        <w:rPr>
          <w:rFonts w:ascii="Times New Roman" w:eastAsia="Times New Roman" w:hAnsi="Times New Roman" w:cs="Times New Roman"/>
          <w:color w:val="auto"/>
          <w:sz w:val="24"/>
          <w:szCs w:val="24"/>
          <w:lang w:eastAsia="en-GB"/>
        </w:rPr>
        <w:t>vient sur le rivage.</w:t>
      </w:r>
    </w:p>
    <w:p w14:paraId="4699F8A3" w14:textId="77777777" w:rsidR="00F31150" w:rsidRPr="00941A02" w:rsidRDefault="009773EB" w:rsidP="00EE3997">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368EFF9F" wp14:editId="1DBDD70D">
            <wp:extent cx="5760720" cy="4329430"/>
            <wp:effectExtent l="0" t="0" r="0" b="0"/>
            <wp:docPr id="75510752" name="Picture 17" descr="schéma retraçant la formation des vagues">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0752" name="Picture 17" descr="schéma retraçant la formation des vagues">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720" cy="4329430"/>
                    </a:xfrm>
                    <a:prstGeom prst="rect">
                      <a:avLst/>
                    </a:prstGeom>
                    <a:noFill/>
                    <a:ln>
                      <a:noFill/>
                    </a:ln>
                  </pic:spPr>
                </pic:pic>
              </a:graphicData>
            </a:graphic>
          </wp:inline>
        </w:drawing>
      </w:r>
    </w:p>
    <w:p w14:paraId="1D9F1214" w14:textId="61D23492" w:rsidR="009773EB" w:rsidRPr="00EE3997" w:rsidRDefault="00F31150" w:rsidP="00EE3997">
      <w:pPr>
        <w:pStyle w:val="Lgende"/>
        <w:jc w:val="center"/>
        <w:rPr>
          <w:rFonts w:ascii="Times New Roman" w:eastAsia="Times New Roman" w:hAnsi="Times New Roman" w:cs="Times New Roman"/>
          <w:color w:val="auto"/>
          <w:sz w:val="20"/>
          <w:szCs w:val="20"/>
          <w:lang w:eastAsia="en-GB"/>
        </w:rPr>
      </w:pPr>
      <w:r w:rsidRPr="00EE3997">
        <w:rPr>
          <w:rFonts w:ascii="Times New Roman" w:hAnsi="Times New Roman" w:cs="Times New Roman"/>
          <w:color w:val="auto"/>
          <w:sz w:val="20"/>
          <w:szCs w:val="20"/>
        </w:rPr>
        <w:t xml:space="preserve">Figure </w:t>
      </w:r>
      <w:r w:rsidR="00CC4D5A" w:rsidRPr="00EE3997">
        <w:rPr>
          <w:rFonts w:ascii="Times New Roman" w:hAnsi="Times New Roman" w:cs="Times New Roman"/>
          <w:color w:val="auto"/>
          <w:sz w:val="20"/>
          <w:szCs w:val="20"/>
        </w:rPr>
        <w:t>4</w:t>
      </w:r>
      <w:r w:rsidR="009F5736" w:rsidRPr="00EE3997">
        <w:rPr>
          <w:rFonts w:ascii="Times New Roman" w:hAnsi="Times New Roman" w:cs="Times New Roman"/>
          <w:color w:val="auto"/>
          <w:sz w:val="20"/>
          <w:szCs w:val="20"/>
        </w:rPr>
        <w:t>4</w:t>
      </w:r>
    </w:p>
    <w:p w14:paraId="636DCFD3" w14:textId="77777777" w:rsidR="009773EB" w:rsidRPr="00941A02" w:rsidRDefault="009773EB" w:rsidP="00941A02">
      <w:pPr>
        <w:pStyle w:val="Sous-titre"/>
        <w:jc w:val="both"/>
        <w:rPr>
          <w:rFonts w:ascii="Times New Roman" w:eastAsia="Times New Roman" w:hAnsi="Times New Roman" w:cs="Times New Roman"/>
          <w:color w:val="auto"/>
          <w:sz w:val="24"/>
          <w:szCs w:val="24"/>
          <w:u w:val="single"/>
          <w:lang w:eastAsia="en-GB"/>
        </w:rPr>
      </w:pPr>
    </w:p>
    <w:p w14:paraId="198EA486" w14:textId="77777777" w:rsidR="00EE3997" w:rsidRDefault="00EE3997" w:rsidP="00941A02">
      <w:pPr>
        <w:pStyle w:val="Sous-titre"/>
        <w:jc w:val="both"/>
        <w:rPr>
          <w:rFonts w:ascii="Times New Roman" w:eastAsia="Times New Roman" w:hAnsi="Times New Roman" w:cs="Times New Roman"/>
          <w:color w:val="auto"/>
          <w:sz w:val="24"/>
          <w:szCs w:val="24"/>
          <w:u w:val="single"/>
          <w:lang w:eastAsia="en-GB"/>
        </w:rPr>
      </w:pPr>
    </w:p>
    <w:p w14:paraId="40602295" w14:textId="77777777" w:rsidR="003B057A" w:rsidRDefault="000E59B8"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u w:val="single"/>
          <w:lang w:eastAsia="en-GB"/>
        </w:rPr>
        <w:lastRenderedPageBreak/>
        <w:t xml:space="preserve">Les </w:t>
      </w:r>
      <w:r w:rsidR="00E15183" w:rsidRPr="00941A02">
        <w:rPr>
          <w:rFonts w:ascii="Times New Roman" w:eastAsia="Times New Roman" w:hAnsi="Times New Roman" w:cs="Times New Roman"/>
          <w:color w:val="auto"/>
          <w:sz w:val="24"/>
          <w:szCs w:val="24"/>
          <w:u w:val="single"/>
          <w:lang w:eastAsia="en-GB"/>
        </w:rPr>
        <w:t>marées</w:t>
      </w:r>
      <w:r w:rsidRPr="00941A02">
        <w:rPr>
          <w:rFonts w:ascii="Times New Roman" w:eastAsia="Times New Roman" w:hAnsi="Times New Roman" w:cs="Times New Roman"/>
          <w:color w:val="auto"/>
          <w:sz w:val="24"/>
          <w:szCs w:val="24"/>
          <w:lang w:eastAsia="en-GB"/>
        </w:rPr>
        <w:t xml:space="preserve">, dues </w:t>
      </w:r>
      <w:r w:rsidR="00E15183"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l'attraction </w:t>
      </w:r>
      <w:r w:rsidR="00E15183" w:rsidRPr="00941A02">
        <w:rPr>
          <w:rFonts w:ascii="Times New Roman" w:eastAsia="Times New Roman" w:hAnsi="Times New Roman" w:cs="Times New Roman"/>
          <w:color w:val="auto"/>
          <w:sz w:val="24"/>
          <w:szCs w:val="24"/>
          <w:lang w:eastAsia="en-GB"/>
        </w:rPr>
        <w:t>combinée</w:t>
      </w:r>
      <w:r w:rsidRPr="00941A02">
        <w:rPr>
          <w:rFonts w:ascii="Times New Roman" w:eastAsia="Times New Roman" w:hAnsi="Times New Roman" w:cs="Times New Roman"/>
          <w:color w:val="auto"/>
          <w:sz w:val="24"/>
          <w:szCs w:val="24"/>
          <w:lang w:eastAsia="en-GB"/>
        </w:rPr>
        <w:t xml:space="preserve"> de la Lune et du Soleil,</w:t>
      </w:r>
      <w:r w:rsidR="00E1518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consistent en une oscillation du niveau des mers, dont la </w:t>
      </w:r>
      <w:r w:rsidR="00E15183" w:rsidRPr="00941A02">
        <w:rPr>
          <w:rFonts w:ascii="Times New Roman" w:eastAsia="Times New Roman" w:hAnsi="Times New Roman" w:cs="Times New Roman"/>
          <w:color w:val="auto"/>
          <w:sz w:val="24"/>
          <w:szCs w:val="24"/>
          <w:lang w:eastAsia="en-GB"/>
        </w:rPr>
        <w:t xml:space="preserve">période </w:t>
      </w:r>
      <w:r w:rsidRPr="00941A02">
        <w:rPr>
          <w:rFonts w:ascii="Times New Roman" w:eastAsia="Times New Roman" w:hAnsi="Times New Roman" w:cs="Times New Roman"/>
          <w:color w:val="auto"/>
          <w:sz w:val="24"/>
          <w:szCs w:val="24"/>
          <w:lang w:eastAsia="en-GB"/>
        </w:rPr>
        <w:t>est de 12.30 heures environ. L'amplitude de cette oscillation,</w:t>
      </w:r>
      <w:r w:rsidR="00E1518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relativement faible au milieu des </w:t>
      </w:r>
      <w:r w:rsidR="00E15183" w:rsidRPr="00941A02">
        <w:rPr>
          <w:rFonts w:ascii="Times New Roman" w:eastAsia="Times New Roman" w:hAnsi="Times New Roman" w:cs="Times New Roman"/>
          <w:color w:val="auto"/>
          <w:sz w:val="24"/>
          <w:szCs w:val="24"/>
          <w:lang w:eastAsia="en-GB"/>
        </w:rPr>
        <w:t>océans</w:t>
      </w:r>
      <w:r w:rsidRPr="00941A02">
        <w:rPr>
          <w:rFonts w:ascii="Times New Roman" w:eastAsia="Times New Roman" w:hAnsi="Times New Roman" w:cs="Times New Roman"/>
          <w:color w:val="auto"/>
          <w:sz w:val="24"/>
          <w:szCs w:val="24"/>
          <w:lang w:eastAsia="en-GB"/>
        </w:rPr>
        <w:t xml:space="preserve"> (0,70 m) prend, au voisinage des terres, des valeurs diverses qui </w:t>
      </w:r>
      <w:r w:rsidR="00E15183" w:rsidRPr="00941A02">
        <w:rPr>
          <w:rFonts w:ascii="Times New Roman" w:eastAsia="Times New Roman" w:hAnsi="Times New Roman" w:cs="Times New Roman"/>
          <w:color w:val="auto"/>
          <w:sz w:val="24"/>
          <w:szCs w:val="24"/>
          <w:lang w:eastAsia="en-GB"/>
        </w:rPr>
        <w:t>dépendent</w:t>
      </w:r>
      <w:r w:rsidRPr="00941A02">
        <w:rPr>
          <w:rFonts w:ascii="Times New Roman" w:eastAsia="Times New Roman" w:hAnsi="Times New Roman" w:cs="Times New Roman"/>
          <w:color w:val="auto"/>
          <w:sz w:val="24"/>
          <w:szCs w:val="24"/>
          <w:lang w:eastAsia="en-GB"/>
        </w:rPr>
        <w:t xml:space="preserve"> de la</w:t>
      </w:r>
      <w:r w:rsidR="00E1518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configuration des c</w:t>
      </w:r>
      <w:r w:rsidR="00FF477D" w:rsidRPr="00941A02">
        <w:rPr>
          <w:rFonts w:ascii="Times New Roman" w:eastAsia="Times New Roman" w:hAnsi="Times New Roman" w:cs="Times New Roman"/>
          <w:color w:val="auto"/>
          <w:sz w:val="24"/>
          <w:szCs w:val="24"/>
          <w:lang w:eastAsia="en-GB"/>
        </w:rPr>
        <w:t>ô</w:t>
      </w:r>
      <w:r w:rsidRPr="00941A02">
        <w:rPr>
          <w:rFonts w:ascii="Times New Roman" w:eastAsia="Times New Roman" w:hAnsi="Times New Roman" w:cs="Times New Roman"/>
          <w:color w:val="auto"/>
          <w:sz w:val="24"/>
          <w:szCs w:val="24"/>
          <w:lang w:eastAsia="en-GB"/>
        </w:rPr>
        <w:t>tes (jusqu'</w:t>
      </w:r>
      <w:r w:rsidR="00E15183"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15 m au Mont S</w:t>
      </w:r>
      <w:r w:rsidR="00FF477D" w:rsidRPr="00941A02">
        <w:rPr>
          <w:rFonts w:ascii="Times New Roman" w:eastAsia="Times New Roman" w:hAnsi="Times New Roman" w:cs="Times New Roman"/>
          <w:color w:val="auto"/>
          <w:sz w:val="24"/>
          <w:szCs w:val="24"/>
          <w:lang w:eastAsia="en-GB"/>
        </w:rPr>
        <w:t>ain</w:t>
      </w:r>
      <w:r w:rsidRPr="00941A02">
        <w:rPr>
          <w:rFonts w:ascii="Times New Roman" w:eastAsia="Times New Roman" w:hAnsi="Times New Roman" w:cs="Times New Roman"/>
          <w:color w:val="auto"/>
          <w:sz w:val="24"/>
          <w:szCs w:val="24"/>
          <w:lang w:eastAsia="en-GB"/>
        </w:rPr>
        <w:t>t-Michel). 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en</w:t>
      </w:r>
      <w:r w:rsidR="009773EB" w:rsidRPr="00941A02">
        <w:rPr>
          <w:rFonts w:ascii="Times New Roman" w:eastAsia="Times New Roman" w:hAnsi="Times New Roman" w:cs="Times New Roman"/>
          <w:color w:val="auto"/>
          <w:sz w:val="24"/>
          <w:szCs w:val="24"/>
          <w:lang w:eastAsia="en-GB"/>
        </w:rPr>
        <w:t xml:space="preserve"> </w:t>
      </w:r>
      <w:r w:rsidR="00E15183" w:rsidRPr="00941A02">
        <w:rPr>
          <w:rFonts w:ascii="Times New Roman" w:eastAsia="Times New Roman" w:hAnsi="Times New Roman" w:cs="Times New Roman"/>
          <w:color w:val="auto"/>
          <w:sz w:val="24"/>
          <w:szCs w:val="24"/>
          <w:lang w:eastAsia="en-GB"/>
        </w:rPr>
        <w:t>résulte</w:t>
      </w:r>
      <w:r w:rsidRPr="00941A02">
        <w:rPr>
          <w:rFonts w:ascii="Times New Roman" w:eastAsia="Times New Roman" w:hAnsi="Times New Roman" w:cs="Times New Roman"/>
          <w:color w:val="auto"/>
          <w:sz w:val="24"/>
          <w:szCs w:val="24"/>
          <w:lang w:eastAsia="en-GB"/>
        </w:rPr>
        <w:t xml:space="preserve"> </w:t>
      </w:r>
      <w:r w:rsidR="00E15183"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chaque </w:t>
      </w:r>
      <w:r w:rsidR="00E15183" w:rsidRPr="00941A02">
        <w:rPr>
          <w:rFonts w:ascii="Times New Roman" w:eastAsia="Times New Roman" w:hAnsi="Times New Roman" w:cs="Times New Roman"/>
          <w:color w:val="auto"/>
          <w:sz w:val="24"/>
          <w:szCs w:val="24"/>
          <w:lang w:eastAsia="en-GB"/>
        </w:rPr>
        <w:t>marée</w:t>
      </w:r>
      <w:r w:rsidRPr="00941A02">
        <w:rPr>
          <w:rFonts w:ascii="Times New Roman" w:eastAsia="Times New Roman" w:hAnsi="Times New Roman" w:cs="Times New Roman"/>
          <w:color w:val="auto"/>
          <w:sz w:val="24"/>
          <w:szCs w:val="24"/>
          <w:lang w:eastAsia="en-GB"/>
        </w:rPr>
        <w:t xml:space="preserve"> une </w:t>
      </w:r>
      <w:r w:rsidR="00E15183" w:rsidRPr="00941A02">
        <w:rPr>
          <w:rFonts w:ascii="Times New Roman" w:eastAsia="Times New Roman" w:hAnsi="Times New Roman" w:cs="Times New Roman"/>
          <w:color w:val="auto"/>
          <w:sz w:val="24"/>
          <w:szCs w:val="24"/>
          <w:lang w:eastAsia="en-GB"/>
        </w:rPr>
        <w:t>avancée</w:t>
      </w:r>
      <w:r w:rsidRPr="00941A02">
        <w:rPr>
          <w:rFonts w:ascii="Times New Roman" w:eastAsia="Times New Roman" w:hAnsi="Times New Roman" w:cs="Times New Roman"/>
          <w:color w:val="auto"/>
          <w:sz w:val="24"/>
          <w:szCs w:val="24"/>
          <w:lang w:eastAsia="en-GB"/>
        </w:rPr>
        <w:t xml:space="preserve"> puis un recul de la mer. La</w:t>
      </w:r>
      <w:r w:rsidR="00E15183" w:rsidRPr="00941A02">
        <w:rPr>
          <w:rFonts w:ascii="Times New Roman" w:eastAsia="Times New Roman" w:hAnsi="Times New Roman" w:cs="Times New Roman"/>
          <w:color w:val="auto"/>
          <w:sz w:val="24"/>
          <w:szCs w:val="24"/>
          <w:lang w:eastAsia="en-GB"/>
        </w:rPr>
        <w:t xml:space="preserve"> région</w:t>
      </w:r>
      <w:r w:rsidRPr="00941A02">
        <w:rPr>
          <w:rFonts w:ascii="Times New Roman" w:eastAsia="Times New Roman" w:hAnsi="Times New Roman" w:cs="Times New Roman"/>
          <w:color w:val="auto"/>
          <w:sz w:val="24"/>
          <w:szCs w:val="24"/>
          <w:lang w:eastAsia="en-GB"/>
        </w:rPr>
        <w:t xml:space="preserve"> qui est ainsi </w:t>
      </w:r>
      <w:r w:rsidR="00E15183" w:rsidRPr="00941A02">
        <w:rPr>
          <w:rFonts w:ascii="Times New Roman" w:eastAsia="Times New Roman" w:hAnsi="Times New Roman" w:cs="Times New Roman"/>
          <w:color w:val="auto"/>
          <w:sz w:val="24"/>
          <w:szCs w:val="24"/>
          <w:lang w:eastAsia="en-GB"/>
        </w:rPr>
        <w:t>découverte</w:t>
      </w:r>
      <w:r w:rsidRPr="00941A02">
        <w:rPr>
          <w:rFonts w:ascii="Times New Roman" w:eastAsia="Times New Roman" w:hAnsi="Times New Roman" w:cs="Times New Roman"/>
          <w:color w:val="auto"/>
          <w:sz w:val="24"/>
          <w:szCs w:val="24"/>
          <w:lang w:eastAsia="en-GB"/>
        </w:rPr>
        <w:t xml:space="preserve"> </w:t>
      </w:r>
      <w:r w:rsidR="00E15183"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E15183" w:rsidRPr="00941A02">
        <w:rPr>
          <w:rFonts w:ascii="Times New Roman" w:eastAsia="Times New Roman" w:hAnsi="Times New Roman" w:cs="Times New Roman"/>
          <w:color w:val="auto"/>
          <w:sz w:val="24"/>
          <w:szCs w:val="24"/>
          <w:lang w:eastAsia="en-GB"/>
        </w:rPr>
        <w:t>marée</w:t>
      </w:r>
      <w:r w:rsidRPr="00941A02">
        <w:rPr>
          <w:rFonts w:ascii="Times New Roman" w:eastAsia="Times New Roman" w:hAnsi="Times New Roman" w:cs="Times New Roman"/>
          <w:color w:val="auto"/>
          <w:sz w:val="24"/>
          <w:szCs w:val="24"/>
          <w:lang w:eastAsia="en-GB"/>
        </w:rPr>
        <w:t xml:space="preserve"> basse et recouverte </w:t>
      </w:r>
      <w:r w:rsidR="00E15183" w:rsidRPr="00941A02">
        <w:rPr>
          <w:rFonts w:ascii="Times New Roman" w:eastAsia="Times New Roman" w:hAnsi="Times New Roman" w:cs="Times New Roman"/>
          <w:color w:val="auto"/>
          <w:sz w:val="24"/>
          <w:szCs w:val="24"/>
          <w:lang w:eastAsia="en-GB"/>
        </w:rPr>
        <w:t>à marée</w:t>
      </w:r>
      <w:r w:rsidRPr="00941A02">
        <w:rPr>
          <w:rFonts w:ascii="Times New Roman" w:eastAsia="Times New Roman" w:hAnsi="Times New Roman" w:cs="Times New Roman"/>
          <w:color w:val="auto"/>
          <w:sz w:val="24"/>
          <w:szCs w:val="24"/>
          <w:lang w:eastAsia="en-GB"/>
        </w:rPr>
        <w:t xml:space="preserve"> haute (zone intertidale) </w:t>
      </w:r>
      <w:r w:rsidR="00E15183"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une largeur qui </w:t>
      </w:r>
      <w:r w:rsidR="00E15183" w:rsidRPr="00941A02">
        <w:rPr>
          <w:rFonts w:ascii="Times New Roman" w:eastAsia="Times New Roman" w:hAnsi="Times New Roman" w:cs="Times New Roman"/>
          <w:color w:val="auto"/>
          <w:sz w:val="24"/>
          <w:szCs w:val="24"/>
          <w:lang w:eastAsia="en-GB"/>
        </w:rPr>
        <w:t>dépend</w:t>
      </w:r>
      <w:r w:rsidRPr="00941A02">
        <w:rPr>
          <w:rFonts w:ascii="Times New Roman" w:eastAsia="Times New Roman" w:hAnsi="Times New Roman" w:cs="Times New Roman"/>
          <w:color w:val="auto"/>
          <w:sz w:val="24"/>
          <w:szCs w:val="24"/>
          <w:lang w:eastAsia="en-GB"/>
        </w:rPr>
        <w:t xml:space="preserve"> de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amplitude de la </w:t>
      </w:r>
      <w:r w:rsidR="00E15183" w:rsidRPr="00941A02">
        <w:rPr>
          <w:rFonts w:ascii="Times New Roman" w:eastAsia="Times New Roman" w:hAnsi="Times New Roman" w:cs="Times New Roman"/>
          <w:color w:val="auto"/>
          <w:sz w:val="24"/>
          <w:szCs w:val="24"/>
          <w:lang w:eastAsia="en-GB"/>
        </w:rPr>
        <w:t>marée</w:t>
      </w:r>
      <w:r w:rsidRPr="00941A02">
        <w:rPr>
          <w:rFonts w:ascii="Times New Roman" w:eastAsia="Times New Roman" w:hAnsi="Times New Roman" w:cs="Times New Roman"/>
          <w:color w:val="auto"/>
          <w:sz w:val="24"/>
          <w:szCs w:val="24"/>
          <w:lang w:eastAsia="en-GB"/>
        </w:rPr>
        <w:t xml:space="preserve"> et de la pente du sol (15 km au Mont S</w:t>
      </w:r>
      <w:r w:rsidR="00FF477D" w:rsidRPr="00941A02">
        <w:rPr>
          <w:rFonts w:ascii="Times New Roman" w:eastAsia="Times New Roman" w:hAnsi="Times New Roman" w:cs="Times New Roman"/>
          <w:color w:val="auto"/>
          <w:sz w:val="24"/>
          <w:szCs w:val="24"/>
          <w:lang w:eastAsia="en-GB"/>
        </w:rPr>
        <w:t>aint-</w:t>
      </w:r>
      <w:r w:rsidRPr="00941A02">
        <w:rPr>
          <w:rFonts w:ascii="Times New Roman" w:eastAsia="Times New Roman" w:hAnsi="Times New Roman" w:cs="Times New Roman"/>
          <w:color w:val="auto"/>
          <w:sz w:val="24"/>
          <w:szCs w:val="24"/>
          <w:lang w:eastAsia="en-GB"/>
        </w:rPr>
        <w:t>Michel).</w:t>
      </w:r>
    </w:p>
    <w:p w14:paraId="4BD07931" w14:textId="640F7749" w:rsidR="009773EB" w:rsidRDefault="000E59B8"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De plus, la configuration parfois </w:t>
      </w:r>
      <w:r w:rsidR="00E15183" w:rsidRPr="00941A02">
        <w:rPr>
          <w:rFonts w:ascii="Times New Roman" w:eastAsia="Times New Roman" w:hAnsi="Times New Roman" w:cs="Times New Roman"/>
          <w:color w:val="auto"/>
          <w:sz w:val="24"/>
          <w:szCs w:val="24"/>
          <w:lang w:eastAsia="en-GB"/>
        </w:rPr>
        <w:t>compliquée</w:t>
      </w:r>
      <w:r w:rsidRPr="00941A02">
        <w:rPr>
          <w:rFonts w:ascii="Times New Roman" w:eastAsia="Times New Roman" w:hAnsi="Times New Roman" w:cs="Times New Roman"/>
          <w:color w:val="auto"/>
          <w:sz w:val="24"/>
          <w:szCs w:val="24"/>
          <w:lang w:eastAsia="en-GB"/>
        </w:rPr>
        <w:t xml:space="preserve"> de la</w:t>
      </w:r>
      <w:r w:rsidR="009773EB" w:rsidRPr="00941A02">
        <w:rPr>
          <w:rFonts w:ascii="Times New Roman" w:eastAsia="Times New Roman" w:hAnsi="Times New Roman" w:cs="Times New Roman"/>
          <w:color w:val="auto"/>
          <w:sz w:val="24"/>
          <w:szCs w:val="24"/>
          <w:lang w:eastAsia="en-GB"/>
        </w:rPr>
        <w:t xml:space="preserve"> côte provoque </w:t>
      </w:r>
      <w:r w:rsidRPr="00941A02">
        <w:rPr>
          <w:rFonts w:ascii="Times New Roman" w:eastAsia="Times New Roman" w:hAnsi="Times New Roman" w:cs="Times New Roman"/>
          <w:color w:val="auto"/>
          <w:sz w:val="24"/>
          <w:szCs w:val="24"/>
          <w:lang w:eastAsia="en-GB"/>
        </w:rPr>
        <w:t xml:space="preserve">des courants de </w:t>
      </w:r>
      <w:r w:rsidR="00E15183" w:rsidRPr="00941A02">
        <w:rPr>
          <w:rFonts w:ascii="Times New Roman" w:eastAsia="Times New Roman" w:hAnsi="Times New Roman" w:cs="Times New Roman"/>
          <w:color w:val="auto"/>
          <w:sz w:val="24"/>
          <w:szCs w:val="24"/>
          <w:lang w:eastAsia="en-GB"/>
        </w:rPr>
        <w:t>marée</w:t>
      </w:r>
      <w:r w:rsidRPr="00941A02">
        <w:rPr>
          <w:rFonts w:ascii="Times New Roman" w:eastAsia="Times New Roman" w:hAnsi="Times New Roman" w:cs="Times New Roman"/>
          <w:color w:val="auto"/>
          <w:sz w:val="24"/>
          <w:szCs w:val="24"/>
          <w:lang w:eastAsia="en-GB"/>
        </w:rPr>
        <w:t xml:space="preserve">, qui </w:t>
      </w:r>
      <w:r w:rsidR="00E15183" w:rsidRPr="00941A02">
        <w:rPr>
          <w:rFonts w:ascii="Times New Roman" w:eastAsia="Times New Roman" w:hAnsi="Times New Roman" w:cs="Times New Roman"/>
          <w:color w:val="auto"/>
          <w:sz w:val="24"/>
          <w:szCs w:val="24"/>
          <w:lang w:eastAsia="en-GB"/>
        </w:rPr>
        <w:t>déplacent</w:t>
      </w:r>
      <w:r w:rsidRPr="00941A02">
        <w:rPr>
          <w:rFonts w:ascii="Times New Roman" w:eastAsia="Times New Roman" w:hAnsi="Times New Roman" w:cs="Times New Roman"/>
          <w:color w:val="auto"/>
          <w:sz w:val="24"/>
          <w:szCs w:val="24"/>
          <w:lang w:eastAsia="en-GB"/>
        </w:rPr>
        <w:t xml:space="preserv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eau</w:t>
      </w:r>
      <w:r w:rsidR="00E15183" w:rsidRPr="00941A02">
        <w:rPr>
          <w:rFonts w:ascii="Times New Roman" w:eastAsia="Times New Roman" w:hAnsi="Times New Roman" w:cs="Times New Roman"/>
          <w:color w:val="auto"/>
          <w:sz w:val="24"/>
          <w:szCs w:val="24"/>
          <w:lang w:eastAsia="en-GB"/>
        </w:rPr>
        <w:t xml:space="preserve"> parallèlement au rivage, </w:t>
      </w:r>
      <w:r w:rsidR="009773EB" w:rsidRPr="00941A02">
        <w:rPr>
          <w:rFonts w:ascii="Times New Roman" w:eastAsia="Times New Roman" w:hAnsi="Times New Roman" w:cs="Times New Roman"/>
          <w:color w:val="auto"/>
          <w:sz w:val="24"/>
          <w:szCs w:val="24"/>
          <w:lang w:eastAsia="en-GB"/>
        </w:rPr>
        <w:t xml:space="preserve">alternativement </w:t>
      </w:r>
      <w:r w:rsidR="00E15183" w:rsidRPr="00941A02">
        <w:rPr>
          <w:rFonts w:ascii="Times New Roman" w:eastAsia="Times New Roman" w:hAnsi="Times New Roman" w:cs="Times New Roman"/>
          <w:color w:val="auto"/>
          <w:sz w:val="24"/>
          <w:szCs w:val="24"/>
          <w:lang w:eastAsia="en-GB"/>
        </w:rPr>
        <w:t>dans un sens et l’autre.</w:t>
      </w:r>
    </w:p>
    <w:p w14:paraId="77CB7339" w14:textId="77777777" w:rsidR="00EE3997" w:rsidRPr="00EE3997" w:rsidRDefault="00EE3997" w:rsidP="00EE3997">
      <w:pPr>
        <w:rPr>
          <w:lang w:eastAsia="en-GB"/>
        </w:rPr>
      </w:pPr>
    </w:p>
    <w:p w14:paraId="50AF5AE2" w14:textId="1306C866" w:rsidR="00C835F0" w:rsidRPr="00941A02" w:rsidRDefault="000E59B8" w:rsidP="00941A02">
      <w:pPr>
        <w:pStyle w:val="Sous-titre"/>
        <w:jc w:val="both"/>
        <w:rPr>
          <w:rFonts w:ascii="Times New Roman" w:eastAsia="Times New Roman" w:hAnsi="Times New Roman" w:cs="Times New Roman"/>
          <w:i/>
          <w:iCs/>
          <w:color w:val="auto"/>
          <w:sz w:val="24"/>
          <w:szCs w:val="24"/>
          <w:lang w:eastAsia="en-GB"/>
        </w:rPr>
      </w:pPr>
      <w:r w:rsidRPr="00941A02">
        <w:rPr>
          <w:rFonts w:ascii="Times New Roman" w:eastAsia="Times New Roman" w:hAnsi="Times New Roman" w:cs="Times New Roman"/>
          <w:color w:val="auto"/>
          <w:sz w:val="24"/>
          <w:szCs w:val="24"/>
          <w:u w:val="single"/>
          <w:lang w:eastAsia="en-GB"/>
        </w:rPr>
        <w:t>Les courants marins.</w:t>
      </w:r>
      <w:r w:rsidRPr="00941A02">
        <w:rPr>
          <w:rFonts w:ascii="Times New Roman" w:eastAsia="Times New Roman" w:hAnsi="Times New Roman" w:cs="Times New Roman"/>
          <w:color w:val="auto"/>
          <w:sz w:val="24"/>
          <w:szCs w:val="24"/>
          <w:lang w:eastAsia="en-GB"/>
        </w:rPr>
        <w:t xml:space="preserve"> Les </w:t>
      </w:r>
      <w:r w:rsidR="00E15183" w:rsidRPr="00941A02">
        <w:rPr>
          <w:rFonts w:ascii="Times New Roman" w:eastAsia="Times New Roman" w:hAnsi="Times New Roman" w:cs="Times New Roman"/>
          <w:color w:val="auto"/>
          <w:sz w:val="24"/>
          <w:szCs w:val="24"/>
          <w:lang w:eastAsia="en-GB"/>
        </w:rPr>
        <w:t>océans</w:t>
      </w:r>
      <w:r w:rsidRPr="00941A02">
        <w:rPr>
          <w:rFonts w:ascii="Times New Roman" w:eastAsia="Times New Roman" w:hAnsi="Times New Roman" w:cs="Times New Roman"/>
          <w:color w:val="auto"/>
          <w:sz w:val="24"/>
          <w:szCs w:val="24"/>
          <w:lang w:eastAsia="en-GB"/>
        </w:rPr>
        <w:t xml:space="preserve"> sont le </w:t>
      </w:r>
      <w:r w:rsidR="00E15183" w:rsidRPr="00941A02">
        <w:rPr>
          <w:rFonts w:ascii="Times New Roman" w:eastAsia="Times New Roman" w:hAnsi="Times New Roman" w:cs="Times New Roman"/>
          <w:color w:val="auto"/>
          <w:sz w:val="24"/>
          <w:szCs w:val="24"/>
          <w:lang w:eastAsia="en-GB"/>
        </w:rPr>
        <w:t>siège</w:t>
      </w:r>
      <w:r w:rsidRPr="00941A02">
        <w:rPr>
          <w:rFonts w:ascii="Times New Roman" w:eastAsia="Times New Roman" w:hAnsi="Times New Roman" w:cs="Times New Roman"/>
          <w:color w:val="auto"/>
          <w:sz w:val="24"/>
          <w:szCs w:val="24"/>
          <w:lang w:eastAsia="en-GB"/>
        </w:rPr>
        <w:t xml:space="preserve"> de courants </w:t>
      </w:r>
      <w:r w:rsidR="00E15183" w:rsidRPr="00941A02">
        <w:rPr>
          <w:rFonts w:ascii="Times New Roman" w:eastAsia="Times New Roman" w:hAnsi="Times New Roman" w:cs="Times New Roman"/>
          <w:color w:val="auto"/>
          <w:sz w:val="24"/>
          <w:szCs w:val="24"/>
          <w:lang w:eastAsia="en-GB"/>
        </w:rPr>
        <w:t>réguliers</w:t>
      </w:r>
      <w:r w:rsidRPr="00941A02">
        <w:rPr>
          <w:rFonts w:ascii="Times New Roman" w:eastAsia="Times New Roman" w:hAnsi="Times New Roman" w:cs="Times New Roman"/>
          <w:color w:val="auto"/>
          <w:sz w:val="24"/>
          <w:szCs w:val="24"/>
          <w:lang w:eastAsia="en-GB"/>
        </w:rPr>
        <w:t xml:space="preserve"> et continus, provoqu</w:t>
      </w:r>
      <w:r w:rsidR="00C835F0"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par les </w:t>
      </w:r>
      <w:r w:rsidR="00C835F0" w:rsidRPr="00941A02">
        <w:rPr>
          <w:rFonts w:ascii="Times New Roman" w:eastAsia="Times New Roman" w:hAnsi="Times New Roman" w:cs="Times New Roman"/>
          <w:color w:val="auto"/>
          <w:sz w:val="24"/>
          <w:szCs w:val="24"/>
          <w:lang w:eastAsia="en-GB"/>
        </w:rPr>
        <w:t>différences</w:t>
      </w:r>
      <w:r w:rsidRPr="00941A02">
        <w:rPr>
          <w:rFonts w:ascii="Times New Roman" w:eastAsia="Times New Roman" w:hAnsi="Times New Roman" w:cs="Times New Roman"/>
          <w:color w:val="auto"/>
          <w:sz w:val="24"/>
          <w:szCs w:val="24"/>
          <w:lang w:eastAsia="en-GB"/>
        </w:rPr>
        <w:t xml:space="preserve"> de </w:t>
      </w:r>
      <w:r w:rsidR="00C835F0" w:rsidRPr="00941A02">
        <w:rPr>
          <w:rFonts w:ascii="Times New Roman" w:eastAsia="Times New Roman" w:hAnsi="Times New Roman" w:cs="Times New Roman"/>
          <w:color w:val="auto"/>
          <w:sz w:val="24"/>
          <w:szCs w:val="24"/>
          <w:lang w:eastAsia="en-GB"/>
        </w:rPr>
        <w:t xml:space="preserve">température </w:t>
      </w:r>
      <w:r w:rsidRPr="00941A02">
        <w:rPr>
          <w:rFonts w:ascii="Times New Roman" w:eastAsia="Times New Roman" w:hAnsi="Times New Roman" w:cs="Times New Roman"/>
          <w:color w:val="auto"/>
          <w:sz w:val="24"/>
          <w:szCs w:val="24"/>
          <w:lang w:eastAsia="en-GB"/>
        </w:rPr>
        <w:t>de l'eau. Ces</w:t>
      </w:r>
      <w:r w:rsidR="009773E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courants </w:t>
      </w:r>
      <w:r w:rsidR="00C835F0" w:rsidRPr="00941A02">
        <w:rPr>
          <w:rFonts w:ascii="Times New Roman" w:eastAsia="Times New Roman" w:hAnsi="Times New Roman" w:cs="Times New Roman"/>
          <w:color w:val="auto"/>
          <w:sz w:val="24"/>
          <w:szCs w:val="24"/>
          <w:lang w:eastAsia="en-GB"/>
        </w:rPr>
        <w:t>règnent</w:t>
      </w:r>
      <w:r w:rsidRPr="00941A02">
        <w:rPr>
          <w:rFonts w:ascii="Times New Roman" w:eastAsia="Times New Roman" w:hAnsi="Times New Roman" w:cs="Times New Roman"/>
          <w:color w:val="auto"/>
          <w:sz w:val="24"/>
          <w:szCs w:val="24"/>
          <w:lang w:eastAsia="en-GB"/>
        </w:rPr>
        <w:t xml:space="preserve"> dans tout le volume de la masse</w:t>
      </w:r>
      <w:r w:rsidR="00C835F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des eaux : outre </w:t>
      </w:r>
      <w:r w:rsidR="00FF477D" w:rsidRPr="00941A02">
        <w:rPr>
          <w:rFonts w:ascii="Times New Roman" w:eastAsia="Times New Roman" w:hAnsi="Times New Roman" w:cs="Times New Roman"/>
          <w:color w:val="auto"/>
          <w:sz w:val="24"/>
          <w:szCs w:val="24"/>
          <w:lang w:eastAsia="en-GB"/>
        </w:rPr>
        <w:t>l</w:t>
      </w:r>
      <w:r w:rsidR="00C835F0" w:rsidRPr="00941A02">
        <w:rPr>
          <w:rFonts w:ascii="Times New Roman" w:eastAsia="Times New Roman" w:hAnsi="Times New Roman" w:cs="Times New Roman"/>
          <w:color w:val="auto"/>
          <w:sz w:val="24"/>
          <w:szCs w:val="24"/>
          <w:lang w:eastAsia="en-GB"/>
        </w:rPr>
        <w:t>es</w:t>
      </w:r>
      <w:r w:rsidRPr="00941A02">
        <w:rPr>
          <w:rFonts w:ascii="Times New Roman" w:eastAsia="Times New Roman" w:hAnsi="Times New Roman" w:cs="Times New Roman"/>
          <w:color w:val="auto"/>
          <w:sz w:val="24"/>
          <w:szCs w:val="24"/>
          <w:lang w:eastAsia="en-GB"/>
        </w:rPr>
        <w:t xml:space="preserve"> courants de surface (voir</w:t>
      </w:r>
      <w:r w:rsidR="00C835F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leur </w:t>
      </w:r>
      <w:r w:rsidR="00C835F0" w:rsidRPr="00941A02">
        <w:rPr>
          <w:rFonts w:ascii="Times New Roman" w:eastAsia="Times New Roman" w:hAnsi="Times New Roman" w:cs="Times New Roman"/>
          <w:color w:val="auto"/>
          <w:sz w:val="24"/>
          <w:szCs w:val="24"/>
          <w:lang w:eastAsia="en-GB"/>
        </w:rPr>
        <w:t>répartition</w:t>
      </w:r>
      <w:r w:rsidR="009773E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dans un atlas), il existe des courants verticaux et des courants</w:t>
      </w:r>
      <w:r w:rsidR="00C835F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fond. Par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effet de ces courants, l'eau est constamment</w:t>
      </w:r>
      <w:r w:rsidR="00C835F0" w:rsidRPr="00941A02">
        <w:rPr>
          <w:rFonts w:ascii="Times New Roman" w:eastAsia="Times New Roman" w:hAnsi="Times New Roman" w:cs="Times New Roman"/>
          <w:color w:val="auto"/>
          <w:sz w:val="24"/>
          <w:szCs w:val="24"/>
          <w:lang w:eastAsia="en-GB"/>
        </w:rPr>
        <w:t xml:space="preserve"> renouvelée</w:t>
      </w:r>
      <w:r w:rsidRPr="00941A02">
        <w:rPr>
          <w:rFonts w:ascii="Times New Roman" w:eastAsia="Times New Roman" w:hAnsi="Times New Roman" w:cs="Times New Roman"/>
          <w:color w:val="auto"/>
          <w:sz w:val="24"/>
          <w:szCs w:val="24"/>
          <w:lang w:eastAsia="en-GB"/>
        </w:rPr>
        <w:t xml:space="preserve"> et </w:t>
      </w:r>
      <w:r w:rsidR="00C835F0" w:rsidRPr="00941A02">
        <w:rPr>
          <w:rFonts w:ascii="Times New Roman" w:eastAsia="Times New Roman" w:hAnsi="Times New Roman" w:cs="Times New Roman"/>
          <w:color w:val="auto"/>
          <w:sz w:val="24"/>
          <w:szCs w:val="24"/>
          <w:lang w:eastAsia="en-GB"/>
        </w:rPr>
        <w:t>oxygénée</w:t>
      </w:r>
      <w:r w:rsidRPr="00941A02">
        <w:rPr>
          <w:rFonts w:ascii="Times New Roman" w:eastAsia="Times New Roman" w:hAnsi="Times New Roman" w:cs="Times New Roman"/>
          <w:color w:val="auto"/>
          <w:sz w:val="24"/>
          <w:szCs w:val="24"/>
          <w:lang w:eastAsia="en-GB"/>
        </w:rPr>
        <w:t>.</w:t>
      </w:r>
    </w:p>
    <w:p w14:paraId="006EC2EC" w14:textId="0D6E5925" w:rsidR="00444C52" w:rsidRPr="00941A02" w:rsidRDefault="00FF477D"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À</w:t>
      </w:r>
      <w:r w:rsidR="000E59B8" w:rsidRPr="00941A02">
        <w:rPr>
          <w:rFonts w:ascii="Times New Roman" w:eastAsia="Times New Roman" w:hAnsi="Times New Roman" w:cs="Times New Roman"/>
          <w:color w:val="auto"/>
          <w:sz w:val="24"/>
          <w:szCs w:val="24"/>
          <w:lang w:eastAsia="en-GB"/>
        </w:rPr>
        <w:t xml:space="preserve"> </w:t>
      </w:r>
      <w:r w:rsidR="00C835F0" w:rsidRPr="00941A02">
        <w:rPr>
          <w:rFonts w:ascii="Times New Roman" w:eastAsia="Times New Roman" w:hAnsi="Times New Roman" w:cs="Times New Roman"/>
          <w:color w:val="auto"/>
          <w:sz w:val="24"/>
          <w:szCs w:val="24"/>
          <w:lang w:eastAsia="en-GB"/>
        </w:rPr>
        <w:t>proximité</w:t>
      </w:r>
      <w:r w:rsidR="000E59B8" w:rsidRPr="00941A02">
        <w:rPr>
          <w:rFonts w:ascii="Times New Roman" w:eastAsia="Times New Roman" w:hAnsi="Times New Roman" w:cs="Times New Roman"/>
          <w:color w:val="auto"/>
          <w:sz w:val="24"/>
          <w:szCs w:val="24"/>
          <w:lang w:eastAsia="en-GB"/>
        </w:rPr>
        <w:t xml:space="preserve"> des terres</w:t>
      </w:r>
      <w:r w:rsidR="00C835F0" w:rsidRPr="00941A02">
        <w:rPr>
          <w:rFonts w:ascii="Times New Roman" w:eastAsia="Times New Roman" w:hAnsi="Times New Roman" w:cs="Times New Roman"/>
          <w:color w:val="auto"/>
          <w:sz w:val="24"/>
          <w:szCs w:val="24"/>
          <w:lang w:eastAsia="en-GB"/>
        </w:rPr>
        <w:t xml:space="preserve">, </w:t>
      </w:r>
      <w:r w:rsidR="009773EB" w:rsidRPr="00941A02">
        <w:rPr>
          <w:rFonts w:ascii="Times New Roman" w:eastAsia="Times New Roman" w:hAnsi="Times New Roman" w:cs="Times New Roman"/>
          <w:color w:val="auto"/>
          <w:sz w:val="24"/>
          <w:szCs w:val="24"/>
          <w:lang w:eastAsia="en-GB"/>
        </w:rPr>
        <w:t>ces courants</w:t>
      </w:r>
      <w:r w:rsidR="00C835F0" w:rsidRPr="00941A02">
        <w:rPr>
          <w:rFonts w:ascii="Times New Roman" w:eastAsia="Times New Roman" w:hAnsi="Times New Roman" w:cs="Times New Roman"/>
          <w:color w:val="auto"/>
          <w:sz w:val="24"/>
          <w:szCs w:val="24"/>
          <w:lang w:eastAsia="en-GB"/>
        </w:rPr>
        <w:t xml:space="preserve"> sont</w:t>
      </w:r>
      <w:r w:rsidR="000E59B8" w:rsidRPr="00941A02">
        <w:rPr>
          <w:rFonts w:ascii="Times New Roman" w:eastAsia="Times New Roman" w:hAnsi="Times New Roman" w:cs="Times New Roman"/>
          <w:color w:val="auto"/>
          <w:sz w:val="24"/>
          <w:szCs w:val="24"/>
          <w:lang w:eastAsia="en-GB"/>
        </w:rPr>
        <w:t xml:space="preserve"> plus ou moins </w:t>
      </w:r>
      <w:r w:rsidR="00C835F0" w:rsidRPr="00941A02">
        <w:rPr>
          <w:rFonts w:ascii="Times New Roman" w:eastAsia="Times New Roman" w:hAnsi="Times New Roman" w:cs="Times New Roman"/>
          <w:color w:val="auto"/>
          <w:sz w:val="24"/>
          <w:szCs w:val="24"/>
          <w:lang w:eastAsia="en-GB"/>
        </w:rPr>
        <w:t>déviés</w:t>
      </w:r>
      <w:r w:rsidR="000E59B8" w:rsidRPr="00941A02">
        <w:rPr>
          <w:rFonts w:ascii="Times New Roman" w:eastAsia="Times New Roman" w:hAnsi="Times New Roman" w:cs="Times New Roman"/>
          <w:color w:val="auto"/>
          <w:sz w:val="24"/>
          <w:szCs w:val="24"/>
          <w:lang w:eastAsia="en-GB"/>
        </w:rPr>
        <w:t>, se</w:t>
      </w:r>
      <w:r w:rsidR="00C835F0" w:rsidRPr="00941A02">
        <w:rPr>
          <w:rFonts w:ascii="Times New Roman" w:eastAsia="Times New Roman" w:hAnsi="Times New Roman" w:cs="Times New Roman"/>
          <w:color w:val="auto"/>
          <w:sz w:val="24"/>
          <w:szCs w:val="24"/>
          <w:lang w:eastAsia="en-GB"/>
        </w:rPr>
        <w:t xml:space="preserve"> </w:t>
      </w:r>
      <w:r w:rsidR="000E59B8" w:rsidRPr="00941A02">
        <w:rPr>
          <w:rFonts w:ascii="Times New Roman" w:eastAsia="Times New Roman" w:hAnsi="Times New Roman" w:cs="Times New Roman"/>
          <w:color w:val="auto"/>
          <w:sz w:val="24"/>
          <w:szCs w:val="24"/>
          <w:lang w:eastAsia="en-GB"/>
        </w:rPr>
        <w:t xml:space="preserve">dirigent souvent </w:t>
      </w:r>
      <w:r w:rsidR="00C835F0" w:rsidRPr="00941A02">
        <w:rPr>
          <w:rFonts w:ascii="Times New Roman" w:eastAsia="Times New Roman" w:hAnsi="Times New Roman" w:cs="Times New Roman"/>
          <w:color w:val="auto"/>
          <w:sz w:val="24"/>
          <w:szCs w:val="24"/>
          <w:lang w:eastAsia="en-GB"/>
        </w:rPr>
        <w:t>parallèlement</w:t>
      </w:r>
      <w:r w:rsidR="000E59B8" w:rsidRPr="00941A02">
        <w:rPr>
          <w:rFonts w:ascii="Times New Roman" w:eastAsia="Times New Roman" w:hAnsi="Times New Roman" w:cs="Times New Roman"/>
          <w:color w:val="auto"/>
          <w:sz w:val="24"/>
          <w:szCs w:val="24"/>
          <w:lang w:eastAsia="en-GB"/>
        </w:rPr>
        <w:t xml:space="preserve"> </w:t>
      </w:r>
      <w:r w:rsidR="00C835F0" w:rsidRPr="00941A02">
        <w:rPr>
          <w:rFonts w:ascii="Times New Roman" w:eastAsia="Times New Roman" w:hAnsi="Times New Roman" w:cs="Times New Roman"/>
          <w:color w:val="auto"/>
          <w:sz w:val="24"/>
          <w:szCs w:val="24"/>
          <w:lang w:eastAsia="en-GB"/>
        </w:rPr>
        <w:t>à</w:t>
      </w:r>
      <w:r w:rsidR="000E59B8" w:rsidRPr="00941A02">
        <w:rPr>
          <w:rFonts w:ascii="Times New Roman" w:eastAsia="Times New Roman" w:hAnsi="Times New Roman" w:cs="Times New Roman"/>
          <w:color w:val="auto"/>
          <w:sz w:val="24"/>
          <w:szCs w:val="24"/>
          <w:lang w:eastAsia="en-GB"/>
        </w:rPr>
        <w:t xml:space="preserve"> la c</w:t>
      </w:r>
      <w:r w:rsidR="00C835F0" w:rsidRPr="00941A02">
        <w:rPr>
          <w:rFonts w:ascii="Times New Roman" w:eastAsia="Times New Roman" w:hAnsi="Times New Roman" w:cs="Times New Roman"/>
          <w:color w:val="auto"/>
          <w:sz w:val="24"/>
          <w:szCs w:val="24"/>
          <w:lang w:eastAsia="en-GB"/>
        </w:rPr>
        <w:t>ô</w:t>
      </w:r>
      <w:r w:rsidR="000E59B8" w:rsidRPr="00941A02">
        <w:rPr>
          <w:rFonts w:ascii="Times New Roman" w:eastAsia="Times New Roman" w:hAnsi="Times New Roman" w:cs="Times New Roman"/>
          <w:color w:val="auto"/>
          <w:sz w:val="24"/>
          <w:szCs w:val="24"/>
          <w:lang w:eastAsia="en-GB"/>
        </w:rPr>
        <w:t>te (Gulf Stream le long des</w:t>
      </w:r>
      <w:r w:rsidR="00C835F0" w:rsidRPr="00941A02">
        <w:rPr>
          <w:rFonts w:ascii="Times New Roman" w:eastAsia="Times New Roman" w:hAnsi="Times New Roman" w:cs="Times New Roman"/>
          <w:color w:val="auto"/>
          <w:sz w:val="24"/>
          <w:szCs w:val="24"/>
          <w:lang w:eastAsia="en-GB"/>
        </w:rPr>
        <w:t xml:space="preserve"> côtes</w:t>
      </w:r>
      <w:r w:rsidR="000E59B8" w:rsidRPr="00941A02">
        <w:rPr>
          <w:rFonts w:ascii="Times New Roman" w:eastAsia="Times New Roman" w:hAnsi="Times New Roman" w:cs="Times New Roman"/>
          <w:color w:val="auto"/>
          <w:sz w:val="24"/>
          <w:szCs w:val="24"/>
          <w:lang w:eastAsia="en-GB"/>
        </w:rPr>
        <w:t xml:space="preserve"> d'Europe, par exemple).</w:t>
      </w:r>
    </w:p>
    <w:p w14:paraId="640C52F0" w14:textId="77777777" w:rsidR="00AF1E15" w:rsidRPr="00941A02" w:rsidRDefault="001E00D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D'autre part, des courants </w:t>
      </w:r>
      <w:r w:rsidR="00AF1E15" w:rsidRPr="00941A02">
        <w:rPr>
          <w:rFonts w:ascii="Times New Roman" w:hAnsi="Times New Roman" w:cs="Times New Roman"/>
          <w:color w:val="auto"/>
          <w:sz w:val="24"/>
          <w:szCs w:val="24"/>
        </w:rPr>
        <w:t>côtiers</w:t>
      </w:r>
      <w:r w:rsidRPr="00941A02">
        <w:rPr>
          <w:rFonts w:ascii="Times New Roman" w:hAnsi="Times New Roman" w:cs="Times New Roman"/>
          <w:color w:val="auto"/>
          <w:sz w:val="24"/>
          <w:szCs w:val="24"/>
        </w:rPr>
        <w:t xml:space="preserve"> loca</w:t>
      </w:r>
      <w:r w:rsidR="00AF1E15" w:rsidRPr="00941A02">
        <w:rPr>
          <w:rFonts w:ascii="Times New Roman" w:hAnsi="Times New Roman" w:cs="Times New Roman"/>
          <w:color w:val="auto"/>
          <w:sz w:val="24"/>
          <w:szCs w:val="24"/>
        </w:rPr>
        <w:t xml:space="preserve">ux </w:t>
      </w:r>
      <w:r w:rsidRPr="00941A02">
        <w:rPr>
          <w:rFonts w:ascii="Times New Roman" w:hAnsi="Times New Roman" w:cs="Times New Roman"/>
          <w:color w:val="auto"/>
          <w:sz w:val="24"/>
          <w:szCs w:val="24"/>
        </w:rPr>
        <w:t>peuvent</w:t>
      </w:r>
      <w:r w:rsidR="00AF1E15" w:rsidRPr="00941A02">
        <w:rPr>
          <w:rFonts w:ascii="Times New Roman" w:hAnsi="Times New Roman" w:cs="Times New Roman"/>
          <w:color w:val="auto"/>
          <w:sz w:val="24"/>
          <w:szCs w:val="24"/>
        </w:rPr>
        <w:t xml:space="preserve"> résulter</w:t>
      </w:r>
      <w:r w:rsidRPr="00941A02">
        <w:rPr>
          <w:rFonts w:ascii="Times New Roman" w:hAnsi="Times New Roman" w:cs="Times New Roman"/>
          <w:color w:val="auto"/>
          <w:sz w:val="24"/>
          <w:szCs w:val="24"/>
        </w:rPr>
        <w:t xml:space="preserve"> de la </w:t>
      </w:r>
      <w:r w:rsidR="00AF1E15" w:rsidRPr="00941A02">
        <w:rPr>
          <w:rFonts w:ascii="Times New Roman" w:hAnsi="Times New Roman" w:cs="Times New Roman"/>
          <w:color w:val="auto"/>
          <w:sz w:val="24"/>
          <w:szCs w:val="24"/>
        </w:rPr>
        <w:t>réflexion</w:t>
      </w:r>
      <w:r w:rsidRPr="00941A02">
        <w:rPr>
          <w:rFonts w:ascii="Times New Roman" w:hAnsi="Times New Roman" w:cs="Times New Roman"/>
          <w:color w:val="auto"/>
          <w:sz w:val="24"/>
          <w:szCs w:val="24"/>
        </w:rPr>
        <w:t xml:space="preserve"> de la houle lorsqu'elle frappe le rivage</w:t>
      </w:r>
      <w:r w:rsidR="00AF1E1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obliquement.</w:t>
      </w:r>
    </w:p>
    <w:p w14:paraId="104DDE7A" w14:textId="77777777" w:rsidR="00AF1E15" w:rsidRPr="00941A02" w:rsidRDefault="00AF1E15" w:rsidP="00941A02">
      <w:pPr>
        <w:pStyle w:val="Sous-titre"/>
        <w:jc w:val="both"/>
        <w:rPr>
          <w:rFonts w:ascii="Times New Roman" w:hAnsi="Times New Roman" w:cs="Times New Roman"/>
          <w:color w:val="auto"/>
          <w:sz w:val="24"/>
          <w:szCs w:val="24"/>
        </w:rPr>
      </w:pPr>
    </w:p>
    <w:p w14:paraId="1804BE93" w14:textId="5BD5E595" w:rsidR="00EE3997" w:rsidRDefault="001E00D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u w:val="single"/>
        </w:rPr>
        <w:t xml:space="preserve">Les </w:t>
      </w:r>
      <w:r w:rsidR="00AF1E15" w:rsidRPr="00941A02">
        <w:rPr>
          <w:rFonts w:ascii="Times New Roman" w:hAnsi="Times New Roman" w:cs="Times New Roman"/>
          <w:color w:val="auto"/>
          <w:sz w:val="24"/>
          <w:szCs w:val="24"/>
          <w:u w:val="single"/>
        </w:rPr>
        <w:t>régions</w:t>
      </w:r>
      <w:r w:rsidRPr="00941A02">
        <w:rPr>
          <w:rFonts w:ascii="Times New Roman" w:hAnsi="Times New Roman" w:cs="Times New Roman"/>
          <w:color w:val="auto"/>
          <w:sz w:val="24"/>
          <w:szCs w:val="24"/>
          <w:u w:val="single"/>
        </w:rPr>
        <w:t xml:space="preserve"> d'eau calme</w:t>
      </w:r>
      <w:r w:rsidR="00AF1E15" w:rsidRPr="00941A02">
        <w:rPr>
          <w:rFonts w:ascii="Times New Roman" w:hAnsi="Times New Roman" w:cs="Times New Roman"/>
          <w:color w:val="auto"/>
          <w:sz w:val="24"/>
          <w:szCs w:val="24"/>
          <w:u w:val="single"/>
        </w:rPr>
        <w:t>.</w:t>
      </w:r>
      <w:r w:rsidR="00AF1E1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En </w:t>
      </w:r>
      <w:r w:rsidR="00AF1E15" w:rsidRPr="00941A02">
        <w:rPr>
          <w:rFonts w:ascii="Times New Roman" w:hAnsi="Times New Roman" w:cs="Times New Roman"/>
          <w:color w:val="auto"/>
          <w:sz w:val="24"/>
          <w:szCs w:val="24"/>
        </w:rPr>
        <w:t>dépit</w:t>
      </w:r>
      <w:r w:rsidRPr="00941A02">
        <w:rPr>
          <w:rFonts w:ascii="Times New Roman" w:hAnsi="Times New Roman" w:cs="Times New Roman"/>
          <w:color w:val="auto"/>
          <w:sz w:val="24"/>
          <w:szCs w:val="24"/>
        </w:rPr>
        <w:t xml:space="preserve"> de l'existence de ces courants divers et de la</w:t>
      </w:r>
      <w:r w:rsidR="00AF1E1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houle, certaines parties de la mer sont </w:t>
      </w:r>
      <w:r w:rsidR="00AF1E15" w:rsidRPr="00941A02">
        <w:rPr>
          <w:rFonts w:ascii="Times New Roman" w:hAnsi="Times New Roman" w:cs="Times New Roman"/>
          <w:color w:val="auto"/>
          <w:sz w:val="24"/>
          <w:szCs w:val="24"/>
        </w:rPr>
        <w:t>occupées</w:t>
      </w:r>
      <w:r w:rsidRPr="00941A02">
        <w:rPr>
          <w:rFonts w:ascii="Times New Roman" w:hAnsi="Times New Roman" w:cs="Times New Roman"/>
          <w:color w:val="auto"/>
          <w:sz w:val="24"/>
          <w:szCs w:val="24"/>
        </w:rPr>
        <w:t xml:space="preserve"> par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eau</w:t>
      </w:r>
      <w:r w:rsidR="00AF1E1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calme, pratiquement stagna</w:t>
      </w:r>
      <w:r w:rsidR="00EE3997">
        <w:rPr>
          <w:rFonts w:ascii="Times New Roman" w:hAnsi="Times New Roman" w:cs="Times New Roman"/>
          <w:color w:val="auto"/>
          <w:sz w:val="24"/>
          <w:szCs w:val="24"/>
        </w:rPr>
        <w:t>nte. C’est le cas notamment :</w:t>
      </w:r>
    </w:p>
    <w:p w14:paraId="3302AD73" w14:textId="77777777" w:rsidR="00EE3997" w:rsidRDefault="00FF477D" w:rsidP="00626531">
      <w:pPr>
        <w:pStyle w:val="Sous-titre"/>
        <w:numPr>
          <w:ilvl w:val="0"/>
          <w:numId w:val="17"/>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w:t>
      </w:r>
      <w:r w:rsidR="001E00D1" w:rsidRPr="00941A02">
        <w:rPr>
          <w:rFonts w:ascii="Times New Roman" w:hAnsi="Times New Roman" w:cs="Times New Roman"/>
          <w:color w:val="auto"/>
          <w:sz w:val="24"/>
          <w:szCs w:val="24"/>
        </w:rPr>
        <w:t>ans les mers o</w:t>
      </w:r>
      <w:r w:rsidR="00AF1E15" w:rsidRPr="00941A02">
        <w:rPr>
          <w:rFonts w:ascii="Times New Roman" w:hAnsi="Times New Roman" w:cs="Times New Roman"/>
          <w:color w:val="auto"/>
          <w:sz w:val="24"/>
          <w:szCs w:val="24"/>
        </w:rPr>
        <w:t>ù</w:t>
      </w:r>
      <w:r w:rsidR="001E00D1" w:rsidRPr="00941A02">
        <w:rPr>
          <w:rFonts w:ascii="Times New Roman" w:hAnsi="Times New Roman" w:cs="Times New Roman"/>
          <w:color w:val="auto"/>
          <w:sz w:val="24"/>
          <w:szCs w:val="24"/>
        </w:rPr>
        <w:t xml:space="preserve"> n'existe aucun courant, ni de surface ni de</w:t>
      </w:r>
      <w:r w:rsidR="00AF1E15" w:rsidRPr="00941A02">
        <w:rPr>
          <w:rFonts w:ascii="Times New Roman" w:hAnsi="Times New Roman" w:cs="Times New Roman"/>
          <w:color w:val="auto"/>
          <w:sz w:val="24"/>
          <w:szCs w:val="24"/>
        </w:rPr>
        <w:t xml:space="preserve"> </w:t>
      </w:r>
      <w:r w:rsidR="001E00D1" w:rsidRPr="00941A02">
        <w:rPr>
          <w:rFonts w:ascii="Times New Roman" w:hAnsi="Times New Roman" w:cs="Times New Roman"/>
          <w:color w:val="auto"/>
          <w:sz w:val="24"/>
          <w:szCs w:val="24"/>
        </w:rPr>
        <w:t>fond, et pour autant qu'on s'y trouve en dessous de la zone</w:t>
      </w:r>
      <w:r w:rsidR="00AF1E15" w:rsidRPr="00941A02">
        <w:rPr>
          <w:rFonts w:ascii="Times New Roman" w:hAnsi="Times New Roman" w:cs="Times New Roman"/>
          <w:color w:val="auto"/>
          <w:sz w:val="24"/>
          <w:szCs w:val="24"/>
        </w:rPr>
        <w:t xml:space="preserve"> </w:t>
      </w:r>
      <w:r w:rsidR="001E00D1" w:rsidRPr="00941A02">
        <w:rPr>
          <w:rFonts w:ascii="Times New Roman" w:hAnsi="Times New Roman" w:cs="Times New Roman"/>
          <w:color w:val="auto"/>
          <w:sz w:val="24"/>
          <w:szCs w:val="24"/>
        </w:rPr>
        <w:t xml:space="preserve">soumise </w:t>
      </w:r>
      <w:r w:rsidR="00AF1E15" w:rsidRPr="00941A02">
        <w:rPr>
          <w:rFonts w:ascii="Times New Roman" w:hAnsi="Times New Roman" w:cs="Times New Roman"/>
          <w:color w:val="auto"/>
          <w:sz w:val="24"/>
          <w:szCs w:val="24"/>
        </w:rPr>
        <w:t>à</w:t>
      </w:r>
      <w:r w:rsidR="001E00D1" w:rsidRPr="00941A02">
        <w:rPr>
          <w:rFonts w:ascii="Times New Roman" w:hAnsi="Times New Roman" w:cs="Times New Roman"/>
          <w:color w:val="auto"/>
          <w:sz w:val="24"/>
          <w:szCs w:val="24"/>
        </w:rPr>
        <w:t xml:space="preserve"> l'action de la ho</w:t>
      </w:r>
      <w:r w:rsidR="00EE3997">
        <w:rPr>
          <w:rFonts w:ascii="Times New Roman" w:hAnsi="Times New Roman" w:cs="Times New Roman"/>
          <w:color w:val="auto"/>
          <w:sz w:val="24"/>
          <w:szCs w:val="24"/>
        </w:rPr>
        <w:t>ule (mer Noire, par exemple).</w:t>
      </w:r>
    </w:p>
    <w:p w14:paraId="1CAE1892" w14:textId="50CF126D" w:rsidR="00AF1E15" w:rsidRPr="00941A02" w:rsidRDefault="00FF477D" w:rsidP="00626531">
      <w:pPr>
        <w:pStyle w:val="Sous-titre"/>
        <w:numPr>
          <w:ilvl w:val="0"/>
          <w:numId w:val="17"/>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w:t>
      </w:r>
      <w:r w:rsidR="001E00D1" w:rsidRPr="00941A02">
        <w:rPr>
          <w:rFonts w:ascii="Times New Roman" w:hAnsi="Times New Roman" w:cs="Times New Roman"/>
          <w:color w:val="auto"/>
          <w:sz w:val="24"/>
          <w:szCs w:val="24"/>
        </w:rPr>
        <w:t xml:space="preserve">ans les </w:t>
      </w:r>
      <w:r w:rsidR="001E00D1" w:rsidRPr="00941A02">
        <w:rPr>
          <w:rFonts w:ascii="Times New Roman" w:hAnsi="Times New Roman" w:cs="Times New Roman"/>
          <w:color w:val="auto"/>
          <w:sz w:val="24"/>
          <w:szCs w:val="24"/>
          <w:u w:val="single"/>
        </w:rPr>
        <w:t>la</w:t>
      </w:r>
      <w:r w:rsidR="00AF1E15" w:rsidRPr="00941A02">
        <w:rPr>
          <w:rFonts w:ascii="Times New Roman" w:hAnsi="Times New Roman" w:cs="Times New Roman"/>
          <w:color w:val="auto"/>
          <w:sz w:val="24"/>
          <w:szCs w:val="24"/>
          <w:u w:val="single"/>
        </w:rPr>
        <w:t>g</w:t>
      </w:r>
      <w:r w:rsidR="001E00D1" w:rsidRPr="00941A02">
        <w:rPr>
          <w:rFonts w:ascii="Times New Roman" w:hAnsi="Times New Roman" w:cs="Times New Roman"/>
          <w:color w:val="auto"/>
          <w:sz w:val="24"/>
          <w:szCs w:val="24"/>
          <w:u w:val="single"/>
        </w:rPr>
        <w:t>unes</w:t>
      </w:r>
      <w:r w:rsidR="001E00D1" w:rsidRPr="00941A02">
        <w:rPr>
          <w:rFonts w:ascii="Times New Roman" w:hAnsi="Times New Roman" w:cs="Times New Roman"/>
          <w:color w:val="auto"/>
          <w:sz w:val="24"/>
          <w:szCs w:val="24"/>
        </w:rPr>
        <w:t xml:space="preserve"> : ce sont des parties de la mer, </w:t>
      </w:r>
      <w:r w:rsidR="00AF1E15" w:rsidRPr="00941A02">
        <w:rPr>
          <w:rFonts w:ascii="Times New Roman" w:hAnsi="Times New Roman" w:cs="Times New Roman"/>
          <w:color w:val="auto"/>
          <w:sz w:val="24"/>
          <w:szCs w:val="24"/>
        </w:rPr>
        <w:t>situées</w:t>
      </w:r>
      <w:r w:rsidR="001E00D1" w:rsidRPr="00941A02">
        <w:rPr>
          <w:rFonts w:ascii="Times New Roman" w:hAnsi="Times New Roman" w:cs="Times New Roman"/>
          <w:color w:val="auto"/>
          <w:sz w:val="24"/>
          <w:szCs w:val="24"/>
        </w:rPr>
        <w:t xml:space="preserve"> en</w:t>
      </w:r>
      <w:r w:rsidR="00AF1E15" w:rsidRPr="00941A02">
        <w:rPr>
          <w:rFonts w:ascii="Times New Roman" w:hAnsi="Times New Roman" w:cs="Times New Roman"/>
          <w:color w:val="auto"/>
          <w:sz w:val="24"/>
          <w:szCs w:val="24"/>
        </w:rPr>
        <w:t xml:space="preserve"> </w:t>
      </w:r>
      <w:r w:rsidR="001E00D1" w:rsidRPr="00941A02">
        <w:rPr>
          <w:rFonts w:ascii="Times New Roman" w:hAnsi="Times New Roman" w:cs="Times New Roman"/>
          <w:color w:val="auto"/>
          <w:sz w:val="24"/>
          <w:szCs w:val="24"/>
        </w:rPr>
        <w:t xml:space="preserve">bordure des </w:t>
      </w:r>
      <w:r w:rsidR="00AF1E15" w:rsidRPr="00941A02">
        <w:rPr>
          <w:rFonts w:ascii="Times New Roman" w:hAnsi="Times New Roman" w:cs="Times New Roman"/>
          <w:color w:val="auto"/>
          <w:sz w:val="24"/>
          <w:szCs w:val="24"/>
        </w:rPr>
        <w:t>côtes</w:t>
      </w:r>
      <w:r w:rsidR="001E00D1" w:rsidRPr="00941A02">
        <w:rPr>
          <w:rFonts w:ascii="Times New Roman" w:hAnsi="Times New Roman" w:cs="Times New Roman"/>
          <w:color w:val="auto"/>
          <w:sz w:val="24"/>
          <w:szCs w:val="24"/>
        </w:rPr>
        <w:t xml:space="preserve"> et </w:t>
      </w:r>
      <w:r w:rsidR="00AF1E15" w:rsidRPr="00941A02">
        <w:rPr>
          <w:rFonts w:ascii="Times New Roman" w:hAnsi="Times New Roman" w:cs="Times New Roman"/>
          <w:color w:val="auto"/>
          <w:sz w:val="24"/>
          <w:szCs w:val="24"/>
        </w:rPr>
        <w:t>isolées</w:t>
      </w:r>
      <w:r w:rsidR="001E00D1" w:rsidRPr="00941A02">
        <w:rPr>
          <w:rFonts w:ascii="Times New Roman" w:hAnsi="Times New Roman" w:cs="Times New Roman"/>
          <w:color w:val="auto"/>
          <w:sz w:val="24"/>
          <w:szCs w:val="24"/>
        </w:rPr>
        <w:t xml:space="preserve"> du large par un haut fond ou une</w:t>
      </w:r>
      <w:r w:rsidR="00AF1E15" w:rsidRPr="00941A02">
        <w:rPr>
          <w:rFonts w:ascii="Times New Roman" w:hAnsi="Times New Roman" w:cs="Times New Roman"/>
          <w:color w:val="auto"/>
          <w:sz w:val="24"/>
          <w:szCs w:val="24"/>
        </w:rPr>
        <w:t xml:space="preserve"> barrière</w:t>
      </w:r>
      <w:r w:rsidR="001E00D1" w:rsidRPr="00941A02">
        <w:rPr>
          <w:rFonts w:ascii="Times New Roman" w:hAnsi="Times New Roman" w:cs="Times New Roman"/>
          <w:color w:val="auto"/>
          <w:sz w:val="24"/>
          <w:szCs w:val="24"/>
        </w:rPr>
        <w:t xml:space="preserve"> partiellement </w:t>
      </w:r>
      <w:r w:rsidR="00AF1E15" w:rsidRPr="00941A02">
        <w:rPr>
          <w:rFonts w:ascii="Times New Roman" w:hAnsi="Times New Roman" w:cs="Times New Roman"/>
          <w:color w:val="auto"/>
          <w:sz w:val="24"/>
          <w:szCs w:val="24"/>
        </w:rPr>
        <w:t>émergée</w:t>
      </w:r>
      <w:r w:rsidR="001E00D1" w:rsidRPr="00941A02">
        <w:rPr>
          <w:rFonts w:ascii="Times New Roman" w:hAnsi="Times New Roman" w:cs="Times New Roman"/>
          <w:color w:val="auto"/>
          <w:sz w:val="24"/>
          <w:szCs w:val="24"/>
        </w:rPr>
        <w:t>.</w:t>
      </w:r>
    </w:p>
    <w:p w14:paraId="08D375BF" w14:textId="3FCB72C9" w:rsidR="00AF1E15" w:rsidRPr="00941A02" w:rsidRDefault="001E00D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Dans de tels cas, il n'y a pas de renouvellement de</w:t>
      </w:r>
      <w:r w:rsidR="00F31150" w:rsidRPr="00941A02">
        <w:rPr>
          <w:rFonts w:ascii="Times New Roman" w:hAnsi="Times New Roman" w:cs="Times New Roman"/>
          <w:color w:val="auto"/>
          <w:sz w:val="24"/>
          <w:szCs w:val="24"/>
        </w:rPr>
        <w:t xml:space="preserve"> l</w:t>
      </w:r>
      <w:r w:rsidR="00AF1E15" w:rsidRPr="00941A02">
        <w:rPr>
          <w:rFonts w:ascii="Times New Roman" w:hAnsi="Times New Roman" w:cs="Times New Roman"/>
          <w:color w:val="auto"/>
          <w:sz w:val="24"/>
          <w:szCs w:val="24"/>
        </w:rPr>
        <w:t>’</w:t>
      </w:r>
      <w:r w:rsidR="00F31150" w:rsidRPr="00941A02">
        <w:rPr>
          <w:rFonts w:ascii="Times New Roman" w:hAnsi="Times New Roman" w:cs="Times New Roman"/>
          <w:color w:val="auto"/>
          <w:sz w:val="24"/>
          <w:szCs w:val="24"/>
        </w:rPr>
        <w:t>oxygène</w:t>
      </w:r>
      <w:r w:rsidRPr="00941A02">
        <w:rPr>
          <w:rFonts w:ascii="Times New Roman" w:hAnsi="Times New Roman" w:cs="Times New Roman"/>
          <w:color w:val="auto"/>
          <w:sz w:val="24"/>
          <w:szCs w:val="24"/>
        </w:rPr>
        <w:t xml:space="preserve"> consomm</w:t>
      </w:r>
      <w:r w:rsidR="00AF1E1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par la putr</w:t>
      </w:r>
      <w:r w:rsidR="00AF1E1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faction de la </w:t>
      </w:r>
      <w:r w:rsidR="00AF1E15" w:rsidRPr="00941A02">
        <w:rPr>
          <w:rFonts w:ascii="Times New Roman" w:hAnsi="Times New Roman" w:cs="Times New Roman"/>
          <w:color w:val="auto"/>
          <w:sz w:val="24"/>
          <w:szCs w:val="24"/>
        </w:rPr>
        <w:t>matière</w:t>
      </w:r>
      <w:r w:rsidRPr="00941A02">
        <w:rPr>
          <w:rFonts w:ascii="Times New Roman" w:hAnsi="Times New Roman" w:cs="Times New Roman"/>
          <w:color w:val="auto"/>
          <w:sz w:val="24"/>
          <w:szCs w:val="24"/>
        </w:rPr>
        <w:t xml:space="preserve"> organique</w:t>
      </w:r>
      <w:r w:rsidR="003B057A">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morte ; le milieu peut alors devenir </w:t>
      </w:r>
      <w:r w:rsidR="00AF1E15" w:rsidRPr="00941A02">
        <w:rPr>
          <w:rFonts w:ascii="Times New Roman" w:hAnsi="Times New Roman" w:cs="Times New Roman"/>
          <w:color w:val="auto"/>
          <w:sz w:val="24"/>
          <w:szCs w:val="24"/>
        </w:rPr>
        <w:t>réducteur</w:t>
      </w:r>
      <w:r w:rsidRPr="00941A02">
        <w:rPr>
          <w:rFonts w:ascii="Times New Roman" w:hAnsi="Times New Roman" w:cs="Times New Roman"/>
          <w:color w:val="auto"/>
          <w:sz w:val="24"/>
          <w:szCs w:val="24"/>
        </w:rPr>
        <w:t xml:space="preserve"> et se charger d'</w:t>
      </w:r>
      <w:r w:rsidR="00AF1E15" w:rsidRPr="00941A02">
        <w:rPr>
          <w:rFonts w:ascii="Times New Roman" w:hAnsi="Times New Roman" w:cs="Times New Roman"/>
          <w:color w:val="auto"/>
          <w:sz w:val="24"/>
          <w:szCs w:val="24"/>
        </w:rPr>
        <w:t>H</w:t>
      </w:r>
      <w:r w:rsidR="00AF1E15" w:rsidRPr="00941A02">
        <w:rPr>
          <w:rFonts w:ascii="Times New Roman" w:hAnsi="Times New Roman" w:cs="Times New Roman"/>
          <w:color w:val="auto"/>
          <w:sz w:val="24"/>
          <w:szCs w:val="24"/>
          <w:vertAlign w:val="subscript"/>
        </w:rPr>
        <w:t>2</w:t>
      </w:r>
      <w:r w:rsidR="00AF1E15" w:rsidRPr="00941A02">
        <w:rPr>
          <w:rFonts w:ascii="Times New Roman" w:hAnsi="Times New Roman" w:cs="Times New Roman"/>
          <w:color w:val="auto"/>
          <w:sz w:val="24"/>
          <w:szCs w:val="24"/>
        </w:rPr>
        <w:t>S.</w:t>
      </w:r>
    </w:p>
    <w:p w14:paraId="586FB166" w14:textId="45B332A1" w:rsidR="00EE3997" w:rsidRDefault="00EE3997" w:rsidP="00941A02">
      <w:pPr>
        <w:pStyle w:val="Sous-titre"/>
        <w:jc w:val="both"/>
        <w:rPr>
          <w:rFonts w:ascii="Times New Roman" w:hAnsi="Times New Roman" w:cs="Times New Roman"/>
          <w:color w:val="auto"/>
          <w:sz w:val="24"/>
          <w:szCs w:val="24"/>
          <w:u w:val="single"/>
        </w:rPr>
      </w:pPr>
    </w:p>
    <w:p w14:paraId="732FB213" w14:textId="29CA7ED0" w:rsidR="00AF1E15" w:rsidRPr="00443A4B" w:rsidRDefault="001E00D1" w:rsidP="00941A02">
      <w:pPr>
        <w:pStyle w:val="Sous-titre"/>
        <w:jc w:val="both"/>
        <w:rPr>
          <w:rFonts w:ascii="Times New Roman" w:hAnsi="Times New Roman" w:cs="Times New Roman"/>
          <w:b/>
          <w:color w:val="auto"/>
          <w:sz w:val="24"/>
          <w:szCs w:val="24"/>
        </w:rPr>
      </w:pPr>
      <w:r w:rsidRPr="00443A4B">
        <w:rPr>
          <w:rFonts w:ascii="Times New Roman" w:hAnsi="Times New Roman" w:cs="Times New Roman"/>
          <w:b/>
          <w:color w:val="auto"/>
          <w:sz w:val="24"/>
          <w:szCs w:val="24"/>
          <w:u w:val="single"/>
        </w:rPr>
        <w:t>Conclusion.</w:t>
      </w:r>
    </w:p>
    <w:p w14:paraId="4FB4E577" w14:textId="3A9D5218" w:rsidR="00841C61" w:rsidRPr="00941A02" w:rsidRDefault="001E00D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 xml:space="preserve">Les divers </w:t>
      </w:r>
      <w:r w:rsidR="00AF1E15" w:rsidRPr="00941A02">
        <w:rPr>
          <w:rFonts w:ascii="Times New Roman" w:hAnsi="Times New Roman" w:cs="Times New Roman"/>
          <w:color w:val="auto"/>
          <w:sz w:val="24"/>
          <w:szCs w:val="24"/>
        </w:rPr>
        <w:t>caractères</w:t>
      </w:r>
      <w:r w:rsidRPr="00941A02">
        <w:rPr>
          <w:rFonts w:ascii="Times New Roman" w:hAnsi="Times New Roman" w:cs="Times New Roman"/>
          <w:color w:val="auto"/>
          <w:sz w:val="24"/>
          <w:szCs w:val="24"/>
        </w:rPr>
        <w:t xml:space="preserve"> qui viennent d'</w:t>
      </w:r>
      <w:r w:rsidR="00AF1E15"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rapidement</w:t>
      </w:r>
      <w:r w:rsidR="00AF1E15" w:rsidRPr="00941A02">
        <w:rPr>
          <w:rFonts w:ascii="Times New Roman" w:hAnsi="Times New Roman" w:cs="Times New Roman"/>
          <w:color w:val="auto"/>
          <w:sz w:val="24"/>
          <w:szCs w:val="24"/>
        </w:rPr>
        <w:t xml:space="preserve"> évoqués</w:t>
      </w:r>
      <w:r w:rsidRPr="00941A02">
        <w:rPr>
          <w:rFonts w:ascii="Times New Roman" w:hAnsi="Times New Roman" w:cs="Times New Roman"/>
          <w:color w:val="auto"/>
          <w:sz w:val="24"/>
          <w:szCs w:val="24"/>
        </w:rPr>
        <w:t xml:space="preserve"> (</w:t>
      </w:r>
      <w:r w:rsidR="00AF1E15" w:rsidRPr="00941A02">
        <w:rPr>
          <w:rFonts w:ascii="Times New Roman" w:hAnsi="Times New Roman" w:cs="Times New Roman"/>
          <w:color w:val="auto"/>
          <w:sz w:val="24"/>
          <w:szCs w:val="24"/>
        </w:rPr>
        <w:t>salinité</w:t>
      </w:r>
      <w:r w:rsidRPr="00941A02">
        <w:rPr>
          <w:rFonts w:ascii="Times New Roman" w:hAnsi="Times New Roman" w:cs="Times New Roman"/>
          <w:color w:val="auto"/>
          <w:sz w:val="24"/>
          <w:szCs w:val="24"/>
        </w:rPr>
        <w:t xml:space="preserve">, </w:t>
      </w:r>
      <w:r w:rsidR="00AF1E15" w:rsidRPr="00941A02">
        <w:rPr>
          <w:rFonts w:ascii="Times New Roman" w:hAnsi="Times New Roman" w:cs="Times New Roman"/>
          <w:color w:val="auto"/>
          <w:sz w:val="24"/>
          <w:szCs w:val="24"/>
        </w:rPr>
        <w:t>température</w:t>
      </w:r>
      <w:r w:rsidRPr="00941A02">
        <w:rPr>
          <w:rFonts w:ascii="Times New Roman" w:hAnsi="Times New Roman" w:cs="Times New Roman"/>
          <w:color w:val="auto"/>
          <w:sz w:val="24"/>
          <w:szCs w:val="24"/>
        </w:rPr>
        <w:t xml:space="preserve">, agitation, </w:t>
      </w:r>
      <w:r w:rsidR="00AF1E15" w:rsidRPr="00941A02">
        <w:rPr>
          <w:rFonts w:ascii="Times New Roman" w:hAnsi="Times New Roman" w:cs="Times New Roman"/>
          <w:color w:val="auto"/>
          <w:sz w:val="24"/>
          <w:szCs w:val="24"/>
        </w:rPr>
        <w:t>lumière</w:t>
      </w:r>
      <w:r w:rsidRPr="00941A02">
        <w:rPr>
          <w:rFonts w:ascii="Times New Roman" w:hAnsi="Times New Roman" w:cs="Times New Roman"/>
          <w:color w:val="auto"/>
          <w:sz w:val="24"/>
          <w:szCs w:val="24"/>
        </w:rPr>
        <w:t>, taux de</w:t>
      </w:r>
      <w:r w:rsidR="00AF1E1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renouvellement de l'eau, </w:t>
      </w:r>
      <w:r w:rsidR="00AF1E15" w:rsidRPr="00941A02">
        <w:rPr>
          <w:rFonts w:ascii="Times New Roman" w:hAnsi="Times New Roman" w:cs="Times New Roman"/>
          <w:color w:val="auto"/>
          <w:sz w:val="24"/>
          <w:szCs w:val="24"/>
        </w:rPr>
        <w:t>caractère</w:t>
      </w:r>
      <w:r w:rsidRPr="00941A02">
        <w:rPr>
          <w:rFonts w:ascii="Times New Roman" w:hAnsi="Times New Roman" w:cs="Times New Roman"/>
          <w:color w:val="auto"/>
          <w:sz w:val="24"/>
          <w:szCs w:val="24"/>
        </w:rPr>
        <w:t xml:space="preserve"> oxydant ou </w:t>
      </w:r>
      <w:r w:rsidR="00AF1E15" w:rsidRPr="00941A02">
        <w:rPr>
          <w:rFonts w:ascii="Times New Roman" w:hAnsi="Times New Roman" w:cs="Times New Roman"/>
          <w:color w:val="auto"/>
          <w:sz w:val="24"/>
          <w:szCs w:val="24"/>
        </w:rPr>
        <w:t>réducteur</w:t>
      </w:r>
      <w:r w:rsidRPr="00941A02">
        <w:rPr>
          <w:rFonts w:ascii="Times New Roman" w:hAnsi="Times New Roman" w:cs="Times New Roman"/>
          <w:color w:val="auto"/>
          <w:sz w:val="24"/>
          <w:szCs w:val="24"/>
        </w:rPr>
        <w:t xml:space="preserve">, </w:t>
      </w:r>
      <w:r w:rsidR="00AF1E15" w:rsidRPr="00941A02">
        <w:rPr>
          <w:rFonts w:ascii="Times New Roman" w:hAnsi="Times New Roman" w:cs="Times New Roman"/>
          <w:color w:val="auto"/>
          <w:sz w:val="24"/>
          <w:szCs w:val="24"/>
        </w:rPr>
        <w:t>présence</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mati</w:t>
      </w:r>
      <w:r w:rsidR="00841C61" w:rsidRPr="00941A02">
        <w:rPr>
          <w:rFonts w:ascii="Times New Roman" w:hAnsi="Times New Roman" w:cs="Times New Roman"/>
          <w:color w:val="auto"/>
          <w:sz w:val="24"/>
          <w:szCs w:val="24"/>
        </w:rPr>
        <w:t>è</w:t>
      </w:r>
      <w:r w:rsidRPr="00941A02">
        <w:rPr>
          <w:rFonts w:ascii="Times New Roman" w:hAnsi="Times New Roman" w:cs="Times New Roman"/>
          <w:color w:val="auto"/>
          <w:sz w:val="24"/>
          <w:szCs w:val="24"/>
        </w:rPr>
        <w:t xml:space="preserve">res en </w:t>
      </w:r>
      <w:r w:rsidR="00841C61" w:rsidRPr="00941A02">
        <w:rPr>
          <w:rFonts w:ascii="Times New Roman" w:hAnsi="Times New Roman" w:cs="Times New Roman"/>
          <w:color w:val="auto"/>
          <w:sz w:val="24"/>
          <w:szCs w:val="24"/>
        </w:rPr>
        <w:t>suspension)</w:t>
      </w:r>
      <w:r w:rsidRPr="00941A02">
        <w:rPr>
          <w:rFonts w:ascii="Times New Roman" w:hAnsi="Times New Roman" w:cs="Times New Roman"/>
          <w:color w:val="auto"/>
          <w:sz w:val="24"/>
          <w:szCs w:val="24"/>
        </w:rPr>
        <w:t xml:space="preserve"> se combinent de diverses </w:t>
      </w:r>
      <w:r w:rsidR="00841C61" w:rsidRPr="00941A02">
        <w:rPr>
          <w:rFonts w:ascii="Times New Roman" w:hAnsi="Times New Roman" w:cs="Times New Roman"/>
          <w:color w:val="auto"/>
          <w:sz w:val="24"/>
          <w:szCs w:val="24"/>
        </w:rPr>
        <w:t>manières</w:t>
      </w:r>
      <w:r w:rsidRPr="00941A02">
        <w:rPr>
          <w:rFonts w:ascii="Times New Roman" w:hAnsi="Times New Roman" w:cs="Times New Roman"/>
          <w:color w:val="auto"/>
          <w:sz w:val="24"/>
          <w:szCs w:val="24"/>
        </w:rPr>
        <w:t xml:space="preserve"> et</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engendrent dans le milieu marin des conditions</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d'environnement</w:t>
      </w:r>
      <w:r w:rsidR="00841C61" w:rsidRPr="00941A02">
        <w:rPr>
          <w:rFonts w:ascii="Times New Roman" w:hAnsi="Times New Roman" w:cs="Times New Roman"/>
          <w:color w:val="auto"/>
          <w:sz w:val="24"/>
          <w:szCs w:val="24"/>
        </w:rPr>
        <w:t xml:space="preserve"> très</w:t>
      </w:r>
      <w:r w:rsidRPr="00941A02">
        <w:rPr>
          <w:rFonts w:ascii="Times New Roman" w:hAnsi="Times New Roman" w:cs="Times New Roman"/>
          <w:color w:val="auto"/>
          <w:sz w:val="24"/>
          <w:szCs w:val="24"/>
        </w:rPr>
        <w:t xml:space="preserve"> </w:t>
      </w:r>
      <w:r w:rsidR="00841C61" w:rsidRPr="00941A02">
        <w:rPr>
          <w:rFonts w:ascii="Times New Roman" w:hAnsi="Times New Roman" w:cs="Times New Roman"/>
          <w:color w:val="auto"/>
          <w:sz w:val="24"/>
          <w:szCs w:val="24"/>
        </w:rPr>
        <w:t>variées</w:t>
      </w:r>
      <w:r w:rsidRPr="00941A02">
        <w:rPr>
          <w:rFonts w:ascii="Times New Roman" w:hAnsi="Times New Roman" w:cs="Times New Roman"/>
          <w:color w:val="auto"/>
          <w:sz w:val="24"/>
          <w:szCs w:val="24"/>
        </w:rPr>
        <w:t>. La composition, la structure et la distribution des</w:t>
      </w:r>
      <w:r w:rsidR="005D230F" w:rsidRPr="00941A02">
        <w:rPr>
          <w:rFonts w:ascii="Times New Roman" w:hAnsi="Times New Roman" w:cs="Times New Roman"/>
          <w:color w:val="auto"/>
          <w:sz w:val="24"/>
          <w:szCs w:val="24"/>
        </w:rPr>
        <w:t xml:space="preserve"> </w:t>
      </w:r>
      <w:r w:rsidR="00841C61"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diments qui se </w:t>
      </w:r>
      <w:r w:rsidR="00841C61" w:rsidRPr="00941A02">
        <w:rPr>
          <w:rFonts w:ascii="Times New Roman" w:hAnsi="Times New Roman" w:cs="Times New Roman"/>
          <w:color w:val="auto"/>
          <w:sz w:val="24"/>
          <w:szCs w:val="24"/>
        </w:rPr>
        <w:t>déposent</w:t>
      </w:r>
      <w:r w:rsidRPr="00941A02">
        <w:rPr>
          <w:rFonts w:ascii="Times New Roman" w:hAnsi="Times New Roman" w:cs="Times New Roman"/>
          <w:color w:val="auto"/>
          <w:sz w:val="24"/>
          <w:szCs w:val="24"/>
        </w:rPr>
        <w:t xml:space="preserve"> dans la mer </w:t>
      </w:r>
      <w:r w:rsidR="00841C61" w:rsidRPr="00941A02">
        <w:rPr>
          <w:rFonts w:ascii="Times New Roman" w:hAnsi="Times New Roman" w:cs="Times New Roman"/>
          <w:color w:val="auto"/>
          <w:sz w:val="24"/>
          <w:szCs w:val="24"/>
        </w:rPr>
        <w:t>dépendent</w:t>
      </w:r>
      <w:r w:rsidRPr="00941A02">
        <w:rPr>
          <w:rFonts w:ascii="Times New Roman" w:hAnsi="Times New Roman" w:cs="Times New Roman"/>
          <w:color w:val="auto"/>
          <w:sz w:val="24"/>
          <w:szCs w:val="24"/>
        </w:rPr>
        <w:t xml:space="preserve"> essentiellement</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ces</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conditions et des biotopes qui leur correspondent. On</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verra en effet que les organismes jouent un r</w:t>
      </w:r>
      <w:r w:rsidR="00841C61" w:rsidRPr="00941A02">
        <w:rPr>
          <w:rFonts w:ascii="Times New Roman" w:hAnsi="Times New Roman" w:cs="Times New Roman"/>
          <w:color w:val="auto"/>
          <w:sz w:val="24"/>
          <w:szCs w:val="24"/>
        </w:rPr>
        <w:t>ô</w:t>
      </w:r>
      <w:r w:rsidRPr="00941A02">
        <w:rPr>
          <w:rFonts w:ascii="Times New Roman" w:hAnsi="Times New Roman" w:cs="Times New Roman"/>
          <w:color w:val="auto"/>
          <w:sz w:val="24"/>
          <w:szCs w:val="24"/>
        </w:rPr>
        <w:t xml:space="preserve">le </w:t>
      </w:r>
      <w:r w:rsidR="00841C61" w:rsidRPr="00941A02">
        <w:rPr>
          <w:rFonts w:ascii="Times New Roman" w:hAnsi="Times New Roman" w:cs="Times New Roman"/>
          <w:color w:val="auto"/>
          <w:sz w:val="24"/>
          <w:szCs w:val="24"/>
        </w:rPr>
        <w:t xml:space="preserve">considérable </w:t>
      </w:r>
      <w:r w:rsidRPr="00941A02">
        <w:rPr>
          <w:rFonts w:ascii="Times New Roman" w:hAnsi="Times New Roman" w:cs="Times New Roman"/>
          <w:color w:val="auto"/>
          <w:sz w:val="24"/>
          <w:szCs w:val="24"/>
        </w:rPr>
        <w:t xml:space="preserve">dans </w:t>
      </w:r>
      <w:r w:rsidR="00B46F1F" w:rsidRPr="00941A02">
        <w:rPr>
          <w:rFonts w:ascii="Times New Roman" w:hAnsi="Times New Roman" w:cs="Times New Roman"/>
          <w:color w:val="auto"/>
          <w:sz w:val="24"/>
          <w:szCs w:val="24"/>
        </w:rPr>
        <w:t>l’</w:t>
      </w:r>
      <w:r w:rsidR="00412B3D"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dification de ces </w:t>
      </w:r>
      <w:r w:rsidR="00841C61" w:rsidRPr="00941A02">
        <w:rPr>
          <w:rFonts w:ascii="Times New Roman" w:hAnsi="Times New Roman" w:cs="Times New Roman"/>
          <w:color w:val="auto"/>
          <w:sz w:val="24"/>
          <w:szCs w:val="24"/>
        </w:rPr>
        <w:t>dépôts</w:t>
      </w:r>
      <w:r w:rsidRPr="00941A02">
        <w:rPr>
          <w:rFonts w:ascii="Times New Roman" w:hAnsi="Times New Roman" w:cs="Times New Roman"/>
          <w:color w:val="auto"/>
          <w:sz w:val="24"/>
          <w:szCs w:val="24"/>
        </w:rPr>
        <w:t>.</w:t>
      </w:r>
    </w:p>
    <w:p w14:paraId="50350C20" w14:textId="77777777" w:rsidR="00841C61" w:rsidRPr="00941A02" w:rsidRDefault="00841C61" w:rsidP="00941A02">
      <w:pPr>
        <w:pStyle w:val="Sous-titre"/>
        <w:jc w:val="both"/>
        <w:rPr>
          <w:rFonts w:ascii="Times New Roman" w:hAnsi="Times New Roman" w:cs="Times New Roman"/>
          <w:color w:val="auto"/>
          <w:sz w:val="24"/>
          <w:szCs w:val="24"/>
        </w:rPr>
      </w:pPr>
    </w:p>
    <w:p w14:paraId="40EC8874" w14:textId="163DE1CA" w:rsidR="00841C61" w:rsidRPr="00EE3997" w:rsidRDefault="00EE3997" w:rsidP="00EE3997">
      <w:pPr>
        <w:pStyle w:val="Titre2"/>
        <w:rPr>
          <w:rFonts w:ascii="Times New Roman" w:hAnsi="Times New Roman" w:cs="Times New Roman"/>
          <w:color w:val="000000" w:themeColor="text1"/>
          <w:sz w:val="28"/>
          <w:szCs w:val="28"/>
          <w:u w:val="single"/>
        </w:rPr>
      </w:pPr>
      <w:bookmarkStart w:id="27" w:name="_Toc164250350"/>
      <w:r w:rsidRPr="00EE3997">
        <w:rPr>
          <w:rFonts w:ascii="Times New Roman" w:hAnsi="Times New Roman" w:cs="Times New Roman"/>
          <w:color w:val="000000" w:themeColor="text1"/>
          <w:sz w:val="28"/>
          <w:szCs w:val="28"/>
          <w:u w:val="single"/>
        </w:rPr>
        <w:t xml:space="preserve">II. </w:t>
      </w:r>
      <w:r w:rsidR="001E00D1" w:rsidRPr="00EE3997">
        <w:rPr>
          <w:rFonts w:ascii="Times New Roman" w:hAnsi="Times New Roman" w:cs="Times New Roman"/>
          <w:color w:val="000000" w:themeColor="text1"/>
          <w:sz w:val="28"/>
          <w:szCs w:val="28"/>
          <w:u w:val="single"/>
        </w:rPr>
        <w:t>L'</w:t>
      </w:r>
      <w:r w:rsidR="00E55F32" w:rsidRPr="00EE3997">
        <w:rPr>
          <w:rFonts w:ascii="Times New Roman" w:hAnsi="Times New Roman" w:cs="Times New Roman"/>
          <w:color w:val="000000" w:themeColor="text1"/>
          <w:sz w:val="28"/>
          <w:szCs w:val="28"/>
          <w:u w:val="single"/>
        </w:rPr>
        <w:t>É</w:t>
      </w:r>
      <w:r w:rsidRPr="00EE3997">
        <w:rPr>
          <w:rFonts w:ascii="Times New Roman" w:hAnsi="Times New Roman" w:cs="Times New Roman"/>
          <w:color w:val="000000" w:themeColor="text1"/>
          <w:sz w:val="28"/>
          <w:szCs w:val="28"/>
          <w:u w:val="single"/>
        </w:rPr>
        <w:t>ROSION MARINE</w:t>
      </w:r>
      <w:bookmarkEnd w:id="27"/>
    </w:p>
    <w:p w14:paraId="673B65DD" w14:textId="60942FA7" w:rsidR="00841C61" w:rsidRPr="00941A02" w:rsidRDefault="001E00D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Elle consiste, le long des </w:t>
      </w:r>
      <w:r w:rsidR="00841C61" w:rsidRPr="00941A02">
        <w:rPr>
          <w:rFonts w:ascii="Times New Roman" w:hAnsi="Times New Roman" w:cs="Times New Roman"/>
          <w:color w:val="auto"/>
          <w:sz w:val="24"/>
          <w:szCs w:val="24"/>
        </w:rPr>
        <w:t>côtes</w:t>
      </w:r>
      <w:r w:rsidRPr="00941A02">
        <w:rPr>
          <w:rFonts w:ascii="Times New Roman" w:hAnsi="Times New Roman" w:cs="Times New Roman"/>
          <w:color w:val="auto"/>
          <w:sz w:val="24"/>
          <w:szCs w:val="24"/>
        </w:rPr>
        <w:t xml:space="preserve"> rocheuses, dans l'attaque des falaises par les vagues. Celles-ci, par gros temps,</w:t>
      </w:r>
      <w:r w:rsidR="00841C61" w:rsidRPr="00941A02">
        <w:rPr>
          <w:rFonts w:ascii="Times New Roman" w:hAnsi="Times New Roman" w:cs="Times New Roman"/>
          <w:color w:val="auto"/>
          <w:sz w:val="24"/>
          <w:szCs w:val="24"/>
        </w:rPr>
        <w:t xml:space="preserve"> développent</w:t>
      </w:r>
      <w:r w:rsidRPr="00941A02">
        <w:rPr>
          <w:rFonts w:ascii="Times New Roman" w:hAnsi="Times New Roman" w:cs="Times New Roman"/>
          <w:color w:val="auto"/>
          <w:sz w:val="24"/>
          <w:szCs w:val="24"/>
        </w:rPr>
        <w:t xml:space="preserve"> une </w:t>
      </w:r>
      <w:r w:rsidR="00841C61" w:rsidRPr="00941A02">
        <w:rPr>
          <w:rFonts w:ascii="Times New Roman" w:hAnsi="Times New Roman" w:cs="Times New Roman"/>
          <w:color w:val="auto"/>
          <w:sz w:val="24"/>
          <w:szCs w:val="24"/>
        </w:rPr>
        <w:t>énergie</w:t>
      </w:r>
      <w:r w:rsidRPr="00941A02">
        <w:rPr>
          <w:rFonts w:ascii="Times New Roman" w:hAnsi="Times New Roman" w:cs="Times New Roman"/>
          <w:color w:val="auto"/>
          <w:sz w:val="24"/>
          <w:szCs w:val="24"/>
        </w:rPr>
        <w:t xml:space="preserve"> </w:t>
      </w:r>
      <w:r w:rsidR="00841C61" w:rsidRPr="00941A02">
        <w:rPr>
          <w:rFonts w:ascii="Times New Roman" w:hAnsi="Times New Roman" w:cs="Times New Roman"/>
          <w:color w:val="auto"/>
          <w:sz w:val="24"/>
          <w:szCs w:val="24"/>
        </w:rPr>
        <w:t>considérable</w:t>
      </w:r>
      <w:r w:rsidRPr="00941A02">
        <w:rPr>
          <w:rFonts w:ascii="Times New Roman" w:hAnsi="Times New Roman" w:cs="Times New Roman"/>
          <w:color w:val="auto"/>
          <w:sz w:val="24"/>
          <w:szCs w:val="24"/>
        </w:rPr>
        <w:t xml:space="preserve"> et projettent avec violence</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sur les rochers les cailloux et les blocs qui se </w:t>
      </w:r>
      <w:r w:rsidR="00841C61" w:rsidRPr="00941A02">
        <w:rPr>
          <w:rFonts w:ascii="Times New Roman" w:hAnsi="Times New Roman" w:cs="Times New Roman"/>
          <w:color w:val="auto"/>
          <w:sz w:val="24"/>
          <w:szCs w:val="24"/>
        </w:rPr>
        <w:t>détachent</w:t>
      </w:r>
      <w:r w:rsidRPr="00941A02">
        <w:rPr>
          <w:rFonts w:ascii="Times New Roman" w:hAnsi="Times New Roman" w:cs="Times New Roman"/>
          <w:color w:val="auto"/>
          <w:sz w:val="24"/>
          <w:szCs w:val="24"/>
        </w:rPr>
        <w:t xml:space="preserve"> de</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ceux-ci. La falaise est ainsi </w:t>
      </w:r>
      <w:r w:rsidR="00841C61" w:rsidRPr="00941A02">
        <w:rPr>
          <w:rFonts w:ascii="Times New Roman" w:hAnsi="Times New Roman" w:cs="Times New Roman"/>
          <w:color w:val="auto"/>
          <w:sz w:val="24"/>
          <w:szCs w:val="24"/>
        </w:rPr>
        <w:t>sapée</w:t>
      </w:r>
      <w:r w:rsidRPr="00941A02">
        <w:rPr>
          <w:rFonts w:ascii="Times New Roman" w:hAnsi="Times New Roman" w:cs="Times New Roman"/>
          <w:color w:val="auto"/>
          <w:sz w:val="24"/>
          <w:szCs w:val="24"/>
        </w:rPr>
        <w:t xml:space="preserve"> </w:t>
      </w:r>
      <w:r w:rsidR="00841C6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sa base ; la partie en</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surplomb s'</w:t>
      </w:r>
      <w:r w:rsidR="00841C61" w:rsidRPr="00941A02">
        <w:rPr>
          <w:rFonts w:ascii="Times New Roman" w:hAnsi="Times New Roman" w:cs="Times New Roman"/>
          <w:color w:val="auto"/>
          <w:sz w:val="24"/>
          <w:szCs w:val="24"/>
        </w:rPr>
        <w:t>écroule</w:t>
      </w:r>
      <w:r w:rsidR="00EE3997">
        <w:rPr>
          <w:rFonts w:ascii="Times New Roman" w:hAnsi="Times New Roman" w:cs="Times New Roman"/>
          <w:color w:val="auto"/>
          <w:sz w:val="24"/>
          <w:szCs w:val="24"/>
        </w:rPr>
        <w:t xml:space="preserve"> et la falaise recule (F</w:t>
      </w:r>
      <w:r w:rsidRPr="00941A02">
        <w:rPr>
          <w:rFonts w:ascii="Times New Roman" w:hAnsi="Times New Roman" w:cs="Times New Roman"/>
          <w:color w:val="auto"/>
          <w:sz w:val="24"/>
          <w:szCs w:val="24"/>
        </w:rPr>
        <w:t xml:space="preserve">ig. </w:t>
      </w:r>
      <w:r w:rsidR="00F31150" w:rsidRPr="00941A02">
        <w:rPr>
          <w:rFonts w:ascii="Times New Roman" w:hAnsi="Times New Roman" w:cs="Times New Roman"/>
          <w:color w:val="auto"/>
          <w:sz w:val="24"/>
          <w:szCs w:val="24"/>
        </w:rPr>
        <w:t>4</w:t>
      </w:r>
      <w:r w:rsidR="005D230F" w:rsidRPr="00941A02">
        <w:rPr>
          <w:rFonts w:ascii="Times New Roman" w:hAnsi="Times New Roman" w:cs="Times New Roman"/>
          <w:color w:val="auto"/>
          <w:sz w:val="24"/>
          <w:szCs w:val="24"/>
        </w:rPr>
        <w:t>5</w:t>
      </w:r>
      <w:r w:rsidRPr="00941A02">
        <w:rPr>
          <w:rFonts w:ascii="Times New Roman" w:hAnsi="Times New Roman" w:cs="Times New Roman"/>
          <w:color w:val="auto"/>
          <w:sz w:val="24"/>
          <w:szCs w:val="24"/>
        </w:rPr>
        <w:t>).</w:t>
      </w:r>
    </w:p>
    <w:p w14:paraId="305AE4B6" w14:textId="5AD1D487" w:rsidR="001E00D1" w:rsidRPr="00941A02" w:rsidRDefault="001E00D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cailloux qui arrivent ainsi dans la mer y sont</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agit</w:t>
      </w:r>
      <w:r w:rsidR="00841C6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beaucoup plus longtemps et de </w:t>
      </w:r>
      <w:r w:rsidR="00841C61" w:rsidRPr="00941A02">
        <w:rPr>
          <w:rFonts w:ascii="Times New Roman" w:hAnsi="Times New Roman" w:cs="Times New Roman"/>
          <w:color w:val="auto"/>
          <w:sz w:val="24"/>
          <w:szCs w:val="24"/>
        </w:rPr>
        <w:t>manière</w:t>
      </w:r>
      <w:r w:rsidRPr="00941A02">
        <w:rPr>
          <w:rFonts w:ascii="Times New Roman" w:hAnsi="Times New Roman" w:cs="Times New Roman"/>
          <w:color w:val="auto"/>
          <w:sz w:val="24"/>
          <w:szCs w:val="24"/>
        </w:rPr>
        <w:t xml:space="preserve"> beaucoup plus active</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que dans les </w:t>
      </w:r>
      <w:r w:rsidR="00841C61" w:rsidRPr="00941A02">
        <w:rPr>
          <w:rFonts w:ascii="Times New Roman" w:hAnsi="Times New Roman" w:cs="Times New Roman"/>
          <w:color w:val="auto"/>
          <w:sz w:val="24"/>
          <w:szCs w:val="24"/>
        </w:rPr>
        <w:t>rivières</w:t>
      </w:r>
      <w:r w:rsidRPr="00941A02">
        <w:rPr>
          <w:rFonts w:ascii="Times New Roman" w:hAnsi="Times New Roman" w:cs="Times New Roman"/>
          <w:color w:val="auto"/>
          <w:sz w:val="24"/>
          <w:szCs w:val="24"/>
        </w:rPr>
        <w:t>.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 </w:t>
      </w:r>
      <w:r w:rsidR="00841C61" w:rsidRPr="00941A02">
        <w:rPr>
          <w:rFonts w:ascii="Times New Roman" w:hAnsi="Times New Roman" w:cs="Times New Roman"/>
          <w:color w:val="auto"/>
          <w:sz w:val="24"/>
          <w:szCs w:val="24"/>
        </w:rPr>
        <w:t>résulte</w:t>
      </w:r>
      <w:r w:rsidRPr="00941A02">
        <w:rPr>
          <w:rFonts w:ascii="Times New Roman" w:hAnsi="Times New Roman" w:cs="Times New Roman"/>
          <w:color w:val="auto"/>
          <w:sz w:val="24"/>
          <w:szCs w:val="24"/>
        </w:rPr>
        <w:t xml:space="preserve"> que les galets marins sont</w:t>
      </w:r>
      <w:r w:rsidR="00841C6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beaucoup mieux arrondis que les galets fluviatiles</w:t>
      </w:r>
      <w:r w:rsidR="00841C61" w:rsidRPr="00941A02">
        <w:rPr>
          <w:rFonts w:ascii="Times New Roman" w:hAnsi="Times New Roman" w:cs="Times New Roman"/>
          <w:color w:val="auto"/>
          <w:sz w:val="24"/>
          <w:szCs w:val="24"/>
        </w:rPr>
        <w:t>.</w:t>
      </w:r>
    </w:p>
    <w:p w14:paraId="09AA0175" w14:textId="3E247339" w:rsidR="002C53D5" w:rsidRPr="00941A02" w:rsidRDefault="002C53D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Au point de vue morphologique, les rochers ainsi attaqu</w:t>
      </w:r>
      <w:r w:rsidR="00562BE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montrent souvent des formes déchiquet</w:t>
      </w:r>
      <w:r w:rsidR="00EE3997">
        <w:rPr>
          <w:rFonts w:ascii="Times New Roman" w:hAnsi="Times New Roman" w:cs="Times New Roman"/>
          <w:color w:val="auto"/>
          <w:sz w:val="24"/>
          <w:szCs w:val="24"/>
        </w:rPr>
        <w:t>ées de manière irrégulière. La F</w:t>
      </w:r>
      <w:r w:rsidRPr="00941A02">
        <w:rPr>
          <w:rFonts w:ascii="Times New Roman" w:hAnsi="Times New Roman" w:cs="Times New Roman"/>
          <w:color w:val="auto"/>
          <w:sz w:val="24"/>
          <w:szCs w:val="24"/>
        </w:rPr>
        <w:t xml:space="preserve">ig. </w:t>
      </w:r>
      <w:r w:rsidR="00F31150" w:rsidRPr="00941A02">
        <w:rPr>
          <w:rFonts w:ascii="Times New Roman" w:hAnsi="Times New Roman" w:cs="Times New Roman"/>
          <w:color w:val="auto"/>
          <w:sz w:val="24"/>
          <w:szCs w:val="24"/>
        </w:rPr>
        <w:t>4</w:t>
      </w:r>
      <w:r w:rsidR="005D230F" w:rsidRPr="00941A02">
        <w:rPr>
          <w:rFonts w:ascii="Times New Roman" w:hAnsi="Times New Roman" w:cs="Times New Roman"/>
          <w:color w:val="auto"/>
          <w:sz w:val="24"/>
          <w:szCs w:val="24"/>
        </w:rPr>
        <w:t>5</w:t>
      </w:r>
      <w:r w:rsidRPr="00941A02">
        <w:rPr>
          <w:rFonts w:ascii="Times New Roman" w:hAnsi="Times New Roman" w:cs="Times New Roman"/>
          <w:color w:val="auto"/>
          <w:sz w:val="24"/>
          <w:szCs w:val="24"/>
        </w:rPr>
        <w:t xml:space="preserve"> montre, à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arri</w:t>
      </w:r>
      <w:r w:rsidR="00562BE5" w:rsidRPr="00941A02">
        <w:rPr>
          <w:rFonts w:ascii="Times New Roman" w:hAnsi="Times New Roman" w:cs="Times New Roman"/>
          <w:color w:val="auto"/>
          <w:sz w:val="24"/>
          <w:szCs w:val="24"/>
        </w:rPr>
        <w:t>è</w:t>
      </w:r>
      <w:r w:rsidRPr="00941A02">
        <w:rPr>
          <w:rFonts w:ascii="Times New Roman" w:hAnsi="Times New Roman" w:cs="Times New Roman"/>
          <w:color w:val="auto"/>
          <w:sz w:val="24"/>
          <w:szCs w:val="24"/>
        </w:rPr>
        <w:t>re-plan, de tels rochers, et à l'avant-plan une plage formée de sable ou de galets provenant de ces rochers, et qui s'est établie dans une baie où la</w:t>
      </w:r>
      <w:r w:rsidR="005D230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côte est plus basse et la mer moins agitée.</w:t>
      </w:r>
    </w:p>
    <w:p w14:paraId="47209B13" w14:textId="77777777" w:rsidR="00F31150" w:rsidRPr="00941A02" w:rsidRDefault="002C53D5" w:rsidP="00EE3997">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0DB5BCE0" wp14:editId="16EFC1BA">
            <wp:extent cx="4410222" cy="2463730"/>
            <wp:effectExtent l="0" t="0" r="0" b="0"/>
            <wp:docPr id="658342025" name="Picture 18" descr="Wimereux (62) : L'érosion des côtes : Quelles conséquences ? | Facebook">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42025" name="Picture 18" descr="Wimereux (62) : L'érosion des côtes : Quelles conséquences ? | Facebook">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501343" cy="2514634"/>
                    </a:xfrm>
                    <a:prstGeom prst="rect">
                      <a:avLst/>
                    </a:prstGeom>
                    <a:noFill/>
                    <a:ln>
                      <a:noFill/>
                    </a:ln>
                  </pic:spPr>
                </pic:pic>
              </a:graphicData>
            </a:graphic>
          </wp:inline>
        </w:drawing>
      </w:r>
    </w:p>
    <w:p w14:paraId="2C03B712" w14:textId="6BD66CE1" w:rsidR="002C53D5" w:rsidRPr="00EE3997" w:rsidRDefault="00F31150" w:rsidP="00EE3997">
      <w:pPr>
        <w:pStyle w:val="Lgende"/>
        <w:jc w:val="center"/>
        <w:rPr>
          <w:rFonts w:ascii="Times New Roman" w:hAnsi="Times New Roman" w:cs="Times New Roman"/>
          <w:color w:val="auto"/>
          <w:sz w:val="20"/>
          <w:szCs w:val="20"/>
        </w:rPr>
      </w:pPr>
      <w:r w:rsidRPr="00EE3997">
        <w:rPr>
          <w:rFonts w:ascii="Times New Roman" w:hAnsi="Times New Roman" w:cs="Times New Roman"/>
          <w:color w:val="auto"/>
          <w:sz w:val="20"/>
          <w:szCs w:val="20"/>
        </w:rPr>
        <w:t>Figure 4</w:t>
      </w:r>
      <w:r w:rsidR="009F5736" w:rsidRPr="00EE3997">
        <w:rPr>
          <w:rFonts w:ascii="Times New Roman" w:hAnsi="Times New Roman" w:cs="Times New Roman"/>
          <w:color w:val="auto"/>
          <w:sz w:val="20"/>
          <w:szCs w:val="20"/>
        </w:rPr>
        <w:t>5</w:t>
      </w:r>
    </w:p>
    <w:p w14:paraId="63DAB1A0" w14:textId="77777777" w:rsidR="00444C52" w:rsidRPr="00941A02" w:rsidRDefault="00444C52" w:rsidP="00941A02">
      <w:pPr>
        <w:pStyle w:val="Sous-titre"/>
        <w:jc w:val="both"/>
        <w:rPr>
          <w:rFonts w:ascii="Times New Roman" w:hAnsi="Times New Roman" w:cs="Times New Roman"/>
          <w:color w:val="auto"/>
          <w:sz w:val="24"/>
          <w:szCs w:val="24"/>
        </w:rPr>
      </w:pPr>
    </w:p>
    <w:p w14:paraId="10411073" w14:textId="70F9EE76" w:rsidR="00635EB0" w:rsidRPr="00EE3997" w:rsidRDefault="00EE3997" w:rsidP="00EE3997">
      <w:pPr>
        <w:pStyle w:val="Titre2"/>
        <w:rPr>
          <w:rFonts w:ascii="Times New Roman" w:hAnsi="Times New Roman" w:cs="Times New Roman"/>
          <w:color w:val="000000" w:themeColor="text1"/>
          <w:sz w:val="28"/>
          <w:szCs w:val="28"/>
          <w:u w:val="single"/>
        </w:rPr>
      </w:pPr>
      <w:bookmarkStart w:id="28" w:name="_Toc164250351"/>
      <w:r w:rsidRPr="00EE3997">
        <w:rPr>
          <w:rFonts w:ascii="Times New Roman" w:hAnsi="Times New Roman" w:cs="Times New Roman"/>
          <w:color w:val="000000" w:themeColor="text1"/>
          <w:sz w:val="28"/>
          <w:szCs w:val="28"/>
          <w:u w:val="single"/>
        </w:rPr>
        <w:lastRenderedPageBreak/>
        <w:t>III. LE TRANSPORT MARIN</w:t>
      </w:r>
      <w:bookmarkEnd w:id="28"/>
    </w:p>
    <w:p w14:paraId="00DD9659" w14:textId="4FE8C50D" w:rsidR="00635EB0" w:rsidRPr="00941A02" w:rsidRDefault="00635EB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Comme dans les rivières, le transport s'effectue soit en solution, soit en suspension, par saltation ou par roulement sur le fond, selon le calibre.</w:t>
      </w:r>
    </w:p>
    <w:p w14:paraId="58CE47C0" w14:textId="0DB9FA11" w:rsidR="00635EB0" w:rsidRPr="00941A02" w:rsidRDefault="00635EB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matériaux transportés proviennent soit de l'érosion côtière, soit des apports fournis par les cours d'eau. Ces matériaux remués par les vagues sont peu à peu entra</w:t>
      </w:r>
      <w:r w:rsidR="00996068"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nés vers le large, tandis que les courants les r</w:t>
      </w:r>
      <w:r w:rsidR="00562BE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partissent latéralement (par exemple le sable qui forme les plages be</w:t>
      </w:r>
      <w:r w:rsidR="005D230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ges et couvre le fond de la Mer du Nord, est apporté depuis les côtes de la Manche par un bras du Gulf Stream).</w:t>
      </w:r>
    </w:p>
    <w:p w14:paraId="691EE7B1" w14:textId="77777777" w:rsidR="003B057A" w:rsidRDefault="003B057A" w:rsidP="00EE3997">
      <w:pPr>
        <w:pStyle w:val="Titre2"/>
        <w:rPr>
          <w:rFonts w:ascii="Times New Roman" w:hAnsi="Times New Roman" w:cs="Times New Roman"/>
          <w:color w:val="000000" w:themeColor="text1"/>
          <w:sz w:val="28"/>
          <w:szCs w:val="28"/>
          <w:u w:val="single"/>
        </w:rPr>
      </w:pPr>
    </w:p>
    <w:p w14:paraId="6269B016" w14:textId="4E9C9C24" w:rsidR="00635EB0" w:rsidRPr="00EE3997" w:rsidRDefault="00EE3997" w:rsidP="00EE3997">
      <w:pPr>
        <w:pStyle w:val="Titre2"/>
        <w:rPr>
          <w:rFonts w:ascii="Times New Roman" w:hAnsi="Times New Roman" w:cs="Times New Roman"/>
          <w:color w:val="000000" w:themeColor="text1"/>
          <w:sz w:val="28"/>
          <w:szCs w:val="28"/>
          <w:u w:val="single"/>
        </w:rPr>
      </w:pPr>
      <w:bookmarkStart w:id="29" w:name="_Toc164250352"/>
      <w:r w:rsidRPr="00EE3997">
        <w:rPr>
          <w:rFonts w:ascii="Times New Roman" w:hAnsi="Times New Roman" w:cs="Times New Roman"/>
          <w:color w:val="000000" w:themeColor="text1"/>
          <w:sz w:val="28"/>
          <w:szCs w:val="28"/>
          <w:u w:val="single"/>
        </w:rPr>
        <w:t xml:space="preserve">IV. </w:t>
      </w:r>
      <w:r w:rsidR="00635EB0" w:rsidRPr="00EE3997">
        <w:rPr>
          <w:rFonts w:ascii="Times New Roman" w:hAnsi="Times New Roman" w:cs="Times New Roman"/>
          <w:color w:val="000000" w:themeColor="text1"/>
          <w:sz w:val="28"/>
          <w:szCs w:val="28"/>
          <w:u w:val="single"/>
        </w:rPr>
        <w:t>LA S</w:t>
      </w:r>
      <w:r w:rsidR="00E55F32" w:rsidRPr="00EE3997">
        <w:rPr>
          <w:rFonts w:ascii="Times New Roman" w:hAnsi="Times New Roman" w:cs="Times New Roman"/>
          <w:color w:val="000000" w:themeColor="text1"/>
          <w:sz w:val="28"/>
          <w:szCs w:val="28"/>
          <w:u w:val="single"/>
        </w:rPr>
        <w:t>É</w:t>
      </w:r>
      <w:r w:rsidR="00635EB0" w:rsidRPr="00EE3997">
        <w:rPr>
          <w:rFonts w:ascii="Times New Roman" w:hAnsi="Times New Roman" w:cs="Times New Roman"/>
          <w:color w:val="000000" w:themeColor="text1"/>
          <w:sz w:val="28"/>
          <w:szCs w:val="28"/>
          <w:u w:val="single"/>
        </w:rPr>
        <w:t>DIMENTATION MARINE TERRIG</w:t>
      </w:r>
      <w:r w:rsidR="00562BE5" w:rsidRPr="00EE3997">
        <w:rPr>
          <w:rFonts w:ascii="Times New Roman" w:hAnsi="Times New Roman" w:cs="Times New Roman"/>
          <w:color w:val="000000" w:themeColor="text1"/>
          <w:sz w:val="28"/>
          <w:szCs w:val="28"/>
          <w:u w:val="single"/>
        </w:rPr>
        <w:t>È</w:t>
      </w:r>
      <w:r w:rsidRPr="00EE3997">
        <w:rPr>
          <w:rFonts w:ascii="Times New Roman" w:hAnsi="Times New Roman" w:cs="Times New Roman"/>
          <w:color w:val="000000" w:themeColor="text1"/>
          <w:sz w:val="28"/>
          <w:szCs w:val="28"/>
          <w:u w:val="single"/>
        </w:rPr>
        <w:t>NE</w:t>
      </w:r>
      <w:bookmarkEnd w:id="29"/>
    </w:p>
    <w:p w14:paraId="34BFFD0C" w14:textId="3BCDD4CE" w:rsidR="00635EB0" w:rsidRPr="00941A02" w:rsidRDefault="00635EB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entend par sédiments terrigènes ceux qui proviennent des continents, de la manière qu'on vient de voir.</w:t>
      </w:r>
    </w:p>
    <w:p w14:paraId="5E84D901" w14:textId="6C2BC721" w:rsidR="00444C52" w:rsidRPr="00941A02" w:rsidRDefault="00635EB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 principe du processus sédimentaire est simple : au fur et à mesure que les matériaux transportés atteignent des régions de la mer de moins en moins agitée, ils se déposent sur le fond par ordre de taille</w:t>
      </w:r>
      <w:r w:rsidR="005D230F" w:rsidRPr="00941A02">
        <w:rPr>
          <w:rFonts w:ascii="Times New Roman" w:hAnsi="Times New Roman" w:cs="Times New Roman"/>
          <w:color w:val="auto"/>
          <w:sz w:val="24"/>
          <w:szCs w:val="24"/>
        </w:rPr>
        <w:t xml:space="preserve"> décroissante</w:t>
      </w:r>
      <w:r w:rsidRPr="00941A02">
        <w:rPr>
          <w:rFonts w:ascii="Times New Roman" w:hAnsi="Times New Roman" w:cs="Times New Roman"/>
          <w:color w:val="auto"/>
          <w:sz w:val="24"/>
          <w:szCs w:val="24"/>
        </w:rPr>
        <w:t>. Les sédiments marins sont donc classés. De plus, ils sont en général bien classés, car ils ont été "travaillés" longtemps par la mer avant leur dépôt définitif.</w:t>
      </w:r>
    </w:p>
    <w:p w14:paraId="0F86D9D5" w14:textId="77777777" w:rsidR="00EE3997" w:rsidRDefault="00480E4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divers </w:t>
      </w:r>
      <w:r w:rsidR="0015393A"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diments ainsi </w:t>
      </w:r>
      <w:r w:rsidR="00F31150" w:rsidRPr="00941A02">
        <w:rPr>
          <w:rFonts w:ascii="Times New Roman" w:hAnsi="Times New Roman" w:cs="Times New Roman"/>
          <w:color w:val="auto"/>
          <w:sz w:val="24"/>
          <w:szCs w:val="24"/>
        </w:rPr>
        <w:t>déposés</w:t>
      </w:r>
      <w:r w:rsidRPr="00941A02">
        <w:rPr>
          <w:rFonts w:ascii="Times New Roman" w:hAnsi="Times New Roman" w:cs="Times New Roman"/>
          <w:color w:val="auto"/>
          <w:sz w:val="24"/>
          <w:szCs w:val="24"/>
        </w:rPr>
        <w:t xml:space="preserve"> comportent, par</w:t>
      </w:r>
      <w:r w:rsidR="0015393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ordre de </w:t>
      </w:r>
      <w:r w:rsidR="0015393A" w:rsidRPr="00941A02">
        <w:rPr>
          <w:rFonts w:ascii="Times New Roman" w:hAnsi="Times New Roman" w:cs="Times New Roman"/>
          <w:color w:val="auto"/>
          <w:sz w:val="24"/>
          <w:szCs w:val="24"/>
        </w:rPr>
        <w:t>granularité</w:t>
      </w:r>
      <w:r w:rsidRPr="00941A02">
        <w:rPr>
          <w:rFonts w:ascii="Times New Roman" w:hAnsi="Times New Roman" w:cs="Times New Roman"/>
          <w:color w:val="auto"/>
          <w:sz w:val="24"/>
          <w:szCs w:val="24"/>
        </w:rPr>
        <w:t xml:space="preserve"> </w:t>
      </w:r>
      <w:r w:rsidR="00F31150" w:rsidRPr="00941A02">
        <w:rPr>
          <w:rFonts w:ascii="Times New Roman" w:hAnsi="Times New Roman" w:cs="Times New Roman"/>
          <w:color w:val="auto"/>
          <w:sz w:val="24"/>
          <w:szCs w:val="24"/>
        </w:rPr>
        <w:t>décroissante (</w:t>
      </w:r>
      <w:r w:rsidR="0015393A" w:rsidRPr="00941A02">
        <w:rPr>
          <w:rFonts w:ascii="Times New Roman" w:hAnsi="Times New Roman" w:cs="Times New Roman"/>
          <w:color w:val="auto"/>
          <w:sz w:val="24"/>
          <w:szCs w:val="24"/>
        </w:rPr>
        <w:t>à +/- même densité</w:t>
      </w:r>
      <w:r w:rsidR="00F31150" w:rsidRPr="00941A02">
        <w:rPr>
          <w:rFonts w:ascii="Times New Roman" w:hAnsi="Times New Roman" w:cs="Times New Roman"/>
          <w:color w:val="auto"/>
          <w:sz w:val="24"/>
          <w:szCs w:val="24"/>
        </w:rPr>
        <w:t>) :</w:t>
      </w:r>
    </w:p>
    <w:p w14:paraId="5F2EA0E2" w14:textId="77777777" w:rsidR="00EE3997" w:rsidRDefault="00480E4C" w:rsidP="00626531">
      <w:pPr>
        <w:pStyle w:val="Sous-titre"/>
        <w:numPr>
          <w:ilvl w:val="0"/>
          <w:numId w:val="1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des</w:t>
      </w:r>
      <w:proofErr w:type="gramEnd"/>
      <w:r w:rsidRPr="00941A02">
        <w:rPr>
          <w:rFonts w:ascii="Times New Roman" w:hAnsi="Times New Roman" w:cs="Times New Roman"/>
          <w:color w:val="auto"/>
          <w:sz w:val="24"/>
          <w:szCs w:val="24"/>
        </w:rPr>
        <w:t xml:space="preserve"> graviers, formes de galets </w:t>
      </w:r>
      <w:r w:rsidR="00F31150" w:rsidRPr="00941A02">
        <w:rPr>
          <w:rFonts w:ascii="Times New Roman" w:hAnsi="Times New Roman" w:cs="Times New Roman"/>
          <w:color w:val="auto"/>
          <w:sz w:val="24"/>
          <w:szCs w:val="24"/>
        </w:rPr>
        <w:t>(&gt;</w:t>
      </w:r>
      <w:r w:rsidR="00EE3997">
        <w:rPr>
          <w:rFonts w:ascii="Times New Roman" w:hAnsi="Times New Roman" w:cs="Times New Roman"/>
          <w:color w:val="auto"/>
          <w:sz w:val="24"/>
          <w:szCs w:val="24"/>
        </w:rPr>
        <w:t xml:space="preserve"> 2 </w:t>
      </w:r>
      <w:proofErr w:type="gramStart"/>
      <w:r w:rsidR="00EE3997">
        <w:rPr>
          <w:rFonts w:ascii="Times New Roman" w:hAnsi="Times New Roman" w:cs="Times New Roman"/>
          <w:color w:val="auto"/>
          <w:sz w:val="24"/>
          <w:szCs w:val="24"/>
        </w:rPr>
        <w:t>mm )</w:t>
      </w:r>
      <w:proofErr w:type="gramEnd"/>
      <w:r w:rsidR="00EE3997">
        <w:rPr>
          <w:rFonts w:ascii="Times New Roman" w:hAnsi="Times New Roman" w:cs="Times New Roman"/>
          <w:color w:val="auto"/>
          <w:sz w:val="24"/>
          <w:szCs w:val="24"/>
        </w:rPr>
        <w:t>.</w:t>
      </w:r>
    </w:p>
    <w:p w14:paraId="7C5CF4C3" w14:textId="77777777" w:rsidR="00EE3997" w:rsidRDefault="00480E4C" w:rsidP="00626531">
      <w:pPr>
        <w:pStyle w:val="Sous-titre"/>
        <w:numPr>
          <w:ilvl w:val="0"/>
          <w:numId w:val="1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des</w:t>
      </w:r>
      <w:proofErr w:type="gramEnd"/>
      <w:r w:rsidRPr="00941A02">
        <w:rPr>
          <w:rFonts w:ascii="Times New Roman" w:hAnsi="Times New Roman" w:cs="Times New Roman"/>
          <w:color w:val="auto"/>
          <w:sz w:val="24"/>
          <w:szCs w:val="24"/>
        </w:rPr>
        <w:t xml:space="preserve"> sables, formes de grains de 2mm </w:t>
      </w:r>
      <w:r w:rsidR="0015393A"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60 </w:t>
      </w:r>
      <w:r w:rsidR="0015393A" w:rsidRPr="00941A02">
        <w:rPr>
          <w:rFonts w:ascii="Times New Roman" w:hAnsi="Times New Roman" w:cs="Times New Roman"/>
          <w:color w:val="auto"/>
          <w:sz w:val="24"/>
          <w:szCs w:val="24"/>
        </w:rPr>
        <w:t>µ</w:t>
      </w:r>
      <w:r w:rsidR="00F31150" w:rsidRPr="00941A02">
        <w:rPr>
          <w:rStyle w:val="Appelnotedebasdep"/>
          <w:rFonts w:ascii="Times New Roman" w:hAnsi="Times New Roman" w:cs="Times New Roman"/>
          <w:color w:val="auto"/>
          <w:sz w:val="24"/>
          <w:szCs w:val="24"/>
        </w:rPr>
        <w:footnoteReference w:id="9"/>
      </w:r>
    </w:p>
    <w:p w14:paraId="60303877" w14:textId="77777777" w:rsidR="00EE3997" w:rsidRDefault="00480E4C" w:rsidP="00626531">
      <w:pPr>
        <w:pStyle w:val="Sous-titre"/>
        <w:numPr>
          <w:ilvl w:val="0"/>
          <w:numId w:val="1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des</w:t>
      </w:r>
      <w:proofErr w:type="gramEnd"/>
      <w:r w:rsidRPr="00941A02">
        <w:rPr>
          <w:rFonts w:ascii="Times New Roman" w:hAnsi="Times New Roman" w:cs="Times New Roman"/>
          <w:color w:val="auto"/>
          <w:sz w:val="24"/>
          <w:szCs w:val="24"/>
        </w:rPr>
        <w:t xml:space="preserve"> silts, formes de </w:t>
      </w:r>
      <w:r w:rsidR="00F31150" w:rsidRPr="00941A02">
        <w:rPr>
          <w:rFonts w:ascii="Times New Roman" w:hAnsi="Times New Roman" w:cs="Times New Roman"/>
          <w:color w:val="auto"/>
          <w:sz w:val="24"/>
          <w:szCs w:val="24"/>
        </w:rPr>
        <w:t>grains</w:t>
      </w:r>
      <w:r w:rsidRPr="00941A02">
        <w:rPr>
          <w:rFonts w:ascii="Times New Roman" w:hAnsi="Times New Roman" w:cs="Times New Roman"/>
          <w:color w:val="auto"/>
          <w:sz w:val="24"/>
          <w:szCs w:val="24"/>
        </w:rPr>
        <w:t xml:space="preserve"> plus fins </w:t>
      </w:r>
      <w:r w:rsidR="00F31150" w:rsidRPr="00941A02">
        <w:rPr>
          <w:rFonts w:ascii="Times New Roman" w:hAnsi="Times New Roman" w:cs="Times New Roman"/>
          <w:color w:val="auto"/>
          <w:sz w:val="24"/>
          <w:szCs w:val="24"/>
        </w:rPr>
        <w:t>(de</w:t>
      </w:r>
      <w:r w:rsidRPr="00941A02">
        <w:rPr>
          <w:rFonts w:ascii="Times New Roman" w:hAnsi="Times New Roman" w:cs="Times New Roman"/>
          <w:color w:val="auto"/>
          <w:sz w:val="24"/>
          <w:szCs w:val="24"/>
        </w:rPr>
        <w:t xml:space="preserve"> 60 </w:t>
      </w:r>
      <w:r w:rsidR="003B011A"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w:t>
      </w:r>
      <w:r w:rsidRPr="00941A02">
        <w:rPr>
          <w:rFonts w:ascii="Times New Roman" w:hAnsi="Times New Roman" w:cs="Times New Roman"/>
          <w:i/>
          <w:iCs/>
          <w:color w:val="auto"/>
          <w:sz w:val="24"/>
          <w:szCs w:val="24"/>
        </w:rPr>
        <w:t>5</w:t>
      </w:r>
      <w:r w:rsidR="0015393A" w:rsidRPr="00941A02">
        <w:rPr>
          <w:rFonts w:ascii="Times New Roman" w:hAnsi="Times New Roman" w:cs="Times New Roman"/>
          <w:color w:val="auto"/>
          <w:sz w:val="24"/>
          <w:szCs w:val="24"/>
        </w:rPr>
        <w:t>µ</w:t>
      </w:r>
      <w:r w:rsidR="00EE3997">
        <w:rPr>
          <w:rFonts w:ascii="Times New Roman" w:hAnsi="Times New Roman" w:cs="Times New Roman"/>
          <w:color w:val="auto"/>
          <w:sz w:val="24"/>
          <w:szCs w:val="24"/>
        </w:rPr>
        <w:t>).</w:t>
      </w:r>
    </w:p>
    <w:p w14:paraId="5E00F4F8" w14:textId="77777777" w:rsidR="00EE3997" w:rsidRDefault="00480E4C" w:rsidP="00626531">
      <w:pPr>
        <w:pStyle w:val="Sous-titre"/>
        <w:numPr>
          <w:ilvl w:val="0"/>
          <w:numId w:val="1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des</w:t>
      </w:r>
      <w:proofErr w:type="gramEnd"/>
      <w:r w:rsidRPr="00941A02">
        <w:rPr>
          <w:rFonts w:ascii="Times New Roman" w:hAnsi="Times New Roman" w:cs="Times New Roman"/>
          <w:color w:val="auto"/>
          <w:sz w:val="24"/>
          <w:szCs w:val="24"/>
        </w:rPr>
        <w:t xml:space="preserve"> boues ou vases, </w:t>
      </w:r>
      <w:r w:rsidR="0015393A"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grain tr</w:t>
      </w:r>
      <w:r w:rsidR="0015393A" w:rsidRPr="00941A02">
        <w:rPr>
          <w:rFonts w:ascii="Times New Roman" w:hAnsi="Times New Roman" w:cs="Times New Roman"/>
          <w:color w:val="auto"/>
          <w:sz w:val="24"/>
          <w:szCs w:val="24"/>
        </w:rPr>
        <w:t>è</w:t>
      </w:r>
      <w:r w:rsidRPr="00941A02">
        <w:rPr>
          <w:rFonts w:ascii="Times New Roman" w:hAnsi="Times New Roman" w:cs="Times New Roman"/>
          <w:color w:val="auto"/>
          <w:sz w:val="24"/>
          <w:szCs w:val="24"/>
        </w:rPr>
        <w:t xml:space="preserve">s fin </w:t>
      </w:r>
      <w:r w:rsidR="00F31150" w:rsidRPr="00941A02">
        <w:rPr>
          <w:rFonts w:ascii="Times New Roman" w:hAnsi="Times New Roman" w:cs="Times New Roman"/>
          <w:color w:val="auto"/>
          <w:sz w:val="24"/>
          <w:szCs w:val="24"/>
        </w:rPr>
        <w:t>(&lt;</w:t>
      </w:r>
      <w:r w:rsidRPr="00941A02">
        <w:rPr>
          <w:rFonts w:ascii="Times New Roman" w:hAnsi="Times New Roman" w:cs="Times New Roman"/>
          <w:color w:val="auto"/>
          <w:sz w:val="24"/>
          <w:szCs w:val="24"/>
        </w:rPr>
        <w:t xml:space="preserve"> 5</w:t>
      </w:r>
      <w:proofErr w:type="gramStart"/>
      <w:r w:rsidR="0015393A" w:rsidRPr="00941A02">
        <w:rPr>
          <w:rFonts w:ascii="Times New Roman" w:hAnsi="Times New Roman" w:cs="Times New Roman"/>
          <w:color w:val="auto"/>
          <w:sz w:val="24"/>
          <w:szCs w:val="24"/>
        </w:rPr>
        <w:t>µ</w:t>
      </w:r>
      <w:r w:rsidR="00EE3997">
        <w:rPr>
          <w:rFonts w:ascii="Times New Roman" w:hAnsi="Times New Roman" w:cs="Times New Roman"/>
          <w:color w:val="auto"/>
          <w:sz w:val="24"/>
          <w:szCs w:val="24"/>
        </w:rPr>
        <w:t xml:space="preserve"> )</w:t>
      </w:r>
      <w:proofErr w:type="gramEnd"/>
      <w:r w:rsidR="00EE3997">
        <w:rPr>
          <w:rFonts w:ascii="Times New Roman" w:hAnsi="Times New Roman" w:cs="Times New Roman"/>
          <w:color w:val="auto"/>
          <w:sz w:val="24"/>
          <w:szCs w:val="24"/>
        </w:rPr>
        <w:t>.</w:t>
      </w:r>
    </w:p>
    <w:p w14:paraId="0FC58F29" w14:textId="77777777" w:rsidR="00EE3997" w:rsidRDefault="00EE3997" w:rsidP="00EE3997">
      <w:pPr>
        <w:pStyle w:val="Sous-titre"/>
        <w:numPr>
          <w:ilvl w:val="0"/>
          <w:numId w:val="0"/>
        </w:numPr>
        <w:ind w:left="360"/>
        <w:jc w:val="both"/>
        <w:rPr>
          <w:rFonts w:ascii="Times New Roman" w:hAnsi="Times New Roman" w:cs="Times New Roman"/>
          <w:color w:val="auto"/>
          <w:sz w:val="24"/>
          <w:szCs w:val="24"/>
        </w:rPr>
      </w:pPr>
    </w:p>
    <w:p w14:paraId="5F36946D" w14:textId="5AA890BD" w:rsidR="0015393A" w:rsidRPr="00EE3997" w:rsidRDefault="0015393A" w:rsidP="00EE3997">
      <w:pPr>
        <w:pStyle w:val="Sous-titre"/>
        <w:numPr>
          <w:ilvl w:val="0"/>
          <w:numId w:val="0"/>
        </w:numPr>
        <w:jc w:val="both"/>
        <w:rPr>
          <w:rFonts w:ascii="Times New Roman" w:hAnsi="Times New Roman" w:cs="Times New Roman"/>
          <w:b/>
          <w:color w:val="auto"/>
          <w:sz w:val="24"/>
          <w:szCs w:val="24"/>
        </w:rPr>
      </w:pPr>
      <w:r w:rsidRPr="00EE3997">
        <w:rPr>
          <w:rFonts w:ascii="Times New Roman" w:hAnsi="Times New Roman" w:cs="Times New Roman"/>
          <w:b/>
          <w:color w:val="auto"/>
          <w:sz w:val="24"/>
          <w:szCs w:val="24"/>
          <w:u w:val="single"/>
        </w:rPr>
        <w:t>Répartition</w:t>
      </w:r>
      <w:r w:rsidR="00480E4C" w:rsidRPr="00EE3997">
        <w:rPr>
          <w:rFonts w:ascii="Times New Roman" w:hAnsi="Times New Roman" w:cs="Times New Roman"/>
          <w:b/>
          <w:color w:val="auto"/>
          <w:sz w:val="24"/>
          <w:szCs w:val="24"/>
          <w:u w:val="single"/>
        </w:rPr>
        <w:t xml:space="preserve"> des </w:t>
      </w:r>
      <w:r w:rsidRPr="00EE3997">
        <w:rPr>
          <w:rFonts w:ascii="Times New Roman" w:hAnsi="Times New Roman" w:cs="Times New Roman"/>
          <w:b/>
          <w:color w:val="auto"/>
          <w:sz w:val="24"/>
          <w:szCs w:val="24"/>
          <w:u w:val="single"/>
        </w:rPr>
        <w:t>sédiments</w:t>
      </w:r>
      <w:r w:rsidR="00480E4C" w:rsidRPr="00EE3997">
        <w:rPr>
          <w:rFonts w:ascii="Times New Roman" w:hAnsi="Times New Roman" w:cs="Times New Roman"/>
          <w:b/>
          <w:color w:val="auto"/>
          <w:sz w:val="24"/>
          <w:szCs w:val="24"/>
          <w:u w:val="single"/>
        </w:rPr>
        <w:t xml:space="preserve"> </w:t>
      </w:r>
      <w:r w:rsidRPr="00EE3997">
        <w:rPr>
          <w:rFonts w:ascii="Times New Roman" w:hAnsi="Times New Roman" w:cs="Times New Roman"/>
          <w:b/>
          <w:color w:val="auto"/>
          <w:sz w:val="24"/>
          <w:szCs w:val="24"/>
          <w:u w:val="single"/>
        </w:rPr>
        <w:t>terrigènes</w:t>
      </w:r>
    </w:p>
    <w:p w14:paraId="1ACB30C5" w14:textId="52BB5EF6" w:rsidR="007F70D7" w:rsidRPr="00941A02" w:rsidRDefault="00480E4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graviers se </w:t>
      </w:r>
      <w:r w:rsidR="0015393A" w:rsidRPr="00941A02">
        <w:rPr>
          <w:rFonts w:ascii="Times New Roman" w:hAnsi="Times New Roman" w:cs="Times New Roman"/>
          <w:color w:val="auto"/>
          <w:sz w:val="24"/>
          <w:szCs w:val="24"/>
        </w:rPr>
        <w:t>déposent</w:t>
      </w:r>
      <w:r w:rsidRPr="00941A02">
        <w:rPr>
          <w:rFonts w:ascii="Times New Roman" w:hAnsi="Times New Roman" w:cs="Times New Roman"/>
          <w:color w:val="auto"/>
          <w:sz w:val="24"/>
          <w:szCs w:val="24"/>
        </w:rPr>
        <w:t xml:space="preserve"> le long de la c</w:t>
      </w:r>
      <w:r w:rsidR="00D258B3" w:rsidRPr="00941A02">
        <w:rPr>
          <w:rFonts w:ascii="Times New Roman" w:hAnsi="Times New Roman" w:cs="Times New Roman"/>
          <w:color w:val="auto"/>
          <w:sz w:val="24"/>
          <w:szCs w:val="24"/>
        </w:rPr>
        <w:t>ô</w:t>
      </w:r>
      <w:r w:rsidRPr="00941A02">
        <w:rPr>
          <w:rFonts w:ascii="Times New Roman" w:hAnsi="Times New Roman" w:cs="Times New Roman"/>
          <w:color w:val="auto"/>
          <w:sz w:val="24"/>
          <w:szCs w:val="24"/>
        </w:rPr>
        <w:t>te et, en</w:t>
      </w:r>
      <w:r w:rsidR="0015393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principe, les </w:t>
      </w:r>
      <w:r w:rsidR="0015393A"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 sont de plus en plus fins au f</w:t>
      </w:r>
      <w:r w:rsidR="0015393A" w:rsidRPr="00941A02">
        <w:rPr>
          <w:rFonts w:ascii="Times New Roman" w:hAnsi="Times New Roman" w:cs="Times New Roman"/>
          <w:color w:val="auto"/>
          <w:sz w:val="24"/>
          <w:szCs w:val="24"/>
        </w:rPr>
        <w:t>u</w:t>
      </w:r>
      <w:r w:rsidRPr="00941A02">
        <w:rPr>
          <w:rFonts w:ascii="Times New Roman" w:hAnsi="Times New Roman" w:cs="Times New Roman"/>
          <w:color w:val="auto"/>
          <w:sz w:val="24"/>
          <w:szCs w:val="24"/>
        </w:rPr>
        <w:t xml:space="preserve">r et </w:t>
      </w:r>
      <w:r w:rsidR="0015393A"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 xml:space="preserve">mesure que </w:t>
      </w:r>
      <w:r w:rsidR="0015393A"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on s'</w:t>
      </w:r>
      <w:r w:rsidR="0015393A" w:rsidRPr="00941A02">
        <w:rPr>
          <w:rFonts w:ascii="Times New Roman" w:hAnsi="Times New Roman" w:cs="Times New Roman"/>
          <w:color w:val="auto"/>
          <w:sz w:val="24"/>
          <w:szCs w:val="24"/>
        </w:rPr>
        <w:t>éloigne</w:t>
      </w:r>
      <w:r w:rsidRPr="00941A02">
        <w:rPr>
          <w:rFonts w:ascii="Times New Roman" w:hAnsi="Times New Roman" w:cs="Times New Roman"/>
          <w:color w:val="auto"/>
          <w:sz w:val="24"/>
          <w:szCs w:val="24"/>
        </w:rPr>
        <w:t xml:space="preserve"> du</w:t>
      </w:r>
      <w:r w:rsidR="003B011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rivage, comme l'indique</w:t>
      </w:r>
      <w:r w:rsidR="00F31150" w:rsidRPr="00941A02">
        <w:rPr>
          <w:rFonts w:ascii="Times New Roman" w:hAnsi="Times New Roman" w:cs="Times New Roman"/>
          <w:color w:val="auto"/>
          <w:sz w:val="24"/>
          <w:szCs w:val="24"/>
        </w:rPr>
        <w:t xml:space="preserve"> schématiquement</w:t>
      </w:r>
      <w:r w:rsidRPr="00941A02">
        <w:rPr>
          <w:rFonts w:ascii="Times New Roman" w:hAnsi="Times New Roman" w:cs="Times New Roman"/>
          <w:color w:val="auto"/>
          <w:sz w:val="24"/>
          <w:szCs w:val="24"/>
        </w:rPr>
        <w:t xml:space="preserve"> la f</w:t>
      </w:r>
      <w:r w:rsidR="00F31150" w:rsidRPr="00941A02">
        <w:rPr>
          <w:rFonts w:ascii="Times New Roman" w:hAnsi="Times New Roman" w:cs="Times New Roman"/>
          <w:color w:val="auto"/>
          <w:sz w:val="24"/>
          <w:szCs w:val="24"/>
        </w:rPr>
        <w:t>i</w:t>
      </w:r>
      <w:r w:rsidRPr="00941A02">
        <w:rPr>
          <w:rFonts w:ascii="Times New Roman" w:hAnsi="Times New Roman" w:cs="Times New Roman"/>
          <w:color w:val="auto"/>
          <w:sz w:val="24"/>
          <w:szCs w:val="24"/>
        </w:rPr>
        <w:t xml:space="preserve">g. </w:t>
      </w:r>
      <w:r w:rsidR="001D062B" w:rsidRPr="00941A02">
        <w:rPr>
          <w:rFonts w:ascii="Times New Roman" w:hAnsi="Times New Roman" w:cs="Times New Roman"/>
          <w:color w:val="auto"/>
          <w:sz w:val="24"/>
          <w:szCs w:val="24"/>
        </w:rPr>
        <w:t>4</w:t>
      </w:r>
      <w:r w:rsidR="005D230F" w:rsidRPr="00941A02">
        <w:rPr>
          <w:rFonts w:ascii="Times New Roman" w:hAnsi="Times New Roman" w:cs="Times New Roman"/>
          <w:color w:val="auto"/>
          <w:sz w:val="24"/>
          <w:szCs w:val="24"/>
        </w:rPr>
        <w:t>6</w:t>
      </w:r>
      <w:r w:rsidRPr="00941A02">
        <w:rPr>
          <w:rFonts w:ascii="Times New Roman" w:hAnsi="Times New Roman" w:cs="Times New Roman"/>
          <w:color w:val="auto"/>
          <w:sz w:val="24"/>
          <w:szCs w:val="24"/>
        </w:rPr>
        <w:t>.</w:t>
      </w:r>
      <w:r w:rsidR="0015393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Mais cette </w:t>
      </w:r>
      <w:r w:rsidR="0015393A" w:rsidRPr="00941A02">
        <w:rPr>
          <w:rFonts w:ascii="Times New Roman" w:hAnsi="Times New Roman" w:cs="Times New Roman"/>
          <w:color w:val="auto"/>
          <w:sz w:val="24"/>
          <w:szCs w:val="24"/>
        </w:rPr>
        <w:t>répartition</w:t>
      </w:r>
      <w:r w:rsidRPr="00941A02">
        <w:rPr>
          <w:rFonts w:ascii="Times New Roman" w:hAnsi="Times New Roman" w:cs="Times New Roman"/>
          <w:color w:val="auto"/>
          <w:sz w:val="24"/>
          <w:szCs w:val="24"/>
        </w:rPr>
        <w:t xml:space="preserve"> </w:t>
      </w:r>
      <w:r w:rsidR="0015393A" w:rsidRPr="00941A02">
        <w:rPr>
          <w:rFonts w:ascii="Times New Roman" w:hAnsi="Times New Roman" w:cs="Times New Roman"/>
          <w:color w:val="auto"/>
          <w:sz w:val="24"/>
          <w:szCs w:val="24"/>
        </w:rPr>
        <w:t>théorique</w:t>
      </w:r>
      <w:r w:rsidRPr="00941A02">
        <w:rPr>
          <w:rFonts w:ascii="Times New Roman" w:hAnsi="Times New Roman" w:cs="Times New Roman"/>
          <w:color w:val="auto"/>
          <w:sz w:val="24"/>
          <w:szCs w:val="24"/>
        </w:rPr>
        <w:t xml:space="preserve"> est sujette </w:t>
      </w:r>
      <w:r w:rsidR="0015393A"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de nombreuses variantes qui </w:t>
      </w:r>
      <w:r w:rsidR="0015393A" w:rsidRPr="00941A02">
        <w:rPr>
          <w:rFonts w:ascii="Times New Roman" w:hAnsi="Times New Roman" w:cs="Times New Roman"/>
          <w:color w:val="auto"/>
          <w:sz w:val="24"/>
          <w:szCs w:val="24"/>
        </w:rPr>
        <w:t xml:space="preserve">dépendent </w:t>
      </w:r>
      <w:r w:rsidRPr="00941A02">
        <w:rPr>
          <w:rFonts w:ascii="Times New Roman" w:hAnsi="Times New Roman" w:cs="Times New Roman"/>
          <w:color w:val="auto"/>
          <w:sz w:val="24"/>
          <w:szCs w:val="24"/>
        </w:rPr>
        <w:t>de l'agitation de l'eau, de</w:t>
      </w:r>
      <w:r w:rsidR="0015393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w:t>
      </w:r>
      <w:r w:rsidR="0015393A" w:rsidRPr="00941A02">
        <w:rPr>
          <w:rFonts w:ascii="Times New Roman" w:hAnsi="Times New Roman" w:cs="Times New Roman"/>
          <w:color w:val="auto"/>
          <w:sz w:val="24"/>
          <w:szCs w:val="24"/>
        </w:rPr>
        <w:t>répartition</w:t>
      </w:r>
      <w:r w:rsidRPr="00941A02">
        <w:rPr>
          <w:rFonts w:ascii="Times New Roman" w:hAnsi="Times New Roman" w:cs="Times New Roman"/>
          <w:color w:val="auto"/>
          <w:sz w:val="24"/>
          <w:szCs w:val="24"/>
        </w:rPr>
        <w:t xml:space="preserve"> des</w:t>
      </w:r>
      <w:r w:rsidR="0015393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courants,</w:t>
      </w:r>
      <w:r w:rsidR="0015393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la topographie du fond,</w:t>
      </w:r>
      <w:r w:rsidR="0015393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et aussi de la nature des</w:t>
      </w:r>
      <w:r w:rsidR="0015393A" w:rsidRPr="00941A02">
        <w:rPr>
          <w:rFonts w:ascii="Times New Roman" w:hAnsi="Times New Roman" w:cs="Times New Roman"/>
          <w:color w:val="auto"/>
          <w:sz w:val="24"/>
          <w:szCs w:val="24"/>
        </w:rPr>
        <w:t xml:space="preserve"> </w:t>
      </w:r>
      <w:r w:rsidR="007F70D7" w:rsidRPr="00941A02">
        <w:rPr>
          <w:rFonts w:ascii="Times New Roman" w:hAnsi="Times New Roman" w:cs="Times New Roman"/>
          <w:color w:val="auto"/>
          <w:sz w:val="24"/>
          <w:szCs w:val="24"/>
        </w:rPr>
        <w:t>matériaux</w:t>
      </w:r>
      <w:r w:rsidRPr="00941A02">
        <w:rPr>
          <w:rFonts w:ascii="Times New Roman" w:hAnsi="Times New Roman" w:cs="Times New Roman"/>
          <w:color w:val="auto"/>
          <w:sz w:val="24"/>
          <w:szCs w:val="24"/>
        </w:rPr>
        <w:t xml:space="preserve"> apport</w:t>
      </w:r>
      <w:r w:rsidR="007F70D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w:t>
      </w:r>
    </w:p>
    <w:p w14:paraId="1BFF74C4" w14:textId="77777777" w:rsidR="001D062B" w:rsidRPr="00941A02" w:rsidRDefault="001D062B" w:rsidP="00EE3997">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45355E11" wp14:editId="06E7B24C">
            <wp:extent cx="4285134" cy="1907890"/>
            <wp:effectExtent l="0" t="0" r="1270" b="0"/>
            <wp:docPr id="1326062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62513" name=""/>
                    <pic:cNvPicPr/>
                  </pic:nvPicPr>
                  <pic:blipFill>
                    <a:blip r:embed="rId94"/>
                    <a:stretch>
                      <a:fillRect/>
                    </a:stretch>
                  </pic:blipFill>
                  <pic:spPr>
                    <a:xfrm>
                      <a:off x="0" y="0"/>
                      <a:ext cx="4285134" cy="1907890"/>
                    </a:xfrm>
                    <a:prstGeom prst="rect">
                      <a:avLst/>
                    </a:prstGeom>
                  </pic:spPr>
                </pic:pic>
              </a:graphicData>
            </a:graphic>
          </wp:inline>
        </w:drawing>
      </w:r>
    </w:p>
    <w:p w14:paraId="322F3987" w14:textId="573BDC7F" w:rsidR="001D062B" w:rsidRPr="00EE3997" w:rsidRDefault="001D062B" w:rsidP="00EE3997">
      <w:pPr>
        <w:pStyle w:val="Lgende"/>
        <w:jc w:val="center"/>
        <w:rPr>
          <w:rFonts w:ascii="Times New Roman" w:hAnsi="Times New Roman" w:cs="Times New Roman"/>
          <w:color w:val="auto"/>
          <w:sz w:val="20"/>
          <w:szCs w:val="20"/>
        </w:rPr>
      </w:pPr>
      <w:r w:rsidRPr="00EE3997">
        <w:rPr>
          <w:rFonts w:ascii="Times New Roman" w:hAnsi="Times New Roman" w:cs="Times New Roman"/>
          <w:color w:val="auto"/>
          <w:sz w:val="20"/>
          <w:szCs w:val="20"/>
        </w:rPr>
        <w:t>Figure 4</w:t>
      </w:r>
      <w:r w:rsidR="009F5736" w:rsidRPr="00EE3997">
        <w:rPr>
          <w:rFonts w:ascii="Times New Roman" w:hAnsi="Times New Roman" w:cs="Times New Roman"/>
          <w:color w:val="auto"/>
          <w:sz w:val="20"/>
          <w:szCs w:val="20"/>
        </w:rPr>
        <w:t>6</w:t>
      </w:r>
    </w:p>
    <w:p w14:paraId="2E86D519" w14:textId="77777777" w:rsidR="00EE3997" w:rsidRPr="00EE3997" w:rsidRDefault="00EE3997" w:rsidP="00EE3997"/>
    <w:p w14:paraId="22FD10AB" w14:textId="5A1424EA" w:rsidR="007F70D7" w:rsidRPr="00941A02" w:rsidRDefault="00480E4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est </w:t>
      </w:r>
      <w:r w:rsidR="007F70D7" w:rsidRPr="00941A02">
        <w:rPr>
          <w:rFonts w:ascii="Times New Roman" w:hAnsi="Times New Roman" w:cs="Times New Roman"/>
          <w:color w:val="auto"/>
          <w:sz w:val="24"/>
          <w:szCs w:val="24"/>
        </w:rPr>
        <w:t>évident</w:t>
      </w:r>
      <w:r w:rsidRPr="00941A02">
        <w:rPr>
          <w:rFonts w:ascii="Times New Roman" w:hAnsi="Times New Roman" w:cs="Times New Roman"/>
          <w:color w:val="auto"/>
          <w:sz w:val="24"/>
          <w:szCs w:val="24"/>
        </w:rPr>
        <w:t>, par exemple, qu'il n'y a pas de gravier</w:t>
      </w:r>
      <w:r w:rsidR="007F70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 long d'une c</w:t>
      </w:r>
      <w:r w:rsidR="00D258B3" w:rsidRPr="00941A02">
        <w:rPr>
          <w:rFonts w:ascii="Times New Roman" w:hAnsi="Times New Roman" w:cs="Times New Roman"/>
          <w:color w:val="auto"/>
          <w:sz w:val="24"/>
          <w:szCs w:val="24"/>
        </w:rPr>
        <w:t>ô</w:t>
      </w:r>
      <w:r w:rsidRPr="00941A02">
        <w:rPr>
          <w:rFonts w:ascii="Times New Roman" w:hAnsi="Times New Roman" w:cs="Times New Roman"/>
          <w:color w:val="auto"/>
          <w:sz w:val="24"/>
          <w:szCs w:val="24"/>
        </w:rPr>
        <w:t xml:space="preserve">te non rocheuse </w:t>
      </w:r>
      <w:r w:rsidR="007F70D7" w:rsidRPr="00941A02">
        <w:rPr>
          <w:rFonts w:ascii="Times New Roman" w:hAnsi="Times New Roman" w:cs="Times New Roman"/>
          <w:color w:val="auto"/>
          <w:sz w:val="24"/>
          <w:szCs w:val="24"/>
        </w:rPr>
        <w:t>où</w:t>
      </w:r>
      <w:r w:rsidRPr="00941A02">
        <w:rPr>
          <w:rFonts w:ascii="Times New Roman" w:hAnsi="Times New Roman" w:cs="Times New Roman"/>
          <w:color w:val="auto"/>
          <w:sz w:val="24"/>
          <w:szCs w:val="24"/>
        </w:rPr>
        <w:t xml:space="preserve"> n'aboutissent que des cours</w:t>
      </w:r>
      <w:r w:rsidR="007F70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d'eau lents. I</w:t>
      </w:r>
      <w:r w:rsidR="00707187" w:rsidRPr="00941A02">
        <w:rPr>
          <w:rFonts w:ascii="Times New Roman" w:hAnsi="Times New Roman" w:cs="Times New Roman"/>
          <w:color w:val="auto"/>
          <w:sz w:val="24"/>
          <w:szCs w:val="24"/>
        </w:rPr>
        <w:t>l</w:t>
      </w:r>
      <w:r w:rsidR="001D062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existe </w:t>
      </w:r>
      <w:r w:rsidR="007F70D7"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des mers qui sont pratiquement</w:t>
      </w:r>
      <w:r w:rsidR="007F70D7" w:rsidRPr="00941A02">
        <w:rPr>
          <w:rFonts w:ascii="Times New Roman" w:hAnsi="Times New Roman" w:cs="Times New Roman"/>
          <w:color w:val="auto"/>
          <w:sz w:val="24"/>
          <w:szCs w:val="24"/>
        </w:rPr>
        <w:t xml:space="preserve"> dépourvues</w:t>
      </w:r>
      <w:r w:rsidRPr="00941A02">
        <w:rPr>
          <w:rFonts w:ascii="Times New Roman" w:hAnsi="Times New Roman" w:cs="Times New Roman"/>
          <w:color w:val="auto"/>
          <w:sz w:val="24"/>
          <w:szCs w:val="24"/>
        </w:rPr>
        <w:t xml:space="preserve"> de </w:t>
      </w:r>
      <w:r w:rsidR="007F70D7"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diments </w:t>
      </w:r>
      <w:r w:rsidR="007F70D7" w:rsidRPr="00941A02">
        <w:rPr>
          <w:rFonts w:ascii="Times New Roman" w:hAnsi="Times New Roman" w:cs="Times New Roman"/>
          <w:color w:val="auto"/>
          <w:sz w:val="24"/>
          <w:szCs w:val="24"/>
        </w:rPr>
        <w:t>terrigènes</w:t>
      </w:r>
      <w:r w:rsidRPr="00941A02">
        <w:rPr>
          <w:rFonts w:ascii="Times New Roman" w:hAnsi="Times New Roman" w:cs="Times New Roman"/>
          <w:color w:val="auto"/>
          <w:sz w:val="24"/>
          <w:szCs w:val="24"/>
        </w:rPr>
        <w:t xml:space="preserve"> ; c'est le cas de la mer</w:t>
      </w:r>
      <w:r w:rsidR="001D062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Rouge, dans laquelle ne se jette aucun cours d'eau (parce qu'elle</w:t>
      </w:r>
      <w:r w:rsidR="007F70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est bord</w:t>
      </w:r>
      <w:r w:rsidR="007F70D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e par des </w:t>
      </w:r>
      <w:r w:rsidR="007F70D7" w:rsidRPr="00941A02">
        <w:rPr>
          <w:rFonts w:ascii="Times New Roman" w:hAnsi="Times New Roman" w:cs="Times New Roman"/>
          <w:color w:val="auto"/>
          <w:sz w:val="24"/>
          <w:szCs w:val="24"/>
        </w:rPr>
        <w:t>déserts</w:t>
      </w:r>
      <w:r w:rsidRPr="00941A02">
        <w:rPr>
          <w:rFonts w:ascii="Times New Roman" w:hAnsi="Times New Roman" w:cs="Times New Roman"/>
          <w:color w:val="auto"/>
          <w:sz w:val="24"/>
          <w:szCs w:val="24"/>
        </w:rPr>
        <w:t>).</w:t>
      </w:r>
    </w:p>
    <w:p w14:paraId="03F837A0" w14:textId="71D1F1D9" w:rsidR="007F70D7" w:rsidRPr="00941A02" w:rsidRDefault="00480E4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Plus </w:t>
      </w:r>
      <w:r w:rsidR="007F70D7" w:rsidRPr="00941A02">
        <w:rPr>
          <w:rFonts w:ascii="Times New Roman" w:hAnsi="Times New Roman" w:cs="Times New Roman"/>
          <w:color w:val="auto"/>
          <w:sz w:val="24"/>
          <w:szCs w:val="24"/>
        </w:rPr>
        <w:t>généralement</w:t>
      </w:r>
      <w:r w:rsidRPr="00941A02">
        <w:rPr>
          <w:rFonts w:ascii="Times New Roman" w:hAnsi="Times New Roman" w:cs="Times New Roman"/>
          <w:color w:val="auto"/>
          <w:sz w:val="24"/>
          <w:szCs w:val="24"/>
        </w:rPr>
        <w:t xml:space="preserve">, la largeur des bandes </w:t>
      </w:r>
      <w:r w:rsidR="007F70D7" w:rsidRPr="00941A02">
        <w:rPr>
          <w:rFonts w:ascii="Times New Roman" w:hAnsi="Times New Roman" w:cs="Times New Roman"/>
          <w:color w:val="auto"/>
          <w:sz w:val="24"/>
          <w:szCs w:val="24"/>
        </w:rPr>
        <w:t>occupées</w:t>
      </w:r>
      <w:r w:rsidRPr="00941A02">
        <w:rPr>
          <w:rFonts w:ascii="Times New Roman" w:hAnsi="Times New Roman" w:cs="Times New Roman"/>
          <w:color w:val="auto"/>
          <w:sz w:val="24"/>
          <w:szCs w:val="24"/>
        </w:rPr>
        <w:t xml:space="preserve"> par</w:t>
      </w:r>
      <w:r w:rsidR="007F70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les </w:t>
      </w:r>
      <w:r w:rsidR="007F70D7" w:rsidRPr="00941A02">
        <w:rPr>
          <w:rFonts w:ascii="Times New Roman" w:hAnsi="Times New Roman" w:cs="Times New Roman"/>
          <w:color w:val="auto"/>
          <w:sz w:val="24"/>
          <w:szCs w:val="24"/>
        </w:rPr>
        <w:t>différents</w:t>
      </w:r>
      <w:r w:rsidRPr="00941A02">
        <w:rPr>
          <w:rFonts w:ascii="Times New Roman" w:hAnsi="Times New Roman" w:cs="Times New Roman"/>
          <w:color w:val="auto"/>
          <w:sz w:val="24"/>
          <w:szCs w:val="24"/>
        </w:rPr>
        <w:t xml:space="preserve"> </w:t>
      </w:r>
      <w:r w:rsidR="007F70D7"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 (</w:t>
      </w:r>
      <w:r w:rsidR="00EE3997">
        <w:rPr>
          <w:rFonts w:ascii="Times New Roman" w:hAnsi="Times New Roman" w:cs="Times New Roman"/>
          <w:color w:val="auto"/>
          <w:sz w:val="24"/>
          <w:szCs w:val="24"/>
        </w:rPr>
        <w:t>F</w:t>
      </w:r>
      <w:r w:rsidR="001D062B" w:rsidRPr="00941A02">
        <w:rPr>
          <w:rFonts w:ascii="Times New Roman" w:hAnsi="Times New Roman" w:cs="Times New Roman"/>
          <w:color w:val="auto"/>
          <w:sz w:val="24"/>
          <w:szCs w:val="24"/>
        </w:rPr>
        <w:t>ig. 4</w:t>
      </w:r>
      <w:r w:rsidR="005D230F" w:rsidRPr="00941A02">
        <w:rPr>
          <w:rFonts w:ascii="Times New Roman" w:hAnsi="Times New Roman" w:cs="Times New Roman"/>
          <w:color w:val="auto"/>
          <w:sz w:val="24"/>
          <w:szCs w:val="24"/>
        </w:rPr>
        <w:t>6</w:t>
      </w:r>
      <w:r w:rsidRPr="00941A02">
        <w:rPr>
          <w:rFonts w:ascii="Times New Roman" w:hAnsi="Times New Roman" w:cs="Times New Roman"/>
          <w:color w:val="auto"/>
          <w:sz w:val="24"/>
          <w:szCs w:val="24"/>
        </w:rPr>
        <w:t>) est tr</w:t>
      </w:r>
      <w:r w:rsidR="007F70D7" w:rsidRPr="00941A02">
        <w:rPr>
          <w:rFonts w:ascii="Times New Roman" w:hAnsi="Times New Roman" w:cs="Times New Roman"/>
          <w:color w:val="auto"/>
          <w:sz w:val="24"/>
          <w:szCs w:val="24"/>
        </w:rPr>
        <w:t>è</w:t>
      </w:r>
      <w:r w:rsidRPr="00941A02">
        <w:rPr>
          <w:rFonts w:ascii="Times New Roman" w:hAnsi="Times New Roman" w:cs="Times New Roman"/>
          <w:color w:val="auto"/>
          <w:sz w:val="24"/>
          <w:szCs w:val="24"/>
        </w:rPr>
        <w:t>s</w:t>
      </w:r>
      <w:r w:rsidR="007F70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variable ; de </w:t>
      </w:r>
      <w:r w:rsidR="007F70D7" w:rsidRPr="00941A02">
        <w:rPr>
          <w:rFonts w:ascii="Times New Roman" w:hAnsi="Times New Roman" w:cs="Times New Roman"/>
          <w:color w:val="auto"/>
          <w:sz w:val="24"/>
          <w:szCs w:val="24"/>
        </w:rPr>
        <w:t>même</w:t>
      </w:r>
      <w:r w:rsidR="00D258B3"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la surface </w:t>
      </w:r>
      <w:r w:rsidR="007F70D7" w:rsidRPr="00941A02">
        <w:rPr>
          <w:rFonts w:ascii="Times New Roman" w:hAnsi="Times New Roman" w:cs="Times New Roman"/>
          <w:color w:val="auto"/>
          <w:sz w:val="24"/>
          <w:szCs w:val="24"/>
        </w:rPr>
        <w:t>occupée</w:t>
      </w:r>
      <w:r w:rsidRPr="00941A02">
        <w:rPr>
          <w:rFonts w:ascii="Times New Roman" w:hAnsi="Times New Roman" w:cs="Times New Roman"/>
          <w:color w:val="auto"/>
          <w:sz w:val="24"/>
          <w:szCs w:val="24"/>
        </w:rPr>
        <w:t xml:space="preserve"> par ces bandes sur une</w:t>
      </w:r>
      <w:r w:rsidR="007F70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carte peut </w:t>
      </w:r>
      <w:r w:rsidR="007F70D7"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assez </w:t>
      </w:r>
      <w:r w:rsidR="007F70D7" w:rsidRPr="00941A02">
        <w:rPr>
          <w:rFonts w:ascii="Times New Roman" w:hAnsi="Times New Roman" w:cs="Times New Roman"/>
          <w:color w:val="auto"/>
          <w:sz w:val="24"/>
          <w:szCs w:val="24"/>
        </w:rPr>
        <w:t>irrégulière</w:t>
      </w:r>
      <w:r w:rsidRPr="00941A02">
        <w:rPr>
          <w:rFonts w:ascii="Times New Roman" w:hAnsi="Times New Roman" w:cs="Times New Roman"/>
          <w:color w:val="auto"/>
          <w:sz w:val="24"/>
          <w:szCs w:val="24"/>
        </w:rPr>
        <w:t>. L</w:t>
      </w:r>
      <w:r w:rsidR="005D230F" w:rsidRPr="00941A02">
        <w:rPr>
          <w:rFonts w:ascii="Times New Roman" w:hAnsi="Times New Roman" w:cs="Times New Roman"/>
          <w:color w:val="auto"/>
          <w:sz w:val="24"/>
          <w:szCs w:val="24"/>
        </w:rPr>
        <w:t>es</w:t>
      </w:r>
      <w:r w:rsidR="00EE3997">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ig</w:t>
      </w:r>
      <w:r w:rsidR="00EE3997">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1D062B" w:rsidRPr="00941A02">
        <w:rPr>
          <w:rFonts w:ascii="Times New Roman" w:hAnsi="Times New Roman" w:cs="Times New Roman"/>
          <w:color w:val="auto"/>
          <w:sz w:val="24"/>
          <w:szCs w:val="24"/>
        </w:rPr>
        <w:t>4</w:t>
      </w:r>
      <w:r w:rsidR="005D230F" w:rsidRPr="00941A02">
        <w:rPr>
          <w:rFonts w:ascii="Times New Roman" w:hAnsi="Times New Roman" w:cs="Times New Roman"/>
          <w:color w:val="auto"/>
          <w:sz w:val="24"/>
          <w:szCs w:val="24"/>
        </w:rPr>
        <w:t>7</w:t>
      </w:r>
      <w:r w:rsidR="008B41FA" w:rsidRPr="00941A02">
        <w:rPr>
          <w:rFonts w:ascii="Times New Roman" w:hAnsi="Times New Roman" w:cs="Times New Roman"/>
          <w:color w:val="auto"/>
          <w:sz w:val="24"/>
          <w:szCs w:val="24"/>
        </w:rPr>
        <w:t xml:space="preserve">, </w:t>
      </w:r>
      <w:r w:rsidR="005D230F" w:rsidRPr="00941A02">
        <w:rPr>
          <w:rFonts w:ascii="Times New Roman" w:hAnsi="Times New Roman" w:cs="Times New Roman"/>
          <w:color w:val="auto"/>
          <w:sz w:val="24"/>
          <w:szCs w:val="24"/>
        </w:rPr>
        <w:t>48</w:t>
      </w:r>
      <w:r w:rsidRPr="00941A02">
        <w:rPr>
          <w:rFonts w:ascii="Times New Roman" w:hAnsi="Times New Roman" w:cs="Times New Roman"/>
          <w:color w:val="auto"/>
          <w:sz w:val="24"/>
          <w:szCs w:val="24"/>
        </w:rPr>
        <w:t xml:space="preserve"> </w:t>
      </w:r>
      <w:r w:rsidR="008B41FA" w:rsidRPr="00941A02">
        <w:rPr>
          <w:rFonts w:ascii="Times New Roman" w:hAnsi="Times New Roman" w:cs="Times New Roman"/>
          <w:color w:val="auto"/>
          <w:sz w:val="24"/>
          <w:szCs w:val="24"/>
        </w:rPr>
        <w:t xml:space="preserve">et 49 </w:t>
      </w:r>
      <w:r w:rsidRPr="00941A02">
        <w:rPr>
          <w:rFonts w:ascii="Times New Roman" w:hAnsi="Times New Roman" w:cs="Times New Roman"/>
          <w:color w:val="auto"/>
          <w:sz w:val="24"/>
          <w:szCs w:val="24"/>
        </w:rPr>
        <w:t xml:space="preserve">en donne </w:t>
      </w:r>
      <w:r w:rsidR="008B41FA" w:rsidRPr="00941A02">
        <w:rPr>
          <w:rFonts w:ascii="Times New Roman" w:hAnsi="Times New Roman" w:cs="Times New Roman"/>
          <w:color w:val="auto"/>
          <w:sz w:val="24"/>
          <w:szCs w:val="24"/>
        </w:rPr>
        <w:t>plusieurs</w:t>
      </w:r>
      <w:r w:rsidR="001D062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exemple</w:t>
      </w:r>
      <w:r w:rsidR="007F70D7" w:rsidRPr="00941A02">
        <w:rPr>
          <w:rFonts w:ascii="Times New Roman" w:hAnsi="Times New Roman" w:cs="Times New Roman"/>
          <w:color w:val="auto"/>
          <w:sz w:val="24"/>
          <w:szCs w:val="24"/>
        </w:rPr>
        <w:t>s.</w:t>
      </w:r>
    </w:p>
    <w:p w14:paraId="22017B3A" w14:textId="77777777" w:rsidR="003B057A" w:rsidRDefault="003B057A" w:rsidP="00941A02">
      <w:pPr>
        <w:pStyle w:val="Sous-titre"/>
        <w:jc w:val="both"/>
        <w:rPr>
          <w:rFonts w:ascii="Times New Roman" w:hAnsi="Times New Roman" w:cs="Times New Roman"/>
          <w:b/>
          <w:color w:val="auto"/>
          <w:sz w:val="24"/>
          <w:szCs w:val="24"/>
          <w:u w:val="single"/>
        </w:rPr>
      </w:pPr>
    </w:p>
    <w:p w14:paraId="0EF33936" w14:textId="2AFC0967" w:rsidR="007F70D7" w:rsidRPr="00EE3997" w:rsidRDefault="00480E4C" w:rsidP="00941A02">
      <w:pPr>
        <w:pStyle w:val="Sous-titre"/>
        <w:jc w:val="both"/>
        <w:rPr>
          <w:rFonts w:ascii="Times New Roman" w:hAnsi="Times New Roman" w:cs="Times New Roman"/>
          <w:b/>
          <w:color w:val="auto"/>
          <w:sz w:val="24"/>
          <w:szCs w:val="24"/>
        </w:rPr>
      </w:pPr>
      <w:r w:rsidRPr="00EE3997">
        <w:rPr>
          <w:rFonts w:ascii="Times New Roman" w:hAnsi="Times New Roman" w:cs="Times New Roman"/>
          <w:b/>
          <w:color w:val="auto"/>
          <w:sz w:val="24"/>
          <w:szCs w:val="24"/>
          <w:u w:val="single"/>
        </w:rPr>
        <w:t xml:space="preserve">Nature des </w:t>
      </w:r>
      <w:r w:rsidR="007F70D7" w:rsidRPr="00EE3997">
        <w:rPr>
          <w:rFonts w:ascii="Times New Roman" w:hAnsi="Times New Roman" w:cs="Times New Roman"/>
          <w:b/>
          <w:color w:val="auto"/>
          <w:sz w:val="24"/>
          <w:szCs w:val="24"/>
          <w:u w:val="single"/>
        </w:rPr>
        <w:t>sé</w:t>
      </w:r>
      <w:r w:rsidRPr="00EE3997">
        <w:rPr>
          <w:rFonts w:ascii="Times New Roman" w:hAnsi="Times New Roman" w:cs="Times New Roman"/>
          <w:b/>
          <w:color w:val="auto"/>
          <w:sz w:val="24"/>
          <w:szCs w:val="24"/>
          <w:u w:val="single"/>
        </w:rPr>
        <w:t xml:space="preserve">diments </w:t>
      </w:r>
      <w:r w:rsidR="00EE3997" w:rsidRPr="00EE3997">
        <w:rPr>
          <w:rFonts w:ascii="Times New Roman" w:hAnsi="Times New Roman" w:cs="Times New Roman"/>
          <w:b/>
          <w:color w:val="auto"/>
          <w:sz w:val="24"/>
          <w:szCs w:val="24"/>
          <w:u w:val="single"/>
        </w:rPr>
        <w:t>terrigènes</w:t>
      </w:r>
    </w:p>
    <w:p w14:paraId="38F53FA6" w14:textId="2B06B39A" w:rsidR="00EE3997" w:rsidRDefault="00480E4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 </w:t>
      </w:r>
      <w:r w:rsidR="007F70D7" w:rsidRPr="00941A02">
        <w:rPr>
          <w:rFonts w:ascii="Times New Roman" w:hAnsi="Times New Roman" w:cs="Times New Roman"/>
          <w:color w:val="auto"/>
          <w:sz w:val="24"/>
          <w:szCs w:val="24"/>
        </w:rPr>
        <w:t>phénomène</w:t>
      </w:r>
      <w:r w:rsidRPr="00941A02">
        <w:rPr>
          <w:rFonts w:ascii="Times New Roman" w:hAnsi="Times New Roman" w:cs="Times New Roman"/>
          <w:color w:val="auto"/>
          <w:sz w:val="24"/>
          <w:szCs w:val="24"/>
        </w:rPr>
        <w:t xml:space="preserve"> de </w:t>
      </w:r>
      <w:r w:rsidR="007F70D7" w:rsidRPr="00941A02">
        <w:rPr>
          <w:rFonts w:ascii="Times New Roman" w:hAnsi="Times New Roman" w:cs="Times New Roman"/>
          <w:color w:val="auto"/>
          <w:sz w:val="24"/>
          <w:szCs w:val="24"/>
        </w:rPr>
        <w:t>sédimentation</w:t>
      </w:r>
      <w:r w:rsidRPr="00941A02">
        <w:rPr>
          <w:rFonts w:ascii="Times New Roman" w:hAnsi="Times New Roman" w:cs="Times New Roman"/>
          <w:color w:val="auto"/>
          <w:sz w:val="24"/>
          <w:szCs w:val="24"/>
        </w:rPr>
        <w:t xml:space="preserve"> classe naturellement les</w:t>
      </w:r>
      <w:r w:rsidR="007F70D7" w:rsidRPr="00941A02">
        <w:rPr>
          <w:rFonts w:ascii="Times New Roman" w:hAnsi="Times New Roman" w:cs="Times New Roman"/>
          <w:color w:val="auto"/>
          <w:sz w:val="24"/>
          <w:szCs w:val="24"/>
        </w:rPr>
        <w:t xml:space="preserve"> sé</w:t>
      </w:r>
      <w:r w:rsidRPr="00941A02">
        <w:rPr>
          <w:rFonts w:ascii="Times New Roman" w:hAnsi="Times New Roman" w:cs="Times New Roman"/>
          <w:color w:val="auto"/>
          <w:sz w:val="24"/>
          <w:szCs w:val="24"/>
        </w:rPr>
        <w:t>diments d'</w:t>
      </w:r>
      <w:r w:rsidR="007F70D7" w:rsidRPr="00941A02">
        <w:rPr>
          <w:rFonts w:ascii="Times New Roman" w:hAnsi="Times New Roman" w:cs="Times New Roman"/>
          <w:color w:val="auto"/>
          <w:sz w:val="24"/>
          <w:szCs w:val="24"/>
        </w:rPr>
        <w:t>après</w:t>
      </w:r>
      <w:r w:rsidRPr="00941A02">
        <w:rPr>
          <w:rFonts w:ascii="Times New Roman" w:hAnsi="Times New Roman" w:cs="Times New Roman"/>
          <w:color w:val="auto"/>
          <w:sz w:val="24"/>
          <w:szCs w:val="24"/>
        </w:rPr>
        <w:t xml:space="preserve"> leur </w:t>
      </w:r>
      <w:r w:rsidR="007F70D7" w:rsidRPr="00941A02">
        <w:rPr>
          <w:rFonts w:ascii="Times New Roman" w:hAnsi="Times New Roman" w:cs="Times New Roman"/>
          <w:color w:val="auto"/>
          <w:sz w:val="24"/>
          <w:szCs w:val="24"/>
          <w:u w:val="single"/>
        </w:rPr>
        <w:t>granulométrie</w:t>
      </w:r>
      <w:r w:rsidRPr="00941A02">
        <w:rPr>
          <w:rFonts w:ascii="Times New Roman" w:hAnsi="Times New Roman" w:cs="Times New Roman"/>
          <w:color w:val="auto"/>
          <w:sz w:val="24"/>
          <w:szCs w:val="24"/>
        </w:rPr>
        <w:t>, c'est-</w:t>
      </w:r>
      <w:r w:rsidR="007F70D7"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la grosseur</w:t>
      </w:r>
      <w:r w:rsidR="007F70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leur grain. Mais </w:t>
      </w:r>
      <w:r w:rsidR="007F70D7"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cette </w:t>
      </w:r>
      <w:r w:rsidR="007F70D7" w:rsidRPr="00941A02">
        <w:rPr>
          <w:rFonts w:ascii="Times New Roman" w:hAnsi="Times New Roman" w:cs="Times New Roman"/>
          <w:color w:val="auto"/>
          <w:sz w:val="24"/>
          <w:szCs w:val="24"/>
        </w:rPr>
        <w:t>c</w:t>
      </w:r>
      <w:r w:rsidRPr="00941A02">
        <w:rPr>
          <w:rFonts w:ascii="Times New Roman" w:hAnsi="Times New Roman" w:cs="Times New Roman"/>
          <w:color w:val="auto"/>
          <w:sz w:val="24"/>
          <w:szCs w:val="24"/>
        </w:rPr>
        <w:t xml:space="preserve">lassification </w:t>
      </w:r>
      <w:r w:rsidR="007F70D7" w:rsidRPr="00941A02">
        <w:rPr>
          <w:rFonts w:ascii="Times New Roman" w:hAnsi="Times New Roman" w:cs="Times New Roman"/>
          <w:color w:val="auto"/>
          <w:sz w:val="24"/>
          <w:szCs w:val="24"/>
        </w:rPr>
        <w:t>granulométrique</w:t>
      </w:r>
      <w:r w:rsidRPr="00941A02">
        <w:rPr>
          <w:rFonts w:ascii="Times New Roman" w:hAnsi="Times New Roman" w:cs="Times New Roman"/>
          <w:color w:val="auto"/>
          <w:sz w:val="24"/>
          <w:szCs w:val="24"/>
        </w:rPr>
        <w:t xml:space="preserve"> se</w:t>
      </w:r>
      <w:r w:rsidR="007F70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superpose une </w:t>
      </w:r>
      <w:r w:rsidR="007F70D7" w:rsidRPr="00941A02">
        <w:rPr>
          <w:rFonts w:ascii="Times New Roman" w:hAnsi="Times New Roman" w:cs="Times New Roman"/>
          <w:color w:val="auto"/>
          <w:sz w:val="24"/>
          <w:szCs w:val="24"/>
        </w:rPr>
        <w:t>c</w:t>
      </w:r>
      <w:r w:rsidRPr="00941A02">
        <w:rPr>
          <w:rFonts w:ascii="Times New Roman" w:hAnsi="Times New Roman" w:cs="Times New Roman"/>
          <w:color w:val="auto"/>
          <w:sz w:val="24"/>
          <w:szCs w:val="24"/>
        </w:rPr>
        <w:t xml:space="preserve">lassification </w:t>
      </w:r>
      <w:r w:rsidR="007F70D7" w:rsidRPr="00941A02">
        <w:rPr>
          <w:rFonts w:ascii="Times New Roman" w:hAnsi="Times New Roman" w:cs="Times New Roman"/>
          <w:color w:val="auto"/>
          <w:sz w:val="24"/>
          <w:szCs w:val="24"/>
        </w:rPr>
        <w:t>minéralogique</w:t>
      </w:r>
      <w:r w:rsidRPr="00941A02">
        <w:rPr>
          <w:rFonts w:ascii="Times New Roman" w:hAnsi="Times New Roman" w:cs="Times New Roman"/>
          <w:color w:val="auto"/>
          <w:sz w:val="24"/>
          <w:szCs w:val="24"/>
        </w:rPr>
        <w:t xml:space="preserve">. En effet, les </w:t>
      </w:r>
      <w:r w:rsidR="007F70D7"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 xml:space="preserve"> argileux sont toujours de tr</w:t>
      </w:r>
      <w:r w:rsidR="007F70D7" w:rsidRPr="00941A02">
        <w:rPr>
          <w:rFonts w:ascii="Times New Roman" w:hAnsi="Times New Roman" w:cs="Times New Roman"/>
          <w:color w:val="auto"/>
          <w:sz w:val="24"/>
          <w:szCs w:val="24"/>
        </w:rPr>
        <w:t>è</w:t>
      </w:r>
      <w:r w:rsidRPr="00941A02">
        <w:rPr>
          <w:rFonts w:ascii="Times New Roman" w:hAnsi="Times New Roman" w:cs="Times New Roman"/>
          <w:color w:val="auto"/>
          <w:sz w:val="24"/>
          <w:szCs w:val="24"/>
        </w:rPr>
        <w:t>s petite dimension, tandis</w:t>
      </w:r>
      <w:r w:rsidR="007F70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que la majeure partie du quartz forme des grains de sable.</w:t>
      </w:r>
    </w:p>
    <w:p w14:paraId="12F06E3B" w14:textId="4050D946" w:rsidR="00A24414" w:rsidRPr="00941A02" w:rsidRDefault="001D062B" w:rsidP="00EE3997">
      <w:pPr>
        <w:pStyle w:val="Sous-titre"/>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58FEEEAB" wp14:editId="01AFCA28">
            <wp:extent cx="4216233" cy="8468751"/>
            <wp:effectExtent l="0" t="0" r="0" b="8890"/>
            <wp:docPr id="695344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44333" name=""/>
                    <pic:cNvPicPr/>
                  </pic:nvPicPr>
                  <pic:blipFill>
                    <a:blip r:embed="rId95"/>
                    <a:stretch>
                      <a:fillRect/>
                    </a:stretch>
                  </pic:blipFill>
                  <pic:spPr>
                    <a:xfrm>
                      <a:off x="0" y="0"/>
                      <a:ext cx="4233150" cy="8502731"/>
                    </a:xfrm>
                    <a:prstGeom prst="rect">
                      <a:avLst/>
                    </a:prstGeom>
                  </pic:spPr>
                </pic:pic>
              </a:graphicData>
            </a:graphic>
          </wp:inline>
        </w:drawing>
      </w:r>
    </w:p>
    <w:p w14:paraId="0004F97E" w14:textId="21A0F402" w:rsidR="00EE3997" w:rsidRPr="00EE3997" w:rsidRDefault="00EE3997" w:rsidP="00EE3997">
      <w:pPr>
        <w:pStyle w:val="Sous-titre"/>
        <w:jc w:val="center"/>
        <w:rPr>
          <w:rFonts w:ascii="Times New Roman" w:eastAsia="Times New Roman" w:hAnsi="Times New Roman" w:cs="Times New Roman"/>
          <w:i/>
          <w:color w:val="auto"/>
          <w:sz w:val="20"/>
          <w:szCs w:val="20"/>
          <w:lang w:eastAsia="en-GB"/>
        </w:rPr>
      </w:pPr>
      <w:r w:rsidRPr="00EE3997">
        <w:rPr>
          <w:rFonts w:ascii="Times New Roman" w:eastAsia="Times New Roman" w:hAnsi="Times New Roman" w:cs="Times New Roman"/>
          <w:i/>
          <w:color w:val="auto"/>
          <w:sz w:val="20"/>
          <w:szCs w:val="20"/>
          <w:lang w:eastAsia="en-GB"/>
        </w:rPr>
        <w:t>Figures 47 et 48</w:t>
      </w:r>
    </w:p>
    <w:p w14:paraId="12AEBA2B" w14:textId="21F595DE" w:rsidR="00F50F9F" w:rsidRPr="00EE3997" w:rsidRDefault="00EE3997"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color w:val="auto"/>
          <w:sz w:val="24"/>
          <w:szCs w:val="24"/>
        </w:rPr>
        <w:lastRenderedPageBreak/>
        <w:t xml:space="preserve">Les </w:t>
      </w:r>
      <w:r w:rsidRPr="00941A02">
        <w:rPr>
          <w:rFonts w:ascii="Times New Roman" w:hAnsi="Times New Roman" w:cs="Times New Roman"/>
          <w:color w:val="auto"/>
          <w:sz w:val="24"/>
          <w:szCs w:val="24"/>
          <w:u w:val="single"/>
        </w:rPr>
        <w:t>graviers</w:t>
      </w:r>
      <w:r w:rsidRPr="00941A02">
        <w:rPr>
          <w:rFonts w:ascii="Times New Roman" w:hAnsi="Times New Roman" w:cs="Times New Roman"/>
          <w:color w:val="auto"/>
          <w:sz w:val="24"/>
          <w:szCs w:val="24"/>
        </w:rPr>
        <w:t xml:space="preserve"> marins sont bien roulés (souvent comme des œufs. Ils sont calibrés, mais les vides laissés entre les galets se</w:t>
      </w:r>
      <w:r>
        <w:rPr>
          <w:rFonts w:ascii="Times New Roman" w:hAnsi="Times New Roman" w:cs="Times New Roman"/>
          <w:color w:val="auto"/>
          <w:sz w:val="24"/>
          <w:szCs w:val="24"/>
        </w:rPr>
        <w:t xml:space="preserve"> remplissent</w:t>
      </w:r>
      <w:r>
        <w:rPr>
          <w:rFonts w:ascii="Times New Roman" w:eastAsia="Times New Roman" w:hAnsi="Times New Roman" w:cs="Times New Roman"/>
          <w:color w:val="auto"/>
          <w:sz w:val="24"/>
          <w:szCs w:val="24"/>
          <w:lang w:eastAsia="en-GB"/>
        </w:rPr>
        <w:t xml:space="preserve"> </w:t>
      </w:r>
      <w:r w:rsidR="00E111CE" w:rsidRPr="00941A02">
        <w:rPr>
          <w:rFonts w:ascii="Times New Roman" w:eastAsia="Times New Roman" w:hAnsi="Times New Roman" w:cs="Times New Roman"/>
          <w:color w:val="auto"/>
          <w:sz w:val="24"/>
          <w:szCs w:val="24"/>
          <w:lang w:eastAsia="en-GB"/>
        </w:rPr>
        <w:t xml:space="preserve">de sable. </w:t>
      </w:r>
      <w:r w:rsidR="003B011A" w:rsidRPr="00941A02">
        <w:rPr>
          <w:rFonts w:ascii="Times New Roman" w:eastAsia="Times New Roman" w:hAnsi="Times New Roman" w:cs="Times New Roman"/>
          <w:color w:val="auto"/>
          <w:sz w:val="24"/>
          <w:szCs w:val="24"/>
          <w:lang w:eastAsia="en-GB"/>
        </w:rPr>
        <w:t>Les sables marins sont généralement bien class</w:t>
      </w:r>
      <w:r w:rsidR="00D258B3" w:rsidRPr="00941A02">
        <w:rPr>
          <w:rFonts w:ascii="Times New Roman" w:eastAsia="Times New Roman" w:hAnsi="Times New Roman" w:cs="Times New Roman"/>
          <w:color w:val="auto"/>
          <w:sz w:val="24"/>
          <w:szCs w:val="24"/>
          <w:lang w:eastAsia="en-GB"/>
        </w:rPr>
        <w:t>é</w:t>
      </w:r>
      <w:r w:rsidR="003B011A" w:rsidRPr="00941A02">
        <w:rPr>
          <w:rFonts w:ascii="Times New Roman" w:eastAsia="Times New Roman" w:hAnsi="Times New Roman" w:cs="Times New Roman"/>
          <w:color w:val="auto"/>
          <w:sz w:val="24"/>
          <w:szCs w:val="24"/>
          <w:lang w:eastAsia="en-GB"/>
        </w:rPr>
        <w:t>s. Les</w:t>
      </w:r>
      <w:r w:rsidR="00F50F9F" w:rsidRPr="00941A02">
        <w:rPr>
          <w:rFonts w:ascii="Times New Roman" w:eastAsia="Times New Roman" w:hAnsi="Times New Roman" w:cs="Times New Roman"/>
          <w:color w:val="auto"/>
          <w:sz w:val="24"/>
          <w:szCs w:val="24"/>
          <w:lang w:eastAsia="en-GB"/>
        </w:rPr>
        <w:t xml:space="preserve"> </w:t>
      </w:r>
      <w:r w:rsidR="003B011A" w:rsidRPr="00941A02">
        <w:rPr>
          <w:rFonts w:ascii="Times New Roman" w:eastAsia="Times New Roman" w:hAnsi="Times New Roman" w:cs="Times New Roman"/>
          <w:color w:val="auto"/>
          <w:sz w:val="24"/>
          <w:szCs w:val="24"/>
          <w:lang w:eastAsia="en-GB"/>
        </w:rPr>
        <w:t xml:space="preserve">grains en sont arrondis, pour autant que leur </w:t>
      </w:r>
      <w:r w:rsidR="00F50F9F" w:rsidRPr="00941A02">
        <w:rPr>
          <w:rFonts w:ascii="Times New Roman" w:eastAsia="Times New Roman" w:hAnsi="Times New Roman" w:cs="Times New Roman"/>
          <w:color w:val="auto"/>
          <w:sz w:val="24"/>
          <w:szCs w:val="24"/>
          <w:lang w:eastAsia="en-GB"/>
        </w:rPr>
        <w:t>diamètre</w:t>
      </w:r>
      <w:r w:rsidR="003B011A" w:rsidRPr="00941A02">
        <w:rPr>
          <w:rFonts w:ascii="Times New Roman" w:eastAsia="Times New Roman" w:hAnsi="Times New Roman" w:cs="Times New Roman"/>
          <w:color w:val="auto"/>
          <w:sz w:val="24"/>
          <w:szCs w:val="24"/>
          <w:lang w:eastAsia="en-GB"/>
        </w:rPr>
        <w:t xml:space="preserve"> </w:t>
      </w:r>
      <w:r w:rsidR="00F50F9F" w:rsidRPr="00941A02">
        <w:rPr>
          <w:rFonts w:ascii="Times New Roman" w:eastAsia="Times New Roman" w:hAnsi="Times New Roman" w:cs="Times New Roman"/>
          <w:color w:val="auto"/>
          <w:sz w:val="24"/>
          <w:szCs w:val="24"/>
          <w:lang w:eastAsia="en-GB"/>
        </w:rPr>
        <w:t xml:space="preserve">excède </w:t>
      </w:r>
      <w:r w:rsidR="00A24414" w:rsidRPr="00941A02">
        <w:rPr>
          <w:rFonts w:ascii="Times New Roman" w:eastAsia="Times New Roman" w:hAnsi="Times New Roman" w:cs="Times New Roman"/>
          <w:color w:val="auto"/>
          <w:sz w:val="24"/>
          <w:szCs w:val="24"/>
          <w:lang w:eastAsia="en-GB"/>
        </w:rPr>
        <w:t>100 à</w:t>
      </w:r>
      <w:r w:rsidR="003B011A" w:rsidRPr="00941A02">
        <w:rPr>
          <w:rFonts w:ascii="Times New Roman" w:eastAsia="Times New Roman" w:hAnsi="Times New Roman" w:cs="Times New Roman"/>
          <w:color w:val="auto"/>
          <w:sz w:val="24"/>
          <w:szCs w:val="24"/>
          <w:lang w:eastAsia="en-GB"/>
        </w:rPr>
        <w:t xml:space="preserve"> 150 </w:t>
      </w:r>
      <w:r w:rsidR="00F50F9F" w:rsidRPr="00941A02">
        <w:rPr>
          <w:rFonts w:ascii="Times New Roman" w:eastAsia="Times New Roman" w:hAnsi="Times New Roman" w:cs="Times New Roman"/>
          <w:color w:val="auto"/>
          <w:sz w:val="24"/>
          <w:szCs w:val="24"/>
          <w:lang w:eastAsia="en-GB"/>
        </w:rPr>
        <w:t>µ</w:t>
      </w:r>
      <w:r w:rsidR="003B011A" w:rsidRPr="00941A02">
        <w:rPr>
          <w:rFonts w:ascii="Times New Roman" w:eastAsia="Times New Roman" w:hAnsi="Times New Roman" w:cs="Times New Roman"/>
          <w:color w:val="auto"/>
          <w:sz w:val="24"/>
          <w:szCs w:val="24"/>
          <w:lang w:eastAsia="en-GB"/>
        </w:rPr>
        <w:t xml:space="preserve"> environ (les grains plus petits ne s'arrondissent</w:t>
      </w:r>
      <w:r w:rsidR="00F50F9F" w:rsidRPr="00941A02">
        <w:rPr>
          <w:rFonts w:ascii="Times New Roman" w:eastAsia="Times New Roman" w:hAnsi="Times New Roman" w:cs="Times New Roman"/>
          <w:color w:val="auto"/>
          <w:sz w:val="24"/>
          <w:szCs w:val="24"/>
          <w:lang w:eastAsia="en-GB"/>
        </w:rPr>
        <w:t xml:space="preserve"> </w:t>
      </w:r>
      <w:r w:rsidR="003B011A" w:rsidRPr="00941A02">
        <w:rPr>
          <w:rFonts w:ascii="Times New Roman" w:eastAsia="Times New Roman" w:hAnsi="Times New Roman" w:cs="Times New Roman"/>
          <w:color w:val="auto"/>
          <w:sz w:val="24"/>
          <w:szCs w:val="24"/>
          <w:lang w:eastAsia="en-GB"/>
        </w:rPr>
        <w:t xml:space="preserve">pas parce qu'ils sont </w:t>
      </w:r>
      <w:r w:rsidR="00F50F9F" w:rsidRPr="00941A02">
        <w:rPr>
          <w:rFonts w:ascii="Times New Roman" w:eastAsia="Times New Roman" w:hAnsi="Times New Roman" w:cs="Times New Roman"/>
          <w:color w:val="auto"/>
          <w:sz w:val="24"/>
          <w:szCs w:val="24"/>
          <w:lang w:eastAsia="en-GB"/>
        </w:rPr>
        <w:t>préservés</w:t>
      </w:r>
      <w:r w:rsidR="003B011A" w:rsidRPr="00941A02">
        <w:rPr>
          <w:rFonts w:ascii="Times New Roman" w:eastAsia="Times New Roman" w:hAnsi="Times New Roman" w:cs="Times New Roman"/>
          <w:color w:val="auto"/>
          <w:sz w:val="24"/>
          <w:szCs w:val="24"/>
          <w:lang w:eastAsia="en-GB"/>
        </w:rPr>
        <w:t xml:space="preserve"> des chocs par une pellicule</w:t>
      </w:r>
      <w:r w:rsidR="00F50F9F" w:rsidRPr="00941A02">
        <w:rPr>
          <w:rFonts w:ascii="Times New Roman" w:eastAsia="Times New Roman" w:hAnsi="Times New Roman" w:cs="Times New Roman"/>
          <w:color w:val="auto"/>
          <w:sz w:val="24"/>
          <w:szCs w:val="24"/>
          <w:lang w:eastAsia="en-GB"/>
        </w:rPr>
        <w:t xml:space="preserve"> </w:t>
      </w:r>
      <w:r w:rsidR="003B011A" w:rsidRPr="00941A02">
        <w:rPr>
          <w:rFonts w:ascii="Times New Roman" w:eastAsia="Times New Roman" w:hAnsi="Times New Roman" w:cs="Times New Roman"/>
          <w:color w:val="auto"/>
          <w:sz w:val="24"/>
          <w:szCs w:val="24"/>
          <w:lang w:eastAsia="en-GB"/>
        </w:rPr>
        <w:t xml:space="preserve">d'eau retenue par tension </w:t>
      </w:r>
      <w:r w:rsidR="00A24414" w:rsidRPr="00941A02">
        <w:rPr>
          <w:rFonts w:ascii="Times New Roman" w:eastAsia="Times New Roman" w:hAnsi="Times New Roman" w:cs="Times New Roman"/>
          <w:color w:val="auto"/>
          <w:sz w:val="24"/>
          <w:szCs w:val="24"/>
          <w:lang w:eastAsia="en-GB"/>
        </w:rPr>
        <w:t>superficielle)</w:t>
      </w:r>
      <w:r w:rsidR="003B011A" w:rsidRPr="00941A02">
        <w:rPr>
          <w:rFonts w:ascii="Times New Roman" w:eastAsia="Times New Roman" w:hAnsi="Times New Roman" w:cs="Times New Roman"/>
          <w:color w:val="auto"/>
          <w:sz w:val="24"/>
          <w:szCs w:val="24"/>
          <w:lang w:eastAsia="en-GB"/>
        </w:rPr>
        <w:t>.</w:t>
      </w:r>
      <w:r w:rsidR="00F50F9F" w:rsidRPr="00941A02">
        <w:rPr>
          <w:rFonts w:ascii="Times New Roman" w:eastAsia="Times New Roman" w:hAnsi="Times New Roman" w:cs="Times New Roman"/>
          <w:color w:val="auto"/>
          <w:sz w:val="24"/>
          <w:szCs w:val="24"/>
          <w:lang w:eastAsia="en-GB"/>
        </w:rPr>
        <w:t xml:space="preserve"> Ils sont habituellement formés par des grains de quartz.</w:t>
      </w:r>
    </w:p>
    <w:p w14:paraId="77B8605D" w14:textId="3FA93985" w:rsidR="00F50F9F" w:rsidRPr="00941A02" w:rsidRDefault="00F50F9F"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Toutefois</w:t>
      </w:r>
      <w:r w:rsidR="00D258B3"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l</w:t>
      </w:r>
      <w:r w:rsidR="003B011A" w:rsidRPr="00941A02">
        <w:rPr>
          <w:rFonts w:ascii="Times New Roman" w:eastAsia="Times New Roman" w:hAnsi="Times New Roman" w:cs="Times New Roman"/>
          <w:color w:val="auto"/>
          <w:sz w:val="24"/>
          <w:szCs w:val="24"/>
          <w:lang w:eastAsia="en-GB"/>
        </w:rPr>
        <w:t>orsque les conditions continentales sont tel</w:t>
      </w:r>
      <w:r w:rsidRPr="00941A02">
        <w:rPr>
          <w:rFonts w:ascii="Times New Roman" w:eastAsia="Times New Roman" w:hAnsi="Times New Roman" w:cs="Times New Roman"/>
          <w:color w:val="auto"/>
          <w:sz w:val="24"/>
          <w:szCs w:val="24"/>
          <w:lang w:eastAsia="en-GB"/>
        </w:rPr>
        <w:t>le</w:t>
      </w:r>
      <w:r w:rsidR="003B011A"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xml:space="preserve"> que </w:t>
      </w:r>
      <w:r w:rsidR="003B011A"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altération</w:t>
      </w:r>
      <w:r w:rsidR="003B011A" w:rsidRPr="00941A02">
        <w:rPr>
          <w:rFonts w:ascii="Times New Roman" w:eastAsia="Times New Roman" w:hAnsi="Times New Roman" w:cs="Times New Roman"/>
          <w:color w:val="auto"/>
          <w:sz w:val="24"/>
          <w:szCs w:val="24"/>
          <w:lang w:eastAsia="en-GB"/>
        </w:rPr>
        <w:t xml:space="preserve"> chimique des roches est faible en regard de leur</w:t>
      </w:r>
      <w:r w:rsidRPr="00941A02">
        <w:rPr>
          <w:rFonts w:ascii="Times New Roman" w:eastAsia="Times New Roman" w:hAnsi="Times New Roman" w:cs="Times New Roman"/>
          <w:color w:val="auto"/>
          <w:sz w:val="24"/>
          <w:szCs w:val="24"/>
          <w:lang w:eastAsia="en-GB"/>
        </w:rPr>
        <w:t xml:space="preserve"> désagrégation</w:t>
      </w:r>
      <w:r w:rsidR="003B01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mécanique</w:t>
      </w:r>
      <w:r w:rsidR="003B011A" w:rsidRPr="00941A02">
        <w:rPr>
          <w:rFonts w:ascii="Times New Roman" w:eastAsia="Times New Roman" w:hAnsi="Times New Roman" w:cs="Times New Roman"/>
          <w:color w:val="auto"/>
          <w:sz w:val="24"/>
          <w:szCs w:val="24"/>
          <w:lang w:eastAsia="en-GB"/>
        </w:rPr>
        <w:t xml:space="preserve"> (climats froids, </w:t>
      </w:r>
      <w:r w:rsidRPr="00941A02">
        <w:rPr>
          <w:rFonts w:ascii="Times New Roman" w:eastAsia="Times New Roman" w:hAnsi="Times New Roman" w:cs="Times New Roman"/>
          <w:color w:val="auto"/>
          <w:sz w:val="24"/>
          <w:szCs w:val="24"/>
          <w:lang w:eastAsia="en-GB"/>
        </w:rPr>
        <w:t>régions</w:t>
      </w:r>
      <w:r w:rsidR="003B011A" w:rsidRPr="00941A02">
        <w:rPr>
          <w:rFonts w:ascii="Times New Roman" w:eastAsia="Times New Roman" w:hAnsi="Times New Roman" w:cs="Times New Roman"/>
          <w:color w:val="auto"/>
          <w:sz w:val="24"/>
          <w:szCs w:val="24"/>
          <w:lang w:eastAsia="en-GB"/>
        </w:rPr>
        <w:t xml:space="preserve"> montagneuses,</w:t>
      </w:r>
      <w:r w:rsidRPr="00941A02">
        <w:rPr>
          <w:rFonts w:ascii="Times New Roman" w:eastAsia="Times New Roman" w:hAnsi="Times New Roman" w:cs="Times New Roman"/>
          <w:color w:val="auto"/>
          <w:sz w:val="24"/>
          <w:szCs w:val="24"/>
          <w:lang w:eastAsia="en-GB"/>
        </w:rPr>
        <w:t xml:space="preserve"> </w:t>
      </w:r>
      <w:r w:rsidR="003B011A" w:rsidRPr="00941A02">
        <w:rPr>
          <w:rFonts w:ascii="Times New Roman" w:eastAsia="Times New Roman" w:hAnsi="Times New Roman" w:cs="Times New Roman"/>
          <w:color w:val="auto"/>
          <w:sz w:val="24"/>
          <w:szCs w:val="24"/>
          <w:lang w:eastAsia="en-GB"/>
        </w:rPr>
        <w:t xml:space="preserve">par exemple), les sables peuvent se charger de </w:t>
      </w:r>
      <w:r w:rsidRPr="00941A02">
        <w:rPr>
          <w:rFonts w:ascii="Times New Roman" w:eastAsia="Times New Roman" w:hAnsi="Times New Roman" w:cs="Times New Roman"/>
          <w:color w:val="auto"/>
          <w:sz w:val="24"/>
          <w:szCs w:val="24"/>
          <w:lang w:eastAsia="en-GB"/>
        </w:rPr>
        <w:t>minéraux</w:t>
      </w:r>
      <w:r w:rsidR="003B011A" w:rsidRPr="00941A02">
        <w:rPr>
          <w:rFonts w:ascii="Times New Roman" w:eastAsia="Times New Roman" w:hAnsi="Times New Roman" w:cs="Times New Roman"/>
          <w:color w:val="auto"/>
          <w:sz w:val="24"/>
          <w:szCs w:val="24"/>
          <w:lang w:eastAsia="en-GB"/>
        </w:rPr>
        <w:t xml:space="preserve"> qui,</w:t>
      </w:r>
      <w:r w:rsidRPr="00941A02">
        <w:rPr>
          <w:rFonts w:ascii="Times New Roman" w:eastAsia="Times New Roman" w:hAnsi="Times New Roman" w:cs="Times New Roman"/>
          <w:color w:val="auto"/>
          <w:sz w:val="24"/>
          <w:szCs w:val="24"/>
          <w:lang w:eastAsia="en-GB"/>
        </w:rPr>
        <w:t xml:space="preserve"> </w:t>
      </w:r>
      <w:r w:rsidR="003B011A" w:rsidRPr="00941A02">
        <w:rPr>
          <w:rFonts w:ascii="Times New Roman" w:eastAsia="Times New Roman" w:hAnsi="Times New Roman" w:cs="Times New Roman"/>
          <w:color w:val="auto"/>
          <w:sz w:val="24"/>
          <w:szCs w:val="24"/>
          <w:lang w:eastAsia="en-GB"/>
        </w:rPr>
        <w:t xml:space="preserve">normalement, auraient </w:t>
      </w:r>
      <w:r w:rsidRPr="00941A02">
        <w:rPr>
          <w:rFonts w:ascii="Times New Roman" w:eastAsia="Times New Roman" w:hAnsi="Times New Roman" w:cs="Times New Roman"/>
          <w:color w:val="auto"/>
          <w:sz w:val="24"/>
          <w:szCs w:val="24"/>
          <w:lang w:eastAsia="en-GB"/>
        </w:rPr>
        <w:t>dû</w:t>
      </w:r>
      <w:r w:rsidR="003B011A" w:rsidRPr="00941A02">
        <w:rPr>
          <w:rFonts w:ascii="Times New Roman" w:eastAsia="Times New Roman" w:hAnsi="Times New Roman" w:cs="Times New Roman"/>
          <w:color w:val="auto"/>
          <w:sz w:val="24"/>
          <w:szCs w:val="24"/>
          <w:lang w:eastAsia="en-GB"/>
        </w:rPr>
        <w:t xml:space="preserve"> s'</w:t>
      </w:r>
      <w:r w:rsidRPr="00941A02">
        <w:rPr>
          <w:rFonts w:ascii="Times New Roman" w:eastAsia="Times New Roman" w:hAnsi="Times New Roman" w:cs="Times New Roman"/>
          <w:color w:val="auto"/>
          <w:sz w:val="24"/>
          <w:szCs w:val="24"/>
          <w:lang w:eastAsia="en-GB"/>
        </w:rPr>
        <w:t>altérer</w:t>
      </w:r>
      <w:r w:rsidR="003B011A" w:rsidRPr="00941A02">
        <w:rPr>
          <w:rFonts w:ascii="Times New Roman" w:eastAsia="Times New Roman" w:hAnsi="Times New Roman" w:cs="Times New Roman"/>
          <w:color w:val="auto"/>
          <w:sz w:val="24"/>
          <w:szCs w:val="24"/>
          <w:lang w:eastAsia="en-GB"/>
        </w:rPr>
        <w:t xml:space="preserve"> avant d'arriver </w:t>
      </w:r>
      <w:r w:rsidRPr="00941A02">
        <w:rPr>
          <w:rFonts w:ascii="Times New Roman" w:eastAsia="Times New Roman" w:hAnsi="Times New Roman" w:cs="Times New Roman"/>
          <w:color w:val="auto"/>
          <w:sz w:val="24"/>
          <w:szCs w:val="24"/>
          <w:lang w:eastAsia="en-GB"/>
        </w:rPr>
        <w:t>à</w:t>
      </w:r>
      <w:r w:rsidR="003B011A" w:rsidRPr="00941A02">
        <w:rPr>
          <w:rFonts w:ascii="Times New Roman" w:eastAsia="Times New Roman" w:hAnsi="Times New Roman" w:cs="Times New Roman"/>
          <w:color w:val="auto"/>
          <w:sz w:val="24"/>
          <w:szCs w:val="24"/>
          <w:lang w:eastAsia="en-GB"/>
        </w:rPr>
        <w:t xml:space="preserve"> la mer :</w:t>
      </w:r>
      <w:r w:rsidRPr="00941A02">
        <w:rPr>
          <w:rFonts w:ascii="Times New Roman" w:eastAsia="Times New Roman" w:hAnsi="Times New Roman" w:cs="Times New Roman"/>
          <w:color w:val="auto"/>
          <w:sz w:val="24"/>
          <w:szCs w:val="24"/>
          <w:lang w:eastAsia="en-GB"/>
        </w:rPr>
        <w:t xml:space="preserve"> les </w:t>
      </w:r>
      <w:r w:rsidR="003B011A" w:rsidRPr="00941A02">
        <w:rPr>
          <w:rFonts w:ascii="Times New Roman" w:eastAsia="Times New Roman" w:hAnsi="Times New Roman" w:cs="Times New Roman"/>
          <w:color w:val="auto"/>
          <w:sz w:val="24"/>
          <w:szCs w:val="24"/>
          <w:lang w:eastAsia="en-GB"/>
        </w:rPr>
        <w:t>feldspaths ou micas, par exemple. I</w:t>
      </w:r>
      <w:r w:rsidR="00707187" w:rsidRPr="00941A02">
        <w:rPr>
          <w:rFonts w:ascii="Times New Roman" w:eastAsia="Times New Roman" w:hAnsi="Times New Roman" w:cs="Times New Roman"/>
          <w:color w:val="auto"/>
          <w:sz w:val="24"/>
          <w:szCs w:val="24"/>
          <w:lang w:eastAsia="en-GB"/>
        </w:rPr>
        <w:t>l</w:t>
      </w:r>
      <w:r w:rsidR="003B011A" w:rsidRPr="00941A02">
        <w:rPr>
          <w:rFonts w:ascii="Times New Roman" w:eastAsia="Times New Roman" w:hAnsi="Times New Roman" w:cs="Times New Roman"/>
          <w:color w:val="auto"/>
          <w:sz w:val="24"/>
          <w:szCs w:val="24"/>
          <w:lang w:eastAsia="en-GB"/>
        </w:rPr>
        <w:t xml:space="preserve"> se </w:t>
      </w:r>
      <w:r w:rsidRPr="00941A02">
        <w:rPr>
          <w:rFonts w:ascii="Times New Roman" w:eastAsia="Times New Roman" w:hAnsi="Times New Roman" w:cs="Times New Roman"/>
          <w:color w:val="auto"/>
          <w:sz w:val="24"/>
          <w:szCs w:val="24"/>
          <w:lang w:eastAsia="en-GB"/>
        </w:rPr>
        <w:t>dépose</w:t>
      </w:r>
      <w:r w:rsidR="003B011A" w:rsidRPr="00941A02">
        <w:rPr>
          <w:rFonts w:ascii="Times New Roman" w:eastAsia="Times New Roman" w:hAnsi="Times New Roman" w:cs="Times New Roman"/>
          <w:color w:val="auto"/>
          <w:sz w:val="24"/>
          <w:szCs w:val="24"/>
          <w:lang w:eastAsia="en-GB"/>
        </w:rPr>
        <w:t xml:space="preserve"> alors des sables</w:t>
      </w:r>
      <w:r w:rsidR="003B057A">
        <w:rPr>
          <w:rFonts w:ascii="Times New Roman" w:eastAsia="Times New Roman" w:hAnsi="Times New Roman" w:cs="Times New Roman"/>
          <w:color w:val="auto"/>
          <w:sz w:val="24"/>
          <w:szCs w:val="24"/>
          <w:lang w:eastAsia="en-GB"/>
        </w:rPr>
        <w:t xml:space="preserve"> </w:t>
      </w:r>
      <w:r w:rsidR="003B011A" w:rsidRPr="00941A02">
        <w:rPr>
          <w:rFonts w:ascii="Times New Roman" w:eastAsia="Times New Roman" w:hAnsi="Times New Roman" w:cs="Times New Roman"/>
          <w:color w:val="auto"/>
          <w:sz w:val="24"/>
          <w:szCs w:val="24"/>
          <w:lang w:eastAsia="en-GB"/>
        </w:rPr>
        <w:t xml:space="preserve">feldspathiques, des sables </w:t>
      </w:r>
      <w:r w:rsidRPr="00941A02">
        <w:rPr>
          <w:rFonts w:ascii="Times New Roman" w:eastAsia="Times New Roman" w:hAnsi="Times New Roman" w:cs="Times New Roman"/>
          <w:color w:val="auto"/>
          <w:sz w:val="24"/>
          <w:szCs w:val="24"/>
          <w:lang w:eastAsia="en-GB"/>
        </w:rPr>
        <w:t>micacés</w:t>
      </w:r>
      <w:r w:rsidR="003B011A" w:rsidRPr="00941A02">
        <w:rPr>
          <w:rFonts w:ascii="Times New Roman" w:eastAsia="Times New Roman" w:hAnsi="Times New Roman" w:cs="Times New Roman"/>
          <w:color w:val="auto"/>
          <w:sz w:val="24"/>
          <w:szCs w:val="24"/>
          <w:lang w:eastAsia="en-GB"/>
        </w:rPr>
        <w:t>, et</w:t>
      </w:r>
      <w:r w:rsidRPr="00941A02">
        <w:rPr>
          <w:rFonts w:ascii="Times New Roman" w:eastAsia="Times New Roman" w:hAnsi="Times New Roman" w:cs="Times New Roman"/>
          <w:color w:val="auto"/>
          <w:sz w:val="24"/>
          <w:szCs w:val="24"/>
          <w:lang w:eastAsia="en-GB"/>
        </w:rPr>
        <w:t>c</w:t>
      </w:r>
      <w:r w:rsidR="001D062B" w:rsidRPr="00941A02">
        <w:rPr>
          <w:rFonts w:ascii="Times New Roman" w:eastAsia="Times New Roman" w:hAnsi="Times New Roman" w:cs="Times New Roman"/>
          <w:color w:val="auto"/>
          <w:sz w:val="24"/>
          <w:szCs w:val="24"/>
          <w:lang w:eastAsia="en-GB"/>
        </w:rPr>
        <w:t>.</w:t>
      </w:r>
    </w:p>
    <w:p w14:paraId="122E363D" w14:textId="14BE3A17" w:rsidR="008E240D" w:rsidRPr="00941A02" w:rsidRDefault="003B011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w:t>
      </w:r>
      <w:r w:rsidRPr="00941A02">
        <w:rPr>
          <w:rFonts w:ascii="Times New Roman" w:eastAsia="Times New Roman" w:hAnsi="Times New Roman" w:cs="Times New Roman"/>
          <w:color w:val="auto"/>
          <w:sz w:val="24"/>
          <w:szCs w:val="24"/>
          <w:u w:val="single"/>
          <w:lang w:eastAsia="en-GB"/>
        </w:rPr>
        <w:t>boues</w:t>
      </w:r>
      <w:r w:rsidRPr="00941A02">
        <w:rPr>
          <w:rFonts w:ascii="Times New Roman" w:eastAsia="Times New Roman" w:hAnsi="Times New Roman" w:cs="Times New Roman"/>
          <w:color w:val="auto"/>
          <w:sz w:val="24"/>
          <w:szCs w:val="24"/>
          <w:lang w:eastAsia="en-GB"/>
        </w:rPr>
        <w:t xml:space="preserve"> sont </w:t>
      </w:r>
      <w:r w:rsidR="00F50F9F" w:rsidRPr="00941A02">
        <w:rPr>
          <w:rFonts w:ascii="Times New Roman" w:eastAsia="Times New Roman" w:hAnsi="Times New Roman" w:cs="Times New Roman"/>
          <w:color w:val="auto"/>
          <w:sz w:val="24"/>
          <w:szCs w:val="24"/>
          <w:lang w:eastAsia="en-GB"/>
        </w:rPr>
        <w:t>formées</w:t>
      </w:r>
      <w:r w:rsidRPr="00941A02">
        <w:rPr>
          <w:rFonts w:ascii="Times New Roman" w:eastAsia="Times New Roman" w:hAnsi="Times New Roman" w:cs="Times New Roman"/>
          <w:color w:val="auto"/>
          <w:sz w:val="24"/>
          <w:szCs w:val="24"/>
          <w:lang w:eastAsia="en-GB"/>
        </w:rPr>
        <w:t xml:space="preserve"> des </w:t>
      </w:r>
      <w:r w:rsidR="00F50F9F" w:rsidRPr="00941A02">
        <w:rPr>
          <w:rFonts w:ascii="Times New Roman" w:eastAsia="Times New Roman" w:hAnsi="Times New Roman" w:cs="Times New Roman"/>
          <w:color w:val="auto"/>
          <w:sz w:val="24"/>
          <w:szCs w:val="24"/>
          <w:lang w:eastAsia="en-GB"/>
        </w:rPr>
        <w:t>minéraux</w:t>
      </w:r>
      <w:r w:rsidRPr="00941A02">
        <w:rPr>
          <w:rFonts w:ascii="Times New Roman" w:eastAsia="Times New Roman" w:hAnsi="Times New Roman" w:cs="Times New Roman"/>
          <w:color w:val="auto"/>
          <w:sz w:val="24"/>
          <w:szCs w:val="24"/>
          <w:lang w:eastAsia="en-GB"/>
        </w:rPr>
        <w:t xml:space="preserve"> argileux auxquels</w:t>
      </w:r>
      <w:r w:rsidR="00F50F9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peut s'ajouter la fine mouture de </w:t>
      </w:r>
      <w:r w:rsidR="00F50F9F" w:rsidRPr="00941A02">
        <w:rPr>
          <w:rFonts w:ascii="Times New Roman" w:eastAsia="Times New Roman" w:hAnsi="Times New Roman" w:cs="Times New Roman"/>
          <w:color w:val="auto"/>
          <w:sz w:val="24"/>
          <w:szCs w:val="24"/>
          <w:lang w:eastAsia="en-GB"/>
        </w:rPr>
        <w:t>quartz</w:t>
      </w:r>
      <w:r w:rsidRPr="00941A02">
        <w:rPr>
          <w:rFonts w:ascii="Times New Roman" w:eastAsia="Times New Roman" w:hAnsi="Times New Roman" w:cs="Times New Roman"/>
          <w:color w:val="auto"/>
          <w:sz w:val="24"/>
          <w:szCs w:val="24"/>
          <w:lang w:eastAsia="en-GB"/>
        </w:rPr>
        <w:t xml:space="preserve"> provenant de l'abrasion</w:t>
      </w:r>
      <w:r w:rsidR="00F50F9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des roches. 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convient de signaler que certains </w:t>
      </w:r>
      <w:r w:rsidR="00F50F9F" w:rsidRPr="00941A02">
        <w:rPr>
          <w:rFonts w:ascii="Times New Roman" w:eastAsia="Times New Roman" w:hAnsi="Times New Roman" w:cs="Times New Roman"/>
          <w:color w:val="auto"/>
          <w:sz w:val="24"/>
          <w:szCs w:val="24"/>
          <w:lang w:eastAsia="en-GB"/>
        </w:rPr>
        <w:t>minéraux</w:t>
      </w:r>
      <w:r w:rsidRPr="00941A02">
        <w:rPr>
          <w:rFonts w:ascii="Times New Roman" w:eastAsia="Times New Roman" w:hAnsi="Times New Roman" w:cs="Times New Roman"/>
          <w:color w:val="auto"/>
          <w:sz w:val="24"/>
          <w:szCs w:val="24"/>
          <w:lang w:eastAsia="en-GB"/>
        </w:rPr>
        <w:t xml:space="preserve"> </w:t>
      </w:r>
      <w:r w:rsidR="001D062B" w:rsidRPr="00941A02">
        <w:rPr>
          <w:rFonts w:ascii="Times New Roman" w:eastAsia="Times New Roman" w:hAnsi="Times New Roman" w:cs="Times New Roman"/>
          <w:color w:val="auto"/>
          <w:sz w:val="24"/>
          <w:szCs w:val="24"/>
          <w:lang w:eastAsia="en-GB"/>
        </w:rPr>
        <w:t>argileux,</w:t>
      </w:r>
      <w:r w:rsidR="00F50F9F" w:rsidRPr="00941A02">
        <w:rPr>
          <w:rFonts w:ascii="Times New Roman" w:eastAsia="Times New Roman" w:hAnsi="Times New Roman" w:cs="Times New Roman"/>
          <w:color w:val="auto"/>
          <w:sz w:val="24"/>
          <w:szCs w:val="24"/>
          <w:lang w:eastAsia="en-GB"/>
        </w:rPr>
        <w:t xml:space="preserve"> et notamment la </w:t>
      </w:r>
      <w:r w:rsidR="008E240D" w:rsidRPr="00941A02">
        <w:rPr>
          <w:rFonts w:ascii="Times New Roman" w:eastAsia="Times New Roman" w:hAnsi="Times New Roman" w:cs="Times New Roman"/>
          <w:color w:val="auto"/>
          <w:sz w:val="24"/>
          <w:szCs w:val="24"/>
          <w:lang w:eastAsia="en-GB"/>
        </w:rPr>
        <w:t>kaolinite sont</w:t>
      </w:r>
      <w:r w:rsidR="00F50F9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instables en </w:t>
      </w:r>
      <w:r w:rsidR="008E240D" w:rsidRPr="00941A02">
        <w:rPr>
          <w:rFonts w:ascii="Times New Roman" w:eastAsia="Times New Roman" w:hAnsi="Times New Roman" w:cs="Times New Roman"/>
          <w:color w:val="auto"/>
          <w:sz w:val="24"/>
          <w:szCs w:val="24"/>
          <w:lang w:eastAsia="en-GB"/>
        </w:rPr>
        <w:t>présence</w:t>
      </w:r>
      <w:r w:rsidRPr="00941A02">
        <w:rPr>
          <w:rFonts w:ascii="Times New Roman" w:eastAsia="Times New Roman" w:hAnsi="Times New Roman" w:cs="Times New Roman"/>
          <w:color w:val="auto"/>
          <w:sz w:val="24"/>
          <w:szCs w:val="24"/>
          <w:lang w:eastAsia="en-GB"/>
        </w:rPr>
        <w:t xml:space="preserve"> de</w:t>
      </w:r>
      <w:r w:rsidR="008E240D" w:rsidRPr="00941A02">
        <w:rPr>
          <w:rFonts w:ascii="Times New Roman" w:eastAsia="Times New Roman" w:hAnsi="Times New Roman" w:cs="Times New Roman"/>
          <w:color w:val="auto"/>
          <w:sz w:val="24"/>
          <w:szCs w:val="24"/>
          <w:lang w:eastAsia="en-GB"/>
        </w:rPr>
        <w:t xml:space="preserve"> l’eau de mer avec lesquels ils réagissent lentement pour </w:t>
      </w:r>
      <w:r w:rsidRPr="00941A02">
        <w:rPr>
          <w:rFonts w:ascii="Times New Roman" w:eastAsia="Times New Roman" w:hAnsi="Times New Roman" w:cs="Times New Roman"/>
          <w:color w:val="auto"/>
          <w:sz w:val="24"/>
          <w:szCs w:val="24"/>
          <w:lang w:eastAsia="en-GB"/>
        </w:rPr>
        <w:t>former d'autres</w:t>
      </w:r>
      <w:r w:rsidR="008E240D" w:rsidRPr="00941A02">
        <w:rPr>
          <w:rFonts w:ascii="Times New Roman" w:eastAsia="Times New Roman" w:hAnsi="Times New Roman" w:cs="Times New Roman"/>
          <w:color w:val="auto"/>
          <w:sz w:val="24"/>
          <w:szCs w:val="24"/>
          <w:lang w:eastAsia="en-GB"/>
        </w:rPr>
        <w:t xml:space="preserve"> minéraux du même groupe. </w:t>
      </w:r>
      <w:r w:rsidRPr="00941A02">
        <w:rPr>
          <w:rFonts w:ascii="Times New Roman" w:eastAsia="Times New Roman" w:hAnsi="Times New Roman" w:cs="Times New Roman"/>
          <w:color w:val="auto"/>
          <w:sz w:val="24"/>
          <w:szCs w:val="24"/>
          <w:lang w:eastAsia="en-GB"/>
        </w:rPr>
        <w:t>C'est ainsi que les argiles marines -</w:t>
      </w:r>
      <w:r w:rsidR="00A2441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contrairement aux argiles continentales - sont normalement </w:t>
      </w:r>
      <w:r w:rsidR="008E240D" w:rsidRPr="00941A02">
        <w:rPr>
          <w:rFonts w:ascii="Times New Roman" w:eastAsia="Times New Roman" w:hAnsi="Times New Roman" w:cs="Times New Roman"/>
          <w:color w:val="auto"/>
          <w:sz w:val="24"/>
          <w:szCs w:val="24"/>
          <w:lang w:eastAsia="en-GB"/>
        </w:rPr>
        <w:t>dépourvues</w:t>
      </w:r>
      <w:r w:rsidRPr="00941A02">
        <w:rPr>
          <w:rFonts w:ascii="Times New Roman" w:eastAsia="Times New Roman" w:hAnsi="Times New Roman" w:cs="Times New Roman"/>
          <w:color w:val="auto"/>
          <w:sz w:val="24"/>
          <w:szCs w:val="24"/>
          <w:lang w:eastAsia="en-GB"/>
        </w:rPr>
        <w:t xml:space="preserve"> de </w:t>
      </w:r>
      <w:r w:rsidR="00A24414" w:rsidRPr="00941A02">
        <w:rPr>
          <w:rFonts w:ascii="Times New Roman" w:eastAsia="Times New Roman" w:hAnsi="Times New Roman" w:cs="Times New Roman"/>
          <w:color w:val="auto"/>
          <w:sz w:val="24"/>
          <w:szCs w:val="24"/>
          <w:lang w:eastAsia="en-GB"/>
        </w:rPr>
        <w:t>k</w:t>
      </w:r>
      <w:r w:rsidRPr="00941A02">
        <w:rPr>
          <w:rFonts w:ascii="Times New Roman" w:eastAsia="Times New Roman" w:hAnsi="Times New Roman" w:cs="Times New Roman"/>
          <w:color w:val="auto"/>
          <w:sz w:val="24"/>
          <w:szCs w:val="24"/>
          <w:lang w:eastAsia="en-GB"/>
        </w:rPr>
        <w:t xml:space="preserve">aolinite, ce </w:t>
      </w:r>
      <w:r w:rsidR="008E240D" w:rsidRPr="00941A02">
        <w:rPr>
          <w:rFonts w:ascii="Times New Roman" w:eastAsia="Times New Roman" w:hAnsi="Times New Roman" w:cs="Times New Roman"/>
          <w:color w:val="auto"/>
          <w:sz w:val="24"/>
          <w:szCs w:val="24"/>
          <w:lang w:eastAsia="en-GB"/>
        </w:rPr>
        <w:t>minéral</w:t>
      </w:r>
      <w:r w:rsidRPr="00941A02">
        <w:rPr>
          <w:rFonts w:ascii="Times New Roman" w:eastAsia="Times New Roman" w:hAnsi="Times New Roman" w:cs="Times New Roman"/>
          <w:color w:val="auto"/>
          <w:sz w:val="24"/>
          <w:szCs w:val="24"/>
          <w:lang w:eastAsia="en-GB"/>
        </w:rPr>
        <w:t xml:space="preserve"> </w:t>
      </w:r>
      <w:r w:rsidR="008E240D" w:rsidRPr="00941A02">
        <w:rPr>
          <w:rFonts w:ascii="Times New Roman" w:eastAsia="Times New Roman" w:hAnsi="Times New Roman" w:cs="Times New Roman"/>
          <w:color w:val="auto"/>
          <w:sz w:val="24"/>
          <w:szCs w:val="24"/>
          <w:lang w:eastAsia="en-GB"/>
        </w:rPr>
        <w:t>étant</w:t>
      </w:r>
      <w:r w:rsidRPr="00941A02">
        <w:rPr>
          <w:rFonts w:ascii="Times New Roman" w:eastAsia="Times New Roman" w:hAnsi="Times New Roman" w:cs="Times New Roman"/>
          <w:color w:val="auto"/>
          <w:sz w:val="24"/>
          <w:szCs w:val="24"/>
          <w:lang w:eastAsia="en-GB"/>
        </w:rPr>
        <w:t xml:space="preserve"> remplac</w:t>
      </w:r>
      <w:r w:rsidR="008E240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par des illites.</w:t>
      </w:r>
    </w:p>
    <w:p w14:paraId="5DED811D" w14:textId="4E711FC9" w:rsidR="008E240D" w:rsidRPr="00941A02" w:rsidRDefault="003B011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boues sont </w:t>
      </w:r>
      <w:r w:rsidR="008E240D" w:rsidRPr="00941A02">
        <w:rPr>
          <w:rFonts w:ascii="Times New Roman" w:eastAsia="Times New Roman" w:hAnsi="Times New Roman" w:cs="Times New Roman"/>
          <w:color w:val="auto"/>
          <w:sz w:val="24"/>
          <w:szCs w:val="24"/>
          <w:lang w:eastAsia="en-GB"/>
        </w:rPr>
        <w:t>évidemment</w:t>
      </w:r>
      <w:r w:rsidRPr="00941A02">
        <w:rPr>
          <w:rFonts w:ascii="Times New Roman" w:eastAsia="Times New Roman" w:hAnsi="Times New Roman" w:cs="Times New Roman"/>
          <w:color w:val="auto"/>
          <w:sz w:val="24"/>
          <w:szCs w:val="24"/>
          <w:lang w:eastAsia="en-GB"/>
        </w:rPr>
        <w:t xml:space="preserve"> les seuls </w:t>
      </w:r>
      <w:r w:rsidR="008E240D"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w:t>
      </w:r>
      <w:r w:rsidR="008E240D" w:rsidRPr="00941A02">
        <w:rPr>
          <w:rFonts w:ascii="Times New Roman" w:eastAsia="Times New Roman" w:hAnsi="Times New Roman" w:cs="Times New Roman"/>
          <w:color w:val="auto"/>
          <w:sz w:val="24"/>
          <w:szCs w:val="24"/>
          <w:lang w:eastAsia="en-GB"/>
        </w:rPr>
        <w:t>terrigènes</w:t>
      </w:r>
      <w:r w:rsidRPr="00941A02">
        <w:rPr>
          <w:rFonts w:ascii="Times New Roman" w:eastAsia="Times New Roman" w:hAnsi="Times New Roman" w:cs="Times New Roman"/>
          <w:color w:val="auto"/>
          <w:sz w:val="24"/>
          <w:szCs w:val="24"/>
          <w:lang w:eastAsia="en-GB"/>
        </w:rPr>
        <w:t xml:space="preserve"> qui puissent se </w:t>
      </w:r>
      <w:r w:rsidR="008E240D" w:rsidRPr="00941A02">
        <w:rPr>
          <w:rFonts w:ascii="Times New Roman" w:eastAsia="Times New Roman" w:hAnsi="Times New Roman" w:cs="Times New Roman"/>
          <w:color w:val="auto"/>
          <w:sz w:val="24"/>
          <w:szCs w:val="24"/>
          <w:lang w:eastAsia="en-GB"/>
        </w:rPr>
        <w:t>déposer</w:t>
      </w:r>
      <w:r w:rsidRPr="00941A02">
        <w:rPr>
          <w:rFonts w:ascii="Times New Roman" w:eastAsia="Times New Roman" w:hAnsi="Times New Roman" w:cs="Times New Roman"/>
          <w:color w:val="auto"/>
          <w:sz w:val="24"/>
          <w:szCs w:val="24"/>
          <w:lang w:eastAsia="en-GB"/>
        </w:rPr>
        <w:t xml:space="preserve"> dans les </w:t>
      </w:r>
      <w:r w:rsidR="008E240D" w:rsidRPr="00941A02">
        <w:rPr>
          <w:rFonts w:ascii="Times New Roman" w:eastAsia="Times New Roman" w:hAnsi="Times New Roman" w:cs="Times New Roman"/>
          <w:color w:val="auto"/>
          <w:sz w:val="24"/>
          <w:szCs w:val="24"/>
          <w:lang w:eastAsia="en-GB"/>
        </w:rPr>
        <w:t>régions</w:t>
      </w:r>
      <w:r w:rsidRPr="00941A02">
        <w:rPr>
          <w:rFonts w:ascii="Times New Roman" w:eastAsia="Times New Roman" w:hAnsi="Times New Roman" w:cs="Times New Roman"/>
          <w:color w:val="auto"/>
          <w:sz w:val="24"/>
          <w:szCs w:val="24"/>
          <w:lang w:eastAsia="en-GB"/>
        </w:rPr>
        <w:t xml:space="preserve"> d'eau stagnante</w:t>
      </w:r>
      <w:r w:rsidR="008E240D" w:rsidRPr="00941A02">
        <w:rPr>
          <w:rFonts w:ascii="Times New Roman" w:eastAsia="Times New Roman" w:hAnsi="Times New Roman" w:cs="Times New Roman"/>
          <w:color w:val="auto"/>
          <w:sz w:val="24"/>
          <w:szCs w:val="24"/>
          <w:lang w:eastAsia="en-GB"/>
        </w:rPr>
        <w:t xml:space="preserve"> à</w:t>
      </w:r>
      <w:r w:rsidRPr="00941A02">
        <w:rPr>
          <w:rFonts w:ascii="Times New Roman" w:eastAsia="Times New Roman" w:hAnsi="Times New Roman" w:cs="Times New Roman"/>
          <w:color w:val="auto"/>
          <w:sz w:val="24"/>
          <w:szCs w:val="24"/>
          <w:lang w:eastAsia="en-GB"/>
        </w:rPr>
        <w:t xml:space="preserve"> conditions </w:t>
      </w:r>
      <w:r w:rsidR="008E240D" w:rsidRPr="00941A02">
        <w:rPr>
          <w:rFonts w:ascii="Times New Roman" w:eastAsia="Times New Roman" w:hAnsi="Times New Roman" w:cs="Times New Roman"/>
          <w:color w:val="auto"/>
          <w:sz w:val="24"/>
          <w:szCs w:val="24"/>
          <w:lang w:eastAsia="en-GB"/>
        </w:rPr>
        <w:t>réductrices</w:t>
      </w:r>
      <w:r w:rsidRPr="00941A02">
        <w:rPr>
          <w:rFonts w:ascii="Times New Roman" w:eastAsia="Times New Roman" w:hAnsi="Times New Roman" w:cs="Times New Roman"/>
          <w:color w:val="auto"/>
          <w:sz w:val="24"/>
          <w:szCs w:val="24"/>
          <w:lang w:eastAsia="en-GB"/>
        </w:rPr>
        <w:t xml:space="preserve">. Dans ce cas, le </w:t>
      </w:r>
      <w:r w:rsidR="008E240D" w:rsidRPr="00941A02">
        <w:rPr>
          <w:rFonts w:ascii="Times New Roman" w:eastAsia="Times New Roman" w:hAnsi="Times New Roman" w:cs="Times New Roman"/>
          <w:color w:val="auto"/>
          <w:sz w:val="24"/>
          <w:szCs w:val="24"/>
          <w:lang w:eastAsia="en-GB"/>
        </w:rPr>
        <w:t>dépôt</w:t>
      </w:r>
      <w:r w:rsidRPr="00941A02">
        <w:rPr>
          <w:rFonts w:ascii="Times New Roman" w:eastAsia="Times New Roman" w:hAnsi="Times New Roman" w:cs="Times New Roman"/>
          <w:color w:val="auto"/>
          <w:sz w:val="24"/>
          <w:szCs w:val="24"/>
          <w:lang w:eastAsia="en-GB"/>
        </w:rPr>
        <w:t xml:space="preserve"> s'accompagne</w:t>
      </w:r>
      <w:r w:rsidR="008E240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la </w:t>
      </w:r>
      <w:r w:rsidR="008E240D" w:rsidRPr="00941A02">
        <w:rPr>
          <w:rFonts w:ascii="Times New Roman" w:eastAsia="Times New Roman" w:hAnsi="Times New Roman" w:cs="Times New Roman"/>
          <w:color w:val="auto"/>
          <w:sz w:val="24"/>
          <w:szCs w:val="24"/>
          <w:lang w:eastAsia="en-GB"/>
        </w:rPr>
        <w:t>précipitation</w:t>
      </w:r>
      <w:r w:rsidRPr="00941A02">
        <w:rPr>
          <w:rFonts w:ascii="Times New Roman" w:eastAsia="Times New Roman" w:hAnsi="Times New Roman" w:cs="Times New Roman"/>
          <w:color w:val="auto"/>
          <w:sz w:val="24"/>
          <w:szCs w:val="24"/>
          <w:lang w:eastAsia="en-GB"/>
        </w:rPr>
        <w:t xml:space="preserve"> de sulfure de Fe </w:t>
      </w:r>
      <w:r w:rsidR="008E240D" w:rsidRPr="00941A02">
        <w:rPr>
          <w:rFonts w:ascii="Times New Roman" w:eastAsia="Times New Roman" w:hAnsi="Times New Roman" w:cs="Times New Roman"/>
          <w:color w:val="auto"/>
          <w:sz w:val="24"/>
          <w:szCs w:val="24"/>
          <w:lang w:eastAsia="en-GB"/>
        </w:rPr>
        <w:t>colloïdal</w:t>
      </w:r>
      <w:r w:rsidRPr="00941A02">
        <w:rPr>
          <w:rFonts w:ascii="Times New Roman" w:eastAsia="Times New Roman" w:hAnsi="Times New Roman" w:cs="Times New Roman"/>
          <w:color w:val="auto"/>
          <w:sz w:val="24"/>
          <w:szCs w:val="24"/>
          <w:lang w:eastAsia="en-GB"/>
        </w:rPr>
        <w:t xml:space="preserve"> </w:t>
      </w:r>
      <w:r w:rsidR="008E240D" w:rsidRPr="00941A02">
        <w:rPr>
          <w:rFonts w:ascii="Times New Roman" w:eastAsia="Times New Roman" w:hAnsi="Times New Roman" w:cs="Times New Roman"/>
          <w:color w:val="auto"/>
          <w:sz w:val="24"/>
          <w:szCs w:val="24"/>
          <w:lang w:eastAsia="en-GB"/>
        </w:rPr>
        <w:t>bleu</w:t>
      </w:r>
      <w:r w:rsidR="00D258B3" w:rsidRPr="00941A02">
        <w:rPr>
          <w:rFonts w:ascii="Times New Roman" w:eastAsia="Times New Roman" w:hAnsi="Times New Roman" w:cs="Times New Roman"/>
          <w:color w:val="auto"/>
          <w:sz w:val="24"/>
          <w:szCs w:val="24"/>
          <w:lang w:eastAsia="en-GB"/>
        </w:rPr>
        <w:t>â</w:t>
      </w:r>
      <w:r w:rsidR="008E240D" w:rsidRPr="00941A02">
        <w:rPr>
          <w:rFonts w:ascii="Times New Roman" w:eastAsia="Times New Roman" w:hAnsi="Times New Roman" w:cs="Times New Roman"/>
          <w:color w:val="auto"/>
          <w:sz w:val="24"/>
          <w:szCs w:val="24"/>
          <w:lang w:eastAsia="en-GB"/>
        </w:rPr>
        <w:t>tre</w:t>
      </w:r>
      <w:r w:rsidRPr="00941A02">
        <w:rPr>
          <w:rFonts w:ascii="Times New Roman" w:eastAsia="Times New Roman" w:hAnsi="Times New Roman" w:cs="Times New Roman"/>
          <w:color w:val="auto"/>
          <w:sz w:val="24"/>
          <w:szCs w:val="24"/>
          <w:lang w:eastAsia="en-GB"/>
        </w:rPr>
        <w:t>, d'</w:t>
      </w:r>
      <w:r w:rsidR="008E240D" w:rsidRPr="00941A02">
        <w:rPr>
          <w:rFonts w:ascii="Times New Roman" w:eastAsia="Times New Roman" w:hAnsi="Times New Roman" w:cs="Times New Roman"/>
          <w:color w:val="auto"/>
          <w:sz w:val="24"/>
          <w:szCs w:val="24"/>
          <w:lang w:eastAsia="en-GB"/>
        </w:rPr>
        <w:t>où</w:t>
      </w:r>
      <w:r w:rsidR="001D062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 nom de </w:t>
      </w:r>
      <w:r w:rsidRPr="00941A02">
        <w:rPr>
          <w:rFonts w:ascii="Times New Roman" w:eastAsia="Times New Roman" w:hAnsi="Times New Roman" w:cs="Times New Roman"/>
          <w:color w:val="auto"/>
          <w:sz w:val="24"/>
          <w:szCs w:val="24"/>
          <w:u w:val="single"/>
          <w:lang w:eastAsia="en-GB"/>
        </w:rPr>
        <w:t>boues bleues</w:t>
      </w:r>
      <w:r w:rsidRPr="00941A02">
        <w:rPr>
          <w:rFonts w:ascii="Times New Roman" w:eastAsia="Times New Roman" w:hAnsi="Times New Roman" w:cs="Times New Roman"/>
          <w:color w:val="auto"/>
          <w:sz w:val="24"/>
          <w:szCs w:val="24"/>
          <w:lang w:eastAsia="en-GB"/>
        </w:rPr>
        <w:t xml:space="preserve"> donn</w:t>
      </w:r>
      <w:r w:rsidR="008E240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w:t>
      </w:r>
      <w:r w:rsidR="008E240D"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ces </w:t>
      </w:r>
      <w:r w:rsidR="008E240D" w:rsidRPr="00941A02">
        <w:rPr>
          <w:rFonts w:ascii="Times New Roman" w:eastAsia="Times New Roman" w:hAnsi="Times New Roman" w:cs="Times New Roman"/>
          <w:color w:val="auto"/>
          <w:sz w:val="24"/>
          <w:szCs w:val="24"/>
          <w:lang w:eastAsia="en-GB"/>
        </w:rPr>
        <w:t>dépôts</w:t>
      </w:r>
      <w:r w:rsidRPr="00941A02">
        <w:rPr>
          <w:rFonts w:ascii="Times New Roman" w:eastAsia="Times New Roman" w:hAnsi="Times New Roman" w:cs="Times New Roman"/>
          <w:color w:val="auto"/>
          <w:sz w:val="24"/>
          <w:szCs w:val="24"/>
          <w:lang w:eastAsia="en-GB"/>
        </w:rPr>
        <w:t>.</w:t>
      </w:r>
    </w:p>
    <w:p w14:paraId="575F76BC" w14:textId="77777777" w:rsidR="003B057A" w:rsidRDefault="003B057A" w:rsidP="00941A02">
      <w:pPr>
        <w:pStyle w:val="Sous-titre"/>
        <w:jc w:val="both"/>
        <w:rPr>
          <w:rFonts w:ascii="Times New Roman" w:eastAsia="Times New Roman" w:hAnsi="Times New Roman" w:cs="Times New Roman"/>
          <w:b/>
          <w:color w:val="auto"/>
          <w:sz w:val="24"/>
          <w:szCs w:val="24"/>
          <w:u w:val="single"/>
          <w:lang w:eastAsia="en-GB"/>
        </w:rPr>
      </w:pPr>
    </w:p>
    <w:p w14:paraId="71F3C5F5" w14:textId="2AFD6D86" w:rsidR="001D062B" w:rsidRPr="00EE3997" w:rsidRDefault="008E240D" w:rsidP="00941A02">
      <w:pPr>
        <w:pStyle w:val="Sous-titre"/>
        <w:jc w:val="both"/>
        <w:rPr>
          <w:rFonts w:ascii="Times New Roman" w:eastAsia="Times New Roman" w:hAnsi="Times New Roman" w:cs="Times New Roman"/>
          <w:b/>
          <w:color w:val="auto"/>
          <w:sz w:val="24"/>
          <w:szCs w:val="24"/>
          <w:lang w:eastAsia="en-GB"/>
        </w:rPr>
      </w:pPr>
      <w:r w:rsidRPr="00EE3997">
        <w:rPr>
          <w:rFonts w:ascii="Times New Roman" w:eastAsia="Times New Roman" w:hAnsi="Times New Roman" w:cs="Times New Roman"/>
          <w:b/>
          <w:color w:val="auto"/>
          <w:sz w:val="24"/>
          <w:szCs w:val="24"/>
          <w:u w:val="single"/>
          <w:lang w:eastAsia="en-GB"/>
        </w:rPr>
        <w:t>Sédiments</w:t>
      </w:r>
      <w:r w:rsidR="003B011A" w:rsidRPr="00EE3997">
        <w:rPr>
          <w:rFonts w:ascii="Times New Roman" w:eastAsia="Times New Roman" w:hAnsi="Times New Roman" w:cs="Times New Roman"/>
          <w:b/>
          <w:color w:val="auto"/>
          <w:sz w:val="24"/>
          <w:szCs w:val="24"/>
          <w:u w:val="single"/>
          <w:lang w:eastAsia="en-GB"/>
        </w:rPr>
        <w:t xml:space="preserve"> marins </w:t>
      </w:r>
      <w:r w:rsidRPr="00EE3997">
        <w:rPr>
          <w:rFonts w:ascii="Times New Roman" w:eastAsia="Times New Roman" w:hAnsi="Times New Roman" w:cs="Times New Roman"/>
          <w:b/>
          <w:color w:val="auto"/>
          <w:sz w:val="24"/>
          <w:szCs w:val="24"/>
          <w:u w:val="single"/>
          <w:lang w:eastAsia="en-GB"/>
        </w:rPr>
        <w:t>terrigènes</w:t>
      </w:r>
      <w:r w:rsidR="003B011A" w:rsidRPr="00EE3997">
        <w:rPr>
          <w:rFonts w:ascii="Times New Roman" w:eastAsia="Times New Roman" w:hAnsi="Times New Roman" w:cs="Times New Roman"/>
          <w:b/>
          <w:color w:val="auto"/>
          <w:sz w:val="24"/>
          <w:szCs w:val="24"/>
          <w:u w:val="single"/>
          <w:lang w:eastAsia="en-GB"/>
        </w:rPr>
        <w:t xml:space="preserve"> de la nature ancienne</w:t>
      </w:r>
    </w:p>
    <w:p w14:paraId="17088C2D" w14:textId="51582EFE" w:rsidR="00A24414" w:rsidRPr="00941A02" w:rsidRDefault="003B011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Ces </w:t>
      </w:r>
      <w:r w:rsidR="008E240D"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 se sont souvent transform</w:t>
      </w:r>
      <w:r w:rsidR="008E240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en roches</w:t>
      </w:r>
      <w:r w:rsidR="008E240D" w:rsidRPr="00941A02">
        <w:rPr>
          <w:rFonts w:ascii="Times New Roman" w:eastAsia="Times New Roman" w:hAnsi="Times New Roman" w:cs="Times New Roman"/>
          <w:color w:val="auto"/>
          <w:sz w:val="24"/>
          <w:szCs w:val="24"/>
          <w:lang w:eastAsia="en-GB"/>
        </w:rPr>
        <w:t xml:space="preserve"> cohérentes</w:t>
      </w:r>
      <w:r w:rsidRPr="00941A02">
        <w:rPr>
          <w:rFonts w:ascii="Times New Roman" w:eastAsia="Times New Roman" w:hAnsi="Times New Roman" w:cs="Times New Roman"/>
          <w:color w:val="auto"/>
          <w:sz w:val="24"/>
          <w:szCs w:val="24"/>
          <w:lang w:eastAsia="en-GB"/>
        </w:rPr>
        <w:t xml:space="preserve"> par soudure de leurs </w:t>
      </w:r>
      <w:r w:rsidR="008E240D" w:rsidRPr="00941A02">
        <w:rPr>
          <w:rFonts w:ascii="Times New Roman" w:eastAsia="Times New Roman" w:hAnsi="Times New Roman" w:cs="Times New Roman"/>
          <w:color w:val="auto"/>
          <w:sz w:val="24"/>
          <w:szCs w:val="24"/>
          <w:lang w:eastAsia="en-GB"/>
        </w:rPr>
        <w:t>éléments</w:t>
      </w:r>
      <w:r w:rsidRPr="00941A02">
        <w:rPr>
          <w:rFonts w:ascii="Times New Roman" w:eastAsia="Times New Roman" w:hAnsi="Times New Roman" w:cs="Times New Roman"/>
          <w:color w:val="auto"/>
          <w:sz w:val="24"/>
          <w:szCs w:val="24"/>
          <w:lang w:eastAsia="en-GB"/>
        </w:rPr>
        <w:t xml:space="preserve"> : ils se sont lapidifi</w:t>
      </w:r>
      <w:r w:rsidR="008E240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w:t>
      </w:r>
      <w:r w:rsidR="00561F3D" w:rsidRPr="00941A02">
        <w:rPr>
          <w:rFonts w:ascii="Times New Roman" w:eastAsia="Times New Roman" w:hAnsi="Times New Roman" w:cs="Times New Roman"/>
          <w:color w:val="auto"/>
          <w:sz w:val="24"/>
          <w:szCs w:val="24"/>
          <w:lang w:eastAsia="en-GB"/>
        </w:rPr>
        <w:t>.</w:t>
      </w:r>
    </w:p>
    <w:p w14:paraId="0BC47256" w14:textId="5E12EC85" w:rsidR="003B011A" w:rsidRPr="00941A02" w:rsidRDefault="003B011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Voici leur nomenclature :</w:t>
      </w:r>
    </w:p>
    <w:p w14:paraId="4535ED7B" w14:textId="033CFD4C" w:rsidR="00AD3CB4" w:rsidRPr="00941A02" w:rsidRDefault="00B97882" w:rsidP="00626531">
      <w:pPr>
        <w:pStyle w:val="Sous-titre"/>
        <w:numPr>
          <w:ilvl w:val="0"/>
          <w:numId w:val="23"/>
        </w:numPr>
        <w:rPr>
          <w:rFonts w:ascii="Times New Roman" w:eastAsia="Times New Roman" w:hAnsi="Times New Roman" w:cs="Times New Roman"/>
          <w:color w:val="auto"/>
          <w:sz w:val="24"/>
          <w:szCs w:val="24"/>
          <w:lang w:eastAsia="en-GB"/>
        </w:rPr>
      </w:pPr>
      <w:proofErr w:type="gramStart"/>
      <w:r>
        <w:rPr>
          <w:rFonts w:ascii="Times New Roman" w:eastAsia="Times New Roman" w:hAnsi="Times New Roman" w:cs="Times New Roman"/>
          <w:color w:val="auto"/>
          <w:sz w:val="24"/>
          <w:szCs w:val="24"/>
          <w:lang w:eastAsia="en-GB"/>
        </w:rPr>
        <w:t>g</w:t>
      </w:r>
      <w:r w:rsidR="00AD3CB4" w:rsidRPr="00941A02">
        <w:rPr>
          <w:rFonts w:ascii="Times New Roman" w:eastAsia="Times New Roman" w:hAnsi="Times New Roman" w:cs="Times New Roman"/>
          <w:color w:val="auto"/>
          <w:sz w:val="24"/>
          <w:szCs w:val="24"/>
          <w:lang w:eastAsia="en-GB"/>
        </w:rPr>
        <w:t>ravier</w:t>
      </w:r>
      <w:r w:rsidR="00EE3997">
        <w:rPr>
          <w:rFonts w:ascii="Times New Roman" w:eastAsia="Times New Roman" w:hAnsi="Times New Roman" w:cs="Times New Roman"/>
          <w:color w:val="auto"/>
          <w:sz w:val="24"/>
          <w:szCs w:val="24"/>
          <w:lang w:eastAsia="en-GB"/>
        </w:rPr>
        <w:t xml:space="preserve"> </w:t>
      </w:r>
      <w:r w:rsidR="00EE3997" w:rsidRPr="00EE3997">
        <w:rPr>
          <w:rFonts w:ascii="Segoe UI Symbol" w:eastAsia="Times New Roman" w:hAnsi="Segoe UI Symbol" w:cs="Segoe UI Symbol"/>
          <w:color w:val="auto"/>
          <w:sz w:val="24"/>
          <w:szCs w:val="24"/>
          <w:lang w:eastAsia="en-GB"/>
        </w:rPr>
        <w:t>⮕</w:t>
      </w:r>
      <w:r>
        <w:rPr>
          <w:rFonts w:ascii="Times New Roman" w:eastAsia="Times New Roman" w:hAnsi="Times New Roman" w:cs="Times New Roman"/>
          <w:color w:val="auto"/>
          <w:sz w:val="24"/>
          <w:szCs w:val="24"/>
          <w:lang w:eastAsia="en-GB"/>
        </w:rPr>
        <w:t xml:space="preserve"> p</w:t>
      </w:r>
      <w:r w:rsidR="00AD3CB4" w:rsidRPr="00941A02">
        <w:rPr>
          <w:rFonts w:ascii="Times New Roman" w:eastAsia="Times New Roman" w:hAnsi="Times New Roman" w:cs="Times New Roman"/>
          <w:color w:val="auto"/>
          <w:sz w:val="24"/>
          <w:szCs w:val="24"/>
          <w:lang w:eastAsia="en-GB"/>
        </w:rPr>
        <w:t>oudingue</w:t>
      </w:r>
      <w:proofErr w:type="gramEnd"/>
    </w:p>
    <w:p w14:paraId="79A0C0E3" w14:textId="05CD98CA" w:rsidR="00B97882" w:rsidRDefault="00B97882" w:rsidP="00626531">
      <w:pPr>
        <w:pStyle w:val="Sous-titre"/>
        <w:numPr>
          <w:ilvl w:val="0"/>
          <w:numId w:val="23"/>
        </w:numPr>
        <w:rPr>
          <w:rFonts w:ascii="Times New Roman" w:eastAsia="Times New Roman" w:hAnsi="Times New Roman" w:cs="Times New Roman"/>
          <w:color w:val="auto"/>
          <w:sz w:val="24"/>
          <w:szCs w:val="24"/>
          <w:lang w:eastAsia="en-GB"/>
        </w:rPr>
      </w:pPr>
      <w:proofErr w:type="gramStart"/>
      <w:r>
        <w:rPr>
          <w:rFonts w:ascii="Times New Roman" w:eastAsia="Times New Roman" w:hAnsi="Times New Roman" w:cs="Times New Roman"/>
          <w:color w:val="auto"/>
          <w:sz w:val="24"/>
          <w:szCs w:val="24"/>
          <w:lang w:eastAsia="en-GB"/>
        </w:rPr>
        <w:t>s</w:t>
      </w:r>
      <w:r w:rsidR="00AD3CB4" w:rsidRPr="00941A02">
        <w:rPr>
          <w:rFonts w:ascii="Times New Roman" w:eastAsia="Times New Roman" w:hAnsi="Times New Roman" w:cs="Times New Roman"/>
          <w:color w:val="auto"/>
          <w:sz w:val="24"/>
          <w:szCs w:val="24"/>
          <w:lang w:eastAsia="en-GB"/>
        </w:rPr>
        <w:t>able</w:t>
      </w:r>
      <w:r w:rsidR="00EE3997">
        <w:rPr>
          <w:rFonts w:ascii="Times New Roman" w:eastAsia="Times New Roman" w:hAnsi="Times New Roman" w:cs="Times New Roman"/>
          <w:color w:val="auto"/>
          <w:sz w:val="24"/>
          <w:szCs w:val="24"/>
          <w:lang w:eastAsia="en-GB"/>
        </w:rPr>
        <w:t xml:space="preserve"> </w:t>
      </w:r>
      <w:r w:rsidR="00EE3997" w:rsidRPr="00EE3997">
        <w:rPr>
          <w:rFonts w:ascii="Segoe UI Symbol" w:eastAsia="Times New Roman" w:hAnsi="Segoe UI Symbol" w:cs="Segoe UI Symbol"/>
          <w:color w:val="auto"/>
          <w:sz w:val="24"/>
          <w:szCs w:val="24"/>
          <w:lang w:eastAsia="en-GB"/>
        </w:rPr>
        <w:t>⮕</w:t>
      </w:r>
      <w:r w:rsidR="00EE3997">
        <w:rPr>
          <w:rFonts w:ascii="Segoe UI Symbol" w:eastAsia="Times New Roman" w:hAnsi="Segoe UI Symbol" w:cs="Segoe UI Symbol"/>
          <w:color w:val="auto"/>
          <w:sz w:val="24"/>
          <w:szCs w:val="24"/>
          <w:lang w:eastAsia="en-GB"/>
        </w:rPr>
        <w:t xml:space="preserve"> </w:t>
      </w:r>
      <w:r>
        <w:rPr>
          <w:rFonts w:ascii="Times New Roman" w:eastAsia="Times New Roman" w:hAnsi="Times New Roman" w:cs="Times New Roman"/>
          <w:color w:val="auto"/>
          <w:sz w:val="24"/>
          <w:szCs w:val="24"/>
          <w:lang w:eastAsia="en-GB"/>
        </w:rPr>
        <w:t>grès</w:t>
      </w:r>
      <w:proofErr w:type="gramEnd"/>
      <w:r>
        <w:rPr>
          <w:rFonts w:ascii="Times New Roman" w:eastAsia="Times New Roman" w:hAnsi="Times New Roman" w:cs="Times New Roman"/>
          <w:color w:val="auto"/>
          <w:sz w:val="24"/>
          <w:szCs w:val="24"/>
          <w:lang w:eastAsia="en-GB"/>
        </w:rPr>
        <w:t xml:space="preserve"> ou quartzite</w:t>
      </w:r>
    </w:p>
    <w:p w14:paraId="6364A1B6" w14:textId="004A1C7D" w:rsidR="00B97882" w:rsidRDefault="00B97882" w:rsidP="00626531">
      <w:pPr>
        <w:pStyle w:val="Sous-titre"/>
        <w:numPr>
          <w:ilvl w:val="0"/>
          <w:numId w:val="23"/>
        </w:numPr>
        <w:rPr>
          <w:rFonts w:ascii="Times New Roman" w:eastAsia="Times New Roman" w:hAnsi="Times New Roman" w:cs="Times New Roman"/>
          <w:color w:val="auto"/>
          <w:sz w:val="24"/>
          <w:szCs w:val="24"/>
          <w:lang w:eastAsia="en-GB"/>
        </w:rPr>
      </w:pPr>
      <w:proofErr w:type="gramStart"/>
      <w:r>
        <w:rPr>
          <w:rFonts w:ascii="Times New Roman" w:eastAsia="Times New Roman" w:hAnsi="Times New Roman" w:cs="Times New Roman"/>
          <w:color w:val="auto"/>
          <w:sz w:val="24"/>
          <w:szCs w:val="24"/>
          <w:lang w:eastAsia="en-GB"/>
        </w:rPr>
        <w:t>s</w:t>
      </w:r>
      <w:r w:rsidR="00AD3CB4" w:rsidRPr="00941A02">
        <w:rPr>
          <w:rFonts w:ascii="Times New Roman" w:eastAsia="Times New Roman" w:hAnsi="Times New Roman" w:cs="Times New Roman"/>
          <w:color w:val="auto"/>
          <w:sz w:val="24"/>
          <w:szCs w:val="24"/>
          <w:lang w:eastAsia="en-GB"/>
        </w:rPr>
        <w:t>able</w:t>
      </w:r>
      <w:proofErr w:type="gramEnd"/>
      <w:r w:rsidR="00AD3CB4" w:rsidRPr="00941A02">
        <w:rPr>
          <w:rFonts w:ascii="Times New Roman" w:eastAsia="Times New Roman" w:hAnsi="Times New Roman" w:cs="Times New Roman"/>
          <w:color w:val="auto"/>
          <w:sz w:val="24"/>
          <w:szCs w:val="24"/>
          <w:lang w:eastAsia="en-GB"/>
        </w:rPr>
        <w:t xml:space="preserve"> </w:t>
      </w:r>
      <w:proofErr w:type="gramStart"/>
      <w:r w:rsidR="00AD3CB4" w:rsidRPr="00941A02">
        <w:rPr>
          <w:rFonts w:ascii="Times New Roman" w:eastAsia="Times New Roman" w:hAnsi="Times New Roman" w:cs="Times New Roman"/>
          <w:color w:val="auto"/>
          <w:sz w:val="24"/>
          <w:szCs w:val="24"/>
          <w:lang w:eastAsia="en-GB"/>
        </w:rPr>
        <w:t>feldspathique</w:t>
      </w:r>
      <w:r w:rsidR="00EE3997">
        <w:rPr>
          <w:rFonts w:ascii="Times New Roman" w:eastAsia="Times New Roman" w:hAnsi="Times New Roman" w:cs="Times New Roman"/>
          <w:color w:val="auto"/>
          <w:sz w:val="24"/>
          <w:szCs w:val="24"/>
          <w:lang w:eastAsia="en-GB"/>
        </w:rPr>
        <w:t xml:space="preserve"> </w:t>
      </w:r>
      <w:r w:rsidR="00EE3997" w:rsidRPr="00EE3997">
        <w:rPr>
          <w:rFonts w:ascii="Segoe UI Symbol" w:eastAsia="Times New Roman" w:hAnsi="Segoe UI Symbol" w:cs="Segoe UI Symbol"/>
          <w:color w:val="auto"/>
          <w:sz w:val="24"/>
          <w:szCs w:val="24"/>
          <w:lang w:eastAsia="en-GB"/>
        </w:rPr>
        <w:t>⮕</w:t>
      </w:r>
      <w:r w:rsidR="00EE3997" w:rsidRPr="00EE3997">
        <w:rPr>
          <w:rFonts w:ascii="Times New Roman" w:eastAsia="Times New Roman" w:hAnsi="Times New Roman" w:cs="Times New Roman"/>
          <w:color w:val="auto"/>
          <w:sz w:val="24"/>
          <w:szCs w:val="24"/>
          <w:lang w:eastAsia="en-GB"/>
        </w:rPr>
        <w:t xml:space="preserve"> </w:t>
      </w:r>
      <w:r w:rsidR="00AD3CB4" w:rsidRPr="00941A02">
        <w:rPr>
          <w:rFonts w:ascii="Times New Roman" w:eastAsia="Times New Roman" w:hAnsi="Times New Roman" w:cs="Times New Roman"/>
          <w:color w:val="auto"/>
          <w:sz w:val="24"/>
          <w:szCs w:val="24"/>
          <w:lang w:eastAsia="en-GB"/>
        </w:rPr>
        <w:t>Ar</w:t>
      </w:r>
      <w:r>
        <w:rPr>
          <w:rFonts w:ascii="Times New Roman" w:eastAsia="Times New Roman" w:hAnsi="Times New Roman" w:cs="Times New Roman"/>
          <w:color w:val="auto"/>
          <w:sz w:val="24"/>
          <w:szCs w:val="24"/>
          <w:lang w:eastAsia="en-GB"/>
        </w:rPr>
        <w:t>kose</w:t>
      </w:r>
      <w:proofErr w:type="gramEnd"/>
    </w:p>
    <w:p w14:paraId="5E204649" w14:textId="677A4915" w:rsidR="00B97882" w:rsidRDefault="00B97882" w:rsidP="00626531">
      <w:pPr>
        <w:pStyle w:val="Sous-titre"/>
        <w:numPr>
          <w:ilvl w:val="0"/>
          <w:numId w:val="23"/>
        </w:numPr>
        <w:rPr>
          <w:rFonts w:ascii="Times New Roman" w:eastAsia="Times New Roman" w:hAnsi="Times New Roman" w:cs="Times New Roman"/>
          <w:color w:val="auto"/>
          <w:sz w:val="24"/>
          <w:szCs w:val="24"/>
          <w:lang w:eastAsia="en-GB"/>
        </w:rPr>
      </w:pPr>
      <w:proofErr w:type="gramStart"/>
      <w:r>
        <w:rPr>
          <w:rFonts w:ascii="Times New Roman" w:eastAsia="Times New Roman" w:hAnsi="Times New Roman" w:cs="Times New Roman"/>
          <w:color w:val="auto"/>
          <w:sz w:val="24"/>
          <w:szCs w:val="24"/>
          <w:lang w:eastAsia="en-GB"/>
        </w:rPr>
        <w:t>s</w:t>
      </w:r>
      <w:r w:rsidR="00AD3CB4" w:rsidRPr="00941A02">
        <w:rPr>
          <w:rFonts w:ascii="Times New Roman" w:eastAsia="Times New Roman" w:hAnsi="Times New Roman" w:cs="Times New Roman"/>
          <w:color w:val="auto"/>
          <w:sz w:val="24"/>
          <w:szCs w:val="24"/>
          <w:lang w:eastAsia="en-GB"/>
        </w:rPr>
        <w:t>able</w:t>
      </w:r>
      <w:proofErr w:type="gramEnd"/>
      <w:r w:rsidR="00AD3CB4" w:rsidRPr="00941A02">
        <w:rPr>
          <w:rFonts w:ascii="Times New Roman" w:eastAsia="Times New Roman" w:hAnsi="Times New Roman" w:cs="Times New Roman"/>
          <w:color w:val="auto"/>
          <w:sz w:val="24"/>
          <w:szCs w:val="24"/>
          <w:lang w:eastAsia="en-GB"/>
        </w:rPr>
        <w:t xml:space="preserve"> </w:t>
      </w:r>
      <w:proofErr w:type="gramStart"/>
      <w:r w:rsidR="00AD3CB4" w:rsidRPr="00941A02">
        <w:rPr>
          <w:rFonts w:ascii="Times New Roman" w:eastAsia="Times New Roman" w:hAnsi="Times New Roman" w:cs="Times New Roman"/>
          <w:color w:val="auto"/>
          <w:sz w:val="24"/>
          <w:szCs w:val="24"/>
          <w:lang w:eastAsia="en-GB"/>
        </w:rPr>
        <w:t>micacé</w:t>
      </w:r>
      <w:r w:rsidR="00EE3997">
        <w:rPr>
          <w:rFonts w:ascii="Times New Roman" w:eastAsia="Times New Roman" w:hAnsi="Times New Roman" w:cs="Times New Roman"/>
          <w:color w:val="auto"/>
          <w:sz w:val="24"/>
          <w:szCs w:val="24"/>
          <w:lang w:eastAsia="en-GB"/>
        </w:rPr>
        <w:t xml:space="preserve"> </w:t>
      </w:r>
      <w:r w:rsidR="00EE3997" w:rsidRPr="00EE3997">
        <w:rPr>
          <w:rFonts w:ascii="Segoe UI Symbol" w:eastAsia="Times New Roman" w:hAnsi="Segoe UI Symbol" w:cs="Segoe UI Symbol"/>
          <w:color w:val="auto"/>
          <w:sz w:val="24"/>
          <w:szCs w:val="24"/>
          <w:lang w:eastAsia="en-GB"/>
        </w:rPr>
        <w:t>⮕</w:t>
      </w:r>
      <w:r w:rsidR="00EE3997" w:rsidRPr="00EE3997">
        <w:rPr>
          <w:rFonts w:ascii="Times New Roman" w:eastAsia="Times New Roman" w:hAnsi="Times New Roman" w:cs="Times New Roman"/>
          <w:color w:val="auto"/>
          <w:sz w:val="24"/>
          <w:szCs w:val="24"/>
          <w:lang w:eastAsia="en-GB"/>
        </w:rPr>
        <w:t xml:space="preserve"> </w:t>
      </w:r>
      <w:r>
        <w:rPr>
          <w:rFonts w:ascii="Times New Roman" w:eastAsia="Times New Roman" w:hAnsi="Times New Roman" w:cs="Times New Roman"/>
          <w:color w:val="auto"/>
          <w:sz w:val="24"/>
          <w:szCs w:val="24"/>
          <w:lang w:eastAsia="en-GB"/>
        </w:rPr>
        <w:t>grès</w:t>
      </w:r>
      <w:proofErr w:type="gramEnd"/>
      <w:r>
        <w:rPr>
          <w:rFonts w:ascii="Times New Roman" w:eastAsia="Times New Roman" w:hAnsi="Times New Roman" w:cs="Times New Roman"/>
          <w:color w:val="auto"/>
          <w:sz w:val="24"/>
          <w:szCs w:val="24"/>
          <w:lang w:eastAsia="en-GB"/>
        </w:rPr>
        <w:t xml:space="preserve"> ou quartzite micacé</w:t>
      </w:r>
    </w:p>
    <w:p w14:paraId="1EB6EE73" w14:textId="73F0B2F0" w:rsidR="00B97882" w:rsidRDefault="00AD3CB4" w:rsidP="00626531">
      <w:pPr>
        <w:pStyle w:val="Sous-titre"/>
        <w:numPr>
          <w:ilvl w:val="0"/>
          <w:numId w:val="23"/>
        </w:numPr>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lastRenderedPageBreak/>
        <w:t>silt</w:t>
      </w:r>
      <w:r w:rsidR="00EE3997">
        <w:rPr>
          <w:rFonts w:ascii="Times New Roman" w:eastAsia="Times New Roman" w:hAnsi="Times New Roman" w:cs="Times New Roman"/>
          <w:color w:val="auto"/>
          <w:sz w:val="24"/>
          <w:szCs w:val="24"/>
          <w:lang w:eastAsia="en-GB"/>
        </w:rPr>
        <w:t xml:space="preserve"> </w:t>
      </w:r>
      <w:r w:rsidR="00EE3997" w:rsidRPr="00EE3997">
        <w:rPr>
          <w:rFonts w:ascii="Segoe UI Symbol" w:eastAsia="Times New Roman" w:hAnsi="Segoe UI Symbol" w:cs="Segoe UI Symbol"/>
          <w:color w:val="auto"/>
          <w:sz w:val="24"/>
          <w:szCs w:val="24"/>
          <w:lang w:eastAsia="en-GB"/>
        </w:rPr>
        <w:t>⮕</w:t>
      </w:r>
      <w:r w:rsidR="00B97882">
        <w:rPr>
          <w:rFonts w:ascii="Times New Roman" w:eastAsia="Times New Roman" w:hAnsi="Times New Roman" w:cs="Times New Roman"/>
          <w:color w:val="auto"/>
          <w:sz w:val="24"/>
          <w:szCs w:val="24"/>
          <w:lang w:eastAsia="en-GB"/>
        </w:rPr>
        <w:t xml:space="preserve"> </w:t>
      </w:r>
      <w:proofErr w:type="spellStart"/>
      <w:r w:rsidR="00B9788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iltite</w:t>
      </w:r>
      <w:proofErr w:type="spellEnd"/>
      <w:proofErr w:type="gramEnd"/>
      <w:r w:rsidRPr="00941A02">
        <w:rPr>
          <w:rStyle w:val="Appelnotedebasdep"/>
          <w:rFonts w:ascii="Times New Roman" w:eastAsia="Times New Roman" w:hAnsi="Times New Roman" w:cs="Times New Roman"/>
          <w:color w:val="auto"/>
          <w:sz w:val="24"/>
          <w:szCs w:val="24"/>
          <w:lang w:eastAsia="en-GB"/>
        </w:rPr>
        <w:footnoteReference w:id="10"/>
      </w:r>
    </w:p>
    <w:p w14:paraId="4879C969" w14:textId="7652A1D3" w:rsidR="00AD3CB4" w:rsidRPr="00941A02" w:rsidRDefault="00AD3CB4" w:rsidP="00626531">
      <w:pPr>
        <w:pStyle w:val="Sous-titre"/>
        <w:numPr>
          <w:ilvl w:val="0"/>
          <w:numId w:val="23"/>
        </w:numPr>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boue</w:t>
      </w:r>
      <w:r w:rsidR="00EE3997">
        <w:rPr>
          <w:rFonts w:ascii="Times New Roman" w:eastAsia="Times New Roman" w:hAnsi="Times New Roman" w:cs="Times New Roman"/>
          <w:color w:val="auto"/>
          <w:sz w:val="24"/>
          <w:szCs w:val="24"/>
          <w:lang w:eastAsia="en-GB"/>
        </w:rPr>
        <w:t xml:space="preserve"> </w:t>
      </w:r>
      <w:r w:rsidR="00EE3997" w:rsidRPr="00EE3997">
        <w:rPr>
          <w:rFonts w:ascii="Segoe UI Symbol" w:eastAsia="Times New Roman" w:hAnsi="Segoe UI Symbol" w:cs="Segoe UI Symbol"/>
          <w:color w:val="auto"/>
          <w:sz w:val="24"/>
          <w:szCs w:val="24"/>
          <w:lang w:eastAsia="en-GB"/>
        </w:rPr>
        <w:t>⮕</w:t>
      </w:r>
      <w:r w:rsidR="00EE3997" w:rsidRPr="00EE3997">
        <w:rPr>
          <w:rFonts w:ascii="Times New Roman" w:eastAsia="Times New Roman" w:hAnsi="Times New Roman" w:cs="Times New Roman"/>
          <w:color w:val="auto"/>
          <w:sz w:val="24"/>
          <w:szCs w:val="24"/>
          <w:lang w:eastAsia="en-GB"/>
        </w:rPr>
        <w:t xml:space="preserve"> </w:t>
      </w:r>
      <w:r w:rsidR="00B97882">
        <w:rPr>
          <w:rFonts w:ascii="Times New Roman" w:eastAsia="Times New Roman" w:hAnsi="Times New Roman" w:cs="Times New Roman"/>
          <w:color w:val="auto"/>
          <w:sz w:val="24"/>
          <w:szCs w:val="24"/>
          <w:lang w:eastAsia="en-GB"/>
        </w:rPr>
        <w:t>a</w:t>
      </w:r>
      <w:r w:rsidRPr="00941A02">
        <w:rPr>
          <w:rFonts w:ascii="Times New Roman" w:eastAsia="Times New Roman" w:hAnsi="Times New Roman" w:cs="Times New Roman"/>
          <w:color w:val="auto"/>
          <w:sz w:val="24"/>
          <w:szCs w:val="24"/>
          <w:lang w:eastAsia="en-GB"/>
        </w:rPr>
        <w:t>rgilite</w:t>
      </w:r>
      <w:proofErr w:type="gramEnd"/>
      <w:r w:rsidRPr="00941A02">
        <w:rPr>
          <w:rFonts w:ascii="Times New Roman" w:eastAsia="Times New Roman" w:hAnsi="Times New Roman" w:cs="Times New Roman"/>
          <w:color w:val="auto"/>
          <w:sz w:val="24"/>
          <w:szCs w:val="24"/>
          <w:lang w:eastAsia="en-GB"/>
        </w:rPr>
        <w:t xml:space="preserve"> ou shale</w:t>
      </w:r>
    </w:p>
    <w:p w14:paraId="22219D35" w14:textId="77777777" w:rsidR="00C216B2" w:rsidRPr="00941A02" w:rsidRDefault="003B011A" w:rsidP="00EE3997">
      <w:pPr>
        <w:pStyle w:val="Sous-titre"/>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 poudingue appartient donc </w:t>
      </w:r>
      <w:r w:rsidR="00AD3CB4"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w:t>
      </w:r>
      <w:r w:rsidR="00AD3CB4" w:rsidRPr="00941A02">
        <w:rPr>
          <w:rFonts w:ascii="Times New Roman" w:eastAsia="Times New Roman" w:hAnsi="Times New Roman" w:cs="Times New Roman"/>
          <w:color w:val="auto"/>
          <w:sz w:val="24"/>
          <w:szCs w:val="24"/>
          <w:lang w:eastAsia="en-GB"/>
        </w:rPr>
        <w:t>catégorie</w:t>
      </w:r>
      <w:r w:rsidRPr="00941A02">
        <w:rPr>
          <w:rFonts w:ascii="Times New Roman" w:eastAsia="Times New Roman" w:hAnsi="Times New Roman" w:cs="Times New Roman"/>
          <w:color w:val="auto"/>
          <w:sz w:val="24"/>
          <w:szCs w:val="24"/>
          <w:lang w:eastAsia="en-GB"/>
        </w:rPr>
        <w:t xml:space="preserve"> des </w:t>
      </w:r>
      <w:r w:rsidR="00AD3CB4" w:rsidRPr="00941A02">
        <w:rPr>
          <w:rFonts w:ascii="Times New Roman" w:eastAsia="Times New Roman" w:hAnsi="Times New Roman" w:cs="Times New Roman"/>
          <w:color w:val="auto"/>
          <w:sz w:val="24"/>
          <w:szCs w:val="24"/>
          <w:lang w:eastAsia="en-GB"/>
        </w:rPr>
        <w:t>conglomérats</w:t>
      </w:r>
      <w:r w:rsidRPr="00941A02">
        <w:rPr>
          <w:rFonts w:ascii="Times New Roman" w:eastAsia="Times New Roman" w:hAnsi="Times New Roman" w:cs="Times New Roman"/>
          <w:color w:val="auto"/>
          <w:sz w:val="24"/>
          <w:szCs w:val="24"/>
          <w:lang w:eastAsia="en-GB"/>
        </w:rPr>
        <w:t>.</w:t>
      </w:r>
      <w:r w:rsidR="00AD3CB4" w:rsidRPr="00941A02">
        <w:rPr>
          <w:rFonts w:ascii="Times New Roman" w:eastAsia="Times New Roman" w:hAnsi="Times New Roman" w:cs="Times New Roman"/>
          <w:color w:val="auto"/>
          <w:sz w:val="24"/>
          <w:szCs w:val="24"/>
          <w:lang w:eastAsia="en-GB"/>
        </w:rPr>
        <w:t xml:space="preserve"> </w:t>
      </w:r>
    </w:p>
    <w:p w14:paraId="5C165630" w14:textId="79783E48" w:rsidR="00C216B2" w:rsidRPr="00941A02" w:rsidRDefault="003B011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Lorsque les boues renferment du sulfure de Fe </w:t>
      </w:r>
      <w:r w:rsidR="00AD3CB4" w:rsidRPr="00941A02">
        <w:rPr>
          <w:rFonts w:ascii="Times New Roman" w:eastAsia="Times New Roman" w:hAnsi="Times New Roman" w:cs="Times New Roman"/>
          <w:color w:val="auto"/>
          <w:sz w:val="24"/>
          <w:szCs w:val="24"/>
          <w:lang w:eastAsia="en-GB"/>
        </w:rPr>
        <w:t xml:space="preserve">colloïdal </w:t>
      </w:r>
      <w:r w:rsidRPr="00941A02">
        <w:rPr>
          <w:rFonts w:ascii="Times New Roman" w:eastAsia="Times New Roman" w:hAnsi="Times New Roman" w:cs="Times New Roman"/>
          <w:color w:val="auto"/>
          <w:sz w:val="24"/>
          <w:szCs w:val="24"/>
          <w:lang w:eastAsia="en-GB"/>
        </w:rPr>
        <w:t>(boues bleues), celui-ci se transforme en pyrite (Fe</w:t>
      </w:r>
      <w:r w:rsidR="00AD3CB4" w:rsidRPr="00941A02">
        <w:rPr>
          <w:rFonts w:ascii="Times New Roman" w:eastAsia="Times New Roman" w:hAnsi="Times New Roman" w:cs="Times New Roman"/>
          <w:color w:val="auto"/>
          <w:sz w:val="24"/>
          <w:szCs w:val="24"/>
          <w:lang w:eastAsia="en-GB"/>
        </w:rPr>
        <w:t>S</w:t>
      </w:r>
      <w:r w:rsidR="00AD3CB4" w:rsidRPr="00941A02">
        <w:rPr>
          <w:rFonts w:ascii="Times New Roman" w:eastAsia="Times New Roman" w:hAnsi="Times New Roman" w:cs="Times New Roman"/>
          <w:color w:val="auto"/>
          <w:sz w:val="24"/>
          <w:szCs w:val="24"/>
          <w:vertAlign w:val="subscript"/>
          <w:lang w:eastAsia="en-GB"/>
        </w:rPr>
        <w:t>2</w:t>
      </w:r>
      <w:r w:rsidRPr="00941A02">
        <w:rPr>
          <w:rFonts w:ascii="Times New Roman" w:eastAsia="Times New Roman" w:hAnsi="Times New Roman" w:cs="Times New Roman"/>
          <w:color w:val="auto"/>
          <w:sz w:val="24"/>
          <w:szCs w:val="24"/>
          <w:lang w:eastAsia="en-GB"/>
        </w:rPr>
        <w:t>).</w:t>
      </w:r>
    </w:p>
    <w:p w14:paraId="06EEF3F9" w14:textId="77777777" w:rsidR="00C216B2" w:rsidRPr="00941A02" w:rsidRDefault="00C216B2" w:rsidP="00941A02">
      <w:pPr>
        <w:pStyle w:val="Sous-titre"/>
        <w:jc w:val="both"/>
        <w:rPr>
          <w:rFonts w:ascii="Times New Roman" w:eastAsia="Times New Roman" w:hAnsi="Times New Roman" w:cs="Times New Roman"/>
          <w:color w:val="auto"/>
          <w:sz w:val="24"/>
          <w:szCs w:val="24"/>
          <w:lang w:eastAsia="en-GB"/>
        </w:rPr>
      </w:pPr>
    </w:p>
    <w:p w14:paraId="10336B9D" w14:textId="518F352C" w:rsidR="00C216B2" w:rsidRPr="00B97882" w:rsidRDefault="00C216B2" w:rsidP="00941A02">
      <w:pPr>
        <w:pStyle w:val="Sous-titre"/>
        <w:jc w:val="both"/>
        <w:rPr>
          <w:rFonts w:ascii="Times New Roman" w:eastAsia="Times New Roman" w:hAnsi="Times New Roman" w:cs="Times New Roman"/>
          <w:b/>
          <w:color w:val="auto"/>
          <w:sz w:val="24"/>
          <w:szCs w:val="24"/>
          <w:u w:val="single"/>
          <w:lang w:eastAsia="en-GB"/>
        </w:rPr>
      </w:pPr>
      <w:r w:rsidRPr="00B97882">
        <w:rPr>
          <w:rFonts w:ascii="Times New Roman" w:eastAsia="Times New Roman" w:hAnsi="Times New Roman" w:cs="Times New Roman"/>
          <w:b/>
          <w:color w:val="auto"/>
          <w:sz w:val="24"/>
          <w:szCs w:val="24"/>
          <w:u w:val="single"/>
          <w:lang w:eastAsia="en-GB"/>
        </w:rPr>
        <w:t xml:space="preserve">Caractères </w:t>
      </w:r>
      <w:r w:rsidR="00B97882" w:rsidRPr="00B97882">
        <w:rPr>
          <w:rFonts w:ascii="Times New Roman" w:eastAsia="Times New Roman" w:hAnsi="Times New Roman" w:cs="Times New Roman"/>
          <w:b/>
          <w:color w:val="auto"/>
          <w:sz w:val="24"/>
          <w:szCs w:val="24"/>
          <w:u w:val="single"/>
          <w:lang w:eastAsia="en-GB"/>
        </w:rPr>
        <w:t>des sédiments marins terrigènes</w:t>
      </w:r>
    </w:p>
    <w:p w14:paraId="20B66CEC" w14:textId="77777777" w:rsidR="00B97882" w:rsidRDefault="00C216B2" w:rsidP="00626531">
      <w:pPr>
        <w:pStyle w:val="Sous-titre"/>
        <w:numPr>
          <w:ilvl w:val="0"/>
          <w:numId w:val="24"/>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il</w:t>
      </w:r>
      <w:r w:rsidR="00B97882">
        <w:rPr>
          <w:rFonts w:ascii="Times New Roman" w:eastAsia="Times New Roman" w:hAnsi="Times New Roman" w:cs="Times New Roman"/>
          <w:color w:val="auto"/>
          <w:sz w:val="24"/>
          <w:szCs w:val="24"/>
          <w:lang w:eastAsia="en-GB"/>
        </w:rPr>
        <w:t>s</w:t>
      </w:r>
      <w:proofErr w:type="gramEnd"/>
      <w:r w:rsidR="00B97882">
        <w:rPr>
          <w:rFonts w:ascii="Times New Roman" w:eastAsia="Times New Roman" w:hAnsi="Times New Roman" w:cs="Times New Roman"/>
          <w:color w:val="auto"/>
          <w:sz w:val="24"/>
          <w:szCs w:val="24"/>
          <w:lang w:eastAsia="en-GB"/>
        </w:rPr>
        <w:t xml:space="preserve"> couvrent de grandes étendues.</w:t>
      </w:r>
    </w:p>
    <w:p w14:paraId="2BE75AD0" w14:textId="77777777" w:rsidR="00B97882" w:rsidRDefault="00C216B2" w:rsidP="00626531">
      <w:pPr>
        <w:pStyle w:val="Sous-titre"/>
        <w:numPr>
          <w:ilvl w:val="0"/>
          <w:numId w:val="24"/>
        </w:numPr>
        <w:jc w:val="both"/>
        <w:rPr>
          <w:rFonts w:ascii="Times New Roman" w:eastAsia="Times New Roman" w:hAnsi="Times New Roman" w:cs="Times New Roman"/>
          <w:color w:val="auto"/>
          <w:sz w:val="24"/>
          <w:szCs w:val="24"/>
          <w:lang w:eastAsia="en-GB"/>
        </w:rPr>
      </w:pPr>
      <w:proofErr w:type="gramStart"/>
      <w:r w:rsidRPr="00B97882">
        <w:rPr>
          <w:rFonts w:ascii="Times New Roman" w:eastAsia="Times New Roman" w:hAnsi="Times New Roman" w:cs="Times New Roman"/>
          <w:color w:val="auto"/>
          <w:sz w:val="24"/>
          <w:szCs w:val="24"/>
          <w:lang w:eastAsia="en-GB"/>
        </w:rPr>
        <w:t>ils</w:t>
      </w:r>
      <w:proofErr w:type="gramEnd"/>
      <w:r w:rsidRPr="00B97882">
        <w:rPr>
          <w:rFonts w:ascii="Times New Roman" w:eastAsia="Times New Roman" w:hAnsi="Times New Roman" w:cs="Times New Roman"/>
          <w:color w:val="auto"/>
          <w:sz w:val="24"/>
          <w:szCs w:val="24"/>
          <w:lang w:eastAsia="en-GB"/>
        </w:rPr>
        <w:t xml:space="preserve"> sont stratifiés ; la stratification est généra</w:t>
      </w:r>
      <w:r w:rsidR="00B97882">
        <w:rPr>
          <w:rFonts w:ascii="Times New Roman" w:eastAsia="Times New Roman" w:hAnsi="Times New Roman" w:cs="Times New Roman"/>
          <w:color w:val="auto"/>
          <w:sz w:val="24"/>
          <w:szCs w:val="24"/>
          <w:lang w:eastAsia="en-GB"/>
        </w:rPr>
        <w:t>lement régulière et continue</w:t>
      </w:r>
    </w:p>
    <w:p w14:paraId="6EA706FB" w14:textId="77777777" w:rsidR="00B97882" w:rsidRPr="00B97882" w:rsidRDefault="00C216B2" w:rsidP="00626531">
      <w:pPr>
        <w:pStyle w:val="Sous-titre"/>
        <w:numPr>
          <w:ilvl w:val="0"/>
          <w:numId w:val="24"/>
        </w:numPr>
        <w:jc w:val="both"/>
        <w:rPr>
          <w:rFonts w:ascii="Times New Roman" w:eastAsia="Times New Roman" w:hAnsi="Times New Roman" w:cs="Times New Roman"/>
          <w:color w:val="auto"/>
          <w:sz w:val="24"/>
          <w:szCs w:val="24"/>
          <w:lang w:eastAsia="en-GB"/>
        </w:rPr>
      </w:pPr>
      <w:proofErr w:type="gramStart"/>
      <w:r w:rsidRPr="00B97882">
        <w:rPr>
          <w:rFonts w:ascii="Times New Roman" w:eastAsia="Times New Roman" w:hAnsi="Times New Roman" w:cs="Times New Roman"/>
          <w:color w:val="auto"/>
          <w:sz w:val="24"/>
          <w:szCs w:val="24"/>
          <w:lang w:eastAsia="en-GB"/>
        </w:rPr>
        <w:t>les</w:t>
      </w:r>
      <w:proofErr w:type="gramEnd"/>
      <w:r w:rsidRPr="00B97882">
        <w:rPr>
          <w:rFonts w:ascii="Times New Roman" w:eastAsia="Times New Roman" w:hAnsi="Times New Roman" w:cs="Times New Roman"/>
          <w:color w:val="auto"/>
          <w:sz w:val="24"/>
          <w:szCs w:val="24"/>
          <w:lang w:eastAsia="en-GB"/>
        </w:rPr>
        <w:t xml:space="preserve"> </w:t>
      </w:r>
      <w:r w:rsidR="003921B9" w:rsidRPr="00B97882">
        <w:rPr>
          <w:rFonts w:ascii="Times New Roman" w:eastAsia="Times New Roman" w:hAnsi="Times New Roman" w:cs="Times New Roman"/>
          <w:color w:val="auto"/>
          <w:sz w:val="24"/>
          <w:szCs w:val="24"/>
          <w:lang w:eastAsia="en-GB"/>
        </w:rPr>
        <w:t>éléments</w:t>
      </w:r>
      <w:r w:rsidRPr="00B97882">
        <w:rPr>
          <w:rFonts w:ascii="Times New Roman" w:eastAsia="Times New Roman" w:hAnsi="Times New Roman" w:cs="Times New Roman"/>
          <w:color w:val="auto"/>
          <w:sz w:val="24"/>
          <w:szCs w:val="24"/>
          <w:lang w:eastAsia="en-GB"/>
        </w:rPr>
        <w:t xml:space="preserve"> </w:t>
      </w:r>
      <w:r w:rsidR="003921B9" w:rsidRPr="00B97882">
        <w:rPr>
          <w:rFonts w:ascii="Times New Roman" w:eastAsia="Times New Roman" w:hAnsi="Times New Roman" w:cs="Times New Roman"/>
          <w:color w:val="auto"/>
          <w:sz w:val="24"/>
          <w:szCs w:val="24"/>
          <w:lang w:eastAsia="en-GB"/>
        </w:rPr>
        <w:t>détritiques</w:t>
      </w:r>
      <w:r w:rsidRPr="00B97882">
        <w:rPr>
          <w:rFonts w:ascii="Times New Roman" w:eastAsia="Times New Roman" w:hAnsi="Times New Roman" w:cs="Times New Roman"/>
          <w:color w:val="auto"/>
          <w:sz w:val="24"/>
          <w:szCs w:val="24"/>
          <w:lang w:eastAsia="en-GB"/>
        </w:rPr>
        <w:t xml:space="preserve"> sont bien arrondis (au-dessus de</w:t>
      </w:r>
      <w:r w:rsidR="003921B9" w:rsidRPr="00B97882">
        <w:rPr>
          <w:rFonts w:ascii="Times New Roman" w:eastAsia="Times New Roman" w:hAnsi="Times New Roman" w:cs="Times New Roman"/>
          <w:color w:val="auto"/>
          <w:sz w:val="24"/>
          <w:szCs w:val="24"/>
          <w:lang w:eastAsia="en-GB"/>
        </w:rPr>
        <w:t xml:space="preserve"> </w:t>
      </w:r>
      <w:r w:rsidRPr="00B97882">
        <w:rPr>
          <w:rFonts w:ascii="Times New Roman" w:eastAsia="Times New Roman" w:hAnsi="Times New Roman" w:cs="Times New Roman"/>
          <w:color w:val="auto"/>
          <w:sz w:val="24"/>
          <w:szCs w:val="24"/>
          <w:lang w:eastAsia="en-GB"/>
        </w:rPr>
        <w:t>150</w:t>
      </w:r>
      <w:r w:rsidR="003921B9" w:rsidRPr="00B97882">
        <w:rPr>
          <w:rFonts w:ascii="Times New Roman" w:eastAsia="Times New Roman" w:hAnsi="Times New Roman" w:cs="Times New Roman"/>
          <w:color w:val="auto"/>
          <w:sz w:val="24"/>
          <w:szCs w:val="24"/>
          <w:lang w:eastAsia="en-GB"/>
        </w:rPr>
        <w:t>µ)</w:t>
      </w:r>
    </w:p>
    <w:p w14:paraId="562BD604" w14:textId="77777777" w:rsidR="00B97882" w:rsidRDefault="00C216B2" w:rsidP="00626531">
      <w:pPr>
        <w:pStyle w:val="Sous-titre"/>
        <w:numPr>
          <w:ilvl w:val="0"/>
          <w:numId w:val="24"/>
        </w:numPr>
        <w:jc w:val="both"/>
        <w:rPr>
          <w:rFonts w:ascii="Times New Roman" w:eastAsia="Times New Roman" w:hAnsi="Times New Roman" w:cs="Times New Roman"/>
          <w:color w:val="auto"/>
          <w:sz w:val="24"/>
          <w:szCs w:val="24"/>
          <w:lang w:eastAsia="en-GB"/>
        </w:rPr>
      </w:pPr>
      <w:proofErr w:type="gramStart"/>
      <w:r w:rsidRPr="00B97882">
        <w:rPr>
          <w:rFonts w:ascii="Times New Roman" w:eastAsia="Times New Roman" w:hAnsi="Times New Roman" w:cs="Times New Roman"/>
          <w:color w:val="auto"/>
          <w:sz w:val="24"/>
          <w:szCs w:val="24"/>
          <w:lang w:eastAsia="en-GB"/>
        </w:rPr>
        <w:t>ils</w:t>
      </w:r>
      <w:proofErr w:type="gramEnd"/>
      <w:r w:rsidRPr="00B97882">
        <w:rPr>
          <w:rFonts w:ascii="Times New Roman" w:eastAsia="Times New Roman" w:hAnsi="Times New Roman" w:cs="Times New Roman"/>
          <w:color w:val="auto"/>
          <w:sz w:val="24"/>
          <w:szCs w:val="24"/>
          <w:lang w:eastAsia="en-GB"/>
        </w:rPr>
        <w:t xml:space="preserve"> ne contiennent pas de </w:t>
      </w:r>
      <w:r w:rsidR="00D258B3" w:rsidRPr="00B97882">
        <w:rPr>
          <w:rFonts w:ascii="Times New Roman" w:eastAsia="Times New Roman" w:hAnsi="Times New Roman" w:cs="Times New Roman"/>
          <w:color w:val="auto"/>
          <w:sz w:val="24"/>
          <w:szCs w:val="24"/>
          <w:lang w:eastAsia="en-GB"/>
        </w:rPr>
        <w:t>k</w:t>
      </w:r>
      <w:r w:rsidR="003921B9" w:rsidRPr="00B97882">
        <w:rPr>
          <w:rFonts w:ascii="Times New Roman" w:eastAsia="Times New Roman" w:hAnsi="Times New Roman" w:cs="Times New Roman"/>
          <w:color w:val="auto"/>
          <w:sz w:val="24"/>
          <w:szCs w:val="24"/>
          <w:lang w:eastAsia="en-GB"/>
        </w:rPr>
        <w:t>aolinite (en général</w:t>
      </w:r>
      <w:r w:rsidR="00682325" w:rsidRPr="00B97882">
        <w:rPr>
          <w:rFonts w:ascii="Times New Roman" w:eastAsia="Times New Roman" w:hAnsi="Times New Roman" w:cs="Times New Roman"/>
          <w:color w:val="auto"/>
          <w:sz w:val="24"/>
          <w:szCs w:val="24"/>
          <w:lang w:eastAsia="en-GB"/>
        </w:rPr>
        <w:t xml:space="preserve"> car soluble dans l’eau</w:t>
      </w:r>
      <w:r w:rsidR="003921B9" w:rsidRPr="00B97882">
        <w:rPr>
          <w:rFonts w:ascii="Times New Roman" w:eastAsia="Times New Roman" w:hAnsi="Times New Roman" w:cs="Times New Roman"/>
          <w:color w:val="auto"/>
          <w:sz w:val="24"/>
          <w:szCs w:val="24"/>
          <w:lang w:eastAsia="en-GB"/>
        </w:rPr>
        <w:t>)</w:t>
      </w:r>
    </w:p>
    <w:p w14:paraId="4360A280" w14:textId="0BA50E8C" w:rsidR="003921B9" w:rsidRPr="00B97882" w:rsidRDefault="00C216B2" w:rsidP="00626531">
      <w:pPr>
        <w:pStyle w:val="Sous-titre"/>
        <w:numPr>
          <w:ilvl w:val="0"/>
          <w:numId w:val="24"/>
        </w:numPr>
        <w:jc w:val="both"/>
        <w:rPr>
          <w:rFonts w:ascii="Times New Roman" w:eastAsia="Times New Roman" w:hAnsi="Times New Roman" w:cs="Times New Roman"/>
          <w:color w:val="auto"/>
          <w:sz w:val="24"/>
          <w:szCs w:val="24"/>
          <w:lang w:eastAsia="en-GB"/>
        </w:rPr>
      </w:pPr>
      <w:proofErr w:type="gramStart"/>
      <w:r w:rsidRPr="00B97882">
        <w:rPr>
          <w:rFonts w:ascii="Times New Roman" w:eastAsia="Times New Roman" w:hAnsi="Times New Roman" w:cs="Times New Roman"/>
          <w:color w:val="auto"/>
          <w:sz w:val="24"/>
          <w:szCs w:val="24"/>
          <w:lang w:eastAsia="en-GB"/>
        </w:rPr>
        <w:t>ils</w:t>
      </w:r>
      <w:proofErr w:type="gramEnd"/>
      <w:r w:rsidRPr="00B97882">
        <w:rPr>
          <w:rFonts w:ascii="Times New Roman" w:eastAsia="Times New Roman" w:hAnsi="Times New Roman" w:cs="Times New Roman"/>
          <w:color w:val="auto"/>
          <w:sz w:val="24"/>
          <w:szCs w:val="24"/>
          <w:lang w:eastAsia="en-GB"/>
        </w:rPr>
        <w:t xml:space="preserve"> renferment des fossiles marins (voir plus loin la</w:t>
      </w:r>
      <w:r w:rsidR="003921B9" w:rsidRPr="00B97882">
        <w:rPr>
          <w:rFonts w:ascii="Times New Roman" w:eastAsia="Times New Roman" w:hAnsi="Times New Roman" w:cs="Times New Roman"/>
          <w:color w:val="auto"/>
          <w:sz w:val="24"/>
          <w:szCs w:val="24"/>
          <w:lang w:eastAsia="en-GB"/>
        </w:rPr>
        <w:t xml:space="preserve"> </w:t>
      </w:r>
      <w:r w:rsidRPr="00B97882">
        <w:rPr>
          <w:rFonts w:ascii="Times New Roman" w:eastAsia="Times New Roman" w:hAnsi="Times New Roman" w:cs="Times New Roman"/>
          <w:color w:val="auto"/>
          <w:sz w:val="24"/>
          <w:szCs w:val="24"/>
          <w:lang w:eastAsia="en-GB"/>
        </w:rPr>
        <w:t xml:space="preserve">notion de fossile : </w:t>
      </w:r>
      <w:r w:rsidR="003921B9" w:rsidRPr="00B97882">
        <w:rPr>
          <w:rFonts w:ascii="Times New Roman" w:eastAsia="Times New Roman" w:hAnsi="Times New Roman" w:cs="Times New Roman"/>
          <w:color w:val="auto"/>
          <w:sz w:val="24"/>
          <w:szCs w:val="24"/>
          <w:lang w:eastAsia="en-GB"/>
        </w:rPr>
        <w:t xml:space="preserve">chapitre </w:t>
      </w:r>
      <w:r w:rsidR="005A2648" w:rsidRPr="00B97882">
        <w:rPr>
          <w:rFonts w:ascii="Times New Roman" w:eastAsia="Times New Roman" w:hAnsi="Times New Roman" w:cs="Times New Roman"/>
          <w:color w:val="auto"/>
          <w:sz w:val="24"/>
          <w:szCs w:val="24"/>
          <w:lang w:eastAsia="en-GB"/>
        </w:rPr>
        <w:t>VI)</w:t>
      </w:r>
      <w:r w:rsidRPr="00B97882">
        <w:rPr>
          <w:rFonts w:ascii="Times New Roman" w:eastAsia="Times New Roman" w:hAnsi="Times New Roman" w:cs="Times New Roman"/>
          <w:color w:val="auto"/>
          <w:sz w:val="24"/>
          <w:szCs w:val="24"/>
          <w:lang w:eastAsia="en-GB"/>
        </w:rPr>
        <w:t>.</w:t>
      </w:r>
    </w:p>
    <w:p w14:paraId="45CDF775" w14:textId="61E57BC9" w:rsidR="003921B9" w:rsidRPr="00941A02" w:rsidRDefault="00C216B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u w:val="single"/>
          <w:lang w:eastAsia="en-GB"/>
        </w:rPr>
        <w:t>Remarque</w:t>
      </w:r>
      <w:r w:rsidRPr="00B9788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 ces </w:t>
      </w:r>
      <w:r w:rsidR="003921B9" w:rsidRPr="00941A02">
        <w:rPr>
          <w:rFonts w:ascii="Times New Roman" w:eastAsia="Times New Roman" w:hAnsi="Times New Roman" w:cs="Times New Roman"/>
          <w:color w:val="auto"/>
          <w:sz w:val="24"/>
          <w:szCs w:val="24"/>
          <w:lang w:eastAsia="en-GB"/>
        </w:rPr>
        <w:t>caractères</w:t>
      </w:r>
      <w:r w:rsidRPr="00941A02">
        <w:rPr>
          <w:rFonts w:ascii="Times New Roman" w:eastAsia="Times New Roman" w:hAnsi="Times New Roman" w:cs="Times New Roman"/>
          <w:color w:val="auto"/>
          <w:sz w:val="24"/>
          <w:szCs w:val="24"/>
          <w:lang w:eastAsia="en-GB"/>
        </w:rPr>
        <w:t xml:space="preserve"> ne s'appliquent que de </w:t>
      </w:r>
      <w:r w:rsidR="003921B9" w:rsidRPr="00941A02">
        <w:rPr>
          <w:rFonts w:ascii="Times New Roman" w:eastAsia="Times New Roman" w:hAnsi="Times New Roman" w:cs="Times New Roman"/>
          <w:color w:val="auto"/>
          <w:sz w:val="24"/>
          <w:szCs w:val="24"/>
          <w:lang w:eastAsia="en-GB"/>
        </w:rPr>
        <w:t>manière</w:t>
      </w:r>
      <w:r w:rsidRPr="00941A02">
        <w:rPr>
          <w:rFonts w:ascii="Times New Roman" w:eastAsia="Times New Roman" w:hAnsi="Times New Roman" w:cs="Times New Roman"/>
          <w:color w:val="auto"/>
          <w:sz w:val="24"/>
          <w:szCs w:val="24"/>
          <w:lang w:eastAsia="en-GB"/>
        </w:rPr>
        <w:t xml:space="preserve"> partielle</w:t>
      </w:r>
      <w:r w:rsidR="003921B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aux </w:t>
      </w:r>
      <w:r w:rsidR="003921B9" w:rsidRPr="00941A02">
        <w:rPr>
          <w:rFonts w:ascii="Times New Roman" w:eastAsia="Times New Roman" w:hAnsi="Times New Roman" w:cs="Times New Roman"/>
          <w:color w:val="auto"/>
          <w:sz w:val="24"/>
          <w:szCs w:val="24"/>
          <w:lang w:eastAsia="en-GB"/>
        </w:rPr>
        <w:t>sédiments</w:t>
      </w:r>
      <w:r w:rsidRPr="00941A02">
        <w:rPr>
          <w:rFonts w:ascii="Times New Roman" w:eastAsia="Times New Roman" w:hAnsi="Times New Roman" w:cs="Times New Roman"/>
          <w:color w:val="auto"/>
          <w:sz w:val="24"/>
          <w:szCs w:val="24"/>
          <w:lang w:eastAsia="en-GB"/>
        </w:rPr>
        <w:t xml:space="preserve"> abandonn</w:t>
      </w:r>
      <w:r w:rsidR="003921B9"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dans la mer par la fonte des </w:t>
      </w:r>
      <w:r w:rsidR="005A2648" w:rsidRPr="00941A02">
        <w:rPr>
          <w:rFonts w:ascii="Times New Roman" w:eastAsia="Times New Roman" w:hAnsi="Times New Roman" w:cs="Times New Roman"/>
          <w:color w:val="auto"/>
          <w:sz w:val="24"/>
          <w:szCs w:val="24"/>
          <w:lang w:eastAsia="en-GB"/>
        </w:rPr>
        <w:t>icebergs</w:t>
      </w:r>
      <w:r w:rsidRPr="00941A02">
        <w:rPr>
          <w:rFonts w:ascii="Times New Roman" w:eastAsia="Times New Roman" w:hAnsi="Times New Roman" w:cs="Times New Roman"/>
          <w:color w:val="auto"/>
          <w:sz w:val="24"/>
          <w:szCs w:val="24"/>
          <w:lang w:eastAsia="en-GB"/>
        </w:rPr>
        <w:t xml:space="preserve"> ;</w:t>
      </w:r>
      <w:r w:rsidR="003921B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ces </w:t>
      </w:r>
      <w:r w:rsidR="003921B9" w:rsidRPr="00941A02">
        <w:rPr>
          <w:rFonts w:ascii="Times New Roman" w:eastAsia="Times New Roman" w:hAnsi="Times New Roman" w:cs="Times New Roman"/>
          <w:color w:val="auto"/>
          <w:sz w:val="24"/>
          <w:szCs w:val="24"/>
          <w:lang w:eastAsia="en-GB"/>
        </w:rPr>
        <w:t>sédiments</w:t>
      </w:r>
      <w:r w:rsidRPr="00941A02">
        <w:rPr>
          <w:rFonts w:ascii="Times New Roman" w:eastAsia="Times New Roman" w:hAnsi="Times New Roman" w:cs="Times New Roman"/>
          <w:color w:val="auto"/>
          <w:sz w:val="24"/>
          <w:szCs w:val="24"/>
          <w:lang w:eastAsia="en-GB"/>
        </w:rPr>
        <w:t xml:space="preserve"> ont </w:t>
      </w:r>
      <w:r w:rsidR="003921B9" w:rsidRPr="00941A02">
        <w:rPr>
          <w:rFonts w:ascii="Times New Roman" w:eastAsia="Times New Roman" w:hAnsi="Times New Roman" w:cs="Times New Roman"/>
          <w:color w:val="auto"/>
          <w:sz w:val="24"/>
          <w:szCs w:val="24"/>
          <w:lang w:eastAsia="en-GB"/>
        </w:rPr>
        <w:t>été</w:t>
      </w:r>
      <w:r w:rsidRPr="00941A02">
        <w:rPr>
          <w:rFonts w:ascii="Times New Roman" w:eastAsia="Times New Roman" w:hAnsi="Times New Roman" w:cs="Times New Roman"/>
          <w:color w:val="auto"/>
          <w:sz w:val="24"/>
          <w:szCs w:val="24"/>
          <w:lang w:eastAsia="en-GB"/>
        </w:rPr>
        <w:t xml:space="preserve"> </w:t>
      </w:r>
      <w:r w:rsidR="003921B9" w:rsidRPr="00941A02">
        <w:rPr>
          <w:rFonts w:ascii="Times New Roman" w:eastAsia="Times New Roman" w:hAnsi="Times New Roman" w:cs="Times New Roman"/>
          <w:color w:val="auto"/>
          <w:sz w:val="24"/>
          <w:szCs w:val="24"/>
          <w:lang w:eastAsia="en-GB"/>
        </w:rPr>
        <w:t>décrits</w:t>
      </w:r>
      <w:r w:rsidRPr="00941A02">
        <w:rPr>
          <w:rFonts w:ascii="Times New Roman" w:eastAsia="Times New Roman" w:hAnsi="Times New Roman" w:cs="Times New Roman"/>
          <w:color w:val="auto"/>
          <w:sz w:val="24"/>
          <w:szCs w:val="24"/>
          <w:lang w:eastAsia="en-GB"/>
        </w:rPr>
        <w:t xml:space="preserve"> sous la rubrique des </w:t>
      </w:r>
      <w:r w:rsidR="003921B9" w:rsidRPr="00941A02">
        <w:rPr>
          <w:rFonts w:ascii="Times New Roman" w:eastAsia="Times New Roman" w:hAnsi="Times New Roman" w:cs="Times New Roman"/>
          <w:color w:val="auto"/>
          <w:sz w:val="24"/>
          <w:szCs w:val="24"/>
          <w:lang w:eastAsia="en-GB"/>
        </w:rPr>
        <w:t xml:space="preserve">phénomènes </w:t>
      </w:r>
      <w:r w:rsidRPr="00941A02">
        <w:rPr>
          <w:rFonts w:ascii="Times New Roman" w:eastAsia="Times New Roman" w:hAnsi="Times New Roman" w:cs="Times New Roman"/>
          <w:color w:val="auto"/>
          <w:sz w:val="24"/>
          <w:szCs w:val="24"/>
          <w:lang w:eastAsia="en-GB"/>
        </w:rPr>
        <w:t>glaciaires.</w:t>
      </w:r>
    </w:p>
    <w:p w14:paraId="48AFE362" w14:textId="78D6AA02" w:rsidR="00682325" w:rsidRPr="00941A02" w:rsidRDefault="00682325" w:rsidP="00941A02">
      <w:pPr>
        <w:pStyle w:val="Sous-titre"/>
        <w:jc w:val="both"/>
        <w:rPr>
          <w:rFonts w:ascii="Times New Roman" w:eastAsia="Times New Roman" w:hAnsi="Times New Roman" w:cs="Times New Roman"/>
          <w:color w:val="auto"/>
          <w:sz w:val="24"/>
          <w:szCs w:val="24"/>
          <w:u w:val="single"/>
          <w:lang w:eastAsia="en-GB"/>
        </w:rPr>
      </w:pPr>
    </w:p>
    <w:p w14:paraId="66FA4DC7" w14:textId="7B45A5B4" w:rsidR="006B2049" w:rsidRPr="00B97882" w:rsidRDefault="00B97882" w:rsidP="00B97882">
      <w:pPr>
        <w:pStyle w:val="Titre2"/>
        <w:rPr>
          <w:rFonts w:ascii="Times New Roman" w:eastAsia="Times New Roman" w:hAnsi="Times New Roman" w:cs="Times New Roman"/>
          <w:color w:val="000000" w:themeColor="text1"/>
          <w:sz w:val="28"/>
          <w:szCs w:val="28"/>
          <w:u w:val="single"/>
          <w:lang w:eastAsia="en-GB"/>
        </w:rPr>
      </w:pPr>
      <w:bookmarkStart w:id="30" w:name="_Toc164250353"/>
      <w:r w:rsidRPr="00B97882">
        <w:rPr>
          <w:rFonts w:ascii="Times New Roman" w:eastAsia="Times New Roman" w:hAnsi="Times New Roman" w:cs="Times New Roman"/>
          <w:color w:val="000000" w:themeColor="text1"/>
          <w:sz w:val="28"/>
          <w:szCs w:val="28"/>
          <w:u w:val="single"/>
          <w:lang w:eastAsia="en-GB"/>
        </w:rPr>
        <w:t xml:space="preserve">V. </w:t>
      </w:r>
      <w:r w:rsidR="00C216B2" w:rsidRPr="00B97882">
        <w:rPr>
          <w:rFonts w:ascii="Times New Roman" w:eastAsia="Times New Roman" w:hAnsi="Times New Roman" w:cs="Times New Roman"/>
          <w:color w:val="000000" w:themeColor="text1"/>
          <w:sz w:val="28"/>
          <w:szCs w:val="28"/>
          <w:u w:val="single"/>
          <w:lang w:eastAsia="en-GB"/>
        </w:rPr>
        <w:t>LA S</w:t>
      </w:r>
      <w:r w:rsidR="00E55F32" w:rsidRPr="00B97882">
        <w:rPr>
          <w:rFonts w:ascii="Times New Roman" w:eastAsia="Times New Roman" w:hAnsi="Times New Roman" w:cs="Times New Roman"/>
          <w:color w:val="000000" w:themeColor="text1"/>
          <w:sz w:val="28"/>
          <w:szCs w:val="28"/>
          <w:u w:val="single"/>
          <w:lang w:eastAsia="en-GB"/>
        </w:rPr>
        <w:t>É</w:t>
      </w:r>
      <w:r w:rsidR="00C216B2" w:rsidRPr="00B97882">
        <w:rPr>
          <w:rFonts w:ascii="Times New Roman" w:eastAsia="Times New Roman" w:hAnsi="Times New Roman" w:cs="Times New Roman"/>
          <w:color w:val="000000" w:themeColor="text1"/>
          <w:sz w:val="28"/>
          <w:szCs w:val="28"/>
          <w:u w:val="single"/>
          <w:lang w:eastAsia="en-GB"/>
        </w:rPr>
        <w:t>DIMENTATION MARINE NON TERRIG</w:t>
      </w:r>
      <w:r w:rsidR="00562BE5" w:rsidRPr="00B97882">
        <w:rPr>
          <w:rFonts w:ascii="Times New Roman" w:eastAsia="Times New Roman" w:hAnsi="Times New Roman" w:cs="Times New Roman"/>
          <w:color w:val="000000" w:themeColor="text1"/>
          <w:sz w:val="28"/>
          <w:szCs w:val="28"/>
          <w:u w:val="single"/>
          <w:lang w:eastAsia="en-GB"/>
        </w:rPr>
        <w:t>È</w:t>
      </w:r>
      <w:r w:rsidR="00C216B2" w:rsidRPr="00B97882">
        <w:rPr>
          <w:rFonts w:ascii="Times New Roman" w:eastAsia="Times New Roman" w:hAnsi="Times New Roman" w:cs="Times New Roman"/>
          <w:color w:val="000000" w:themeColor="text1"/>
          <w:sz w:val="28"/>
          <w:szCs w:val="28"/>
          <w:u w:val="single"/>
          <w:lang w:eastAsia="en-GB"/>
        </w:rPr>
        <w:t>NE</w:t>
      </w:r>
      <w:bookmarkEnd w:id="30"/>
    </w:p>
    <w:p w14:paraId="51383677"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7A4E1E46" w14:textId="30B60059" w:rsidR="00EB082F" w:rsidRPr="00941A02" w:rsidRDefault="00C216B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On entend par</w:t>
      </w:r>
      <w:r w:rsidR="003921B9" w:rsidRPr="00941A02">
        <w:rPr>
          <w:rFonts w:ascii="Times New Roman" w:eastAsia="Times New Roman" w:hAnsi="Times New Roman" w:cs="Times New Roman"/>
          <w:color w:val="auto"/>
          <w:sz w:val="24"/>
          <w:szCs w:val="24"/>
          <w:lang w:eastAsia="en-GB"/>
        </w:rPr>
        <w:t xml:space="preserve"> </w:t>
      </w:r>
      <w:r w:rsidR="003921B9" w:rsidRPr="00941A02">
        <w:rPr>
          <w:rFonts w:ascii="Times New Roman" w:eastAsia="Times New Roman" w:hAnsi="Times New Roman" w:cs="Times New Roman"/>
          <w:color w:val="auto"/>
          <w:sz w:val="24"/>
          <w:szCs w:val="24"/>
          <w:u w:val="single"/>
          <w:lang w:eastAsia="en-GB"/>
        </w:rPr>
        <w:t>sé</w:t>
      </w:r>
      <w:r w:rsidRPr="00941A02">
        <w:rPr>
          <w:rFonts w:ascii="Times New Roman" w:eastAsia="Times New Roman" w:hAnsi="Times New Roman" w:cs="Times New Roman"/>
          <w:color w:val="auto"/>
          <w:sz w:val="24"/>
          <w:szCs w:val="24"/>
          <w:u w:val="single"/>
          <w:lang w:eastAsia="en-GB"/>
        </w:rPr>
        <w:t xml:space="preserve">diments non </w:t>
      </w:r>
      <w:r w:rsidR="006B2049" w:rsidRPr="00941A02">
        <w:rPr>
          <w:rFonts w:ascii="Times New Roman" w:eastAsia="Times New Roman" w:hAnsi="Times New Roman" w:cs="Times New Roman"/>
          <w:color w:val="auto"/>
          <w:sz w:val="24"/>
          <w:szCs w:val="24"/>
          <w:u w:val="single"/>
          <w:lang w:eastAsia="en-GB"/>
        </w:rPr>
        <w:t>terrigènes</w:t>
      </w:r>
      <w:r w:rsidR="008B41FA" w:rsidRPr="00B97882">
        <w:rPr>
          <w:rFonts w:ascii="Times New Roman" w:eastAsia="Times New Roman" w:hAnsi="Times New Roman" w:cs="Times New Roman"/>
          <w:color w:val="auto"/>
          <w:sz w:val="24"/>
          <w:szCs w:val="24"/>
          <w:lang w:eastAsia="en-GB"/>
        </w:rPr>
        <w:t xml:space="preserve"> </w:t>
      </w:r>
      <w:r w:rsidR="00B97882">
        <w:rPr>
          <w:rFonts w:ascii="Times New Roman" w:eastAsia="Times New Roman" w:hAnsi="Times New Roman" w:cs="Times New Roman"/>
          <w:color w:val="auto"/>
          <w:sz w:val="24"/>
          <w:szCs w:val="24"/>
          <w:lang w:eastAsia="en-GB"/>
        </w:rPr>
        <w:t>(F</w:t>
      </w:r>
      <w:r w:rsidR="008B41FA" w:rsidRPr="00941A02">
        <w:rPr>
          <w:rFonts w:ascii="Times New Roman" w:eastAsia="Times New Roman" w:hAnsi="Times New Roman" w:cs="Times New Roman"/>
          <w:color w:val="auto"/>
          <w:sz w:val="24"/>
          <w:szCs w:val="24"/>
          <w:lang w:eastAsia="en-GB"/>
        </w:rPr>
        <w:t>ig. 49)</w:t>
      </w:r>
      <w:r w:rsidRPr="00941A02">
        <w:rPr>
          <w:rFonts w:ascii="Times New Roman" w:eastAsia="Times New Roman" w:hAnsi="Times New Roman" w:cs="Times New Roman"/>
          <w:color w:val="auto"/>
          <w:sz w:val="24"/>
          <w:szCs w:val="24"/>
          <w:lang w:eastAsia="en-GB"/>
        </w:rPr>
        <w:t xml:space="preserve"> ceux qui ne</w:t>
      </w:r>
      <w:r w:rsidR="006B204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proviennent pas directement du continent et dont les </w:t>
      </w:r>
      <w:r w:rsidR="006B2049" w:rsidRPr="00941A02">
        <w:rPr>
          <w:rFonts w:ascii="Times New Roman" w:eastAsia="Times New Roman" w:hAnsi="Times New Roman" w:cs="Times New Roman"/>
          <w:color w:val="auto"/>
          <w:sz w:val="24"/>
          <w:szCs w:val="24"/>
          <w:lang w:eastAsia="en-GB"/>
        </w:rPr>
        <w:t xml:space="preserve">matériaux sont par </w:t>
      </w:r>
      <w:r w:rsidR="001F5C19" w:rsidRPr="00941A02">
        <w:rPr>
          <w:rFonts w:ascii="Times New Roman" w:eastAsia="Times New Roman" w:hAnsi="Times New Roman" w:cs="Times New Roman"/>
          <w:color w:val="auto"/>
          <w:sz w:val="24"/>
          <w:szCs w:val="24"/>
          <w:lang w:eastAsia="en-GB"/>
        </w:rPr>
        <w:t>conséquent</w:t>
      </w:r>
      <w:r w:rsidR="00EB082F" w:rsidRPr="00941A02">
        <w:rPr>
          <w:rFonts w:ascii="Times New Roman" w:eastAsia="Times New Roman" w:hAnsi="Times New Roman" w:cs="Times New Roman"/>
          <w:color w:val="auto"/>
          <w:sz w:val="24"/>
          <w:szCs w:val="24"/>
          <w:lang w:eastAsia="en-GB"/>
        </w:rPr>
        <w:t xml:space="preserve"> engendrés </w:t>
      </w:r>
      <w:r w:rsidRPr="00941A02">
        <w:rPr>
          <w:rFonts w:ascii="Times New Roman" w:eastAsia="Times New Roman" w:hAnsi="Times New Roman" w:cs="Times New Roman"/>
          <w:color w:val="auto"/>
          <w:sz w:val="24"/>
          <w:szCs w:val="24"/>
          <w:lang w:eastAsia="en-GB"/>
        </w:rPr>
        <w:t>dans le milieu marin.</w:t>
      </w:r>
    </w:p>
    <w:p w14:paraId="43A7E982" w14:textId="68E2D1FE" w:rsidR="00B97882" w:rsidRDefault="00C216B2" w:rsidP="00941A02">
      <w:pPr>
        <w:pStyle w:val="Sous-titre"/>
        <w:jc w:val="both"/>
        <w:rPr>
          <w:rFonts w:ascii="Times New Roman" w:eastAsia="Times New Roman" w:hAnsi="Times New Roman" w:cs="Times New Roman"/>
          <w:i/>
          <w:iCs/>
          <w:color w:val="auto"/>
          <w:sz w:val="24"/>
          <w:szCs w:val="24"/>
          <w:lang w:eastAsia="en-GB"/>
        </w:rPr>
      </w:pPr>
      <w:r w:rsidRPr="00941A02">
        <w:rPr>
          <w:rFonts w:ascii="Times New Roman" w:eastAsia="Times New Roman" w:hAnsi="Times New Roman" w:cs="Times New Roman"/>
          <w:color w:val="auto"/>
          <w:sz w:val="24"/>
          <w:szCs w:val="24"/>
          <w:lang w:eastAsia="en-GB"/>
        </w:rPr>
        <w:t xml:space="preserve">La formation de ces </w:t>
      </w:r>
      <w:r w:rsidR="00EB082F"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peut </w:t>
      </w:r>
      <w:r w:rsidR="00EB082F"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le </w:t>
      </w:r>
      <w:r w:rsidR="00EB082F" w:rsidRPr="00941A02">
        <w:rPr>
          <w:rFonts w:ascii="Times New Roman" w:eastAsia="Times New Roman" w:hAnsi="Times New Roman" w:cs="Times New Roman"/>
          <w:color w:val="auto"/>
          <w:sz w:val="24"/>
          <w:szCs w:val="24"/>
          <w:lang w:eastAsia="en-GB"/>
        </w:rPr>
        <w:t>résulta</w:t>
      </w:r>
      <w:r w:rsidR="005A2648" w:rsidRPr="00941A02">
        <w:rPr>
          <w:rFonts w:ascii="Times New Roman" w:eastAsia="Times New Roman" w:hAnsi="Times New Roman" w:cs="Times New Roman"/>
          <w:color w:val="auto"/>
          <w:sz w:val="24"/>
          <w:szCs w:val="24"/>
          <w:lang w:eastAsia="en-GB"/>
        </w:rPr>
        <w:t xml:space="preserve">t </w:t>
      </w:r>
      <w:r w:rsidR="00B97882">
        <w:rPr>
          <w:rFonts w:ascii="Times New Roman" w:eastAsia="Times New Roman" w:hAnsi="Times New Roman" w:cs="Times New Roman"/>
          <w:color w:val="auto"/>
          <w:sz w:val="24"/>
          <w:szCs w:val="24"/>
          <w:lang w:eastAsia="en-GB"/>
        </w:rPr>
        <w:t>d'un des processus suivants :</w:t>
      </w:r>
    </w:p>
    <w:p w14:paraId="64A1374D" w14:textId="77777777" w:rsidR="00B97882" w:rsidRDefault="005A2648" w:rsidP="00626531">
      <w:pPr>
        <w:pStyle w:val="Sous-titre"/>
        <w:numPr>
          <w:ilvl w:val="0"/>
          <w:numId w:val="25"/>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dépôt</w:t>
      </w:r>
      <w:proofErr w:type="gramEnd"/>
      <w:r w:rsidR="00C216B2" w:rsidRPr="00941A02">
        <w:rPr>
          <w:rFonts w:ascii="Times New Roman" w:eastAsia="Times New Roman" w:hAnsi="Times New Roman" w:cs="Times New Roman"/>
          <w:color w:val="auto"/>
          <w:sz w:val="24"/>
          <w:szCs w:val="24"/>
          <w:lang w:eastAsia="en-GB"/>
        </w:rPr>
        <w:t xml:space="preserve"> de </w:t>
      </w:r>
      <w:r w:rsidR="00EB082F" w:rsidRPr="00941A02">
        <w:rPr>
          <w:rFonts w:ascii="Times New Roman" w:eastAsia="Times New Roman" w:hAnsi="Times New Roman" w:cs="Times New Roman"/>
          <w:color w:val="auto"/>
          <w:sz w:val="24"/>
          <w:szCs w:val="24"/>
          <w:lang w:eastAsia="en-GB"/>
        </w:rPr>
        <w:t>débris</w:t>
      </w:r>
      <w:r w:rsidR="00C216B2" w:rsidRPr="00941A02">
        <w:rPr>
          <w:rFonts w:ascii="Times New Roman" w:eastAsia="Times New Roman" w:hAnsi="Times New Roman" w:cs="Times New Roman"/>
          <w:color w:val="auto"/>
          <w:sz w:val="24"/>
          <w:szCs w:val="24"/>
          <w:lang w:eastAsia="en-GB"/>
        </w:rPr>
        <w:t xml:space="preserve"> d'organismes (</w:t>
      </w:r>
      <w:r w:rsidR="00EB082F" w:rsidRPr="00941A02">
        <w:rPr>
          <w:rFonts w:ascii="Times New Roman" w:eastAsia="Times New Roman" w:hAnsi="Times New Roman" w:cs="Times New Roman"/>
          <w:color w:val="auto"/>
          <w:sz w:val="24"/>
          <w:szCs w:val="24"/>
          <w:lang w:eastAsia="en-GB"/>
        </w:rPr>
        <w:t>coquilles</w:t>
      </w:r>
      <w:r w:rsidR="00C216B2" w:rsidRPr="00941A02">
        <w:rPr>
          <w:rFonts w:ascii="Times New Roman" w:eastAsia="Times New Roman" w:hAnsi="Times New Roman" w:cs="Times New Roman"/>
          <w:color w:val="auto"/>
          <w:sz w:val="24"/>
          <w:szCs w:val="24"/>
          <w:lang w:eastAsia="en-GB"/>
        </w:rPr>
        <w:t>, squelettes,</w:t>
      </w:r>
      <w:r w:rsidR="00EB082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etc.</w:t>
      </w:r>
      <w:r w:rsidR="00EB082F" w:rsidRPr="00941A02">
        <w:rPr>
          <w:rFonts w:ascii="Times New Roman" w:eastAsia="Times New Roman" w:hAnsi="Times New Roman" w:cs="Times New Roman"/>
          <w:color w:val="auto"/>
          <w:sz w:val="24"/>
          <w:szCs w:val="24"/>
          <w:lang w:eastAsia="en-GB"/>
        </w:rPr>
        <w:t xml:space="preserve">) : </w:t>
      </w:r>
      <w:r w:rsidR="00C216B2" w:rsidRPr="00941A02">
        <w:rPr>
          <w:rFonts w:ascii="Times New Roman" w:eastAsia="Times New Roman" w:hAnsi="Times New Roman" w:cs="Times New Roman"/>
          <w:color w:val="auto"/>
          <w:sz w:val="24"/>
          <w:szCs w:val="24"/>
          <w:lang w:eastAsia="en-GB"/>
        </w:rPr>
        <w:t>s</w:t>
      </w:r>
      <w:r w:rsidR="00EB082F" w:rsidRPr="00941A02">
        <w:rPr>
          <w:rFonts w:ascii="Times New Roman" w:eastAsia="Times New Roman" w:hAnsi="Times New Roman" w:cs="Times New Roman"/>
          <w:color w:val="auto"/>
          <w:sz w:val="24"/>
          <w:szCs w:val="24"/>
          <w:lang w:eastAsia="en-GB"/>
        </w:rPr>
        <w:t>é</w:t>
      </w:r>
      <w:r w:rsidR="00C216B2" w:rsidRPr="00941A02">
        <w:rPr>
          <w:rFonts w:ascii="Times New Roman" w:eastAsia="Times New Roman" w:hAnsi="Times New Roman" w:cs="Times New Roman"/>
          <w:color w:val="auto"/>
          <w:sz w:val="24"/>
          <w:szCs w:val="24"/>
          <w:lang w:eastAsia="en-GB"/>
        </w:rPr>
        <w:t xml:space="preserve">diments </w:t>
      </w:r>
      <w:r w:rsidR="00EB082F" w:rsidRPr="00941A02">
        <w:rPr>
          <w:rFonts w:ascii="Times New Roman" w:eastAsia="Times New Roman" w:hAnsi="Times New Roman" w:cs="Times New Roman"/>
          <w:color w:val="auto"/>
          <w:sz w:val="24"/>
          <w:szCs w:val="24"/>
          <w:lang w:eastAsia="en-GB"/>
        </w:rPr>
        <w:t>organo- détritiques</w:t>
      </w:r>
      <w:r w:rsidR="00B97882">
        <w:rPr>
          <w:rFonts w:ascii="Times New Roman" w:eastAsia="Times New Roman" w:hAnsi="Times New Roman" w:cs="Times New Roman"/>
          <w:color w:val="auto"/>
          <w:sz w:val="24"/>
          <w:szCs w:val="24"/>
          <w:lang w:eastAsia="en-GB"/>
        </w:rPr>
        <w:t>.</w:t>
      </w:r>
    </w:p>
    <w:p w14:paraId="14A41FAF" w14:textId="77777777" w:rsidR="00B97882" w:rsidRDefault="00C216B2" w:rsidP="00626531">
      <w:pPr>
        <w:pStyle w:val="Sous-titre"/>
        <w:numPr>
          <w:ilvl w:val="0"/>
          <w:numId w:val="25"/>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construction</w:t>
      </w:r>
      <w:proofErr w:type="gramEnd"/>
      <w:r w:rsidRPr="00941A02">
        <w:rPr>
          <w:rFonts w:ascii="Times New Roman" w:eastAsia="Times New Roman" w:hAnsi="Times New Roman" w:cs="Times New Roman"/>
          <w:color w:val="auto"/>
          <w:sz w:val="24"/>
          <w:szCs w:val="24"/>
          <w:lang w:eastAsia="en-GB"/>
        </w:rPr>
        <w:t xml:space="preserve"> par des organismes </w:t>
      </w:r>
      <w:r w:rsidR="005A2648" w:rsidRPr="00941A02">
        <w:rPr>
          <w:rFonts w:ascii="Times New Roman" w:eastAsia="Times New Roman" w:hAnsi="Times New Roman" w:cs="Times New Roman"/>
          <w:color w:val="auto"/>
          <w:sz w:val="24"/>
          <w:szCs w:val="24"/>
          <w:lang w:eastAsia="en-GB"/>
        </w:rPr>
        <w:t>(coraux</w:t>
      </w:r>
      <w:r w:rsidRPr="00941A02">
        <w:rPr>
          <w:rFonts w:ascii="Times New Roman" w:eastAsia="Times New Roman" w:hAnsi="Times New Roman" w:cs="Times New Roman"/>
          <w:color w:val="auto"/>
          <w:sz w:val="24"/>
          <w:szCs w:val="24"/>
          <w:lang w:eastAsia="en-GB"/>
        </w:rPr>
        <w:t xml:space="preserve">, </w:t>
      </w:r>
      <w:r w:rsidR="005A2648" w:rsidRPr="00941A02">
        <w:rPr>
          <w:rFonts w:ascii="Times New Roman" w:eastAsia="Times New Roman" w:hAnsi="Times New Roman" w:cs="Times New Roman"/>
          <w:color w:val="auto"/>
          <w:sz w:val="24"/>
          <w:szCs w:val="24"/>
          <w:lang w:eastAsia="en-GB"/>
        </w:rPr>
        <w:t>algues)</w:t>
      </w:r>
      <w:r w:rsidR="00EB082F" w:rsidRPr="00941A02">
        <w:rPr>
          <w:rFonts w:ascii="Times New Roman" w:eastAsia="Times New Roman" w:hAnsi="Times New Roman" w:cs="Times New Roman"/>
          <w:color w:val="auto"/>
          <w:sz w:val="24"/>
          <w:szCs w:val="24"/>
          <w:lang w:eastAsia="en-GB"/>
        </w:rPr>
        <w:t xml:space="preserve"> : </w:t>
      </w:r>
      <w:r w:rsidRPr="00941A02">
        <w:rPr>
          <w:rFonts w:ascii="Times New Roman" w:eastAsia="Times New Roman" w:hAnsi="Times New Roman" w:cs="Times New Roman"/>
          <w:color w:val="auto"/>
          <w:sz w:val="24"/>
          <w:szCs w:val="24"/>
          <w:lang w:eastAsia="en-GB"/>
        </w:rPr>
        <w:t>"</w:t>
      </w:r>
      <w:r w:rsidR="00EB082F" w:rsidRPr="00941A02">
        <w:rPr>
          <w:rFonts w:ascii="Times New Roman" w:eastAsia="Times New Roman" w:hAnsi="Times New Roman" w:cs="Times New Roman"/>
          <w:color w:val="auto"/>
          <w:sz w:val="24"/>
          <w:szCs w:val="24"/>
          <w:lang w:eastAsia="en-GB"/>
        </w:rPr>
        <w:t>sé</w:t>
      </w:r>
      <w:r w:rsidR="00B97882">
        <w:rPr>
          <w:rFonts w:ascii="Times New Roman" w:eastAsia="Times New Roman" w:hAnsi="Times New Roman" w:cs="Times New Roman"/>
          <w:color w:val="auto"/>
          <w:sz w:val="24"/>
          <w:szCs w:val="24"/>
          <w:lang w:eastAsia="en-GB"/>
        </w:rPr>
        <w:t>diments" construits.</w:t>
      </w:r>
    </w:p>
    <w:p w14:paraId="0E59BF60" w14:textId="50BA42DE" w:rsidR="00EB082F" w:rsidRPr="00941A02" w:rsidRDefault="00EB082F" w:rsidP="00626531">
      <w:pPr>
        <w:pStyle w:val="Sous-titre"/>
        <w:numPr>
          <w:ilvl w:val="0"/>
          <w:numId w:val="25"/>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précipitation</w:t>
      </w:r>
      <w:proofErr w:type="gramEnd"/>
      <w:r w:rsidR="00C216B2" w:rsidRPr="00941A02">
        <w:rPr>
          <w:rFonts w:ascii="Times New Roman" w:eastAsia="Times New Roman" w:hAnsi="Times New Roman" w:cs="Times New Roman"/>
          <w:color w:val="auto"/>
          <w:sz w:val="24"/>
          <w:szCs w:val="24"/>
          <w:lang w:eastAsia="en-GB"/>
        </w:rPr>
        <w:t xml:space="preserve"> chimique </w:t>
      </w:r>
      <w:r w:rsidRPr="00941A02">
        <w:rPr>
          <w:rFonts w:ascii="Times New Roman" w:eastAsia="Times New Roman" w:hAnsi="Times New Roman" w:cs="Times New Roman"/>
          <w:color w:val="auto"/>
          <w:sz w:val="24"/>
          <w:szCs w:val="24"/>
          <w:lang w:eastAsia="en-GB"/>
        </w:rPr>
        <w:t>à</w:t>
      </w:r>
      <w:r w:rsidR="00C216B2" w:rsidRPr="00941A02">
        <w:rPr>
          <w:rFonts w:ascii="Times New Roman" w:eastAsia="Times New Roman" w:hAnsi="Times New Roman" w:cs="Times New Roman"/>
          <w:color w:val="auto"/>
          <w:sz w:val="24"/>
          <w:szCs w:val="24"/>
          <w:lang w:eastAsia="en-GB"/>
        </w:rPr>
        <w:t xml:space="preserve"> partir de </w:t>
      </w:r>
      <w:r w:rsidRPr="00941A02">
        <w:rPr>
          <w:rFonts w:ascii="Times New Roman" w:eastAsia="Times New Roman" w:hAnsi="Times New Roman" w:cs="Times New Roman"/>
          <w:color w:val="auto"/>
          <w:sz w:val="24"/>
          <w:szCs w:val="24"/>
          <w:lang w:eastAsia="en-GB"/>
        </w:rPr>
        <w:t>matières</w:t>
      </w:r>
      <w:r w:rsidR="00C216B2" w:rsidRPr="00941A02">
        <w:rPr>
          <w:rFonts w:ascii="Times New Roman" w:eastAsia="Times New Roman" w:hAnsi="Times New Roman" w:cs="Times New Roman"/>
          <w:color w:val="auto"/>
          <w:sz w:val="24"/>
          <w:szCs w:val="24"/>
          <w:lang w:eastAsia="en-GB"/>
        </w:rPr>
        <w:t xml:space="preserve"> en solution</w:t>
      </w:r>
      <w:r w:rsidRPr="00941A02">
        <w:rPr>
          <w:rFonts w:ascii="Times New Roman" w:eastAsia="Times New Roman" w:hAnsi="Times New Roman" w:cs="Times New Roman"/>
          <w:color w:val="auto"/>
          <w:sz w:val="24"/>
          <w:szCs w:val="24"/>
          <w:lang w:eastAsia="en-GB"/>
        </w:rPr>
        <w:t xml:space="preserve"> </w:t>
      </w:r>
      <w:r w:rsidR="00C216B2" w:rsidRPr="00941A02">
        <w:rPr>
          <w:rFonts w:ascii="Times New Roman" w:eastAsia="Times New Roman" w:hAnsi="Times New Roman" w:cs="Times New Roman"/>
          <w:color w:val="auto"/>
          <w:sz w:val="24"/>
          <w:szCs w:val="24"/>
          <w:lang w:eastAsia="en-GB"/>
        </w:rPr>
        <w:t xml:space="preserve">dans </w:t>
      </w:r>
      <w:r w:rsidR="00B46F1F" w:rsidRPr="00941A02">
        <w:rPr>
          <w:rFonts w:ascii="Times New Roman" w:eastAsia="Times New Roman" w:hAnsi="Times New Roman" w:cs="Times New Roman"/>
          <w:color w:val="auto"/>
          <w:sz w:val="24"/>
          <w:szCs w:val="24"/>
          <w:lang w:eastAsia="en-GB"/>
        </w:rPr>
        <w:t>l’</w:t>
      </w:r>
      <w:r w:rsidR="00C216B2" w:rsidRPr="00941A02">
        <w:rPr>
          <w:rFonts w:ascii="Times New Roman" w:eastAsia="Times New Roman" w:hAnsi="Times New Roman" w:cs="Times New Roman"/>
          <w:color w:val="auto"/>
          <w:sz w:val="24"/>
          <w:szCs w:val="24"/>
          <w:lang w:eastAsia="en-GB"/>
        </w:rPr>
        <w:t>eau</w:t>
      </w:r>
      <w:r w:rsidRPr="00941A02">
        <w:rPr>
          <w:rFonts w:ascii="Times New Roman" w:eastAsia="Times New Roman" w:hAnsi="Times New Roman" w:cs="Times New Roman"/>
          <w:color w:val="auto"/>
          <w:sz w:val="24"/>
          <w:szCs w:val="24"/>
          <w:lang w:eastAsia="en-GB"/>
        </w:rPr>
        <w:t> : sé</w:t>
      </w:r>
      <w:r w:rsidR="00C216B2" w:rsidRPr="00941A02">
        <w:rPr>
          <w:rFonts w:ascii="Times New Roman" w:eastAsia="Times New Roman" w:hAnsi="Times New Roman" w:cs="Times New Roman"/>
          <w:color w:val="auto"/>
          <w:sz w:val="24"/>
          <w:szCs w:val="24"/>
          <w:lang w:eastAsia="en-GB"/>
        </w:rPr>
        <w:t xml:space="preserve">diments de </w:t>
      </w:r>
      <w:r w:rsidRPr="00941A02">
        <w:rPr>
          <w:rFonts w:ascii="Times New Roman" w:eastAsia="Times New Roman" w:hAnsi="Times New Roman" w:cs="Times New Roman"/>
          <w:color w:val="auto"/>
          <w:sz w:val="24"/>
          <w:szCs w:val="24"/>
          <w:lang w:eastAsia="en-GB"/>
        </w:rPr>
        <w:t>précipitation</w:t>
      </w:r>
      <w:r w:rsidR="00C216B2" w:rsidRPr="00941A02">
        <w:rPr>
          <w:rFonts w:ascii="Times New Roman" w:eastAsia="Times New Roman" w:hAnsi="Times New Roman" w:cs="Times New Roman"/>
          <w:color w:val="auto"/>
          <w:sz w:val="24"/>
          <w:szCs w:val="24"/>
          <w:lang w:eastAsia="en-GB"/>
        </w:rPr>
        <w:t xml:space="preserve"> et </w:t>
      </w:r>
      <w:r w:rsidRPr="00941A02">
        <w:rPr>
          <w:rFonts w:ascii="Times New Roman" w:eastAsia="Times New Roman" w:hAnsi="Times New Roman" w:cs="Times New Roman"/>
          <w:color w:val="auto"/>
          <w:sz w:val="24"/>
          <w:szCs w:val="24"/>
          <w:lang w:eastAsia="en-GB"/>
        </w:rPr>
        <w:t>évaporites</w:t>
      </w:r>
      <w:r w:rsidR="00C216B2" w:rsidRPr="00941A02">
        <w:rPr>
          <w:rFonts w:ascii="Times New Roman" w:eastAsia="Times New Roman" w:hAnsi="Times New Roman" w:cs="Times New Roman"/>
          <w:color w:val="auto"/>
          <w:sz w:val="24"/>
          <w:szCs w:val="24"/>
          <w:lang w:eastAsia="en-GB"/>
        </w:rPr>
        <w:t>.</w:t>
      </w:r>
    </w:p>
    <w:p w14:paraId="4CCFED3B" w14:textId="5204AEA3" w:rsidR="00EE2DAA" w:rsidRPr="00941A02" w:rsidRDefault="00C216B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La </w:t>
      </w:r>
      <w:r w:rsidR="00EB082F" w:rsidRPr="00941A02">
        <w:rPr>
          <w:rFonts w:ascii="Times New Roman" w:eastAsia="Times New Roman" w:hAnsi="Times New Roman" w:cs="Times New Roman"/>
          <w:color w:val="auto"/>
          <w:sz w:val="24"/>
          <w:szCs w:val="24"/>
          <w:lang w:eastAsia="en-GB"/>
        </w:rPr>
        <w:t>très</w:t>
      </w:r>
      <w:r w:rsidRPr="00941A02">
        <w:rPr>
          <w:rFonts w:ascii="Times New Roman" w:eastAsia="Times New Roman" w:hAnsi="Times New Roman" w:cs="Times New Roman"/>
          <w:color w:val="auto"/>
          <w:sz w:val="24"/>
          <w:szCs w:val="24"/>
          <w:lang w:eastAsia="en-GB"/>
        </w:rPr>
        <w:t xml:space="preserve"> grosse </w:t>
      </w:r>
      <w:r w:rsidR="00EB082F" w:rsidRPr="00941A02">
        <w:rPr>
          <w:rFonts w:ascii="Times New Roman" w:eastAsia="Times New Roman" w:hAnsi="Times New Roman" w:cs="Times New Roman"/>
          <w:color w:val="auto"/>
          <w:sz w:val="24"/>
          <w:szCs w:val="24"/>
          <w:lang w:eastAsia="en-GB"/>
        </w:rPr>
        <w:t>majorité</w:t>
      </w:r>
      <w:r w:rsidRPr="00941A02">
        <w:rPr>
          <w:rFonts w:ascii="Times New Roman" w:eastAsia="Times New Roman" w:hAnsi="Times New Roman" w:cs="Times New Roman"/>
          <w:color w:val="auto"/>
          <w:sz w:val="24"/>
          <w:szCs w:val="24"/>
          <w:lang w:eastAsia="en-GB"/>
        </w:rPr>
        <w:t xml:space="preserve"> de ces </w:t>
      </w:r>
      <w:r w:rsidR="00EB082F"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 sont form</w:t>
      </w:r>
      <w:r w:rsidR="00D258B3"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w:t>
      </w:r>
      <w:r w:rsidR="00EB082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 calcite (Ca CO</w:t>
      </w:r>
      <w:r w:rsidR="00EB082F" w:rsidRPr="00941A02">
        <w:rPr>
          <w:rFonts w:ascii="Times New Roman" w:eastAsia="Times New Roman" w:hAnsi="Times New Roman" w:cs="Times New Roman"/>
          <w:color w:val="auto"/>
          <w:sz w:val="24"/>
          <w:szCs w:val="24"/>
          <w:vertAlign w:val="subscript"/>
          <w:lang w:eastAsia="en-GB"/>
        </w:rPr>
        <w:t>3</w:t>
      </w:r>
      <w:r w:rsidR="00EB082F" w:rsidRPr="00941A02">
        <w:rPr>
          <w:rFonts w:ascii="Times New Roman" w:eastAsia="Times New Roman" w:hAnsi="Times New Roman" w:cs="Times New Roman"/>
          <w:color w:val="auto"/>
          <w:sz w:val="24"/>
          <w:szCs w:val="24"/>
          <w:lang w:eastAsia="en-GB"/>
        </w:rPr>
        <w:t xml:space="preserve">) et sont donc des </w:t>
      </w:r>
      <w:r w:rsidR="00EB082F" w:rsidRPr="00941A02">
        <w:rPr>
          <w:rFonts w:ascii="Times New Roman" w:eastAsia="Times New Roman" w:hAnsi="Times New Roman" w:cs="Times New Roman"/>
          <w:color w:val="auto"/>
          <w:sz w:val="24"/>
          <w:szCs w:val="24"/>
          <w:u w:val="single"/>
          <w:lang w:eastAsia="en-GB"/>
        </w:rPr>
        <w:t>calcaires</w:t>
      </w:r>
      <w:r w:rsidR="00EB082F" w:rsidRPr="00941A02">
        <w:rPr>
          <w:rFonts w:ascii="Times New Roman" w:eastAsia="Times New Roman" w:hAnsi="Times New Roman" w:cs="Times New Roman"/>
          <w:color w:val="auto"/>
          <w:sz w:val="24"/>
          <w:szCs w:val="24"/>
          <w:lang w:eastAsia="en-GB"/>
        </w:rPr>
        <w:t xml:space="preserve">. D’autres sont formés de </w:t>
      </w:r>
      <w:r w:rsidRPr="00941A02">
        <w:rPr>
          <w:rFonts w:ascii="Times New Roman" w:eastAsia="Times New Roman" w:hAnsi="Times New Roman" w:cs="Times New Roman"/>
          <w:color w:val="auto"/>
          <w:sz w:val="24"/>
          <w:szCs w:val="24"/>
          <w:lang w:eastAsia="en-GB"/>
        </w:rPr>
        <w:t>dolomite</w:t>
      </w:r>
      <w:r w:rsidR="00EB082F" w:rsidRPr="00941A02">
        <w:rPr>
          <w:rFonts w:ascii="Times New Roman" w:eastAsia="Times New Roman" w:hAnsi="Times New Roman" w:cs="Times New Roman"/>
          <w:color w:val="auto"/>
          <w:sz w:val="24"/>
          <w:szCs w:val="24"/>
          <w:lang w:eastAsia="en-GB"/>
        </w:rPr>
        <w:t xml:space="preserve"> ; </w:t>
      </w:r>
      <w:r w:rsidRPr="00941A02">
        <w:rPr>
          <w:rFonts w:ascii="Times New Roman" w:eastAsia="Times New Roman" w:hAnsi="Times New Roman" w:cs="Times New Roman"/>
          <w:color w:val="auto"/>
          <w:sz w:val="24"/>
          <w:szCs w:val="24"/>
          <w:lang w:eastAsia="en-GB"/>
        </w:rPr>
        <w:t>et</w:t>
      </w:r>
      <w:r w:rsidR="00EB082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d'au</w:t>
      </w:r>
      <w:r w:rsidR="00EE2DAA" w:rsidRPr="00941A02">
        <w:rPr>
          <w:rFonts w:ascii="Times New Roman" w:eastAsia="Times New Roman" w:hAnsi="Times New Roman" w:cs="Times New Roman"/>
          <w:color w:val="auto"/>
          <w:sz w:val="24"/>
          <w:szCs w:val="24"/>
          <w:lang w:eastAsia="en-GB"/>
        </w:rPr>
        <w:t xml:space="preserve">tres </w:t>
      </w:r>
      <w:r w:rsidRPr="00941A02">
        <w:rPr>
          <w:rFonts w:ascii="Times New Roman" w:eastAsia="Times New Roman" w:hAnsi="Times New Roman" w:cs="Times New Roman"/>
          <w:color w:val="auto"/>
          <w:sz w:val="24"/>
          <w:szCs w:val="24"/>
          <w:lang w:eastAsia="en-GB"/>
        </w:rPr>
        <w:t>encore de silice.</w:t>
      </w:r>
      <w:r w:rsidR="00EE2DAA" w:rsidRPr="00941A02">
        <w:rPr>
          <w:rFonts w:ascii="Times New Roman" w:eastAsia="Times New Roman" w:hAnsi="Times New Roman" w:cs="Times New Roman"/>
          <w:color w:val="auto"/>
          <w:sz w:val="24"/>
          <w:szCs w:val="24"/>
          <w:lang w:eastAsia="en-GB"/>
        </w:rPr>
        <w:t xml:space="preserve"> </w:t>
      </w:r>
    </w:p>
    <w:p w14:paraId="464742D3" w14:textId="1E9233AE" w:rsidR="00C216B2" w:rsidRPr="00941A02" w:rsidRDefault="00C216B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verra </w:t>
      </w:r>
      <w:r w:rsidR="00EE2DAA" w:rsidRPr="00941A02">
        <w:rPr>
          <w:rFonts w:ascii="Times New Roman" w:eastAsia="Times New Roman" w:hAnsi="Times New Roman" w:cs="Times New Roman"/>
          <w:color w:val="auto"/>
          <w:sz w:val="24"/>
          <w:szCs w:val="24"/>
          <w:lang w:eastAsia="en-GB"/>
        </w:rPr>
        <w:t>ci-après</w:t>
      </w:r>
      <w:r w:rsidRPr="00941A02">
        <w:rPr>
          <w:rFonts w:ascii="Times New Roman" w:eastAsia="Times New Roman" w:hAnsi="Times New Roman" w:cs="Times New Roman"/>
          <w:color w:val="auto"/>
          <w:sz w:val="24"/>
          <w:szCs w:val="24"/>
          <w:lang w:eastAsia="en-GB"/>
        </w:rPr>
        <w:t xml:space="preserve"> dans quelles conditions et dans</w:t>
      </w:r>
      <w:r w:rsidR="00EE2DA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quelles parties du domaine marin sont engendr</w:t>
      </w:r>
      <w:r w:rsidR="00EE2DAA"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les divers types</w:t>
      </w:r>
      <w:r w:rsidR="00EE2DA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w:t>
      </w:r>
      <w:r w:rsidR="00EE2DA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non </w:t>
      </w:r>
      <w:r w:rsidR="00EE2DAA" w:rsidRPr="00941A02">
        <w:rPr>
          <w:rFonts w:ascii="Times New Roman" w:eastAsia="Times New Roman" w:hAnsi="Times New Roman" w:cs="Times New Roman"/>
          <w:color w:val="auto"/>
          <w:sz w:val="24"/>
          <w:szCs w:val="24"/>
          <w:lang w:eastAsia="en-GB"/>
        </w:rPr>
        <w:t>terrigènes</w:t>
      </w:r>
      <w:r w:rsidRPr="00941A02">
        <w:rPr>
          <w:rFonts w:ascii="Times New Roman" w:eastAsia="Times New Roman" w:hAnsi="Times New Roman" w:cs="Times New Roman"/>
          <w:color w:val="auto"/>
          <w:sz w:val="24"/>
          <w:szCs w:val="24"/>
          <w:lang w:eastAsia="en-GB"/>
        </w:rPr>
        <w:t>. Dans la plupart des cas, ces</w:t>
      </w:r>
      <w:r w:rsidR="00EE2DA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conditions ne sont pas incompatibles avec la </w:t>
      </w:r>
      <w:r w:rsidR="00EE2DAA" w:rsidRPr="00941A02">
        <w:rPr>
          <w:rFonts w:ascii="Times New Roman" w:eastAsia="Times New Roman" w:hAnsi="Times New Roman" w:cs="Times New Roman"/>
          <w:color w:val="auto"/>
          <w:sz w:val="24"/>
          <w:szCs w:val="24"/>
          <w:lang w:eastAsia="en-GB"/>
        </w:rPr>
        <w:t>présence</w:t>
      </w:r>
      <w:r w:rsidRPr="00941A02">
        <w:rPr>
          <w:rFonts w:ascii="Times New Roman" w:eastAsia="Times New Roman" w:hAnsi="Times New Roman" w:cs="Times New Roman"/>
          <w:color w:val="auto"/>
          <w:sz w:val="24"/>
          <w:szCs w:val="24"/>
          <w:lang w:eastAsia="en-GB"/>
        </w:rPr>
        <w:t xml:space="preserve"> d'une</w:t>
      </w:r>
      <w:r w:rsidR="00EE2DAA" w:rsidRPr="00941A02">
        <w:rPr>
          <w:rFonts w:ascii="Times New Roman" w:eastAsia="Times New Roman" w:hAnsi="Times New Roman" w:cs="Times New Roman"/>
          <w:color w:val="auto"/>
          <w:sz w:val="24"/>
          <w:szCs w:val="24"/>
          <w:lang w:eastAsia="en-GB"/>
        </w:rPr>
        <w:t xml:space="preserve"> sé</w:t>
      </w:r>
      <w:r w:rsidRPr="00941A02">
        <w:rPr>
          <w:rFonts w:ascii="Times New Roman" w:eastAsia="Times New Roman" w:hAnsi="Times New Roman" w:cs="Times New Roman"/>
          <w:color w:val="auto"/>
          <w:sz w:val="24"/>
          <w:szCs w:val="24"/>
          <w:lang w:eastAsia="en-GB"/>
        </w:rPr>
        <w:t xml:space="preserve">dimentation </w:t>
      </w:r>
      <w:r w:rsidR="00EE2DAA" w:rsidRPr="00941A02">
        <w:rPr>
          <w:rFonts w:ascii="Times New Roman" w:eastAsia="Times New Roman" w:hAnsi="Times New Roman" w:cs="Times New Roman"/>
          <w:color w:val="auto"/>
          <w:sz w:val="24"/>
          <w:szCs w:val="24"/>
          <w:lang w:eastAsia="en-GB"/>
        </w:rPr>
        <w:t>terrigène</w:t>
      </w:r>
      <w:r w:rsidRPr="00941A02">
        <w:rPr>
          <w:rFonts w:ascii="Times New Roman" w:eastAsia="Times New Roman" w:hAnsi="Times New Roman" w:cs="Times New Roman"/>
          <w:color w:val="auto"/>
          <w:sz w:val="24"/>
          <w:szCs w:val="24"/>
          <w:lang w:eastAsia="en-GB"/>
        </w:rPr>
        <w:t xml:space="preserve"> : il peut donc se </w:t>
      </w:r>
      <w:r w:rsidR="00EE2DAA" w:rsidRPr="00941A02">
        <w:rPr>
          <w:rFonts w:ascii="Times New Roman" w:eastAsia="Times New Roman" w:hAnsi="Times New Roman" w:cs="Times New Roman"/>
          <w:color w:val="auto"/>
          <w:sz w:val="24"/>
          <w:szCs w:val="24"/>
          <w:lang w:eastAsia="en-GB"/>
        </w:rPr>
        <w:t>déposer</w:t>
      </w:r>
      <w:r w:rsidRPr="00941A02">
        <w:rPr>
          <w:rFonts w:ascii="Times New Roman" w:eastAsia="Times New Roman" w:hAnsi="Times New Roman" w:cs="Times New Roman"/>
          <w:color w:val="auto"/>
          <w:sz w:val="24"/>
          <w:szCs w:val="24"/>
          <w:lang w:eastAsia="en-GB"/>
        </w:rPr>
        <w:t xml:space="preserve"> des </w:t>
      </w:r>
      <w:r w:rsidR="00EE2DA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w:t>
      </w:r>
      <w:r w:rsidR="005A264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mixtes (par exemple : le sable de la mer du Nord, qui forme les</w:t>
      </w:r>
      <w:r w:rsidR="00EE2DA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plages de la </w:t>
      </w:r>
      <w:r w:rsidR="005A2648" w:rsidRPr="00941A02">
        <w:rPr>
          <w:rFonts w:ascii="Times New Roman" w:eastAsia="Times New Roman" w:hAnsi="Times New Roman" w:cs="Times New Roman"/>
          <w:color w:val="auto"/>
          <w:sz w:val="24"/>
          <w:szCs w:val="24"/>
          <w:lang w:eastAsia="en-GB"/>
        </w:rPr>
        <w:t>côte</w:t>
      </w:r>
      <w:r w:rsidRPr="00941A02">
        <w:rPr>
          <w:rFonts w:ascii="Times New Roman" w:eastAsia="Times New Roman" w:hAnsi="Times New Roman" w:cs="Times New Roman"/>
          <w:color w:val="auto"/>
          <w:sz w:val="24"/>
          <w:szCs w:val="24"/>
          <w:lang w:eastAsia="en-GB"/>
        </w:rPr>
        <w:t xml:space="preserve"> be</w:t>
      </w:r>
      <w:r w:rsidR="00EE2DAA"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ge, renferme une proportion importante de</w:t>
      </w:r>
      <w:r w:rsidR="00EE2DAA" w:rsidRPr="00941A02">
        <w:rPr>
          <w:rFonts w:ascii="Times New Roman" w:eastAsia="Times New Roman" w:hAnsi="Times New Roman" w:cs="Times New Roman"/>
          <w:color w:val="auto"/>
          <w:sz w:val="24"/>
          <w:szCs w:val="24"/>
          <w:lang w:eastAsia="en-GB"/>
        </w:rPr>
        <w:t xml:space="preserve"> débris</w:t>
      </w:r>
      <w:r w:rsidRPr="00941A02">
        <w:rPr>
          <w:rFonts w:ascii="Times New Roman" w:eastAsia="Times New Roman" w:hAnsi="Times New Roman" w:cs="Times New Roman"/>
          <w:color w:val="auto"/>
          <w:sz w:val="24"/>
          <w:szCs w:val="24"/>
          <w:lang w:eastAsia="en-GB"/>
        </w:rPr>
        <w:t xml:space="preserve"> de coquilles). Les </w:t>
      </w:r>
      <w:r w:rsidR="00EE2DA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w:t>
      </w:r>
      <w:r w:rsidR="008B41FA" w:rsidRPr="00941A02">
        <w:rPr>
          <w:rFonts w:ascii="Times New Roman" w:eastAsia="Times New Roman" w:hAnsi="Times New Roman" w:cs="Times New Roman"/>
          <w:color w:val="auto"/>
          <w:sz w:val="24"/>
          <w:szCs w:val="24"/>
          <w:lang w:eastAsia="en-GB"/>
        </w:rPr>
        <w:t xml:space="preserve"> non terrigènes</w:t>
      </w:r>
      <w:r w:rsidR="00EE2DA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ne peuvent donc s'accumuler que dans des r</w:t>
      </w:r>
      <w:r w:rsidR="00EE2DAA"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gions de la mer</w:t>
      </w:r>
      <w:r w:rsidR="008B41F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exemptes de </w:t>
      </w:r>
      <w:r w:rsidR="00EE2DA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dimentation </w:t>
      </w:r>
      <w:r w:rsidR="00EE2DAA" w:rsidRPr="00941A02">
        <w:rPr>
          <w:rFonts w:ascii="Times New Roman" w:eastAsia="Times New Roman" w:hAnsi="Times New Roman" w:cs="Times New Roman"/>
          <w:color w:val="auto"/>
          <w:sz w:val="24"/>
          <w:szCs w:val="24"/>
          <w:lang w:eastAsia="en-GB"/>
        </w:rPr>
        <w:t>terrigène</w:t>
      </w:r>
      <w:r w:rsidRPr="00941A02">
        <w:rPr>
          <w:rFonts w:ascii="Times New Roman" w:eastAsia="Times New Roman" w:hAnsi="Times New Roman" w:cs="Times New Roman"/>
          <w:color w:val="auto"/>
          <w:sz w:val="24"/>
          <w:szCs w:val="24"/>
          <w:lang w:eastAsia="en-GB"/>
        </w:rPr>
        <w:t>, c'est-</w:t>
      </w:r>
      <w:r w:rsidR="00EE2DA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-dire </w:t>
      </w:r>
      <w:r w:rsidR="00EE2DA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une distance</w:t>
      </w:r>
      <w:r w:rsidR="005A264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w:t>
      </w:r>
      <w:r w:rsidR="00EE2DAA" w:rsidRPr="00941A02">
        <w:rPr>
          <w:rFonts w:ascii="Times New Roman" w:eastAsia="Times New Roman" w:hAnsi="Times New Roman" w:cs="Times New Roman"/>
          <w:color w:val="auto"/>
          <w:sz w:val="24"/>
          <w:szCs w:val="24"/>
          <w:lang w:eastAsia="en-GB"/>
        </w:rPr>
        <w:t>u</w:t>
      </w:r>
      <w:r w:rsidRPr="00941A02">
        <w:rPr>
          <w:rFonts w:ascii="Times New Roman" w:eastAsia="Times New Roman" w:hAnsi="Times New Roman" w:cs="Times New Roman"/>
          <w:color w:val="auto"/>
          <w:sz w:val="24"/>
          <w:szCs w:val="24"/>
          <w:lang w:eastAsia="en-GB"/>
        </w:rPr>
        <w:t>ffisante de la c</w:t>
      </w:r>
      <w:r w:rsidR="00EE2DAA" w:rsidRPr="00941A02">
        <w:rPr>
          <w:rFonts w:ascii="Times New Roman" w:eastAsia="Times New Roman" w:hAnsi="Times New Roman" w:cs="Times New Roman"/>
          <w:color w:val="auto"/>
          <w:sz w:val="24"/>
          <w:szCs w:val="24"/>
          <w:lang w:eastAsia="en-GB"/>
        </w:rPr>
        <w:t>ô</w:t>
      </w:r>
      <w:r w:rsidRPr="00941A02">
        <w:rPr>
          <w:rFonts w:ascii="Times New Roman" w:eastAsia="Times New Roman" w:hAnsi="Times New Roman" w:cs="Times New Roman"/>
          <w:color w:val="auto"/>
          <w:sz w:val="24"/>
          <w:szCs w:val="24"/>
          <w:lang w:eastAsia="en-GB"/>
        </w:rPr>
        <w:t>te</w:t>
      </w:r>
      <w:r w:rsidR="008B41FA" w:rsidRPr="00941A02">
        <w:rPr>
          <w:rFonts w:ascii="Times New Roman" w:eastAsia="Times New Roman" w:hAnsi="Times New Roman" w:cs="Times New Roman"/>
          <w:color w:val="auto"/>
          <w:sz w:val="24"/>
          <w:szCs w:val="24"/>
          <w:lang w:eastAsia="en-GB"/>
        </w:rPr>
        <w:t>.</w:t>
      </w:r>
    </w:p>
    <w:p w14:paraId="398FDAB0" w14:textId="77777777" w:rsidR="005A2648" w:rsidRPr="00941A02" w:rsidRDefault="00092C8F" w:rsidP="00B97882">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12A87DF3" wp14:editId="4FEB0B04">
            <wp:extent cx="5264150" cy="3286106"/>
            <wp:effectExtent l="0" t="0" r="0" b="0"/>
            <wp:docPr id="1201628256" name="Picture 1">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628256" name="Picture 1">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64150" cy="3286106"/>
                    </a:xfrm>
                    <a:prstGeom prst="rect">
                      <a:avLst/>
                    </a:prstGeom>
                    <a:noFill/>
                    <a:ln>
                      <a:noFill/>
                    </a:ln>
                  </pic:spPr>
                </pic:pic>
              </a:graphicData>
            </a:graphic>
          </wp:inline>
        </w:drawing>
      </w:r>
    </w:p>
    <w:p w14:paraId="551360AD" w14:textId="53F9EA82" w:rsidR="00092C8F" w:rsidRPr="00B97882" w:rsidRDefault="005A2648" w:rsidP="00B97882">
      <w:pPr>
        <w:pStyle w:val="Lgende"/>
        <w:jc w:val="center"/>
        <w:rPr>
          <w:rFonts w:ascii="Times New Roman" w:eastAsia="Times New Roman" w:hAnsi="Times New Roman" w:cs="Times New Roman"/>
          <w:color w:val="auto"/>
          <w:sz w:val="20"/>
          <w:szCs w:val="20"/>
          <w:lang w:eastAsia="en-GB"/>
        </w:rPr>
      </w:pPr>
      <w:r w:rsidRPr="00B97882">
        <w:rPr>
          <w:rFonts w:ascii="Times New Roman" w:hAnsi="Times New Roman" w:cs="Times New Roman"/>
          <w:color w:val="auto"/>
          <w:sz w:val="20"/>
          <w:szCs w:val="20"/>
        </w:rPr>
        <w:t>Figure 4</w:t>
      </w:r>
      <w:r w:rsidR="009F5736" w:rsidRPr="00B97882">
        <w:rPr>
          <w:rFonts w:ascii="Times New Roman" w:hAnsi="Times New Roman" w:cs="Times New Roman"/>
          <w:color w:val="auto"/>
          <w:sz w:val="20"/>
          <w:szCs w:val="20"/>
        </w:rPr>
        <w:t>9</w:t>
      </w:r>
    </w:p>
    <w:p w14:paraId="36D0E23F" w14:textId="77777777" w:rsidR="00B97882" w:rsidRDefault="005C6BE1" w:rsidP="00B97882">
      <w:pPr>
        <w:pStyle w:val="Sous-titre"/>
        <w:rPr>
          <w:rFonts w:ascii="Times New Roman" w:hAnsi="Times New Roman" w:cs="Times New Roman"/>
          <w:color w:val="auto"/>
          <w:sz w:val="24"/>
          <w:szCs w:val="24"/>
        </w:rPr>
      </w:pPr>
      <w:r w:rsidRPr="00941A02">
        <w:rPr>
          <w:rFonts w:ascii="Times New Roman" w:hAnsi="Times New Roman" w:cs="Times New Roman"/>
          <w:color w:val="auto"/>
          <w:sz w:val="24"/>
          <w:szCs w:val="24"/>
        </w:rPr>
        <w:t>Carte de répartition des sédiments marins dans l'</w:t>
      </w:r>
      <w:hyperlink r:id="rId98" w:tooltip="Océan mondial" w:history="1">
        <w:r w:rsidRPr="00941A02">
          <w:rPr>
            <w:rStyle w:val="Lienhypertexte"/>
            <w:rFonts w:ascii="Times New Roman" w:hAnsi="Times New Roman" w:cs="Times New Roman"/>
            <w:color w:val="auto"/>
            <w:sz w:val="24"/>
            <w:szCs w:val="24"/>
          </w:rPr>
          <w:t>Océan mondial</w:t>
        </w:r>
      </w:hyperlink>
      <w:r w:rsidRPr="00941A02">
        <w:rPr>
          <w:rFonts w:ascii="Times New Roman" w:hAnsi="Times New Roman" w:cs="Times New Roman"/>
          <w:color w:val="auto"/>
          <w:sz w:val="24"/>
          <w:szCs w:val="24"/>
        </w:rPr>
        <w:t xml:space="preserve">. </w:t>
      </w:r>
    </w:p>
    <w:p w14:paraId="29B1B6ED" w14:textId="77777777" w:rsidR="00B97882" w:rsidRPr="00B97882" w:rsidRDefault="005C6BE1" w:rsidP="00626531">
      <w:pPr>
        <w:pStyle w:val="Sous-titre"/>
        <w:numPr>
          <w:ilvl w:val="0"/>
          <w:numId w:val="26"/>
        </w:numPr>
        <w:rPr>
          <w:rFonts w:ascii="Times New Roman" w:hAnsi="Times New Roman" w:cs="Times New Roman"/>
          <w:color w:val="auto"/>
          <w:sz w:val="24"/>
          <w:szCs w:val="24"/>
          <w:vertAlign w:val="subscript"/>
        </w:rPr>
      </w:pPr>
      <w:r w:rsidRPr="00941A02">
        <w:rPr>
          <w:rFonts w:ascii="Times New Roman" w:hAnsi="Times New Roman" w:cs="Times New Roman"/>
          <w:color w:val="auto"/>
          <w:sz w:val="24"/>
          <w:szCs w:val="24"/>
        </w:rPr>
        <w:t xml:space="preserve">Jaune : </w:t>
      </w:r>
      <w:hyperlink r:id="rId99" w:tooltip="Roche carbonatée" w:history="1">
        <w:r w:rsidRPr="00941A02">
          <w:rPr>
            <w:rStyle w:val="Lienhypertexte"/>
            <w:rFonts w:ascii="Times New Roman" w:hAnsi="Times New Roman" w:cs="Times New Roman"/>
            <w:color w:val="auto"/>
            <w:sz w:val="24"/>
            <w:szCs w:val="24"/>
          </w:rPr>
          <w:t>sédiments carbonatés</w:t>
        </w:r>
      </w:hyperlink>
      <w:r w:rsidRPr="00941A02">
        <w:rPr>
          <w:rFonts w:ascii="Times New Roman" w:hAnsi="Times New Roman" w:cs="Times New Roman"/>
          <w:color w:val="auto"/>
          <w:sz w:val="24"/>
          <w:szCs w:val="24"/>
        </w:rPr>
        <w:t xml:space="preserve"> </w:t>
      </w:r>
      <w:hyperlink r:id="rId100" w:tooltip="wikt:biogène" w:history="1">
        <w:r w:rsidRPr="00941A02">
          <w:rPr>
            <w:rStyle w:val="Lienhypertexte"/>
            <w:rFonts w:ascii="Times New Roman" w:hAnsi="Times New Roman" w:cs="Times New Roman"/>
            <w:color w:val="auto"/>
            <w:sz w:val="24"/>
            <w:szCs w:val="24"/>
          </w:rPr>
          <w:t>biogènes</w:t>
        </w:r>
      </w:hyperlink>
      <w:r w:rsidRPr="00941A02">
        <w:rPr>
          <w:rFonts w:ascii="Times New Roman" w:hAnsi="Times New Roman" w:cs="Times New Roman"/>
          <w:color w:val="auto"/>
          <w:sz w:val="24"/>
          <w:szCs w:val="24"/>
        </w:rPr>
        <w:t xml:space="preserve"> ; </w:t>
      </w:r>
    </w:p>
    <w:p w14:paraId="61D4CCB1" w14:textId="77777777" w:rsidR="00B97882" w:rsidRPr="00B97882" w:rsidRDefault="005C6BE1" w:rsidP="00626531">
      <w:pPr>
        <w:pStyle w:val="Sous-titre"/>
        <w:numPr>
          <w:ilvl w:val="0"/>
          <w:numId w:val="26"/>
        </w:numPr>
        <w:rPr>
          <w:rFonts w:ascii="Times New Roman" w:hAnsi="Times New Roman" w:cs="Times New Roman"/>
          <w:color w:val="auto"/>
          <w:sz w:val="24"/>
          <w:szCs w:val="24"/>
          <w:vertAlign w:val="subscript"/>
        </w:rPr>
      </w:pPr>
      <w:proofErr w:type="gramStart"/>
      <w:r w:rsidRPr="00941A02">
        <w:rPr>
          <w:rFonts w:ascii="Times New Roman" w:hAnsi="Times New Roman" w:cs="Times New Roman"/>
          <w:color w:val="auto"/>
          <w:sz w:val="24"/>
          <w:szCs w:val="24"/>
        </w:rPr>
        <w:t>brun</w:t>
      </w:r>
      <w:proofErr w:type="gramEnd"/>
      <w:r w:rsidRPr="00941A02">
        <w:rPr>
          <w:rFonts w:ascii="Times New Roman" w:hAnsi="Times New Roman" w:cs="Times New Roman"/>
          <w:color w:val="auto"/>
          <w:sz w:val="24"/>
          <w:szCs w:val="24"/>
        </w:rPr>
        <w:t xml:space="preserve"> : argiles rouges des grands fonds ; </w:t>
      </w:r>
    </w:p>
    <w:p w14:paraId="6625BDDB" w14:textId="77777777" w:rsidR="00B97882" w:rsidRPr="00B97882" w:rsidRDefault="005C6BE1" w:rsidP="00626531">
      <w:pPr>
        <w:pStyle w:val="Sous-titre"/>
        <w:numPr>
          <w:ilvl w:val="0"/>
          <w:numId w:val="26"/>
        </w:numPr>
        <w:rPr>
          <w:rFonts w:ascii="Times New Roman" w:hAnsi="Times New Roman" w:cs="Times New Roman"/>
          <w:color w:val="auto"/>
          <w:sz w:val="24"/>
          <w:szCs w:val="24"/>
          <w:vertAlign w:val="subscript"/>
        </w:rPr>
      </w:pPr>
      <w:proofErr w:type="gramStart"/>
      <w:r w:rsidRPr="00941A02">
        <w:rPr>
          <w:rFonts w:ascii="Times New Roman" w:hAnsi="Times New Roman" w:cs="Times New Roman"/>
          <w:color w:val="auto"/>
          <w:sz w:val="24"/>
          <w:szCs w:val="24"/>
        </w:rPr>
        <w:t>orange</w:t>
      </w:r>
      <w:proofErr w:type="gramEnd"/>
      <w:r w:rsidRPr="00941A02">
        <w:rPr>
          <w:rFonts w:ascii="Times New Roman" w:hAnsi="Times New Roman" w:cs="Times New Roman"/>
          <w:color w:val="auto"/>
          <w:sz w:val="24"/>
          <w:szCs w:val="24"/>
        </w:rPr>
        <w:t xml:space="preserve"> : sédiments </w:t>
      </w:r>
      <w:hyperlink r:id="rId101" w:tooltip="Terrigène" w:history="1">
        <w:r w:rsidRPr="00941A02">
          <w:rPr>
            <w:rStyle w:val="Lienhypertexte"/>
            <w:rFonts w:ascii="Times New Roman" w:hAnsi="Times New Roman" w:cs="Times New Roman"/>
            <w:color w:val="auto"/>
            <w:sz w:val="24"/>
            <w:szCs w:val="24"/>
          </w:rPr>
          <w:t>terrigènes</w:t>
        </w:r>
      </w:hyperlink>
      <w:r w:rsidRPr="00941A02">
        <w:rPr>
          <w:rFonts w:ascii="Times New Roman" w:hAnsi="Times New Roman" w:cs="Times New Roman"/>
          <w:color w:val="auto"/>
          <w:sz w:val="24"/>
          <w:szCs w:val="24"/>
        </w:rPr>
        <w:t xml:space="preserve"> ; </w:t>
      </w:r>
    </w:p>
    <w:p w14:paraId="09C82EC0" w14:textId="77777777" w:rsidR="00B97882" w:rsidRPr="00B97882" w:rsidRDefault="005C6BE1" w:rsidP="00626531">
      <w:pPr>
        <w:pStyle w:val="Sous-titre"/>
        <w:numPr>
          <w:ilvl w:val="0"/>
          <w:numId w:val="26"/>
        </w:numPr>
        <w:rPr>
          <w:rFonts w:ascii="Times New Roman" w:hAnsi="Times New Roman" w:cs="Times New Roman"/>
          <w:color w:val="auto"/>
          <w:sz w:val="24"/>
          <w:szCs w:val="24"/>
          <w:vertAlign w:val="subscript"/>
        </w:rPr>
      </w:pPr>
      <w:proofErr w:type="gramStart"/>
      <w:r w:rsidRPr="00941A02">
        <w:rPr>
          <w:rFonts w:ascii="Times New Roman" w:hAnsi="Times New Roman" w:cs="Times New Roman"/>
          <w:color w:val="auto"/>
          <w:sz w:val="24"/>
          <w:szCs w:val="24"/>
        </w:rPr>
        <w:t>blanc</w:t>
      </w:r>
      <w:proofErr w:type="gramEnd"/>
      <w:r w:rsidRPr="00941A02">
        <w:rPr>
          <w:rFonts w:ascii="Times New Roman" w:hAnsi="Times New Roman" w:cs="Times New Roman"/>
          <w:color w:val="auto"/>
          <w:sz w:val="24"/>
          <w:szCs w:val="24"/>
        </w:rPr>
        <w:t xml:space="preserve"> : sédiments des </w:t>
      </w:r>
      <w:hyperlink r:id="rId102" w:tooltip="Marge continentale" w:history="1">
        <w:r w:rsidRPr="00941A02">
          <w:rPr>
            <w:rStyle w:val="Lienhypertexte"/>
            <w:rFonts w:ascii="Times New Roman" w:hAnsi="Times New Roman" w:cs="Times New Roman"/>
            <w:color w:val="auto"/>
            <w:sz w:val="24"/>
            <w:szCs w:val="24"/>
          </w:rPr>
          <w:t>marges continentales</w:t>
        </w:r>
      </w:hyperlink>
      <w:r w:rsidRPr="00941A02">
        <w:rPr>
          <w:rFonts w:ascii="Times New Roman" w:hAnsi="Times New Roman" w:cs="Times New Roman"/>
          <w:color w:val="auto"/>
          <w:sz w:val="24"/>
          <w:szCs w:val="24"/>
        </w:rPr>
        <w:t xml:space="preserve"> ; </w:t>
      </w:r>
    </w:p>
    <w:p w14:paraId="624330B2" w14:textId="77777777" w:rsidR="00B97882" w:rsidRPr="00B97882" w:rsidRDefault="005C6BE1" w:rsidP="00626531">
      <w:pPr>
        <w:pStyle w:val="Sous-titre"/>
        <w:numPr>
          <w:ilvl w:val="0"/>
          <w:numId w:val="26"/>
        </w:numPr>
        <w:rPr>
          <w:rFonts w:ascii="Times New Roman" w:hAnsi="Times New Roman" w:cs="Times New Roman"/>
          <w:color w:val="auto"/>
          <w:sz w:val="24"/>
          <w:szCs w:val="24"/>
          <w:vertAlign w:val="subscript"/>
        </w:rPr>
      </w:pPr>
      <w:proofErr w:type="gramStart"/>
      <w:r w:rsidRPr="00941A02">
        <w:rPr>
          <w:rFonts w:ascii="Times New Roman" w:hAnsi="Times New Roman" w:cs="Times New Roman"/>
          <w:color w:val="auto"/>
          <w:sz w:val="24"/>
          <w:szCs w:val="24"/>
        </w:rPr>
        <w:t>vert</w:t>
      </w:r>
      <w:proofErr w:type="gramEnd"/>
      <w:r w:rsidRPr="00941A02">
        <w:rPr>
          <w:rFonts w:ascii="Times New Roman" w:hAnsi="Times New Roman" w:cs="Times New Roman"/>
          <w:color w:val="auto"/>
          <w:sz w:val="24"/>
          <w:szCs w:val="24"/>
        </w:rPr>
        <w:t xml:space="preserve"> : </w:t>
      </w:r>
      <w:hyperlink r:id="rId103" w:tooltip="Roche siliceuse" w:history="1">
        <w:r w:rsidRPr="00941A02">
          <w:rPr>
            <w:rStyle w:val="Lienhypertexte"/>
            <w:rFonts w:ascii="Times New Roman" w:hAnsi="Times New Roman" w:cs="Times New Roman"/>
            <w:color w:val="auto"/>
            <w:sz w:val="24"/>
            <w:szCs w:val="24"/>
          </w:rPr>
          <w:t>sédiments siliceux</w:t>
        </w:r>
      </w:hyperlink>
      <w:r w:rsidRPr="00941A02">
        <w:rPr>
          <w:rFonts w:ascii="Times New Roman" w:hAnsi="Times New Roman" w:cs="Times New Roman"/>
          <w:color w:val="auto"/>
          <w:sz w:val="24"/>
          <w:szCs w:val="24"/>
        </w:rPr>
        <w:t xml:space="preserve"> </w:t>
      </w:r>
      <w:hyperlink r:id="rId104" w:tooltip="Roche détritique" w:history="1">
        <w:r w:rsidRPr="00941A02">
          <w:rPr>
            <w:rStyle w:val="Lienhypertexte"/>
            <w:rFonts w:ascii="Times New Roman" w:hAnsi="Times New Roman" w:cs="Times New Roman"/>
            <w:color w:val="auto"/>
            <w:sz w:val="24"/>
            <w:szCs w:val="24"/>
          </w:rPr>
          <w:t>biogènes</w:t>
        </w:r>
      </w:hyperlink>
      <w:r w:rsidRPr="00941A02">
        <w:rPr>
          <w:rFonts w:ascii="Times New Roman" w:hAnsi="Times New Roman" w:cs="Times New Roman"/>
          <w:color w:val="auto"/>
          <w:sz w:val="24"/>
          <w:szCs w:val="24"/>
        </w:rPr>
        <w:t xml:space="preserve"> ; </w:t>
      </w:r>
    </w:p>
    <w:p w14:paraId="65FFA9FE" w14:textId="42A3B3BD" w:rsidR="00092C8F" w:rsidRPr="00B97882" w:rsidRDefault="005C6BE1" w:rsidP="00626531">
      <w:pPr>
        <w:pStyle w:val="Sous-titre"/>
        <w:numPr>
          <w:ilvl w:val="0"/>
          <w:numId w:val="26"/>
        </w:numPr>
        <w:rPr>
          <w:rFonts w:ascii="Times New Roman" w:hAnsi="Times New Roman" w:cs="Times New Roman"/>
          <w:color w:val="auto"/>
          <w:sz w:val="24"/>
          <w:szCs w:val="24"/>
          <w:vertAlign w:val="subscript"/>
        </w:rPr>
      </w:pPr>
      <w:proofErr w:type="gramStart"/>
      <w:r w:rsidRPr="00941A02">
        <w:rPr>
          <w:rFonts w:ascii="Times New Roman" w:hAnsi="Times New Roman" w:cs="Times New Roman"/>
          <w:color w:val="auto"/>
          <w:sz w:val="24"/>
          <w:szCs w:val="24"/>
        </w:rPr>
        <w:t>bleu</w:t>
      </w:r>
      <w:proofErr w:type="gramEnd"/>
      <w:r w:rsidRPr="00941A02">
        <w:rPr>
          <w:rFonts w:ascii="Times New Roman" w:hAnsi="Times New Roman" w:cs="Times New Roman"/>
          <w:color w:val="auto"/>
          <w:sz w:val="24"/>
          <w:szCs w:val="24"/>
        </w:rPr>
        <w:t> : sédiments glaciaires.</w:t>
      </w:r>
    </w:p>
    <w:p w14:paraId="4E49DB4E" w14:textId="77777777" w:rsidR="003B057A" w:rsidRDefault="003B057A" w:rsidP="00941A02">
      <w:pPr>
        <w:pStyle w:val="Sous-titre"/>
        <w:jc w:val="both"/>
        <w:rPr>
          <w:rFonts w:ascii="Times New Roman" w:hAnsi="Times New Roman" w:cs="Times New Roman"/>
          <w:color w:val="auto"/>
          <w:sz w:val="24"/>
          <w:szCs w:val="24"/>
        </w:rPr>
      </w:pPr>
    </w:p>
    <w:p w14:paraId="76A36031" w14:textId="2E13F279" w:rsidR="00B97882" w:rsidRDefault="00092C8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Il convient à ce propos de faire les remarques </w:t>
      </w:r>
      <w:r w:rsidR="00EF7383" w:rsidRPr="00941A02">
        <w:rPr>
          <w:rFonts w:ascii="Times New Roman" w:hAnsi="Times New Roman" w:cs="Times New Roman"/>
          <w:color w:val="auto"/>
          <w:sz w:val="24"/>
          <w:szCs w:val="24"/>
        </w:rPr>
        <w:t>importantes suivantes</w:t>
      </w:r>
      <w:r w:rsidR="00B97882">
        <w:rPr>
          <w:rFonts w:ascii="Times New Roman" w:hAnsi="Times New Roman" w:cs="Times New Roman"/>
          <w:color w:val="auto"/>
          <w:sz w:val="24"/>
          <w:szCs w:val="24"/>
        </w:rPr>
        <w:t xml:space="preserve"> :</w:t>
      </w:r>
    </w:p>
    <w:p w14:paraId="08995D31" w14:textId="77777777" w:rsidR="00B97882" w:rsidRDefault="00092C8F" w:rsidP="00626531">
      <w:pPr>
        <w:pStyle w:val="Sous-titre"/>
        <w:numPr>
          <w:ilvl w:val="0"/>
          <w:numId w:val="2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lastRenderedPageBreak/>
        <w:t>cette</w:t>
      </w:r>
      <w:proofErr w:type="gramEnd"/>
      <w:r w:rsidRPr="00941A02">
        <w:rPr>
          <w:rFonts w:ascii="Times New Roman" w:hAnsi="Times New Roman" w:cs="Times New Roman"/>
          <w:color w:val="auto"/>
          <w:sz w:val="24"/>
          <w:szCs w:val="24"/>
        </w:rPr>
        <w:t xml:space="preserve"> distance suffisante de la côte est variable et peut, dans certains cas particuliers, se réduire pratiquement à </w:t>
      </w:r>
      <w:r w:rsidR="00EF7383" w:rsidRPr="00941A02">
        <w:rPr>
          <w:rFonts w:ascii="Times New Roman" w:hAnsi="Times New Roman" w:cs="Times New Roman"/>
          <w:color w:val="auto"/>
          <w:sz w:val="24"/>
          <w:szCs w:val="24"/>
        </w:rPr>
        <w:t>zéro</w:t>
      </w:r>
      <w:r w:rsidRPr="00941A02">
        <w:rPr>
          <w:rFonts w:ascii="Times New Roman" w:hAnsi="Times New Roman" w:cs="Times New Roman"/>
          <w:color w:val="auto"/>
          <w:sz w:val="24"/>
          <w:szCs w:val="24"/>
        </w:rPr>
        <w:t>, si la mer ne reçoit pas de sédiment terrigène : c'est le cas, par exemple, de la mer Rouge où les calcaires se forme</w:t>
      </w:r>
      <w:r w:rsidR="00B97882">
        <w:rPr>
          <w:rFonts w:ascii="Times New Roman" w:hAnsi="Times New Roman" w:cs="Times New Roman"/>
          <w:color w:val="auto"/>
          <w:sz w:val="24"/>
          <w:szCs w:val="24"/>
        </w:rPr>
        <w:t>nt en conditions littorales.</w:t>
      </w:r>
    </w:p>
    <w:p w14:paraId="2455C874" w14:textId="6CA81E25" w:rsidR="00751741" w:rsidRPr="00941A02" w:rsidRDefault="00092C8F" w:rsidP="00626531">
      <w:pPr>
        <w:pStyle w:val="Sous-titre"/>
        <w:numPr>
          <w:ilvl w:val="0"/>
          <w:numId w:val="27"/>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w:t>
      </w:r>
      <w:proofErr w:type="gramEnd"/>
      <w:r w:rsidRPr="00941A02">
        <w:rPr>
          <w:rFonts w:ascii="Times New Roman" w:hAnsi="Times New Roman" w:cs="Times New Roman"/>
          <w:color w:val="auto"/>
          <w:sz w:val="24"/>
          <w:szCs w:val="24"/>
        </w:rPr>
        <w:t xml:space="preserve"> fait de se trouver à grande distance de la côte n’implique pas nécessairement que la mer soit très profonde. On a vu en effet que la plate</w:t>
      </w:r>
      <w:r w:rsidR="008B41FA"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forme continentale peut avoir un relief qui y détermine des hauts-fonds ou même des </w:t>
      </w:r>
      <w:r w:rsidR="00FF477D" w:rsidRPr="00941A02">
        <w:rPr>
          <w:rFonts w:ascii="Times New Roman" w:hAnsi="Times New Roman" w:cs="Times New Roman"/>
          <w:color w:val="auto"/>
          <w:sz w:val="24"/>
          <w:szCs w:val="24"/>
        </w:rPr>
        <w:t>î</w:t>
      </w:r>
      <w:r w:rsidR="00751741" w:rsidRPr="00941A02">
        <w:rPr>
          <w:rFonts w:ascii="Times New Roman" w:hAnsi="Times New Roman" w:cs="Times New Roman"/>
          <w:color w:val="auto"/>
          <w:sz w:val="24"/>
          <w:szCs w:val="24"/>
        </w:rPr>
        <w:t>les situées</w:t>
      </w:r>
      <w:r w:rsidRPr="00941A02">
        <w:rPr>
          <w:rFonts w:ascii="Times New Roman" w:hAnsi="Times New Roman" w:cs="Times New Roman"/>
          <w:color w:val="auto"/>
          <w:sz w:val="24"/>
          <w:szCs w:val="24"/>
        </w:rPr>
        <w:t xml:space="preserve"> loin des </w:t>
      </w:r>
      <w:r w:rsidR="00751741" w:rsidRPr="00941A02">
        <w:rPr>
          <w:rFonts w:ascii="Times New Roman" w:hAnsi="Times New Roman" w:cs="Times New Roman"/>
          <w:color w:val="auto"/>
          <w:sz w:val="24"/>
          <w:szCs w:val="24"/>
        </w:rPr>
        <w:t>côtes</w:t>
      </w:r>
      <w:r w:rsidRPr="00941A02">
        <w:rPr>
          <w:rFonts w:ascii="Times New Roman" w:hAnsi="Times New Roman" w:cs="Times New Roman"/>
          <w:color w:val="auto"/>
          <w:sz w:val="24"/>
          <w:szCs w:val="24"/>
        </w:rPr>
        <w:t xml:space="preserve">. C’est le cas, par exemple, des </w:t>
      </w:r>
      <w:r w:rsidR="00FF477D"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les</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Bahamas </w:t>
      </w:r>
      <w:r w:rsidR="00EF7383" w:rsidRPr="00941A02">
        <w:rPr>
          <w:rFonts w:ascii="Times New Roman" w:hAnsi="Times New Roman" w:cs="Times New Roman"/>
          <w:color w:val="auto"/>
          <w:sz w:val="24"/>
          <w:szCs w:val="24"/>
        </w:rPr>
        <w:t>(au</w:t>
      </w:r>
      <w:r w:rsidRPr="00941A02">
        <w:rPr>
          <w:rFonts w:ascii="Times New Roman" w:hAnsi="Times New Roman" w:cs="Times New Roman"/>
          <w:color w:val="auto"/>
          <w:sz w:val="24"/>
          <w:szCs w:val="24"/>
        </w:rPr>
        <w:t xml:space="preserve"> large de la Floride), qui </w:t>
      </w:r>
      <w:r w:rsidR="00751741" w:rsidRPr="00941A02">
        <w:rPr>
          <w:rFonts w:ascii="Times New Roman" w:hAnsi="Times New Roman" w:cs="Times New Roman"/>
          <w:color w:val="auto"/>
          <w:sz w:val="24"/>
          <w:szCs w:val="24"/>
        </w:rPr>
        <w:t>représentent</w:t>
      </w:r>
      <w:r w:rsidRPr="00941A02">
        <w:rPr>
          <w:rFonts w:ascii="Times New Roman" w:hAnsi="Times New Roman" w:cs="Times New Roman"/>
          <w:color w:val="auto"/>
          <w:sz w:val="24"/>
          <w:szCs w:val="24"/>
        </w:rPr>
        <w:t xml:space="preserve"> quelques</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points d’</w:t>
      </w:r>
      <w:r w:rsidR="00751741" w:rsidRPr="00941A02">
        <w:rPr>
          <w:rFonts w:ascii="Times New Roman" w:hAnsi="Times New Roman" w:cs="Times New Roman"/>
          <w:color w:val="auto"/>
          <w:sz w:val="24"/>
          <w:szCs w:val="24"/>
        </w:rPr>
        <w:t>émergence</w:t>
      </w:r>
      <w:r w:rsidRPr="00941A02">
        <w:rPr>
          <w:rFonts w:ascii="Times New Roman" w:hAnsi="Times New Roman" w:cs="Times New Roman"/>
          <w:color w:val="auto"/>
          <w:sz w:val="24"/>
          <w:szCs w:val="24"/>
        </w:rPr>
        <w:t xml:space="preserve"> d’une vaste zone de hauts fonds.</w:t>
      </w:r>
    </w:p>
    <w:p w14:paraId="0F848F3B" w14:textId="79ECCC01" w:rsidR="00EF7383" w:rsidRPr="00941A02" w:rsidRDefault="00092C8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51741"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w:t>
      </w:r>
      <w:r w:rsidR="00751741" w:rsidRPr="00941A02">
        <w:rPr>
          <w:rFonts w:ascii="Times New Roman" w:hAnsi="Times New Roman" w:cs="Times New Roman"/>
          <w:color w:val="auto"/>
          <w:sz w:val="24"/>
          <w:szCs w:val="24"/>
        </w:rPr>
        <w:t>résulte</w:t>
      </w:r>
      <w:r w:rsidRPr="00941A02">
        <w:rPr>
          <w:rFonts w:ascii="Times New Roman" w:hAnsi="Times New Roman" w:cs="Times New Roman"/>
          <w:color w:val="auto"/>
          <w:sz w:val="24"/>
          <w:szCs w:val="24"/>
        </w:rPr>
        <w:t xml:space="preserve"> de ces remarques que les </w:t>
      </w:r>
      <w:r w:rsidR="00751741"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 non</w:t>
      </w:r>
      <w:r w:rsidR="005A2648" w:rsidRPr="00941A02">
        <w:rPr>
          <w:rFonts w:ascii="Times New Roman" w:hAnsi="Times New Roman" w:cs="Times New Roman"/>
          <w:color w:val="auto"/>
          <w:sz w:val="24"/>
          <w:szCs w:val="24"/>
        </w:rPr>
        <w:t xml:space="preserve"> </w:t>
      </w:r>
      <w:r w:rsidR="00751741" w:rsidRPr="00941A02">
        <w:rPr>
          <w:rFonts w:ascii="Times New Roman" w:hAnsi="Times New Roman" w:cs="Times New Roman"/>
          <w:color w:val="auto"/>
          <w:sz w:val="24"/>
          <w:szCs w:val="24"/>
        </w:rPr>
        <w:t>terrigènes</w:t>
      </w:r>
      <w:r w:rsidRPr="00941A02">
        <w:rPr>
          <w:rFonts w:ascii="Times New Roman" w:hAnsi="Times New Roman" w:cs="Times New Roman"/>
          <w:color w:val="auto"/>
          <w:sz w:val="24"/>
          <w:szCs w:val="24"/>
        </w:rPr>
        <w:t xml:space="preserve"> ne sont pas cantonn</w:t>
      </w:r>
      <w:r w:rsidR="0075174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aux eaux cal</w:t>
      </w:r>
      <w:r w:rsidR="00751741" w:rsidRPr="00941A02">
        <w:rPr>
          <w:rFonts w:ascii="Times New Roman" w:hAnsi="Times New Roman" w:cs="Times New Roman"/>
          <w:color w:val="auto"/>
          <w:sz w:val="24"/>
          <w:szCs w:val="24"/>
        </w:rPr>
        <w:t>m</w:t>
      </w:r>
      <w:r w:rsidRPr="00941A02">
        <w:rPr>
          <w:rFonts w:ascii="Times New Roman" w:hAnsi="Times New Roman" w:cs="Times New Roman"/>
          <w:color w:val="auto"/>
          <w:sz w:val="24"/>
          <w:szCs w:val="24"/>
        </w:rPr>
        <w:t>es, mais qu’ils</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se </w:t>
      </w:r>
      <w:r w:rsidR="00751741" w:rsidRPr="00941A02">
        <w:rPr>
          <w:rFonts w:ascii="Times New Roman" w:hAnsi="Times New Roman" w:cs="Times New Roman"/>
          <w:color w:val="auto"/>
          <w:sz w:val="24"/>
          <w:szCs w:val="24"/>
        </w:rPr>
        <w:t>répartissent</w:t>
      </w:r>
      <w:r w:rsidRPr="00941A02">
        <w:rPr>
          <w:rFonts w:ascii="Times New Roman" w:hAnsi="Times New Roman" w:cs="Times New Roman"/>
          <w:color w:val="auto"/>
          <w:sz w:val="24"/>
          <w:szCs w:val="24"/>
        </w:rPr>
        <w:t xml:space="preserve"> dans des milieux </w:t>
      </w:r>
      <w:r w:rsidR="00751741" w:rsidRPr="00941A02">
        <w:rPr>
          <w:rFonts w:ascii="Times New Roman" w:hAnsi="Times New Roman" w:cs="Times New Roman"/>
          <w:color w:val="auto"/>
          <w:sz w:val="24"/>
          <w:szCs w:val="24"/>
        </w:rPr>
        <w:t>présentant</w:t>
      </w:r>
      <w:r w:rsidRPr="00941A02">
        <w:rPr>
          <w:rFonts w:ascii="Times New Roman" w:hAnsi="Times New Roman" w:cs="Times New Roman"/>
          <w:color w:val="auto"/>
          <w:sz w:val="24"/>
          <w:szCs w:val="24"/>
        </w:rPr>
        <w:t xml:space="preserve"> tous les </w:t>
      </w:r>
      <w:r w:rsidR="00751741" w:rsidRPr="00941A02">
        <w:rPr>
          <w:rFonts w:ascii="Times New Roman" w:hAnsi="Times New Roman" w:cs="Times New Roman"/>
          <w:color w:val="auto"/>
          <w:sz w:val="24"/>
          <w:szCs w:val="24"/>
        </w:rPr>
        <w:t xml:space="preserve">degrés </w:t>
      </w:r>
      <w:r w:rsidRPr="00941A02">
        <w:rPr>
          <w:rFonts w:ascii="Times New Roman" w:hAnsi="Times New Roman" w:cs="Times New Roman"/>
          <w:color w:val="auto"/>
          <w:sz w:val="24"/>
          <w:szCs w:val="24"/>
        </w:rPr>
        <w:t>d’agitation.</w:t>
      </w:r>
    </w:p>
    <w:p w14:paraId="776913BA" w14:textId="77777777" w:rsidR="003B057A" w:rsidRDefault="003B057A" w:rsidP="00941A02">
      <w:pPr>
        <w:pStyle w:val="Sous-titre"/>
        <w:jc w:val="both"/>
        <w:rPr>
          <w:rFonts w:ascii="Times New Roman" w:hAnsi="Times New Roman" w:cs="Times New Roman"/>
          <w:b/>
          <w:color w:val="auto"/>
          <w:sz w:val="24"/>
          <w:szCs w:val="24"/>
          <w:u w:val="single"/>
        </w:rPr>
      </w:pPr>
    </w:p>
    <w:p w14:paraId="4664213A" w14:textId="4FA13B34" w:rsidR="00751741" w:rsidRPr="00B97882" w:rsidRDefault="00092C8F" w:rsidP="00941A02">
      <w:pPr>
        <w:pStyle w:val="Sous-titre"/>
        <w:jc w:val="both"/>
        <w:rPr>
          <w:rFonts w:ascii="Times New Roman" w:hAnsi="Times New Roman" w:cs="Times New Roman"/>
          <w:b/>
          <w:color w:val="auto"/>
          <w:sz w:val="24"/>
          <w:szCs w:val="24"/>
        </w:rPr>
      </w:pPr>
      <w:r w:rsidRPr="00B97882">
        <w:rPr>
          <w:rFonts w:ascii="Times New Roman" w:hAnsi="Times New Roman" w:cs="Times New Roman"/>
          <w:b/>
          <w:color w:val="auto"/>
          <w:sz w:val="24"/>
          <w:szCs w:val="24"/>
          <w:u w:val="single"/>
        </w:rPr>
        <w:t xml:space="preserve">Les </w:t>
      </w:r>
      <w:r w:rsidR="00751741" w:rsidRPr="00B97882">
        <w:rPr>
          <w:rFonts w:ascii="Times New Roman" w:hAnsi="Times New Roman" w:cs="Times New Roman"/>
          <w:b/>
          <w:color w:val="auto"/>
          <w:sz w:val="24"/>
          <w:szCs w:val="24"/>
          <w:u w:val="single"/>
        </w:rPr>
        <w:t>sé</w:t>
      </w:r>
      <w:r w:rsidRPr="00B97882">
        <w:rPr>
          <w:rFonts w:ascii="Times New Roman" w:hAnsi="Times New Roman" w:cs="Times New Roman"/>
          <w:b/>
          <w:color w:val="auto"/>
          <w:sz w:val="24"/>
          <w:szCs w:val="24"/>
          <w:u w:val="single"/>
        </w:rPr>
        <w:t xml:space="preserve">diments </w:t>
      </w:r>
      <w:proofErr w:type="spellStart"/>
      <w:r w:rsidR="005A2648" w:rsidRPr="00B97882">
        <w:rPr>
          <w:rFonts w:ascii="Times New Roman" w:hAnsi="Times New Roman" w:cs="Times New Roman"/>
          <w:b/>
          <w:color w:val="auto"/>
          <w:sz w:val="24"/>
          <w:szCs w:val="24"/>
          <w:u w:val="single"/>
        </w:rPr>
        <w:t>organo</w:t>
      </w:r>
      <w:proofErr w:type="spellEnd"/>
      <w:r w:rsidR="005A2648" w:rsidRPr="00B97882">
        <w:rPr>
          <w:rFonts w:ascii="Times New Roman" w:hAnsi="Times New Roman" w:cs="Times New Roman"/>
          <w:b/>
          <w:color w:val="auto"/>
          <w:sz w:val="24"/>
          <w:szCs w:val="24"/>
          <w:u w:val="single"/>
        </w:rPr>
        <w:t>-</w:t>
      </w:r>
      <w:r w:rsidRPr="00B97882">
        <w:rPr>
          <w:rFonts w:ascii="Times New Roman" w:hAnsi="Times New Roman" w:cs="Times New Roman"/>
          <w:b/>
          <w:color w:val="auto"/>
          <w:sz w:val="24"/>
          <w:szCs w:val="24"/>
          <w:u w:val="single"/>
        </w:rPr>
        <w:t>d</w:t>
      </w:r>
      <w:r w:rsidR="00751741" w:rsidRPr="00B97882">
        <w:rPr>
          <w:rFonts w:ascii="Times New Roman" w:hAnsi="Times New Roman" w:cs="Times New Roman"/>
          <w:b/>
          <w:color w:val="auto"/>
          <w:sz w:val="24"/>
          <w:szCs w:val="24"/>
          <w:u w:val="single"/>
        </w:rPr>
        <w:t>é</w:t>
      </w:r>
      <w:r w:rsidR="00B97882" w:rsidRPr="00B97882">
        <w:rPr>
          <w:rFonts w:ascii="Times New Roman" w:hAnsi="Times New Roman" w:cs="Times New Roman"/>
          <w:b/>
          <w:color w:val="auto"/>
          <w:sz w:val="24"/>
          <w:szCs w:val="24"/>
          <w:u w:val="single"/>
        </w:rPr>
        <w:t>tritiques</w:t>
      </w:r>
    </w:p>
    <w:p w14:paraId="443FD1A1" w14:textId="400E9D3D" w:rsidR="00751741" w:rsidRPr="00941A02" w:rsidRDefault="00092C8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Lorsque les organismes mar</w:t>
      </w:r>
      <w:r w:rsidR="00751741" w:rsidRPr="00941A02">
        <w:rPr>
          <w:rFonts w:ascii="Times New Roman" w:hAnsi="Times New Roman" w:cs="Times New Roman"/>
          <w:color w:val="auto"/>
          <w:sz w:val="24"/>
          <w:szCs w:val="24"/>
        </w:rPr>
        <w:t>i</w:t>
      </w:r>
      <w:r w:rsidRPr="00941A02">
        <w:rPr>
          <w:rFonts w:ascii="Times New Roman" w:hAnsi="Times New Roman" w:cs="Times New Roman"/>
          <w:color w:val="auto"/>
          <w:sz w:val="24"/>
          <w:szCs w:val="24"/>
        </w:rPr>
        <w:t>ns meurent, la partie molle</w:t>
      </w:r>
      <w:r w:rsidR="00EF73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se </w:t>
      </w:r>
      <w:r w:rsidR="00751741" w:rsidRPr="00941A02">
        <w:rPr>
          <w:rFonts w:ascii="Times New Roman" w:hAnsi="Times New Roman" w:cs="Times New Roman"/>
          <w:color w:val="auto"/>
          <w:sz w:val="24"/>
          <w:szCs w:val="24"/>
        </w:rPr>
        <w:t>putréfie</w:t>
      </w:r>
      <w:r w:rsidRPr="00941A02">
        <w:rPr>
          <w:rFonts w:ascii="Times New Roman" w:hAnsi="Times New Roman" w:cs="Times New Roman"/>
          <w:color w:val="auto"/>
          <w:sz w:val="24"/>
          <w:szCs w:val="24"/>
        </w:rPr>
        <w:t xml:space="preserve"> ou est </w:t>
      </w:r>
      <w:r w:rsidR="00751741" w:rsidRPr="00941A02">
        <w:rPr>
          <w:rFonts w:ascii="Times New Roman" w:hAnsi="Times New Roman" w:cs="Times New Roman"/>
          <w:color w:val="auto"/>
          <w:sz w:val="24"/>
          <w:szCs w:val="24"/>
        </w:rPr>
        <w:t>mangée</w:t>
      </w:r>
      <w:r w:rsidRPr="00941A02">
        <w:rPr>
          <w:rFonts w:ascii="Times New Roman" w:hAnsi="Times New Roman" w:cs="Times New Roman"/>
          <w:color w:val="auto"/>
          <w:sz w:val="24"/>
          <w:szCs w:val="24"/>
        </w:rPr>
        <w:t xml:space="preserve"> par des carnivores, tandis que les</w:t>
      </w:r>
      <w:r w:rsidR="00EF73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parties dures (coquilles, </w:t>
      </w:r>
      <w:r w:rsidR="00751741" w:rsidRPr="00941A02">
        <w:rPr>
          <w:rFonts w:ascii="Times New Roman" w:hAnsi="Times New Roman" w:cs="Times New Roman"/>
          <w:color w:val="auto"/>
          <w:sz w:val="24"/>
          <w:szCs w:val="24"/>
        </w:rPr>
        <w:t>pièces</w:t>
      </w:r>
      <w:r w:rsidRPr="00941A02">
        <w:rPr>
          <w:rFonts w:ascii="Times New Roman" w:hAnsi="Times New Roman" w:cs="Times New Roman"/>
          <w:color w:val="auto"/>
          <w:sz w:val="24"/>
          <w:szCs w:val="24"/>
        </w:rPr>
        <w:t xml:space="preserve"> de squelettes, etc</w:t>
      </w:r>
      <w:r w:rsidR="005A2648"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s</w:t>
      </w:r>
      <w:r w:rsidR="00751741"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accumulent sur le fond.</w:t>
      </w:r>
    </w:p>
    <w:p w14:paraId="7C33B6D1" w14:textId="61372D56" w:rsidR="00751741" w:rsidRPr="00941A02" w:rsidRDefault="00092C8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Si le milieu est calme, ces </w:t>
      </w:r>
      <w:r w:rsidR="00751741" w:rsidRPr="00941A02">
        <w:rPr>
          <w:rFonts w:ascii="Times New Roman" w:hAnsi="Times New Roman" w:cs="Times New Roman"/>
          <w:color w:val="auto"/>
          <w:sz w:val="24"/>
          <w:szCs w:val="24"/>
        </w:rPr>
        <w:t>éléments</w:t>
      </w:r>
      <w:r w:rsidRPr="00941A02">
        <w:rPr>
          <w:rFonts w:ascii="Times New Roman" w:hAnsi="Times New Roman" w:cs="Times New Roman"/>
          <w:color w:val="auto"/>
          <w:sz w:val="24"/>
          <w:szCs w:val="24"/>
        </w:rPr>
        <w:t xml:space="preserve"> </w:t>
      </w:r>
      <w:r w:rsidR="00751741" w:rsidRPr="00941A02">
        <w:rPr>
          <w:rFonts w:ascii="Times New Roman" w:hAnsi="Times New Roman" w:cs="Times New Roman"/>
          <w:color w:val="auto"/>
          <w:sz w:val="24"/>
          <w:szCs w:val="24"/>
        </w:rPr>
        <w:t>organogènes</w:t>
      </w:r>
      <w:r w:rsidRPr="00941A02">
        <w:rPr>
          <w:rFonts w:ascii="Times New Roman" w:hAnsi="Times New Roman" w:cs="Times New Roman"/>
          <w:color w:val="auto"/>
          <w:sz w:val="24"/>
          <w:szCs w:val="24"/>
        </w:rPr>
        <w:t xml:space="preserve"> restent sur place et sont enfouis peu </w:t>
      </w:r>
      <w:r w:rsidR="0075174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peu sous d’autres </w:t>
      </w:r>
      <w:r w:rsidR="00751741" w:rsidRPr="00941A02">
        <w:rPr>
          <w:rFonts w:ascii="Times New Roman" w:hAnsi="Times New Roman" w:cs="Times New Roman"/>
          <w:color w:val="auto"/>
          <w:sz w:val="24"/>
          <w:szCs w:val="24"/>
        </w:rPr>
        <w:t>débris. Si</w:t>
      </w:r>
      <w:r w:rsidRPr="00941A02">
        <w:rPr>
          <w:rFonts w:ascii="Times New Roman" w:hAnsi="Times New Roman" w:cs="Times New Roman"/>
          <w:color w:val="auto"/>
          <w:sz w:val="24"/>
          <w:szCs w:val="24"/>
        </w:rPr>
        <w:t xml:space="preserve"> </w:t>
      </w:r>
      <w:r w:rsidR="00751741"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eau est </w:t>
      </w:r>
      <w:r w:rsidR="00751741" w:rsidRPr="00941A02">
        <w:rPr>
          <w:rFonts w:ascii="Times New Roman" w:hAnsi="Times New Roman" w:cs="Times New Roman"/>
          <w:color w:val="auto"/>
          <w:sz w:val="24"/>
          <w:szCs w:val="24"/>
        </w:rPr>
        <w:t>agitée</w:t>
      </w:r>
      <w:r w:rsidRPr="00941A02">
        <w:rPr>
          <w:rFonts w:ascii="Times New Roman" w:hAnsi="Times New Roman" w:cs="Times New Roman"/>
          <w:color w:val="auto"/>
          <w:sz w:val="24"/>
          <w:szCs w:val="24"/>
        </w:rPr>
        <w:t xml:space="preserve"> ou </w:t>
      </w:r>
      <w:r w:rsidR="00751741" w:rsidRPr="00941A02">
        <w:rPr>
          <w:rFonts w:ascii="Times New Roman" w:hAnsi="Times New Roman" w:cs="Times New Roman"/>
          <w:color w:val="auto"/>
          <w:sz w:val="24"/>
          <w:szCs w:val="24"/>
        </w:rPr>
        <w:t>animée</w:t>
      </w:r>
      <w:r w:rsidRPr="00941A02">
        <w:rPr>
          <w:rFonts w:ascii="Times New Roman" w:hAnsi="Times New Roman" w:cs="Times New Roman"/>
          <w:color w:val="auto"/>
          <w:sz w:val="24"/>
          <w:szCs w:val="24"/>
        </w:rPr>
        <w:t xml:space="preserve"> d’un courant, ils sont re</w:t>
      </w:r>
      <w:r w:rsidR="00751741" w:rsidRPr="00941A02">
        <w:rPr>
          <w:rFonts w:ascii="Times New Roman" w:hAnsi="Times New Roman" w:cs="Times New Roman"/>
          <w:color w:val="auto"/>
          <w:sz w:val="24"/>
          <w:szCs w:val="24"/>
        </w:rPr>
        <w:t>mué</w:t>
      </w:r>
      <w:r w:rsidRPr="00941A02">
        <w:rPr>
          <w:rFonts w:ascii="Times New Roman" w:hAnsi="Times New Roman" w:cs="Times New Roman"/>
          <w:color w:val="auto"/>
          <w:sz w:val="24"/>
          <w:szCs w:val="24"/>
        </w:rPr>
        <w:t>s</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un certain temps et, </w:t>
      </w:r>
      <w:r w:rsidR="00751741" w:rsidRPr="00941A02">
        <w:rPr>
          <w:rFonts w:ascii="Times New Roman" w:hAnsi="Times New Roman" w:cs="Times New Roman"/>
          <w:color w:val="auto"/>
          <w:sz w:val="24"/>
          <w:szCs w:val="24"/>
        </w:rPr>
        <w:t>éventuellement</w:t>
      </w:r>
      <w:r w:rsidRPr="00941A02">
        <w:rPr>
          <w:rFonts w:ascii="Times New Roman" w:hAnsi="Times New Roman" w:cs="Times New Roman"/>
          <w:color w:val="auto"/>
          <w:sz w:val="24"/>
          <w:szCs w:val="24"/>
        </w:rPr>
        <w:t>, transport</w:t>
      </w:r>
      <w:r w:rsidR="0075174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sur une certaine</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distance avant d’</w:t>
      </w:r>
      <w:r w:rsidR="00751741" w:rsidRPr="00941A02">
        <w:rPr>
          <w:rFonts w:ascii="Times New Roman" w:hAnsi="Times New Roman" w:cs="Times New Roman"/>
          <w:color w:val="auto"/>
          <w:sz w:val="24"/>
          <w:szCs w:val="24"/>
        </w:rPr>
        <w:t>ê</w:t>
      </w:r>
      <w:r w:rsidRPr="00941A02">
        <w:rPr>
          <w:rFonts w:ascii="Times New Roman" w:hAnsi="Times New Roman" w:cs="Times New Roman"/>
          <w:color w:val="auto"/>
          <w:sz w:val="24"/>
          <w:szCs w:val="24"/>
        </w:rPr>
        <w:t xml:space="preserve">tre </w:t>
      </w:r>
      <w:r w:rsidR="00751741" w:rsidRPr="00941A02">
        <w:rPr>
          <w:rFonts w:ascii="Times New Roman" w:hAnsi="Times New Roman" w:cs="Times New Roman"/>
          <w:color w:val="auto"/>
          <w:sz w:val="24"/>
          <w:szCs w:val="24"/>
        </w:rPr>
        <w:t>définitivement</w:t>
      </w:r>
      <w:r w:rsidRPr="00941A02">
        <w:rPr>
          <w:rFonts w:ascii="Times New Roman" w:hAnsi="Times New Roman" w:cs="Times New Roman"/>
          <w:color w:val="auto"/>
          <w:sz w:val="24"/>
          <w:szCs w:val="24"/>
        </w:rPr>
        <w:t xml:space="preserve"> </w:t>
      </w:r>
      <w:r w:rsidR="00751741"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w:t>
      </w:r>
      <w:r w:rsidR="0075174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Dans ce cas, ils</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sont bris</w:t>
      </w:r>
      <w:r w:rsidR="0075174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et us</w:t>
      </w:r>
      <w:r w:rsidR="0075174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On v</w:t>
      </w:r>
      <w:r w:rsidR="00751741" w:rsidRPr="00941A02">
        <w:rPr>
          <w:rFonts w:ascii="Times New Roman" w:hAnsi="Times New Roman" w:cs="Times New Roman"/>
          <w:color w:val="auto"/>
          <w:sz w:val="24"/>
          <w:szCs w:val="24"/>
        </w:rPr>
        <w:t>oi</w:t>
      </w:r>
      <w:r w:rsidRPr="00941A02">
        <w:rPr>
          <w:rFonts w:ascii="Times New Roman" w:hAnsi="Times New Roman" w:cs="Times New Roman"/>
          <w:color w:val="auto"/>
          <w:sz w:val="24"/>
          <w:szCs w:val="24"/>
        </w:rPr>
        <w:t xml:space="preserve">t donc que, </w:t>
      </w:r>
      <w:r w:rsidR="0075174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inverse des </w:t>
      </w:r>
      <w:r w:rsidR="00751741"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w:t>
      </w:r>
      <w:r w:rsidR="00EF7383" w:rsidRPr="00941A02">
        <w:rPr>
          <w:rFonts w:ascii="Times New Roman" w:hAnsi="Times New Roman" w:cs="Times New Roman"/>
          <w:color w:val="auto"/>
          <w:sz w:val="24"/>
          <w:szCs w:val="24"/>
        </w:rPr>
        <w:t xml:space="preserve"> </w:t>
      </w:r>
      <w:r w:rsidR="00751741" w:rsidRPr="00941A02">
        <w:rPr>
          <w:rFonts w:ascii="Times New Roman" w:hAnsi="Times New Roman" w:cs="Times New Roman"/>
          <w:color w:val="auto"/>
          <w:sz w:val="24"/>
          <w:szCs w:val="24"/>
        </w:rPr>
        <w:t>terrigènes</w:t>
      </w:r>
      <w:r w:rsidRPr="00941A02">
        <w:rPr>
          <w:rFonts w:ascii="Times New Roman" w:hAnsi="Times New Roman" w:cs="Times New Roman"/>
          <w:color w:val="auto"/>
          <w:sz w:val="24"/>
          <w:szCs w:val="24"/>
        </w:rPr>
        <w:t xml:space="preserve">, l’agitation de </w:t>
      </w:r>
      <w:r w:rsidR="00751741"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’eau ne se traduit pas directement</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dans la </w:t>
      </w:r>
      <w:r w:rsidR="00751741" w:rsidRPr="00941A02">
        <w:rPr>
          <w:rFonts w:ascii="Times New Roman" w:hAnsi="Times New Roman" w:cs="Times New Roman"/>
          <w:color w:val="auto"/>
          <w:sz w:val="24"/>
          <w:szCs w:val="24"/>
        </w:rPr>
        <w:t>granulométrie</w:t>
      </w:r>
      <w:r w:rsidRPr="00941A02">
        <w:rPr>
          <w:rFonts w:ascii="Times New Roman" w:hAnsi="Times New Roman" w:cs="Times New Roman"/>
          <w:color w:val="auto"/>
          <w:sz w:val="24"/>
          <w:szCs w:val="24"/>
        </w:rPr>
        <w:t xml:space="preserve"> du </w:t>
      </w:r>
      <w:r w:rsidR="00751741"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 mais dans le </w:t>
      </w:r>
      <w:r w:rsidR="00751741" w:rsidRPr="00941A02">
        <w:rPr>
          <w:rFonts w:ascii="Times New Roman" w:hAnsi="Times New Roman" w:cs="Times New Roman"/>
          <w:color w:val="auto"/>
          <w:sz w:val="24"/>
          <w:szCs w:val="24"/>
        </w:rPr>
        <w:t>degré</w:t>
      </w:r>
      <w:r w:rsidRPr="00941A02">
        <w:rPr>
          <w:rFonts w:ascii="Times New Roman" w:hAnsi="Times New Roman" w:cs="Times New Roman"/>
          <w:color w:val="auto"/>
          <w:sz w:val="24"/>
          <w:szCs w:val="24"/>
        </w:rPr>
        <w:t xml:space="preserve"> d’usure</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ses </w:t>
      </w:r>
      <w:r w:rsidR="00751741" w:rsidRPr="00941A02">
        <w:rPr>
          <w:rFonts w:ascii="Times New Roman" w:hAnsi="Times New Roman" w:cs="Times New Roman"/>
          <w:color w:val="auto"/>
          <w:sz w:val="24"/>
          <w:szCs w:val="24"/>
        </w:rPr>
        <w:t>éléments</w:t>
      </w:r>
      <w:r w:rsidRPr="00941A02">
        <w:rPr>
          <w:rFonts w:ascii="Times New Roman" w:hAnsi="Times New Roman" w:cs="Times New Roman"/>
          <w:color w:val="auto"/>
          <w:sz w:val="24"/>
          <w:szCs w:val="24"/>
        </w:rPr>
        <w:t xml:space="preserve"> : des coquilles de grande taille peuvent se</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w:t>
      </w:r>
      <w:r w:rsidR="0075174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poser en eau calme, mais dans ce cas, e</w:t>
      </w:r>
      <w:r w:rsidR="00751741"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les sont intactes ;</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encore faut-il tenir compte de l</w:t>
      </w:r>
      <w:r w:rsidR="00751741"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action de certains animaux qui</w:t>
      </w:r>
      <w:r w:rsidR="0075174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broient les coquilles (crabes, par </w:t>
      </w:r>
      <w:r w:rsidR="00751741" w:rsidRPr="00941A02">
        <w:rPr>
          <w:rFonts w:ascii="Times New Roman" w:hAnsi="Times New Roman" w:cs="Times New Roman"/>
          <w:color w:val="auto"/>
          <w:sz w:val="24"/>
          <w:szCs w:val="24"/>
        </w:rPr>
        <w:t>exemple)</w:t>
      </w:r>
      <w:r w:rsidRPr="00941A02">
        <w:rPr>
          <w:rFonts w:ascii="Times New Roman" w:hAnsi="Times New Roman" w:cs="Times New Roman"/>
          <w:color w:val="auto"/>
          <w:sz w:val="24"/>
          <w:szCs w:val="24"/>
        </w:rPr>
        <w:t>.</w:t>
      </w:r>
    </w:p>
    <w:p w14:paraId="62477731" w14:textId="1CD31D20" w:rsidR="00EF7383" w:rsidRPr="00941A02" w:rsidRDefault="00092C8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appelle </w:t>
      </w:r>
      <w:r w:rsidRPr="00941A02">
        <w:rPr>
          <w:rFonts w:ascii="Times New Roman" w:hAnsi="Times New Roman" w:cs="Times New Roman"/>
          <w:color w:val="auto"/>
          <w:sz w:val="24"/>
          <w:szCs w:val="24"/>
          <w:u w:val="single"/>
        </w:rPr>
        <w:t>fossile</w:t>
      </w:r>
      <w:r w:rsidRPr="00941A02">
        <w:rPr>
          <w:rFonts w:ascii="Times New Roman" w:hAnsi="Times New Roman" w:cs="Times New Roman"/>
          <w:color w:val="auto"/>
          <w:sz w:val="24"/>
          <w:szCs w:val="24"/>
        </w:rPr>
        <w:t xml:space="preserve"> tout organisme, tout fragment</w:t>
      </w:r>
      <w:r w:rsidR="00EF73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d’organisme ou toute trace d</w:t>
      </w:r>
      <w:r w:rsidR="00751741"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organisme qui a </w:t>
      </w:r>
      <w:r w:rsidR="00751741"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enfoui.</w:t>
      </w:r>
    </w:p>
    <w:p w14:paraId="6B0294D2" w14:textId="77777777" w:rsidR="003B057A" w:rsidRDefault="003B057A" w:rsidP="00B97882">
      <w:pPr>
        <w:pStyle w:val="Sous-titre"/>
        <w:rPr>
          <w:rFonts w:ascii="Times New Roman" w:hAnsi="Times New Roman" w:cs="Times New Roman"/>
          <w:i/>
          <w:color w:val="auto"/>
          <w:sz w:val="24"/>
          <w:szCs w:val="24"/>
          <w:u w:val="single"/>
        </w:rPr>
      </w:pPr>
    </w:p>
    <w:p w14:paraId="615407E1" w14:textId="1C650878" w:rsidR="00B97882" w:rsidRDefault="00092C8F" w:rsidP="00B97882">
      <w:pPr>
        <w:pStyle w:val="Sous-titre"/>
        <w:rPr>
          <w:rFonts w:ascii="Times New Roman" w:hAnsi="Times New Roman" w:cs="Times New Roman"/>
          <w:color w:val="auto"/>
          <w:sz w:val="24"/>
          <w:szCs w:val="24"/>
        </w:rPr>
      </w:pPr>
      <w:r w:rsidRPr="00B97882">
        <w:rPr>
          <w:rFonts w:ascii="Times New Roman" w:hAnsi="Times New Roman" w:cs="Times New Roman"/>
          <w:i/>
          <w:color w:val="auto"/>
          <w:sz w:val="24"/>
          <w:szCs w:val="24"/>
          <w:u w:val="single"/>
        </w:rPr>
        <w:t xml:space="preserve">Les </w:t>
      </w:r>
      <w:r w:rsidR="00751741" w:rsidRPr="00B97882">
        <w:rPr>
          <w:rFonts w:ascii="Times New Roman" w:hAnsi="Times New Roman" w:cs="Times New Roman"/>
          <w:i/>
          <w:color w:val="auto"/>
          <w:sz w:val="24"/>
          <w:szCs w:val="24"/>
          <w:u w:val="single"/>
        </w:rPr>
        <w:t>sé</w:t>
      </w:r>
      <w:r w:rsidR="00B97882" w:rsidRPr="00B97882">
        <w:rPr>
          <w:rFonts w:ascii="Times New Roman" w:hAnsi="Times New Roman" w:cs="Times New Roman"/>
          <w:i/>
          <w:color w:val="auto"/>
          <w:sz w:val="24"/>
          <w:szCs w:val="24"/>
          <w:u w:val="single"/>
        </w:rPr>
        <w:t xml:space="preserve">diments </w:t>
      </w:r>
      <w:proofErr w:type="spellStart"/>
      <w:r w:rsidR="00B97882" w:rsidRPr="00B97882">
        <w:rPr>
          <w:rFonts w:ascii="Times New Roman" w:hAnsi="Times New Roman" w:cs="Times New Roman"/>
          <w:i/>
          <w:color w:val="auto"/>
          <w:sz w:val="24"/>
          <w:szCs w:val="24"/>
          <w:u w:val="single"/>
        </w:rPr>
        <w:t>org</w:t>
      </w:r>
      <w:r w:rsidRPr="00B97882">
        <w:rPr>
          <w:rFonts w:ascii="Times New Roman" w:hAnsi="Times New Roman" w:cs="Times New Roman"/>
          <w:i/>
          <w:color w:val="auto"/>
          <w:sz w:val="24"/>
          <w:szCs w:val="24"/>
          <w:u w:val="single"/>
        </w:rPr>
        <w:t>ano</w:t>
      </w:r>
      <w:proofErr w:type="spellEnd"/>
      <w:r w:rsidRPr="00B97882">
        <w:rPr>
          <w:rFonts w:ascii="Times New Roman" w:hAnsi="Times New Roman" w:cs="Times New Roman"/>
          <w:i/>
          <w:color w:val="auto"/>
          <w:sz w:val="24"/>
          <w:szCs w:val="24"/>
          <w:u w:val="single"/>
        </w:rPr>
        <w:t>-d</w:t>
      </w:r>
      <w:r w:rsidR="00751741" w:rsidRPr="00B97882">
        <w:rPr>
          <w:rFonts w:ascii="Times New Roman" w:hAnsi="Times New Roman" w:cs="Times New Roman"/>
          <w:i/>
          <w:color w:val="auto"/>
          <w:sz w:val="24"/>
          <w:szCs w:val="24"/>
          <w:u w:val="single"/>
        </w:rPr>
        <w:t>é</w:t>
      </w:r>
      <w:r w:rsidRPr="00B97882">
        <w:rPr>
          <w:rFonts w:ascii="Times New Roman" w:hAnsi="Times New Roman" w:cs="Times New Roman"/>
          <w:i/>
          <w:color w:val="auto"/>
          <w:sz w:val="24"/>
          <w:szCs w:val="24"/>
          <w:u w:val="single"/>
        </w:rPr>
        <w:t>tritiques siliceux</w:t>
      </w:r>
      <w:r w:rsidRPr="00941A02">
        <w:rPr>
          <w:rFonts w:ascii="Times New Roman" w:hAnsi="Times New Roman" w:cs="Times New Roman"/>
          <w:color w:val="auto"/>
          <w:sz w:val="24"/>
          <w:szCs w:val="24"/>
          <w:u w:val="single"/>
        </w:rPr>
        <w:t xml:space="preserve"> </w:t>
      </w:r>
      <w:r w:rsidR="00EF7383" w:rsidRPr="00941A02">
        <w:rPr>
          <w:rFonts w:ascii="Times New Roman" w:hAnsi="Times New Roman" w:cs="Times New Roman"/>
          <w:color w:val="auto"/>
          <w:sz w:val="24"/>
          <w:szCs w:val="24"/>
          <w:u w:val="single"/>
        </w:rPr>
        <w:t>comportent</w:t>
      </w:r>
      <w:r w:rsidR="00EF7383" w:rsidRPr="00B97882">
        <w:rPr>
          <w:rFonts w:ascii="Times New Roman" w:hAnsi="Times New Roman" w:cs="Times New Roman"/>
          <w:color w:val="auto"/>
          <w:sz w:val="24"/>
          <w:szCs w:val="24"/>
        </w:rPr>
        <w:t xml:space="preserve"> :</w:t>
      </w:r>
    </w:p>
    <w:p w14:paraId="3A740989" w14:textId="77777777" w:rsidR="00B97882" w:rsidRDefault="00092C8F" w:rsidP="00626531">
      <w:pPr>
        <w:pStyle w:val="Sous-titre"/>
        <w:numPr>
          <w:ilvl w:val="0"/>
          <w:numId w:val="28"/>
        </w:numPr>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vases </w:t>
      </w:r>
      <w:r w:rsidR="00EF738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w:t>
      </w:r>
      <w:r w:rsidR="00EF7383" w:rsidRPr="00941A02">
        <w:rPr>
          <w:rFonts w:ascii="Times New Roman" w:hAnsi="Times New Roman" w:cs="Times New Roman"/>
          <w:color w:val="auto"/>
          <w:sz w:val="24"/>
          <w:szCs w:val="24"/>
        </w:rPr>
        <w:t>diatomées</w:t>
      </w:r>
      <w:r w:rsidRPr="00941A02">
        <w:rPr>
          <w:rFonts w:ascii="Times New Roman" w:hAnsi="Times New Roman" w:cs="Times New Roman"/>
          <w:color w:val="auto"/>
          <w:sz w:val="24"/>
          <w:szCs w:val="24"/>
        </w:rPr>
        <w:t xml:space="preserve"> (algues microscopiques </w:t>
      </w:r>
      <w:r w:rsidR="002D5CF2"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carapace</w:t>
      </w:r>
      <w:r w:rsidR="00EF7383" w:rsidRPr="00941A02">
        <w:rPr>
          <w:rFonts w:ascii="Times New Roman" w:hAnsi="Times New Roman" w:cs="Times New Roman"/>
          <w:color w:val="auto"/>
          <w:sz w:val="24"/>
          <w:szCs w:val="24"/>
        </w:rPr>
        <w:t xml:space="preserve"> siliceuse</w:t>
      </w:r>
      <w:r w:rsidRPr="00941A02">
        <w:rPr>
          <w:rFonts w:ascii="Times New Roman" w:hAnsi="Times New Roman" w:cs="Times New Roman"/>
          <w:color w:val="auto"/>
          <w:sz w:val="24"/>
          <w:szCs w:val="24"/>
        </w:rPr>
        <w:t xml:space="preserve">, vivant dans les mers </w:t>
      </w:r>
      <w:r w:rsidR="00585941" w:rsidRPr="00941A02">
        <w:rPr>
          <w:rFonts w:ascii="Times New Roman" w:hAnsi="Times New Roman" w:cs="Times New Roman"/>
          <w:color w:val="auto"/>
          <w:sz w:val="24"/>
          <w:szCs w:val="24"/>
        </w:rPr>
        <w:t>froides)</w:t>
      </w:r>
      <w:r w:rsidRPr="00941A02">
        <w:rPr>
          <w:rFonts w:ascii="Times New Roman" w:hAnsi="Times New Roman" w:cs="Times New Roman"/>
          <w:color w:val="auto"/>
          <w:sz w:val="24"/>
          <w:szCs w:val="24"/>
        </w:rPr>
        <w:t>.</w:t>
      </w:r>
    </w:p>
    <w:p w14:paraId="4882B505" w14:textId="77777777" w:rsidR="00B97882" w:rsidRPr="00B97882" w:rsidRDefault="00FC52E1" w:rsidP="00626531">
      <w:pPr>
        <w:pStyle w:val="Sous-titre"/>
        <w:numPr>
          <w:ilvl w:val="0"/>
          <w:numId w:val="28"/>
        </w:numPr>
        <w:rPr>
          <w:rFonts w:ascii="Times New Roman" w:hAnsi="Times New Roman" w:cs="Times New Roman"/>
          <w:color w:val="auto"/>
          <w:sz w:val="24"/>
          <w:szCs w:val="24"/>
        </w:rPr>
      </w:pPr>
      <w:proofErr w:type="gramStart"/>
      <w:r w:rsidRPr="00B97882">
        <w:rPr>
          <w:rFonts w:ascii="Times New Roman" w:eastAsia="Times New Roman" w:hAnsi="Times New Roman" w:cs="Times New Roman"/>
          <w:color w:val="auto"/>
          <w:sz w:val="24"/>
          <w:szCs w:val="24"/>
          <w:lang w:eastAsia="en-GB"/>
        </w:rPr>
        <w:t>les</w:t>
      </w:r>
      <w:proofErr w:type="gramEnd"/>
      <w:r w:rsidRPr="00B97882">
        <w:rPr>
          <w:rFonts w:ascii="Times New Roman" w:eastAsia="Times New Roman" w:hAnsi="Times New Roman" w:cs="Times New Roman"/>
          <w:color w:val="auto"/>
          <w:sz w:val="24"/>
          <w:szCs w:val="24"/>
          <w:lang w:eastAsia="en-GB"/>
        </w:rPr>
        <w:t xml:space="preserve"> vases </w:t>
      </w:r>
      <w:r w:rsidR="00585941" w:rsidRPr="00B97882">
        <w:rPr>
          <w:rFonts w:ascii="Times New Roman" w:eastAsia="Times New Roman" w:hAnsi="Times New Roman" w:cs="Times New Roman"/>
          <w:color w:val="auto"/>
          <w:sz w:val="24"/>
          <w:szCs w:val="24"/>
          <w:lang w:eastAsia="en-GB"/>
        </w:rPr>
        <w:t>à</w:t>
      </w:r>
      <w:r w:rsidRPr="00B97882">
        <w:rPr>
          <w:rFonts w:ascii="Times New Roman" w:eastAsia="Times New Roman" w:hAnsi="Times New Roman" w:cs="Times New Roman"/>
          <w:color w:val="auto"/>
          <w:sz w:val="24"/>
          <w:szCs w:val="24"/>
          <w:lang w:eastAsia="en-GB"/>
        </w:rPr>
        <w:t xml:space="preserve"> radiolaires (</w:t>
      </w:r>
      <w:r w:rsidR="00585941" w:rsidRPr="00B97882">
        <w:rPr>
          <w:rFonts w:ascii="Times New Roman" w:eastAsia="Times New Roman" w:hAnsi="Times New Roman" w:cs="Times New Roman"/>
          <w:color w:val="auto"/>
          <w:sz w:val="24"/>
          <w:szCs w:val="24"/>
          <w:lang w:eastAsia="en-GB"/>
        </w:rPr>
        <w:t>foraminifères</w:t>
      </w:r>
      <w:r w:rsidRPr="00B97882">
        <w:rPr>
          <w:rFonts w:ascii="Times New Roman" w:eastAsia="Times New Roman" w:hAnsi="Times New Roman" w:cs="Times New Roman"/>
          <w:color w:val="auto"/>
          <w:sz w:val="24"/>
          <w:szCs w:val="24"/>
          <w:lang w:eastAsia="en-GB"/>
        </w:rPr>
        <w:t xml:space="preserve"> </w:t>
      </w:r>
      <w:r w:rsidR="00585941" w:rsidRPr="00B97882">
        <w:rPr>
          <w:rFonts w:ascii="Times New Roman" w:eastAsia="Times New Roman" w:hAnsi="Times New Roman" w:cs="Times New Roman"/>
          <w:color w:val="auto"/>
          <w:sz w:val="24"/>
          <w:szCs w:val="24"/>
          <w:lang w:eastAsia="en-GB"/>
        </w:rPr>
        <w:t>siliceux</w:t>
      </w:r>
      <w:r w:rsidRPr="00B97882">
        <w:rPr>
          <w:rFonts w:ascii="Times New Roman" w:eastAsia="Times New Roman" w:hAnsi="Times New Roman" w:cs="Times New Roman"/>
          <w:color w:val="auto"/>
          <w:sz w:val="24"/>
          <w:szCs w:val="24"/>
          <w:lang w:eastAsia="en-GB"/>
        </w:rPr>
        <w:t xml:space="preserve"> d'eau</w:t>
      </w:r>
      <w:r w:rsidR="00585941" w:rsidRPr="00B97882">
        <w:rPr>
          <w:rFonts w:ascii="Times New Roman" w:eastAsia="Times New Roman" w:hAnsi="Times New Roman" w:cs="Times New Roman"/>
          <w:color w:val="auto"/>
          <w:sz w:val="24"/>
          <w:szCs w:val="24"/>
          <w:lang w:eastAsia="en-GB"/>
        </w:rPr>
        <w:t xml:space="preserve"> </w:t>
      </w:r>
      <w:r w:rsidR="00B97882">
        <w:rPr>
          <w:rFonts w:ascii="Times New Roman" w:eastAsia="Times New Roman" w:hAnsi="Times New Roman" w:cs="Times New Roman"/>
          <w:color w:val="auto"/>
          <w:sz w:val="24"/>
          <w:szCs w:val="24"/>
          <w:lang w:eastAsia="en-GB"/>
        </w:rPr>
        <w:t>chaude).</w:t>
      </w:r>
    </w:p>
    <w:p w14:paraId="5CD2D421" w14:textId="0025E304" w:rsidR="00585941" w:rsidRPr="00B97882" w:rsidRDefault="00FC52E1" w:rsidP="00626531">
      <w:pPr>
        <w:pStyle w:val="Sous-titre"/>
        <w:numPr>
          <w:ilvl w:val="0"/>
          <w:numId w:val="28"/>
        </w:numPr>
        <w:rPr>
          <w:rFonts w:ascii="Times New Roman" w:hAnsi="Times New Roman" w:cs="Times New Roman"/>
          <w:color w:val="auto"/>
          <w:sz w:val="24"/>
          <w:szCs w:val="24"/>
        </w:rPr>
      </w:pPr>
      <w:proofErr w:type="gramStart"/>
      <w:r w:rsidRPr="00B97882">
        <w:rPr>
          <w:rFonts w:ascii="Times New Roman" w:eastAsia="Times New Roman" w:hAnsi="Times New Roman" w:cs="Times New Roman"/>
          <w:color w:val="auto"/>
          <w:sz w:val="24"/>
          <w:szCs w:val="24"/>
          <w:lang w:eastAsia="en-GB"/>
        </w:rPr>
        <w:t>les</w:t>
      </w:r>
      <w:proofErr w:type="gramEnd"/>
      <w:r w:rsidRPr="00B97882">
        <w:rPr>
          <w:rFonts w:ascii="Times New Roman" w:eastAsia="Times New Roman" w:hAnsi="Times New Roman" w:cs="Times New Roman"/>
          <w:color w:val="auto"/>
          <w:sz w:val="24"/>
          <w:szCs w:val="24"/>
          <w:lang w:eastAsia="en-GB"/>
        </w:rPr>
        <w:t xml:space="preserve"> accumulations de spicules d'</w:t>
      </w:r>
      <w:r w:rsidR="00585941" w:rsidRPr="00B97882">
        <w:rPr>
          <w:rFonts w:ascii="Times New Roman" w:eastAsia="Times New Roman" w:hAnsi="Times New Roman" w:cs="Times New Roman"/>
          <w:color w:val="auto"/>
          <w:sz w:val="24"/>
          <w:szCs w:val="24"/>
          <w:lang w:eastAsia="en-GB"/>
        </w:rPr>
        <w:t>éponges</w:t>
      </w:r>
      <w:r w:rsidRPr="00B97882">
        <w:rPr>
          <w:rFonts w:ascii="Times New Roman" w:eastAsia="Times New Roman" w:hAnsi="Times New Roman" w:cs="Times New Roman"/>
          <w:color w:val="auto"/>
          <w:sz w:val="24"/>
          <w:szCs w:val="24"/>
          <w:lang w:eastAsia="en-GB"/>
        </w:rPr>
        <w:t xml:space="preserve"> </w:t>
      </w:r>
      <w:r w:rsidR="00585941" w:rsidRPr="00B97882">
        <w:rPr>
          <w:rFonts w:ascii="Times New Roman" w:eastAsia="Times New Roman" w:hAnsi="Times New Roman" w:cs="Times New Roman"/>
          <w:color w:val="auto"/>
          <w:sz w:val="24"/>
          <w:szCs w:val="24"/>
          <w:lang w:eastAsia="en-GB"/>
        </w:rPr>
        <w:t>siliceuses</w:t>
      </w:r>
      <w:r w:rsidRPr="00B97882">
        <w:rPr>
          <w:rFonts w:ascii="Times New Roman" w:eastAsia="Times New Roman" w:hAnsi="Times New Roman" w:cs="Times New Roman"/>
          <w:color w:val="auto"/>
          <w:sz w:val="24"/>
          <w:szCs w:val="24"/>
          <w:lang w:eastAsia="en-GB"/>
        </w:rPr>
        <w:t>.</w:t>
      </w:r>
    </w:p>
    <w:p w14:paraId="10EEC7FE" w14:textId="771F7223" w:rsidR="00585941" w:rsidRPr="00941A02" w:rsidRDefault="00FC52E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Ces </w:t>
      </w:r>
      <w:r w:rsidR="00585941"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 actuels ont leurs</w:t>
      </w:r>
      <w:r w:rsidR="00585941" w:rsidRPr="00941A02">
        <w:rPr>
          <w:rFonts w:ascii="Times New Roman" w:eastAsia="Times New Roman" w:hAnsi="Times New Roman" w:cs="Times New Roman"/>
          <w:color w:val="auto"/>
          <w:sz w:val="24"/>
          <w:szCs w:val="24"/>
          <w:lang w:eastAsia="en-GB"/>
        </w:rPr>
        <w:t xml:space="preserve"> correspondants</w:t>
      </w:r>
      <w:r w:rsidRPr="00941A02">
        <w:rPr>
          <w:rFonts w:ascii="Times New Roman" w:eastAsia="Times New Roman" w:hAnsi="Times New Roman" w:cs="Times New Roman"/>
          <w:color w:val="auto"/>
          <w:sz w:val="24"/>
          <w:szCs w:val="24"/>
          <w:lang w:eastAsia="en-GB"/>
        </w:rPr>
        <w:t xml:space="preserve">, </w:t>
      </w:r>
      <w:r w:rsidR="00585941" w:rsidRPr="00941A02">
        <w:rPr>
          <w:rFonts w:ascii="Times New Roman" w:eastAsia="Times New Roman" w:hAnsi="Times New Roman" w:cs="Times New Roman"/>
          <w:color w:val="auto"/>
          <w:sz w:val="24"/>
          <w:szCs w:val="24"/>
          <w:lang w:eastAsia="en-GB"/>
        </w:rPr>
        <w:t>hérités</w:t>
      </w:r>
      <w:r w:rsidRPr="00941A02">
        <w:rPr>
          <w:rFonts w:ascii="Times New Roman" w:eastAsia="Times New Roman" w:hAnsi="Times New Roman" w:cs="Times New Roman"/>
          <w:color w:val="auto"/>
          <w:sz w:val="24"/>
          <w:szCs w:val="24"/>
          <w:lang w:eastAsia="en-GB"/>
        </w:rPr>
        <w:t xml:space="preserve"> de la nature ancienne :</w:t>
      </w:r>
      <w:r w:rsidR="00585941" w:rsidRPr="00941A02">
        <w:rPr>
          <w:rFonts w:ascii="Times New Roman" w:eastAsia="Times New Roman" w:hAnsi="Times New Roman" w:cs="Times New Roman"/>
          <w:color w:val="auto"/>
          <w:sz w:val="24"/>
          <w:szCs w:val="24"/>
          <w:lang w:eastAsia="en-GB"/>
        </w:rPr>
        <w:t xml:space="preserve"> </w:t>
      </w:r>
      <w:r w:rsidR="00F43B19" w:rsidRPr="00941A02">
        <w:rPr>
          <w:rFonts w:ascii="Times New Roman" w:eastAsia="Times New Roman" w:hAnsi="Times New Roman" w:cs="Times New Roman"/>
          <w:color w:val="auto"/>
          <w:sz w:val="24"/>
          <w:szCs w:val="24"/>
          <w:lang w:eastAsia="en-GB"/>
        </w:rPr>
        <w:t xml:space="preserve">ce sont les </w:t>
      </w:r>
      <w:r w:rsidR="00B97882">
        <w:rPr>
          <w:rFonts w:ascii="Times New Roman" w:eastAsia="Times New Roman" w:hAnsi="Times New Roman" w:cs="Times New Roman"/>
          <w:color w:val="auto"/>
          <w:sz w:val="24"/>
          <w:szCs w:val="24"/>
          <w:u w:val="single"/>
          <w:lang w:eastAsia="en-GB"/>
        </w:rPr>
        <w:t>diatomites</w:t>
      </w:r>
      <w:r w:rsidR="005A2648" w:rsidRPr="00B97882">
        <w:rPr>
          <w:rStyle w:val="Appelnotedebasdep"/>
          <w:rFonts w:ascii="Times New Roman" w:eastAsia="Times New Roman" w:hAnsi="Times New Roman" w:cs="Times New Roman"/>
          <w:color w:val="auto"/>
          <w:sz w:val="24"/>
          <w:szCs w:val="24"/>
          <w:lang w:eastAsia="en-GB"/>
        </w:rPr>
        <w:footnoteReference w:id="11"/>
      </w:r>
      <w:r w:rsidR="00F43B19" w:rsidRPr="00B97882">
        <w:rPr>
          <w:rFonts w:ascii="Times New Roman" w:eastAsia="Times New Roman" w:hAnsi="Times New Roman" w:cs="Times New Roman"/>
          <w:color w:val="auto"/>
          <w:sz w:val="24"/>
          <w:szCs w:val="24"/>
          <w:lang w:eastAsia="en-GB"/>
        </w:rPr>
        <w:t>,</w:t>
      </w:r>
      <w:r w:rsidR="00F43B19" w:rsidRPr="00941A02">
        <w:rPr>
          <w:rFonts w:ascii="Times New Roman" w:eastAsia="Times New Roman" w:hAnsi="Times New Roman" w:cs="Times New Roman"/>
          <w:color w:val="auto"/>
          <w:sz w:val="24"/>
          <w:szCs w:val="24"/>
          <w:lang w:eastAsia="en-GB"/>
        </w:rPr>
        <w:t xml:space="preserve"> les </w:t>
      </w:r>
      <w:r w:rsidR="00585941" w:rsidRPr="00941A02">
        <w:rPr>
          <w:rFonts w:ascii="Times New Roman" w:eastAsia="Times New Roman" w:hAnsi="Times New Roman" w:cs="Times New Roman"/>
          <w:color w:val="auto"/>
          <w:sz w:val="24"/>
          <w:szCs w:val="24"/>
          <w:u w:val="single"/>
          <w:lang w:eastAsia="en-GB"/>
        </w:rPr>
        <w:t>r</w:t>
      </w:r>
      <w:r w:rsidRPr="00941A02">
        <w:rPr>
          <w:rFonts w:ascii="Times New Roman" w:eastAsia="Times New Roman" w:hAnsi="Times New Roman" w:cs="Times New Roman"/>
          <w:color w:val="auto"/>
          <w:sz w:val="24"/>
          <w:szCs w:val="24"/>
          <w:u w:val="single"/>
          <w:lang w:eastAsia="en-GB"/>
        </w:rPr>
        <w:t>adiolarites</w:t>
      </w:r>
      <w:r w:rsidR="00CC4D5A" w:rsidRPr="00941A02">
        <w:rPr>
          <w:rStyle w:val="Appelnotedebasdep"/>
          <w:rFonts w:ascii="Times New Roman" w:eastAsia="Times New Roman" w:hAnsi="Times New Roman" w:cs="Times New Roman"/>
          <w:color w:val="auto"/>
          <w:sz w:val="24"/>
          <w:szCs w:val="24"/>
          <w:lang w:eastAsia="en-GB"/>
        </w:rPr>
        <w:footnoteReference w:id="12"/>
      </w:r>
      <w:r w:rsidRPr="00941A02">
        <w:rPr>
          <w:rFonts w:ascii="Times New Roman" w:eastAsia="Times New Roman" w:hAnsi="Times New Roman" w:cs="Times New Roman"/>
          <w:color w:val="auto"/>
          <w:sz w:val="24"/>
          <w:szCs w:val="24"/>
          <w:lang w:eastAsia="en-GB"/>
        </w:rPr>
        <w:t xml:space="preserve">, </w:t>
      </w:r>
      <w:r w:rsidR="00F43B19" w:rsidRPr="00941A02">
        <w:rPr>
          <w:rFonts w:ascii="Times New Roman" w:eastAsia="Times New Roman" w:hAnsi="Times New Roman" w:cs="Times New Roman"/>
          <w:color w:val="auto"/>
          <w:sz w:val="24"/>
          <w:szCs w:val="24"/>
          <w:lang w:eastAsia="en-GB"/>
        </w:rPr>
        <w:t xml:space="preserve">les </w:t>
      </w:r>
      <w:proofErr w:type="spellStart"/>
      <w:r w:rsidRPr="00941A02">
        <w:rPr>
          <w:rFonts w:ascii="Times New Roman" w:eastAsia="Times New Roman" w:hAnsi="Times New Roman" w:cs="Times New Roman"/>
          <w:color w:val="auto"/>
          <w:sz w:val="24"/>
          <w:szCs w:val="24"/>
          <w:u w:val="single"/>
          <w:lang w:eastAsia="en-GB"/>
        </w:rPr>
        <w:t>spon</w:t>
      </w:r>
      <w:r w:rsidR="00585941" w:rsidRPr="00941A02">
        <w:rPr>
          <w:rFonts w:ascii="Times New Roman" w:eastAsia="Times New Roman" w:hAnsi="Times New Roman" w:cs="Times New Roman"/>
          <w:color w:val="auto"/>
          <w:sz w:val="24"/>
          <w:szCs w:val="24"/>
          <w:u w:val="single"/>
          <w:lang w:eastAsia="en-GB"/>
        </w:rPr>
        <w:t>go</w:t>
      </w:r>
      <w:r w:rsidRPr="00941A02">
        <w:rPr>
          <w:rFonts w:ascii="Times New Roman" w:eastAsia="Times New Roman" w:hAnsi="Times New Roman" w:cs="Times New Roman"/>
          <w:color w:val="auto"/>
          <w:sz w:val="24"/>
          <w:szCs w:val="24"/>
          <w:u w:val="single"/>
          <w:lang w:eastAsia="en-GB"/>
        </w:rPr>
        <w:t>lites</w:t>
      </w:r>
      <w:proofErr w:type="spellEnd"/>
      <w:r w:rsidR="00CC4D5A" w:rsidRPr="00B97882">
        <w:rPr>
          <w:rStyle w:val="Appelnotedebasdep"/>
          <w:rFonts w:ascii="Times New Roman" w:eastAsia="Times New Roman" w:hAnsi="Times New Roman" w:cs="Times New Roman"/>
          <w:color w:val="auto"/>
          <w:sz w:val="24"/>
          <w:szCs w:val="24"/>
          <w:lang w:eastAsia="en-GB"/>
        </w:rPr>
        <w:footnoteReference w:id="13"/>
      </w:r>
      <w:r w:rsidRPr="00941A02">
        <w:rPr>
          <w:rFonts w:ascii="Times New Roman" w:eastAsia="Times New Roman" w:hAnsi="Times New Roman" w:cs="Times New Roman"/>
          <w:color w:val="auto"/>
          <w:sz w:val="24"/>
          <w:szCs w:val="24"/>
          <w:lang w:eastAsia="en-GB"/>
        </w:rPr>
        <w:t xml:space="preserve">, encore </w:t>
      </w:r>
      <w:r w:rsidR="00585941" w:rsidRPr="00941A02">
        <w:rPr>
          <w:rFonts w:ascii="Times New Roman" w:eastAsia="Times New Roman" w:hAnsi="Times New Roman" w:cs="Times New Roman"/>
          <w:color w:val="auto"/>
          <w:sz w:val="24"/>
          <w:szCs w:val="24"/>
          <w:lang w:eastAsia="en-GB"/>
        </w:rPr>
        <w:t>dénommés</w:t>
      </w:r>
      <w:r w:rsidRPr="00941A02">
        <w:rPr>
          <w:rFonts w:ascii="Times New Roman" w:eastAsia="Times New Roman" w:hAnsi="Times New Roman" w:cs="Times New Roman"/>
          <w:color w:val="auto"/>
          <w:sz w:val="24"/>
          <w:szCs w:val="24"/>
          <w:lang w:eastAsia="en-GB"/>
        </w:rPr>
        <w:t xml:space="preserve"> </w:t>
      </w:r>
      <w:r w:rsidR="00585941" w:rsidRPr="00941A02">
        <w:rPr>
          <w:rFonts w:ascii="Times New Roman" w:eastAsia="Times New Roman" w:hAnsi="Times New Roman" w:cs="Times New Roman"/>
          <w:color w:val="auto"/>
          <w:sz w:val="24"/>
          <w:szCs w:val="24"/>
          <w:u w:val="single"/>
          <w:lang w:eastAsia="en-GB"/>
        </w:rPr>
        <w:t>phtanites</w:t>
      </w:r>
      <w:r w:rsidRPr="00941A02">
        <w:rPr>
          <w:rFonts w:ascii="Times New Roman" w:eastAsia="Times New Roman" w:hAnsi="Times New Roman" w:cs="Times New Roman"/>
          <w:color w:val="auto"/>
          <w:sz w:val="24"/>
          <w:szCs w:val="24"/>
          <w:lang w:eastAsia="en-GB"/>
        </w:rPr>
        <w:t xml:space="preserve"> ou</w:t>
      </w:r>
      <w:r w:rsidR="00F43B1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u w:val="single"/>
          <w:lang w:eastAsia="en-GB"/>
        </w:rPr>
        <w:t>l</w:t>
      </w:r>
      <w:r w:rsidR="00585941" w:rsidRPr="00941A02">
        <w:rPr>
          <w:rFonts w:ascii="Times New Roman" w:eastAsia="Times New Roman" w:hAnsi="Times New Roman" w:cs="Times New Roman"/>
          <w:color w:val="auto"/>
          <w:sz w:val="24"/>
          <w:szCs w:val="24"/>
          <w:u w:val="single"/>
          <w:lang w:eastAsia="en-GB"/>
        </w:rPr>
        <w:t>y</w:t>
      </w:r>
      <w:r w:rsidRPr="00941A02">
        <w:rPr>
          <w:rFonts w:ascii="Times New Roman" w:eastAsia="Times New Roman" w:hAnsi="Times New Roman" w:cs="Times New Roman"/>
          <w:color w:val="auto"/>
          <w:sz w:val="24"/>
          <w:szCs w:val="24"/>
          <w:u w:val="single"/>
          <w:lang w:eastAsia="en-GB"/>
        </w:rPr>
        <w:t>diennes</w:t>
      </w:r>
      <w:r w:rsidRPr="00941A02">
        <w:rPr>
          <w:rFonts w:ascii="Times New Roman" w:eastAsia="Times New Roman" w:hAnsi="Times New Roman" w:cs="Times New Roman"/>
          <w:color w:val="auto"/>
          <w:sz w:val="24"/>
          <w:szCs w:val="24"/>
          <w:lang w:eastAsia="en-GB"/>
        </w:rPr>
        <w:t>.</w:t>
      </w:r>
    </w:p>
    <w:p w14:paraId="5A147479" w14:textId="77777777" w:rsidR="00F43B19" w:rsidRPr="00941A02" w:rsidRDefault="00F43B19" w:rsidP="00941A02">
      <w:pPr>
        <w:pStyle w:val="Sous-titre"/>
        <w:jc w:val="both"/>
        <w:rPr>
          <w:rFonts w:ascii="Times New Roman" w:eastAsia="Times New Roman" w:hAnsi="Times New Roman" w:cs="Times New Roman"/>
          <w:color w:val="auto"/>
          <w:sz w:val="24"/>
          <w:szCs w:val="24"/>
          <w:lang w:eastAsia="en-GB"/>
        </w:rPr>
      </w:pPr>
    </w:p>
    <w:p w14:paraId="321AFC49" w14:textId="77777777" w:rsidR="00B97882" w:rsidRDefault="00585941" w:rsidP="00941A02">
      <w:pPr>
        <w:pStyle w:val="Sous-titre"/>
        <w:spacing w:line="240" w:lineRule="auto"/>
        <w:jc w:val="both"/>
        <w:rPr>
          <w:rFonts w:ascii="Times New Roman" w:eastAsia="Times New Roman" w:hAnsi="Times New Roman" w:cs="Times New Roman"/>
          <w:color w:val="auto"/>
          <w:sz w:val="24"/>
          <w:szCs w:val="24"/>
          <w:lang w:eastAsia="en-GB"/>
        </w:rPr>
      </w:pPr>
      <w:r w:rsidRPr="00B97882">
        <w:rPr>
          <w:rFonts w:ascii="Times New Roman" w:eastAsia="Times New Roman" w:hAnsi="Times New Roman" w:cs="Times New Roman"/>
          <w:i/>
          <w:color w:val="auto"/>
          <w:sz w:val="24"/>
          <w:szCs w:val="24"/>
          <w:lang w:eastAsia="en-GB"/>
        </w:rPr>
        <w:t xml:space="preserve">Les </w:t>
      </w:r>
      <w:r w:rsidRPr="00B97882">
        <w:rPr>
          <w:rFonts w:ascii="Times New Roman" w:eastAsia="Times New Roman" w:hAnsi="Times New Roman" w:cs="Times New Roman"/>
          <w:i/>
          <w:color w:val="auto"/>
          <w:sz w:val="24"/>
          <w:szCs w:val="24"/>
          <w:u w:val="single"/>
          <w:lang w:eastAsia="en-GB"/>
        </w:rPr>
        <w:t xml:space="preserve">sédiments </w:t>
      </w:r>
      <w:proofErr w:type="spellStart"/>
      <w:r w:rsidRPr="00B97882">
        <w:rPr>
          <w:rFonts w:ascii="Times New Roman" w:eastAsia="Times New Roman" w:hAnsi="Times New Roman" w:cs="Times New Roman"/>
          <w:i/>
          <w:color w:val="auto"/>
          <w:sz w:val="24"/>
          <w:szCs w:val="24"/>
          <w:u w:val="single"/>
          <w:lang w:eastAsia="en-GB"/>
        </w:rPr>
        <w:t>organo</w:t>
      </w:r>
      <w:proofErr w:type="spellEnd"/>
      <w:r w:rsidRPr="00B97882">
        <w:rPr>
          <w:rFonts w:ascii="Times New Roman" w:eastAsia="Times New Roman" w:hAnsi="Times New Roman" w:cs="Times New Roman"/>
          <w:i/>
          <w:color w:val="auto"/>
          <w:sz w:val="24"/>
          <w:szCs w:val="24"/>
          <w:u w:val="single"/>
          <w:lang w:eastAsia="en-GB"/>
        </w:rPr>
        <w:t>-détritiques calcaires</w:t>
      </w:r>
      <w:r w:rsidRPr="00941A02">
        <w:rPr>
          <w:rFonts w:ascii="Times New Roman" w:eastAsia="Times New Roman" w:hAnsi="Times New Roman" w:cs="Times New Roman"/>
          <w:color w:val="auto"/>
          <w:sz w:val="24"/>
          <w:szCs w:val="24"/>
          <w:lang w:eastAsia="en-GB"/>
        </w:rPr>
        <w:t xml:space="preserve"> sont de </w:t>
      </w:r>
      <w:r w:rsidR="00FC52E1" w:rsidRPr="00941A02">
        <w:rPr>
          <w:rFonts w:ascii="Times New Roman" w:eastAsia="Times New Roman" w:hAnsi="Times New Roman" w:cs="Times New Roman"/>
          <w:color w:val="auto"/>
          <w:sz w:val="24"/>
          <w:szCs w:val="24"/>
          <w:lang w:eastAsia="en-GB"/>
        </w:rPr>
        <w:t>loin plus abondants</w:t>
      </w:r>
      <w:r w:rsidRPr="00941A02">
        <w:rPr>
          <w:rFonts w:ascii="Times New Roman" w:eastAsia="Times New Roman" w:hAnsi="Times New Roman" w:cs="Times New Roman"/>
          <w:color w:val="auto"/>
          <w:sz w:val="24"/>
          <w:szCs w:val="24"/>
          <w:lang w:eastAsia="en-GB"/>
        </w:rPr>
        <w:t>.</w:t>
      </w:r>
      <w:r w:rsidR="00FC52E1" w:rsidRPr="00941A02">
        <w:rPr>
          <w:rFonts w:ascii="Times New Roman" w:eastAsia="Times New Roman" w:hAnsi="Times New Roman" w:cs="Times New Roman"/>
          <w:color w:val="auto"/>
          <w:sz w:val="24"/>
          <w:szCs w:val="24"/>
          <w:lang w:eastAsia="en-GB"/>
        </w:rPr>
        <w:t xml:space="preserve"> </w:t>
      </w:r>
      <w:r w:rsidR="00F43B19" w:rsidRPr="00941A02">
        <w:rPr>
          <w:rFonts w:ascii="Times New Roman" w:eastAsia="Times New Roman" w:hAnsi="Times New Roman" w:cs="Times New Roman"/>
          <w:color w:val="auto"/>
          <w:sz w:val="24"/>
          <w:szCs w:val="24"/>
          <w:lang w:eastAsia="en-GB"/>
        </w:rPr>
        <w:t xml:space="preserve">Il en existe de nombreux types, tant dans </w:t>
      </w:r>
      <w:r w:rsidR="00FC52E1" w:rsidRPr="00941A02">
        <w:rPr>
          <w:rFonts w:ascii="Times New Roman" w:eastAsia="Times New Roman" w:hAnsi="Times New Roman" w:cs="Times New Roman"/>
          <w:color w:val="auto"/>
          <w:sz w:val="24"/>
          <w:szCs w:val="24"/>
          <w:lang w:eastAsia="en-GB"/>
        </w:rPr>
        <w:t>la nature actuelle (</w:t>
      </w:r>
      <w:r w:rsidR="00F43B19" w:rsidRPr="00941A02">
        <w:rPr>
          <w:rFonts w:ascii="Times New Roman" w:eastAsia="Times New Roman" w:hAnsi="Times New Roman" w:cs="Times New Roman"/>
          <w:color w:val="auto"/>
          <w:sz w:val="24"/>
          <w:szCs w:val="24"/>
          <w:lang w:eastAsia="en-GB"/>
        </w:rPr>
        <w:t>sédiments</w:t>
      </w:r>
      <w:r w:rsidR="00FC52E1" w:rsidRPr="00941A02">
        <w:rPr>
          <w:rFonts w:ascii="Times New Roman" w:eastAsia="Times New Roman" w:hAnsi="Times New Roman" w:cs="Times New Roman"/>
          <w:color w:val="auto"/>
          <w:sz w:val="24"/>
          <w:szCs w:val="24"/>
          <w:lang w:eastAsia="en-GB"/>
        </w:rPr>
        <w:t xml:space="preserve"> meubles) que parmi les roches</w:t>
      </w:r>
      <w:r w:rsidR="00F43B19" w:rsidRPr="00941A02">
        <w:rPr>
          <w:rFonts w:ascii="Times New Roman" w:eastAsia="Times New Roman" w:hAnsi="Times New Roman" w:cs="Times New Roman"/>
          <w:color w:val="auto"/>
          <w:sz w:val="24"/>
          <w:szCs w:val="24"/>
          <w:lang w:eastAsia="en-GB"/>
        </w:rPr>
        <w:t xml:space="preserve"> héritées</w:t>
      </w:r>
      <w:r w:rsidR="00FC52E1" w:rsidRPr="00941A02">
        <w:rPr>
          <w:rFonts w:ascii="Times New Roman" w:eastAsia="Times New Roman" w:hAnsi="Times New Roman" w:cs="Times New Roman"/>
          <w:color w:val="auto"/>
          <w:sz w:val="24"/>
          <w:szCs w:val="24"/>
          <w:lang w:eastAsia="en-GB"/>
        </w:rPr>
        <w:t xml:space="preserve"> de la nature ancienne (calcaires </w:t>
      </w:r>
      <w:r w:rsidR="00F43B19" w:rsidRPr="00941A02">
        <w:rPr>
          <w:rFonts w:ascii="Times New Roman" w:eastAsia="Times New Roman" w:hAnsi="Times New Roman" w:cs="Times New Roman"/>
          <w:color w:val="auto"/>
          <w:sz w:val="24"/>
          <w:szCs w:val="24"/>
          <w:lang w:eastAsia="en-GB"/>
        </w:rPr>
        <w:t>cohérents</w:t>
      </w:r>
      <w:r w:rsidR="00FC52E1" w:rsidRPr="00941A02">
        <w:rPr>
          <w:rFonts w:ascii="Times New Roman" w:eastAsia="Times New Roman" w:hAnsi="Times New Roman" w:cs="Times New Roman"/>
          <w:color w:val="auto"/>
          <w:sz w:val="24"/>
          <w:szCs w:val="24"/>
          <w:lang w:eastAsia="en-GB"/>
        </w:rPr>
        <w:t>). Ces</w:t>
      </w:r>
      <w:r w:rsidR="00CC4D5A" w:rsidRPr="00941A02">
        <w:rPr>
          <w:rFonts w:ascii="Times New Roman" w:eastAsia="Times New Roman" w:hAnsi="Times New Roman" w:cs="Times New Roman"/>
          <w:color w:val="auto"/>
          <w:sz w:val="24"/>
          <w:szCs w:val="24"/>
          <w:lang w:eastAsia="en-GB"/>
        </w:rPr>
        <w:t xml:space="preserve"> </w:t>
      </w:r>
      <w:r w:rsidR="00F43B19" w:rsidRPr="00941A02">
        <w:rPr>
          <w:rFonts w:ascii="Times New Roman" w:eastAsia="Times New Roman" w:hAnsi="Times New Roman" w:cs="Times New Roman"/>
          <w:color w:val="auto"/>
          <w:sz w:val="24"/>
          <w:szCs w:val="24"/>
          <w:lang w:eastAsia="en-GB"/>
        </w:rPr>
        <w:t>sédiments</w:t>
      </w:r>
      <w:r w:rsidR="00FC52E1" w:rsidRPr="00941A02">
        <w:rPr>
          <w:rFonts w:ascii="Times New Roman" w:eastAsia="Times New Roman" w:hAnsi="Times New Roman" w:cs="Times New Roman"/>
          <w:color w:val="auto"/>
          <w:sz w:val="24"/>
          <w:szCs w:val="24"/>
          <w:lang w:eastAsia="en-GB"/>
        </w:rPr>
        <w:t xml:space="preserve"> sont </w:t>
      </w:r>
      <w:r w:rsidR="00F43B19" w:rsidRPr="00941A02">
        <w:rPr>
          <w:rFonts w:ascii="Times New Roman" w:eastAsia="Times New Roman" w:hAnsi="Times New Roman" w:cs="Times New Roman"/>
          <w:color w:val="auto"/>
          <w:sz w:val="24"/>
          <w:szCs w:val="24"/>
          <w:lang w:eastAsia="en-GB"/>
        </w:rPr>
        <w:t>généralement</w:t>
      </w:r>
      <w:r w:rsidR="00FC52E1" w:rsidRPr="00941A02">
        <w:rPr>
          <w:rFonts w:ascii="Times New Roman" w:eastAsia="Times New Roman" w:hAnsi="Times New Roman" w:cs="Times New Roman"/>
          <w:color w:val="auto"/>
          <w:sz w:val="24"/>
          <w:szCs w:val="24"/>
          <w:lang w:eastAsia="en-GB"/>
        </w:rPr>
        <w:t xml:space="preserve"> form</w:t>
      </w:r>
      <w:r w:rsidR="00F43B19" w:rsidRPr="00941A02">
        <w:rPr>
          <w:rFonts w:ascii="Times New Roman" w:eastAsia="Times New Roman" w:hAnsi="Times New Roman" w:cs="Times New Roman"/>
          <w:color w:val="auto"/>
          <w:sz w:val="24"/>
          <w:szCs w:val="24"/>
          <w:lang w:eastAsia="en-GB"/>
        </w:rPr>
        <w:t>é</w:t>
      </w:r>
      <w:r w:rsidR="00FC52E1" w:rsidRPr="00941A02">
        <w:rPr>
          <w:rFonts w:ascii="Times New Roman" w:eastAsia="Times New Roman" w:hAnsi="Times New Roman" w:cs="Times New Roman"/>
          <w:color w:val="auto"/>
          <w:sz w:val="24"/>
          <w:szCs w:val="24"/>
          <w:lang w:eastAsia="en-GB"/>
        </w:rPr>
        <w:t>s d'un m</w:t>
      </w:r>
      <w:r w:rsidR="00F43B19" w:rsidRPr="00941A02">
        <w:rPr>
          <w:rFonts w:ascii="Times New Roman" w:eastAsia="Times New Roman" w:hAnsi="Times New Roman" w:cs="Times New Roman"/>
          <w:color w:val="auto"/>
          <w:sz w:val="24"/>
          <w:szCs w:val="24"/>
          <w:lang w:eastAsia="en-GB"/>
        </w:rPr>
        <w:t>é</w:t>
      </w:r>
      <w:r w:rsidR="00FC52E1" w:rsidRPr="00941A02">
        <w:rPr>
          <w:rFonts w:ascii="Times New Roman" w:eastAsia="Times New Roman" w:hAnsi="Times New Roman" w:cs="Times New Roman"/>
          <w:color w:val="auto"/>
          <w:sz w:val="24"/>
          <w:szCs w:val="24"/>
          <w:lang w:eastAsia="en-GB"/>
        </w:rPr>
        <w:t>lange de divers</w:t>
      </w:r>
      <w:r w:rsidR="00F43B19" w:rsidRPr="00941A02">
        <w:rPr>
          <w:rFonts w:ascii="Times New Roman" w:eastAsia="Times New Roman" w:hAnsi="Times New Roman" w:cs="Times New Roman"/>
          <w:color w:val="auto"/>
          <w:sz w:val="24"/>
          <w:szCs w:val="24"/>
          <w:lang w:eastAsia="en-GB"/>
        </w:rPr>
        <w:t xml:space="preserve"> </w:t>
      </w:r>
      <w:r w:rsidR="00FC52E1" w:rsidRPr="00941A02">
        <w:rPr>
          <w:rFonts w:ascii="Times New Roman" w:eastAsia="Times New Roman" w:hAnsi="Times New Roman" w:cs="Times New Roman"/>
          <w:color w:val="auto"/>
          <w:sz w:val="24"/>
          <w:szCs w:val="24"/>
          <w:lang w:eastAsia="en-GB"/>
        </w:rPr>
        <w:t xml:space="preserve">organismes, entiers ou en </w:t>
      </w:r>
      <w:r w:rsidR="00F43B19" w:rsidRPr="00941A02">
        <w:rPr>
          <w:rFonts w:ascii="Times New Roman" w:eastAsia="Times New Roman" w:hAnsi="Times New Roman" w:cs="Times New Roman"/>
          <w:color w:val="auto"/>
          <w:sz w:val="24"/>
          <w:szCs w:val="24"/>
          <w:lang w:eastAsia="en-GB"/>
        </w:rPr>
        <w:t>débris</w:t>
      </w:r>
      <w:r w:rsidR="00FC52E1" w:rsidRPr="00941A02">
        <w:rPr>
          <w:rFonts w:ascii="Times New Roman" w:eastAsia="Times New Roman" w:hAnsi="Times New Roman" w:cs="Times New Roman"/>
          <w:color w:val="auto"/>
          <w:sz w:val="24"/>
          <w:szCs w:val="24"/>
          <w:lang w:eastAsia="en-GB"/>
        </w:rPr>
        <w:t>. I</w:t>
      </w:r>
      <w:r w:rsidR="00707187" w:rsidRPr="00941A02">
        <w:rPr>
          <w:rFonts w:ascii="Times New Roman" w:eastAsia="Times New Roman" w:hAnsi="Times New Roman" w:cs="Times New Roman"/>
          <w:color w:val="auto"/>
          <w:sz w:val="24"/>
          <w:szCs w:val="24"/>
          <w:lang w:eastAsia="en-GB"/>
        </w:rPr>
        <w:t>l</w:t>
      </w:r>
      <w:r w:rsidR="00FC52E1" w:rsidRPr="00941A02">
        <w:rPr>
          <w:rFonts w:ascii="Times New Roman" w:eastAsia="Times New Roman" w:hAnsi="Times New Roman" w:cs="Times New Roman"/>
          <w:color w:val="auto"/>
          <w:sz w:val="24"/>
          <w:szCs w:val="24"/>
          <w:lang w:eastAsia="en-GB"/>
        </w:rPr>
        <w:t xml:space="preserve"> arrive que certains d'entre</w:t>
      </w:r>
      <w:r w:rsidR="00F43B19" w:rsidRPr="00941A02">
        <w:rPr>
          <w:rFonts w:ascii="Times New Roman" w:eastAsia="Times New Roman" w:hAnsi="Times New Roman" w:cs="Times New Roman"/>
          <w:color w:val="auto"/>
          <w:sz w:val="24"/>
          <w:szCs w:val="24"/>
          <w:lang w:eastAsia="en-GB"/>
        </w:rPr>
        <w:t xml:space="preserve"> </w:t>
      </w:r>
      <w:r w:rsidR="00FC52E1" w:rsidRPr="00941A02">
        <w:rPr>
          <w:rFonts w:ascii="Times New Roman" w:eastAsia="Times New Roman" w:hAnsi="Times New Roman" w:cs="Times New Roman"/>
          <w:color w:val="auto"/>
          <w:sz w:val="24"/>
          <w:szCs w:val="24"/>
          <w:lang w:eastAsia="en-GB"/>
        </w:rPr>
        <w:t xml:space="preserve">eux soient </w:t>
      </w:r>
      <w:r w:rsidR="00F43B19" w:rsidRPr="00941A02">
        <w:rPr>
          <w:rFonts w:ascii="Times New Roman" w:eastAsia="Times New Roman" w:hAnsi="Times New Roman" w:cs="Times New Roman"/>
          <w:color w:val="auto"/>
          <w:sz w:val="24"/>
          <w:szCs w:val="24"/>
          <w:lang w:eastAsia="en-GB"/>
        </w:rPr>
        <w:t>prépondérants</w:t>
      </w:r>
      <w:r w:rsidR="00FC52E1" w:rsidRPr="00941A02">
        <w:rPr>
          <w:rFonts w:ascii="Times New Roman" w:eastAsia="Times New Roman" w:hAnsi="Times New Roman" w:cs="Times New Roman"/>
          <w:color w:val="auto"/>
          <w:sz w:val="24"/>
          <w:szCs w:val="24"/>
          <w:lang w:eastAsia="en-GB"/>
        </w:rPr>
        <w:t>, ce qui donne les types particuliers</w:t>
      </w:r>
      <w:r w:rsidR="00F43B19" w:rsidRPr="00941A02">
        <w:rPr>
          <w:rFonts w:ascii="Times New Roman" w:eastAsia="Times New Roman" w:hAnsi="Times New Roman" w:cs="Times New Roman"/>
          <w:color w:val="auto"/>
          <w:sz w:val="24"/>
          <w:szCs w:val="24"/>
          <w:lang w:eastAsia="en-GB"/>
        </w:rPr>
        <w:t xml:space="preserve"> </w:t>
      </w:r>
      <w:r w:rsidR="00FC52E1" w:rsidRPr="00941A02">
        <w:rPr>
          <w:rFonts w:ascii="Times New Roman" w:eastAsia="Times New Roman" w:hAnsi="Times New Roman" w:cs="Times New Roman"/>
          <w:color w:val="auto"/>
          <w:sz w:val="24"/>
          <w:szCs w:val="24"/>
          <w:lang w:eastAsia="en-GB"/>
        </w:rPr>
        <w:t>suivants :</w:t>
      </w:r>
    </w:p>
    <w:p w14:paraId="092F37E0" w14:textId="77777777" w:rsidR="00B97882" w:rsidRDefault="00FC52E1" w:rsidP="00626531">
      <w:pPr>
        <w:pStyle w:val="Sous-titre"/>
        <w:numPr>
          <w:ilvl w:val="0"/>
          <w:numId w:val="29"/>
        </w:numPr>
        <w:spacing w:line="240" w:lineRule="auto"/>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calcaires</w:t>
      </w:r>
      <w:proofErr w:type="gramEnd"/>
      <w:r w:rsidRPr="00941A02">
        <w:rPr>
          <w:rFonts w:ascii="Times New Roman" w:eastAsia="Times New Roman" w:hAnsi="Times New Roman" w:cs="Times New Roman"/>
          <w:color w:val="auto"/>
          <w:sz w:val="24"/>
          <w:szCs w:val="24"/>
          <w:lang w:eastAsia="en-GB"/>
        </w:rPr>
        <w:t xml:space="preserve"> </w:t>
      </w:r>
      <w:r w:rsidR="00F43B19"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F43B19" w:rsidRPr="00941A02">
        <w:rPr>
          <w:rFonts w:ascii="Times New Roman" w:eastAsia="Times New Roman" w:hAnsi="Times New Roman" w:cs="Times New Roman"/>
          <w:color w:val="auto"/>
          <w:sz w:val="24"/>
          <w:szCs w:val="24"/>
          <w:lang w:eastAsia="en-GB"/>
        </w:rPr>
        <w:t>foraminifères</w:t>
      </w:r>
    </w:p>
    <w:p w14:paraId="5D365F78" w14:textId="322212D6" w:rsidR="00B97882" w:rsidRDefault="00B97882" w:rsidP="00626531">
      <w:pPr>
        <w:pStyle w:val="Sous-titre"/>
        <w:numPr>
          <w:ilvl w:val="0"/>
          <w:numId w:val="29"/>
        </w:numPr>
        <w:spacing w:line="240" w:lineRule="auto"/>
        <w:jc w:val="both"/>
        <w:rPr>
          <w:rFonts w:ascii="Times New Roman" w:eastAsia="Times New Roman" w:hAnsi="Times New Roman" w:cs="Times New Roman"/>
          <w:color w:val="auto"/>
          <w:sz w:val="24"/>
          <w:szCs w:val="24"/>
          <w:lang w:eastAsia="en-GB"/>
        </w:rPr>
      </w:pPr>
      <w:proofErr w:type="gramStart"/>
      <w:r>
        <w:rPr>
          <w:rFonts w:ascii="Times New Roman" w:eastAsia="Times New Roman" w:hAnsi="Times New Roman" w:cs="Times New Roman"/>
          <w:color w:val="auto"/>
          <w:sz w:val="24"/>
          <w:szCs w:val="24"/>
          <w:lang w:eastAsia="en-GB"/>
        </w:rPr>
        <w:t>calcaires</w:t>
      </w:r>
      <w:proofErr w:type="gramEnd"/>
      <w:r>
        <w:rPr>
          <w:rFonts w:ascii="Times New Roman" w:eastAsia="Times New Roman" w:hAnsi="Times New Roman" w:cs="Times New Roman"/>
          <w:color w:val="auto"/>
          <w:sz w:val="24"/>
          <w:szCs w:val="24"/>
          <w:lang w:eastAsia="en-GB"/>
        </w:rPr>
        <w:t xml:space="preserve"> coquilles</w:t>
      </w:r>
      <w:r w:rsidR="00F43B19" w:rsidRPr="00941A02">
        <w:rPr>
          <w:rStyle w:val="Appelnotedebasdep"/>
          <w:rFonts w:ascii="Times New Roman" w:eastAsia="Times New Roman" w:hAnsi="Times New Roman" w:cs="Times New Roman"/>
          <w:color w:val="auto"/>
          <w:sz w:val="24"/>
          <w:szCs w:val="24"/>
          <w:lang w:eastAsia="en-GB"/>
        </w:rPr>
        <w:footnoteReference w:id="14"/>
      </w:r>
    </w:p>
    <w:p w14:paraId="57CEC4E7" w14:textId="77777777" w:rsidR="00B97882" w:rsidRDefault="00FC52E1" w:rsidP="00626531">
      <w:pPr>
        <w:pStyle w:val="Sous-titre"/>
        <w:numPr>
          <w:ilvl w:val="0"/>
          <w:numId w:val="29"/>
        </w:numPr>
        <w:spacing w:line="240" w:lineRule="auto"/>
        <w:jc w:val="both"/>
        <w:rPr>
          <w:rFonts w:ascii="Times New Roman" w:eastAsia="Times New Roman" w:hAnsi="Times New Roman" w:cs="Times New Roman"/>
          <w:color w:val="auto"/>
          <w:sz w:val="24"/>
          <w:szCs w:val="24"/>
          <w:lang w:eastAsia="en-GB"/>
        </w:rPr>
      </w:pPr>
      <w:proofErr w:type="gramStart"/>
      <w:r w:rsidRPr="00B97882">
        <w:rPr>
          <w:rFonts w:ascii="Times New Roman" w:eastAsia="Times New Roman" w:hAnsi="Times New Roman" w:cs="Times New Roman"/>
          <w:color w:val="auto"/>
          <w:sz w:val="24"/>
          <w:szCs w:val="24"/>
          <w:lang w:eastAsia="en-GB"/>
        </w:rPr>
        <w:t>calcaire</w:t>
      </w:r>
      <w:proofErr w:type="gramEnd"/>
      <w:r w:rsidR="00F43B19" w:rsidRPr="00B97882">
        <w:rPr>
          <w:rFonts w:ascii="Times New Roman" w:eastAsia="Times New Roman" w:hAnsi="Times New Roman" w:cs="Times New Roman"/>
          <w:color w:val="auto"/>
          <w:sz w:val="24"/>
          <w:szCs w:val="24"/>
          <w:lang w:eastAsia="en-GB"/>
        </w:rPr>
        <w:t xml:space="preserve"> à</w:t>
      </w:r>
      <w:r w:rsidRPr="00B97882">
        <w:rPr>
          <w:rFonts w:ascii="Times New Roman" w:eastAsia="Times New Roman" w:hAnsi="Times New Roman" w:cs="Times New Roman"/>
          <w:color w:val="auto"/>
          <w:sz w:val="24"/>
          <w:szCs w:val="24"/>
          <w:lang w:eastAsia="en-GB"/>
        </w:rPr>
        <w:t xml:space="preserve"> </w:t>
      </w:r>
      <w:r w:rsidR="00F43B19" w:rsidRPr="00B97882">
        <w:rPr>
          <w:rFonts w:ascii="Times New Roman" w:eastAsia="Times New Roman" w:hAnsi="Times New Roman" w:cs="Times New Roman"/>
          <w:color w:val="auto"/>
          <w:sz w:val="24"/>
          <w:szCs w:val="24"/>
          <w:lang w:eastAsia="en-GB"/>
        </w:rPr>
        <w:t>débris</w:t>
      </w:r>
      <w:r w:rsidRPr="00B97882">
        <w:rPr>
          <w:rFonts w:ascii="Times New Roman" w:eastAsia="Times New Roman" w:hAnsi="Times New Roman" w:cs="Times New Roman"/>
          <w:color w:val="auto"/>
          <w:sz w:val="24"/>
          <w:szCs w:val="24"/>
          <w:lang w:eastAsia="en-GB"/>
        </w:rPr>
        <w:t xml:space="preserve"> de coraux</w:t>
      </w:r>
    </w:p>
    <w:p w14:paraId="5B3CE162" w14:textId="061E69D5" w:rsidR="00F43B19" w:rsidRPr="00B97882" w:rsidRDefault="00FC52E1" w:rsidP="00626531">
      <w:pPr>
        <w:pStyle w:val="Sous-titre"/>
        <w:numPr>
          <w:ilvl w:val="0"/>
          <w:numId w:val="29"/>
        </w:numPr>
        <w:spacing w:line="240" w:lineRule="auto"/>
        <w:jc w:val="both"/>
        <w:rPr>
          <w:rFonts w:ascii="Times New Roman" w:eastAsia="Times New Roman" w:hAnsi="Times New Roman" w:cs="Times New Roman"/>
          <w:color w:val="auto"/>
          <w:sz w:val="24"/>
          <w:szCs w:val="24"/>
          <w:lang w:eastAsia="en-GB"/>
        </w:rPr>
      </w:pPr>
      <w:proofErr w:type="gramStart"/>
      <w:r w:rsidRPr="00B97882">
        <w:rPr>
          <w:rFonts w:ascii="Times New Roman" w:eastAsia="Times New Roman" w:hAnsi="Times New Roman" w:cs="Times New Roman"/>
          <w:color w:val="auto"/>
          <w:sz w:val="24"/>
          <w:szCs w:val="24"/>
          <w:lang w:eastAsia="en-GB"/>
        </w:rPr>
        <w:t>calcaire</w:t>
      </w:r>
      <w:proofErr w:type="gramEnd"/>
      <w:r w:rsidRPr="00B97882">
        <w:rPr>
          <w:rFonts w:ascii="Times New Roman" w:eastAsia="Times New Roman" w:hAnsi="Times New Roman" w:cs="Times New Roman"/>
          <w:color w:val="auto"/>
          <w:sz w:val="24"/>
          <w:szCs w:val="24"/>
          <w:lang w:eastAsia="en-GB"/>
        </w:rPr>
        <w:t xml:space="preserve"> </w:t>
      </w:r>
      <w:r w:rsidR="00F43B19" w:rsidRPr="00B97882">
        <w:rPr>
          <w:rFonts w:ascii="Times New Roman" w:eastAsia="Times New Roman" w:hAnsi="Times New Roman" w:cs="Times New Roman"/>
          <w:color w:val="auto"/>
          <w:sz w:val="24"/>
          <w:szCs w:val="24"/>
          <w:lang w:eastAsia="en-GB"/>
        </w:rPr>
        <w:t>à</w:t>
      </w:r>
      <w:r w:rsidRPr="00B97882">
        <w:rPr>
          <w:rFonts w:ascii="Times New Roman" w:eastAsia="Times New Roman" w:hAnsi="Times New Roman" w:cs="Times New Roman"/>
          <w:color w:val="auto"/>
          <w:sz w:val="24"/>
          <w:szCs w:val="24"/>
          <w:lang w:eastAsia="en-GB"/>
        </w:rPr>
        <w:t xml:space="preserve"> crino</w:t>
      </w:r>
      <w:r w:rsidR="00F43B19" w:rsidRPr="00B97882">
        <w:rPr>
          <w:rFonts w:ascii="Times New Roman" w:eastAsia="Times New Roman" w:hAnsi="Times New Roman" w:cs="Times New Roman"/>
          <w:color w:val="auto"/>
          <w:sz w:val="24"/>
          <w:szCs w:val="24"/>
          <w:lang w:eastAsia="en-GB"/>
        </w:rPr>
        <w:t>ï</w:t>
      </w:r>
      <w:r w:rsidRPr="00B97882">
        <w:rPr>
          <w:rFonts w:ascii="Times New Roman" w:eastAsia="Times New Roman" w:hAnsi="Times New Roman" w:cs="Times New Roman"/>
          <w:color w:val="auto"/>
          <w:sz w:val="24"/>
          <w:szCs w:val="24"/>
          <w:lang w:eastAsia="en-GB"/>
        </w:rPr>
        <w:t>des,</w:t>
      </w:r>
      <w:r w:rsidR="00756E0E" w:rsidRPr="00B97882">
        <w:rPr>
          <w:rFonts w:ascii="Times New Roman" w:eastAsia="Times New Roman" w:hAnsi="Times New Roman" w:cs="Times New Roman"/>
          <w:color w:val="auto"/>
          <w:sz w:val="24"/>
          <w:szCs w:val="24"/>
          <w:lang w:eastAsia="en-GB"/>
        </w:rPr>
        <w:t xml:space="preserve"> etc</w:t>
      </w:r>
      <w:r w:rsidR="00CC4D5A" w:rsidRPr="00B97882">
        <w:rPr>
          <w:rFonts w:ascii="Times New Roman" w:eastAsia="Times New Roman" w:hAnsi="Times New Roman" w:cs="Times New Roman"/>
          <w:color w:val="auto"/>
          <w:sz w:val="24"/>
          <w:szCs w:val="24"/>
          <w:lang w:eastAsia="en-GB"/>
        </w:rPr>
        <w:t>.</w:t>
      </w:r>
    </w:p>
    <w:p w14:paraId="069FFE0A" w14:textId="3C602BF1" w:rsidR="00AD1186" w:rsidRPr="00941A02" w:rsidRDefault="00FC52E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Ce dernier type (</w:t>
      </w:r>
      <w:r w:rsidRPr="00941A02">
        <w:rPr>
          <w:rFonts w:ascii="Times New Roman" w:eastAsia="Times New Roman" w:hAnsi="Times New Roman" w:cs="Times New Roman"/>
          <w:color w:val="auto"/>
          <w:sz w:val="24"/>
          <w:szCs w:val="24"/>
          <w:u w:val="single"/>
          <w:lang w:eastAsia="en-GB"/>
        </w:rPr>
        <w:t xml:space="preserve">calcaire </w:t>
      </w:r>
      <w:r w:rsidR="00756E0E" w:rsidRPr="00941A02">
        <w:rPr>
          <w:rFonts w:ascii="Times New Roman" w:eastAsia="Times New Roman" w:hAnsi="Times New Roman" w:cs="Times New Roman"/>
          <w:color w:val="auto"/>
          <w:sz w:val="24"/>
          <w:szCs w:val="24"/>
          <w:u w:val="single"/>
          <w:lang w:eastAsia="en-GB"/>
        </w:rPr>
        <w:t>à</w:t>
      </w:r>
      <w:r w:rsidRPr="00941A02">
        <w:rPr>
          <w:rFonts w:ascii="Times New Roman" w:eastAsia="Times New Roman" w:hAnsi="Times New Roman" w:cs="Times New Roman"/>
          <w:color w:val="auto"/>
          <w:sz w:val="24"/>
          <w:szCs w:val="24"/>
          <w:u w:val="single"/>
          <w:lang w:eastAsia="en-GB"/>
        </w:rPr>
        <w:t xml:space="preserve"> crin</w:t>
      </w:r>
      <w:r w:rsidR="00756E0E" w:rsidRPr="00941A02">
        <w:rPr>
          <w:rFonts w:ascii="Times New Roman" w:eastAsia="Times New Roman" w:hAnsi="Times New Roman" w:cs="Times New Roman"/>
          <w:color w:val="auto"/>
          <w:sz w:val="24"/>
          <w:szCs w:val="24"/>
          <w:u w:val="single"/>
          <w:lang w:eastAsia="en-GB"/>
        </w:rPr>
        <w:t>oï</w:t>
      </w:r>
      <w:r w:rsidRPr="00941A02">
        <w:rPr>
          <w:rFonts w:ascii="Times New Roman" w:eastAsia="Times New Roman" w:hAnsi="Times New Roman" w:cs="Times New Roman"/>
          <w:color w:val="auto"/>
          <w:sz w:val="24"/>
          <w:szCs w:val="24"/>
          <w:u w:val="single"/>
          <w:lang w:eastAsia="en-GB"/>
        </w:rPr>
        <w:t>des</w:t>
      </w:r>
      <w:r w:rsidRPr="00941A02">
        <w:rPr>
          <w:rFonts w:ascii="Times New Roman" w:eastAsia="Times New Roman" w:hAnsi="Times New Roman" w:cs="Times New Roman"/>
          <w:color w:val="auto"/>
          <w:sz w:val="24"/>
          <w:szCs w:val="24"/>
          <w:lang w:eastAsia="en-GB"/>
        </w:rPr>
        <w:t>)</w:t>
      </w:r>
      <w:r w:rsidR="00756E0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demande une description</w:t>
      </w:r>
      <w:r w:rsidR="00756E0E" w:rsidRPr="00941A02">
        <w:rPr>
          <w:rFonts w:ascii="Times New Roman" w:eastAsia="Times New Roman" w:hAnsi="Times New Roman" w:cs="Times New Roman"/>
          <w:color w:val="auto"/>
          <w:sz w:val="24"/>
          <w:szCs w:val="24"/>
          <w:lang w:eastAsia="en-GB"/>
        </w:rPr>
        <w:t xml:space="preserve"> spéciale</w:t>
      </w:r>
      <w:r w:rsidRPr="00941A02">
        <w:rPr>
          <w:rFonts w:ascii="Times New Roman" w:eastAsia="Times New Roman" w:hAnsi="Times New Roman" w:cs="Times New Roman"/>
          <w:color w:val="auto"/>
          <w:sz w:val="24"/>
          <w:szCs w:val="24"/>
          <w:lang w:eastAsia="en-GB"/>
        </w:rPr>
        <w:t>, car il ne s'</w:t>
      </w:r>
      <w:r w:rsidR="00756E0E" w:rsidRPr="00941A02">
        <w:rPr>
          <w:rFonts w:ascii="Times New Roman" w:eastAsia="Times New Roman" w:hAnsi="Times New Roman" w:cs="Times New Roman"/>
          <w:color w:val="auto"/>
          <w:sz w:val="24"/>
          <w:szCs w:val="24"/>
          <w:lang w:eastAsia="en-GB"/>
        </w:rPr>
        <w:t>édifie</w:t>
      </w:r>
      <w:r w:rsidRPr="00941A02">
        <w:rPr>
          <w:rFonts w:ascii="Times New Roman" w:eastAsia="Times New Roman" w:hAnsi="Times New Roman" w:cs="Times New Roman"/>
          <w:color w:val="auto"/>
          <w:sz w:val="24"/>
          <w:szCs w:val="24"/>
          <w:lang w:eastAsia="en-GB"/>
        </w:rPr>
        <w:t xml:space="preserve"> plus dans la nature actuelle, les</w:t>
      </w:r>
      <w:r w:rsidR="00756E0E" w:rsidRPr="00941A02">
        <w:rPr>
          <w:rFonts w:ascii="Times New Roman" w:eastAsia="Times New Roman" w:hAnsi="Times New Roman" w:cs="Times New Roman"/>
          <w:color w:val="auto"/>
          <w:sz w:val="24"/>
          <w:szCs w:val="24"/>
          <w:lang w:eastAsia="en-GB"/>
        </w:rPr>
        <w:t xml:space="preserve"> crinoïdes</w:t>
      </w:r>
      <w:r w:rsidRPr="00941A02">
        <w:rPr>
          <w:rFonts w:ascii="Times New Roman" w:eastAsia="Times New Roman" w:hAnsi="Times New Roman" w:cs="Times New Roman"/>
          <w:color w:val="auto"/>
          <w:sz w:val="24"/>
          <w:szCs w:val="24"/>
          <w:lang w:eastAsia="en-GB"/>
        </w:rPr>
        <w:t xml:space="preserve"> ayant presque</w:t>
      </w:r>
      <w:r w:rsidR="00756E0E" w:rsidRPr="00941A02">
        <w:rPr>
          <w:rFonts w:ascii="Times New Roman" w:eastAsia="Times New Roman" w:hAnsi="Times New Roman" w:cs="Times New Roman"/>
          <w:color w:val="auto"/>
          <w:sz w:val="24"/>
          <w:szCs w:val="24"/>
          <w:lang w:eastAsia="en-GB"/>
        </w:rPr>
        <w:t xml:space="preserve"> entièrement</w:t>
      </w:r>
      <w:r w:rsidRPr="00941A02">
        <w:rPr>
          <w:rFonts w:ascii="Times New Roman" w:eastAsia="Times New Roman" w:hAnsi="Times New Roman" w:cs="Times New Roman"/>
          <w:color w:val="auto"/>
          <w:sz w:val="24"/>
          <w:szCs w:val="24"/>
          <w:lang w:eastAsia="en-GB"/>
        </w:rPr>
        <w:t xml:space="preserve"> disparu </w:t>
      </w:r>
      <w:r w:rsidR="00756E0E" w:rsidRPr="00941A02">
        <w:rPr>
          <w:rFonts w:ascii="Times New Roman" w:eastAsia="Times New Roman" w:hAnsi="Times New Roman" w:cs="Times New Roman"/>
          <w:color w:val="auto"/>
          <w:sz w:val="24"/>
          <w:szCs w:val="24"/>
          <w:lang w:eastAsia="en-GB"/>
        </w:rPr>
        <w:t>aujourd’hui</w:t>
      </w:r>
      <w:r w:rsidRPr="00941A02">
        <w:rPr>
          <w:rFonts w:ascii="Times New Roman" w:eastAsia="Times New Roman" w:hAnsi="Times New Roman" w:cs="Times New Roman"/>
          <w:color w:val="auto"/>
          <w:sz w:val="24"/>
          <w:szCs w:val="24"/>
          <w:lang w:eastAsia="en-GB"/>
        </w:rPr>
        <w:t>. Les</w:t>
      </w:r>
      <w:r w:rsidR="00756E0E" w:rsidRPr="00941A02">
        <w:rPr>
          <w:rFonts w:ascii="Times New Roman" w:eastAsia="Times New Roman" w:hAnsi="Times New Roman" w:cs="Times New Roman"/>
          <w:color w:val="auto"/>
          <w:sz w:val="24"/>
          <w:szCs w:val="24"/>
          <w:lang w:eastAsia="en-GB"/>
        </w:rPr>
        <w:t xml:space="preserve"> crinoïdes</w:t>
      </w:r>
      <w:r w:rsidRPr="00941A02">
        <w:rPr>
          <w:rFonts w:ascii="Times New Roman" w:eastAsia="Times New Roman" w:hAnsi="Times New Roman" w:cs="Times New Roman"/>
          <w:color w:val="auto"/>
          <w:sz w:val="24"/>
          <w:szCs w:val="24"/>
          <w:lang w:eastAsia="en-GB"/>
        </w:rPr>
        <w:t xml:space="preserve"> sont des </w:t>
      </w:r>
      <w:r w:rsidR="00756E0E" w:rsidRPr="00941A02">
        <w:rPr>
          <w:rFonts w:ascii="Times New Roman" w:eastAsia="Times New Roman" w:hAnsi="Times New Roman" w:cs="Times New Roman"/>
          <w:color w:val="auto"/>
          <w:sz w:val="24"/>
          <w:szCs w:val="24"/>
          <w:lang w:eastAsia="en-GB"/>
        </w:rPr>
        <w:t>échinodermes</w:t>
      </w:r>
      <w:r w:rsidRPr="00941A02">
        <w:rPr>
          <w:rFonts w:ascii="Times New Roman" w:eastAsia="Times New Roman" w:hAnsi="Times New Roman" w:cs="Times New Roman"/>
          <w:color w:val="auto"/>
          <w:sz w:val="24"/>
          <w:szCs w:val="24"/>
          <w:lang w:eastAsia="en-GB"/>
        </w:rPr>
        <w:t xml:space="preserve"> qui</w:t>
      </w:r>
      <w:r w:rsidR="002D5CF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vivent </w:t>
      </w:r>
      <w:r w:rsidR="00756E0E" w:rsidRPr="00941A02">
        <w:rPr>
          <w:rFonts w:ascii="Times New Roman" w:eastAsia="Times New Roman" w:hAnsi="Times New Roman" w:cs="Times New Roman"/>
          <w:color w:val="auto"/>
          <w:sz w:val="24"/>
          <w:szCs w:val="24"/>
          <w:lang w:eastAsia="en-GB"/>
        </w:rPr>
        <w:t>fixés</w:t>
      </w:r>
      <w:r w:rsidRPr="00941A02">
        <w:rPr>
          <w:rFonts w:ascii="Times New Roman" w:eastAsia="Times New Roman" w:hAnsi="Times New Roman" w:cs="Times New Roman"/>
          <w:color w:val="auto"/>
          <w:sz w:val="24"/>
          <w:szCs w:val="24"/>
          <w:lang w:eastAsia="en-GB"/>
        </w:rPr>
        <w:t xml:space="preserve"> sur le fond. Ils sont</w:t>
      </w:r>
      <w:r w:rsidR="00756E0E" w:rsidRPr="00941A02">
        <w:rPr>
          <w:rFonts w:ascii="Times New Roman" w:eastAsia="Times New Roman" w:hAnsi="Times New Roman" w:cs="Times New Roman"/>
          <w:color w:val="auto"/>
          <w:sz w:val="24"/>
          <w:szCs w:val="24"/>
          <w:lang w:eastAsia="en-GB"/>
        </w:rPr>
        <w:t xml:space="preserve"> constitués d</w:t>
      </w:r>
      <w:r w:rsidR="00D258B3" w:rsidRPr="00941A02">
        <w:rPr>
          <w:rFonts w:ascii="Times New Roman" w:eastAsia="Times New Roman" w:hAnsi="Times New Roman" w:cs="Times New Roman"/>
          <w:color w:val="auto"/>
          <w:sz w:val="24"/>
          <w:szCs w:val="24"/>
          <w:lang w:eastAsia="en-GB"/>
        </w:rPr>
        <w:t>'</w:t>
      </w:r>
      <w:r w:rsidR="00756E0E" w:rsidRPr="00941A02">
        <w:rPr>
          <w:rFonts w:ascii="Times New Roman" w:eastAsia="Times New Roman" w:hAnsi="Times New Roman" w:cs="Times New Roman"/>
          <w:color w:val="auto"/>
          <w:sz w:val="24"/>
          <w:szCs w:val="24"/>
          <w:lang w:eastAsia="en-GB"/>
        </w:rPr>
        <w:t xml:space="preserve">une tige surmontée d'une série de bras, l'ensemble présentant l'aspect d'une fleur (fig. </w:t>
      </w:r>
      <w:r w:rsidR="009C54B9" w:rsidRPr="00941A02">
        <w:rPr>
          <w:rFonts w:ascii="Times New Roman" w:eastAsia="Times New Roman" w:hAnsi="Times New Roman" w:cs="Times New Roman"/>
          <w:color w:val="auto"/>
          <w:sz w:val="24"/>
          <w:szCs w:val="24"/>
          <w:lang w:eastAsia="en-GB"/>
        </w:rPr>
        <w:t>50</w:t>
      </w:r>
      <w:r w:rsidR="00756E0E" w:rsidRPr="00941A02">
        <w:rPr>
          <w:rFonts w:ascii="Times New Roman" w:eastAsia="Times New Roman" w:hAnsi="Times New Roman" w:cs="Times New Roman"/>
          <w:color w:val="auto"/>
          <w:sz w:val="24"/>
          <w:szCs w:val="24"/>
          <w:lang w:eastAsia="en-GB"/>
        </w:rPr>
        <w:t xml:space="preserve">). La </w:t>
      </w:r>
      <w:r w:rsidRPr="00941A02">
        <w:rPr>
          <w:rFonts w:ascii="Times New Roman" w:eastAsia="Times New Roman" w:hAnsi="Times New Roman" w:cs="Times New Roman"/>
          <w:color w:val="auto"/>
          <w:sz w:val="24"/>
          <w:szCs w:val="24"/>
          <w:lang w:eastAsia="en-GB"/>
        </w:rPr>
        <w:t xml:space="preserve">tige est </w:t>
      </w:r>
      <w:r w:rsidR="00756E0E" w:rsidRPr="00941A02">
        <w:rPr>
          <w:rFonts w:ascii="Times New Roman" w:eastAsia="Times New Roman" w:hAnsi="Times New Roman" w:cs="Times New Roman"/>
          <w:color w:val="auto"/>
          <w:sz w:val="24"/>
          <w:szCs w:val="24"/>
          <w:lang w:eastAsia="en-GB"/>
        </w:rPr>
        <w:t>formée</w:t>
      </w:r>
      <w:r w:rsidRPr="00941A02">
        <w:rPr>
          <w:rFonts w:ascii="Times New Roman" w:eastAsia="Times New Roman" w:hAnsi="Times New Roman" w:cs="Times New Roman"/>
          <w:color w:val="auto"/>
          <w:sz w:val="24"/>
          <w:szCs w:val="24"/>
          <w:lang w:eastAsia="en-GB"/>
        </w:rPr>
        <w:t xml:space="preserve"> de petits cylindres</w:t>
      </w:r>
      <w:r w:rsidR="00756E0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creux </w:t>
      </w:r>
      <w:r w:rsidR="00756E0E" w:rsidRPr="00941A02">
        <w:rPr>
          <w:rFonts w:ascii="Times New Roman" w:eastAsia="Times New Roman" w:hAnsi="Times New Roman" w:cs="Times New Roman"/>
          <w:color w:val="auto"/>
          <w:sz w:val="24"/>
          <w:szCs w:val="24"/>
          <w:lang w:eastAsia="en-GB"/>
        </w:rPr>
        <w:t>empilés</w:t>
      </w:r>
      <w:r w:rsidRPr="00941A02">
        <w:rPr>
          <w:rFonts w:ascii="Times New Roman" w:eastAsia="Times New Roman" w:hAnsi="Times New Roman" w:cs="Times New Roman"/>
          <w:color w:val="auto"/>
          <w:sz w:val="24"/>
          <w:szCs w:val="24"/>
          <w:lang w:eastAsia="en-GB"/>
        </w:rPr>
        <w:t xml:space="preserve">, </w:t>
      </w:r>
      <w:r w:rsidR="00756E0E" w:rsidRPr="00941A02">
        <w:rPr>
          <w:rFonts w:ascii="Times New Roman" w:eastAsia="Times New Roman" w:hAnsi="Times New Roman" w:cs="Times New Roman"/>
          <w:color w:val="auto"/>
          <w:sz w:val="24"/>
          <w:szCs w:val="24"/>
          <w:lang w:eastAsia="en-GB"/>
        </w:rPr>
        <w:t>dénommés</w:t>
      </w:r>
      <w:r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u w:val="single"/>
          <w:lang w:eastAsia="en-GB"/>
        </w:rPr>
        <w:t>articles</w:t>
      </w:r>
      <w:r w:rsidRPr="00941A02">
        <w:rPr>
          <w:rFonts w:ascii="Times New Roman" w:eastAsia="Times New Roman" w:hAnsi="Times New Roman" w:cs="Times New Roman"/>
          <w:color w:val="auto"/>
          <w:sz w:val="24"/>
          <w:szCs w:val="24"/>
          <w:lang w:eastAsia="en-GB"/>
        </w:rPr>
        <w:t xml:space="preserve"> ou</w:t>
      </w:r>
      <w:r w:rsidR="00756E0E" w:rsidRPr="00941A02">
        <w:rPr>
          <w:rFonts w:ascii="Times New Roman" w:eastAsia="Times New Roman" w:hAnsi="Times New Roman" w:cs="Times New Roman"/>
          <w:color w:val="auto"/>
          <w:sz w:val="24"/>
          <w:szCs w:val="24"/>
          <w:lang w:eastAsia="en-GB"/>
        </w:rPr>
        <w:t xml:space="preserve"> </w:t>
      </w:r>
      <w:r w:rsidR="00CC4D5A" w:rsidRPr="00941A02">
        <w:rPr>
          <w:rFonts w:ascii="Times New Roman" w:eastAsia="Times New Roman" w:hAnsi="Times New Roman" w:cs="Times New Roman"/>
          <w:color w:val="auto"/>
          <w:sz w:val="24"/>
          <w:szCs w:val="24"/>
          <w:u w:val="single"/>
          <w:lang w:eastAsia="en-GB"/>
        </w:rPr>
        <w:t>entroques</w:t>
      </w:r>
      <w:r w:rsidRPr="00941A02">
        <w:rPr>
          <w:rFonts w:ascii="Times New Roman" w:eastAsia="Times New Roman" w:hAnsi="Times New Roman" w:cs="Times New Roman"/>
          <w:color w:val="auto"/>
          <w:sz w:val="24"/>
          <w:szCs w:val="24"/>
          <w:lang w:eastAsia="en-GB"/>
        </w:rPr>
        <w:t>. Chacun de ces</w:t>
      </w:r>
      <w:r w:rsidR="00756E0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articles est </w:t>
      </w:r>
      <w:r w:rsidR="00756E0E" w:rsidRPr="00941A02">
        <w:rPr>
          <w:rFonts w:ascii="Times New Roman" w:eastAsia="Times New Roman" w:hAnsi="Times New Roman" w:cs="Times New Roman"/>
          <w:color w:val="auto"/>
          <w:sz w:val="24"/>
          <w:szCs w:val="24"/>
          <w:lang w:eastAsia="en-GB"/>
        </w:rPr>
        <w:t>constitué</w:t>
      </w:r>
      <w:r w:rsidRPr="00941A02">
        <w:rPr>
          <w:rFonts w:ascii="Times New Roman" w:eastAsia="Times New Roman" w:hAnsi="Times New Roman" w:cs="Times New Roman"/>
          <w:color w:val="auto"/>
          <w:sz w:val="24"/>
          <w:szCs w:val="24"/>
          <w:lang w:eastAsia="en-GB"/>
        </w:rPr>
        <w:t>,</w:t>
      </w:r>
      <w:r w:rsidR="00756E0E" w:rsidRPr="00941A02">
        <w:rPr>
          <w:rFonts w:ascii="Times New Roman" w:eastAsia="Times New Roman" w:hAnsi="Times New Roman" w:cs="Times New Roman"/>
          <w:color w:val="auto"/>
          <w:sz w:val="24"/>
          <w:szCs w:val="24"/>
          <w:lang w:eastAsia="en-GB"/>
        </w:rPr>
        <w:t xml:space="preserve"> déjà</w:t>
      </w:r>
      <w:r w:rsidRPr="00941A02">
        <w:rPr>
          <w:rFonts w:ascii="Times New Roman" w:eastAsia="Times New Roman" w:hAnsi="Times New Roman" w:cs="Times New Roman"/>
          <w:color w:val="auto"/>
          <w:sz w:val="24"/>
          <w:szCs w:val="24"/>
          <w:lang w:eastAsia="en-GB"/>
        </w:rPr>
        <w:t xml:space="preserve"> du vivant</w:t>
      </w:r>
      <w:r w:rsidR="00756E0E" w:rsidRPr="00941A02">
        <w:rPr>
          <w:rFonts w:ascii="Times New Roman" w:eastAsia="Times New Roman" w:hAnsi="Times New Roman" w:cs="Times New Roman"/>
          <w:color w:val="auto"/>
          <w:sz w:val="24"/>
          <w:szCs w:val="24"/>
          <w:lang w:eastAsia="en-GB"/>
        </w:rPr>
        <w:t xml:space="preserve"> de </w:t>
      </w:r>
      <w:r w:rsidR="00B46F1F" w:rsidRPr="00941A02">
        <w:rPr>
          <w:rFonts w:ascii="Times New Roman" w:eastAsia="Times New Roman" w:hAnsi="Times New Roman" w:cs="Times New Roman"/>
          <w:color w:val="auto"/>
          <w:sz w:val="24"/>
          <w:szCs w:val="24"/>
          <w:lang w:eastAsia="en-GB"/>
        </w:rPr>
        <w:t>l’</w:t>
      </w:r>
      <w:r w:rsidR="00756E0E" w:rsidRPr="00941A02">
        <w:rPr>
          <w:rFonts w:ascii="Times New Roman" w:eastAsia="Times New Roman" w:hAnsi="Times New Roman" w:cs="Times New Roman"/>
          <w:color w:val="auto"/>
          <w:sz w:val="24"/>
          <w:szCs w:val="24"/>
          <w:lang w:eastAsia="en-GB"/>
        </w:rPr>
        <w:t xml:space="preserve">animal, d'un seul cristal de calcite, </w:t>
      </w:r>
      <w:r w:rsidR="00AD1186" w:rsidRPr="00941A02">
        <w:rPr>
          <w:rFonts w:ascii="Times New Roman" w:eastAsia="Times New Roman" w:hAnsi="Times New Roman" w:cs="Times New Roman"/>
          <w:color w:val="auto"/>
          <w:sz w:val="24"/>
          <w:szCs w:val="24"/>
          <w:lang w:eastAsia="en-GB"/>
        </w:rPr>
        <w:t xml:space="preserve">avec </w:t>
      </w:r>
      <w:r w:rsidR="001177D6" w:rsidRPr="00941A02">
        <w:rPr>
          <w:rFonts w:ascii="Times New Roman" w:eastAsia="Times New Roman" w:hAnsi="Times New Roman" w:cs="Times New Roman"/>
          <w:color w:val="auto"/>
          <w:sz w:val="24"/>
          <w:szCs w:val="24"/>
          <w:lang w:eastAsia="en-GB"/>
        </w:rPr>
        <w:t>un axe central</w:t>
      </w:r>
      <w:r w:rsidR="00AD1186" w:rsidRPr="00941A02">
        <w:rPr>
          <w:rFonts w:ascii="Times New Roman" w:eastAsia="Times New Roman" w:hAnsi="Times New Roman" w:cs="Times New Roman"/>
          <w:color w:val="auto"/>
          <w:sz w:val="24"/>
          <w:szCs w:val="24"/>
          <w:lang w:eastAsia="en-GB"/>
        </w:rPr>
        <w:t xml:space="preserve"> </w:t>
      </w:r>
      <w:r w:rsidR="00756E0E" w:rsidRPr="00941A02">
        <w:rPr>
          <w:rFonts w:ascii="Times New Roman" w:eastAsia="Times New Roman" w:hAnsi="Times New Roman" w:cs="Times New Roman"/>
          <w:color w:val="auto"/>
          <w:sz w:val="24"/>
          <w:szCs w:val="24"/>
          <w:lang w:eastAsia="en-GB"/>
        </w:rPr>
        <w:t xml:space="preserve">du cylindre. Les crinoïdes vivaient en colonies et couvraient parfois le </w:t>
      </w:r>
      <w:r w:rsidRPr="00941A02">
        <w:rPr>
          <w:rFonts w:ascii="Times New Roman" w:eastAsia="Times New Roman" w:hAnsi="Times New Roman" w:cs="Times New Roman"/>
          <w:color w:val="auto"/>
          <w:sz w:val="24"/>
          <w:szCs w:val="24"/>
          <w:lang w:eastAsia="en-GB"/>
        </w:rPr>
        <w:t xml:space="preserve">fond de la mer de </w:t>
      </w:r>
      <w:r w:rsidR="001177D6" w:rsidRPr="00941A02">
        <w:rPr>
          <w:rFonts w:ascii="Times New Roman" w:eastAsia="Times New Roman" w:hAnsi="Times New Roman" w:cs="Times New Roman"/>
          <w:color w:val="auto"/>
          <w:sz w:val="24"/>
          <w:szCs w:val="24"/>
          <w:lang w:eastAsia="en-GB"/>
        </w:rPr>
        <w:t>véritables</w:t>
      </w:r>
      <w:r w:rsidRPr="00941A02">
        <w:rPr>
          <w:rFonts w:ascii="Times New Roman" w:eastAsia="Times New Roman" w:hAnsi="Times New Roman" w:cs="Times New Roman"/>
          <w:color w:val="auto"/>
          <w:sz w:val="24"/>
          <w:szCs w:val="24"/>
          <w:lang w:eastAsia="en-GB"/>
        </w:rPr>
        <w:t xml:space="preserve"> prairies.</w:t>
      </w:r>
      <w:r w:rsidR="00756E0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Apr</w:t>
      </w:r>
      <w:r w:rsidR="00756E0E" w:rsidRPr="00941A02">
        <w:rPr>
          <w:rFonts w:ascii="Times New Roman" w:eastAsia="Times New Roman" w:hAnsi="Times New Roman" w:cs="Times New Roman"/>
          <w:color w:val="auto"/>
          <w:sz w:val="24"/>
          <w:szCs w:val="24"/>
          <w:lang w:eastAsia="en-GB"/>
        </w:rPr>
        <w:t>è</w:t>
      </w:r>
      <w:r w:rsidRPr="00941A02">
        <w:rPr>
          <w:rFonts w:ascii="Times New Roman" w:eastAsia="Times New Roman" w:hAnsi="Times New Roman" w:cs="Times New Roman"/>
          <w:color w:val="auto"/>
          <w:sz w:val="24"/>
          <w:szCs w:val="24"/>
          <w:lang w:eastAsia="en-GB"/>
        </w:rPr>
        <w:t xml:space="preserve">s leur mort, les articles se </w:t>
      </w:r>
      <w:r w:rsidR="00756E0E" w:rsidRPr="00941A02">
        <w:rPr>
          <w:rFonts w:ascii="Times New Roman" w:eastAsia="Times New Roman" w:hAnsi="Times New Roman" w:cs="Times New Roman"/>
          <w:color w:val="auto"/>
          <w:sz w:val="24"/>
          <w:szCs w:val="24"/>
          <w:lang w:eastAsia="en-GB"/>
        </w:rPr>
        <w:t>répandaient</w:t>
      </w:r>
      <w:r w:rsidRPr="00941A02">
        <w:rPr>
          <w:rFonts w:ascii="Times New Roman" w:eastAsia="Times New Roman" w:hAnsi="Times New Roman" w:cs="Times New Roman"/>
          <w:color w:val="auto"/>
          <w:sz w:val="24"/>
          <w:szCs w:val="24"/>
          <w:lang w:eastAsia="en-GB"/>
        </w:rPr>
        <w:t xml:space="preserve"> sur le fond o</w:t>
      </w:r>
      <w:r w:rsidR="00D258B3" w:rsidRPr="00941A02">
        <w:rPr>
          <w:rFonts w:ascii="Times New Roman" w:eastAsia="Times New Roman" w:hAnsi="Times New Roman" w:cs="Times New Roman"/>
          <w:color w:val="auto"/>
          <w:sz w:val="24"/>
          <w:szCs w:val="24"/>
          <w:lang w:eastAsia="en-GB"/>
        </w:rPr>
        <w:t>ù</w:t>
      </w:r>
      <w:r w:rsidR="00AD118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ils constituaient le </w:t>
      </w:r>
      <w:r w:rsidR="00AD1186"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 Les roches d'</w:t>
      </w:r>
      <w:r w:rsidR="000C72B0" w:rsidRPr="00941A02">
        <w:rPr>
          <w:rFonts w:ascii="Times New Roman" w:eastAsia="Times New Roman" w:hAnsi="Times New Roman" w:cs="Times New Roman"/>
          <w:color w:val="auto"/>
          <w:sz w:val="24"/>
          <w:szCs w:val="24"/>
          <w:lang w:eastAsia="en-GB"/>
        </w:rPr>
        <w:t>âge</w:t>
      </w:r>
      <w:r w:rsidR="00D258B3" w:rsidRPr="00941A02">
        <w:rPr>
          <w:rFonts w:ascii="Times New Roman" w:eastAsia="Times New Roman" w:hAnsi="Times New Roman" w:cs="Times New Roman"/>
          <w:color w:val="auto"/>
          <w:sz w:val="24"/>
          <w:szCs w:val="24"/>
          <w:lang w:eastAsia="en-GB"/>
        </w:rPr>
        <w:t xml:space="preserve"> </w:t>
      </w:r>
      <w:r w:rsidR="00AD1186" w:rsidRPr="00941A02">
        <w:rPr>
          <w:rFonts w:ascii="Times New Roman" w:eastAsia="Times New Roman" w:hAnsi="Times New Roman" w:cs="Times New Roman"/>
          <w:color w:val="auto"/>
          <w:sz w:val="24"/>
          <w:szCs w:val="24"/>
          <w:lang w:eastAsia="en-GB"/>
        </w:rPr>
        <w:t xml:space="preserve">carbonifère </w:t>
      </w:r>
      <w:r w:rsidRPr="00941A02">
        <w:rPr>
          <w:rFonts w:ascii="Times New Roman" w:eastAsia="Times New Roman" w:hAnsi="Times New Roman" w:cs="Times New Roman"/>
          <w:color w:val="auto"/>
          <w:sz w:val="24"/>
          <w:szCs w:val="24"/>
          <w:lang w:eastAsia="en-GB"/>
        </w:rPr>
        <w:t>(Dinantien) de Belgique renferment des couches d'un tel calcaire</w:t>
      </w:r>
      <w:r w:rsidR="00AD1186" w:rsidRPr="00941A02">
        <w:rPr>
          <w:rFonts w:ascii="Times New Roman" w:eastAsia="Times New Roman" w:hAnsi="Times New Roman" w:cs="Times New Roman"/>
          <w:color w:val="auto"/>
          <w:sz w:val="24"/>
          <w:szCs w:val="24"/>
          <w:lang w:eastAsia="en-GB"/>
        </w:rPr>
        <w:t xml:space="preserve"> </w:t>
      </w:r>
      <w:proofErr w:type="spellStart"/>
      <w:r w:rsidRPr="00941A02">
        <w:rPr>
          <w:rFonts w:ascii="Times New Roman" w:eastAsia="Times New Roman" w:hAnsi="Times New Roman" w:cs="Times New Roman"/>
          <w:color w:val="auto"/>
          <w:sz w:val="24"/>
          <w:szCs w:val="24"/>
          <w:lang w:eastAsia="en-GB"/>
        </w:rPr>
        <w:t>crino</w:t>
      </w:r>
      <w:r w:rsidR="00AD1186" w:rsidRPr="00941A02">
        <w:rPr>
          <w:rFonts w:ascii="Times New Roman" w:eastAsia="Times New Roman" w:hAnsi="Times New Roman" w:cs="Times New Roman"/>
          <w:color w:val="auto"/>
          <w:sz w:val="24"/>
          <w:szCs w:val="24"/>
          <w:lang w:eastAsia="en-GB"/>
        </w:rPr>
        <w:t>ï</w:t>
      </w:r>
      <w:r w:rsidRPr="00941A02">
        <w:rPr>
          <w:rFonts w:ascii="Times New Roman" w:eastAsia="Times New Roman" w:hAnsi="Times New Roman" w:cs="Times New Roman"/>
          <w:color w:val="auto"/>
          <w:sz w:val="24"/>
          <w:szCs w:val="24"/>
          <w:lang w:eastAsia="en-GB"/>
        </w:rPr>
        <w:t>di</w:t>
      </w:r>
      <w:r w:rsidR="00AD1186" w:rsidRPr="00941A02">
        <w:rPr>
          <w:rFonts w:ascii="Times New Roman" w:eastAsia="Times New Roman" w:hAnsi="Times New Roman" w:cs="Times New Roman"/>
          <w:color w:val="auto"/>
          <w:sz w:val="24"/>
          <w:szCs w:val="24"/>
          <w:lang w:eastAsia="en-GB"/>
        </w:rPr>
        <w:t>que</w:t>
      </w:r>
      <w:proofErr w:type="spellEnd"/>
      <w:r w:rsidRPr="00941A02">
        <w:rPr>
          <w:rFonts w:ascii="Times New Roman" w:eastAsia="Times New Roman" w:hAnsi="Times New Roman" w:cs="Times New Roman"/>
          <w:color w:val="auto"/>
          <w:sz w:val="24"/>
          <w:szCs w:val="24"/>
          <w:lang w:eastAsia="en-GB"/>
        </w:rPr>
        <w:t xml:space="preserve">, </w:t>
      </w:r>
      <w:r w:rsidR="00AD1186" w:rsidRPr="00941A02">
        <w:rPr>
          <w:rFonts w:ascii="Times New Roman" w:eastAsia="Times New Roman" w:hAnsi="Times New Roman" w:cs="Times New Roman"/>
          <w:color w:val="auto"/>
          <w:sz w:val="24"/>
          <w:szCs w:val="24"/>
          <w:lang w:eastAsia="en-GB"/>
        </w:rPr>
        <w:t>dénommé</w:t>
      </w:r>
      <w:r w:rsidRPr="00941A02">
        <w:rPr>
          <w:rFonts w:ascii="Times New Roman" w:eastAsia="Times New Roman" w:hAnsi="Times New Roman" w:cs="Times New Roman"/>
          <w:color w:val="auto"/>
          <w:sz w:val="24"/>
          <w:szCs w:val="24"/>
          <w:lang w:eastAsia="en-GB"/>
        </w:rPr>
        <w:t xml:space="preserve"> assez curieusement "petit granit" (pierre</w:t>
      </w:r>
      <w:r w:rsidR="00AD118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taille, </w:t>
      </w:r>
      <w:r w:rsidR="00AD1186" w:rsidRPr="00941A02">
        <w:rPr>
          <w:rFonts w:ascii="Times New Roman" w:eastAsia="Times New Roman" w:hAnsi="Times New Roman" w:cs="Times New Roman"/>
          <w:color w:val="auto"/>
          <w:sz w:val="24"/>
          <w:szCs w:val="24"/>
          <w:lang w:eastAsia="en-GB"/>
        </w:rPr>
        <w:t>m</w:t>
      </w:r>
      <w:r w:rsidRPr="00941A02">
        <w:rPr>
          <w:rFonts w:ascii="Times New Roman" w:eastAsia="Times New Roman" w:hAnsi="Times New Roman" w:cs="Times New Roman"/>
          <w:color w:val="auto"/>
          <w:sz w:val="24"/>
          <w:szCs w:val="24"/>
          <w:lang w:eastAsia="en-GB"/>
        </w:rPr>
        <w:t>arbre).</w:t>
      </w:r>
    </w:p>
    <w:p w14:paraId="60667A57" w14:textId="7B40C2EC" w:rsidR="00B97882" w:rsidRDefault="0007412B" w:rsidP="0007412B">
      <w:pPr>
        <w:rPr>
          <w:rFonts w:ascii="Times New Roman" w:hAnsi="Times New Roman" w:cs="Times New Roman"/>
        </w:rPr>
      </w:pPr>
      <w:r>
        <w:rPr>
          <w:rFonts w:ascii="Times New Roman" w:hAnsi="Times New Roman" w:cs="Times New Roman"/>
        </w:rPr>
        <w:br w:type="page"/>
      </w:r>
    </w:p>
    <w:p w14:paraId="7E82CBF2" w14:textId="77777777" w:rsidR="0007412B" w:rsidRPr="0007412B" w:rsidRDefault="0007412B" w:rsidP="0007412B">
      <w:pPr>
        <w:rPr>
          <w:rFonts w:ascii="Times New Roman" w:eastAsiaTheme="majorEastAsia" w:hAnsi="Times New Roman" w:cs="Times New Roman"/>
          <w:spacing w:val="15"/>
        </w:rPr>
      </w:pPr>
    </w:p>
    <w:p w14:paraId="3C0F4BFF" w14:textId="6EDA3298" w:rsidR="00B97882" w:rsidRDefault="00B9788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noProof/>
          <w:color w:val="auto"/>
          <w:sz w:val="24"/>
          <w:szCs w:val="24"/>
          <w:lang w:val="fr-BE" w:eastAsia="fr-BE"/>
        </w:rPr>
        <w:drawing>
          <wp:anchor distT="0" distB="0" distL="114300" distR="114300" simplePos="0" relativeHeight="251656192" behindDoc="0" locked="0" layoutInCell="1" allowOverlap="1" wp14:anchorId="43D3E6B5" wp14:editId="071271EC">
            <wp:simplePos x="0" y="0"/>
            <wp:positionH relativeFrom="column">
              <wp:posOffset>1648763</wp:posOffset>
            </wp:positionH>
            <wp:positionV relativeFrom="paragraph">
              <wp:posOffset>-326795</wp:posOffset>
            </wp:positionV>
            <wp:extent cx="2457450" cy="3963629"/>
            <wp:effectExtent l="0" t="0" r="0" b="0"/>
            <wp:wrapSquare wrapText="bothSides"/>
            <wp:docPr id="1467684102" name="Picture 1" descr="Point d'intérêt naturel - Tige de crinoïde - Sprimont">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684102" name="Picture 1" descr="Point d'intérêt naturel - Tige de crinoïde - Sprimont">
                      <a:hlinkClick r:id="rId105"/>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457450" cy="3963629"/>
                    </a:xfrm>
                    <a:prstGeom prst="rect">
                      <a:avLst/>
                    </a:prstGeom>
                    <a:noFill/>
                    <a:ln>
                      <a:noFill/>
                    </a:ln>
                  </pic:spPr>
                </pic:pic>
              </a:graphicData>
            </a:graphic>
          </wp:anchor>
        </w:drawing>
      </w:r>
    </w:p>
    <w:p w14:paraId="41C2EB23"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3F235ED9"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4D1F4962"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1EB56459"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3CFA307F"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75712E12"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3B74C869"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7856A9F0"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544F8B5F"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7FC44B4F"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0AC779F3" w14:textId="77777777" w:rsidR="00B97882" w:rsidRDefault="00B97882" w:rsidP="00B97882">
      <w:pPr>
        <w:pStyle w:val="Sous-titre"/>
        <w:jc w:val="center"/>
        <w:rPr>
          <w:rFonts w:ascii="Times New Roman" w:eastAsia="Times New Roman" w:hAnsi="Times New Roman" w:cs="Times New Roman"/>
          <w:i/>
          <w:color w:val="auto"/>
          <w:sz w:val="24"/>
          <w:szCs w:val="24"/>
          <w:lang w:eastAsia="en-GB"/>
        </w:rPr>
      </w:pPr>
    </w:p>
    <w:p w14:paraId="6763B09F" w14:textId="14E75C2A" w:rsidR="00B97882" w:rsidRPr="00B97882" w:rsidRDefault="00B97882" w:rsidP="00B97882">
      <w:pPr>
        <w:pStyle w:val="Sous-titre"/>
        <w:jc w:val="center"/>
        <w:rPr>
          <w:rFonts w:ascii="Times New Roman" w:eastAsia="Times New Roman" w:hAnsi="Times New Roman" w:cs="Times New Roman"/>
          <w:i/>
          <w:color w:val="auto"/>
          <w:sz w:val="24"/>
          <w:szCs w:val="24"/>
          <w:lang w:eastAsia="en-GB"/>
        </w:rPr>
      </w:pPr>
      <w:r w:rsidRPr="00B97882">
        <w:rPr>
          <w:rFonts w:ascii="Times New Roman" w:eastAsia="Times New Roman" w:hAnsi="Times New Roman" w:cs="Times New Roman"/>
          <w:i/>
          <w:color w:val="auto"/>
          <w:sz w:val="24"/>
          <w:szCs w:val="24"/>
          <w:lang w:eastAsia="en-GB"/>
        </w:rPr>
        <w:t>Figure 50</w:t>
      </w:r>
    </w:p>
    <w:p w14:paraId="3717C682" w14:textId="77777777" w:rsidR="00B97882" w:rsidRDefault="00B97882" w:rsidP="00941A02">
      <w:pPr>
        <w:pStyle w:val="Sous-titre"/>
        <w:jc w:val="both"/>
        <w:rPr>
          <w:rFonts w:ascii="Times New Roman" w:eastAsia="Times New Roman" w:hAnsi="Times New Roman" w:cs="Times New Roman"/>
          <w:color w:val="auto"/>
          <w:sz w:val="24"/>
          <w:szCs w:val="24"/>
          <w:lang w:eastAsia="en-GB"/>
        </w:rPr>
      </w:pPr>
    </w:p>
    <w:p w14:paraId="26E1D6CD" w14:textId="493B8786" w:rsidR="00C0564D" w:rsidRPr="00941A02" w:rsidRDefault="00FC52E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Tous les calcai</w:t>
      </w:r>
      <w:r w:rsidR="00B97882">
        <w:rPr>
          <w:rFonts w:ascii="Times New Roman" w:eastAsia="Times New Roman" w:hAnsi="Times New Roman" w:cs="Times New Roman"/>
          <w:color w:val="auto"/>
          <w:sz w:val="24"/>
          <w:szCs w:val="24"/>
          <w:lang w:eastAsia="en-GB"/>
        </w:rPr>
        <w:t xml:space="preserve">res </w:t>
      </w:r>
      <w:proofErr w:type="spellStart"/>
      <w:r w:rsidR="00B97882">
        <w:rPr>
          <w:rFonts w:ascii="Times New Roman" w:eastAsia="Times New Roman" w:hAnsi="Times New Roman" w:cs="Times New Roman"/>
          <w:color w:val="auto"/>
          <w:sz w:val="24"/>
          <w:szCs w:val="24"/>
          <w:lang w:eastAsia="en-GB"/>
        </w:rPr>
        <w:t>organo</w:t>
      </w:r>
      <w:proofErr w:type="spellEnd"/>
      <w:r w:rsidR="00AD1186"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d</w:t>
      </w:r>
      <w:r w:rsidR="00AD118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tritiques form</w:t>
      </w:r>
      <w:r w:rsidR="00AD118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w:t>
      </w:r>
      <w:r w:rsidR="00AD1186" w:rsidRPr="00941A02">
        <w:rPr>
          <w:rFonts w:ascii="Times New Roman" w:eastAsia="Times New Roman" w:hAnsi="Times New Roman" w:cs="Times New Roman"/>
          <w:color w:val="auto"/>
          <w:sz w:val="24"/>
          <w:szCs w:val="24"/>
          <w:lang w:eastAsia="en-GB"/>
        </w:rPr>
        <w:t>d’organismes benthoniques s’accumulent dans les biotopes ou au voisinage des</w:t>
      </w:r>
      <w:r w:rsidRPr="00941A02">
        <w:rPr>
          <w:rFonts w:ascii="Times New Roman" w:eastAsia="Times New Roman" w:hAnsi="Times New Roman" w:cs="Times New Roman"/>
          <w:color w:val="auto"/>
          <w:sz w:val="24"/>
          <w:szCs w:val="24"/>
          <w:lang w:eastAsia="en-GB"/>
        </w:rPr>
        <w:t xml:space="preserve"> biotopes propres </w:t>
      </w:r>
      <w:r w:rsidR="00AD1186"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ces organismes, c'est-</w:t>
      </w:r>
      <w:r w:rsidR="00AD1186"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-dire</w:t>
      </w:r>
      <w:r w:rsidR="00AD118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sur la plate-forme continentale, et ce dans diverses conditions</w:t>
      </w:r>
      <w:r w:rsidR="00AD118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 profondeur et d'agitation</w:t>
      </w:r>
      <w:r w:rsidR="002D5CF2"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Ces </w:t>
      </w:r>
      <w:r w:rsidR="00AD1186" w:rsidRPr="00941A02">
        <w:rPr>
          <w:rFonts w:ascii="Times New Roman" w:eastAsia="Times New Roman" w:hAnsi="Times New Roman" w:cs="Times New Roman"/>
          <w:color w:val="auto"/>
          <w:sz w:val="24"/>
          <w:szCs w:val="24"/>
          <w:lang w:eastAsia="en-GB"/>
        </w:rPr>
        <w:t>sédiments</w:t>
      </w:r>
      <w:r w:rsidRPr="00941A02">
        <w:rPr>
          <w:rFonts w:ascii="Times New Roman" w:eastAsia="Times New Roman" w:hAnsi="Times New Roman" w:cs="Times New Roman"/>
          <w:color w:val="auto"/>
          <w:sz w:val="24"/>
          <w:szCs w:val="24"/>
          <w:lang w:eastAsia="en-GB"/>
        </w:rPr>
        <w:t xml:space="preserve"> renferment de plus une proportion plus ou moins importante d'organismes planctoniques</w:t>
      </w:r>
      <w:r w:rsidR="00C0564D" w:rsidRPr="00941A02">
        <w:rPr>
          <w:rFonts w:ascii="Times New Roman" w:eastAsia="Times New Roman" w:hAnsi="Times New Roman" w:cs="Times New Roman"/>
          <w:color w:val="auto"/>
          <w:sz w:val="24"/>
          <w:szCs w:val="24"/>
          <w:lang w:eastAsia="en-GB"/>
        </w:rPr>
        <w:t>.</w:t>
      </w:r>
    </w:p>
    <w:p w14:paraId="090EEE94" w14:textId="6D30FDD0" w:rsidR="00946474" w:rsidRPr="00941A02" w:rsidRDefault="00FC52E1" w:rsidP="00941A02">
      <w:pPr>
        <w:pStyle w:val="Sous-titre"/>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Par contre</w:t>
      </w:r>
      <w:proofErr w:type="gramEnd"/>
      <w:r w:rsidRPr="00941A02">
        <w:rPr>
          <w:rFonts w:ascii="Times New Roman" w:eastAsia="Times New Roman" w:hAnsi="Times New Roman" w:cs="Times New Roman"/>
          <w:color w:val="auto"/>
          <w:sz w:val="24"/>
          <w:szCs w:val="24"/>
          <w:lang w:eastAsia="en-GB"/>
        </w:rPr>
        <w:t xml:space="preserve">, sur les fonds </w:t>
      </w:r>
      <w:r w:rsidR="00912B4E" w:rsidRPr="00941A02">
        <w:rPr>
          <w:rFonts w:ascii="Times New Roman" w:eastAsia="Times New Roman" w:hAnsi="Times New Roman" w:cs="Times New Roman"/>
          <w:color w:val="auto"/>
          <w:sz w:val="24"/>
          <w:szCs w:val="24"/>
          <w:lang w:eastAsia="en-GB"/>
        </w:rPr>
        <w:t>océaniques</w:t>
      </w:r>
      <w:r w:rsidRPr="00941A02">
        <w:rPr>
          <w:rFonts w:ascii="Times New Roman" w:eastAsia="Times New Roman" w:hAnsi="Times New Roman" w:cs="Times New Roman"/>
          <w:color w:val="auto"/>
          <w:sz w:val="24"/>
          <w:szCs w:val="24"/>
          <w:lang w:eastAsia="en-GB"/>
        </w:rPr>
        <w:t xml:space="preserve">, </w:t>
      </w:r>
      <w:r w:rsidR="00912B4E" w:rsidRPr="00941A02">
        <w:rPr>
          <w:rFonts w:ascii="Times New Roman" w:eastAsia="Times New Roman" w:hAnsi="Times New Roman" w:cs="Times New Roman"/>
          <w:color w:val="auto"/>
          <w:sz w:val="24"/>
          <w:szCs w:val="24"/>
          <w:lang w:eastAsia="en-GB"/>
        </w:rPr>
        <w:t>où</w:t>
      </w:r>
      <w:r w:rsidRPr="00941A02">
        <w:rPr>
          <w:rFonts w:ascii="Times New Roman" w:eastAsia="Times New Roman" w:hAnsi="Times New Roman" w:cs="Times New Roman"/>
          <w:color w:val="auto"/>
          <w:sz w:val="24"/>
          <w:szCs w:val="24"/>
          <w:lang w:eastAsia="en-GB"/>
        </w:rPr>
        <w:t xml:space="preserve"> la profondeur</w:t>
      </w:r>
      <w:r w:rsidR="00912B4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est </w:t>
      </w:r>
      <w:r w:rsidR="00912B4E" w:rsidRPr="00941A02">
        <w:rPr>
          <w:rFonts w:ascii="Times New Roman" w:eastAsia="Times New Roman" w:hAnsi="Times New Roman" w:cs="Times New Roman"/>
          <w:color w:val="auto"/>
          <w:sz w:val="24"/>
          <w:szCs w:val="24"/>
          <w:lang w:eastAsia="en-GB"/>
        </w:rPr>
        <w:t>considérable</w:t>
      </w:r>
      <w:r w:rsidRPr="00941A02">
        <w:rPr>
          <w:rFonts w:ascii="Times New Roman" w:eastAsia="Times New Roman" w:hAnsi="Times New Roman" w:cs="Times New Roman"/>
          <w:color w:val="auto"/>
          <w:sz w:val="24"/>
          <w:szCs w:val="24"/>
          <w:lang w:eastAsia="en-GB"/>
        </w:rPr>
        <w:t xml:space="preserve"> (</w:t>
      </w:r>
      <w:r w:rsidR="00912B4E" w:rsidRPr="00941A02">
        <w:rPr>
          <w:rFonts w:ascii="Times New Roman" w:eastAsia="Times New Roman" w:hAnsi="Times New Roman" w:cs="Times New Roman"/>
          <w:color w:val="auto"/>
          <w:sz w:val="24"/>
          <w:szCs w:val="24"/>
          <w:lang w:eastAsia="en-GB"/>
        </w:rPr>
        <w:t>&gt;</w:t>
      </w:r>
      <w:r w:rsidRPr="00941A02">
        <w:rPr>
          <w:rFonts w:ascii="Times New Roman" w:eastAsia="Times New Roman" w:hAnsi="Times New Roman" w:cs="Times New Roman"/>
          <w:color w:val="auto"/>
          <w:sz w:val="24"/>
          <w:szCs w:val="24"/>
          <w:lang w:eastAsia="en-GB"/>
        </w:rPr>
        <w:t>1000 m</w:t>
      </w:r>
      <w:r w:rsidR="002D5CF2"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les </w:t>
      </w:r>
      <w:r w:rsidR="00912B4E" w:rsidRPr="00941A02">
        <w:rPr>
          <w:rFonts w:ascii="Times New Roman" w:eastAsia="Times New Roman" w:hAnsi="Times New Roman" w:cs="Times New Roman"/>
          <w:color w:val="auto"/>
          <w:sz w:val="24"/>
          <w:szCs w:val="24"/>
          <w:lang w:eastAsia="en-GB"/>
        </w:rPr>
        <w:t>sé</w:t>
      </w:r>
      <w:r w:rsidR="00B97882">
        <w:rPr>
          <w:rFonts w:ascii="Times New Roman" w:eastAsia="Times New Roman" w:hAnsi="Times New Roman" w:cs="Times New Roman"/>
          <w:color w:val="auto"/>
          <w:sz w:val="24"/>
          <w:szCs w:val="24"/>
          <w:lang w:eastAsia="en-GB"/>
        </w:rPr>
        <w:t xml:space="preserve">diments </w:t>
      </w:r>
      <w:proofErr w:type="spellStart"/>
      <w:r w:rsidR="00B97882">
        <w:rPr>
          <w:rFonts w:ascii="Times New Roman" w:eastAsia="Times New Roman" w:hAnsi="Times New Roman" w:cs="Times New Roman"/>
          <w:color w:val="auto"/>
          <w:sz w:val="24"/>
          <w:szCs w:val="24"/>
          <w:lang w:eastAsia="en-GB"/>
        </w:rPr>
        <w:t>organo</w:t>
      </w:r>
      <w:proofErr w:type="spellEnd"/>
      <w:r w:rsidR="00B97882">
        <w:rPr>
          <w:rFonts w:ascii="Times New Roman" w:eastAsia="Times New Roman" w:hAnsi="Times New Roman" w:cs="Times New Roman"/>
          <w:color w:val="auto"/>
          <w:sz w:val="24"/>
          <w:szCs w:val="24"/>
          <w:lang w:eastAsia="en-GB"/>
        </w:rPr>
        <w:t>-</w:t>
      </w:r>
      <w:r w:rsidR="00912B4E" w:rsidRPr="00941A02">
        <w:rPr>
          <w:rFonts w:ascii="Times New Roman" w:eastAsia="Times New Roman" w:hAnsi="Times New Roman" w:cs="Times New Roman"/>
          <w:color w:val="auto"/>
          <w:sz w:val="24"/>
          <w:szCs w:val="24"/>
          <w:lang w:eastAsia="en-GB"/>
        </w:rPr>
        <w:t>détritiques</w:t>
      </w:r>
      <w:r w:rsidRPr="00941A02">
        <w:rPr>
          <w:rFonts w:ascii="Times New Roman" w:eastAsia="Times New Roman" w:hAnsi="Times New Roman" w:cs="Times New Roman"/>
          <w:color w:val="auto"/>
          <w:sz w:val="24"/>
          <w:szCs w:val="24"/>
          <w:lang w:eastAsia="en-GB"/>
        </w:rPr>
        <w:t xml:space="preserve"> sont aliment</w:t>
      </w:r>
      <w:r w:rsidR="00912B4E"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par le seul microplancton ; celui-ci</w:t>
      </w:r>
      <w:r w:rsidR="00912B4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est </w:t>
      </w:r>
      <w:r w:rsidR="00912B4E" w:rsidRPr="00941A02">
        <w:rPr>
          <w:rFonts w:ascii="Times New Roman" w:eastAsia="Times New Roman" w:hAnsi="Times New Roman" w:cs="Times New Roman"/>
          <w:color w:val="auto"/>
          <w:sz w:val="24"/>
          <w:szCs w:val="24"/>
          <w:lang w:eastAsia="en-GB"/>
        </w:rPr>
        <w:t>constitué</w:t>
      </w:r>
      <w:r w:rsidRPr="00941A02">
        <w:rPr>
          <w:rFonts w:ascii="Times New Roman" w:eastAsia="Times New Roman" w:hAnsi="Times New Roman" w:cs="Times New Roman"/>
          <w:color w:val="auto"/>
          <w:sz w:val="24"/>
          <w:szCs w:val="24"/>
          <w:lang w:eastAsia="en-GB"/>
        </w:rPr>
        <w:t xml:space="preserve"> la plupart du temps par des </w:t>
      </w:r>
      <w:r w:rsidR="00912B4E" w:rsidRPr="00941A02">
        <w:rPr>
          <w:rFonts w:ascii="Times New Roman" w:eastAsia="Times New Roman" w:hAnsi="Times New Roman" w:cs="Times New Roman"/>
          <w:color w:val="auto"/>
          <w:sz w:val="24"/>
          <w:szCs w:val="24"/>
          <w:lang w:eastAsia="en-GB"/>
        </w:rPr>
        <w:t>foraminifères</w:t>
      </w:r>
      <w:r w:rsidRPr="00941A02">
        <w:rPr>
          <w:rFonts w:ascii="Times New Roman" w:eastAsia="Times New Roman" w:hAnsi="Times New Roman" w:cs="Times New Roman"/>
          <w:color w:val="auto"/>
          <w:sz w:val="24"/>
          <w:szCs w:val="24"/>
          <w:lang w:eastAsia="en-GB"/>
        </w:rPr>
        <w:t>, dont</w:t>
      </w:r>
      <w:r w:rsidR="00912B4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les coquilles minuscules "pleuvent" constamment de la surface</w:t>
      </w:r>
      <w:r w:rsidR="00912B4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la mer vers le fond. Une fraction </w:t>
      </w:r>
      <w:r w:rsidR="00912B4E" w:rsidRPr="00941A02">
        <w:rPr>
          <w:rFonts w:ascii="Times New Roman" w:eastAsia="Times New Roman" w:hAnsi="Times New Roman" w:cs="Times New Roman"/>
          <w:color w:val="auto"/>
          <w:sz w:val="24"/>
          <w:szCs w:val="24"/>
          <w:lang w:eastAsia="en-GB"/>
        </w:rPr>
        <w:t>très</w:t>
      </w:r>
      <w:r w:rsidRPr="00941A02">
        <w:rPr>
          <w:rFonts w:ascii="Times New Roman" w:eastAsia="Times New Roman" w:hAnsi="Times New Roman" w:cs="Times New Roman"/>
          <w:color w:val="auto"/>
          <w:sz w:val="24"/>
          <w:szCs w:val="24"/>
          <w:lang w:eastAsia="en-GB"/>
        </w:rPr>
        <w:t xml:space="preserve"> importante des</w:t>
      </w:r>
      <w:r w:rsidR="00912B4E" w:rsidRPr="00941A02">
        <w:rPr>
          <w:rFonts w:ascii="Times New Roman" w:eastAsia="Times New Roman" w:hAnsi="Times New Roman" w:cs="Times New Roman"/>
          <w:color w:val="auto"/>
          <w:sz w:val="24"/>
          <w:szCs w:val="24"/>
          <w:lang w:eastAsia="en-GB"/>
        </w:rPr>
        <w:t xml:space="preserve"> océans</w:t>
      </w:r>
      <w:r w:rsidRPr="00941A02">
        <w:rPr>
          <w:rFonts w:ascii="Times New Roman" w:eastAsia="Times New Roman" w:hAnsi="Times New Roman" w:cs="Times New Roman"/>
          <w:color w:val="auto"/>
          <w:sz w:val="24"/>
          <w:szCs w:val="24"/>
          <w:lang w:eastAsia="en-GB"/>
        </w:rPr>
        <w:t xml:space="preserve"> actuels est ainsi le </w:t>
      </w:r>
      <w:r w:rsidR="00912B4E" w:rsidRPr="00941A02">
        <w:rPr>
          <w:rFonts w:ascii="Times New Roman" w:eastAsia="Times New Roman" w:hAnsi="Times New Roman" w:cs="Times New Roman"/>
          <w:color w:val="auto"/>
          <w:sz w:val="24"/>
          <w:szCs w:val="24"/>
          <w:lang w:eastAsia="en-GB"/>
        </w:rPr>
        <w:t>siège</w:t>
      </w:r>
      <w:r w:rsidRPr="00941A02">
        <w:rPr>
          <w:rFonts w:ascii="Times New Roman" w:eastAsia="Times New Roman" w:hAnsi="Times New Roman" w:cs="Times New Roman"/>
          <w:color w:val="auto"/>
          <w:sz w:val="24"/>
          <w:szCs w:val="24"/>
          <w:lang w:eastAsia="en-GB"/>
        </w:rPr>
        <w:t xml:space="preserve"> d'une te</w:t>
      </w:r>
      <w:r w:rsidR="00912B4E"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le </w:t>
      </w:r>
      <w:r w:rsidR="00912B4E"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dimentation</w:t>
      </w:r>
      <w:r w:rsidR="0094647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(boues </w:t>
      </w:r>
      <w:r w:rsidR="00912B4E"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912B4E" w:rsidRPr="00941A02">
        <w:rPr>
          <w:rFonts w:ascii="Times New Roman" w:eastAsia="Times New Roman" w:hAnsi="Times New Roman" w:cs="Times New Roman"/>
          <w:color w:val="auto"/>
          <w:sz w:val="24"/>
          <w:szCs w:val="24"/>
          <w:lang w:eastAsia="en-GB"/>
        </w:rPr>
        <w:t>globigérines</w:t>
      </w:r>
      <w:r w:rsidR="002D5CF2" w:rsidRPr="00941A02">
        <w:rPr>
          <w:rStyle w:val="Appelnotedebasdep"/>
          <w:rFonts w:ascii="Times New Roman" w:eastAsia="Times New Roman" w:hAnsi="Times New Roman" w:cs="Times New Roman"/>
          <w:color w:val="auto"/>
          <w:sz w:val="24"/>
          <w:szCs w:val="24"/>
          <w:lang w:eastAsia="en-GB"/>
        </w:rPr>
        <w:footnoteReference w:id="15"/>
      </w:r>
      <w:r w:rsidRPr="00941A02">
        <w:rPr>
          <w:rFonts w:ascii="Times New Roman" w:eastAsia="Times New Roman" w:hAnsi="Times New Roman" w:cs="Times New Roman"/>
          <w:color w:val="auto"/>
          <w:sz w:val="24"/>
          <w:szCs w:val="24"/>
          <w:lang w:eastAsia="en-GB"/>
        </w:rPr>
        <w:t xml:space="preserve">). Notons que de tels </w:t>
      </w:r>
      <w:r w:rsidR="00912B4E"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w:t>
      </w:r>
      <w:r w:rsidR="00946474" w:rsidRPr="00941A02">
        <w:rPr>
          <w:rFonts w:ascii="Times New Roman" w:eastAsia="Times New Roman" w:hAnsi="Times New Roman" w:cs="Times New Roman"/>
          <w:color w:val="auto"/>
          <w:sz w:val="24"/>
          <w:szCs w:val="24"/>
          <w:lang w:eastAsia="en-GB"/>
        </w:rPr>
        <w:t xml:space="preserve">océaniques </w:t>
      </w:r>
      <w:r w:rsidRPr="00941A02">
        <w:rPr>
          <w:rFonts w:ascii="Times New Roman" w:eastAsia="Times New Roman" w:hAnsi="Times New Roman" w:cs="Times New Roman"/>
          <w:color w:val="auto"/>
          <w:sz w:val="24"/>
          <w:szCs w:val="24"/>
          <w:lang w:eastAsia="en-GB"/>
        </w:rPr>
        <w:t xml:space="preserve">sont </w:t>
      </w:r>
      <w:r w:rsidR="00946474" w:rsidRPr="00941A02">
        <w:rPr>
          <w:rFonts w:ascii="Times New Roman" w:eastAsia="Times New Roman" w:hAnsi="Times New Roman" w:cs="Times New Roman"/>
          <w:color w:val="auto"/>
          <w:sz w:val="24"/>
          <w:szCs w:val="24"/>
          <w:lang w:eastAsia="en-GB"/>
        </w:rPr>
        <w:t>inconnus</w:t>
      </w:r>
      <w:r w:rsidRPr="00941A02">
        <w:rPr>
          <w:rFonts w:ascii="Times New Roman" w:eastAsia="Times New Roman" w:hAnsi="Times New Roman" w:cs="Times New Roman"/>
          <w:color w:val="auto"/>
          <w:sz w:val="24"/>
          <w:szCs w:val="24"/>
          <w:lang w:eastAsia="en-GB"/>
        </w:rPr>
        <w:t xml:space="preserve"> dans la nature ancienne, pour des raisons qui</w:t>
      </w:r>
      <w:r w:rsidR="0094647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seront </w:t>
      </w:r>
      <w:r w:rsidR="00946474" w:rsidRPr="00941A02">
        <w:rPr>
          <w:rFonts w:ascii="Times New Roman" w:eastAsia="Times New Roman" w:hAnsi="Times New Roman" w:cs="Times New Roman"/>
          <w:color w:val="auto"/>
          <w:sz w:val="24"/>
          <w:szCs w:val="24"/>
          <w:lang w:eastAsia="en-GB"/>
        </w:rPr>
        <w:t>explicitées</w:t>
      </w:r>
      <w:r w:rsidRPr="00941A02">
        <w:rPr>
          <w:rFonts w:ascii="Times New Roman" w:eastAsia="Times New Roman" w:hAnsi="Times New Roman" w:cs="Times New Roman"/>
          <w:color w:val="auto"/>
          <w:sz w:val="24"/>
          <w:szCs w:val="24"/>
          <w:lang w:eastAsia="en-GB"/>
        </w:rPr>
        <w:t xml:space="preserve"> plus loin.</w:t>
      </w:r>
    </w:p>
    <w:p w14:paraId="3EC99187" w14:textId="69F23AE8" w:rsidR="00946474" w:rsidRPr="00941A02" w:rsidRDefault="00FC52E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D'autre part, lorsque la profondeur de </w:t>
      </w:r>
      <w:r w:rsidR="00946474" w:rsidRPr="00941A02">
        <w:rPr>
          <w:rFonts w:ascii="Times New Roman" w:eastAsia="Times New Roman" w:hAnsi="Times New Roman" w:cs="Times New Roman"/>
          <w:color w:val="auto"/>
          <w:sz w:val="24"/>
          <w:szCs w:val="24"/>
          <w:lang w:eastAsia="en-GB"/>
        </w:rPr>
        <w:t>l’océan</w:t>
      </w:r>
      <w:r w:rsidRPr="00941A02">
        <w:rPr>
          <w:rFonts w:ascii="Times New Roman" w:eastAsia="Times New Roman" w:hAnsi="Times New Roman" w:cs="Times New Roman"/>
          <w:color w:val="auto"/>
          <w:sz w:val="24"/>
          <w:szCs w:val="24"/>
          <w:lang w:eastAsia="en-GB"/>
        </w:rPr>
        <w:t xml:space="preserve"> est</w:t>
      </w:r>
      <w:r w:rsidR="0094647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trop grande, les petites coquilles calcaires sont dissoutes</w:t>
      </w:r>
      <w:r w:rsidR="0094647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avant d'atteindre le fond ; ceci est </w:t>
      </w:r>
      <w:r w:rsidR="001177D6" w:rsidRPr="00941A02">
        <w:rPr>
          <w:rFonts w:ascii="Times New Roman" w:eastAsia="Times New Roman" w:hAnsi="Times New Roman" w:cs="Times New Roman"/>
          <w:color w:val="auto"/>
          <w:sz w:val="24"/>
          <w:szCs w:val="24"/>
          <w:lang w:eastAsia="en-GB"/>
        </w:rPr>
        <w:t>dû</w:t>
      </w:r>
      <w:r w:rsidRPr="00941A02">
        <w:rPr>
          <w:rFonts w:ascii="Times New Roman" w:eastAsia="Times New Roman" w:hAnsi="Times New Roman" w:cs="Times New Roman"/>
          <w:color w:val="auto"/>
          <w:sz w:val="24"/>
          <w:szCs w:val="24"/>
          <w:lang w:eastAsia="en-GB"/>
        </w:rPr>
        <w:t xml:space="preserve"> </w:t>
      </w:r>
      <w:r w:rsidR="00946474"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1177D6"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'augmentation de la</w:t>
      </w:r>
      <w:r w:rsidR="0094647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teneur de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eau en CO</w:t>
      </w:r>
      <w:r w:rsidR="00946474" w:rsidRPr="00941A02">
        <w:rPr>
          <w:rFonts w:ascii="Times New Roman" w:eastAsia="Times New Roman" w:hAnsi="Times New Roman" w:cs="Times New Roman"/>
          <w:color w:val="auto"/>
          <w:sz w:val="24"/>
          <w:szCs w:val="24"/>
          <w:vertAlign w:val="subscript"/>
          <w:lang w:eastAsia="en-GB"/>
        </w:rPr>
        <w:t>2</w:t>
      </w:r>
      <w:r w:rsidR="00946474" w:rsidRPr="00941A02">
        <w:rPr>
          <w:rFonts w:ascii="Times New Roman" w:eastAsia="Times New Roman" w:hAnsi="Times New Roman" w:cs="Times New Roman"/>
          <w:color w:val="auto"/>
          <w:sz w:val="24"/>
          <w:szCs w:val="24"/>
          <w:lang w:eastAsia="en-GB"/>
        </w:rPr>
        <w:t xml:space="preserve"> avec la pression, c'est-</w:t>
      </w:r>
      <w:r w:rsidR="00D258B3" w:rsidRPr="00941A02">
        <w:rPr>
          <w:rFonts w:ascii="Times New Roman" w:eastAsia="Times New Roman" w:hAnsi="Times New Roman" w:cs="Times New Roman"/>
          <w:color w:val="auto"/>
          <w:sz w:val="24"/>
          <w:szCs w:val="24"/>
          <w:lang w:eastAsia="en-GB"/>
        </w:rPr>
        <w:t>à</w:t>
      </w:r>
      <w:r w:rsidR="00946474" w:rsidRPr="00941A02">
        <w:rPr>
          <w:rFonts w:ascii="Times New Roman" w:eastAsia="Times New Roman" w:hAnsi="Times New Roman" w:cs="Times New Roman"/>
          <w:color w:val="auto"/>
          <w:sz w:val="24"/>
          <w:szCs w:val="24"/>
          <w:lang w:eastAsia="en-GB"/>
        </w:rPr>
        <w:t xml:space="preserve">-dire avec la </w:t>
      </w:r>
      <w:r w:rsidRPr="00941A02">
        <w:rPr>
          <w:rFonts w:ascii="Times New Roman" w:eastAsia="Times New Roman" w:hAnsi="Times New Roman" w:cs="Times New Roman"/>
          <w:color w:val="auto"/>
          <w:sz w:val="24"/>
          <w:szCs w:val="24"/>
          <w:lang w:eastAsia="en-GB"/>
        </w:rPr>
        <w:t xml:space="preserve">profondeur. </w:t>
      </w:r>
    </w:p>
    <w:p w14:paraId="324ABFA1" w14:textId="01E95A55" w:rsidR="002D5CF2" w:rsidRPr="00941A02" w:rsidRDefault="002D5CF2" w:rsidP="00941A02">
      <w:pPr>
        <w:pStyle w:val="Sous-titre"/>
        <w:jc w:val="both"/>
        <w:rPr>
          <w:rFonts w:ascii="Times New Roman" w:eastAsia="Times New Roman" w:hAnsi="Times New Roman" w:cs="Times New Roman"/>
          <w:color w:val="auto"/>
          <w:sz w:val="24"/>
          <w:szCs w:val="24"/>
          <w:u w:val="single"/>
          <w:lang w:eastAsia="en-GB"/>
        </w:rPr>
      </w:pPr>
    </w:p>
    <w:p w14:paraId="167D94D0" w14:textId="5496A528" w:rsidR="00126343" w:rsidRPr="00B97882" w:rsidRDefault="00FC52E1" w:rsidP="00941A02">
      <w:pPr>
        <w:pStyle w:val="Sous-titre"/>
        <w:jc w:val="both"/>
        <w:rPr>
          <w:rFonts w:ascii="Times New Roman" w:eastAsia="Times New Roman" w:hAnsi="Times New Roman" w:cs="Times New Roman"/>
          <w:b/>
          <w:color w:val="auto"/>
          <w:sz w:val="24"/>
          <w:szCs w:val="24"/>
          <w:lang w:eastAsia="en-GB"/>
        </w:rPr>
      </w:pPr>
      <w:r w:rsidRPr="00B97882">
        <w:rPr>
          <w:rFonts w:ascii="Times New Roman" w:eastAsia="Times New Roman" w:hAnsi="Times New Roman" w:cs="Times New Roman"/>
          <w:b/>
          <w:color w:val="auto"/>
          <w:sz w:val="24"/>
          <w:szCs w:val="24"/>
          <w:u w:val="single"/>
          <w:lang w:eastAsia="en-GB"/>
        </w:rPr>
        <w:t>Les calcaires construits coralliens</w:t>
      </w:r>
    </w:p>
    <w:p w14:paraId="20A94FFA" w14:textId="053E7673" w:rsidR="00126343" w:rsidRPr="00941A02" w:rsidRDefault="00FC52E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sait que les </w:t>
      </w:r>
      <w:r w:rsidR="00126343" w:rsidRPr="00941A02">
        <w:rPr>
          <w:rFonts w:ascii="Times New Roman" w:eastAsia="Times New Roman" w:hAnsi="Times New Roman" w:cs="Times New Roman"/>
          <w:color w:val="auto"/>
          <w:sz w:val="24"/>
          <w:szCs w:val="24"/>
          <w:lang w:eastAsia="en-GB"/>
        </w:rPr>
        <w:t>cœlentérés</w:t>
      </w:r>
      <w:r w:rsidRPr="00941A02">
        <w:rPr>
          <w:rFonts w:ascii="Times New Roman" w:eastAsia="Times New Roman" w:hAnsi="Times New Roman" w:cs="Times New Roman"/>
          <w:color w:val="auto"/>
          <w:sz w:val="24"/>
          <w:szCs w:val="24"/>
          <w:lang w:eastAsia="en-GB"/>
        </w:rPr>
        <w:t xml:space="preserve"> (coraux et </w:t>
      </w:r>
      <w:r w:rsidR="00126343" w:rsidRPr="00941A02">
        <w:rPr>
          <w:rFonts w:ascii="Times New Roman" w:eastAsia="Times New Roman" w:hAnsi="Times New Roman" w:cs="Times New Roman"/>
          <w:color w:val="auto"/>
          <w:sz w:val="24"/>
          <w:szCs w:val="24"/>
          <w:lang w:eastAsia="en-GB"/>
        </w:rPr>
        <w:t>madrépores</w:t>
      </w:r>
      <w:r w:rsidR="00AA39D2" w:rsidRPr="00941A02">
        <w:rPr>
          <w:rStyle w:val="Appelnotedebasdep"/>
          <w:rFonts w:ascii="Times New Roman" w:eastAsia="Times New Roman" w:hAnsi="Times New Roman" w:cs="Times New Roman"/>
          <w:color w:val="auto"/>
          <w:sz w:val="24"/>
          <w:szCs w:val="24"/>
          <w:lang w:eastAsia="en-GB"/>
        </w:rPr>
        <w:footnoteReference w:id="16"/>
      </w:r>
      <w:r w:rsidRPr="00941A02">
        <w:rPr>
          <w:rFonts w:ascii="Times New Roman" w:eastAsia="Times New Roman" w:hAnsi="Times New Roman" w:cs="Times New Roman"/>
          <w:color w:val="auto"/>
          <w:sz w:val="24"/>
          <w:szCs w:val="24"/>
          <w:lang w:eastAsia="en-GB"/>
        </w:rPr>
        <w:t>)</w:t>
      </w:r>
      <w:r w:rsidR="0012634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comportent un exosquelette calcaire par </w:t>
      </w:r>
      <w:r w:rsidR="001177D6"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'interm</w:t>
      </w:r>
      <w:r w:rsidR="00D258B3"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diaire duquel</w:t>
      </w:r>
      <w:r w:rsidR="0012634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les individus sont soud</w:t>
      </w:r>
      <w:r w:rsidR="00126343"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les uns aux autres de </w:t>
      </w:r>
      <w:r w:rsidR="00126343" w:rsidRPr="00941A02">
        <w:rPr>
          <w:rFonts w:ascii="Times New Roman" w:eastAsia="Times New Roman" w:hAnsi="Times New Roman" w:cs="Times New Roman"/>
          <w:color w:val="auto"/>
          <w:sz w:val="24"/>
          <w:szCs w:val="24"/>
          <w:lang w:eastAsia="en-GB"/>
        </w:rPr>
        <w:t>manière</w:t>
      </w:r>
      <w:r w:rsidRPr="00941A02">
        <w:rPr>
          <w:rFonts w:ascii="Times New Roman" w:eastAsia="Times New Roman" w:hAnsi="Times New Roman" w:cs="Times New Roman"/>
          <w:color w:val="auto"/>
          <w:sz w:val="24"/>
          <w:szCs w:val="24"/>
          <w:lang w:eastAsia="en-GB"/>
        </w:rPr>
        <w:t xml:space="preserve"> </w:t>
      </w:r>
      <w:r w:rsidR="00126343" w:rsidRPr="00941A02">
        <w:rPr>
          <w:rFonts w:ascii="Times New Roman" w:eastAsia="Times New Roman" w:hAnsi="Times New Roman" w:cs="Times New Roman"/>
          <w:color w:val="auto"/>
          <w:sz w:val="24"/>
          <w:szCs w:val="24"/>
          <w:lang w:eastAsia="en-GB"/>
        </w:rPr>
        <w:t xml:space="preserve">à </w:t>
      </w:r>
      <w:r w:rsidRPr="00941A02">
        <w:rPr>
          <w:rFonts w:ascii="Times New Roman" w:eastAsia="Times New Roman" w:hAnsi="Times New Roman" w:cs="Times New Roman"/>
          <w:color w:val="auto"/>
          <w:sz w:val="24"/>
          <w:szCs w:val="24"/>
          <w:lang w:eastAsia="en-GB"/>
        </w:rPr>
        <w:t>constituer des colonies. Lorsque les conditions</w:t>
      </w:r>
      <w:r w:rsidR="00126343" w:rsidRPr="00941A02">
        <w:rPr>
          <w:rFonts w:ascii="Times New Roman" w:eastAsia="Times New Roman" w:hAnsi="Times New Roman" w:cs="Times New Roman"/>
          <w:color w:val="auto"/>
          <w:sz w:val="24"/>
          <w:szCs w:val="24"/>
          <w:lang w:eastAsia="en-GB"/>
        </w:rPr>
        <w:t xml:space="preserve"> écologiques </w:t>
      </w:r>
      <w:r w:rsidRPr="00941A02">
        <w:rPr>
          <w:rFonts w:ascii="Times New Roman" w:eastAsia="Times New Roman" w:hAnsi="Times New Roman" w:cs="Times New Roman"/>
          <w:color w:val="auto"/>
          <w:sz w:val="24"/>
          <w:szCs w:val="24"/>
          <w:lang w:eastAsia="en-GB"/>
        </w:rPr>
        <w:t xml:space="preserve">leur sont favorables, ces colonies se </w:t>
      </w:r>
      <w:r w:rsidR="00126343" w:rsidRPr="00941A02">
        <w:rPr>
          <w:rFonts w:ascii="Times New Roman" w:eastAsia="Times New Roman" w:hAnsi="Times New Roman" w:cs="Times New Roman"/>
          <w:color w:val="auto"/>
          <w:sz w:val="24"/>
          <w:szCs w:val="24"/>
          <w:lang w:eastAsia="en-GB"/>
        </w:rPr>
        <w:t>développent</w:t>
      </w:r>
      <w:r w:rsidRPr="00941A02">
        <w:rPr>
          <w:rFonts w:ascii="Times New Roman" w:eastAsia="Times New Roman" w:hAnsi="Times New Roman" w:cs="Times New Roman"/>
          <w:color w:val="auto"/>
          <w:sz w:val="24"/>
          <w:szCs w:val="24"/>
          <w:lang w:eastAsia="en-GB"/>
        </w:rPr>
        <w:t xml:space="preserve"> et les coraux</w:t>
      </w:r>
      <w:r w:rsidR="001177D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arrivent ainsi </w:t>
      </w:r>
      <w:r w:rsidR="00126343"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126343" w:rsidRPr="00941A02">
        <w:rPr>
          <w:rFonts w:ascii="Times New Roman" w:eastAsia="Times New Roman" w:hAnsi="Times New Roman" w:cs="Times New Roman"/>
          <w:color w:val="auto"/>
          <w:sz w:val="24"/>
          <w:szCs w:val="24"/>
          <w:lang w:eastAsia="en-GB"/>
        </w:rPr>
        <w:t>édifier</w:t>
      </w:r>
      <w:r w:rsidRPr="00941A02">
        <w:rPr>
          <w:rFonts w:ascii="Times New Roman" w:eastAsia="Times New Roman" w:hAnsi="Times New Roman" w:cs="Times New Roman"/>
          <w:color w:val="auto"/>
          <w:sz w:val="24"/>
          <w:szCs w:val="24"/>
          <w:lang w:eastAsia="en-GB"/>
        </w:rPr>
        <w:t xml:space="preserve"> des masses calcaires </w:t>
      </w:r>
      <w:r w:rsidR="00126343" w:rsidRPr="00941A02">
        <w:rPr>
          <w:rFonts w:ascii="Times New Roman" w:eastAsia="Times New Roman" w:hAnsi="Times New Roman" w:cs="Times New Roman"/>
          <w:color w:val="auto"/>
          <w:sz w:val="24"/>
          <w:szCs w:val="24"/>
          <w:lang w:eastAsia="en-GB"/>
        </w:rPr>
        <w:t>étendues</w:t>
      </w:r>
      <w:r w:rsidRPr="00941A02">
        <w:rPr>
          <w:rFonts w:ascii="Times New Roman" w:eastAsia="Times New Roman" w:hAnsi="Times New Roman" w:cs="Times New Roman"/>
          <w:color w:val="auto"/>
          <w:sz w:val="24"/>
          <w:szCs w:val="24"/>
          <w:lang w:eastAsia="en-GB"/>
        </w:rPr>
        <w:t xml:space="preserve"> </w:t>
      </w:r>
      <w:r w:rsidR="00126343" w:rsidRPr="00941A02">
        <w:rPr>
          <w:rFonts w:ascii="Times New Roman" w:eastAsia="Times New Roman" w:hAnsi="Times New Roman" w:cs="Times New Roman"/>
          <w:color w:val="auto"/>
          <w:sz w:val="24"/>
          <w:szCs w:val="24"/>
          <w:lang w:eastAsia="en-GB"/>
        </w:rPr>
        <w:t>dénommées</w:t>
      </w:r>
      <w:r w:rsidRPr="00941A02">
        <w:rPr>
          <w:rFonts w:ascii="Times New Roman" w:eastAsia="Times New Roman" w:hAnsi="Times New Roman" w:cs="Times New Roman"/>
          <w:color w:val="auto"/>
          <w:sz w:val="24"/>
          <w:szCs w:val="24"/>
          <w:lang w:eastAsia="en-GB"/>
        </w:rPr>
        <w:t xml:space="preserve"> </w:t>
      </w:r>
      <w:r w:rsidR="00126343" w:rsidRPr="00941A02">
        <w:rPr>
          <w:rFonts w:ascii="Times New Roman" w:eastAsia="Times New Roman" w:hAnsi="Times New Roman" w:cs="Times New Roman"/>
          <w:color w:val="auto"/>
          <w:sz w:val="24"/>
          <w:szCs w:val="24"/>
          <w:u w:val="single"/>
          <w:lang w:eastAsia="en-GB"/>
        </w:rPr>
        <w:t>récifs</w:t>
      </w:r>
      <w:r w:rsidRPr="00941A02">
        <w:rPr>
          <w:rFonts w:ascii="Times New Roman" w:eastAsia="Times New Roman" w:hAnsi="Times New Roman" w:cs="Times New Roman"/>
          <w:color w:val="auto"/>
          <w:sz w:val="24"/>
          <w:szCs w:val="24"/>
          <w:u w:val="single"/>
          <w:lang w:eastAsia="en-GB"/>
        </w:rPr>
        <w:t>.</w:t>
      </w:r>
      <w:r w:rsidRPr="00941A02">
        <w:rPr>
          <w:rFonts w:ascii="Times New Roman" w:eastAsia="Times New Roman" w:hAnsi="Times New Roman" w:cs="Times New Roman"/>
          <w:color w:val="auto"/>
          <w:sz w:val="24"/>
          <w:szCs w:val="24"/>
          <w:lang w:eastAsia="en-GB"/>
        </w:rPr>
        <w:t xml:space="preserve"> Ces calcaires ainsi </w:t>
      </w:r>
      <w:r w:rsidRPr="00941A02">
        <w:rPr>
          <w:rFonts w:ascii="Times New Roman" w:eastAsia="Times New Roman" w:hAnsi="Times New Roman" w:cs="Times New Roman"/>
          <w:color w:val="auto"/>
          <w:sz w:val="24"/>
          <w:szCs w:val="24"/>
          <w:u w:val="single"/>
          <w:lang w:eastAsia="en-GB"/>
        </w:rPr>
        <w:t>construits</w:t>
      </w:r>
      <w:r w:rsidRPr="00941A02">
        <w:rPr>
          <w:rFonts w:ascii="Times New Roman" w:eastAsia="Times New Roman" w:hAnsi="Times New Roman" w:cs="Times New Roman"/>
          <w:color w:val="auto"/>
          <w:sz w:val="24"/>
          <w:szCs w:val="24"/>
          <w:lang w:eastAsia="en-GB"/>
        </w:rPr>
        <w:t xml:space="preserve"> par ces organismes</w:t>
      </w:r>
      <w:r w:rsidR="0012634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ne sont donc pas </w:t>
      </w:r>
      <w:r w:rsidR="00126343"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proprement par</w:t>
      </w:r>
      <w:r w:rsidR="00126343"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er des </w:t>
      </w:r>
      <w:r w:rsidR="00126343"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 On les</w:t>
      </w:r>
      <w:r w:rsidR="00126343" w:rsidRPr="00941A02">
        <w:rPr>
          <w:rFonts w:ascii="Times New Roman" w:eastAsia="Times New Roman" w:hAnsi="Times New Roman" w:cs="Times New Roman"/>
          <w:color w:val="auto"/>
          <w:sz w:val="24"/>
          <w:szCs w:val="24"/>
          <w:lang w:eastAsia="en-GB"/>
        </w:rPr>
        <w:t xml:space="preserve"> étudiera</w:t>
      </w:r>
      <w:r w:rsidRPr="00941A02">
        <w:rPr>
          <w:rFonts w:ascii="Times New Roman" w:eastAsia="Times New Roman" w:hAnsi="Times New Roman" w:cs="Times New Roman"/>
          <w:color w:val="auto"/>
          <w:sz w:val="24"/>
          <w:szCs w:val="24"/>
          <w:lang w:eastAsia="en-GB"/>
        </w:rPr>
        <w:t xml:space="preserve"> </w:t>
      </w:r>
      <w:r w:rsidR="00126343" w:rsidRPr="00941A02">
        <w:rPr>
          <w:rFonts w:ascii="Times New Roman" w:eastAsia="Times New Roman" w:hAnsi="Times New Roman" w:cs="Times New Roman"/>
          <w:color w:val="auto"/>
          <w:sz w:val="24"/>
          <w:szCs w:val="24"/>
          <w:lang w:eastAsia="en-GB"/>
        </w:rPr>
        <w:t>néanmoins</w:t>
      </w:r>
      <w:r w:rsidRPr="00941A02">
        <w:rPr>
          <w:rFonts w:ascii="Times New Roman" w:eastAsia="Times New Roman" w:hAnsi="Times New Roman" w:cs="Times New Roman"/>
          <w:color w:val="auto"/>
          <w:sz w:val="24"/>
          <w:szCs w:val="24"/>
          <w:lang w:eastAsia="en-GB"/>
        </w:rPr>
        <w:t xml:space="preserve"> dans le </w:t>
      </w:r>
      <w:r w:rsidR="00126343" w:rsidRPr="00941A02">
        <w:rPr>
          <w:rFonts w:ascii="Times New Roman" w:eastAsia="Times New Roman" w:hAnsi="Times New Roman" w:cs="Times New Roman"/>
          <w:color w:val="auto"/>
          <w:sz w:val="24"/>
          <w:szCs w:val="24"/>
          <w:lang w:eastAsia="en-GB"/>
        </w:rPr>
        <w:t>présent</w:t>
      </w:r>
      <w:r w:rsidRPr="00941A02">
        <w:rPr>
          <w:rFonts w:ascii="Times New Roman" w:eastAsia="Times New Roman" w:hAnsi="Times New Roman" w:cs="Times New Roman"/>
          <w:color w:val="auto"/>
          <w:sz w:val="24"/>
          <w:szCs w:val="24"/>
          <w:lang w:eastAsia="en-GB"/>
        </w:rPr>
        <w:t xml:space="preserve"> chapitre, de</w:t>
      </w:r>
      <w:r w:rsidR="00126343" w:rsidRPr="00941A02">
        <w:rPr>
          <w:rFonts w:ascii="Times New Roman" w:eastAsia="Times New Roman" w:hAnsi="Times New Roman" w:cs="Times New Roman"/>
          <w:color w:val="auto"/>
          <w:sz w:val="24"/>
          <w:szCs w:val="24"/>
          <w:lang w:eastAsia="en-GB"/>
        </w:rPr>
        <w:t xml:space="preserve"> manière</w:t>
      </w:r>
      <w:r w:rsidRPr="00941A02">
        <w:rPr>
          <w:rFonts w:ascii="Times New Roman" w:eastAsia="Times New Roman" w:hAnsi="Times New Roman" w:cs="Times New Roman"/>
          <w:color w:val="auto"/>
          <w:sz w:val="24"/>
          <w:szCs w:val="24"/>
          <w:lang w:eastAsia="en-GB"/>
        </w:rPr>
        <w:t xml:space="preserve"> </w:t>
      </w:r>
      <w:r w:rsidR="00126343"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grouper</w:t>
      </w:r>
      <w:r w:rsidR="00126343" w:rsidRPr="00941A02">
        <w:rPr>
          <w:rFonts w:ascii="Times New Roman" w:eastAsia="Times New Roman" w:hAnsi="Times New Roman" w:cs="Times New Roman"/>
          <w:color w:val="auto"/>
          <w:sz w:val="24"/>
          <w:szCs w:val="24"/>
          <w:lang w:eastAsia="en-GB"/>
        </w:rPr>
        <w:t xml:space="preserve"> </w:t>
      </w:r>
      <w:r w:rsidR="00B46F1F" w:rsidRPr="00941A02">
        <w:rPr>
          <w:rFonts w:ascii="Times New Roman" w:eastAsia="Times New Roman" w:hAnsi="Times New Roman" w:cs="Times New Roman"/>
          <w:color w:val="auto"/>
          <w:sz w:val="24"/>
          <w:szCs w:val="24"/>
          <w:lang w:eastAsia="en-GB"/>
        </w:rPr>
        <w:t>l’</w:t>
      </w:r>
      <w:r w:rsidR="00126343"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tude des divers types de calcaires et parce que, s'</w:t>
      </w:r>
      <w:r w:rsidR="00126343" w:rsidRPr="00941A02">
        <w:rPr>
          <w:rFonts w:ascii="Times New Roman" w:eastAsia="Times New Roman" w:hAnsi="Times New Roman" w:cs="Times New Roman"/>
          <w:color w:val="auto"/>
          <w:sz w:val="24"/>
          <w:szCs w:val="24"/>
          <w:lang w:eastAsia="en-GB"/>
        </w:rPr>
        <w:t>édifiant</w:t>
      </w:r>
      <w:r w:rsidR="00AA39D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en milieu marin, ils sont </w:t>
      </w:r>
      <w:r w:rsidR="00126343" w:rsidRPr="00941A02">
        <w:rPr>
          <w:rFonts w:ascii="Times New Roman" w:eastAsia="Times New Roman" w:hAnsi="Times New Roman" w:cs="Times New Roman"/>
          <w:color w:val="auto"/>
          <w:sz w:val="24"/>
          <w:szCs w:val="24"/>
          <w:lang w:eastAsia="en-GB"/>
        </w:rPr>
        <w:t>associés</w:t>
      </w:r>
      <w:r w:rsidRPr="00941A02">
        <w:rPr>
          <w:rFonts w:ascii="Times New Roman" w:eastAsia="Times New Roman" w:hAnsi="Times New Roman" w:cs="Times New Roman"/>
          <w:color w:val="auto"/>
          <w:sz w:val="24"/>
          <w:szCs w:val="24"/>
          <w:lang w:eastAsia="en-GB"/>
        </w:rPr>
        <w:t xml:space="preserve"> aux </w:t>
      </w:r>
      <w:r w:rsidR="00126343"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w:t>
      </w:r>
      <w:r w:rsidR="00126343" w:rsidRPr="00941A02">
        <w:rPr>
          <w:rFonts w:ascii="Times New Roman" w:eastAsia="Times New Roman" w:hAnsi="Times New Roman" w:cs="Times New Roman"/>
          <w:color w:val="auto"/>
          <w:sz w:val="24"/>
          <w:szCs w:val="24"/>
          <w:lang w:eastAsia="en-GB"/>
        </w:rPr>
        <w:t xml:space="preserve"> </w:t>
      </w:r>
    </w:p>
    <w:p w14:paraId="5EE5C5DE" w14:textId="77777777" w:rsidR="00B97882" w:rsidRDefault="00FC52E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sait d'autre part que les conditions </w:t>
      </w:r>
      <w:r w:rsidR="00126343" w:rsidRPr="00941A02">
        <w:rPr>
          <w:rFonts w:ascii="Times New Roman" w:eastAsia="Times New Roman" w:hAnsi="Times New Roman" w:cs="Times New Roman"/>
          <w:color w:val="auto"/>
          <w:sz w:val="24"/>
          <w:szCs w:val="24"/>
          <w:lang w:eastAsia="en-GB"/>
        </w:rPr>
        <w:t xml:space="preserve">écologiques </w:t>
      </w:r>
      <w:r w:rsidRPr="00941A02">
        <w:rPr>
          <w:rFonts w:ascii="Times New Roman" w:eastAsia="Times New Roman" w:hAnsi="Times New Roman" w:cs="Times New Roman"/>
          <w:color w:val="auto"/>
          <w:sz w:val="24"/>
          <w:szCs w:val="24"/>
          <w:lang w:eastAsia="en-GB"/>
        </w:rPr>
        <w:t xml:space="preserve">des coraux constructeurs de </w:t>
      </w:r>
      <w:r w:rsidR="00126343" w:rsidRPr="00941A02">
        <w:rPr>
          <w:rFonts w:ascii="Times New Roman" w:eastAsia="Times New Roman" w:hAnsi="Times New Roman" w:cs="Times New Roman"/>
          <w:color w:val="auto"/>
          <w:sz w:val="24"/>
          <w:szCs w:val="24"/>
          <w:lang w:eastAsia="en-GB"/>
        </w:rPr>
        <w:t>récifs</w:t>
      </w:r>
      <w:r w:rsidRPr="00941A02">
        <w:rPr>
          <w:rFonts w:ascii="Times New Roman" w:eastAsia="Times New Roman" w:hAnsi="Times New Roman" w:cs="Times New Roman"/>
          <w:color w:val="auto"/>
          <w:sz w:val="24"/>
          <w:szCs w:val="24"/>
          <w:lang w:eastAsia="en-GB"/>
        </w:rPr>
        <w:t xml:space="preserve"> actuels</w:t>
      </w:r>
      <w:r w:rsidR="00126343" w:rsidRPr="00941A02">
        <w:rPr>
          <w:rStyle w:val="Appelnotedebasdep"/>
          <w:rFonts w:ascii="Times New Roman" w:eastAsia="Times New Roman" w:hAnsi="Times New Roman" w:cs="Times New Roman"/>
          <w:color w:val="auto"/>
          <w:sz w:val="24"/>
          <w:szCs w:val="24"/>
          <w:lang w:eastAsia="en-GB"/>
        </w:rPr>
        <w:footnoteReference w:id="17"/>
      </w:r>
      <w:r w:rsidRPr="00941A02">
        <w:rPr>
          <w:rFonts w:ascii="Times New Roman" w:eastAsia="Times New Roman" w:hAnsi="Times New Roman" w:cs="Times New Roman"/>
          <w:color w:val="auto"/>
          <w:sz w:val="24"/>
          <w:szCs w:val="24"/>
          <w:lang w:eastAsia="en-GB"/>
        </w:rPr>
        <w:t xml:space="preserve"> sont les</w:t>
      </w:r>
      <w:r w:rsidR="0012634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suivant</w:t>
      </w:r>
      <w:r w:rsidR="00126343" w:rsidRPr="00941A02">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s :</w:t>
      </w:r>
    </w:p>
    <w:p w14:paraId="49926EB3" w14:textId="77777777" w:rsidR="00B97882" w:rsidRDefault="00FC52E1" w:rsidP="00626531">
      <w:pPr>
        <w:pStyle w:val="Sous-titre"/>
        <w:numPr>
          <w:ilvl w:val="0"/>
          <w:numId w:val="30"/>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eau</w:t>
      </w:r>
      <w:proofErr w:type="gramEnd"/>
      <w:r w:rsidRPr="00941A02">
        <w:rPr>
          <w:rFonts w:ascii="Times New Roman" w:eastAsia="Times New Roman" w:hAnsi="Times New Roman" w:cs="Times New Roman"/>
          <w:color w:val="auto"/>
          <w:sz w:val="24"/>
          <w:szCs w:val="24"/>
          <w:lang w:eastAsia="en-GB"/>
        </w:rPr>
        <w:t xml:space="preserve"> </w:t>
      </w:r>
      <w:r w:rsidR="00126343" w:rsidRPr="00941A02">
        <w:rPr>
          <w:rFonts w:ascii="Times New Roman" w:eastAsia="Times New Roman" w:hAnsi="Times New Roman" w:cs="Times New Roman"/>
          <w:color w:val="auto"/>
          <w:sz w:val="24"/>
          <w:szCs w:val="24"/>
          <w:lang w:eastAsia="en-GB"/>
        </w:rPr>
        <w:t>salée</w:t>
      </w:r>
      <w:r w:rsidR="00B97882">
        <w:rPr>
          <w:rFonts w:ascii="Times New Roman" w:eastAsia="Times New Roman" w:hAnsi="Times New Roman" w:cs="Times New Roman"/>
          <w:color w:val="auto"/>
          <w:sz w:val="24"/>
          <w:szCs w:val="24"/>
          <w:lang w:eastAsia="en-GB"/>
        </w:rPr>
        <w:t xml:space="preserve"> (milieu marin).</w:t>
      </w:r>
    </w:p>
    <w:p w14:paraId="3EF9E05F" w14:textId="77777777" w:rsidR="00B97882" w:rsidRDefault="00FC52E1" w:rsidP="00626531">
      <w:pPr>
        <w:pStyle w:val="Sous-titre"/>
        <w:numPr>
          <w:ilvl w:val="0"/>
          <w:numId w:val="30"/>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eau</w:t>
      </w:r>
      <w:proofErr w:type="gramEnd"/>
      <w:r w:rsidRPr="00941A02">
        <w:rPr>
          <w:rFonts w:ascii="Times New Roman" w:eastAsia="Times New Roman" w:hAnsi="Times New Roman" w:cs="Times New Roman"/>
          <w:color w:val="auto"/>
          <w:sz w:val="24"/>
          <w:szCs w:val="24"/>
          <w:lang w:eastAsia="en-GB"/>
        </w:rPr>
        <w:t xml:space="preserve"> propre (pas d'apport </w:t>
      </w:r>
      <w:proofErr w:type="gramStart"/>
      <w:r w:rsidR="00126343" w:rsidRPr="00941A02">
        <w:rPr>
          <w:rFonts w:ascii="Times New Roman" w:eastAsia="Times New Roman" w:hAnsi="Times New Roman" w:cs="Times New Roman"/>
          <w:color w:val="auto"/>
          <w:sz w:val="24"/>
          <w:szCs w:val="24"/>
          <w:lang w:eastAsia="en-GB"/>
        </w:rPr>
        <w:t>terrigène</w:t>
      </w:r>
      <w:r w:rsidR="00B97882">
        <w:rPr>
          <w:rFonts w:ascii="Times New Roman" w:eastAsia="Times New Roman" w:hAnsi="Times New Roman" w:cs="Times New Roman"/>
          <w:color w:val="auto"/>
          <w:sz w:val="24"/>
          <w:szCs w:val="24"/>
          <w:lang w:eastAsia="en-GB"/>
        </w:rPr>
        <w:t xml:space="preserve"> )</w:t>
      </w:r>
      <w:proofErr w:type="gramEnd"/>
      <w:r w:rsidR="00B97882">
        <w:rPr>
          <w:rFonts w:ascii="Times New Roman" w:eastAsia="Times New Roman" w:hAnsi="Times New Roman" w:cs="Times New Roman"/>
          <w:color w:val="auto"/>
          <w:sz w:val="24"/>
          <w:szCs w:val="24"/>
          <w:lang w:eastAsia="en-GB"/>
        </w:rPr>
        <w:t>.</w:t>
      </w:r>
    </w:p>
    <w:p w14:paraId="20C8E9A9" w14:textId="77777777" w:rsidR="00B97882" w:rsidRDefault="00FC52E1" w:rsidP="00626531">
      <w:pPr>
        <w:pStyle w:val="Sous-titre"/>
        <w:numPr>
          <w:ilvl w:val="0"/>
          <w:numId w:val="30"/>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eau</w:t>
      </w:r>
      <w:proofErr w:type="gramEnd"/>
      <w:r w:rsidRPr="00941A02">
        <w:rPr>
          <w:rFonts w:ascii="Times New Roman" w:eastAsia="Times New Roman" w:hAnsi="Times New Roman" w:cs="Times New Roman"/>
          <w:color w:val="auto"/>
          <w:sz w:val="24"/>
          <w:szCs w:val="24"/>
          <w:lang w:eastAsia="en-GB"/>
        </w:rPr>
        <w:t xml:space="preserve"> chaude (</w:t>
      </w:r>
      <w:r w:rsidR="00126343" w:rsidRPr="00941A02">
        <w:rPr>
          <w:rFonts w:ascii="Times New Roman" w:eastAsia="Times New Roman" w:hAnsi="Times New Roman" w:cs="Times New Roman"/>
          <w:color w:val="auto"/>
          <w:sz w:val="24"/>
          <w:szCs w:val="24"/>
          <w:lang w:eastAsia="en-GB"/>
        </w:rPr>
        <w:t>régions</w:t>
      </w:r>
      <w:r w:rsidRPr="00941A02">
        <w:rPr>
          <w:rFonts w:ascii="Times New Roman" w:eastAsia="Times New Roman" w:hAnsi="Times New Roman" w:cs="Times New Roman"/>
          <w:color w:val="auto"/>
          <w:sz w:val="24"/>
          <w:szCs w:val="24"/>
          <w:lang w:eastAsia="en-GB"/>
        </w:rPr>
        <w:t xml:space="preserve"> </w:t>
      </w:r>
      <w:r w:rsidR="00126343" w:rsidRPr="00941A02">
        <w:rPr>
          <w:rFonts w:ascii="Times New Roman" w:eastAsia="Times New Roman" w:hAnsi="Times New Roman" w:cs="Times New Roman"/>
          <w:color w:val="auto"/>
          <w:sz w:val="24"/>
          <w:szCs w:val="24"/>
          <w:lang w:eastAsia="en-GB"/>
        </w:rPr>
        <w:t>intertropicales</w:t>
      </w:r>
      <w:r w:rsidR="00B97882">
        <w:rPr>
          <w:rFonts w:ascii="Times New Roman" w:eastAsia="Times New Roman" w:hAnsi="Times New Roman" w:cs="Times New Roman"/>
          <w:color w:val="auto"/>
          <w:sz w:val="24"/>
          <w:szCs w:val="24"/>
          <w:lang w:eastAsia="en-GB"/>
        </w:rPr>
        <w:t>).</w:t>
      </w:r>
    </w:p>
    <w:p w14:paraId="6F8F4087" w14:textId="77777777" w:rsidR="00B97882" w:rsidRDefault="00126343" w:rsidP="00626531">
      <w:pPr>
        <w:pStyle w:val="Sous-titre"/>
        <w:numPr>
          <w:ilvl w:val="0"/>
          <w:numId w:val="30"/>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lumière</w:t>
      </w:r>
      <w:proofErr w:type="gramEnd"/>
      <w:r w:rsidR="00B97882">
        <w:rPr>
          <w:rFonts w:ascii="Times New Roman" w:eastAsia="Times New Roman" w:hAnsi="Times New Roman" w:cs="Times New Roman"/>
          <w:color w:val="auto"/>
          <w:sz w:val="24"/>
          <w:szCs w:val="24"/>
          <w:lang w:eastAsia="en-GB"/>
        </w:rPr>
        <w:t>.</w:t>
      </w:r>
    </w:p>
    <w:p w14:paraId="7FCDF73B" w14:textId="77777777" w:rsidR="00B97882" w:rsidRDefault="00FC52E1" w:rsidP="00626531">
      <w:pPr>
        <w:pStyle w:val="Sous-titre"/>
        <w:numPr>
          <w:ilvl w:val="0"/>
          <w:numId w:val="30"/>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eau</w:t>
      </w:r>
      <w:proofErr w:type="gramEnd"/>
      <w:r w:rsidRPr="00941A02">
        <w:rPr>
          <w:rFonts w:ascii="Times New Roman" w:eastAsia="Times New Roman" w:hAnsi="Times New Roman" w:cs="Times New Roman"/>
          <w:color w:val="auto"/>
          <w:sz w:val="24"/>
          <w:szCs w:val="24"/>
          <w:lang w:eastAsia="en-GB"/>
        </w:rPr>
        <w:t xml:space="preserve"> </w:t>
      </w:r>
      <w:r w:rsidR="00126343" w:rsidRPr="00941A02">
        <w:rPr>
          <w:rFonts w:ascii="Times New Roman" w:eastAsia="Times New Roman" w:hAnsi="Times New Roman" w:cs="Times New Roman"/>
          <w:color w:val="auto"/>
          <w:sz w:val="24"/>
          <w:szCs w:val="24"/>
          <w:lang w:eastAsia="en-GB"/>
        </w:rPr>
        <w:t>agitée</w:t>
      </w:r>
      <w:r w:rsidR="00B97882">
        <w:rPr>
          <w:rFonts w:ascii="Times New Roman" w:eastAsia="Times New Roman" w:hAnsi="Times New Roman" w:cs="Times New Roman"/>
          <w:color w:val="auto"/>
          <w:sz w:val="24"/>
          <w:szCs w:val="24"/>
          <w:lang w:eastAsia="en-GB"/>
        </w:rPr>
        <w:t>.</w:t>
      </w:r>
    </w:p>
    <w:p w14:paraId="7B512BE4" w14:textId="4754159D" w:rsidR="00FC52E1" w:rsidRPr="00941A02" w:rsidRDefault="00FC52E1" w:rsidP="00B97882">
      <w:pPr>
        <w:pStyle w:val="Sous-titre"/>
        <w:numPr>
          <w:ilvl w:val="0"/>
          <w:numId w:val="0"/>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Ces deux </w:t>
      </w:r>
      <w:r w:rsidR="00126343" w:rsidRPr="00941A02">
        <w:rPr>
          <w:rFonts w:ascii="Times New Roman" w:eastAsia="Times New Roman" w:hAnsi="Times New Roman" w:cs="Times New Roman"/>
          <w:color w:val="auto"/>
          <w:sz w:val="24"/>
          <w:szCs w:val="24"/>
          <w:lang w:eastAsia="en-GB"/>
        </w:rPr>
        <w:t>dernières</w:t>
      </w:r>
      <w:r w:rsidRPr="00941A02">
        <w:rPr>
          <w:rFonts w:ascii="Times New Roman" w:eastAsia="Times New Roman" w:hAnsi="Times New Roman" w:cs="Times New Roman"/>
          <w:color w:val="auto"/>
          <w:sz w:val="24"/>
          <w:szCs w:val="24"/>
          <w:lang w:eastAsia="en-GB"/>
        </w:rPr>
        <w:t xml:space="preserve"> conditions exigent une </w:t>
      </w:r>
      <w:r w:rsidR="00126343" w:rsidRPr="00941A02">
        <w:rPr>
          <w:rFonts w:ascii="Times New Roman" w:eastAsia="Times New Roman" w:hAnsi="Times New Roman" w:cs="Times New Roman"/>
          <w:color w:val="auto"/>
          <w:sz w:val="24"/>
          <w:szCs w:val="24"/>
          <w:lang w:eastAsia="en-GB"/>
        </w:rPr>
        <w:t>très</w:t>
      </w:r>
      <w:r w:rsidRPr="00941A02">
        <w:rPr>
          <w:rFonts w:ascii="Times New Roman" w:eastAsia="Times New Roman" w:hAnsi="Times New Roman" w:cs="Times New Roman"/>
          <w:color w:val="auto"/>
          <w:sz w:val="24"/>
          <w:szCs w:val="24"/>
          <w:lang w:eastAsia="en-GB"/>
        </w:rPr>
        <w:t xml:space="preserve"> faible profondeur</w:t>
      </w:r>
      <w:r w:rsidR="0012634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d'eau. En fait, un r</w:t>
      </w:r>
      <w:r w:rsidR="00126343"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cif croit de </w:t>
      </w:r>
      <w:r w:rsidR="001177D6" w:rsidRPr="00941A02">
        <w:rPr>
          <w:rFonts w:ascii="Times New Roman" w:eastAsia="Times New Roman" w:hAnsi="Times New Roman" w:cs="Times New Roman"/>
          <w:color w:val="auto"/>
          <w:sz w:val="24"/>
          <w:szCs w:val="24"/>
          <w:lang w:eastAsia="en-GB"/>
        </w:rPr>
        <w:t>manière</w:t>
      </w:r>
      <w:r w:rsidRPr="00941A02">
        <w:rPr>
          <w:rFonts w:ascii="Times New Roman" w:eastAsia="Times New Roman" w:hAnsi="Times New Roman" w:cs="Times New Roman"/>
          <w:color w:val="auto"/>
          <w:sz w:val="24"/>
          <w:szCs w:val="24"/>
          <w:lang w:eastAsia="en-GB"/>
        </w:rPr>
        <w:t xml:space="preserve"> </w:t>
      </w:r>
      <w:r w:rsidR="00DB3AD0"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maintenir sensiblement </w:t>
      </w:r>
      <w:r w:rsidR="00DB3AD0"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fleur d'eau sa surface </w:t>
      </w:r>
      <w:r w:rsidR="00126343" w:rsidRPr="00941A02">
        <w:rPr>
          <w:rFonts w:ascii="Times New Roman" w:eastAsia="Times New Roman" w:hAnsi="Times New Roman" w:cs="Times New Roman"/>
          <w:color w:val="auto"/>
          <w:sz w:val="24"/>
          <w:szCs w:val="24"/>
          <w:lang w:eastAsia="en-GB"/>
        </w:rPr>
        <w:t>supérieure</w:t>
      </w:r>
      <w:r w:rsidRPr="00941A02">
        <w:rPr>
          <w:rFonts w:ascii="Times New Roman" w:eastAsia="Times New Roman" w:hAnsi="Times New Roman" w:cs="Times New Roman"/>
          <w:color w:val="auto"/>
          <w:sz w:val="24"/>
          <w:szCs w:val="24"/>
          <w:lang w:eastAsia="en-GB"/>
        </w:rPr>
        <w:t xml:space="preserve">, </w:t>
      </w:r>
      <w:r w:rsidR="00126343" w:rsidRPr="00941A02">
        <w:rPr>
          <w:rFonts w:ascii="Times New Roman" w:eastAsia="Times New Roman" w:hAnsi="Times New Roman" w:cs="Times New Roman"/>
          <w:color w:val="auto"/>
          <w:sz w:val="24"/>
          <w:szCs w:val="24"/>
          <w:lang w:eastAsia="en-GB"/>
        </w:rPr>
        <w:t>appelée</w:t>
      </w:r>
      <w:r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u w:val="single"/>
          <w:lang w:eastAsia="en-GB"/>
        </w:rPr>
        <w:t>platier</w:t>
      </w:r>
      <w:r w:rsidRPr="00941A02">
        <w:rPr>
          <w:rFonts w:ascii="Times New Roman" w:eastAsia="Times New Roman" w:hAnsi="Times New Roman" w:cs="Times New Roman"/>
          <w:color w:val="auto"/>
          <w:sz w:val="24"/>
          <w:szCs w:val="24"/>
          <w:lang w:eastAsia="en-GB"/>
        </w:rPr>
        <w:t>.</w:t>
      </w:r>
    </w:p>
    <w:p w14:paraId="7DE09C30" w14:textId="08A90494" w:rsidR="0095202F" w:rsidRPr="00941A02" w:rsidRDefault="00DB3AD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conna</w:t>
      </w:r>
      <w:r w:rsidR="00011519"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t dans la nature actuelle plusieurs types de récifs, qui sont :</w:t>
      </w:r>
      <w:r w:rsidR="00AA39D2" w:rsidRPr="00941A02">
        <w:rPr>
          <w:rFonts w:ascii="Times New Roman" w:hAnsi="Times New Roman" w:cs="Times New Roman"/>
          <w:color w:val="auto"/>
          <w:sz w:val="24"/>
          <w:szCs w:val="24"/>
        </w:rPr>
        <w:t xml:space="preserve"> </w:t>
      </w:r>
      <w:r w:rsidR="0095202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es récifs frangeants : ils se développent le long de la c</w:t>
      </w:r>
      <w:r w:rsidR="0095202F" w:rsidRPr="00941A02">
        <w:rPr>
          <w:rFonts w:ascii="Times New Roman" w:hAnsi="Times New Roman" w:cs="Times New Roman"/>
          <w:color w:val="auto"/>
          <w:sz w:val="24"/>
          <w:szCs w:val="24"/>
        </w:rPr>
        <w:t>ô</w:t>
      </w:r>
      <w:r w:rsidRPr="00941A02">
        <w:rPr>
          <w:rFonts w:ascii="Times New Roman" w:hAnsi="Times New Roman" w:cs="Times New Roman"/>
          <w:color w:val="auto"/>
          <w:sz w:val="24"/>
          <w:szCs w:val="24"/>
        </w:rPr>
        <w:t>te qu'ils</w:t>
      </w:r>
      <w:r w:rsidR="00B97882">
        <w:rPr>
          <w:rFonts w:ascii="Times New Roman" w:hAnsi="Times New Roman" w:cs="Times New Roman"/>
          <w:color w:val="auto"/>
          <w:sz w:val="24"/>
          <w:szCs w:val="24"/>
        </w:rPr>
        <w:t xml:space="preserve"> bordent ainsi d'une "frange" (F</w:t>
      </w:r>
      <w:r w:rsidRPr="00941A02">
        <w:rPr>
          <w:rFonts w:ascii="Times New Roman" w:hAnsi="Times New Roman" w:cs="Times New Roman"/>
          <w:color w:val="auto"/>
          <w:sz w:val="24"/>
          <w:szCs w:val="24"/>
        </w:rPr>
        <w:t>ig</w:t>
      </w:r>
      <w:r w:rsidR="00B97882">
        <w:rPr>
          <w:rFonts w:ascii="Times New Roman" w:hAnsi="Times New Roman" w:cs="Times New Roman"/>
          <w:color w:val="auto"/>
          <w:sz w:val="24"/>
          <w:szCs w:val="24"/>
        </w:rPr>
        <w:t>.</w:t>
      </w:r>
      <w:r w:rsidR="00AA39D2" w:rsidRPr="00941A02">
        <w:rPr>
          <w:rFonts w:ascii="Times New Roman" w:hAnsi="Times New Roman" w:cs="Times New Roman"/>
          <w:color w:val="auto"/>
          <w:sz w:val="24"/>
          <w:szCs w:val="24"/>
        </w:rPr>
        <w:t xml:space="preserve"> 5</w:t>
      </w:r>
      <w:r w:rsidR="004062FF" w:rsidRPr="00941A02">
        <w:rPr>
          <w:rFonts w:ascii="Times New Roman" w:hAnsi="Times New Roman" w:cs="Times New Roman"/>
          <w:color w:val="auto"/>
          <w:sz w:val="24"/>
          <w:szCs w:val="24"/>
        </w:rPr>
        <w:t>1</w:t>
      </w:r>
      <w:r w:rsidR="00AA39D2" w:rsidRPr="00941A02">
        <w:rPr>
          <w:rFonts w:ascii="Times New Roman" w:hAnsi="Times New Roman" w:cs="Times New Roman"/>
          <w:color w:val="auto"/>
          <w:sz w:val="24"/>
          <w:szCs w:val="24"/>
        </w:rPr>
        <w:t>-5</w:t>
      </w:r>
      <w:r w:rsidR="004062FF" w:rsidRPr="00941A02">
        <w:rPr>
          <w:rFonts w:ascii="Times New Roman" w:hAnsi="Times New Roman" w:cs="Times New Roman"/>
          <w:color w:val="auto"/>
          <w:sz w:val="24"/>
          <w:szCs w:val="24"/>
        </w:rPr>
        <w:t>2</w:t>
      </w:r>
      <w:r w:rsidR="00AA39D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ne peut s’agir, bien entendu, que de côtes où la sédimentation terrigène est réduite : régions arides, semi-arides ou</w:t>
      </w:r>
      <w:r w:rsidR="0095202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petites </w:t>
      </w:r>
      <w:r w:rsidR="00FF477D" w:rsidRPr="00941A02">
        <w:rPr>
          <w:rFonts w:ascii="Times New Roman" w:hAnsi="Times New Roman" w:cs="Times New Roman"/>
          <w:color w:val="auto"/>
          <w:sz w:val="24"/>
          <w:szCs w:val="24"/>
        </w:rPr>
        <w:t>î</w:t>
      </w:r>
      <w:r w:rsidR="0095202F" w:rsidRPr="00941A02">
        <w:rPr>
          <w:rFonts w:ascii="Times New Roman" w:hAnsi="Times New Roman" w:cs="Times New Roman"/>
          <w:color w:val="auto"/>
          <w:sz w:val="24"/>
          <w:szCs w:val="24"/>
        </w:rPr>
        <w:t>les</w:t>
      </w:r>
      <w:r w:rsidRPr="00941A02">
        <w:rPr>
          <w:rFonts w:ascii="Times New Roman" w:hAnsi="Times New Roman" w:cs="Times New Roman"/>
          <w:color w:val="auto"/>
          <w:sz w:val="24"/>
          <w:szCs w:val="24"/>
        </w:rPr>
        <w:t xml:space="preserve"> </w:t>
      </w:r>
      <w:r w:rsidR="0095202F" w:rsidRPr="00941A02">
        <w:rPr>
          <w:rFonts w:ascii="Times New Roman" w:hAnsi="Times New Roman" w:cs="Times New Roman"/>
          <w:color w:val="auto"/>
          <w:sz w:val="24"/>
          <w:szCs w:val="24"/>
        </w:rPr>
        <w:t>isolées</w:t>
      </w:r>
      <w:r w:rsidRPr="00941A02">
        <w:rPr>
          <w:rFonts w:ascii="Times New Roman" w:hAnsi="Times New Roman" w:cs="Times New Roman"/>
          <w:color w:val="auto"/>
          <w:sz w:val="24"/>
          <w:szCs w:val="24"/>
        </w:rPr>
        <w:t xml:space="preserve"> loin des c</w:t>
      </w:r>
      <w:r w:rsidR="0095202F" w:rsidRPr="00941A02">
        <w:rPr>
          <w:rFonts w:ascii="Times New Roman" w:hAnsi="Times New Roman" w:cs="Times New Roman"/>
          <w:color w:val="auto"/>
          <w:sz w:val="24"/>
          <w:szCs w:val="24"/>
        </w:rPr>
        <w:t>ô</w:t>
      </w:r>
      <w:r w:rsidR="00B97882">
        <w:rPr>
          <w:rFonts w:ascii="Times New Roman" w:hAnsi="Times New Roman" w:cs="Times New Roman"/>
          <w:color w:val="auto"/>
          <w:sz w:val="24"/>
          <w:szCs w:val="24"/>
        </w:rPr>
        <w:t>tes (F</w:t>
      </w:r>
      <w:r w:rsidRPr="00941A02">
        <w:rPr>
          <w:rFonts w:ascii="Times New Roman" w:hAnsi="Times New Roman" w:cs="Times New Roman"/>
          <w:color w:val="auto"/>
          <w:sz w:val="24"/>
          <w:szCs w:val="24"/>
        </w:rPr>
        <w:t xml:space="preserve">ig. </w:t>
      </w:r>
      <w:r w:rsidR="001177D6" w:rsidRPr="00941A02">
        <w:rPr>
          <w:rFonts w:ascii="Times New Roman" w:hAnsi="Times New Roman" w:cs="Times New Roman"/>
          <w:color w:val="auto"/>
          <w:sz w:val="24"/>
          <w:szCs w:val="24"/>
        </w:rPr>
        <w:t>5</w:t>
      </w:r>
      <w:r w:rsidR="004062FF" w:rsidRPr="00941A02">
        <w:rPr>
          <w:rFonts w:ascii="Times New Roman" w:hAnsi="Times New Roman" w:cs="Times New Roman"/>
          <w:color w:val="auto"/>
          <w:sz w:val="24"/>
          <w:szCs w:val="24"/>
        </w:rPr>
        <w:t>2</w:t>
      </w:r>
      <w:r w:rsidRPr="00941A02">
        <w:rPr>
          <w:rFonts w:ascii="Times New Roman" w:hAnsi="Times New Roman" w:cs="Times New Roman"/>
          <w:color w:val="auto"/>
          <w:sz w:val="24"/>
          <w:szCs w:val="24"/>
        </w:rPr>
        <w:t xml:space="preserve">). On se </w:t>
      </w:r>
      <w:r w:rsidR="0095202F" w:rsidRPr="00941A02">
        <w:rPr>
          <w:rFonts w:ascii="Times New Roman" w:hAnsi="Times New Roman" w:cs="Times New Roman"/>
          <w:color w:val="auto"/>
          <w:sz w:val="24"/>
          <w:szCs w:val="24"/>
        </w:rPr>
        <w:t>souvient</w:t>
      </w:r>
      <w:r w:rsidRPr="00941A02">
        <w:rPr>
          <w:rFonts w:ascii="Times New Roman" w:hAnsi="Times New Roman" w:cs="Times New Roman"/>
          <w:color w:val="auto"/>
          <w:sz w:val="24"/>
          <w:szCs w:val="24"/>
        </w:rPr>
        <w:t xml:space="preserve"> que ces </w:t>
      </w:r>
      <w:r w:rsidR="00FF477D"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 xml:space="preserve">les </w:t>
      </w:r>
      <w:r w:rsidR="0095202F" w:rsidRPr="00941A02">
        <w:rPr>
          <w:rFonts w:ascii="Times New Roman" w:hAnsi="Times New Roman" w:cs="Times New Roman"/>
          <w:color w:val="auto"/>
          <w:sz w:val="24"/>
          <w:szCs w:val="24"/>
        </w:rPr>
        <w:t>océaniques</w:t>
      </w:r>
      <w:r w:rsidRPr="00941A02">
        <w:rPr>
          <w:rFonts w:ascii="Times New Roman" w:hAnsi="Times New Roman" w:cs="Times New Roman"/>
          <w:color w:val="auto"/>
          <w:sz w:val="24"/>
          <w:szCs w:val="24"/>
        </w:rPr>
        <w:t xml:space="preserve"> sont de nature volcanique.</w:t>
      </w:r>
    </w:p>
    <w:p w14:paraId="70DB07A3" w14:textId="77777777" w:rsidR="001177D6" w:rsidRPr="00941A02" w:rsidRDefault="0095202F" w:rsidP="00B97882">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31F7DDD6" wp14:editId="69A93091">
            <wp:extent cx="5557962" cy="3474338"/>
            <wp:effectExtent l="0" t="0" r="5080" b="0"/>
            <wp:docPr id="1983001684" name="Picture 2" descr="Eléments de géomorphologie récifale du récif frangeant de Saint-Gilles, d'après Montaggioni &amp; Faure (1975).">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01684" name="Picture 2" descr="Eléments de géomorphologie récifale du récif frangeant de Saint-Gilles, d'après Montaggioni &amp; Faure (1975).">
                      <a:hlinkClick r:id="rId107"/>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602610" cy="3502248"/>
                    </a:xfrm>
                    <a:prstGeom prst="rect">
                      <a:avLst/>
                    </a:prstGeom>
                    <a:noFill/>
                    <a:ln>
                      <a:noFill/>
                    </a:ln>
                  </pic:spPr>
                </pic:pic>
              </a:graphicData>
            </a:graphic>
          </wp:inline>
        </w:drawing>
      </w:r>
    </w:p>
    <w:p w14:paraId="6710317D" w14:textId="123E4291" w:rsidR="0095202F" w:rsidRPr="00B97882" w:rsidRDefault="001177D6" w:rsidP="00B97882">
      <w:pPr>
        <w:pStyle w:val="Lgende"/>
        <w:jc w:val="center"/>
        <w:rPr>
          <w:rFonts w:ascii="Times New Roman" w:hAnsi="Times New Roman" w:cs="Times New Roman"/>
          <w:color w:val="auto"/>
          <w:sz w:val="20"/>
          <w:szCs w:val="20"/>
        </w:rPr>
      </w:pPr>
      <w:r w:rsidRPr="00B97882">
        <w:rPr>
          <w:rFonts w:ascii="Times New Roman" w:hAnsi="Times New Roman" w:cs="Times New Roman"/>
          <w:color w:val="auto"/>
          <w:sz w:val="20"/>
          <w:szCs w:val="20"/>
        </w:rPr>
        <w:t xml:space="preserve">Figure </w:t>
      </w:r>
      <w:r w:rsidR="009F5736" w:rsidRPr="00B97882">
        <w:rPr>
          <w:rFonts w:ascii="Times New Roman" w:hAnsi="Times New Roman" w:cs="Times New Roman"/>
          <w:color w:val="auto"/>
          <w:sz w:val="20"/>
          <w:szCs w:val="20"/>
        </w:rPr>
        <w:t>5</w:t>
      </w:r>
      <w:r w:rsidR="0029221D" w:rsidRPr="00B97882">
        <w:rPr>
          <w:rFonts w:ascii="Times New Roman" w:hAnsi="Times New Roman" w:cs="Times New Roman"/>
          <w:color w:val="auto"/>
          <w:sz w:val="20"/>
          <w:szCs w:val="20"/>
        </w:rPr>
        <w:t>1</w:t>
      </w:r>
    </w:p>
    <w:p w14:paraId="2BDA9C40" w14:textId="77777777" w:rsidR="0095202F" w:rsidRPr="00941A02" w:rsidRDefault="0095202F" w:rsidP="00941A02">
      <w:pPr>
        <w:pStyle w:val="Sous-titre"/>
        <w:jc w:val="both"/>
        <w:rPr>
          <w:rFonts w:ascii="Times New Roman" w:hAnsi="Times New Roman" w:cs="Times New Roman"/>
          <w:color w:val="auto"/>
          <w:sz w:val="24"/>
          <w:szCs w:val="24"/>
        </w:rPr>
      </w:pPr>
    </w:p>
    <w:p w14:paraId="4D19D781" w14:textId="77777777" w:rsidR="000C02F2" w:rsidRPr="00941A02" w:rsidRDefault="0095202F" w:rsidP="00B97882">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22ECEF8D" wp14:editId="1AB90F9B">
            <wp:extent cx="5967538" cy="2536466"/>
            <wp:effectExtent l="0" t="0" r="0" b="0"/>
            <wp:docPr id="915749463" name="Picture 3" descr="Les écosystèmes coralliens | Parlons sciences">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49463" name="Picture 3" descr="Les écosystèmes coralliens | Parlons sciences">
                      <a:hlinkClick r:id="rId109"/>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80157" cy="2541830"/>
                    </a:xfrm>
                    <a:prstGeom prst="rect">
                      <a:avLst/>
                    </a:prstGeom>
                    <a:noFill/>
                    <a:ln>
                      <a:noFill/>
                    </a:ln>
                  </pic:spPr>
                </pic:pic>
              </a:graphicData>
            </a:graphic>
          </wp:inline>
        </w:drawing>
      </w:r>
    </w:p>
    <w:p w14:paraId="670C173F" w14:textId="611C585A" w:rsidR="000C02F2" w:rsidRPr="00B97882" w:rsidRDefault="000C02F2" w:rsidP="00B97882">
      <w:pPr>
        <w:pStyle w:val="Lgende"/>
        <w:jc w:val="center"/>
        <w:rPr>
          <w:rFonts w:ascii="Times New Roman" w:hAnsi="Times New Roman" w:cs="Times New Roman"/>
          <w:color w:val="auto"/>
          <w:sz w:val="20"/>
          <w:szCs w:val="20"/>
        </w:rPr>
      </w:pPr>
      <w:r w:rsidRPr="00B97882">
        <w:rPr>
          <w:rFonts w:ascii="Times New Roman" w:hAnsi="Times New Roman" w:cs="Times New Roman"/>
          <w:color w:val="auto"/>
          <w:sz w:val="20"/>
          <w:szCs w:val="20"/>
        </w:rPr>
        <w:t>Figure 5</w:t>
      </w:r>
      <w:r w:rsidR="0029221D" w:rsidRPr="00B97882">
        <w:rPr>
          <w:rFonts w:ascii="Times New Roman" w:hAnsi="Times New Roman" w:cs="Times New Roman"/>
          <w:color w:val="auto"/>
          <w:sz w:val="20"/>
          <w:szCs w:val="20"/>
        </w:rPr>
        <w:t>2</w:t>
      </w:r>
    </w:p>
    <w:p w14:paraId="1FAF8D83" w14:textId="77777777" w:rsidR="00B97882" w:rsidRDefault="0095202F"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color w:val="auto"/>
          <w:sz w:val="24"/>
          <w:szCs w:val="24"/>
          <w:u w:val="single"/>
        </w:rPr>
        <w:t>L</w:t>
      </w:r>
      <w:r w:rsidR="00DB3AD0" w:rsidRPr="00941A02">
        <w:rPr>
          <w:rFonts w:ascii="Times New Roman" w:hAnsi="Times New Roman" w:cs="Times New Roman"/>
          <w:color w:val="auto"/>
          <w:sz w:val="24"/>
          <w:szCs w:val="24"/>
          <w:u w:val="single"/>
        </w:rPr>
        <w:t xml:space="preserve">es </w:t>
      </w:r>
      <w:r w:rsidRPr="00941A02">
        <w:rPr>
          <w:rFonts w:ascii="Times New Roman" w:hAnsi="Times New Roman" w:cs="Times New Roman"/>
          <w:color w:val="auto"/>
          <w:sz w:val="24"/>
          <w:szCs w:val="24"/>
          <w:u w:val="single"/>
        </w:rPr>
        <w:t>récifs</w:t>
      </w:r>
      <w:r w:rsidR="00DB3AD0" w:rsidRPr="00941A02">
        <w:rPr>
          <w:rFonts w:ascii="Times New Roman" w:hAnsi="Times New Roman" w:cs="Times New Roman"/>
          <w:color w:val="auto"/>
          <w:sz w:val="24"/>
          <w:szCs w:val="24"/>
          <w:u w:val="single"/>
        </w:rPr>
        <w:t xml:space="preserve"> </w:t>
      </w:r>
      <w:r w:rsidRPr="00941A02">
        <w:rPr>
          <w:rFonts w:ascii="Times New Roman" w:hAnsi="Times New Roman" w:cs="Times New Roman"/>
          <w:color w:val="auto"/>
          <w:sz w:val="24"/>
          <w:szCs w:val="24"/>
          <w:u w:val="single"/>
        </w:rPr>
        <w:t>barrières</w:t>
      </w:r>
      <w:r w:rsidR="00DB3AD0" w:rsidRPr="00941A02">
        <w:rPr>
          <w:rFonts w:ascii="Times New Roman" w:hAnsi="Times New Roman" w:cs="Times New Roman"/>
          <w:color w:val="auto"/>
          <w:sz w:val="24"/>
          <w:szCs w:val="24"/>
        </w:rPr>
        <w:t xml:space="preserve"> : ils sont </w:t>
      </w:r>
      <w:r w:rsidRPr="00941A02">
        <w:rPr>
          <w:rFonts w:ascii="Times New Roman" w:hAnsi="Times New Roman" w:cs="Times New Roman"/>
          <w:color w:val="auto"/>
          <w:sz w:val="24"/>
          <w:szCs w:val="24"/>
        </w:rPr>
        <w:t>situés</w:t>
      </w:r>
      <w:r w:rsidR="00DB3AD0" w:rsidRPr="00941A02">
        <w:rPr>
          <w:rFonts w:ascii="Times New Roman" w:hAnsi="Times New Roman" w:cs="Times New Roman"/>
          <w:color w:val="auto"/>
          <w:sz w:val="24"/>
          <w:szCs w:val="24"/>
        </w:rPr>
        <w:t xml:space="preserve"> au large </w:t>
      </w:r>
      <w:r w:rsidRPr="00941A02">
        <w:rPr>
          <w:rFonts w:ascii="Times New Roman" w:hAnsi="Times New Roman" w:cs="Times New Roman"/>
          <w:color w:val="auto"/>
          <w:sz w:val="24"/>
          <w:szCs w:val="24"/>
        </w:rPr>
        <w:t>à</w:t>
      </w:r>
      <w:r w:rsidR="00DB3AD0" w:rsidRPr="00941A02">
        <w:rPr>
          <w:rFonts w:ascii="Times New Roman" w:hAnsi="Times New Roman" w:cs="Times New Roman"/>
          <w:color w:val="auto"/>
          <w:sz w:val="24"/>
          <w:szCs w:val="24"/>
        </w:rPr>
        <w:t xml:space="preserve"> une certaine distance des c</w:t>
      </w:r>
      <w:r w:rsidR="00584436" w:rsidRPr="00941A02">
        <w:rPr>
          <w:rFonts w:ascii="Times New Roman" w:hAnsi="Times New Roman" w:cs="Times New Roman"/>
          <w:color w:val="auto"/>
          <w:sz w:val="24"/>
          <w:szCs w:val="24"/>
        </w:rPr>
        <w:t>ô</w:t>
      </w:r>
      <w:r w:rsidR="00DB3AD0" w:rsidRPr="00941A02">
        <w:rPr>
          <w:rFonts w:ascii="Times New Roman" w:hAnsi="Times New Roman" w:cs="Times New Roman"/>
          <w:color w:val="auto"/>
          <w:sz w:val="24"/>
          <w:szCs w:val="24"/>
        </w:rPr>
        <w:t xml:space="preserve">tes (fig. </w:t>
      </w:r>
      <w:r w:rsidR="000C02F2" w:rsidRPr="00941A02">
        <w:rPr>
          <w:rFonts w:ascii="Times New Roman" w:hAnsi="Times New Roman" w:cs="Times New Roman"/>
          <w:color w:val="auto"/>
          <w:sz w:val="24"/>
          <w:szCs w:val="24"/>
        </w:rPr>
        <w:t>5</w:t>
      </w:r>
      <w:r w:rsidR="004062FF" w:rsidRPr="00941A02">
        <w:rPr>
          <w:rFonts w:ascii="Times New Roman" w:hAnsi="Times New Roman" w:cs="Times New Roman"/>
          <w:color w:val="auto"/>
          <w:sz w:val="24"/>
          <w:szCs w:val="24"/>
        </w:rPr>
        <w:t>2</w:t>
      </w:r>
      <w:r w:rsidR="00DB3AD0" w:rsidRPr="00941A02">
        <w:rPr>
          <w:rFonts w:ascii="Times New Roman" w:hAnsi="Times New Roman" w:cs="Times New Roman"/>
          <w:color w:val="auto"/>
          <w:sz w:val="24"/>
          <w:szCs w:val="24"/>
        </w:rPr>
        <w:t xml:space="preserve">) et forment une </w:t>
      </w:r>
      <w:r w:rsidR="00584436" w:rsidRPr="00941A02">
        <w:rPr>
          <w:rFonts w:ascii="Times New Roman" w:hAnsi="Times New Roman" w:cs="Times New Roman"/>
          <w:color w:val="auto"/>
          <w:sz w:val="24"/>
          <w:szCs w:val="24"/>
        </w:rPr>
        <w:t xml:space="preserve">barrière </w:t>
      </w:r>
      <w:r w:rsidR="00DB3AD0" w:rsidRPr="00941A02">
        <w:rPr>
          <w:rFonts w:ascii="Times New Roman" w:hAnsi="Times New Roman" w:cs="Times New Roman"/>
          <w:color w:val="auto"/>
          <w:sz w:val="24"/>
          <w:szCs w:val="24"/>
        </w:rPr>
        <w:t>qui rend difficile l'approche du rivage par les bateaux. La</w:t>
      </w:r>
      <w:r w:rsidR="00584436" w:rsidRPr="00941A02">
        <w:rPr>
          <w:rFonts w:ascii="Times New Roman" w:hAnsi="Times New Roman" w:cs="Times New Roman"/>
          <w:color w:val="auto"/>
          <w:sz w:val="24"/>
          <w:szCs w:val="24"/>
        </w:rPr>
        <w:t xml:space="preserve"> </w:t>
      </w:r>
      <w:r w:rsidR="00D258B3" w:rsidRPr="00941A02">
        <w:rPr>
          <w:rFonts w:ascii="Times New Roman" w:hAnsi="Times New Roman" w:cs="Times New Roman"/>
          <w:color w:val="auto"/>
          <w:sz w:val="24"/>
          <w:szCs w:val="24"/>
        </w:rPr>
        <w:t>Grande B</w:t>
      </w:r>
      <w:r w:rsidR="00584436" w:rsidRPr="00941A02">
        <w:rPr>
          <w:rFonts w:ascii="Times New Roman" w:hAnsi="Times New Roman" w:cs="Times New Roman"/>
          <w:color w:val="auto"/>
          <w:sz w:val="24"/>
          <w:szCs w:val="24"/>
        </w:rPr>
        <w:t>arrière</w:t>
      </w:r>
      <w:r w:rsidR="00DB3AD0" w:rsidRPr="00941A02">
        <w:rPr>
          <w:rFonts w:ascii="Times New Roman" w:hAnsi="Times New Roman" w:cs="Times New Roman"/>
          <w:color w:val="auto"/>
          <w:sz w:val="24"/>
          <w:szCs w:val="24"/>
        </w:rPr>
        <w:t xml:space="preserve"> d'Australie s'</w:t>
      </w:r>
      <w:r w:rsidR="00584436" w:rsidRPr="00941A02">
        <w:rPr>
          <w:rFonts w:ascii="Times New Roman" w:hAnsi="Times New Roman" w:cs="Times New Roman"/>
          <w:color w:val="auto"/>
          <w:sz w:val="24"/>
          <w:szCs w:val="24"/>
        </w:rPr>
        <w:t>étend</w:t>
      </w:r>
      <w:r w:rsidR="00DB3AD0" w:rsidRPr="00941A02">
        <w:rPr>
          <w:rFonts w:ascii="Times New Roman" w:hAnsi="Times New Roman" w:cs="Times New Roman"/>
          <w:color w:val="auto"/>
          <w:sz w:val="24"/>
          <w:szCs w:val="24"/>
        </w:rPr>
        <w:t xml:space="preserve"> sur une longueur</w:t>
      </w:r>
      <w:r w:rsidR="00584436" w:rsidRPr="00941A02">
        <w:rPr>
          <w:rFonts w:ascii="Times New Roman" w:hAnsi="Times New Roman" w:cs="Times New Roman"/>
          <w:color w:val="auto"/>
          <w:sz w:val="24"/>
          <w:szCs w:val="24"/>
        </w:rPr>
        <w:t xml:space="preserve"> </w:t>
      </w:r>
      <w:r w:rsidR="00DB3AD0" w:rsidRPr="00941A02">
        <w:rPr>
          <w:rFonts w:ascii="Times New Roman" w:hAnsi="Times New Roman" w:cs="Times New Roman"/>
          <w:color w:val="auto"/>
          <w:sz w:val="24"/>
          <w:szCs w:val="24"/>
        </w:rPr>
        <w:t xml:space="preserve">de quelque 2000 </w:t>
      </w:r>
      <w:r w:rsidR="009039A6" w:rsidRPr="00941A02">
        <w:rPr>
          <w:rFonts w:ascii="Times New Roman" w:hAnsi="Times New Roman" w:cs="Times New Roman"/>
          <w:color w:val="auto"/>
          <w:sz w:val="24"/>
          <w:szCs w:val="24"/>
        </w:rPr>
        <w:t>k</w:t>
      </w:r>
      <w:r w:rsidR="00DB3AD0" w:rsidRPr="00941A02">
        <w:rPr>
          <w:rFonts w:ascii="Times New Roman" w:hAnsi="Times New Roman" w:cs="Times New Roman"/>
          <w:color w:val="auto"/>
          <w:sz w:val="24"/>
          <w:szCs w:val="24"/>
        </w:rPr>
        <w:t xml:space="preserve">m. Elle </w:t>
      </w:r>
      <w:r w:rsidR="00DB3AD0" w:rsidRPr="00941A02">
        <w:rPr>
          <w:rFonts w:ascii="Times New Roman" w:hAnsi="Times New Roman" w:cs="Times New Roman"/>
          <w:color w:val="auto"/>
          <w:sz w:val="24"/>
          <w:szCs w:val="24"/>
        </w:rPr>
        <w:lastRenderedPageBreak/>
        <w:t xml:space="preserve">a une largeur de </w:t>
      </w:r>
      <w:r w:rsidR="00B46F1F" w:rsidRPr="00941A02">
        <w:rPr>
          <w:rFonts w:ascii="Times New Roman" w:hAnsi="Times New Roman" w:cs="Times New Roman"/>
          <w:color w:val="auto"/>
          <w:sz w:val="24"/>
          <w:szCs w:val="24"/>
        </w:rPr>
        <w:t>l’</w:t>
      </w:r>
      <w:r w:rsidR="00DB3AD0" w:rsidRPr="00941A02">
        <w:rPr>
          <w:rFonts w:ascii="Times New Roman" w:hAnsi="Times New Roman" w:cs="Times New Roman"/>
          <w:color w:val="auto"/>
          <w:sz w:val="24"/>
          <w:szCs w:val="24"/>
        </w:rPr>
        <w:t xml:space="preserve">ordre de 50 </w:t>
      </w:r>
      <w:r w:rsidR="00584436" w:rsidRPr="00941A02">
        <w:rPr>
          <w:rFonts w:ascii="Times New Roman" w:hAnsi="Times New Roman" w:cs="Times New Roman"/>
          <w:color w:val="auto"/>
          <w:sz w:val="24"/>
          <w:szCs w:val="24"/>
        </w:rPr>
        <w:t>à</w:t>
      </w:r>
      <w:r w:rsidR="00DB3AD0" w:rsidRPr="00941A02">
        <w:rPr>
          <w:rFonts w:ascii="Times New Roman" w:hAnsi="Times New Roman" w:cs="Times New Roman"/>
          <w:color w:val="auto"/>
          <w:sz w:val="24"/>
          <w:szCs w:val="24"/>
        </w:rPr>
        <w:t xml:space="preserve"> 100</w:t>
      </w:r>
      <w:r w:rsidR="00584436" w:rsidRPr="00941A02">
        <w:rPr>
          <w:rFonts w:ascii="Times New Roman" w:hAnsi="Times New Roman" w:cs="Times New Roman"/>
          <w:color w:val="auto"/>
          <w:sz w:val="24"/>
          <w:szCs w:val="24"/>
        </w:rPr>
        <w:t xml:space="preserve"> </w:t>
      </w:r>
      <w:r w:rsidR="009039A6" w:rsidRPr="00941A02">
        <w:rPr>
          <w:rFonts w:ascii="Times New Roman" w:hAnsi="Times New Roman" w:cs="Times New Roman"/>
          <w:color w:val="auto"/>
          <w:sz w:val="24"/>
          <w:szCs w:val="24"/>
        </w:rPr>
        <w:t>k</w:t>
      </w:r>
      <w:r w:rsidR="00DB3AD0" w:rsidRPr="00941A02">
        <w:rPr>
          <w:rFonts w:ascii="Times New Roman" w:hAnsi="Times New Roman" w:cs="Times New Roman"/>
          <w:color w:val="auto"/>
          <w:sz w:val="24"/>
          <w:szCs w:val="24"/>
        </w:rPr>
        <w:t xml:space="preserve">m et est </w:t>
      </w:r>
      <w:r w:rsidR="00584436" w:rsidRPr="00941A02">
        <w:rPr>
          <w:rFonts w:ascii="Times New Roman" w:hAnsi="Times New Roman" w:cs="Times New Roman"/>
          <w:color w:val="auto"/>
          <w:sz w:val="24"/>
          <w:szCs w:val="24"/>
        </w:rPr>
        <w:t>séparée</w:t>
      </w:r>
      <w:r w:rsidR="00DB3AD0" w:rsidRPr="00941A02">
        <w:rPr>
          <w:rFonts w:ascii="Times New Roman" w:hAnsi="Times New Roman" w:cs="Times New Roman"/>
          <w:color w:val="auto"/>
          <w:sz w:val="24"/>
          <w:szCs w:val="24"/>
        </w:rPr>
        <w:t xml:space="preserve"> du continent par un bras de</w:t>
      </w:r>
      <w:r w:rsidR="000C02F2" w:rsidRPr="00941A02">
        <w:rPr>
          <w:rFonts w:ascii="Times New Roman" w:hAnsi="Times New Roman" w:cs="Times New Roman"/>
          <w:color w:val="auto"/>
          <w:sz w:val="24"/>
          <w:szCs w:val="24"/>
        </w:rPr>
        <w:t xml:space="preserve"> </w:t>
      </w:r>
      <w:r w:rsidR="00DB3AD0" w:rsidRPr="00941A02">
        <w:rPr>
          <w:rFonts w:ascii="Times New Roman" w:hAnsi="Times New Roman" w:cs="Times New Roman"/>
          <w:color w:val="auto"/>
          <w:sz w:val="24"/>
          <w:szCs w:val="24"/>
        </w:rPr>
        <w:t>mer de m</w:t>
      </w:r>
      <w:r w:rsidR="00584436" w:rsidRPr="00941A02">
        <w:rPr>
          <w:rFonts w:ascii="Times New Roman" w:hAnsi="Times New Roman" w:cs="Times New Roman"/>
          <w:color w:val="auto"/>
          <w:sz w:val="24"/>
          <w:szCs w:val="24"/>
        </w:rPr>
        <w:t>êm</w:t>
      </w:r>
      <w:r w:rsidR="00DB3AD0" w:rsidRPr="00941A02">
        <w:rPr>
          <w:rFonts w:ascii="Times New Roman" w:hAnsi="Times New Roman" w:cs="Times New Roman"/>
          <w:color w:val="auto"/>
          <w:sz w:val="24"/>
          <w:szCs w:val="24"/>
        </w:rPr>
        <w:t>e</w:t>
      </w:r>
      <w:r w:rsidR="000C02F2" w:rsidRPr="00941A02">
        <w:rPr>
          <w:rFonts w:ascii="Times New Roman" w:hAnsi="Times New Roman" w:cs="Times New Roman"/>
          <w:color w:val="auto"/>
          <w:sz w:val="24"/>
          <w:szCs w:val="24"/>
        </w:rPr>
        <w:t xml:space="preserve"> </w:t>
      </w:r>
      <w:r w:rsidR="00DB3AD0" w:rsidRPr="00941A02">
        <w:rPr>
          <w:rFonts w:ascii="Times New Roman" w:hAnsi="Times New Roman" w:cs="Times New Roman"/>
          <w:color w:val="auto"/>
          <w:sz w:val="24"/>
          <w:szCs w:val="24"/>
        </w:rPr>
        <w:t>largeur.</w:t>
      </w:r>
    </w:p>
    <w:p w14:paraId="05D40EC4" w14:textId="243FF360" w:rsidR="000C02F2" w:rsidRPr="00941A02" w:rsidRDefault="000C02F2" w:rsidP="00941A02">
      <w:pPr>
        <w:pStyle w:val="Sous-titre"/>
        <w:keepNext/>
        <w:jc w:val="both"/>
        <w:rPr>
          <w:rFonts w:ascii="Times New Roman" w:hAnsi="Times New Roman" w:cs="Times New Roman"/>
          <w:color w:val="auto"/>
          <w:sz w:val="24"/>
          <w:szCs w:val="24"/>
        </w:rPr>
      </w:pPr>
    </w:p>
    <w:p w14:paraId="208F94E8" w14:textId="36A0CCB3" w:rsidR="00584436" w:rsidRDefault="00B9788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anchor distT="0" distB="0" distL="114300" distR="114300" simplePos="0" relativeHeight="251643904" behindDoc="0" locked="0" layoutInCell="1" allowOverlap="1" wp14:anchorId="406D2D2E" wp14:editId="48987A7C">
            <wp:simplePos x="0" y="0"/>
            <wp:positionH relativeFrom="column">
              <wp:posOffset>655955</wp:posOffset>
            </wp:positionH>
            <wp:positionV relativeFrom="paragraph">
              <wp:posOffset>635</wp:posOffset>
            </wp:positionV>
            <wp:extent cx="4802505" cy="3362325"/>
            <wp:effectExtent l="0" t="0" r="0" b="9525"/>
            <wp:wrapSquare wrapText="bothSides"/>
            <wp:docPr id="934936223" name="Picture 4" descr="Lithothèque normande - Récifal - Reef">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936223" name="Picture 4" descr="Lithothèque normande - Récifal - Reef">
                      <a:hlinkClick r:id="rId111"/>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802505" cy="3362325"/>
                    </a:xfrm>
                    <a:prstGeom prst="rect">
                      <a:avLst/>
                    </a:prstGeom>
                    <a:noFill/>
                    <a:ln>
                      <a:noFill/>
                    </a:ln>
                  </pic:spPr>
                </pic:pic>
              </a:graphicData>
            </a:graphic>
          </wp:anchor>
        </w:drawing>
      </w:r>
    </w:p>
    <w:p w14:paraId="1DD29F98" w14:textId="79C83624" w:rsidR="00B97882" w:rsidRDefault="00B97882" w:rsidP="00B97882"/>
    <w:p w14:paraId="28AD26AB" w14:textId="37364849" w:rsidR="00B97882" w:rsidRDefault="00B97882" w:rsidP="00B97882"/>
    <w:p w14:paraId="60372944" w14:textId="2D8A2BB7" w:rsidR="00B97882" w:rsidRDefault="00B97882" w:rsidP="00B97882"/>
    <w:p w14:paraId="6CB287E0" w14:textId="2A71A614" w:rsidR="00B97882" w:rsidRDefault="00B97882" w:rsidP="00B97882"/>
    <w:p w14:paraId="17E7EC28" w14:textId="613EA26C" w:rsidR="00B97882" w:rsidRDefault="00B97882" w:rsidP="00B97882"/>
    <w:p w14:paraId="3AE9FBCD" w14:textId="5EAC56AB" w:rsidR="00B97882" w:rsidRDefault="00B97882" w:rsidP="00B97882"/>
    <w:p w14:paraId="1485C36D" w14:textId="54DFF26D" w:rsidR="00B97882" w:rsidRDefault="00B97882" w:rsidP="00B97882"/>
    <w:p w14:paraId="2E642FFE" w14:textId="78BA75A6" w:rsidR="00B97882" w:rsidRDefault="00B97882" w:rsidP="00B97882"/>
    <w:p w14:paraId="1400BB03" w14:textId="7FB14C20" w:rsidR="00B97882" w:rsidRDefault="00B97882" w:rsidP="00B97882"/>
    <w:p w14:paraId="197E010D" w14:textId="52414543" w:rsidR="00B97882" w:rsidRDefault="00B97882" w:rsidP="00B97882">
      <w:pPr>
        <w:jc w:val="center"/>
        <w:rPr>
          <w:rFonts w:ascii="Times New Roman" w:hAnsi="Times New Roman" w:cs="Times New Roman"/>
          <w:i/>
          <w:sz w:val="20"/>
          <w:szCs w:val="20"/>
        </w:rPr>
      </w:pPr>
      <w:r w:rsidRPr="00B97882">
        <w:rPr>
          <w:rFonts w:ascii="Times New Roman" w:hAnsi="Times New Roman" w:cs="Times New Roman"/>
          <w:i/>
          <w:sz w:val="20"/>
          <w:szCs w:val="20"/>
        </w:rPr>
        <w:t>Figure 53</w:t>
      </w:r>
    </w:p>
    <w:p w14:paraId="2D0B030B" w14:textId="77777777" w:rsidR="00B97882" w:rsidRPr="00B97882" w:rsidRDefault="00B97882" w:rsidP="00B97882">
      <w:pPr>
        <w:jc w:val="center"/>
        <w:rPr>
          <w:rFonts w:ascii="Times New Roman" w:hAnsi="Times New Roman" w:cs="Times New Roman"/>
          <w:i/>
          <w:sz w:val="20"/>
          <w:szCs w:val="20"/>
        </w:rPr>
      </w:pPr>
    </w:p>
    <w:p w14:paraId="689AF49D" w14:textId="77777777" w:rsidR="003B057A" w:rsidRDefault="00DB3AD0" w:rsidP="003B057A">
      <w:pPr>
        <w:pStyle w:val="Sous-titre"/>
        <w:numPr>
          <w:ilvl w:val="0"/>
          <w:numId w:val="0"/>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forages qui ont </w:t>
      </w:r>
      <w:r w:rsidR="00584436"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w:t>
      </w:r>
      <w:r w:rsidR="000C02F2" w:rsidRPr="00941A02">
        <w:rPr>
          <w:rFonts w:ascii="Times New Roman" w:hAnsi="Times New Roman" w:cs="Times New Roman"/>
          <w:color w:val="auto"/>
          <w:sz w:val="24"/>
          <w:szCs w:val="24"/>
        </w:rPr>
        <w:t>effectués</w:t>
      </w:r>
      <w:r w:rsidRPr="00941A02">
        <w:rPr>
          <w:rFonts w:ascii="Times New Roman" w:hAnsi="Times New Roman" w:cs="Times New Roman"/>
          <w:color w:val="auto"/>
          <w:sz w:val="24"/>
          <w:szCs w:val="24"/>
        </w:rPr>
        <w:t xml:space="preserve"> dans de tels </w:t>
      </w:r>
      <w:r w:rsidR="00584436" w:rsidRPr="00941A02">
        <w:rPr>
          <w:rFonts w:ascii="Times New Roman" w:hAnsi="Times New Roman" w:cs="Times New Roman"/>
          <w:color w:val="auto"/>
          <w:sz w:val="24"/>
          <w:szCs w:val="24"/>
        </w:rPr>
        <w:t>récifs barrières</w:t>
      </w:r>
      <w:r w:rsidRPr="00941A02">
        <w:rPr>
          <w:rFonts w:ascii="Times New Roman" w:hAnsi="Times New Roman" w:cs="Times New Roman"/>
          <w:color w:val="auto"/>
          <w:sz w:val="24"/>
          <w:szCs w:val="24"/>
        </w:rPr>
        <w:t xml:space="preserve"> montrent que toute leur masse, jusqu'</w:t>
      </w:r>
      <w:r w:rsidR="00584436"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plusieurs</w:t>
      </w:r>
      <w:r w:rsidR="00584436" w:rsidRPr="00941A02">
        <w:rPr>
          <w:rFonts w:ascii="Times New Roman" w:hAnsi="Times New Roman" w:cs="Times New Roman"/>
          <w:color w:val="auto"/>
          <w:sz w:val="24"/>
          <w:szCs w:val="24"/>
        </w:rPr>
        <w:t xml:space="preserve"> c</w:t>
      </w:r>
      <w:r w:rsidRPr="00941A02">
        <w:rPr>
          <w:rFonts w:ascii="Times New Roman" w:hAnsi="Times New Roman" w:cs="Times New Roman"/>
          <w:color w:val="auto"/>
          <w:sz w:val="24"/>
          <w:szCs w:val="24"/>
        </w:rPr>
        <w:t xml:space="preserve">entaines de m de profondeur </w:t>
      </w:r>
      <w:r w:rsidR="00584436" w:rsidRPr="00941A02">
        <w:rPr>
          <w:rFonts w:ascii="Times New Roman" w:hAnsi="Times New Roman" w:cs="Times New Roman"/>
          <w:color w:val="auto"/>
          <w:sz w:val="24"/>
          <w:szCs w:val="24"/>
        </w:rPr>
        <w:t xml:space="preserve">sous </w:t>
      </w:r>
      <w:r w:rsidRPr="00941A02">
        <w:rPr>
          <w:rFonts w:ascii="Times New Roman" w:hAnsi="Times New Roman" w:cs="Times New Roman"/>
          <w:color w:val="auto"/>
          <w:sz w:val="24"/>
          <w:szCs w:val="24"/>
        </w:rPr>
        <w:t xml:space="preserve">le platier, a </w:t>
      </w:r>
      <w:r w:rsidR="00584436"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construite</w:t>
      </w:r>
      <w:r w:rsidR="0058443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 les </w:t>
      </w:r>
      <w:r w:rsidR="00584436" w:rsidRPr="00941A02">
        <w:rPr>
          <w:rFonts w:ascii="Times New Roman" w:hAnsi="Times New Roman" w:cs="Times New Roman"/>
          <w:color w:val="auto"/>
          <w:sz w:val="24"/>
          <w:szCs w:val="24"/>
        </w:rPr>
        <w:t>mêmes</w:t>
      </w:r>
      <w:r w:rsidRPr="00941A02">
        <w:rPr>
          <w:rFonts w:ascii="Times New Roman" w:hAnsi="Times New Roman" w:cs="Times New Roman"/>
          <w:color w:val="auto"/>
          <w:sz w:val="24"/>
          <w:szCs w:val="24"/>
        </w:rPr>
        <w:t xml:space="preserve"> coraux que ceux qui vivent aujourd'hui </w:t>
      </w:r>
      <w:r w:rsidR="00584436"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leur</w:t>
      </w:r>
      <w:r w:rsidR="000C02F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surface. Or, le </w:t>
      </w:r>
      <w:r w:rsidR="00584436" w:rsidRPr="00941A02">
        <w:rPr>
          <w:rFonts w:ascii="Times New Roman" w:hAnsi="Times New Roman" w:cs="Times New Roman"/>
          <w:color w:val="auto"/>
          <w:sz w:val="24"/>
          <w:szCs w:val="24"/>
        </w:rPr>
        <w:t>récif</w:t>
      </w:r>
      <w:r w:rsidRPr="00941A02">
        <w:rPr>
          <w:rFonts w:ascii="Times New Roman" w:hAnsi="Times New Roman" w:cs="Times New Roman"/>
          <w:color w:val="auto"/>
          <w:sz w:val="24"/>
          <w:szCs w:val="24"/>
        </w:rPr>
        <w:t xml:space="preserve"> n'a</w:t>
      </w:r>
      <w:r w:rsidR="0058443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pas pu </w:t>
      </w:r>
      <w:r w:rsidR="00584436" w:rsidRPr="00941A02">
        <w:rPr>
          <w:rFonts w:ascii="Times New Roman" w:hAnsi="Times New Roman" w:cs="Times New Roman"/>
          <w:color w:val="auto"/>
          <w:sz w:val="24"/>
          <w:szCs w:val="24"/>
        </w:rPr>
        <w:t>prendre</w:t>
      </w:r>
      <w:r w:rsidRPr="00941A02">
        <w:rPr>
          <w:rFonts w:ascii="Times New Roman" w:hAnsi="Times New Roman" w:cs="Times New Roman"/>
          <w:color w:val="auto"/>
          <w:sz w:val="24"/>
          <w:szCs w:val="24"/>
        </w:rPr>
        <w:t xml:space="preserve"> naissance et</w:t>
      </w:r>
      <w:r w:rsidR="0058443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se </w:t>
      </w:r>
      <w:r w:rsidR="00584436" w:rsidRPr="00941A02">
        <w:rPr>
          <w:rFonts w:ascii="Times New Roman" w:hAnsi="Times New Roman" w:cs="Times New Roman"/>
          <w:color w:val="auto"/>
          <w:sz w:val="24"/>
          <w:szCs w:val="24"/>
        </w:rPr>
        <w:t>développer</w:t>
      </w:r>
      <w:r w:rsidRPr="00941A02">
        <w:rPr>
          <w:rFonts w:ascii="Times New Roman" w:hAnsi="Times New Roman" w:cs="Times New Roman"/>
          <w:color w:val="auto"/>
          <w:sz w:val="24"/>
          <w:szCs w:val="24"/>
        </w:rPr>
        <w:t xml:space="preserve"> </w:t>
      </w:r>
      <w:r w:rsidR="000C02F2"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une te</w:t>
      </w:r>
      <w:r w:rsidR="00584436"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w:t>
      </w:r>
      <w:r w:rsidR="000C02F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profondeur sous la surface</w:t>
      </w:r>
      <w:r w:rsidR="0058443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la mer, puisque les coraux</w:t>
      </w:r>
      <w:r w:rsidR="00CA08F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ne peuvent pas y vivre.</w:t>
      </w:r>
    </w:p>
    <w:p w14:paraId="25967AD1" w14:textId="03798975" w:rsidR="00C80A84" w:rsidRDefault="00DB3AD0" w:rsidP="003B057A">
      <w:pPr>
        <w:pStyle w:val="Sous-titre"/>
        <w:numPr>
          <w:ilvl w:val="0"/>
          <w:numId w:val="0"/>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doit donc admettre :</w:t>
      </w:r>
    </w:p>
    <w:p w14:paraId="5B7F21EC" w14:textId="6A75A0C1" w:rsidR="00C80A84" w:rsidRDefault="00CA08F3" w:rsidP="003B057A">
      <w:pPr>
        <w:pStyle w:val="Sous-titre"/>
        <w:numPr>
          <w:ilvl w:val="0"/>
          <w:numId w:val="31"/>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q</w:t>
      </w:r>
      <w:r w:rsidR="00DB3AD0" w:rsidRPr="00941A02">
        <w:rPr>
          <w:rFonts w:ascii="Times New Roman" w:hAnsi="Times New Roman" w:cs="Times New Roman"/>
          <w:color w:val="auto"/>
          <w:sz w:val="24"/>
          <w:szCs w:val="24"/>
        </w:rPr>
        <w:t>u'au</w:t>
      </w:r>
      <w:proofErr w:type="gramEnd"/>
      <w:r w:rsidR="00DB3AD0" w:rsidRPr="00941A02">
        <w:rPr>
          <w:rFonts w:ascii="Times New Roman" w:hAnsi="Times New Roman" w:cs="Times New Roman"/>
          <w:color w:val="auto"/>
          <w:sz w:val="24"/>
          <w:szCs w:val="24"/>
        </w:rPr>
        <w:t xml:space="preserve"> mo</w:t>
      </w:r>
      <w:r w:rsidRPr="00941A02">
        <w:rPr>
          <w:rFonts w:ascii="Times New Roman" w:hAnsi="Times New Roman" w:cs="Times New Roman"/>
          <w:color w:val="auto"/>
          <w:sz w:val="24"/>
          <w:szCs w:val="24"/>
        </w:rPr>
        <w:t>m</w:t>
      </w:r>
      <w:r w:rsidR="00DB3AD0" w:rsidRPr="00941A02">
        <w:rPr>
          <w:rFonts w:ascii="Times New Roman" w:hAnsi="Times New Roman" w:cs="Times New Roman"/>
          <w:color w:val="auto"/>
          <w:sz w:val="24"/>
          <w:szCs w:val="24"/>
        </w:rPr>
        <w:t xml:space="preserve">ent </w:t>
      </w:r>
      <w:r w:rsidRPr="00941A02">
        <w:rPr>
          <w:rFonts w:ascii="Times New Roman" w:hAnsi="Times New Roman" w:cs="Times New Roman"/>
          <w:color w:val="auto"/>
          <w:sz w:val="24"/>
          <w:szCs w:val="24"/>
        </w:rPr>
        <w:t>où</w:t>
      </w:r>
      <w:r w:rsidR="00DB3AD0" w:rsidRPr="00941A02">
        <w:rPr>
          <w:rFonts w:ascii="Times New Roman" w:hAnsi="Times New Roman" w:cs="Times New Roman"/>
          <w:color w:val="auto"/>
          <w:sz w:val="24"/>
          <w:szCs w:val="24"/>
        </w:rPr>
        <w:t xml:space="preserve"> la partie </w:t>
      </w:r>
      <w:r w:rsidRPr="00941A02">
        <w:rPr>
          <w:rFonts w:ascii="Times New Roman" w:hAnsi="Times New Roman" w:cs="Times New Roman"/>
          <w:color w:val="auto"/>
          <w:sz w:val="24"/>
          <w:szCs w:val="24"/>
        </w:rPr>
        <w:t>inférieure</w:t>
      </w:r>
      <w:r w:rsidR="00DB3AD0" w:rsidRPr="00941A02">
        <w:rPr>
          <w:rFonts w:ascii="Times New Roman" w:hAnsi="Times New Roman" w:cs="Times New Roman"/>
          <w:color w:val="auto"/>
          <w:sz w:val="24"/>
          <w:szCs w:val="24"/>
        </w:rPr>
        <w:t xml:space="preserve"> du </w:t>
      </w:r>
      <w:r w:rsidRPr="00941A02">
        <w:rPr>
          <w:rFonts w:ascii="Times New Roman" w:hAnsi="Times New Roman" w:cs="Times New Roman"/>
          <w:color w:val="auto"/>
          <w:sz w:val="24"/>
          <w:szCs w:val="24"/>
        </w:rPr>
        <w:t>récif</w:t>
      </w:r>
      <w:r w:rsidR="00DB3AD0" w:rsidRPr="00941A02">
        <w:rPr>
          <w:rFonts w:ascii="Times New Roman" w:hAnsi="Times New Roman" w:cs="Times New Roman"/>
          <w:color w:val="auto"/>
          <w:sz w:val="24"/>
          <w:szCs w:val="24"/>
        </w:rPr>
        <w:t xml:space="preserve"> s'est</w:t>
      </w:r>
      <w:r w:rsidR="00AA39D2" w:rsidRPr="00941A02">
        <w:rPr>
          <w:rFonts w:ascii="Times New Roman" w:hAnsi="Times New Roman" w:cs="Times New Roman"/>
          <w:color w:val="auto"/>
          <w:sz w:val="24"/>
          <w:szCs w:val="24"/>
        </w:rPr>
        <w:t xml:space="preserve"> développé</w:t>
      </w:r>
      <w:r w:rsidRPr="00941A02">
        <w:rPr>
          <w:rFonts w:ascii="Times New Roman" w:hAnsi="Times New Roman" w:cs="Times New Roman"/>
          <w:color w:val="auto"/>
          <w:sz w:val="24"/>
          <w:szCs w:val="24"/>
        </w:rPr>
        <w:t xml:space="preserve">, le niveau de la mer devait se </w:t>
      </w:r>
      <w:r w:rsidR="00DB3AD0" w:rsidRPr="00941A02">
        <w:rPr>
          <w:rFonts w:ascii="Times New Roman" w:hAnsi="Times New Roman" w:cs="Times New Roman"/>
          <w:color w:val="auto"/>
          <w:sz w:val="24"/>
          <w:szCs w:val="24"/>
        </w:rPr>
        <w:t xml:space="preserve">trouver </w:t>
      </w:r>
      <w:r w:rsidR="00AA39D2" w:rsidRPr="00941A02">
        <w:rPr>
          <w:rFonts w:ascii="Times New Roman" w:hAnsi="Times New Roman" w:cs="Times New Roman"/>
          <w:color w:val="auto"/>
          <w:sz w:val="24"/>
          <w:szCs w:val="24"/>
        </w:rPr>
        <w:t>à sa base</w:t>
      </w:r>
      <w:r w:rsidR="00DB3AD0" w:rsidRPr="00941A02">
        <w:rPr>
          <w:rFonts w:ascii="Times New Roman" w:hAnsi="Times New Roman" w:cs="Times New Roman"/>
          <w:color w:val="auto"/>
          <w:sz w:val="24"/>
          <w:szCs w:val="24"/>
        </w:rPr>
        <w:t xml:space="preserve"> ; le </w:t>
      </w:r>
      <w:r w:rsidRPr="00941A02">
        <w:rPr>
          <w:rFonts w:ascii="Times New Roman" w:hAnsi="Times New Roman" w:cs="Times New Roman"/>
          <w:color w:val="auto"/>
          <w:sz w:val="24"/>
          <w:szCs w:val="24"/>
        </w:rPr>
        <w:t>récif</w:t>
      </w:r>
      <w:r w:rsidR="00DB3AD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était</w:t>
      </w:r>
      <w:r w:rsidR="00DB3AD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alors</w:t>
      </w:r>
      <w:r w:rsidR="00DB3AD0" w:rsidRPr="00941A02">
        <w:rPr>
          <w:rFonts w:ascii="Times New Roman" w:hAnsi="Times New Roman" w:cs="Times New Roman"/>
          <w:color w:val="auto"/>
          <w:sz w:val="24"/>
          <w:szCs w:val="24"/>
        </w:rPr>
        <w:t xml:space="preserve"> de type</w:t>
      </w:r>
      <w:r w:rsidRPr="00941A02">
        <w:rPr>
          <w:rFonts w:ascii="Times New Roman" w:hAnsi="Times New Roman" w:cs="Times New Roman"/>
          <w:color w:val="auto"/>
          <w:sz w:val="24"/>
          <w:szCs w:val="24"/>
        </w:rPr>
        <w:t xml:space="preserve"> </w:t>
      </w:r>
      <w:r w:rsidR="00C80A84">
        <w:rPr>
          <w:rFonts w:ascii="Times New Roman" w:hAnsi="Times New Roman" w:cs="Times New Roman"/>
          <w:color w:val="auto"/>
          <w:sz w:val="24"/>
          <w:szCs w:val="24"/>
        </w:rPr>
        <w:t>frangeant.</w:t>
      </w:r>
    </w:p>
    <w:p w14:paraId="346DB2BC" w14:textId="7619EBFC" w:rsidR="004423A7" w:rsidRPr="00941A02" w:rsidRDefault="00DB3AD0" w:rsidP="003B057A">
      <w:pPr>
        <w:pStyle w:val="Sous-titre"/>
        <w:numPr>
          <w:ilvl w:val="0"/>
          <w:numId w:val="31"/>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que</w:t>
      </w:r>
      <w:proofErr w:type="gramEnd"/>
      <w:r w:rsidRPr="00941A02">
        <w:rPr>
          <w:rFonts w:ascii="Times New Roman" w:hAnsi="Times New Roman" w:cs="Times New Roman"/>
          <w:color w:val="auto"/>
          <w:sz w:val="24"/>
          <w:szCs w:val="24"/>
        </w:rPr>
        <w:t xml:space="preserve"> la croissance </w:t>
      </w:r>
      <w:r w:rsidR="00CA08F3" w:rsidRPr="00941A02">
        <w:rPr>
          <w:rFonts w:ascii="Times New Roman" w:hAnsi="Times New Roman" w:cs="Times New Roman"/>
          <w:color w:val="auto"/>
          <w:sz w:val="24"/>
          <w:szCs w:val="24"/>
        </w:rPr>
        <w:t>ultérieure</w:t>
      </w:r>
      <w:r w:rsidRPr="00941A02">
        <w:rPr>
          <w:rFonts w:ascii="Times New Roman" w:hAnsi="Times New Roman" w:cs="Times New Roman"/>
          <w:color w:val="auto"/>
          <w:sz w:val="24"/>
          <w:szCs w:val="24"/>
        </w:rPr>
        <w:t xml:space="preserve"> du </w:t>
      </w:r>
      <w:r w:rsidR="00CA08F3" w:rsidRPr="00941A02">
        <w:rPr>
          <w:rFonts w:ascii="Times New Roman" w:hAnsi="Times New Roman" w:cs="Times New Roman"/>
          <w:color w:val="auto"/>
          <w:sz w:val="24"/>
          <w:szCs w:val="24"/>
        </w:rPr>
        <w:t>récif</w:t>
      </w:r>
      <w:r w:rsidRPr="00941A02">
        <w:rPr>
          <w:rFonts w:ascii="Times New Roman" w:hAnsi="Times New Roman" w:cs="Times New Roman"/>
          <w:color w:val="auto"/>
          <w:sz w:val="24"/>
          <w:szCs w:val="24"/>
        </w:rPr>
        <w:t xml:space="preserve"> jusqu'</w:t>
      </w:r>
      <w:r w:rsidR="00AA39D2"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son </w:t>
      </w:r>
      <w:r w:rsidR="00CA08F3" w:rsidRPr="00941A02">
        <w:rPr>
          <w:rFonts w:ascii="Times New Roman" w:hAnsi="Times New Roman" w:cs="Times New Roman"/>
          <w:color w:val="auto"/>
          <w:sz w:val="24"/>
          <w:szCs w:val="24"/>
        </w:rPr>
        <w:t xml:space="preserve">état </w:t>
      </w:r>
      <w:r w:rsidRPr="00941A02">
        <w:rPr>
          <w:rFonts w:ascii="Times New Roman" w:hAnsi="Times New Roman" w:cs="Times New Roman"/>
          <w:color w:val="auto"/>
          <w:sz w:val="24"/>
          <w:szCs w:val="24"/>
        </w:rPr>
        <w:t xml:space="preserve">actuel a </w:t>
      </w:r>
      <w:r w:rsidR="00CA08F3"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de pair avec une </w:t>
      </w:r>
      <w:r w:rsidR="00CA08F3" w:rsidRPr="00941A02">
        <w:rPr>
          <w:rFonts w:ascii="Times New Roman" w:hAnsi="Times New Roman" w:cs="Times New Roman"/>
          <w:color w:val="auto"/>
          <w:sz w:val="24"/>
          <w:szCs w:val="24"/>
        </w:rPr>
        <w:t>élévation</w:t>
      </w:r>
      <w:r w:rsidRPr="00941A02">
        <w:rPr>
          <w:rFonts w:ascii="Times New Roman" w:hAnsi="Times New Roman" w:cs="Times New Roman"/>
          <w:color w:val="auto"/>
          <w:sz w:val="24"/>
          <w:szCs w:val="24"/>
        </w:rPr>
        <w:t xml:space="preserve"> progressive du</w:t>
      </w:r>
      <w:r w:rsidR="00CA08F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niveau de la mer</w:t>
      </w:r>
      <w:r w:rsidR="00CA08F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les c</w:t>
      </w:r>
      <w:r w:rsidR="00CA08F3"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 xml:space="preserve">raux </w:t>
      </w:r>
      <w:r w:rsidR="00CA08F3" w:rsidRPr="00941A02">
        <w:rPr>
          <w:rFonts w:ascii="Times New Roman" w:hAnsi="Times New Roman" w:cs="Times New Roman"/>
          <w:color w:val="auto"/>
          <w:sz w:val="24"/>
          <w:szCs w:val="24"/>
        </w:rPr>
        <w:t>développant</w:t>
      </w:r>
      <w:r w:rsidRPr="00941A02">
        <w:rPr>
          <w:rFonts w:ascii="Times New Roman" w:hAnsi="Times New Roman" w:cs="Times New Roman"/>
          <w:color w:val="auto"/>
          <w:sz w:val="24"/>
          <w:szCs w:val="24"/>
        </w:rPr>
        <w:t xml:space="preserve"> leur construction de </w:t>
      </w:r>
      <w:r w:rsidR="00CA08F3" w:rsidRPr="00941A02">
        <w:rPr>
          <w:rFonts w:ascii="Times New Roman" w:hAnsi="Times New Roman" w:cs="Times New Roman"/>
          <w:color w:val="auto"/>
          <w:sz w:val="24"/>
          <w:szCs w:val="24"/>
        </w:rPr>
        <w:t>manière</w:t>
      </w:r>
      <w:r w:rsidRPr="00941A02">
        <w:rPr>
          <w:rFonts w:ascii="Times New Roman" w:hAnsi="Times New Roman" w:cs="Times New Roman"/>
          <w:color w:val="auto"/>
          <w:sz w:val="24"/>
          <w:szCs w:val="24"/>
        </w:rPr>
        <w:t xml:space="preserve"> </w:t>
      </w:r>
      <w:r w:rsidR="00CA08F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maintenir constamment leur platier </w:t>
      </w:r>
      <w:r w:rsidR="00CA08F3"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fleur d'eau.</w:t>
      </w:r>
    </w:p>
    <w:p w14:paraId="65FCDE6C" w14:textId="40CBE9C2" w:rsidR="00CA08F3" w:rsidRPr="00941A02" w:rsidRDefault="00DB3AD0" w:rsidP="003B057A">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va de soi que </w:t>
      </w:r>
      <w:r w:rsidR="00B46F1F" w:rsidRPr="00941A02">
        <w:rPr>
          <w:rFonts w:ascii="Times New Roman" w:hAnsi="Times New Roman" w:cs="Times New Roman"/>
          <w:color w:val="auto"/>
          <w:sz w:val="24"/>
          <w:szCs w:val="24"/>
        </w:rPr>
        <w:t>l’</w:t>
      </w:r>
      <w:r w:rsidR="00CA08F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l</w:t>
      </w:r>
      <w:r w:rsidR="00CA08F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vation du niveau de la mer est</w:t>
      </w:r>
      <w:r w:rsidR="00CA08F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un mouvement relatif par rapport au continent. Un tel mouvement</w:t>
      </w:r>
      <w:r w:rsidR="00CA08F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est normalement la </w:t>
      </w:r>
      <w:r w:rsidR="00CA08F3" w:rsidRPr="00941A02">
        <w:rPr>
          <w:rFonts w:ascii="Times New Roman" w:hAnsi="Times New Roman" w:cs="Times New Roman"/>
          <w:color w:val="auto"/>
          <w:sz w:val="24"/>
          <w:szCs w:val="24"/>
        </w:rPr>
        <w:t>conséquence</w:t>
      </w:r>
      <w:r w:rsidRPr="00941A02">
        <w:rPr>
          <w:rFonts w:ascii="Times New Roman" w:hAnsi="Times New Roman" w:cs="Times New Roman"/>
          <w:color w:val="auto"/>
          <w:sz w:val="24"/>
          <w:szCs w:val="24"/>
        </w:rPr>
        <w:t xml:space="preserve"> d'un affaissement de l'</w:t>
      </w:r>
      <w:r w:rsidR="00CA08F3" w:rsidRPr="00941A02">
        <w:rPr>
          <w:rFonts w:ascii="Times New Roman" w:hAnsi="Times New Roman" w:cs="Times New Roman"/>
          <w:color w:val="auto"/>
          <w:sz w:val="24"/>
          <w:szCs w:val="24"/>
        </w:rPr>
        <w:t xml:space="preserve">écorce </w:t>
      </w:r>
      <w:r w:rsidRPr="00941A02">
        <w:rPr>
          <w:rFonts w:ascii="Times New Roman" w:hAnsi="Times New Roman" w:cs="Times New Roman"/>
          <w:color w:val="auto"/>
          <w:sz w:val="24"/>
          <w:szCs w:val="24"/>
        </w:rPr>
        <w:t xml:space="preserve">terrestre (mouvement de </w:t>
      </w:r>
      <w:r w:rsidRPr="00941A02">
        <w:rPr>
          <w:rFonts w:ascii="Times New Roman" w:hAnsi="Times New Roman" w:cs="Times New Roman"/>
          <w:color w:val="auto"/>
          <w:sz w:val="24"/>
          <w:szCs w:val="24"/>
          <w:u w:val="single"/>
        </w:rPr>
        <w:t>subsidence</w:t>
      </w:r>
      <w:r w:rsidRPr="00941A02">
        <w:rPr>
          <w:rFonts w:ascii="Times New Roman" w:hAnsi="Times New Roman" w:cs="Times New Roman"/>
          <w:color w:val="auto"/>
          <w:sz w:val="24"/>
          <w:szCs w:val="24"/>
        </w:rPr>
        <w:t>, voir plus loin).</w:t>
      </w:r>
    </w:p>
    <w:p w14:paraId="6522E131" w14:textId="77777777" w:rsidR="00C80A84" w:rsidRDefault="004423A7" w:rsidP="00941A02">
      <w:pPr>
        <w:pStyle w:val="Sous-titre"/>
        <w:keepNext/>
        <w:jc w:val="both"/>
        <w:rPr>
          <w:rFonts w:ascii="Times New Roman" w:hAnsi="Times New Roman" w:cs="Times New Roman"/>
          <w:color w:val="auto"/>
          <w:sz w:val="24"/>
          <w:szCs w:val="24"/>
        </w:rPr>
      </w:pPr>
      <w:r w:rsidRPr="00C80A84">
        <w:rPr>
          <w:rFonts w:ascii="Times New Roman" w:hAnsi="Times New Roman" w:cs="Times New Roman"/>
          <w:color w:val="auto"/>
          <w:sz w:val="24"/>
          <w:szCs w:val="24"/>
          <w:u w:val="single"/>
        </w:rPr>
        <w:lastRenderedPageBreak/>
        <w:t>L</w:t>
      </w:r>
      <w:r w:rsidR="00DB3AD0" w:rsidRPr="00C80A84">
        <w:rPr>
          <w:rFonts w:ascii="Times New Roman" w:hAnsi="Times New Roman" w:cs="Times New Roman"/>
          <w:color w:val="auto"/>
          <w:sz w:val="24"/>
          <w:szCs w:val="24"/>
          <w:u w:val="single"/>
        </w:rPr>
        <w:t>es atolls</w:t>
      </w:r>
      <w:r w:rsidR="00DB3AD0" w:rsidRPr="00941A02">
        <w:rPr>
          <w:rFonts w:ascii="Times New Roman" w:hAnsi="Times New Roman" w:cs="Times New Roman"/>
          <w:color w:val="auto"/>
          <w:sz w:val="24"/>
          <w:szCs w:val="24"/>
        </w:rPr>
        <w:t xml:space="preserve"> : c'est la forme </w:t>
      </w:r>
      <w:r w:rsidR="00CA08F3" w:rsidRPr="00941A02">
        <w:rPr>
          <w:rFonts w:ascii="Times New Roman" w:hAnsi="Times New Roman" w:cs="Times New Roman"/>
          <w:color w:val="auto"/>
          <w:sz w:val="24"/>
          <w:szCs w:val="24"/>
        </w:rPr>
        <w:t>particulière</w:t>
      </w:r>
      <w:r w:rsidR="00DB3AD0" w:rsidRPr="00941A02">
        <w:rPr>
          <w:rFonts w:ascii="Times New Roman" w:hAnsi="Times New Roman" w:cs="Times New Roman"/>
          <w:color w:val="auto"/>
          <w:sz w:val="24"/>
          <w:szCs w:val="24"/>
        </w:rPr>
        <w:t xml:space="preserve"> que prend le </w:t>
      </w:r>
      <w:r w:rsidR="00CA08F3" w:rsidRPr="00941A02">
        <w:rPr>
          <w:rFonts w:ascii="Times New Roman" w:hAnsi="Times New Roman" w:cs="Times New Roman"/>
          <w:color w:val="auto"/>
          <w:sz w:val="24"/>
          <w:szCs w:val="24"/>
        </w:rPr>
        <w:t>récif</w:t>
      </w:r>
      <w:r w:rsidRPr="00941A02">
        <w:rPr>
          <w:rFonts w:ascii="Times New Roman" w:hAnsi="Times New Roman" w:cs="Times New Roman"/>
          <w:color w:val="auto"/>
          <w:sz w:val="24"/>
          <w:szCs w:val="24"/>
        </w:rPr>
        <w:t xml:space="preserve"> </w:t>
      </w:r>
      <w:r w:rsidR="000C02F2" w:rsidRPr="00941A02">
        <w:rPr>
          <w:rFonts w:ascii="Times New Roman" w:hAnsi="Times New Roman" w:cs="Times New Roman"/>
          <w:color w:val="auto"/>
          <w:sz w:val="24"/>
          <w:szCs w:val="24"/>
        </w:rPr>
        <w:t>barrière</w:t>
      </w:r>
      <w:r w:rsidR="00DB3AD0" w:rsidRPr="00941A02">
        <w:rPr>
          <w:rFonts w:ascii="Times New Roman" w:hAnsi="Times New Roman" w:cs="Times New Roman"/>
          <w:color w:val="auto"/>
          <w:sz w:val="24"/>
          <w:szCs w:val="24"/>
        </w:rPr>
        <w:t xml:space="preserve"> autour d'une </w:t>
      </w:r>
      <w:r w:rsidR="00D258B3" w:rsidRPr="00941A02">
        <w:rPr>
          <w:rFonts w:ascii="Times New Roman" w:hAnsi="Times New Roman" w:cs="Times New Roman"/>
          <w:color w:val="auto"/>
          <w:sz w:val="24"/>
          <w:szCs w:val="24"/>
        </w:rPr>
        <w:t>î</w:t>
      </w:r>
      <w:r w:rsidR="00DB3AD0" w:rsidRPr="00941A02">
        <w:rPr>
          <w:rFonts w:ascii="Times New Roman" w:hAnsi="Times New Roman" w:cs="Times New Roman"/>
          <w:color w:val="auto"/>
          <w:sz w:val="24"/>
          <w:szCs w:val="24"/>
        </w:rPr>
        <w:t xml:space="preserve">le </w:t>
      </w:r>
      <w:r w:rsidRPr="00941A02">
        <w:rPr>
          <w:rFonts w:ascii="Times New Roman" w:hAnsi="Times New Roman" w:cs="Times New Roman"/>
          <w:color w:val="auto"/>
          <w:sz w:val="24"/>
          <w:szCs w:val="24"/>
        </w:rPr>
        <w:t>océanique :</w:t>
      </w:r>
      <w:r w:rsidR="00DB3AD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si l’</w:t>
      </w:r>
      <w:r w:rsidR="00DB3AD0" w:rsidRPr="00941A02">
        <w:rPr>
          <w:rFonts w:ascii="Times New Roman" w:hAnsi="Times New Roman" w:cs="Times New Roman"/>
          <w:color w:val="auto"/>
          <w:sz w:val="24"/>
          <w:szCs w:val="24"/>
        </w:rPr>
        <w:t>affaissement de</w:t>
      </w:r>
      <w:r w:rsidRPr="00941A02">
        <w:rPr>
          <w:rFonts w:ascii="Times New Roman" w:hAnsi="Times New Roman" w:cs="Times New Roman"/>
          <w:color w:val="auto"/>
          <w:sz w:val="24"/>
          <w:szCs w:val="24"/>
        </w:rPr>
        <w:t xml:space="preserve"> </w:t>
      </w:r>
      <w:r w:rsidR="00DB3AD0"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écorce</w:t>
      </w:r>
      <w:r w:rsidR="00DB3AD0" w:rsidRPr="00941A02">
        <w:rPr>
          <w:rFonts w:ascii="Times New Roman" w:hAnsi="Times New Roman" w:cs="Times New Roman"/>
          <w:color w:val="auto"/>
          <w:sz w:val="24"/>
          <w:szCs w:val="24"/>
        </w:rPr>
        <w:t xml:space="preserve"> est tel que l'</w:t>
      </w:r>
      <w:r w:rsidR="00D258B3" w:rsidRPr="00941A02">
        <w:rPr>
          <w:rFonts w:ascii="Times New Roman" w:hAnsi="Times New Roman" w:cs="Times New Roman"/>
          <w:color w:val="auto"/>
          <w:sz w:val="24"/>
          <w:szCs w:val="24"/>
        </w:rPr>
        <w:t>î</w:t>
      </w:r>
      <w:r w:rsidR="00DB3AD0" w:rsidRPr="00941A02">
        <w:rPr>
          <w:rFonts w:ascii="Times New Roman" w:hAnsi="Times New Roman" w:cs="Times New Roman"/>
          <w:color w:val="auto"/>
          <w:sz w:val="24"/>
          <w:szCs w:val="24"/>
        </w:rPr>
        <w:t>le dispara</w:t>
      </w:r>
      <w:r w:rsidR="00D258B3" w:rsidRPr="00941A02">
        <w:rPr>
          <w:rFonts w:ascii="Times New Roman" w:hAnsi="Times New Roman" w:cs="Times New Roman"/>
          <w:color w:val="auto"/>
          <w:sz w:val="24"/>
          <w:szCs w:val="24"/>
        </w:rPr>
        <w:t>î</w:t>
      </w:r>
      <w:r w:rsidR="00DB3AD0" w:rsidRPr="00941A02">
        <w:rPr>
          <w:rFonts w:ascii="Times New Roman" w:hAnsi="Times New Roman" w:cs="Times New Roman"/>
          <w:color w:val="auto"/>
          <w:sz w:val="24"/>
          <w:szCs w:val="24"/>
        </w:rPr>
        <w:t>t, il ne subsiste plus qu'un</w:t>
      </w:r>
      <w:r w:rsidRPr="00941A02">
        <w:rPr>
          <w:rFonts w:ascii="Times New Roman" w:hAnsi="Times New Roman" w:cs="Times New Roman"/>
          <w:color w:val="auto"/>
          <w:sz w:val="24"/>
          <w:szCs w:val="24"/>
        </w:rPr>
        <w:t xml:space="preserve"> </w:t>
      </w:r>
      <w:r w:rsidR="000C02F2" w:rsidRPr="00941A02">
        <w:rPr>
          <w:rFonts w:ascii="Times New Roman" w:hAnsi="Times New Roman" w:cs="Times New Roman"/>
          <w:color w:val="auto"/>
          <w:sz w:val="24"/>
          <w:szCs w:val="24"/>
        </w:rPr>
        <w:t>récif</w:t>
      </w:r>
      <w:r w:rsidR="00C80A84">
        <w:rPr>
          <w:rFonts w:ascii="Times New Roman" w:hAnsi="Times New Roman" w:cs="Times New Roman"/>
          <w:color w:val="auto"/>
          <w:sz w:val="24"/>
          <w:szCs w:val="24"/>
        </w:rPr>
        <w:t xml:space="preserve"> en forme de couronne (F</w:t>
      </w:r>
      <w:r w:rsidR="00DB3AD0" w:rsidRPr="00941A02">
        <w:rPr>
          <w:rFonts w:ascii="Times New Roman" w:hAnsi="Times New Roman" w:cs="Times New Roman"/>
          <w:color w:val="auto"/>
          <w:sz w:val="24"/>
          <w:szCs w:val="24"/>
        </w:rPr>
        <w:t>ig</w:t>
      </w:r>
      <w:r w:rsidR="00C80A84">
        <w:rPr>
          <w:rFonts w:ascii="Times New Roman" w:hAnsi="Times New Roman" w:cs="Times New Roman"/>
          <w:color w:val="auto"/>
          <w:sz w:val="24"/>
          <w:szCs w:val="24"/>
        </w:rPr>
        <w:t>.</w:t>
      </w:r>
      <w:r w:rsidR="00DB3AD0" w:rsidRPr="00941A02">
        <w:rPr>
          <w:rFonts w:ascii="Times New Roman" w:hAnsi="Times New Roman" w:cs="Times New Roman"/>
          <w:color w:val="auto"/>
          <w:sz w:val="24"/>
          <w:szCs w:val="24"/>
        </w:rPr>
        <w:t xml:space="preserve"> </w:t>
      </w:r>
      <w:r w:rsidR="00AA39D2" w:rsidRPr="00941A02">
        <w:rPr>
          <w:rFonts w:ascii="Times New Roman" w:hAnsi="Times New Roman" w:cs="Times New Roman"/>
          <w:color w:val="auto"/>
          <w:sz w:val="24"/>
          <w:szCs w:val="24"/>
        </w:rPr>
        <w:t>5</w:t>
      </w:r>
      <w:r w:rsidR="004062FF" w:rsidRPr="00941A02">
        <w:rPr>
          <w:rFonts w:ascii="Times New Roman" w:hAnsi="Times New Roman" w:cs="Times New Roman"/>
          <w:color w:val="auto"/>
          <w:sz w:val="24"/>
          <w:szCs w:val="24"/>
        </w:rPr>
        <w:t>4</w:t>
      </w:r>
      <w:r w:rsidR="00AA39D2" w:rsidRPr="00941A02">
        <w:rPr>
          <w:rFonts w:ascii="Times New Roman" w:hAnsi="Times New Roman" w:cs="Times New Roman"/>
          <w:color w:val="auto"/>
          <w:sz w:val="24"/>
          <w:szCs w:val="24"/>
        </w:rPr>
        <w:t>-5</w:t>
      </w:r>
      <w:r w:rsidR="004062FF" w:rsidRPr="00941A02">
        <w:rPr>
          <w:rFonts w:ascii="Times New Roman" w:hAnsi="Times New Roman" w:cs="Times New Roman"/>
          <w:color w:val="auto"/>
          <w:sz w:val="24"/>
          <w:szCs w:val="24"/>
        </w:rPr>
        <w:t>5</w:t>
      </w:r>
      <w:r w:rsidR="00DB3AD0"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p>
    <w:p w14:paraId="66C59D87" w14:textId="06938A07" w:rsidR="000C02F2" w:rsidRPr="00941A02" w:rsidRDefault="004423A7"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6066DA1B" wp14:editId="1C9FC456">
            <wp:extent cx="5645150" cy="2520950"/>
            <wp:effectExtent l="0" t="0" r="0" b="0"/>
            <wp:docPr id="1358110754" name="Picture 5" descr="atoll - Kids | Britannica Kids | Homework Help">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110754" name="Picture 5" descr="atoll - Kids | Britannica Kids | Homework Help">
                      <a:hlinkClick r:id="rId113"/>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645150" cy="2520950"/>
                    </a:xfrm>
                    <a:prstGeom prst="rect">
                      <a:avLst/>
                    </a:prstGeom>
                    <a:noFill/>
                    <a:ln>
                      <a:noFill/>
                    </a:ln>
                  </pic:spPr>
                </pic:pic>
              </a:graphicData>
            </a:graphic>
          </wp:inline>
        </w:drawing>
      </w:r>
    </w:p>
    <w:p w14:paraId="59878F1F" w14:textId="2E52DC61" w:rsidR="004423A7" w:rsidRPr="00C80A84" w:rsidRDefault="000C02F2" w:rsidP="00C80A84">
      <w:pPr>
        <w:pStyle w:val="Lgende"/>
        <w:jc w:val="center"/>
        <w:rPr>
          <w:rFonts w:ascii="Times New Roman" w:eastAsia="Times New Roman" w:hAnsi="Times New Roman" w:cs="Times New Roman"/>
          <w:color w:val="auto"/>
          <w:sz w:val="20"/>
          <w:szCs w:val="20"/>
          <w:lang w:eastAsia="en-GB"/>
        </w:rPr>
      </w:pPr>
      <w:r w:rsidRPr="00C80A84">
        <w:rPr>
          <w:rFonts w:ascii="Times New Roman" w:hAnsi="Times New Roman" w:cs="Times New Roman"/>
          <w:color w:val="auto"/>
          <w:sz w:val="20"/>
          <w:szCs w:val="20"/>
        </w:rPr>
        <w:t>Figure 5</w:t>
      </w:r>
      <w:r w:rsidR="0029221D" w:rsidRPr="00C80A84">
        <w:rPr>
          <w:rFonts w:ascii="Times New Roman" w:hAnsi="Times New Roman" w:cs="Times New Roman"/>
          <w:color w:val="auto"/>
          <w:sz w:val="20"/>
          <w:szCs w:val="20"/>
        </w:rPr>
        <w:t>4</w:t>
      </w:r>
    </w:p>
    <w:p w14:paraId="3DCA4EB6" w14:textId="77777777" w:rsidR="004423A7" w:rsidRPr="00941A02" w:rsidRDefault="004423A7" w:rsidP="00941A02">
      <w:pPr>
        <w:pStyle w:val="Sous-titre"/>
        <w:jc w:val="both"/>
        <w:rPr>
          <w:rFonts w:ascii="Times New Roman" w:hAnsi="Times New Roman" w:cs="Times New Roman"/>
          <w:color w:val="auto"/>
          <w:sz w:val="24"/>
          <w:szCs w:val="24"/>
        </w:rPr>
      </w:pPr>
    </w:p>
    <w:p w14:paraId="682BFB52" w14:textId="77777777" w:rsidR="000C02F2" w:rsidRPr="00941A02" w:rsidRDefault="004423A7"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7E6241C9" wp14:editId="383BD030">
            <wp:extent cx="5760720" cy="3237230"/>
            <wp:effectExtent l="0" t="0" r="0" b="1270"/>
            <wp:docPr id="708199646" name="Picture 6" descr="L'atoll Anuanurunga est à vendre en Polynésie française">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99646" name="Picture 6" descr="L'atoll Anuanurunga est à vendre en Polynésie française">
                      <a:hlinkClick r:id="rId115"/>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60720" cy="3237230"/>
                    </a:xfrm>
                    <a:prstGeom prst="rect">
                      <a:avLst/>
                    </a:prstGeom>
                    <a:noFill/>
                    <a:ln>
                      <a:noFill/>
                    </a:ln>
                  </pic:spPr>
                </pic:pic>
              </a:graphicData>
            </a:graphic>
          </wp:inline>
        </w:drawing>
      </w:r>
    </w:p>
    <w:p w14:paraId="5C014B73" w14:textId="03FE0463" w:rsidR="00C80A84" w:rsidRDefault="000C02F2" w:rsidP="00C80A84">
      <w:pPr>
        <w:pStyle w:val="Lgende"/>
        <w:jc w:val="center"/>
        <w:rPr>
          <w:rFonts w:ascii="Times New Roman" w:hAnsi="Times New Roman" w:cs="Times New Roman"/>
          <w:color w:val="auto"/>
          <w:sz w:val="20"/>
          <w:szCs w:val="20"/>
        </w:rPr>
      </w:pPr>
      <w:r w:rsidRPr="00C80A84">
        <w:rPr>
          <w:rFonts w:ascii="Times New Roman" w:hAnsi="Times New Roman" w:cs="Times New Roman"/>
          <w:color w:val="auto"/>
          <w:sz w:val="20"/>
          <w:szCs w:val="20"/>
        </w:rPr>
        <w:t>Figure 5</w:t>
      </w:r>
      <w:r w:rsidR="0029221D" w:rsidRPr="00C80A84">
        <w:rPr>
          <w:rFonts w:ascii="Times New Roman" w:hAnsi="Times New Roman" w:cs="Times New Roman"/>
          <w:color w:val="auto"/>
          <w:sz w:val="20"/>
          <w:szCs w:val="20"/>
        </w:rPr>
        <w:t>5</w:t>
      </w:r>
    </w:p>
    <w:p w14:paraId="42FAF679" w14:textId="77777777" w:rsidR="00C80A84" w:rsidRPr="00C80A84" w:rsidRDefault="00C80A84" w:rsidP="00C80A84"/>
    <w:p w14:paraId="68236B06" w14:textId="77777777" w:rsidR="003B057A" w:rsidRDefault="003B057A">
      <w:pPr>
        <w:rPr>
          <w:rFonts w:ascii="Times New Roman" w:eastAsiaTheme="majorEastAsia" w:hAnsi="Times New Roman" w:cs="Times New Roman"/>
          <w:b/>
          <w:spacing w:val="15"/>
          <w:u w:val="single"/>
        </w:rPr>
      </w:pPr>
      <w:r>
        <w:rPr>
          <w:rFonts w:ascii="Times New Roman" w:hAnsi="Times New Roman" w:cs="Times New Roman"/>
          <w:b/>
          <w:u w:val="single"/>
        </w:rPr>
        <w:br w:type="page"/>
      </w:r>
    </w:p>
    <w:p w14:paraId="30898E48" w14:textId="77112773" w:rsidR="00C80A84" w:rsidRDefault="00DB3AD0" w:rsidP="00941A02">
      <w:pPr>
        <w:pStyle w:val="Sous-titre"/>
        <w:keepNext/>
        <w:jc w:val="both"/>
        <w:rPr>
          <w:rFonts w:ascii="Times New Roman" w:hAnsi="Times New Roman" w:cs="Times New Roman"/>
          <w:color w:val="auto"/>
          <w:sz w:val="24"/>
          <w:szCs w:val="24"/>
        </w:rPr>
      </w:pPr>
      <w:r w:rsidRPr="00C80A84">
        <w:rPr>
          <w:rFonts w:ascii="Times New Roman" w:hAnsi="Times New Roman" w:cs="Times New Roman"/>
          <w:b/>
          <w:color w:val="auto"/>
          <w:sz w:val="24"/>
          <w:szCs w:val="24"/>
          <w:u w:val="single"/>
        </w:rPr>
        <w:lastRenderedPageBreak/>
        <w:t>Nature ancienne</w:t>
      </w:r>
      <w:r w:rsidRPr="00C80A84">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p>
    <w:p w14:paraId="47E94C15" w14:textId="77777777" w:rsidR="003B057A" w:rsidRDefault="00DB3AD0"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Parmi les roches </w:t>
      </w:r>
      <w:r w:rsidR="004423A7" w:rsidRPr="00941A02">
        <w:rPr>
          <w:rFonts w:ascii="Times New Roman" w:hAnsi="Times New Roman" w:cs="Times New Roman"/>
          <w:color w:val="auto"/>
          <w:sz w:val="24"/>
          <w:szCs w:val="24"/>
        </w:rPr>
        <w:t>élaborées</w:t>
      </w:r>
      <w:r w:rsidRPr="00941A02">
        <w:rPr>
          <w:rFonts w:ascii="Times New Roman" w:hAnsi="Times New Roman" w:cs="Times New Roman"/>
          <w:color w:val="auto"/>
          <w:sz w:val="24"/>
          <w:szCs w:val="24"/>
        </w:rPr>
        <w:t xml:space="preserve"> dans la nature</w:t>
      </w:r>
      <w:r w:rsidR="004423A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ancienne, on conna</w:t>
      </w:r>
      <w:r w:rsidR="00011519"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 xml:space="preserve">t des calcaires construits qui </w:t>
      </w:r>
      <w:r w:rsidR="004423A7" w:rsidRPr="00941A02">
        <w:rPr>
          <w:rFonts w:ascii="Times New Roman" w:hAnsi="Times New Roman" w:cs="Times New Roman"/>
          <w:color w:val="auto"/>
          <w:sz w:val="24"/>
          <w:szCs w:val="24"/>
        </w:rPr>
        <w:t xml:space="preserve">représentent </w:t>
      </w:r>
      <w:r w:rsidRPr="00941A02">
        <w:rPr>
          <w:rFonts w:ascii="Times New Roman" w:hAnsi="Times New Roman" w:cs="Times New Roman"/>
          <w:color w:val="auto"/>
          <w:sz w:val="24"/>
          <w:szCs w:val="24"/>
        </w:rPr>
        <w:t>des r</w:t>
      </w:r>
      <w:r w:rsidR="004423A7" w:rsidRPr="00941A02">
        <w:rPr>
          <w:rFonts w:ascii="Times New Roman" w:hAnsi="Times New Roman" w:cs="Times New Roman"/>
          <w:color w:val="auto"/>
          <w:sz w:val="24"/>
          <w:szCs w:val="24"/>
        </w:rPr>
        <w:t>éc</w:t>
      </w:r>
      <w:r w:rsidRPr="00941A02">
        <w:rPr>
          <w:rFonts w:ascii="Times New Roman" w:hAnsi="Times New Roman" w:cs="Times New Roman"/>
          <w:color w:val="auto"/>
          <w:sz w:val="24"/>
          <w:szCs w:val="24"/>
        </w:rPr>
        <w:t>ifs fossiles. Ces r</w:t>
      </w:r>
      <w:r w:rsidR="004423A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cifs fossiles sont de deux types :</w:t>
      </w:r>
    </w:p>
    <w:p w14:paraId="6597D6E1" w14:textId="6C35D177" w:rsidR="003B057A" w:rsidRDefault="00DB3AD0" w:rsidP="00941A02">
      <w:pPr>
        <w:pStyle w:val="Sous-titre"/>
        <w:keepNext/>
        <w:numPr>
          <w:ilvl w:val="0"/>
          <w:numId w:val="32"/>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u w:val="single"/>
        </w:rPr>
        <w:t xml:space="preserve"> biostromes</w:t>
      </w:r>
      <w:r w:rsidRPr="00941A02">
        <w:rPr>
          <w:rFonts w:ascii="Times New Roman" w:hAnsi="Times New Roman" w:cs="Times New Roman"/>
          <w:color w:val="auto"/>
          <w:sz w:val="24"/>
          <w:szCs w:val="24"/>
        </w:rPr>
        <w:t xml:space="preserve"> sont des masses construites </w:t>
      </w:r>
      <w:r w:rsidR="004423A7" w:rsidRPr="00941A02">
        <w:rPr>
          <w:rFonts w:ascii="Times New Roman" w:hAnsi="Times New Roman" w:cs="Times New Roman"/>
          <w:color w:val="auto"/>
          <w:sz w:val="24"/>
          <w:szCs w:val="24"/>
        </w:rPr>
        <w:t xml:space="preserve">de </w:t>
      </w:r>
      <w:r w:rsidRPr="00941A02">
        <w:rPr>
          <w:rFonts w:ascii="Times New Roman" w:hAnsi="Times New Roman" w:cs="Times New Roman"/>
          <w:color w:val="auto"/>
          <w:sz w:val="24"/>
          <w:szCs w:val="24"/>
        </w:rPr>
        <w:t xml:space="preserve">grande </w:t>
      </w:r>
      <w:r w:rsidR="004423A7" w:rsidRPr="00941A02">
        <w:rPr>
          <w:rFonts w:ascii="Times New Roman" w:hAnsi="Times New Roman" w:cs="Times New Roman"/>
          <w:color w:val="auto"/>
          <w:sz w:val="24"/>
          <w:szCs w:val="24"/>
        </w:rPr>
        <w:t xml:space="preserve">étendue, qui se présentent comme une couche ou un niveau </w:t>
      </w:r>
      <w:r w:rsidRPr="00941A02">
        <w:rPr>
          <w:rFonts w:ascii="Times New Roman" w:hAnsi="Times New Roman" w:cs="Times New Roman"/>
          <w:color w:val="auto"/>
          <w:sz w:val="24"/>
          <w:szCs w:val="24"/>
        </w:rPr>
        <w:t>intercal</w:t>
      </w:r>
      <w:r w:rsidR="004423A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dans une s</w:t>
      </w:r>
      <w:r w:rsidR="004423A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rie de couches </w:t>
      </w:r>
      <w:r w:rsidR="004423A7" w:rsidRPr="00941A02">
        <w:rPr>
          <w:rFonts w:ascii="Times New Roman" w:hAnsi="Times New Roman" w:cs="Times New Roman"/>
          <w:color w:val="auto"/>
          <w:sz w:val="24"/>
          <w:szCs w:val="24"/>
        </w:rPr>
        <w:t>sédimentaires</w:t>
      </w:r>
      <w:r w:rsidRPr="00941A02">
        <w:rPr>
          <w:rFonts w:ascii="Times New Roman" w:hAnsi="Times New Roman" w:cs="Times New Roman"/>
          <w:color w:val="auto"/>
          <w:sz w:val="24"/>
          <w:szCs w:val="24"/>
        </w:rPr>
        <w:t xml:space="preserve"> ; de</w:t>
      </w:r>
      <w:r w:rsidR="004423A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telles roches se distinguent des calcaires </w:t>
      </w:r>
      <w:r w:rsidR="004423A7" w:rsidRPr="00941A02">
        <w:rPr>
          <w:rFonts w:ascii="Times New Roman" w:hAnsi="Times New Roman" w:cs="Times New Roman"/>
          <w:color w:val="auto"/>
          <w:sz w:val="24"/>
          <w:szCs w:val="24"/>
        </w:rPr>
        <w:t>organo- détritiques</w:t>
      </w:r>
      <w:r w:rsidRPr="00941A02">
        <w:rPr>
          <w:rFonts w:ascii="Times New Roman" w:hAnsi="Times New Roman" w:cs="Times New Roman"/>
          <w:color w:val="auto"/>
          <w:sz w:val="24"/>
          <w:szCs w:val="24"/>
        </w:rPr>
        <w:t xml:space="preserve"> </w:t>
      </w:r>
      <w:r w:rsidR="004423A7"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coraux par le fait que les organismes constructeurs y sont entiers et en position de vie par rapport</w:t>
      </w:r>
      <w:r w:rsidR="00CE446C" w:rsidRPr="00941A02">
        <w:rPr>
          <w:rFonts w:ascii="Times New Roman" w:hAnsi="Times New Roman" w:cs="Times New Roman"/>
          <w:color w:val="auto"/>
          <w:sz w:val="24"/>
          <w:szCs w:val="24"/>
        </w:rPr>
        <w:t xml:space="preserve"> </w:t>
      </w:r>
      <w:proofErr w:type="gramStart"/>
      <w:r w:rsidR="003B057A">
        <w:rPr>
          <w:rFonts w:ascii="Times New Roman" w:hAnsi="Times New Roman" w:cs="Times New Roman"/>
          <w:color w:val="auto"/>
          <w:sz w:val="24"/>
          <w:szCs w:val="24"/>
        </w:rPr>
        <w:t>au</w:t>
      </w:r>
      <w:proofErr w:type="gramEnd"/>
      <w:r w:rsidR="003B057A">
        <w:rPr>
          <w:rFonts w:ascii="Times New Roman" w:hAnsi="Times New Roman" w:cs="Times New Roman"/>
          <w:color w:val="auto"/>
          <w:sz w:val="24"/>
          <w:szCs w:val="24"/>
        </w:rPr>
        <w:t xml:space="preserve"> plan horizontal original (F</w:t>
      </w:r>
      <w:r w:rsidRPr="00941A02">
        <w:rPr>
          <w:rFonts w:ascii="Times New Roman" w:hAnsi="Times New Roman" w:cs="Times New Roman"/>
          <w:color w:val="auto"/>
          <w:sz w:val="24"/>
          <w:szCs w:val="24"/>
        </w:rPr>
        <w:t xml:space="preserve">ig. </w:t>
      </w:r>
      <w:r w:rsidR="000C02F2" w:rsidRPr="00941A02">
        <w:rPr>
          <w:rFonts w:ascii="Times New Roman" w:hAnsi="Times New Roman" w:cs="Times New Roman"/>
          <w:color w:val="auto"/>
          <w:sz w:val="24"/>
          <w:szCs w:val="24"/>
        </w:rPr>
        <w:t>5</w:t>
      </w:r>
      <w:r w:rsidR="004062FF" w:rsidRPr="00941A02">
        <w:rPr>
          <w:rFonts w:ascii="Times New Roman" w:hAnsi="Times New Roman" w:cs="Times New Roman"/>
          <w:color w:val="auto"/>
          <w:sz w:val="24"/>
          <w:szCs w:val="24"/>
        </w:rPr>
        <w:t>6</w:t>
      </w:r>
      <w:r w:rsidRPr="00941A02">
        <w:rPr>
          <w:rFonts w:ascii="Times New Roman" w:hAnsi="Times New Roman" w:cs="Times New Roman"/>
          <w:color w:val="auto"/>
          <w:sz w:val="24"/>
          <w:szCs w:val="24"/>
        </w:rPr>
        <w:t>).</w:t>
      </w:r>
    </w:p>
    <w:p w14:paraId="645B9436" w14:textId="77777777" w:rsidR="003B057A" w:rsidRDefault="00DB3AD0" w:rsidP="00941A02">
      <w:pPr>
        <w:pStyle w:val="Sous-titre"/>
        <w:keepNext/>
        <w:numPr>
          <w:ilvl w:val="0"/>
          <w:numId w:val="32"/>
        </w:numPr>
        <w:jc w:val="both"/>
        <w:rPr>
          <w:rFonts w:ascii="Times New Roman" w:hAnsi="Times New Roman" w:cs="Times New Roman"/>
          <w:color w:val="auto"/>
          <w:sz w:val="24"/>
          <w:szCs w:val="24"/>
        </w:rPr>
      </w:pPr>
      <w:proofErr w:type="gramStart"/>
      <w:r w:rsidRPr="003B057A">
        <w:rPr>
          <w:rFonts w:ascii="Times New Roman" w:hAnsi="Times New Roman" w:cs="Times New Roman"/>
          <w:color w:val="auto"/>
          <w:sz w:val="24"/>
          <w:szCs w:val="24"/>
          <w:u w:val="single"/>
        </w:rPr>
        <w:t>les</w:t>
      </w:r>
      <w:proofErr w:type="gramEnd"/>
      <w:r w:rsidRPr="003B057A">
        <w:rPr>
          <w:rFonts w:ascii="Times New Roman" w:hAnsi="Times New Roman" w:cs="Times New Roman"/>
          <w:color w:val="auto"/>
          <w:sz w:val="24"/>
          <w:szCs w:val="24"/>
          <w:u w:val="single"/>
        </w:rPr>
        <w:t xml:space="preserve"> </w:t>
      </w:r>
      <w:r w:rsidR="00AA39D2" w:rsidRPr="003B057A">
        <w:rPr>
          <w:rFonts w:ascii="Times New Roman" w:hAnsi="Times New Roman" w:cs="Times New Roman"/>
          <w:color w:val="auto"/>
          <w:sz w:val="24"/>
          <w:szCs w:val="24"/>
          <w:u w:val="single"/>
        </w:rPr>
        <w:t>biohermes</w:t>
      </w:r>
      <w:r w:rsidRPr="003B057A">
        <w:rPr>
          <w:rFonts w:ascii="Times New Roman" w:hAnsi="Times New Roman" w:cs="Times New Roman"/>
          <w:color w:val="auto"/>
          <w:sz w:val="24"/>
          <w:szCs w:val="24"/>
        </w:rPr>
        <w:t xml:space="preserve"> sont des masses lenticulaires, d'extension</w:t>
      </w:r>
      <w:r w:rsidR="00CE446C" w:rsidRPr="003B057A">
        <w:rPr>
          <w:rFonts w:ascii="Times New Roman" w:hAnsi="Times New Roman" w:cs="Times New Roman"/>
          <w:color w:val="auto"/>
          <w:sz w:val="24"/>
          <w:szCs w:val="24"/>
        </w:rPr>
        <w:t xml:space="preserve"> </w:t>
      </w:r>
      <w:r w:rsidRPr="003B057A">
        <w:rPr>
          <w:rFonts w:ascii="Times New Roman" w:hAnsi="Times New Roman" w:cs="Times New Roman"/>
          <w:color w:val="auto"/>
          <w:sz w:val="24"/>
          <w:szCs w:val="24"/>
        </w:rPr>
        <w:t>r</w:t>
      </w:r>
      <w:r w:rsidR="00CE446C" w:rsidRPr="003B057A">
        <w:rPr>
          <w:rFonts w:ascii="Times New Roman" w:hAnsi="Times New Roman" w:cs="Times New Roman"/>
          <w:color w:val="auto"/>
          <w:sz w:val="24"/>
          <w:szCs w:val="24"/>
        </w:rPr>
        <w:t>é</w:t>
      </w:r>
      <w:r w:rsidRPr="003B057A">
        <w:rPr>
          <w:rFonts w:ascii="Times New Roman" w:hAnsi="Times New Roman" w:cs="Times New Roman"/>
          <w:color w:val="auto"/>
          <w:sz w:val="24"/>
          <w:szCs w:val="24"/>
        </w:rPr>
        <w:t xml:space="preserve">duite, qui se </w:t>
      </w:r>
      <w:r w:rsidR="00CE446C" w:rsidRPr="003B057A">
        <w:rPr>
          <w:rFonts w:ascii="Times New Roman" w:hAnsi="Times New Roman" w:cs="Times New Roman"/>
          <w:color w:val="auto"/>
          <w:sz w:val="24"/>
          <w:szCs w:val="24"/>
        </w:rPr>
        <w:t>présentent</w:t>
      </w:r>
      <w:r w:rsidRPr="003B057A">
        <w:rPr>
          <w:rFonts w:ascii="Times New Roman" w:hAnsi="Times New Roman" w:cs="Times New Roman"/>
          <w:color w:val="auto"/>
          <w:sz w:val="24"/>
          <w:szCs w:val="24"/>
        </w:rPr>
        <w:t xml:space="preserve"> en lentilles dans les couches</w:t>
      </w:r>
      <w:r w:rsidR="00CE446C" w:rsidRPr="003B057A">
        <w:rPr>
          <w:rFonts w:ascii="Times New Roman" w:hAnsi="Times New Roman" w:cs="Times New Roman"/>
          <w:color w:val="auto"/>
          <w:sz w:val="24"/>
          <w:szCs w:val="24"/>
        </w:rPr>
        <w:t xml:space="preserve"> sédimentaires</w:t>
      </w:r>
      <w:r w:rsidR="003B057A">
        <w:rPr>
          <w:rFonts w:ascii="Times New Roman" w:hAnsi="Times New Roman" w:cs="Times New Roman"/>
          <w:color w:val="auto"/>
          <w:sz w:val="24"/>
          <w:szCs w:val="24"/>
        </w:rPr>
        <w:t xml:space="preserve"> (F</w:t>
      </w:r>
      <w:r w:rsidRPr="003B057A">
        <w:rPr>
          <w:rFonts w:ascii="Times New Roman" w:hAnsi="Times New Roman" w:cs="Times New Roman"/>
          <w:color w:val="auto"/>
          <w:sz w:val="24"/>
          <w:szCs w:val="24"/>
        </w:rPr>
        <w:t xml:space="preserve">ig. </w:t>
      </w:r>
      <w:r w:rsidR="00AA39D2" w:rsidRPr="003B057A">
        <w:rPr>
          <w:rFonts w:ascii="Times New Roman" w:hAnsi="Times New Roman" w:cs="Times New Roman"/>
          <w:color w:val="auto"/>
          <w:sz w:val="24"/>
          <w:szCs w:val="24"/>
        </w:rPr>
        <w:t>5</w:t>
      </w:r>
      <w:r w:rsidR="004062FF" w:rsidRPr="003B057A">
        <w:rPr>
          <w:rFonts w:ascii="Times New Roman" w:hAnsi="Times New Roman" w:cs="Times New Roman"/>
          <w:color w:val="auto"/>
          <w:sz w:val="24"/>
          <w:szCs w:val="24"/>
        </w:rPr>
        <w:t>6</w:t>
      </w:r>
      <w:r w:rsidRPr="003B057A">
        <w:rPr>
          <w:rFonts w:ascii="Times New Roman" w:hAnsi="Times New Roman" w:cs="Times New Roman"/>
          <w:color w:val="auto"/>
          <w:sz w:val="24"/>
          <w:szCs w:val="24"/>
        </w:rPr>
        <w:t xml:space="preserve">) ; elles ont un </w:t>
      </w:r>
      <w:r w:rsidR="00CE446C" w:rsidRPr="003B057A">
        <w:rPr>
          <w:rFonts w:ascii="Times New Roman" w:hAnsi="Times New Roman" w:cs="Times New Roman"/>
          <w:color w:val="auto"/>
          <w:sz w:val="24"/>
          <w:szCs w:val="24"/>
        </w:rPr>
        <w:t>diamètre</w:t>
      </w:r>
      <w:r w:rsidRPr="003B057A">
        <w:rPr>
          <w:rFonts w:ascii="Times New Roman" w:hAnsi="Times New Roman" w:cs="Times New Roman"/>
          <w:color w:val="auto"/>
          <w:sz w:val="24"/>
          <w:szCs w:val="24"/>
        </w:rPr>
        <w:t xml:space="preserve"> de</w:t>
      </w:r>
      <w:r w:rsidR="00CE446C" w:rsidRPr="003B057A">
        <w:rPr>
          <w:rFonts w:ascii="Times New Roman" w:hAnsi="Times New Roman" w:cs="Times New Roman"/>
          <w:color w:val="auto"/>
          <w:sz w:val="24"/>
          <w:szCs w:val="24"/>
        </w:rPr>
        <w:t xml:space="preserve"> </w:t>
      </w:r>
      <w:r w:rsidRPr="003B057A">
        <w:rPr>
          <w:rFonts w:ascii="Times New Roman" w:hAnsi="Times New Roman" w:cs="Times New Roman"/>
          <w:color w:val="auto"/>
          <w:sz w:val="24"/>
          <w:szCs w:val="24"/>
        </w:rPr>
        <w:t xml:space="preserve">quelques dizaines </w:t>
      </w:r>
      <w:r w:rsidR="00CE446C" w:rsidRPr="003B057A">
        <w:rPr>
          <w:rFonts w:ascii="Times New Roman" w:hAnsi="Times New Roman" w:cs="Times New Roman"/>
          <w:color w:val="auto"/>
          <w:sz w:val="24"/>
          <w:szCs w:val="24"/>
        </w:rPr>
        <w:t>à</w:t>
      </w:r>
      <w:r w:rsidRPr="003B057A">
        <w:rPr>
          <w:rFonts w:ascii="Times New Roman" w:hAnsi="Times New Roman" w:cs="Times New Roman"/>
          <w:color w:val="auto"/>
          <w:sz w:val="24"/>
          <w:szCs w:val="24"/>
        </w:rPr>
        <w:t xml:space="preserve"> quelques centaines de m.</w:t>
      </w:r>
    </w:p>
    <w:p w14:paraId="09B086DD" w14:textId="7B436A8D" w:rsidR="00434267" w:rsidRPr="003B057A" w:rsidRDefault="00CE446C" w:rsidP="003B057A">
      <w:pPr>
        <w:pStyle w:val="Sous-titre"/>
        <w:keepNext/>
        <w:numPr>
          <w:ilvl w:val="0"/>
          <w:numId w:val="0"/>
        </w:numPr>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7B80FBD3" wp14:editId="69AE9D13">
            <wp:extent cx="4468633" cy="1476857"/>
            <wp:effectExtent l="0" t="0" r="0" b="9525"/>
            <wp:docPr id="1101684983" name="Picture 7" descr="virtual-geology.info - bioherms and biostromes">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84983" name="Picture 7" descr="virtual-geology.info - bioherms and biostromes">
                      <a:hlinkClick r:id="rId117"/>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491418" cy="1484387"/>
                    </a:xfrm>
                    <a:prstGeom prst="rect">
                      <a:avLst/>
                    </a:prstGeom>
                    <a:noFill/>
                    <a:ln>
                      <a:noFill/>
                    </a:ln>
                  </pic:spPr>
                </pic:pic>
              </a:graphicData>
            </a:graphic>
          </wp:inline>
        </w:drawing>
      </w:r>
    </w:p>
    <w:p w14:paraId="53D9DF14" w14:textId="4A2B11BC" w:rsidR="00DB3AD0" w:rsidRPr="00941A02" w:rsidRDefault="00434267" w:rsidP="003B057A">
      <w:pPr>
        <w:pStyle w:val="Lgende"/>
        <w:jc w:val="center"/>
        <w:rPr>
          <w:rFonts w:ascii="Times New Roman" w:eastAsia="Times New Roman" w:hAnsi="Times New Roman" w:cs="Times New Roman"/>
          <w:color w:val="auto"/>
          <w:sz w:val="24"/>
          <w:szCs w:val="24"/>
          <w:lang w:eastAsia="en-GB"/>
        </w:rPr>
      </w:pPr>
      <w:r w:rsidRPr="00941A02">
        <w:rPr>
          <w:rFonts w:ascii="Times New Roman" w:hAnsi="Times New Roman" w:cs="Times New Roman"/>
          <w:color w:val="auto"/>
          <w:sz w:val="24"/>
          <w:szCs w:val="24"/>
        </w:rPr>
        <w:t xml:space="preserve">Figure </w:t>
      </w:r>
      <w:r w:rsidR="0029221D" w:rsidRPr="00941A02">
        <w:rPr>
          <w:rFonts w:ascii="Times New Roman" w:hAnsi="Times New Roman" w:cs="Times New Roman"/>
          <w:color w:val="auto"/>
          <w:sz w:val="24"/>
          <w:szCs w:val="24"/>
        </w:rPr>
        <w:t>56</w:t>
      </w:r>
    </w:p>
    <w:p w14:paraId="1465978E" w14:textId="2E9B79B7" w:rsidR="00CE446C" w:rsidRPr="00941A02" w:rsidRDefault="00CE446C" w:rsidP="00941A02">
      <w:pPr>
        <w:pStyle w:val="Sous-titre"/>
        <w:jc w:val="both"/>
        <w:rPr>
          <w:rFonts w:ascii="Times New Roman" w:hAnsi="Times New Roman" w:cs="Times New Roman"/>
          <w:color w:val="auto"/>
          <w:sz w:val="24"/>
          <w:szCs w:val="24"/>
          <w:vertAlign w:val="subscript"/>
        </w:rPr>
      </w:pPr>
    </w:p>
    <w:p w14:paraId="5C9840A2" w14:textId="77777777" w:rsidR="001C5B75" w:rsidRPr="0065270B" w:rsidRDefault="00CE446C" w:rsidP="00941A02">
      <w:pPr>
        <w:pStyle w:val="Sous-titre"/>
        <w:jc w:val="both"/>
        <w:rPr>
          <w:rFonts w:ascii="Times New Roman" w:hAnsi="Times New Roman" w:cs="Times New Roman"/>
          <w:b/>
          <w:color w:val="auto"/>
          <w:sz w:val="24"/>
          <w:szCs w:val="24"/>
        </w:rPr>
      </w:pPr>
      <w:r w:rsidRPr="0065270B">
        <w:rPr>
          <w:rFonts w:ascii="Times New Roman" w:hAnsi="Times New Roman" w:cs="Times New Roman"/>
          <w:b/>
          <w:color w:val="auto"/>
          <w:sz w:val="24"/>
          <w:szCs w:val="24"/>
          <w:u w:val="single"/>
        </w:rPr>
        <w:t>Les calcaires d'algues.</w:t>
      </w:r>
    </w:p>
    <w:p w14:paraId="222DB787" w14:textId="21C3470B" w:rsidR="003B057A" w:rsidRDefault="00CE446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algues utilisent pour leur processus de </w:t>
      </w:r>
      <w:r w:rsidR="001C5B75" w:rsidRPr="00941A02">
        <w:rPr>
          <w:rFonts w:ascii="Times New Roman" w:hAnsi="Times New Roman" w:cs="Times New Roman"/>
          <w:color w:val="auto"/>
          <w:sz w:val="24"/>
          <w:szCs w:val="24"/>
        </w:rPr>
        <w:t>photosynthèse</w:t>
      </w:r>
      <w:r w:rsidRPr="00941A02">
        <w:rPr>
          <w:rFonts w:ascii="Times New Roman" w:hAnsi="Times New Roman" w:cs="Times New Roman"/>
          <w:color w:val="auto"/>
          <w:sz w:val="24"/>
          <w:szCs w:val="24"/>
        </w:rPr>
        <w:t xml:space="preserve"> le CO</w:t>
      </w:r>
      <w:r w:rsidR="001C5B75"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 xml:space="preserve"> dissou</w:t>
      </w:r>
      <w:r w:rsidR="00D258B3"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 xml:space="preserve"> dans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eau.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 </w:t>
      </w:r>
      <w:r w:rsidR="001C5B75" w:rsidRPr="00941A02">
        <w:rPr>
          <w:rFonts w:ascii="Times New Roman" w:hAnsi="Times New Roman" w:cs="Times New Roman"/>
          <w:color w:val="auto"/>
          <w:sz w:val="24"/>
          <w:szCs w:val="24"/>
        </w:rPr>
        <w:t>résulte</w:t>
      </w:r>
      <w:r w:rsidRPr="00941A02">
        <w:rPr>
          <w:rFonts w:ascii="Times New Roman" w:hAnsi="Times New Roman" w:cs="Times New Roman"/>
          <w:color w:val="auto"/>
          <w:sz w:val="24"/>
          <w:szCs w:val="24"/>
        </w:rPr>
        <w:t xml:space="preserve"> un </w:t>
      </w:r>
      <w:r w:rsidR="001C5B75" w:rsidRPr="00941A02">
        <w:rPr>
          <w:rFonts w:ascii="Times New Roman" w:hAnsi="Times New Roman" w:cs="Times New Roman"/>
          <w:color w:val="auto"/>
          <w:sz w:val="24"/>
          <w:szCs w:val="24"/>
        </w:rPr>
        <w:t xml:space="preserve">déplacement </w:t>
      </w:r>
      <w:r w:rsidRPr="00941A02">
        <w:rPr>
          <w:rFonts w:ascii="Times New Roman" w:hAnsi="Times New Roman" w:cs="Times New Roman"/>
          <w:color w:val="auto"/>
          <w:sz w:val="24"/>
          <w:szCs w:val="24"/>
        </w:rPr>
        <w:t xml:space="preserve">vers la droite de la </w:t>
      </w:r>
      <w:r w:rsidR="001C5B75" w:rsidRPr="00941A02">
        <w:rPr>
          <w:rFonts w:ascii="Times New Roman" w:hAnsi="Times New Roman" w:cs="Times New Roman"/>
          <w:color w:val="auto"/>
          <w:sz w:val="24"/>
          <w:szCs w:val="24"/>
        </w:rPr>
        <w:t>réaction</w:t>
      </w:r>
      <w:r w:rsidRPr="00941A02">
        <w:rPr>
          <w:rFonts w:ascii="Times New Roman" w:hAnsi="Times New Roman" w:cs="Times New Roman"/>
          <w:color w:val="auto"/>
          <w:sz w:val="24"/>
          <w:szCs w:val="24"/>
        </w:rPr>
        <w:t xml:space="preserve"> :</w:t>
      </w:r>
    </w:p>
    <w:p w14:paraId="36799ECA" w14:textId="39137611" w:rsidR="001C5B75" w:rsidRPr="001A3F27" w:rsidRDefault="00E31DD6" w:rsidP="00941A02">
      <w:pPr>
        <w:pStyle w:val="Sous-titre"/>
        <w:jc w:val="both"/>
        <w:rPr>
          <w:rFonts w:ascii="Times New Roman" w:hAnsi="Times New Roman" w:cs="Times New Roman"/>
          <w:color w:val="auto"/>
          <w:sz w:val="24"/>
          <w:szCs w:val="24"/>
          <w:lang w:val="en-GB"/>
        </w:rPr>
      </w:pPr>
      <w:r>
        <w:rPr>
          <w:rFonts w:ascii="Times New Roman" w:hAnsi="Times New Roman" w:cs="Times New Roman"/>
          <w:noProof/>
          <w:color w:val="auto"/>
          <w:sz w:val="24"/>
          <w:szCs w:val="24"/>
        </w:rPr>
        <mc:AlternateContent>
          <mc:Choice Requires="wps">
            <w:drawing>
              <wp:anchor distT="0" distB="0" distL="114300" distR="114300" simplePos="0" relativeHeight="251662336" behindDoc="0" locked="0" layoutInCell="1" allowOverlap="1" wp14:anchorId="4EB213F6" wp14:editId="7AA578AD">
                <wp:simplePos x="0" y="0"/>
                <wp:positionH relativeFrom="column">
                  <wp:posOffset>2524760</wp:posOffset>
                </wp:positionH>
                <wp:positionV relativeFrom="paragraph">
                  <wp:posOffset>69850</wp:posOffset>
                </wp:positionV>
                <wp:extent cx="254000" cy="273050"/>
                <wp:effectExtent l="0" t="0" r="50800" b="31750"/>
                <wp:wrapNone/>
                <wp:docPr id="903542005" name="Connecteur droit avec flèch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2730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33A6084D" id="_x0000_t32" coordsize="21600,21600" o:spt="32" o:oned="t" path="m,l21600,21600e" filled="f">
                <v:path arrowok="t" fillok="f" o:connecttype="none"/>
                <o:lock v:ext="edit" shapetype="t"/>
              </v:shapetype>
              <v:shape id="Connecteur droit avec flèche 13" o:spid="_x0000_s1026" type="#_x0000_t32" style="position:absolute;margin-left:198.8pt;margin-top:5.5pt;width:20pt;height: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">
                <v:stroke endarrow="block"/>
              </v:shape>
            </w:pict>
          </mc:Fallback>
        </mc:AlternateContent>
      </w:r>
      <w:r w:rsidR="00CE446C" w:rsidRPr="001A3F27">
        <w:rPr>
          <w:rFonts w:ascii="Times New Roman" w:hAnsi="Times New Roman" w:cs="Times New Roman"/>
          <w:color w:val="auto"/>
          <w:sz w:val="24"/>
          <w:szCs w:val="24"/>
          <w:lang w:val="en-GB"/>
        </w:rPr>
        <w:t>Ca (H CO</w:t>
      </w:r>
      <w:r w:rsidR="001C5B75" w:rsidRPr="001A3F27">
        <w:rPr>
          <w:rFonts w:ascii="Times New Roman" w:hAnsi="Times New Roman" w:cs="Times New Roman"/>
          <w:color w:val="auto"/>
          <w:sz w:val="24"/>
          <w:szCs w:val="24"/>
          <w:vertAlign w:val="subscript"/>
          <w:lang w:val="en-GB"/>
        </w:rPr>
        <w:t>3</w:t>
      </w:r>
      <w:r w:rsidR="00CE446C" w:rsidRPr="001A3F27">
        <w:rPr>
          <w:rFonts w:ascii="Times New Roman" w:hAnsi="Times New Roman" w:cs="Times New Roman"/>
          <w:color w:val="auto"/>
          <w:sz w:val="24"/>
          <w:szCs w:val="24"/>
          <w:vertAlign w:val="subscript"/>
          <w:lang w:val="en-GB"/>
        </w:rPr>
        <w:t>.</w:t>
      </w:r>
      <w:r w:rsidR="001C5B75" w:rsidRPr="001A3F27">
        <w:rPr>
          <w:rFonts w:ascii="Times New Roman" w:hAnsi="Times New Roman" w:cs="Times New Roman"/>
          <w:color w:val="auto"/>
          <w:sz w:val="24"/>
          <w:szCs w:val="24"/>
          <w:lang w:val="en-GB"/>
        </w:rPr>
        <w:t>)</w:t>
      </w:r>
      <w:r w:rsidR="001C5B75" w:rsidRPr="001A3F27">
        <w:rPr>
          <w:rFonts w:ascii="Times New Roman" w:hAnsi="Times New Roman" w:cs="Times New Roman"/>
          <w:color w:val="auto"/>
          <w:sz w:val="24"/>
          <w:szCs w:val="24"/>
          <w:vertAlign w:val="subscript"/>
          <w:lang w:val="en-GB"/>
        </w:rPr>
        <w:t>2</w:t>
      </w:r>
      <w:r w:rsidR="00CE446C" w:rsidRPr="001A3F27">
        <w:rPr>
          <w:rFonts w:ascii="Times New Roman" w:hAnsi="Times New Roman" w:cs="Times New Roman"/>
          <w:color w:val="auto"/>
          <w:sz w:val="24"/>
          <w:szCs w:val="24"/>
          <w:lang w:val="en-GB"/>
        </w:rPr>
        <w:t xml:space="preserve"> </w:t>
      </w:r>
      <w:r w:rsidR="001C5B75" w:rsidRPr="00941A02">
        <w:rPr>
          <w:rFonts w:ascii="Times New Roman" w:hAnsi="Times New Roman" w:cs="Times New Roman"/>
          <w:color w:val="auto"/>
          <w:sz w:val="24"/>
          <w:szCs w:val="24"/>
        </w:rPr>
        <w:sym w:font="Wingdings" w:char="F0E0"/>
      </w:r>
      <w:r w:rsidR="00CE446C" w:rsidRPr="001A3F27">
        <w:rPr>
          <w:rFonts w:ascii="Times New Roman" w:hAnsi="Times New Roman" w:cs="Times New Roman"/>
          <w:color w:val="auto"/>
          <w:sz w:val="24"/>
          <w:szCs w:val="24"/>
          <w:lang w:val="en-GB"/>
        </w:rPr>
        <w:t>C0</w:t>
      </w:r>
      <w:r w:rsidR="00CE446C" w:rsidRPr="001A3F27">
        <w:rPr>
          <w:rFonts w:ascii="Times New Roman" w:hAnsi="Times New Roman" w:cs="Times New Roman"/>
          <w:color w:val="auto"/>
          <w:sz w:val="24"/>
          <w:szCs w:val="24"/>
          <w:vertAlign w:val="subscript"/>
          <w:lang w:val="en-GB"/>
        </w:rPr>
        <w:t>2</w:t>
      </w:r>
      <w:r w:rsidR="00CE446C" w:rsidRPr="001A3F27">
        <w:rPr>
          <w:rFonts w:ascii="Times New Roman" w:hAnsi="Times New Roman" w:cs="Times New Roman"/>
          <w:color w:val="auto"/>
          <w:sz w:val="24"/>
          <w:szCs w:val="24"/>
          <w:lang w:val="en-GB"/>
        </w:rPr>
        <w:t xml:space="preserve"> + H</w:t>
      </w:r>
      <w:r w:rsidR="00CE446C" w:rsidRPr="001A3F27">
        <w:rPr>
          <w:rFonts w:ascii="Times New Roman" w:hAnsi="Times New Roman" w:cs="Times New Roman"/>
          <w:color w:val="auto"/>
          <w:sz w:val="24"/>
          <w:szCs w:val="24"/>
          <w:vertAlign w:val="subscript"/>
          <w:lang w:val="en-GB"/>
        </w:rPr>
        <w:t>2</w:t>
      </w:r>
      <w:r w:rsidR="00CE446C" w:rsidRPr="001A3F27">
        <w:rPr>
          <w:rFonts w:ascii="Times New Roman" w:hAnsi="Times New Roman" w:cs="Times New Roman"/>
          <w:color w:val="auto"/>
          <w:sz w:val="24"/>
          <w:szCs w:val="24"/>
          <w:lang w:val="en-GB"/>
        </w:rPr>
        <w:t>0 + Ca CO</w:t>
      </w:r>
      <w:r w:rsidR="001C5B75" w:rsidRPr="001A3F27">
        <w:rPr>
          <w:rFonts w:ascii="Times New Roman" w:hAnsi="Times New Roman" w:cs="Times New Roman"/>
          <w:color w:val="auto"/>
          <w:sz w:val="24"/>
          <w:szCs w:val="24"/>
          <w:vertAlign w:val="subscript"/>
          <w:lang w:val="en-GB"/>
        </w:rPr>
        <w:t>2</w:t>
      </w:r>
    </w:p>
    <w:p w14:paraId="261075E9" w14:textId="4A3762D7" w:rsidR="0065270B" w:rsidRDefault="00CE446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Chez certaines algues calcaires, le CaC</w:t>
      </w:r>
      <w:r w:rsidR="001C5B75" w:rsidRPr="00941A02">
        <w:rPr>
          <w:rFonts w:ascii="Times New Roman" w:hAnsi="Times New Roman" w:cs="Times New Roman"/>
          <w:color w:val="auto"/>
          <w:sz w:val="24"/>
          <w:szCs w:val="24"/>
        </w:rPr>
        <w:t>O</w:t>
      </w:r>
      <w:r w:rsidR="001C5B75" w:rsidRPr="00941A02">
        <w:rPr>
          <w:rFonts w:ascii="Times New Roman" w:hAnsi="Times New Roman" w:cs="Times New Roman"/>
          <w:color w:val="auto"/>
          <w:sz w:val="24"/>
          <w:szCs w:val="24"/>
          <w:vertAlign w:val="subscript"/>
        </w:rPr>
        <w:t xml:space="preserve">3 </w:t>
      </w:r>
      <w:r w:rsidR="001C5B75" w:rsidRPr="00941A02">
        <w:rPr>
          <w:rFonts w:ascii="Times New Roman" w:hAnsi="Times New Roman" w:cs="Times New Roman"/>
          <w:color w:val="auto"/>
          <w:sz w:val="24"/>
          <w:szCs w:val="24"/>
        </w:rPr>
        <w:t xml:space="preserve">ainsi formé se précipite </w:t>
      </w:r>
      <w:r w:rsidRPr="00941A02">
        <w:rPr>
          <w:rFonts w:ascii="Times New Roman" w:hAnsi="Times New Roman" w:cs="Times New Roman"/>
          <w:color w:val="auto"/>
          <w:sz w:val="24"/>
          <w:szCs w:val="24"/>
        </w:rPr>
        <w:t>sous la forme s</w:t>
      </w:r>
      <w:r w:rsidR="001C5B75"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it de cristaux enrob</w:t>
      </w:r>
      <w:r w:rsidR="001C5B7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dans</w:t>
      </w:r>
      <w:r w:rsidR="001C5B75" w:rsidRPr="00941A02">
        <w:rPr>
          <w:rFonts w:ascii="Times New Roman" w:hAnsi="Times New Roman" w:cs="Times New Roman"/>
          <w:color w:val="auto"/>
          <w:sz w:val="24"/>
          <w:szCs w:val="24"/>
        </w:rPr>
        <w:t xml:space="preserve"> les</w:t>
      </w:r>
      <w:r w:rsidRPr="00941A02">
        <w:rPr>
          <w:rFonts w:ascii="Times New Roman" w:hAnsi="Times New Roman" w:cs="Times New Roman"/>
          <w:color w:val="auto"/>
          <w:sz w:val="24"/>
          <w:szCs w:val="24"/>
        </w:rPr>
        <w:t xml:space="preserve"> </w:t>
      </w:r>
      <w:r w:rsidR="00434267" w:rsidRPr="00941A02">
        <w:rPr>
          <w:rFonts w:ascii="Times New Roman" w:hAnsi="Times New Roman" w:cs="Times New Roman"/>
          <w:color w:val="auto"/>
          <w:sz w:val="24"/>
          <w:szCs w:val="24"/>
        </w:rPr>
        <w:t>tissus,</w:t>
      </w:r>
      <w:r w:rsidRPr="00941A02">
        <w:rPr>
          <w:rFonts w:ascii="Times New Roman" w:hAnsi="Times New Roman" w:cs="Times New Roman"/>
          <w:color w:val="auto"/>
          <w:sz w:val="24"/>
          <w:szCs w:val="24"/>
        </w:rPr>
        <w:t xml:space="preserve"> soit</w:t>
      </w:r>
      <w:r w:rsidR="0026628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d'un </w:t>
      </w:r>
      <w:r w:rsidR="00266287" w:rsidRPr="00941A02">
        <w:rPr>
          <w:rFonts w:ascii="Times New Roman" w:hAnsi="Times New Roman" w:cs="Times New Roman"/>
          <w:color w:val="auto"/>
          <w:sz w:val="24"/>
          <w:szCs w:val="24"/>
        </w:rPr>
        <w:t>en</w:t>
      </w:r>
      <w:r w:rsidR="00FC08D3" w:rsidRPr="00941A02">
        <w:rPr>
          <w:rFonts w:ascii="Times New Roman" w:hAnsi="Times New Roman" w:cs="Times New Roman"/>
          <w:color w:val="auto"/>
          <w:sz w:val="24"/>
          <w:szCs w:val="24"/>
        </w:rPr>
        <w:t>cro</w:t>
      </w:r>
      <w:r w:rsidR="00D258B3" w:rsidRPr="00941A02">
        <w:rPr>
          <w:rFonts w:ascii="Times New Roman" w:hAnsi="Times New Roman" w:cs="Times New Roman"/>
          <w:color w:val="auto"/>
          <w:sz w:val="24"/>
          <w:szCs w:val="24"/>
        </w:rPr>
        <w:t>û</w:t>
      </w:r>
      <w:r w:rsidR="00FC08D3" w:rsidRPr="00941A02">
        <w:rPr>
          <w:rFonts w:ascii="Times New Roman" w:hAnsi="Times New Roman" w:cs="Times New Roman"/>
          <w:color w:val="auto"/>
          <w:sz w:val="24"/>
          <w:szCs w:val="24"/>
        </w:rPr>
        <w:t>te</w:t>
      </w:r>
      <w:r w:rsidR="00266287" w:rsidRPr="00941A02">
        <w:rPr>
          <w:rFonts w:ascii="Times New Roman" w:hAnsi="Times New Roman" w:cs="Times New Roman"/>
          <w:color w:val="auto"/>
          <w:sz w:val="24"/>
          <w:szCs w:val="24"/>
        </w:rPr>
        <w:t>ment</w:t>
      </w:r>
      <w:r w:rsidRPr="00941A02">
        <w:rPr>
          <w:rFonts w:ascii="Times New Roman" w:hAnsi="Times New Roman" w:cs="Times New Roman"/>
          <w:color w:val="auto"/>
          <w:sz w:val="24"/>
          <w:szCs w:val="24"/>
        </w:rPr>
        <w:t xml:space="preserve"> calcaire</w:t>
      </w:r>
      <w:r w:rsidR="00266287" w:rsidRPr="00941A02">
        <w:rPr>
          <w:rStyle w:val="Appelnotedebasdep"/>
          <w:rFonts w:ascii="Times New Roman" w:hAnsi="Times New Roman" w:cs="Times New Roman"/>
          <w:color w:val="auto"/>
          <w:sz w:val="24"/>
          <w:szCs w:val="24"/>
        </w:rPr>
        <w:footnoteReference w:id="18"/>
      </w:r>
      <w:r w:rsidRPr="00941A02">
        <w:rPr>
          <w:rFonts w:ascii="Times New Roman" w:hAnsi="Times New Roman" w:cs="Times New Roman"/>
          <w:color w:val="auto"/>
          <w:sz w:val="24"/>
          <w:szCs w:val="24"/>
        </w:rPr>
        <w:t xml:space="preserve"> </w:t>
      </w:r>
      <w:r w:rsidR="00D258B3"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a </w:t>
      </w:r>
      <w:r w:rsidR="00266287" w:rsidRPr="00941A02">
        <w:rPr>
          <w:rFonts w:ascii="Times New Roman" w:hAnsi="Times New Roman" w:cs="Times New Roman"/>
          <w:color w:val="auto"/>
          <w:sz w:val="24"/>
          <w:szCs w:val="24"/>
        </w:rPr>
        <w:t>différence</w:t>
      </w:r>
      <w:r w:rsidRPr="00941A02">
        <w:rPr>
          <w:rFonts w:ascii="Times New Roman" w:hAnsi="Times New Roman" w:cs="Times New Roman"/>
          <w:color w:val="auto"/>
          <w:sz w:val="24"/>
          <w:szCs w:val="24"/>
        </w:rPr>
        <w:t xml:space="preserve"> avec les coraux</w:t>
      </w:r>
      <w:r w:rsidR="00266287" w:rsidRPr="00941A02">
        <w:rPr>
          <w:rFonts w:ascii="Times New Roman" w:hAnsi="Times New Roman" w:cs="Times New Roman"/>
          <w:color w:val="auto"/>
          <w:sz w:val="24"/>
          <w:szCs w:val="24"/>
        </w:rPr>
        <w:t xml:space="preserve"> réside</w:t>
      </w:r>
      <w:r w:rsidRPr="00941A02">
        <w:rPr>
          <w:rFonts w:ascii="Times New Roman" w:hAnsi="Times New Roman" w:cs="Times New Roman"/>
          <w:color w:val="auto"/>
          <w:sz w:val="24"/>
          <w:szCs w:val="24"/>
        </w:rPr>
        <w:t xml:space="preserve"> dans le fait que la calcite ne fait pas ici partie </w:t>
      </w:r>
      <w:r w:rsidR="00266287" w:rsidRPr="00941A02">
        <w:rPr>
          <w:rFonts w:ascii="Times New Roman" w:hAnsi="Times New Roman" w:cs="Times New Roman"/>
          <w:color w:val="auto"/>
          <w:sz w:val="24"/>
          <w:szCs w:val="24"/>
        </w:rPr>
        <w:t>intégrante</w:t>
      </w:r>
      <w:r w:rsidRPr="00941A02">
        <w:rPr>
          <w:rFonts w:ascii="Times New Roman" w:hAnsi="Times New Roman" w:cs="Times New Roman"/>
          <w:color w:val="auto"/>
          <w:sz w:val="24"/>
          <w:szCs w:val="24"/>
        </w:rPr>
        <w:t xml:space="preserve"> de l'organisme, mais est </w:t>
      </w:r>
      <w:r w:rsidR="00266287" w:rsidRPr="00941A02">
        <w:rPr>
          <w:rFonts w:ascii="Times New Roman" w:hAnsi="Times New Roman" w:cs="Times New Roman"/>
          <w:color w:val="auto"/>
          <w:sz w:val="24"/>
          <w:szCs w:val="24"/>
        </w:rPr>
        <w:t>précipitée</w:t>
      </w:r>
      <w:r w:rsidRPr="00941A02">
        <w:rPr>
          <w:rFonts w:ascii="Times New Roman" w:hAnsi="Times New Roman" w:cs="Times New Roman"/>
          <w:color w:val="auto"/>
          <w:sz w:val="24"/>
          <w:szCs w:val="24"/>
        </w:rPr>
        <w:t xml:space="preserve"> </w:t>
      </w:r>
      <w:r w:rsidR="00434267"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son voisinage.</w:t>
      </w:r>
      <w:r w:rsidR="0026628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 </w:t>
      </w:r>
      <w:r w:rsidR="00266287" w:rsidRPr="00941A02">
        <w:rPr>
          <w:rFonts w:ascii="Times New Roman" w:hAnsi="Times New Roman" w:cs="Times New Roman"/>
          <w:color w:val="auto"/>
          <w:sz w:val="24"/>
          <w:szCs w:val="24"/>
        </w:rPr>
        <w:t>précipité</w:t>
      </w:r>
      <w:r w:rsidRPr="00941A02">
        <w:rPr>
          <w:rFonts w:ascii="Times New Roman" w:hAnsi="Times New Roman" w:cs="Times New Roman"/>
          <w:color w:val="auto"/>
          <w:sz w:val="24"/>
          <w:szCs w:val="24"/>
        </w:rPr>
        <w:t xml:space="preserve"> </w:t>
      </w:r>
      <w:r w:rsidR="00266287" w:rsidRPr="00941A02">
        <w:rPr>
          <w:rFonts w:ascii="Times New Roman" w:hAnsi="Times New Roman" w:cs="Times New Roman"/>
          <w:color w:val="auto"/>
          <w:sz w:val="24"/>
          <w:szCs w:val="24"/>
        </w:rPr>
        <w:t>présente</w:t>
      </w:r>
      <w:r w:rsidRPr="00941A02">
        <w:rPr>
          <w:rFonts w:ascii="Times New Roman" w:hAnsi="Times New Roman" w:cs="Times New Roman"/>
          <w:color w:val="auto"/>
          <w:sz w:val="24"/>
          <w:szCs w:val="24"/>
        </w:rPr>
        <w:t xml:space="preserve"> cependant une structure morphol</w:t>
      </w:r>
      <w:r w:rsidR="00266287"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gique</w:t>
      </w:r>
      <w:r w:rsidR="0026628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qui permet une </w:t>
      </w:r>
      <w:r w:rsidR="00266287" w:rsidRPr="00941A02">
        <w:rPr>
          <w:rFonts w:ascii="Times New Roman" w:hAnsi="Times New Roman" w:cs="Times New Roman"/>
          <w:color w:val="auto"/>
          <w:sz w:val="24"/>
          <w:szCs w:val="24"/>
        </w:rPr>
        <w:t>i</w:t>
      </w:r>
      <w:r w:rsidRPr="00941A02">
        <w:rPr>
          <w:rFonts w:ascii="Times New Roman" w:hAnsi="Times New Roman" w:cs="Times New Roman"/>
          <w:color w:val="auto"/>
          <w:sz w:val="24"/>
          <w:szCs w:val="24"/>
        </w:rPr>
        <w:t xml:space="preserve">dentification </w:t>
      </w:r>
      <w:r w:rsidR="00266287" w:rsidRPr="00941A02">
        <w:rPr>
          <w:rFonts w:ascii="Times New Roman" w:hAnsi="Times New Roman" w:cs="Times New Roman"/>
          <w:color w:val="auto"/>
          <w:sz w:val="24"/>
          <w:szCs w:val="24"/>
        </w:rPr>
        <w:t>systématique</w:t>
      </w:r>
      <w:r w:rsidRPr="00941A02">
        <w:rPr>
          <w:rFonts w:ascii="Times New Roman" w:hAnsi="Times New Roman" w:cs="Times New Roman"/>
          <w:color w:val="auto"/>
          <w:sz w:val="24"/>
          <w:szCs w:val="24"/>
        </w:rPr>
        <w:t xml:space="preserve"> des algues calcaires.</w:t>
      </w:r>
    </w:p>
    <w:p w14:paraId="776A75D5" w14:textId="0AAD89DF" w:rsidR="00266287" w:rsidRPr="0065270B" w:rsidRDefault="0065270B" w:rsidP="0065270B">
      <w:pPr>
        <w:rPr>
          <w:rFonts w:ascii="Times New Roman" w:eastAsiaTheme="majorEastAsia" w:hAnsi="Times New Roman" w:cs="Times New Roman"/>
          <w:spacing w:val="15"/>
        </w:rPr>
      </w:pPr>
      <w:r>
        <w:rPr>
          <w:rFonts w:ascii="Times New Roman" w:hAnsi="Times New Roman" w:cs="Times New Roman"/>
        </w:rPr>
        <w:br w:type="page"/>
      </w:r>
    </w:p>
    <w:p w14:paraId="10F1B6D8" w14:textId="77777777" w:rsidR="003B057A" w:rsidRDefault="00CE446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 xml:space="preserve">Les algues calcaires se </w:t>
      </w:r>
      <w:r w:rsidR="00266287" w:rsidRPr="00941A02">
        <w:rPr>
          <w:rFonts w:ascii="Times New Roman" w:hAnsi="Times New Roman" w:cs="Times New Roman"/>
          <w:color w:val="auto"/>
          <w:sz w:val="24"/>
          <w:szCs w:val="24"/>
        </w:rPr>
        <w:t>répartissent</w:t>
      </w:r>
      <w:r w:rsidRPr="00941A02">
        <w:rPr>
          <w:rFonts w:ascii="Times New Roman" w:hAnsi="Times New Roman" w:cs="Times New Roman"/>
          <w:color w:val="auto"/>
          <w:sz w:val="24"/>
          <w:szCs w:val="24"/>
        </w:rPr>
        <w:t xml:space="preserve"> en deux </w:t>
      </w:r>
      <w:r w:rsidR="00266287" w:rsidRPr="00941A02">
        <w:rPr>
          <w:rFonts w:ascii="Times New Roman" w:hAnsi="Times New Roman" w:cs="Times New Roman"/>
          <w:color w:val="auto"/>
          <w:sz w:val="24"/>
          <w:szCs w:val="24"/>
        </w:rPr>
        <w:t>catégories</w:t>
      </w:r>
      <w:r w:rsidRPr="00941A02">
        <w:rPr>
          <w:rFonts w:ascii="Times New Roman" w:hAnsi="Times New Roman" w:cs="Times New Roman"/>
          <w:color w:val="auto"/>
          <w:sz w:val="24"/>
          <w:szCs w:val="24"/>
        </w:rPr>
        <w:t xml:space="preserve"> principales :</w:t>
      </w:r>
    </w:p>
    <w:p w14:paraId="61220968" w14:textId="77777777" w:rsidR="0065270B" w:rsidRDefault="00CE446C" w:rsidP="0065270B">
      <w:pPr>
        <w:pStyle w:val="Sous-titre"/>
        <w:numPr>
          <w:ilvl w:val="0"/>
          <w:numId w:val="33"/>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w:t>
      </w:r>
      <w:proofErr w:type="spellStart"/>
      <w:r w:rsidRPr="00941A02">
        <w:rPr>
          <w:rFonts w:ascii="Times New Roman" w:hAnsi="Times New Roman" w:cs="Times New Roman"/>
          <w:color w:val="auto"/>
          <w:sz w:val="24"/>
          <w:szCs w:val="24"/>
          <w:u w:val="single"/>
        </w:rPr>
        <w:t>oncolites</w:t>
      </w:r>
      <w:proofErr w:type="spellEnd"/>
      <w:r w:rsidRPr="00941A02">
        <w:rPr>
          <w:rFonts w:ascii="Times New Roman" w:hAnsi="Times New Roman" w:cs="Times New Roman"/>
          <w:color w:val="auto"/>
          <w:sz w:val="24"/>
          <w:szCs w:val="24"/>
        </w:rPr>
        <w:t xml:space="preserve"> qui forment des masses </w:t>
      </w:r>
      <w:r w:rsidR="00434267" w:rsidRPr="00941A02">
        <w:rPr>
          <w:rFonts w:ascii="Times New Roman" w:hAnsi="Times New Roman" w:cs="Times New Roman"/>
          <w:color w:val="auto"/>
          <w:sz w:val="24"/>
          <w:szCs w:val="24"/>
        </w:rPr>
        <w:t>globuleuses</w:t>
      </w:r>
      <w:r w:rsidRPr="00941A02">
        <w:rPr>
          <w:rFonts w:ascii="Times New Roman" w:hAnsi="Times New Roman" w:cs="Times New Roman"/>
          <w:color w:val="auto"/>
          <w:sz w:val="24"/>
          <w:szCs w:val="24"/>
        </w:rPr>
        <w:t xml:space="preserve"> </w:t>
      </w:r>
      <w:r w:rsidR="00266287" w:rsidRPr="00941A02">
        <w:rPr>
          <w:rFonts w:ascii="Times New Roman" w:hAnsi="Times New Roman" w:cs="Times New Roman"/>
          <w:color w:val="auto"/>
          <w:sz w:val="24"/>
          <w:szCs w:val="24"/>
        </w:rPr>
        <w:t>de petite taille</w:t>
      </w:r>
      <w:r w:rsidR="00603886" w:rsidRPr="00941A02">
        <w:rPr>
          <w:rFonts w:ascii="Times New Roman" w:hAnsi="Times New Roman" w:cs="Times New Roman"/>
          <w:color w:val="auto"/>
          <w:sz w:val="24"/>
          <w:szCs w:val="24"/>
        </w:rPr>
        <w:t> ;</w:t>
      </w:r>
    </w:p>
    <w:p w14:paraId="2B569988" w14:textId="12BFBF7E" w:rsidR="00266287" w:rsidRPr="00941A02" w:rsidRDefault="00CE446C" w:rsidP="0065270B">
      <w:pPr>
        <w:pStyle w:val="Sous-titre"/>
        <w:numPr>
          <w:ilvl w:val="0"/>
          <w:numId w:val="33"/>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u w:val="single"/>
        </w:rPr>
        <w:t>str</w:t>
      </w:r>
      <w:r w:rsidR="00266287" w:rsidRPr="00941A02">
        <w:rPr>
          <w:rFonts w:ascii="Times New Roman" w:hAnsi="Times New Roman" w:cs="Times New Roman"/>
          <w:color w:val="auto"/>
          <w:sz w:val="24"/>
          <w:szCs w:val="24"/>
          <w:u w:val="single"/>
        </w:rPr>
        <w:t>o</w:t>
      </w:r>
      <w:r w:rsidRPr="00941A02">
        <w:rPr>
          <w:rFonts w:ascii="Times New Roman" w:hAnsi="Times New Roman" w:cs="Times New Roman"/>
          <w:color w:val="auto"/>
          <w:sz w:val="24"/>
          <w:szCs w:val="24"/>
          <w:u w:val="single"/>
        </w:rPr>
        <w:t>matolites</w:t>
      </w:r>
      <w:r w:rsidRPr="00941A02">
        <w:rPr>
          <w:rFonts w:ascii="Times New Roman" w:hAnsi="Times New Roman" w:cs="Times New Roman"/>
          <w:color w:val="auto"/>
          <w:sz w:val="24"/>
          <w:szCs w:val="24"/>
        </w:rPr>
        <w:t xml:space="preserve"> qui forment des couches plus ou moins continues sur le fond.</w:t>
      </w:r>
      <w:r w:rsidR="0043426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Elles peuvent </w:t>
      </w:r>
      <w:r w:rsidR="00266287" w:rsidRPr="00941A02">
        <w:rPr>
          <w:rFonts w:ascii="Times New Roman" w:hAnsi="Times New Roman" w:cs="Times New Roman"/>
          <w:color w:val="auto"/>
          <w:sz w:val="24"/>
          <w:szCs w:val="24"/>
        </w:rPr>
        <w:t>également</w:t>
      </w:r>
      <w:r w:rsidRPr="00941A02">
        <w:rPr>
          <w:rFonts w:ascii="Times New Roman" w:hAnsi="Times New Roman" w:cs="Times New Roman"/>
          <w:color w:val="auto"/>
          <w:sz w:val="24"/>
          <w:szCs w:val="24"/>
        </w:rPr>
        <w:t xml:space="preserve"> </w:t>
      </w:r>
      <w:r w:rsidR="00266287" w:rsidRPr="00941A02">
        <w:rPr>
          <w:rFonts w:ascii="Times New Roman" w:hAnsi="Times New Roman" w:cs="Times New Roman"/>
          <w:color w:val="auto"/>
          <w:sz w:val="24"/>
          <w:szCs w:val="24"/>
        </w:rPr>
        <w:t>en</w:t>
      </w:r>
      <w:r w:rsidR="00FC08D3" w:rsidRPr="00941A02">
        <w:rPr>
          <w:rFonts w:ascii="Times New Roman" w:hAnsi="Times New Roman" w:cs="Times New Roman"/>
          <w:color w:val="auto"/>
          <w:sz w:val="24"/>
          <w:szCs w:val="24"/>
        </w:rPr>
        <w:t>croute</w:t>
      </w:r>
      <w:r w:rsidR="00266287" w:rsidRPr="00941A02">
        <w:rPr>
          <w:rFonts w:ascii="Times New Roman" w:hAnsi="Times New Roman" w:cs="Times New Roman"/>
          <w:color w:val="auto"/>
          <w:sz w:val="24"/>
          <w:szCs w:val="24"/>
        </w:rPr>
        <w:t>r</w:t>
      </w:r>
      <w:r w:rsidRPr="00941A02">
        <w:rPr>
          <w:rFonts w:ascii="Times New Roman" w:hAnsi="Times New Roman" w:cs="Times New Roman"/>
          <w:color w:val="auto"/>
          <w:sz w:val="24"/>
          <w:szCs w:val="24"/>
        </w:rPr>
        <w:t xml:space="preserve"> les </w:t>
      </w:r>
      <w:r w:rsidR="00266287" w:rsidRPr="00941A02">
        <w:rPr>
          <w:rFonts w:ascii="Times New Roman" w:hAnsi="Times New Roman" w:cs="Times New Roman"/>
          <w:color w:val="auto"/>
          <w:sz w:val="24"/>
          <w:szCs w:val="24"/>
        </w:rPr>
        <w:t>débris</w:t>
      </w:r>
      <w:r w:rsidRPr="00941A02">
        <w:rPr>
          <w:rFonts w:ascii="Times New Roman" w:hAnsi="Times New Roman" w:cs="Times New Roman"/>
          <w:color w:val="auto"/>
          <w:sz w:val="24"/>
          <w:szCs w:val="24"/>
        </w:rPr>
        <w:t xml:space="preserve"> d'autres organismes.</w:t>
      </w:r>
    </w:p>
    <w:p w14:paraId="0E98F840" w14:textId="2F41B11F" w:rsidR="006F27FC" w:rsidRPr="00941A02" w:rsidRDefault="00CE446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Par leur multiplication, e</w:t>
      </w:r>
      <w:r w:rsidR="002662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les forment des </w:t>
      </w:r>
      <w:r w:rsidR="00266287" w:rsidRPr="00941A02">
        <w:rPr>
          <w:rFonts w:ascii="Times New Roman" w:hAnsi="Times New Roman" w:cs="Times New Roman"/>
          <w:color w:val="auto"/>
          <w:sz w:val="24"/>
          <w:szCs w:val="24"/>
        </w:rPr>
        <w:t>récifs</w:t>
      </w:r>
      <w:r w:rsidRPr="00941A02">
        <w:rPr>
          <w:rFonts w:ascii="Times New Roman" w:hAnsi="Times New Roman" w:cs="Times New Roman"/>
          <w:color w:val="auto"/>
          <w:sz w:val="24"/>
          <w:szCs w:val="24"/>
        </w:rPr>
        <w:t>,</w:t>
      </w:r>
      <w:r w:rsidR="0026628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soit seules, soit </w:t>
      </w:r>
      <w:r w:rsidR="006F27FC" w:rsidRPr="00941A02">
        <w:rPr>
          <w:rFonts w:ascii="Times New Roman" w:hAnsi="Times New Roman" w:cs="Times New Roman"/>
          <w:color w:val="auto"/>
          <w:sz w:val="24"/>
          <w:szCs w:val="24"/>
        </w:rPr>
        <w:t>mêlées</w:t>
      </w:r>
      <w:r w:rsidRPr="00941A02">
        <w:rPr>
          <w:rFonts w:ascii="Times New Roman" w:hAnsi="Times New Roman" w:cs="Times New Roman"/>
          <w:color w:val="auto"/>
          <w:sz w:val="24"/>
          <w:szCs w:val="24"/>
        </w:rPr>
        <w:t xml:space="preserve"> aux coraux,</w:t>
      </w:r>
      <w:r w:rsidR="006F27F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et engendrent ainsi des</w:t>
      </w:r>
      <w:r w:rsidR="006F27F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calcaires construits (biostromes </w:t>
      </w:r>
      <w:r w:rsidR="006F27FC"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u</w:t>
      </w:r>
      <w:r w:rsidR="006F27FC" w:rsidRPr="00941A02">
        <w:rPr>
          <w:rFonts w:ascii="Times New Roman" w:hAnsi="Times New Roman" w:cs="Times New Roman"/>
          <w:color w:val="auto"/>
          <w:sz w:val="24"/>
          <w:szCs w:val="24"/>
        </w:rPr>
        <w:t xml:space="preserve"> </w:t>
      </w:r>
      <w:r w:rsidR="00037FBD" w:rsidRPr="00941A02">
        <w:rPr>
          <w:rFonts w:ascii="Times New Roman" w:hAnsi="Times New Roman" w:cs="Times New Roman"/>
          <w:color w:val="auto"/>
          <w:sz w:val="24"/>
          <w:szCs w:val="24"/>
        </w:rPr>
        <w:t>biohermes</w:t>
      </w:r>
      <w:r w:rsidRPr="00941A02">
        <w:rPr>
          <w:rFonts w:ascii="Times New Roman" w:hAnsi="Times New Roman" w:cs="Times New Roman"/>
          <w:color w:val="auto"/>
          <w:sz w:val="24"/>
          <w:szCs w:val="24"/>
        </w:rPr>
        <w:t>).</w:t>
      </w:r>
    </w:p>
    <w:p w14:paraId="7D00B48C" w14:textId="34AF0DEC" w:rsidR="006F27FC" w:rsidRPr="00941A02" w:rsidRDefault="00CE446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algues calcaires sont connues tant dans la nature</w:t>
      </w:r>
      <w:r w:rsidR="006F27F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actuelle que dans la nature ancienne.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convient de remarquer</w:t>
      </w:r>
      <w:r w:rsidR="006F27FC" w:rsidRPr="00941A02">
        <w:rPr>
          <w:rFonts w:ascii="Times New Roman" w:hAnsi="Times New Roman" w:cs="Times New Roman"/>
          <w:color w:val="auto"/>
          <w:sz w:val="24"/>
          <w:szCs w:val="24"/>
        </w:rPr>
        <w:t xml:space="preserve"> à</w:t>
      </w:r>
      <w:r w:rsidRPr="00941A02">
        <w:rPr>
          <w:rFonts w:ascii="Times New Roman" w:hAnsi="Times New Roman" w:cs="Times New Roman"/>
          <w:color w:val="auto"/>
          <w:sz w:val="24"/>
          <w:szCs w:val="24"/>
        </w:rPr>
        <w:t xml:space="preserve"> ce propos qu'elles sont, de loin, les </w:t>
      </w:r>
      <w:r w:rsidR="006F27FC" w:rsidRPr="00941A02">
        <w:rPr>
          <w:rFonts w:ascii="Times New Roman" w:hAnsi="Times New Roman" w:cs="Times New Roman"/>
          <w:color w:val="auto"/>
          <w:sz w:val="24"/>
          <w:szCs w:val="24"/>
        </w:rPr>
        <w:t>êtres</w:t>
      </w:r>
      <w:r w:rsidRPr="00941A02">
        <w:rPr>
          <w:rFonts w:ascii="Times New Roman" w:hAnsi="Times New Roman" w:cs="Times New Roman"/>
          <w:color w:val="auto"/>
          <w:sz w:val="24"/>
          <w:szCs w:val="24"/>
        </w:rPr>
        <w:t xml:space="preserve"> vivants les</w:t>
      </w:r>
      <w:r w:rsidR="006F27F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plus anciens dont on a </w:t>
      </w:r>
      <w:r w:rsidR="006F27FC" w:rsidRPr="00941A02">
        <w:rPr>
          <w:rFonts w:ascii="Times New Roman" w:hAnsi="Times New Roman" w:cs="Times New Roman"/>
          <w:color w:val="auto"/>
          <w:sz w:val="24"/>
          <w:szCs w:val="24"/>
        </w:rPr>
        <w:t>retrouvé</w:t>
      </w:r>
      <w:r w:rsidRPr="00941A02">
        <w:rPr>
          <w:rFonts w:ascii="Times New Roman" w:hAnsi="Times New Roman" w:cs="Times New Roman"/>
          <w:color w:val="auto"/>
          <w:sz w:val="24"/>
          <w:szCs w:val="24"/>
        </w:rPr>
        <w:t xml:space="preserve"> des traces fossiles. Elles</w:t>
      </w:r>
      <w:r w:rsidR="0043426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ont donc jou</w:t>
      </w:r>
      <w:r w:rsidR="00D258B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un </w:t>
      </w:r>
      <w:r w:rsidR="006F27FC" w:rsidRPr="00941A02">
        <w:rPr>
          <w:rFonts w:ascii="Times New Roman" w:hAnsi="Times New Roman" w:cs="Times New Roman"/>
          <w:color w:val="auto"/>
          <w:sz w:val="24"/>
          <w:szCs w:val="24"/>
        </w:rPr>
        <w:t>rôle</w:t>
      </w:r>
      <w:r w:rsidRPr="00941A02">
        <w:rPr>
          <w:rFonts w:ascii="Times New Roman" w:hAnsi="Times New Roman" w:cs="Times New Roman"/>
          <w:color w:val="auto"/>
          <w:sz w:val="24"/>
          <w:szCs w:val="24"/>
        </w:rPr>
        <w:t xml:space="preserve"> </w:t>
      </w:r>
      <w:r w:rsidR="006F27FC" w:rsidRPr="00941A02">
        <w:rPr>
          <w:rFonts w:ascii="Times New Roman" w:hAnsi="Times New Roman" w:cs="Times New Roman"/>
          <w:color w:val="auto"/>
          <w:sz w:val="24"/>
          <w:szCs w:val="24"/>
        </w:rPr>
        <w:t>considérable</w:t>
      </w:r>
      <w:r w:rsidRPr="00941A02">
        <w:rPr>
          <w:rFonts w:ascii="Times New Roman" w:hAnsi="Times New Roman" w:cs="Times New Roman"/>
          <w:color w:val="auto"/>
          <w:sz w:val="24"/>
          <w:szCs w:val="24"/>
        </w:rPr>
        <w:t xml:space="preserve"> dans</w:t>
      </w:r>
      <w:r w:rsidR="0060388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l'apparition et le</w:t>
      </w:r>
      <w:r w:rsidR="006F27FC" w:rsidRPr="00941A02">
        <w:rPr>
          <w:rFonts w:ascii="Times New Roman" w:hAnsi="Times New Roman" w:cs="Times New Roman"/>
          <w:color w:val="auto"/>
          <w:sz w:val="24"/>
          <w:szCs w:val="24"/>
        </w:rPr>
        <w:t xml:space="preserve"> développement</w:t>
      </w:r>
      <w:r w:rsidRPr="00941A02">
        <w:rPr>
          <w:rFonts w:ascii="Times New Roman" w:hAnsi="Times New Roman" w:cs="Times New Roman"/>
          <w:color w:val="auto"/>
          <w:sz w:val="24"/>
          <w:szCs w:val="24"/>
        </w:rPr>
        <w:t xml:space="preserve"> de la vie.</w:t>
      </w:r>
    </w:p>
    <w:p w14:paraId="5ED923D0" w14:textId="77777777" w:rsidR="0065270B" w:rsidRDefault="0065270B" w:rsidP="00941A02">
      <w:pPr>
        <w:pStyle w:val="Sous-titre"/>
        <w:jc w:val="both"/>
        <w:rPr>
          <w:rFonts w:ascii="Times New Roman" w:hAnsi="Times New Roman" w:cs="Times New Roman"/>
          <w:color w:val="auto"/>
          <w:sz w:val="24"/>
          <w:szCs w:val="24"/>
          <w:u w:val="single"/>
        </w:rPr>
      </w:pPr>
    </w:p>
    <w:p w14:paraId="762C375E" w14:textId="7E728E02" w:rsidR="00CD0851" w:rsidRDefault="00CE446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u w:val="single"/>
        </w:rPr>
        <w:t>Calcaires d'algues d'eau douce.</w:t>
      </w:r>
      <w:r w:rsidRPr="00941A02">
        <w:rPr>
          <w:rFonts w:ascii="Times New Roman" w:hAnsi="Times New Roman" w:cs="Times New Roman"/>
          <w:color w:val="auto"/>
          <w:sz w:val="24"/>
          <w:szCs w:val="24"/>
        </w:rPr>
        <w:t xml:space="preserve"> La </w:t>
      </w:r>
      <w:r w:rsidR="006F27FC" w:rsidRPr="00941A02">
        <w:rPr>
          <w:rFonts w:ascii="Times New Roman" w:hAnsi="Times New Roman" w:cs="Times New Roman"/>
          <w:color w:val="auto"/>
          <w:sz w:val="24"/>
          <w:szCs w:val="24"/>
        </w:rPr>
        <w:t>précipitation</w:t>
      </w:r>
      <w:r w:rsidRPr="00941A02">
        <w:rPr>
          <w:rFonts w:ascii="Times New Roman" w:hAnsi="Times New Roman" w:cs="Times New Roman"/>
          <w:color w:val="auto"/>
          <w:sz w:val="24"/>
          <w:szCs w:val="24"/>
        </w:rPr>
        <w:t xml:space="preserve"> du </w:t>
      </w:r>
      <w:bookmarkStart w:id="31" w:name="_Hlk158567122"/>
      <w:r w:rsidRPr="00941A02">
        <w:rPr>
          <w:rFonts w:ascii="Times New Roman" w:hAnsi="Times New Roman" w:cs="Times New Roman"/>
          <w:color w:val="auto"/>
          <w:sz w:val="24"/>
          <w:szCs w:val="24"/>
        </w:rPr>
        <w:t>CaCO</w:t>
      </w:r>
      <w:r w:rsidR="006F27FC" w:rsidRPr="00941A02">
        <w:rPr>
          <w:rFonts w:ascii="Times New Roman" w:hAnsi="Times New Roman" w:cs="Times New Roman"/>
          <w:color w:val="auto"/>
          <w:sz w:val="24"/>
          <w:szCs w:val="24"/>
          <w:vertAlign w:val="subscript"/>
        </w:rPr>
        <w:t>3</w:t>
      </w:r>
      <w:bookmarkEnd w:id="31"/>
      <w:r w:rsidR="006F27FC" w:rsidRPr="00941A02">
        <w:rPr>
          <w:rFonts w:ascii="Times New Roman" w:hAnsi="Times New Roman" w:cs="Times New Roman"/>
          <w:color w:val="auto"/>
          <w:sz w:val="24"/>
          <w:szCs w:val="24"/>
          <w:vertAlign w:val="subscript"/>
        </w:rPr>
        <w:t xml:space="preserve"> </w:t>
      </w:r>
      <w:r w:rsidR="006F27FC" w:rsidRPr="00941A02">
        <w:rPr>
          <w:rFonts w:ascii="Times New Roman" w:hAnsi="Times New Roman" w:cs="Times New Roman"/>
          <w:color w:val="auto"/>
          <w:sz w:val="24"/>
          <w:szCs w:val="24"/>
        </w:rPr>
        <w:t xml:space="preserve">par </w:t>
      </w:r>
      <w:r w:rsidRPr="00941A02">
        <w:rPr>
          <w:rFonts w:ascii="Times New Roman" w:hAnsi="Times New Roman" w:cs="Times New Roman"/>
          <w:color w:val="auto"/>
          <w:sz w:val="24"/>
          <w:szCs w:val="24"/>
        </w:rPr>
        <w:t>les algues s'</w:t>
      </w:r>
      <w:r w:rsidR="006F27FC" w:rsidRPr="00941A02">
        <w:rPr>
          <w:rFonts w:ascii="Times New Roman" w:hAnsi="Times New Roman" w:cs="Times New Roman"/>
          <w:color w:val="auto"/>
          <w:sz w:val="24"/>
          <w:szCs w:val="24"/>
        </w:rPr>
        <w:t>opère</w:t>
      </w:r>
      <w:r w:rsidRPr="00941A02">
        <w:rPr>
          <w:rFonts w:ascii="Times New Roman" w:hAnsi="Times New Roman" w:cs="Times New Roman"/>
          <w:color w:val="auto"/>
          <w:sz w:val="24"/>
          <w:szCs w:val="24"/>
        </w:rPr>
        <w:t xml:space="preserve"> </w:t>
      </w:r>
      <w:r w:rsidR="006F27FC" w:rsidRPr="00941A02">
        <w:rPr>
          <w:rFonts w:ascii="Times New Roman" w:hAnsi="Times New Roman" w:cs="Times New Roman"/>
          <w:color w:val="auto"/>
          <w:sz w:val="24"/>
          <w:szCs w:val="24"/>
        </w:rPr>
        <w:t>également</w:t>
      </w:r>
      <w:r w:rsidRPr="00941A02">
        <w:rPr>
          <w:rFonts w:ascii="Times New Roman" w:hAnsi="Times New Roman" w:cs="Times New Roman"/>
          <w:color w:val="auto"/>
          <w:sz w:val="24"/>
          <w:szCs w:val="24"/>
        </w:rPr>
        <w:t xml:space="preserve"> dans les eaux de certaines </w:t>
      </w:r>
      <w:r w:rsidR="006F27FC" w:rsidRPr="00941A02">
        <w:rPr>
          <w:rFonts w:ascii="Times New Roman" w:hAnsi="Times New Roman" w:cs="Times New Roman"/>
          <w:color w:val="auto"/>
          <w:sz w:val="24"/>
          <w:szCs w:val="24"/>
        </w:rPr>
        <w:t>rivières</w:t>
      </w:r>
      <w:r w:rsidRPr="00941A02">
        <w:rPr>
          <w:rFonts w:ascii="Times New Roman" w:hAnsi="Times New Roman" w:cs="Times New Roman"/>
          <w:color w:val="auto"/>
          <w:sz w:val="24"/>
          <w:szCs w:val="24"/>
        </w:rPr>
        <w:t>,</w:t>
      </w:r>
      <w:r w:rsidR="006F27F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riches en ions</w:t>
      </w:r>
      <w:r w:rsidR="00603886" w:rsidRPr="00941A02">
        <w:rPr>
          <w:rStyle w:val="Appelnotedebasdep"/>
          <w:rFonts w:ascii="Times New Roman" w:hAnsi="Times New Roman" w:cs="Times New Roman"/>
          <w:color w:val="auto"/>
          <w:sz w:val="24"/>
          <w:szCs w:val="24"/>
        </w:rPr>
        <w:footnoteReference w:id="19"/>
      </w:r>
      <w:r w:rsidRPr="00941A02">
        <w:rPr>
          <w:rFonts w:ascii="Times New Roman" w:hAnsi="Times New Roman" w:cs="Times New Roman"/>
          <w:color w:val="auto"/>
          <w:sz w:val="24"/>
          <w:szCs w:val="24"/>
        </w:rPr>
        <w:t xml:space="preserve"> </w:t>
      </w:r>
      <w:proofErr w:type="gramStart"/>
      <w:r w:rsidRPr="00941A02">
        <w:rPr>
          <w:rFonts w:ascii="Times New Roman" w:hAnsi="Times New Roman" w:cs="Times New Roman"/>
          <w:color w:val="auto"/>
          <w:sz w:val="24"/>
          <w:szCs w:val="24"/>
        </w:rPr>
        <w:t>Ca</w:t>
      </w:r>
      <w:proofErr w:type="gramEnd"/>
      <w:r w:rsidRPr="00941A02">
        <w:rPr>
          <w:rFonts w:ascii="Times New Roman" w:hAnsi="Times New Roman" w:cs="Times New Roman"/>
          <w:color w:val="auto"/>
          <w:sz w:val="24"/>
          <w:szCs w:val="24"/>
          <w:vertAlign w:val="superscript"/>
        </w:rPr>
        <w:t>++</w:t>
      </w:r>
      <w:r w:rsidRPr="00941A02">
        <w:rPr>
          <w:rFonts w:ascii="Times New Roman" w:hAnsi="Times New Roman" w:cs="Times New Roman"/>
          <w:color w:val="auto"/>
          <w:sz w:val="24"/>
          <w:szCs w:val="24"/>
        </w:rPr>
        <w:t>. Le calcaire ainsi form</w:t>
      </w:r>
      <w:r w:rsidR="006F27F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porte le nom de</w:t>
      </w:r>
      <w:r w:rsidR="006F27FC" w:rsidRPr="00941A02">
        <w:rPr>
          <w:rFonts w:ascii="Times New Roman" w:hAnsi="Times New Roman" w:cs="Times New Roman"/>
          <w:color w:val="auto"/>
          <w:sz w:val="24"/>
          <w:szCs w:val="24"/>
        </w:rPr>
        <w:t xml:space="preserve"> </w:t>
      </w:r>
      <w:r w:rsidR="006F27FC" w:rsidRPr="00941A02">
        <w:rPr>
          <w:rFonts w:ascii="Times New Roman" w:hAnsi="Times New Roman" w:cs="Times New Roman"/>
          <w:color w:val="auto"/>
          <w:sz w:val="24"/>
          <w:szCs w:val="24"/>
          <w:u w:val="single"/>
        </w:rPr>
        <w:t>t</w:t>
      </w:r>
      <w:r w:rsidRPr="00941A02">
        <w:rPr>
          <w:rFonts w:ascii="Times New Roman" w:hAnsi="Times New Roman" w:cs="Times New Roman"/>
          <w:color w:val="auto"/>
          <w:sz w:val="24"/>
          <w:szCs w:val="24"/>
          <w:u w:val="single"/>
        </w:rPr>
        <w:t>ravertin</w:t>
      </w:r>
      <w:r w:rsidRPr="00941A02">
        <w:rPr>
          <w:rFonts w:ascii="Times New Roman" w:hAnsi="Times New Roman" w:cs="Times New Roman"/>
          <w:color w:val="auto"/>
          <w:sz w:val="24"/>
          <w:szCs w:val="24"/>
        </w:rPr>
        <w:t>.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forme habituellement des barrages naturels sur</w:t>
      </w:r>
      <w:r w:rsidR="006F27F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lesquels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eau tombe en cascades.</w:t>
      </w:r>
    </w:p>
    <w:p w14:paraId="0BBEEA20" w14:textId="77777777" w:rsidR="0065270B" w:rsidRPr="0065270B" w:rsidRDefault="0065270B" w:rsidP="0065270B"/>
    <w:p w14:paraId="3A2C170E" w14:textId="220E1BCD" w:rsidR="00CD0851" w:rsidRPr="00941A02" w:rsidRDefault="00CE446C" w:rsidP="00941A02">
      <w:pPr>
        <w:pStyle w:val="Sous-titre"/>
        <w:jc w:val="both"/>
        <w:rPr>
          <w:rFonts w:ascii="Times New Roman" w:hAnsi="Times New Roman" w:cs="Times New Roman"/>
          <w:color w:val="auto"/>
          <w:sz w:val="24"/>
          <w:szCs w:val="24"/>
        </w:rPr>
      </w:pPr>
      <w:r w:rsidRPr="0065270B">
        <w:rPr>
          <w:rFonts w:ascii="Times New Roman" w:hAnsi="Times New Roman" w:cs="Times New Roman"/>
          <w:b/>
          <w:color w:val="auto"/>
          <w:sz w:val="24"/>
          <w:szCs w:val="24"/>
          <w:u w:val="single"/>
        </w:rPr>
        <w:t>Les calcaires ooliti</w:t>
      </w:r>
      <w:r w:rsidR="006F27FC" w:rsidRPr="0065270B">
        <w:rPr>
          <w:rFonts w:ascii="Times New Roman" w:hAnsi="Times New Roman" w:cs="Times New Roman"/>
          <w:b/>
          <w:color w:val="auto"/>
          <w:sz w:val="24"/>
          <w:szCs w:val="24"/>
          <w:u w:val="single"/>
        </w:rPr>
        <w:t>q</w:t>
      </w:r>
      <w:r w:rsidRPr="0065270B">
        <w:rPr>
          <w:rFonts w:ascii="Times New Roman" w:hAnsi="Times New Roman" w:cs="Times New Roman"/>
          <w:b/>
          <w:color w:val="auto"/>
          <w:sz w:val="24"/>
          <w:szCs w:val="24"/>
          <w:u w:val="single"/>
        </w:rPr>
        <w:t>ues.</w:t>
      </w:r>
      <w:r w:rsidR="0065270B" w:rsidRPr="0065270B">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 sont des </w:t>
      </w:r>
      <w:r w:rsidR="006F27FC"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 form</w:t>
      </w:r>
      <w:r w:rsidR="00D258B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par </w:t>
      </w:r>
      <w:r w:rsidR="006F27FC" w:rsidRPr="00941A02">
        <w:rPr>
          <w:rFonts w:ascii="Times New Roman" w:hAnsi="Times New Roman" w:cs="Times New Roman"/>
          <w:color w:val="auto"/>
          <w:sz w:val="24"/>
          <w:szCs w:val="24"/>
        </w:rPr>
        <w:t>précipitations</w:t>
      </w:r>
      <w:r w:rsidRPr="00941A02">
        <w:rPr>
          <w:rFonts w:ascii="Times New Roman" w:hAnsi="Times New Roman" w:cs="Times New Roman"/>
          <w:color w:val="auto"/>
          <w:sz w:val="24"/>
          <w:szCs w:val="24"/>
        </w:rPr>
        <w:t xml:space="preserve"> de</w:t>
      </w:r>
      <w:r w:rsidR="006F27FC" w:rsidRPr="00941A02">
        <w:rPr>
          <w:rFonts w:ascii="Times New Roman" w:hAnsi="Times New Roman" w:cs="Times New Roman"/>
          <w:color w:val="auto"/>
          <w:sz w:val="24"/>
          <w:szCs w:val="24"/>
        </w:rPr>
        <w:t xml:space="preserve"> CaCO</w:t>
      </w:r>
      <w:r w:rsidR="006F27FC" w:rsidRPr="00941A02">
        <w:rPr>
          <w:rFonts w:ascii="Times New Roman" w:hAnsi="Times New Roman" w:cs="Times New Roman"/>
          <w:color w:val="auto"/>
          <w:sz w:val="24"/>
          <w:szCs w:val="24"/>
          <w:vertAlign w:val="subscript"/>
        </w:rPr>
        <w:t>3</w:t>
      </w:r>
      <w:r w:rsidR="00D258B3" w:rsidRPr="00941A02">
        <w:rPr>
          <w:rFonts w:ascii="Times New Roman" w:hAnsi="Times New Roman" w:cs="Times New Roman"/>
          <w:color w:val="auto"/>
          <w:sz w:val="24"/>
          <w:szCs w:val="24"/>
          <w:vertAlign w:val="subscript"/>
        </w:rPr>
        <w:t>.</w:t>
      </w:r>
      <w:r w:rsidR="006F27F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 </w:t>
      </w:r>
      <w:r w:rsidR="006F27FC" w:rsidRPr="00941A02">
        <w:rPr>
          <w:rFonts w:ascii="Times New Roman" w:hAnsi="Times New Roman" w:cs="Times New Roman"/>
          <w:color w:val="auto"/>
          <w:sz w:val="24"/>
          <w:szCs w:val="24"/>
        </w:rPr>
        <w:t>précipité</w:t>
      </w:r>
      <w:r w:rsidRPr="00941A02">
        <w:rPr>
          <w:rFonts w:ascii="Times New Roman" w:hAnsi="Times New Roman" w:cs="Times New Roman"/>
          <w:color w:val="auto"/>
          <w:sz w:val="24"/>
          <w:szCs w:val="24"/>
        </w:rPr>
        <w:t xml:space="preserve"> f</w:t>
      </w:r>
      <w:r w:rsidR="006F27FC"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 xml:space="preserve">rme de petits grains arrondis, </w:t>
      </w:r>
      <w:r w:rsidR="006F27FC" w:rsidRPr="00941A02">
        <w:rPr>
          <w:rFonts w:ascii="Times New Roman" w:hAnsi="Times New Roman" w:cs="Times New Roman"/>
          <w:color w:val="auto"/>
          <w:sz w:val="24"/>
          <w:szCs w:val="24"/>
        </w:rPr>
        <w:t xml:space="preserve">appelés </w:t>
      </w:r>
      <w:r w:rsidRPr="00941A02">
        <w:rPr>
          <w:rFonts w:ascii="Times New Roman" w:hAnsi="Times New Roman" w:cs="Times New Roman"/>
          <w:color w:val="auto"/>
          <w:sz w:val="24"/>
          <w:szCs w:val="24"/>
        </w:rPr>
        <w:t>oolites</w:t>
      </w:r>
      <w:r w:rsidR="006F27FC"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dont la dimension est </w:t>
      </w:r>
      <w:r w:rsidR="006F27FC" w:rsidRPr="00941A02">
        <w:rPr>
          <w:rFonts w:ascii="Times New Roman" w:hAnsi="Times New Roman" w:cs="Times New Roman"/>
          <w:color w:val="auto"/>
          <w:sz w:val="24"/>
          <w:szCs w:val="24"/>
        </w:rPr>
        <w:t>généralement</w:t>
      </w:r>
      <w:r w:rsidRPr="00941A02">
        <w:rPr>
          <w:rFonts w:ascii="Times New Roman" w:hAnsi="Times New Roman" w:cs="Times New Roman"/>
          <w:color w:val="auto"/>
          <w:sz w:val="24"/>
          <w:szCs w:val="24"/>
        </w:rPr>
        <w:t xml:space="preserve">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ordre du </w:t>
      </w:r>
      <w:proofErr w:type="spellStart"/>
      <w:r w:rsidRPr="00941A02">
        <w:rPr>
          <w:rFonts w:ascii="Times New Roman" w:hAnsi="Times New Roman" w:cs="Times New Roman"/>
          <w:color w:val="auto"/>
          <w:sz w:val="24"/>
          <w:szCs w:val="24"/>
        </w:rPr>
        <w:t>mm.</w:t>
      </w:r>
      <w:proofErr w:type="spellEnd"/>
      <w:r w:rsidRPr="00941A02">
        <w:rPr>
          <w:rFonts w:ascii="Times New Roman" w:hAnsi="Times New Roman" w:cs="Times New Roman"/>
          <w:color w:val="auto"/>
          <w:sz w:val="24"/>
          <w:szCs w:val="24"/>
        </w:rPr>
        <w:t xml:space="preserve"> Observ</w:t>
      </w:r>
      <w:r w:rsidR="006F27F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en c</w:t>
      </w:r>
      <w:r w:rsidR="006F27FC"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upe</w:t>
      </w:r>
      <w:r w:rsidR="006F27F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sous le microscope, ces oolites montrent</w:t>
      </w:r>
      <w:r w:rsidR="00434267" w:rsidRPr="00941A02">
        <w:rPr>
          <w:rFonts w:ascii="Times New Roman" w:hAnsi="Times New Roman" w:cs="Times New Roman"/>
          <w:color w:val="auto"/>
          <w:sz w:val="24"/>
          <w:szCs w:val="24"/>
        </w:rPr>
        <w:t xml:space="preserve"> une structure concentrique</w:t>
      </w:r>
      <w:r w:rsidR="0075690D" w:rsidRPr="00941A02">
        <w:rPr>
          <w:rFonts w:ascii="Times New Roman" w:hAnsi="Times New Roman" w:cs="Times New Roman"/>
          <w:color w:val="auto"/>
          <w:sz w:val="24"/>
          <w:szCs w:val="24"/>
        </w:rPr>
        <w:t> : elles sont formées</w:t>
      </w:r>
      <w:r w:rsidRPr="00941A02">
        <w:rPr>
          <w:rFonts w:ascii="Times New Roman" w:hAnsi="Times New Roman" w:cs="Times New Roman"/>
          <w:color w:val="auto"/>
          <w:sz w:val="24"/>
          <w:szCs w:val="24"/>
        </w:rPr>
        <w:t xml:space="preserve"> de couches successives </w:t>
      </w:r>
      <w:r w:rsidR="00CD0851" w:rsidRPr="00941A02">
        <w:rPr>
          <w:rFonts w:ascii="Times New Roman" w:hAnsi="Times New Roman" w:cs="Times New Roman"/>
          <w:color w:val="auto"/>
          <w:sz w:val="24"/>
          <w:szCs w:val="24"/>
        </w:rPr>
        <w:t>d’accroissement ;</w:t>
      </w:r>
      <w:r w:rsidRPr="00941A02">
        <w:rPr>
          <w:rFonts w:ascii="Times New Roman" w:hAnsi="Times New Roman" w:cs="Times New Roman"/>
          <w:color w:val="auto"/>
          <w:sz w:val="24"/>
          <w:szCs w:val="24"/>
        </w:rPr>
        <w:t xml:space="preserve"> </w:t>
      </w:r>
      <w:r w:rsidR="0075690D" w:rsidRPr="00941A02">
        <w:rPr>
          <w:rFonts w:ascii="Times New Roman" w:hAnsi="Times New Roman" w:cs="Times New Roman"/>
          <w:color w:val="auto"/>
          <w:sz w:val="24"/>
          <w:szCs w:val="24"/>
        </w:rPr>
        <w:t xml:space="preserve">ces couches sont parfois constituées </w:t>
      </w:r>
      <w:r w:rsidRPr="00941A02">
        <w:rPr>
          <w:rFonts w:ascii="Times New Roman" w:hAnsi="Times New Roman" w:cs="Times New Roman"/>
          <w:color w:val="auto"/>
          <w:sz w:val="24"/>
          <w:szCs w:val="24"/>
        </w:rPr>
        <w:t>de cristaux fibreux de calcite, dispos</w:t>
      </w:r>
      <w:r w:rsidR="0075690D"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w:t>
      </w:r>
      <w:r w:rsidR="0075690D" w:rsidRPr="00941A02">
        <w:rPr>
          <w:rFonts w:ascii="Times New Roman" w:hAnsi="Times New Roman" w:cs="Times New Roman"/>
          <w:color w:val="auto"/>
          <w:sz w:val="24"/>
          <w:szCs w:val="24"/>
        </w:rPr>
        <w:t xml:space="preserve"> </w:t>
      </w:r>
      <w:r w:rsidR="0065270B">
        <w:rPr>
          <w:rFonts w:ascii="Times New Roman" w:hAnsi="Times New Roman" w:cs="Times New Roman"/>
          <w:color w:val="auto"/>
          <w:sz w:val="24"/>
          <w:szCs w:val="24"/>
        </w:rPr>
        <w:t>comme les rayons d'une roue (F</w:t>
      </w:r>
      <w:r w:rsidRPr="00941A02">
        <w:rPr>
          <w:rFonts w:ascii="Times New Roman" w:hAnsi="Times New Roman" w:cs="Times New Roman"/>
          <w:color w:val="auto"/>
          <w:sz w:val="24"/>
          <w:szCs w:val="24"/>
        </w:rPr>
        <w:t xml:space="preserve">ig. </w:t>
      </w:r>
      <w:r w:rsidR="00434267" w:rsidRPr="00941A02">
        <w:rPr>
          <w:rFonts w:ascii="Times New Roman" w:hAnsi="Times New Roman" w:cs="Times New Roman"/>
          <w:color w:val="auto"/>
          <w:sz w:val="24"/>
          <w:szCs w:val="24"/>
        </w:rPr>
        <w:t>5</w:t>
      </w:r>
      <w:r w:rsidR="004062FF" w:rsidRPr="00941A02">
        <w:rPr>
          <w:rFonts w:ascii="Times New Roman" w:hAnsi="Times New Roman" w:cs="Times New Roman"/>
          <w:color w:val="auto"/>
          <w:sz w:val="24"/>
          <w:szCs w:val="24"/>
        </w:rPr>
        <w:t>7</w:t>
      </w:r>
      <w:r w:rsidRPr="00941A02">
        <w:rPr>
          <w:rFonts w:ascii="Times New Roman" w:hAnsi="Times New Roman" w:cs="Times New Roman"/>
          <w:color w:val="auto"/>
          <w:sz w:val="24"/>
          <w:szCs w:val="24"/>
        </w:rPr>
        <w:t>).</w:t>
      </w:r>
    </w:p>
    <w:p w14:paraId="79154B78" w14:textId="4698F3E2" w:rsidR="0065270B" w:rsidRDefault="0065270B" w:rsidP="0065270B">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anchor distT="0" distB="0" distL="114300" distR="114300" simplePos="0" relativeHeight="251645952" behindDoc="1" locked="0" layoutInCell="1" allowOverlap="1" wp14:anchorId="19EA8F99" wp14:editId="6ACCC15C">
            <wp:simplePos x="0" y="0"/>
            <wp:positionH relativeFrom="column">
              <wp:posOffset>1534160</wp:posOffset>
            </wp:positionH>
            <wp:positionV relativeFrom="paragraph">
              <wp:posOffset>5080</wp:posOffset>
            </wp:positionV>
            <wp:extent cx="2689225" cy="2240915"/>
            <wp:effectExtent l="0" t="0" r="0" b="0"/>
            <wp:wrapTight wrapText="bothSides">
              <wp:wrapPolygon edited="0">
                <wp:start x="0" y="0"/>
                <wp:lineTo x="0" y="21484"/>
                <wp:lineTo x="21421" y="21484"/>
                <wp:lineTo x="21421" y="0"/>
                <wp:lineTo x="0" y="0"/>
              </wp:wrapPolygon>
            </wp:wrapTight>
            <wp:docPr id="1261058500" name="Picture 1" descr="Ooid - Wikipedia">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58500" name="Picture 1" descr="Ooid - Wikipedia">
                      <a:hlinkClick r:id="rId119"/>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689225" cy="2240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5D4F12" w14:textId="44CBB351" w:rsidR="0065270B" w:rsidRDefault="0065270B" w:rsidP="0065270B"/>
    <w:p w14:paraId="55AB0B75" w14:textId="05807786" w:rsidR="0065270B" w:rsidRDefault="0065270B" w:rsidP="0065270B"/>
    <w:p w14:paraId="2C75F778" w14:textId="052667C4" w:rsidR="0065270B" w:rsidRDefault="0065270B" w:rsidP="0065270B"/>
    <w:p w14:paraId="2D677E6E" w14:textId="32C4A597" w:rsidR="0065270B" w:rsidRDefault="0065270B" w:rsidP="0065270B"/>
    <w:p w14:paraId="3D115751" w14:textId="4CC6F9AF" w:rsidR="0065270B" w:rsidRDefault="0065270B" w:rsidP="0065270B"/>
    <w:p w14:paraId="086589EB" w14:textId="77777777" w:rsidR="0065270B" w:rsidRPr="0065270B" w:rsidRDefault="0065270B" w:rsidP="0065270B"/>
    <w:p w14:paraId="2E3111D1" w14:textId="041A2BD2" w:rsidR="0065270B" w:rsidRPr="0065270B" w:rsidRDefault="0065270B" w:rsidP="0065270B">
      <w:pPr>
        <w:pStyle w:val="Sous-titre"/>
        <w:jc w:val="center"/>
        <w:rPr>
          <w:rFonts w:ascii="Times New Roman" w:hAnsi="Times New Roman" w:cs="Times New Roman"/>
          <w:i/>
          <w:color w:val="auto"/>
          <w:sz w:val="20"/>
          <w:szCs w:val="20"/>
        </w:rPr>
      </w:pPr>
      <w:r w:rsidRPr="0065270B">
        <w:rPr>
          <w:rFonts w:ascii="Times New Roman" w:hAnsi="Times New Roman" w:cs="Times New Roman"/>
          <w:i/>
          <w:color w:val="auto"/>
          <w:sz w:val="20"/>
          <w:szCs w:val="20"/>
        </w:rPr>
        <w:t>Figure 57</w:t>
      </w:r>
    </w:p>
    <w:p w14:paraId="153C3E66" w14:textId="33A3CE60" w:rsidR="0075690D" w:rsidRPr="00941A02" w:rsidRDefault="00CE446C" w:rsidP="00941A02">
      <w:pPr>
        <w:pStyle w:val="Sous-titre"/>
        <w:jc w:val="both"/>
        <w:rPr>
          <w:rFonts w:ascii="Times New Roman" w:hAnsi="Times New Roman" w:cs="Times New Roman"/>
          <w:color w:val="auto"/>
          <w:sz w:val="24"/>
          <w:szCs w:val="24"/>
          <w:u w:val="single"/>
        </w:rPr>
      </w:pPr>
      <w:r w:rsidRPr="00941A02">
        <w:rPr>
          <w:rFonts w:ascii="Times New Roman" w:hAnsi="Times New Roman" w:cs="Times New Roman"/>
          <w:color w:val="auto"/>
          <w:sz w:val="24"/>
          <w:szCs w:val="24"/>
        </w:rPr>
        <w:lastRenderedPageBreak/>
        <w:t xml:space="preserve">La </w:t>
      </w:r>
      <w:r w:rsidR="0075690D" w:rsidRPr="00941A02">
        <w:rPr>
          <w:rFonts w:ascii="Times New Roman" w:hAnsi="Times New Roman" w:cs="Times New Roman"/>
          <w:color w:val="auto"/>
          <w:sz w:val="24"/>
          <w:szCs w:val="24"/>
        </w:rPr>
        <w:t>précipitation</w:t>
      </w:r>
      <w:r w:rsidRPr="00941A02">
        <w:rPr>
          <w:rFonts w:ascii="Times New Roman" w:hAnsi="Times New Roman" w:cs="Times New Roman"/>
          <w:color w:val="auto"/>
          <w:sz w:val="24"/>
          <w:szCs w:val="24"/>
        </w:rPr>
        <w:t>, qui s'</w:t>
      </w:r>
      <w:r w:rsidR="0075690D" w:rsidRPr="00941A02">
        <w:rPr>
          <w:rFonts w:ascii="Times New Roman" w:hAnsi="Times New Roman" w:cs="Times New Roman"/>
          <w:color w:val="auto"/>
          <w:sz w:val="24"/>
          <w:szCs w:val="24"/>
        </w:rPr>
        <w:t>opère</w:t>
      </w:r>
      <w:r w:rsidRPr="00941A02">
        <w:rPr>
          <w:rFonts w:ascii="Times New Roman" w:hAnsi="Times New Roman" w:cs="Times New Roman"/>
          <w:color w:val="auto"/>
          <w:sz w:val="24"/>
          <w:szCs w:val="24"/>
        </w:rPr>
        <w:t xml:space="preserve"> selon la </w:t>
      </w:r>
      <w:r w:rsidR="0075690D" w:rsidRPr="00941A02">
        <w:rPr>
          <w:rFonts w:ascii="Times New Roman" w:hAnsi="Times New Roman" w:cs="Times New Roman"/>
          <w:color w:val="auto"/>
          <w:sz w:val="24"/>
          <w:szCs w:val="24"/>
        </w:rPr>
        <w:t>réaction</w:t>
      </w:r>
      <w:r w:rsidRPr="00941A02">
        <w:rPr>
          <w:rFonts w:ascii="Times New Roman" w:hAnsi="Times New Roman" w:cs="Times New Roman"/>
          <w:color w:val="auto"/>
          <w:sz w:val="24"/>
          <w:szCs w:val="24"/>
        </w:rPr>
        <w:t xml:space="preserve"> :</w:t>
      </w:r>
      <w:r w:rsidR="0065270B">
        <w:rPr>
          <w:rFonts w:ascii="Times New Roman" w:hAnsi="Times New Roman" w:cs="Times New Roman"/>
          <w:color w:val="auto"/>
          <w:sz w:val="24"/>
          <w:szCs w:val="24"/>
        </w:rPr>
        <w:t xml:space="preserve"> </w:t>
      </w:r>
      <w:proofErr w:type="gramStart"/>
      <w:r w:rsidR="0075690D" w:rsidRPr="00941A02">
        <w:rPr>
          <w:rFonts w:ascii="Times New Roman" w:hAnsi="Times New Roman" w:cs="Times New Roman"/>
          <w:color w:val="auto"/>
          <w:sz w:val="24"/>
          <w:szCs w:val="24"/>
        </w:rPr>
        <w:t>Ca(</w:t>
      </w:r>
      <w:proofErr w:type="gramEnd"/>
      <w:r w:rsidR="0075690D" w:rsidRPr="00941A02">
        <w:rPr>
          <w:rFonts w:ascii="Times New Roman" w:hAnsi="Times New Roman" w:cs="Times New Roman"/>
          <w:color w:val="auto"/>
          <w:sz w:val="24"/>
          <w:szCs w:val="24"/>
        </w:rPr>
        <w:t>HCO</w:t>
      </w:r>
      <w:r w:rsidR="0075690D" w:rsidRPr="00941A02">
        <w:rPr>
          <w:rFonts w:ascii="Times New Roman" w:hAnsi="Times New Roman" w:cs="Times New Roman"/>
          <w:color w:val="auto"/>
          <w:sz w:val="24"/>
          <w:szCs w:val="24"/>
          <w:vertAlign w:val="subscript"/>
        </w:rPr>
        <w:t>3</w:t>
      </w:r>
      <w:r w:rsidR="0075690D" w:rsidRPr="00941A02">
        <w:rPr>
          <w:rFonts w:ascii="Times New Roman" w:hAnsi="Times New Roman" w:cs="Times New Roman"/>
          <w:color w:val="auto"/>
          <w:sz w:val="24"/>
          <w:szCs w:val="24"/>
        </w:rPr>
        <w:t>)</w:t>
      </w:r>
      <w:r w:rsidR="0075690D" w:rsidRPr="00941A02">
        <w:rPr>
          <w:rFonts w:ascii="Times New Roman" w:hAnsi="Times New Roman" w:cs="Times New Roman"/>
          <w:color w:val="auto"/>
          <w:sz w:val="24"/>
          <w:szCs w:val="24"/>
          <w:vertAlign w:val="subscript"/>
        </w:rPr>
        <w:t>2</w:t>
      </w:r>
      <w:r w:rsidR="0075690D" w:rsidRPr="00941A02">
        <w:rPr>
          <w:rFonts w:ascii="Times New Roman" w:hAnsi="Times New Roman" w:cs="Times New Roman"/>
          <w:color w:val="auto"/>
          <w:sz w:val="24"/>
          <w:szCs w:val="24"/>
        </w:rPr>
        <w:t xml:space="preserve"> </w:t>
      </w:r>
      <w:r w:rsidR="0075690D" w:rsidRPr="00941A02">
        <w:rPr>
          <w:rFonts w:ascii="Times New Roman" w:hAnsi="Times New Roman" w:cs="Times New Roman"/>
          <w:color w:val="auto"/>
          <w:sz w:val="24"/>
          <w:szCs w:val="24"/>
        </w:rPr>
        <w:sym w:font="Wingdings" w:char="F0E0"/>
      </w:r>
      <w:r w:rsidR="0075690D" w:rsidRPr="00941A02">
        <w:rPr>
          <w:rFonts w:ascii="Times New Roman" w:hAnsi="Times New Roman" w:cs="Times New Roman"/>
          <w:color w:val="auto"/>
          <w:sz w:val="24"/>
          <w:szCs w:val="24"/>
        </w:rPr>
        <w:t xml:space="preserve"> CaCO</w:t>
      </w:r>
      <w:r w:rsidR="0075690D" w:rsidRPr="00941A02">
        <w:rPr>
          <w:rFonts w:ascii="Times New Roman" w:hAnsi="Times New Roman" w:cs="Times New Roman"/>
          <w:color w:val="auto"/>
          <w:sz w:val="24"/>
          <w:szCs w:val="24"/>
          <w:vertAlign w:val="subscript"/>
        </w:rPr>
        <w:t>3</w:t>
      </w:r>
      <w:r w:rsidR="0075690D" w:rsidRPr="00941A02">
        <w:rPr>
          <w:rFonts w:ascii="Times New Roman" w:hAnsi="Times New Roman" w:cs="Times New Roman"/>
          <w:color w:val="auto"/>
          <w:sz w:val="24"/>
          <w:szCs w:val="24"/>
        </w:rPr>
        <w:t>+CO</w:t>
      </w:r>
      <w:r w:rsidR="0075690D" w:rsidRPr="00941A02">
        <w:rPr>
          <w:rFonts w:ascii="Times New Roman" w:hAnsi="Times New Roman" w:cs="Times New Roman"/>
          <w:color w:val="auto"/>
          <w:sz w:val="24"/>
          <w:szCs w:val="24"/>
          <w:vertAlign w:val="subscript"/>
        </w:rPr>
        <w:t>2</w:t>
      </w:r>
      <w:r w:rsidR="0075690D" w:rsidRPr="00941A02">
        <w:rPr>
          <w:rFonts w:ascii="Times New Roman" w:hAnsi="Times New Roman" w:cs="Times New Roman"/>
          <w:color w:val="auto"/>
          <w:sz w:val="24"/>
          <w:szCs w:val="24"/>
        </w:rPr>
        <w:t>+H20</w:t>
      </w:r>
    </w:p>
    <w:p w14:paraId="27C93CDE" w14:textId="77777777" w:rsidR="0065270B" w:rsidRDefault="00CE446C"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est</w:t>
      </w:r>
      <w:proofErr w:type="gramEnd"/>
      <w:r w:rsidRPr="00941A02">
        <w:rPr>
          <w:rFonts w:ascii="Times New Roman" w:hAnsi="Times New Roman" w:cs="Times New Roman"/>
          <w:color w:val="auto"/>
          <w:sz w:val="24"/>
          <w:szCs w:val="24"/>
        </w:rPr>
        <w:t xml:space="preserve"> </w:t>
      </w:r>
      <w:r w:rsidR="0075690D" w:rsidRPr="00941A02">
        <w:rPr>
          <w:rFonts w:ascii="Times New Roman" w:hAnsi="Times New Roman" w:cs="Times New Roman"/>
          <w:color w:val="auto"/>
          <w:sz w:val="24"/>
          <w:szCs w:val="24"/>
        </w:rPr>
        <w:t>favorisée</w:t>
      </w:r>
      <w:r w:rsidRPr="00941A02">
        <w:rPr>
          <w:rFonts w:ascii="Times New Roman" w:hAnsi="Times New Roman" w:cs="Times New Roman"/>
          <w:color w:val="auto"/>
          <w:sz w:val="24"/>
          <w:szCs w:val="24"/>
        </w:rPr>
        <w:t xml:space="preserve"> par les conditions suivantes :</w:t>
      </w:r>
    </w:p>
    <w:p w14:paraId="494F235B" w14:textId="77777777" w:rsidR="0065270B" w:rsidRDefault="00CE446C" w:rsidP="001510B4">
      <w:pPr>
        <w:pStyle w:val="Sous-titre"/>
        <w:numPr>
          <w:ilvl w:val="0"/>
          <w:numId w:val="34"/>
        </w:numPr>
        <w:jc w:val="both"/>
        <w:rPr>
          <w:rFonts w:ascii="Times New Roman" w:hAnsi="Times New Roman" w:cs="Times New Roman"/>
          <w:color w:val="auto"/>
          <w:sz w:val="24"/>
          <w:szCs w:val="24"/>
          <w:vertAlign w:val="superscript"/>
        </w:rPr>
      </w:pPr>
      <w:proofErr w:type="gramStart"/>
      <w:r w:rsidRPr="00941A02">
        <w:rPr>
          <w:rFonts w:ascii="Times New Roman" w:hAnsi="Times New Roman" w:cs="Times New Roman"/>
          <w:color w:val="auto"/>
          <w:sz w:val="24"/>
          <w:szCs w:val="24"/>
        </w:rPr>
        <w:t>abondance</w:t>
      </w:r>
      <w:proofErr w:type="gramEnd"/>
      <w:r w:rsidRPr="00941A02">
        <w:rPr>
          <w:rFonts w:ascii="Times New Roman" w:hAnsi="Times New Roman" w:cs="Times New Roman"/>
          <w:color w:val="auto"/>
          <w:sz w:val="24"/>
          <w:szCs w:val="24"/>
        </w:rPr>
        <w:t xml:space="preserve"> d'ions</w:t>
      </w:r>
      <w:r w:rsidR="00603886" w:rsidRPr="00941A02">
        <w:rPr>
          <w:rFonts w:ascii="Times New Roman" w:hAnsi="Times New Roman" w:cs="Times New Roman"/>
          <w:color w:val="auto"/>
          <w:sz w:val="24"/>
          <w:szCs w:val="24"/>
        </w:rPr>
        <w:t xml:space="preserve"> </w:t>
      </w:r>
      <w:proofErr w:type="gramStart"/>
      <w:r w:rsidRPr="00941A02">
        <w:rPr>
          <w:rFonts w:ascii="Times New Roman" w:hAnsi="Times New Roman" w:cs="Times New Roman"/>
          <w:color w:val="auto"/>
          <w:sz w:val="24"/>
          <w:szCs w:val="24"/>
        </w:rPr>
        <w:t>Ca</w:t>
      </w:r>
      <w:proofErr w:type="gramEnd"/>
      <w:r w:rsidR="0075690D" w:rsidRPr="00941A02">
        <w:rPr>
          <w:rFonts w:ascii="Times New Roman" w:hAnsi="Times New Roman" w:cs="Times New Roman"/>
          <w:color w:val="auto"/>
          <w:sz w:val="24"/>
          <w:szCs w:val="24"/>
          <w:vertAlign w:val="superscript"/>
        </w:rPr>
        <w:t>++</w:t>
      </w:r>
    </w:p>
    <w:p w14:paraId="3CF24AFD" w14:textId="77777777" w:rsidR="0065270B" w:rsidRPr="0065270B" w:rsidRDefault="0075690D" w:rsidP="001510B4">
      <w:pPr>
        <w:pStyle w:val="Sous-titre"/>
        <w:numPr>
          <w:ilvl w:val="0"/>
          <w:numId w:val="34"/>
        </w:numPr>
        <w:jc w:val="both"/>
        <w:rPr>
          <w:rFonts w:ascii="Times New Roman" w:hAnsi="Times New Roman" w:cs="Times New Roman"/>
          <w:color w:val="auto"/>
          <w:sz w:val="24"/>
          <w:szCs w:val="24"/>
          <w:vertAlign w:val="superscript"/>
        </w:rPr>
      </w:pPr>
      <w:proofErr w:type="gramStart"/>
      <w:r w:rsidRPr="0065270B">
        <w:rPr>
          <w:rFonts w:ascii="Times New Roman" w:hAnsi="Times New Roman" w:cs="Times New Roman"/>
          <w:color w:val="auto"/>
          <w:sz w:val="24"/>
          <w:szCs w:val="24"/>
        </w:rPr>
        <w:t>température</w:t>
      </w:r>
      <w:proofErr w:type="gramEnd"/>
      <w:r w:rsidR="00CE446C" w:rsidRPr="0065270B">
        <w:rPr>
          <w:rFonts w:ascii="Times New Roman" w:hAnsi="Times New Roman" w:cs="Times New Roman"/>
          <w:color w:val="auto"/>
          <w:sz w:val="24"/>
          <w:szCs w:val="24"/>
        </w:rPr>
        <w:t xml:space="preserve"> et agitation de </w:t>
      </w:r>
      <w:r w:rsidR="00B46F1F" w:rsidRPr="0065270B">
        <w:rPr>
          <w:rFonts w:ascii="Times New Roman" w:hAnsi="Times New Roman" w:cs="Times New Roman"/>
          <w:color w:val="auto"/>
          <w:sz w:val="24"/>
          <w:szCs w:val="24"/>
        </w:rPr>
        <w:t>l’</w:t>
      </w:r>
      <w:r w:rsidR="00CE446C" w:rsidRPr="0065270B">
        <w:rPr>
          <w:rFonts w:ascii="Times New Roman" w:hAnsi="Times New Roman" w:cs="Times New Roman"/>
          <w:color w:val="auto"/>
          <w:sz w:val="24"/>
          <w:szCs w:val="24"/>
        </w:rPr>
        <w:t xml:space="preserve">eau </w:t>
      </w:r>
      <w:proofErr w:type="gramStart"/>
      <w:r w:rsidR="00CE446C" w:rsidRPr="0065270B">
        <w:rPr>
          <w:rFonts w:ascii="Times New Roman" w:hAnsi="Times New Roman" w:cs="Times New Roman"/>
          <w:color w:val="auto"/>
          <w:sz w:val="24"/>
          <w:szCs w:val="24"/>
        </w:rPr>
        <w:t xml:space="preserve">( </w:t>
      </w:r>
      <w:r w:rsidRPr="0065270B">
        <w:rPr>
          <w:rFonts w:ascii="Times New Roman" w:hAnsi="Times New Roman" w:cs="Times New Roman"/>
          <w:color w:val="auto"/>
          <w:sz w:val="24"/>
          <w:szCs w:val="24"/>
        </w:rPr>
        <w:t>élimination</w:t>
      </w:r>
      <w:proofErr w:type="gramEnd"/>
      <w:r w:rsidR="00CE446C" w:rsidRPr="0065270B">
        <w:rPr>
          <w:rFonts w:ascii="Times New Roman" w:hAnsi="Times New Roman" w:cs="Times New Roman"/>
          <w:color w:val="auto"/>
          <w:sz w:val="24"/>
          <w:szCs w:val="24"/>
        </w:rPr>
        <w:t xml:space="preserve"> du </w:t>
      </w:r>
      <w:proofErr w:type="gramStart"/>
      <w:r w:rsidR="00CE446C" w:rsidRPr="0065270B">
        <w:rPr>
          <w:rFonts w:ascii="Times New Roman" w:hAnsi="Times New Roman" w:cs="Times New Roman"/>
          <w:color w:val="auto"/>
          <w:sz w:val="24"/>
          <w:szCs w:val="24"/>
        </w:rPr>
        <w:t>C0</w:t>
      </w:r>
      <w:r w:rsidRPr="0065270B">
        <w:rPr>
          <w:rFonts w:ascii="Times New Roman" w:hAnsi="Times New Roman" w:cs="Times New Roman"/>
          <w:color w:val="auto"/>
          <w:sz w:val="24"/>
          <w:szCs w:val="24"/>
          <w:vertAlign w:val="subscript"/>
        </w:rPr>
        <w:t>2</w:t>
      </w:r>
      <w:proofErr w:type="gramEnd"/>
      <w:r w:rsidR="00CE446C" w:rsidRPr="0065270B">
        <w:rPr>
          <w:rFonts w:ascii="Times New Roman" w:hAnsi="Times New Roman" w:cs="Times New Roman"/>
          <w:color w:val="auto"/>
          <w:sz w:val="24"/>
          <w:szCs w:val="24"/>
        </w:rPr>
        <w:t>).</w:t>
      </w:r>
    </w:p>
    <w:p w14:paraId="4447B9F4" w14:textId="679B2F45" w:rsidR="002F3A8F" w:rsidRPr="0065270B" w:rsidRDefault="0065270B" w:rsidP="001510B4">
      <w:pPr>
        <w:pStyle w:val="Sous-titre"/>
        <w:numPr>
          <w:ilvl w:val="0"/>
          <w:numId w:val="34"/>
        </w:numPr>
        <w:jc w:val="both"/>
        <w:rPr>
          <w:rFonts w:ascii="Times New Roman" w:hAnsi="Times New Roman" w:cs="Times New Roman"/>
          <w:color w:val="auto"/>
          <w:sz w:val="24"/>
          <w:szCs w:val="24"/>
          <w:vertAlign w:val="superscript"/>
        </w:rPr>
      </w:pPr>
      <w:proofErr w:type="gramStart"/>
      <w:r>
        <w:rPr>
          <w:rFonts w:ascii="Times New Roman" w:hAnsi="Times New Roman" w:cs="Times New Roman"/>
          <w:color w:val="auto"/>
          <w:sz w:val="24"/>
          <w:szCs w:val="24"/>
        </w:rPr>
        <w:t>p</w:t>
      </w:r>
      <w:r w:rsidR="0075690D" w:rsidRPr="0065270B">
        <w:rPr>
          <w:rFonts w:ascii="Times New Roman" w:hAnsi="Times New Roman" w:cs="Times New Roman"/>
          <w:color w:val="auto"/>
          <w:sz w:val="24"/>
          <w:szCs w:val="24"/>
        </w:rPr>
        <w:t>résence</w:t>
      </w:r>
      <w:proofErr w:type="gramEnd"/>
      <w:r w:rsidR="0075690D" w:rsidRPr="0065270B">
        <w:rPr>
          <w:rFonts w:ascii="Times New Roman" w:hAnsi="Times New Roman" w:cs="Times New Roman"/>
          <w:color w:val="auto"/>
          <w:sz w:val="24"/>
          <w:szCs w:val="24"/>
        </w:rPr>
        <w:t xml:space="preserve"> d</w:t>
      </w:r>
      <w:r w:rsidR="00CE446C" w:rsidRPr="0065270B">
        <w:rPr>
          <w:rFonts w:ascii="Times New Roman" w:hAnsi="Times New Roman" w:cs="Times New Roman"/>
          <w:color w:val="auto"/>
          <w:sz w:val="24"/>
          <w:szCs w:val="24"/>
        </w:rPr>
        <w:t>’ions NH</w:t>
      </w:r>
      <w:r w:rsidR="0075690D" w:rsidRPr="0065270B">
        <w:rPr>
          <w:rFonts w:ascii="Times New Roman" w:hAnsi="Times New Roman" w:cs="Times New Roman"/>
          <w:color w:val="auto"/>
          <w:sz w:val="24"/>
          <w:szCs w:val="24"/>
          <w:vertAlign w:val="superscript"/>
        </w:rPr>
        <w:t>+</w:t>
      </w:r>
      <w:r w:rsidR="0075690D" w:rsidRPr="0065270B">
        <w:rPr>
          <w:rFonts w:ascii="Times New Roman" w:hAnsi="Times New Roman" w:cs="Times New Roman"/>
          <w:color w:val="auto"/>
          <w:sz w:val="24"/>
          <w:szCs w:val="24"/>
          <w:vertAlign w:val="subscript"/>
        </w:rPr>
        <w:t>4</w:t>
      </w:r>
      <w:r w:rsidR="00CE446C" w:rsidRPr="0065270B">
        <w:rPr>
          <w:rFonts w:ascii="Times New Roman" w:hAnsi="Times New Roman" w:cs="Times New Roman"/>
          <w:color w:val="auto"/>
          <w:sz w:val="24"/>
          <w:szCs w:val="24"/>
        </w:rPr>
        <w:t xml:space="preserve"> : ces</w:t>
      </w:r>
      <w:r w:rsidR="0075690D" w:rsidRPr="0065270B">
        <w:rPr>
          <w:rFonts w:ascii="Times New Roman" w:hAnsi="Times New Roman" w:cs="Times New Roman"/>
          <w:color w:val="auto"/>
          <w:sz w:val="24"/>
          <w:szCs w:val="24"/>
        </w:rPr>
        <w:t xml:space="preserve"> </w:t>
      </w:r>
      <w:r w:rsidR="00CE446C" w:rsidRPr="0065270B">
        <w:rPr>
          <w:rFonts w:ascii="Times New Roman" w:hAnsi="Times New Roman" w:cs="Times New Roman"/>
          <w:color w:val="auto"/>
          <w:sz w:val="24"/>
          <w:szCs w:val="24"/>
        </w:rPr>
        <w:t>ions,</w:t>
      </w:r>
      <w:r w:rsidR="0075690D" w:rsidRPr="0065270B">
        <w:rPr>
          <w:rFonts w:ascii="Times New Roman" w:hAnsi="Times New Roman" w:cs="Times New Roman"/>
          <w:color w:val="auto"/>
          <w:sz w:val="24"/>
          <w:szCs w:val="24"/>
        </w:rPr>
        <w:t xml:space="preserve"> engendrés par la putréfaction des organismes morts, provoquent un déplacement de l’équilibre</w:t>
      </w:r>
      <w:r w:rsidR="002F3A8F" w:rsidRPr="0065270B">
        <w:rPr>
          <w:rFonts w:ascii="Times New Roman" w:hAnsi="Times New Roman" w:cs="Times New Roman"/>
          <w:color w:val="auto"/>
          <w:sz w:val="24"/>
          <w:szCs w:val="24"/>
        </w:rPr>
        <w:t>.</w:t>
      </w:r>
    </w:p>
    <w:p w14:paraId="5A8926F4" w14:textId="25D2BD9C" w:rsidR="0065270B" w:rsidRDefault="00CE446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calcaires oolitiques se forment donc dans des mers</w:t>
      </w:r>
      <w:r w:rsidR="002F3A8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chaudes, </w:t>
      </w:r>
      <w:r w:rsidR="002F3A8F"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vie </w:t>
      </w:r>
      <w:r w:rsidR="002F3A8F" w:rsidRPr="00941A02">
        <w:rPr>
          <w:rFonts w:ascii="Times New Roman" w:hAnsi="Times New Roman" w:cs="Times New Roman"/>
          <w:color w:val="auto"/>
          <w:sz w:val="24"/>
          <w:szCs w:val="24"/>
        </w:rPr>
        <w:t>abondante</w:t>
      </w:r>
      <w:r w:rsidRPr="00941A02">
        <w:rPr>
          <w:rFonts w:ascii="Times New Roman" w:hAnsi="Times New Roman" w:cs="Times New Roman"/>
          <w:color w:val="auto"/>
          <w:sz w:val="24"/>
          <w:szCs w:val="24"/>
        </w:rPr>
        <w:t xml:space="preserve">, en eau peu profonde et </w:t>
      </w:r>
      <w:r w:rsidR="002F3A8F" w:rsidRPr="00941A02">
        <w:rPr>
          <w:rFonts w:ascii="Times New Roman" w:hAnsi="Times New Roman" w:cs="Times New Roman"/>
          <w:color w:val="auto"/>
          <w:sz w:val="24"/>
          <w:szCs w:val="24"/>
        </w:rPr>
        <w:t>agitée</w:t>
      </w:r>
      <w:r w:rsidRPr="00941A02">
        <w:rPr>
          <w:rFonts w:ascii="Times New Roman" w:hAnsi="Times New Roman" w:cs="Times New Roman"/>
          <w:color w:val="auto"/>
          <w:sz w:val="24"/>
          <w:szCs w:val="24"/>
        </w:rPr>
        <w:t>.</w:t>
      </w:r>
      <w:r w:rsidR="002F3A8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Les </w:t>
      </w:r>
      <w:r w:rsidR="002F3A8F"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 oolitiques form</w:t>
      </w:r>
      <w:r w:rsidR="002F3A8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dans ces conditions montrent</w:t>
      </w:r>
      <w:r w:rsidR="002F3A8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ainsi les </w:t>
      </w:r>
      <w:r w:rsidR="002F3A8F" w:rsidRPr="00941A02">
        <w:rPr>
          <w:rFonts w:ascii="Times New Roman" w:hAnsi="Times New Roman" w:cs="Times New Roman"/>
          <w:color w:val="auto"/>
          <w:sz w:val="24"/>
          <w:szCs w:val="24"/>
        </w:rPr>
        <w:t>caractères</w:t>
      </w:r>
      <w:r w:rsidRPr="00941A02">
        <w:rPr>
          <w:rFonts w:ascii="Times New Roman" w:hAnsi="Times New Roman" w:cs="Times New Roman"/>
          <w:color w:val="auto"/>
          <w:sz w:val="24"/>
          <w:szCs w:val="24"/>
        </w:rPr>
        <w:t xml:space="preserve"> des </w:t>
      </w:r>
      <w:r w:rsidR="002F3A8F"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diments d'eau </w:t>
      </w:r>
      <w:r w:rsidR="002F3A8F" w:rsidRPr="00941A02">
        <w:rPr>
          <w:rFonts w:ascii="Times New Roman" w:hAnsi="Times New Roman" w:cs="Times New Roman"/>
          <w:color w:val="auto"/>
          <w:sz w:val="24"/>
          <w:szCs w:val="24"/>
        </w:rPr>
        <w:t>agitée</w:t>
      </w:r>
      <w:r w:rsidRPr="00941A02">
        <w:rPr>
          <w:rFonts w:ascii="Times New Roman" w:hAnsi="Times New Roman" w:cs="Times New Roman"/>
          <w:color w:val="auto"/>
          <w:sz w:val="24"/>
          <w:szCs w:val="24"/>
        </w:rPr>
        <w:t xml:space="preserve"> : classement</w:t>
      </w:r>
      <w:r w:rsidR="002F3A8F" w:rsidRPr="00941A02">
        <w:rPr>
          <w:rFonts w:ascii="Times New Roman" w:hAnsi="Times New Roman" w:cs="Times New Roman"/>
          <w:color w:val="auto"/>
          <w:sz w:val="24"/>
          <w:szCs w:val="24"/>
        </w:rPr>
        <w:t xml:space="preserve"> (après</w:t>
      </w:r>
      <w:r w:rsidRPr="00941A02">
        <w:rPr>
          <w:rFonts w:ascii="Times New Roman" w:hAnsi="Times New Roman" w:cs="Times New Roman"/>
          <w:color w:val="auto"/>
          <w:sz w:val="24"/>
          <w:szCs w:val="24"/>
        </w:rPr>
        <w:t xml:space="preserve"> transport), grains bris</w:t>
      </w:r>
      <w:r w:rsidR="00D258B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stratification </w:t>
      </w:r>
      <w:r w:rsidR="002F3A8F" w:rsidRPr="00941A02">
        <w:rPr>
          <w:rFonts w:ascii="Times New Roman" w:hAnsi="Times New Roman" w:cs="Times New Roman"/>
          <w:color w:val="auto"/>
          <w:sz w:val="24"/>
          <w:szCs w:val="24"/>
        </w:rPr>
        <w:t>entrecroisée</w:t>
      </w:r>
      <w:r w:rsidRPr="00941A02">
        <w:rPr>
          <w:rFonts w:ascii="Times New Roman" w:hAnsi="Times New Roman" w:cs="Times New Roman"/>
          <w:color w:val="auto"/>
          <w:sz w:val="24"/>
          <w:szCs w:val="24"/>
        </w:rPr>
        <w:t>, etc</w:t>
      </w:r>
      <w:r w:rsidR="00434267" w:rsidRPr="00941A02">
        <w:rPr>
          <w:rFonts w:ascii="Times New Roman" w:hAnsi="Times New Roman" w:cs="Times New Roman"/>
          <w:color w:val="auto"/>
          <w:sz w:val="24"/>
          <w:szCs w:val="24"/>
        </w:rPr>
        <w:t>.</w:t>
      </w:r>
    </w:p>
    <w:p w14:paraId="43BCFE32" w14:textId="380CB504" w:rsidR="002F3A8F" w:rsidRPr="00941A02" w:rsidRDefault="00CE446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Actuellement</w:t>
      </w:r>
      <w:r w:rsidR="00D258B3"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des calcaires oolitiques se forment,</w:t>
      </w:r>
      <w:r w:rsidR="002F3A8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notamment, sur l</w:t>
      </w:r>
      <w:r w:rsidR="002F3A8F"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 xml:space="preserve"> banc des Bahamas (au large de la Floride),</w:t>
      </w:r>
      <w:r w:rsidR="002F3A8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et sur les </w:t>
      </w:r>
      <w:r w:rsidR="002F3A8F" w:rsidRPr="00941A02">
        <w:rPr>
          <w:rFonts w:ascii="Times New Roman" w:hAnsi="Times New Roman" w:cs="Times New Roman"/>
          <w:color w:val="auto"/>
          <w:sz w:val="24"/>
          <w:szCs w:val="24"/>
        </w:rPr>
        <w:t>côtes</w:t>
      </w:r>
      <w:r w:rsidRPr="00941A02">
        <w:rPr>
          <w:rFonts w:ascii="Times New Roman" w:hAnsi="Times New Roman" w:cs="Times New Roman"/>
          <w:color w:val="auto"/>
          <w:sz w:val="24"/>
          <w:szCs w:val="24"/>
        </w:rPr>
        <w:t xml:space="preserve"> de la mer Rouge. On en conna</w:t>
      </w:r>
      <w:r w:rsidR="00011519"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t, d’autre part,</w:t>
      </w:r>
      <w:r w:rsidR="002F3A8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multiples exemples dans la nature ancienne.</w:t>
      </w:r>
    </w:p>
    <w:p w14:paraId="786CB870" w14:textId="77777777" w:rsidR="002F3A8F" w:rsidRPr="00941A02" w:rsidRDefault="002F3A8F" w:rsidP="00941A02">
      <w:pPr>
        <w:pStyle w:val="Sous-titre"/>
        <w:jc w:val="both"/>
        <w:rPr>
          <w:rFonts w:ascii="Times New Roman" w:hAnsi="Times New Roman" w:cs="Times New Roman"/>
          <w:color w:val="auto"/>
          <w:sz w:val="24"/>
          <w:szCs w:val="24"/>
        </w:rPr>
      </w:pPr>
    </w:p>
    <w:p w14:paraId="5F76F031" w14:textId="3AC60794" w:rsidR="002F3A8F" w:rsidRPr="0065270B" w:rsidRDefault="00CE446C" w:rsidP="00941A02">
      <w:pPr>
        <w:pStyle w:val="Sous-titre"/>
        <w:jc w:val="both"/>
        <w:rPr>
          <w:rFonts w:ascii="Times New Roman" w:hAnsi="Times New Roman" w:cs="Times New Roman"/>
          <w:b/>
          <w:color w:val="auto"/>
          <w:sz w:val="24"/>
          <w:szCs w:val="24"/>
          <w:u w:val="single"/>
        </w:rPr>
      </w:pPr>
      <w:r w:rsidRPr="0065270B">
        <w:rPr>
          <w:rFonts w:ascii="Times New Roman" w:hAnsi="Times New Roman" w:cs="Times New Roman"/>
          <w:b/>
          <w:color w:val="auto"/>
          <w:sz w:val="24"/>
          <w:szCs w:val="24"/>
          <w:u w:val="single"/>
        </w:rPr>
        <w:t>Les calcaires</w:t>
      </w:r>
      <w:r w:rsidR="00E10B34" w:rsidRPr="0065270B">
        <w:rPr>
          <w:rFonts w:ascii="Times New Roman" w:hAnsi="Times New Roman" w:cs="Times New Roman"/>
          <w:b/>
          <w:color w:val="auto"/>
          <w:sz w:val="24"/>
          <w:szCs w:val="24"/>
          <w:u w:val="single"/>
        </w:rPr>
        <w:t xml:space="preserve"> </w:t>
      </w:r>
      <w:r w:rsidR="00DA395C" w:rsidRPr="0065270B">
        <w:rPr>
          <w:rFonts w:ascii="Times New Roman" w:hAnsi="Times New Roman" w:cs="Times New Roman"/>
          <w:b/>
          <w:color w:val="auto"/>
          <w:sz w:val="24"/>
          <w:szCs w:val="24"/>
          <w:u w:val="single"/>
        </w:rPr>
        <w:t>à</w:t>
      </w:r>
      <w:r w:rsidRPr="0065270B">
        <w:rPr>
          <w:rFonts w:ascii="Times New Roman" w:hAnsi="Times New Roman" w:cs="Times New Roman"/>
          <w:b/>
          <w:color w:val="auto"/>
          <w:sz w:val="24"/>
          <w:szCs w:val="24"/>
          <w:u w:val="single"/>
        </w:rPr>
        <w:t xml:space="preserve"> </w:t>
      </w:r>
      <w:r w:rsidR="002F3A8F" w:rsidRPr="0065270B">
        <w:rPr>
          <w:rFonts w:ascii="Times New Roman" w:hAnsi="Times New Roman" w:cs="Times New Roman"/>
          <w:b/>
          <w:color w:val="auto"/>
          <w:sz w:val="24"/>
          <w:szCs w:val="24"/>
          <w:u w:val="single"/>
        </w:rPr>
        <w:t>p</w:t>
      </w:r>
      <w:r w:rsidR="00D258B3" w:rsidRPr="0065270B">
        <w:rPr>
          <w:rFonts w:ascii="Times New Roman" w:hAnsi="Times New Roman" w:cs="Times New Roman"/>
          <w:b/>
          <w:color w:val="auto"/>
          <w:sz w:val="24"/>
          <w:szCs w:val="24"/>
          <w:u w:val="single"/>
        </w:rPr>
        <w:t>â</w:t>
      </w:r>
      <w:r w:rsidR="002F3A8F" w:rsidRPr="0065270B">
        <w:rPr>
          <w:rFonts w:ascii="Times New Roman" w:hAnsi="Times New Roman" w:cs="Times New Roman"/>
          <w:b/>
          <w:color w:val="auto"/>
          <w:sz w:val="24"/>
          <w:szCs w:val="24"/>
          <w:u w:val="single"/>
        </w:rPr>
        <w:t>te</w:t>
      </w:r>
      <w:r w:rsidRPr="0065270B">
        <w:rPr>
          <w:rFonts w:ascii="Times New Roman" w:hAnsi="Times New Roman" w:cs="Times New Roman"/>
          <w:b/>
          <w:color w:val="auto"/>
          <w:sz w:val="24"/>
          <w:szCs w:val="24"/>
          <w:u w:val="single"/>
        </w:rPr>
        <w:t xml:space="preserve"> fine.</w:t>
      </w:r>
    </w:p>
    <w:p w14:paraId="59456550" w14:textId="59D5C446" w:rsidR="002F3A8F" w:rsidRPr="00941A02" w:rsidRDefault="00CE446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Certains calcaires sont form</w:t>
      </w:r>
      <w:r w:rsidR="002F3A8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d'une masse </w:t>
      </w:r>
      <w:r w:rsidR="002F3A8F" w:rsidRPr="00941A02">
        <w:rPr>
          <w:rFonts w:ascii="Times New Roman" w:hAnsi="Times New Roman" w:cs="Times New Roman"/>
          <w:color w:val="auto"/>
          <w:sz w:val="24"/>
          <w:szCs w:val="24"/>
        </w:rPr>
        <w:t xml:space="preserve">homogène </w:t>
      </w:r>
      <w:r w:rsidRPr="00941A02">
        <w:rPr>
          <w:rFonts w:ascii="Times New Roman" w:hAnsi="Times New Roman" w:cs="Times New Roman"/>
          <w:color w:val="auto"/>
          <w:sz w:val="24"/>
          <w:szCs w:val="24"/>
        </w:rPr>
        <w:t>de calcite cryptocristalline (c'est-</w:t>
      </w:r>
      <w:r w:rsidR="00D258B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de cristaux de</w:t>
      </w:r>
      <w:r w:rsidR="002F3A8F"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ordre du </w:t>
      </w:r>
      <w:r w:rsidR="002F3A8F" w:rsidRPr="00941A02">
        <w:rPr>
          <w:rFonts w:ascii="Times New Roman" w:hAnsi="Times New Roman" w:cs="Times New Roman"/>
          <w:color w:val="auto"/>
          <w:sz w:val="24"/>
          <w:szCs w:val="24"/>
        </w:rPr>
        <w:t>µ)</w:t>
      </w:r>
      <w:r w:rsidRPr="00941A02">
        <w:rPr>
          <w:rFonts w:ascii="Times New Roman" w:hAnsi="Times New Roman" w:cs="Times New Roman"/>
          <w:color w:val="auto"/>
          <w:sz w:val="24"/>
          <w:szCs w:val="24"/>
        </w:rPr>
        <w:t xml:space="preserve"> et </w:t>
      </w:r>
      <w:r w:rsidR="002F3A8F" w:rsidRPr="00941A02">
        <w:rPr>
          <w:rFonts w:ascii="Times New Roman" w:hAnsi="Times New Roman" w:cs="Times New Roman"/>
          <w:color w:val="auto"/>
          <w:sz w:val="24"/>
          <w:szCs w:val="24"/>
        </w:rPr>
        <w:t>résultent</w:t>
      </w:r>
      <w:r w:rsidRPr="00941A02">
        <w:rPr>
          <w:rFonts w:ascii="Times New Roman" w:hAnsi="Times New Roman" w:cs="Times New Roman"/>
          <w:color w:val="auto"/>
          <w:sz w:val="24"/>
          <w:szCs w:val="24"/>
        </w:rPr>
        <w:t xml:space="preserve"> donc de la lapidification d'une</w:t>
      </w:r>
      <w:r w:rsidR="002F3A8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boue calcaire </w:t>
      </w:r>
      <w:r w:rsidR="002F3A8F"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grain </w:t>
      </w:r>
      <w:r w:rsidR="002F3A8F"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fin.</w:t>
      </w:r>
    </w:p>
    <w:p w14:paraId="713E1A7C" w14:textId="77777777" w:rsidR="0065270B" w:rsidRDefault="00CE446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Une te</w:t>
      </w:r>
      <w:r w:rsidR="002F3A8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le boue, </w:t>
      </w:r>
      <w:r w:rsidR="002F3A8F" w:rsidRPr="00941A02">
        <w:rPr>
          <w:rFonts w:ascii="Times New Roman" w:hAnsi="Times New Roman" w:cs="Times New Roman"/>
          <w:color w:val="auto"/>
          <w:sz w:val="24"/>
          <w:szCs w:val="24"/>
        </w:rPr>
        <w:t>sédimentée</w:t>
      </w:r>
      <w:r w:rsidRPr="00941A02">
        <w:rPr>
          <w:rFonts w:ascii="Times New Roman" w:hAnsi="Times New Roman" w:cs="Times New Roman"/>
          <w:color w:val="auto"/>
          <w:sz w:val="24"/>
          <w:szCs w:val="24"/>
        </w:rPr>
        <w:t xml:space="preserve"> </w:t>
      </w:r>
      <w:r w:rsidR="002F3A8F" w:rsidRPr="00941A02">
        <w:rPr>
          <w:rFonts w:ascii="Times New Roman" w:hAnsi="Times New Roman" w:cs="Times New Roman"/>
          <w:color w:val="auto"/>
          <w:sz w:val="24"/>
          <w:szCs w:val="24"/>
        </w:rPr>
        <w:t>nécessairement</w:t>
      </w:r>
      <w:r w:rsidRPr="00941A02">
        <w:rPr>
          <w:rFonts w:ascii="Times New Roman" w:hAnsi="Times New Roman" w:cs="Times New Roman"/>
          <w:color w:val="auto"/>
          <w:sz w:val="24"/>
          <w:szCs w:val="24"/>
        </w:rPr>
        <w:t xml:space="preserve"> en milieu</w:t>
      </w:r>
      <w:r w:rsidR="002F3A8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calme, peut </w:t>
      </w:r>
      <w:r w:rsidR="002F3A8F"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le </w:t>
      </w:r>
      <w:r w:rsidR="002F3A8F" w:rsidRPr="00941A02">
        <w:rPr>
          <w:rFonts w:ascii="Times New Roman" w:hAnsi="Times New Roman" w:cs="Times New Roman"/>
          <w:color w:val="auto"/>
          <w:sz w:val="24"/>
          <w:szCs w:val="24"/>
        </w:rPr>
        <w:t>résultat</w:t>
      </w:r>
      <w:r w:rsidR="0065270B">
        <w:rPr>
          <w:rFonts w:ascii="Times New Roman" w:hAnsi="Times New Roman" w:cs="Times New Roman"/>
          <w:color w:val="auto"/>
          <w:sz w:val="24"/>
          <w:szCs w:val="24"/>
        </w:rPr>
        <w:t> :</w:t>
      </w:r>
    </w:p>
    <w:p w14:paraId="005E0BF7" w14:textId="77777777" w:rsidR="0065270B" w:rsidRDefault="00CE446C" w:rsidP="001510B4">
      <w:pPr>
        <w:pStyle w:val="Sous-titre"/>
        <w:numPr>
          <w:ilvl w:val="0"/>
          <w:numId w:val="35"/>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s</w:t>
      </w:r>
      <w:r w:rsidR="002F3A8F"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it</w:t>
      </w:r>
      <w:proofErr w:type="gramEnd"/>
      <w:r w:rsidRPr="00941A02">
        <w:rPr>
          <w:rFonts w:ascii="Times New Roman" w:hAnsi="Times New Roman" w:cs="Times New Roman"/>
          <w:color w:val="auto"/>
          <w:sz w:val="24"/>
          <w:szCs w:val="24"/>
        </w:rPr>
        <w:t xml:space="preserve"> d'une </w:t>
      </w:r>
      <w:r w:rsidR="002F3A8F" w:rsidRPr="00941A02">
        <w:rPr>
          <w:rFonts w:ascii="Times New Roman" w:hAnsi="Times New Roman" w:cs="Times New Roman"/>
          <w:color w:val="auto"/>
          <w:sz w:val="24"/>
          <w:szCs w:val="24"/>
        </w:rPr>
        <w:t>précipitation</w:t>
      </w:r>
      <w:r w:rsidRPr="00941A02">
        <w:rPr>
          <w:rFonts w:ascii="Times New Roman" w:hAnsi="Times New Roman" w:cs="Times New Roman"/>
          <w:color w:val="auto"/>
          <w:sz w:val="24"/>
          <w:szCs w:val="24"/>
        </w:rPr>
        <w:t xml:space="preserve"> chimique ;</w:t>
      </w:r>
    </w:p>
    <w:p w14:paraId="4BFE1B51" w14:textId="77777777" w:rsidR="0065270B" w:rsidRDefault="00CE446C" w:rsidP="001510B4">
      <w:pPr>
        <w:pStyle w:val="Sous-titre"/>
        <w:numPr>
          <w:ilvl w:val="0"/>
          <w:numId w:val="35"/>
        </w:numPr>
        <w:jc w:val="both"/>
        <w:rPr>
          <w:rFonts w:ascii="Times New Roman" w:hAnsi="Times New Roman" w:cs="Times New Roman"/>
          <w:color w:val="auto"/>
          <w:sz w:val="24"/>
          <w:szCs w:val="24"/>
        </w:rPr>
      </w:pPr>
      <w:proofErr w:type="gramStart"/>
      <w:r w:rsidRPr="0065270B">
        <w:rPr>
          <w:rFonts w:ascii="Times New Roman" w:hAnsi="Times New Roman" w:cs="Times New Roman"/>
          <w:color w:val="auto"/>
          <w:sz w:val="24"/>
          <w:szCs w:val="24"/>
        </w:rPr>
        <w:t>soit</w:t>
      </w:r>
      <w:proofErr w:type="gramEnd"/>
      <w:r w:rsidRPr="0065270B">
        <w:rPr>
          <w:rFonts w:ascii="Times New Roman" w:hAnsi="Times New Roman" w:cs="Times New Roman"/>
          <w:color w:val="auto"/>
          <w:sz w:val="24"/>
          <w:szCs w:val="24"/>
        </w:rPr>
        <w:t xml:space="preserve"> du </w:t>
      </w:r>
      <w:r w:rsidR="002F3A8F" w:rsidRPr="0065270B">
        <w:rPr>
          <w:rFonts w:ascii="Times New Roman" w:hAnsi="Times New Roman" w:cs="Times New Roman"/>
          <w:color w:val="auto"/>
          <w:sz w:val="24"/>
          <w:szCs w:val="24"/>
        </w:rPr>
        <w:t>dépôt</w:t>
      </w:r>
      <w:r w:rsidRPr="0065270B">
        <w:rPr>
          <w:rFonts w:ascii="Times New Roman" w:hAnsi="Times New Roman" w:cs="Times New Roman"/>
          <w:color w:val="auto"/>
          <w:sz w:val="24"/>
          <w:szCs w:val="24"/>
        </w:rPr>
        <w:t xml:space="preserve">, </w:t>
      </w:r>
      <w:r w:rsidR="002F3A8F" w:rsidRPr="0065270B">
        <w:rPr>
          <w:rFonts w:ascii="Times New Roman" w:hAnsi="Times New Roman" w:cs="Times New Roman"/>
          <w:color w:val="auto"/>
          <w:sz w:val="24"/>
          <w:szCs w:val="24"/>
        </w:rPr>
        <w:t>après</w:t>
      </w:r>
      <w:r w:rsidRPr="0065270B">
        <w:rPr>
          <w:rFonts w:ascii="Times New Roman" w:hAnsi="Times New Roman" w:cs="Times New Roman"/>
          <w:color w:val="auto"/>
          <w:sz w:val="24"/>
          <w:szCs w:val="24"/>
        </w:rPr>
        <w:t xml:space="preserve"> transport, de la fine mouture qui pr</w:t>
      </w:r>
      <w:r w:rsidR="002F3A8F" w:rsidRPr="0065270B">
        <w:rPr>
          <w:rFonts w:ascii="Times New Roman" w:hAnsi="Times New Roman" w:cs="Times New Roman"/>
          <w:color w:val="auto"/>
          <w:sz w:val="24"/>
          <w:szCs w:val="24"/>
        </w:rPr>
        <w:t>o</w:t>
      </w:r>
      <w:r w:rsidRPr="0065270B">
        <w:rPr>
          <w:rFonts w:ascii="Times New Roman" w:hAnsi="Times New Roman" w:cs="Times New Roman"/>
          <w:color w:val="auto"/>
          <w:sz w:val="24"/>
          <w:szCs w:val="24"/>
        </w:rPr>
        <w:t xml:space="preserve">vient de la trituration des </w:t>
      </w:r>
      <w:r w:rsidR="002F3A8F" w:rsidRPr="0065270B">
        <w:rPr>
          <w:rFonts w:ascii="Times New Roman" w:hAnsi="Times New Roman" w:cs="Times New Roman"/>
          <w:color w:val="auto"/>
          <w:sz w:val="24"/>
          <w:szCs w:val="24"/>
        </w:rPr>
        <w:t>débris</w:t>
      </w:r>
      <w:r w:rsidRPr="0065270B">
        <w:rPr>
          <w:rFonts w:ascii="Times New Roman" w:hAnsi="Times New Roman" w:cs="Times New Roman"/>
          <w:color w:val="auto"/>
          <w:sz w:val="24"/>
          <w:szCs w:val="24"/>
        </w:rPr>
        <w:t xml:space="preserve"> d'organismes (coquilles,</w:t>
      </w:r>
      <w:r w:rsidR="002F3A8F" w:rsidRPr="0065270B">
        <w:rPr>
          <w:rFonts w:ascii="Times New Roman" w:hAnsi="Times New Roman" w:cs="Times New Roman"/>
          <w:color w:val="auto"/>
          <w:sz w:val="24"/>
          <w:szCs w:val="24"/>
        </w:rPr>
        <w:t xml:space="preserve"> </w:t>
      </w:r>
      <w:r w:rsidRPr="0065270B">
        <w:rPr>
          <w:rFonts w:ascii="Times New Roman" w:hAnsi="Times New Roman" w:cs="Times New Roman"/>
          <w:color w:val="auto"/>
          <w:sz w:val="24"/>
          <w:szCs w:val="24"/>
        </w:rPr>
        <w:t>e</w:t>
      </w:r>
      <w:r w:rsidR="002F3A8F" w:rsidRPr="0065270B">
        <w:rPr>
          <w:rFonts w:ascii="Times New Roman" w:hAnsi="Times New Roman" w:cs="Times New Roman"/>
          <w:color w:val="auto"/>
          <w:sz w:val="24"/>
          <w:szCs w:val="24"/>
        </w:rPr>
        <w:t>tc</w:t>
      </w:r>
      <w:r w:rsidR="00DA395C" w:rsidRPr="0065270B">
        <w:rPr>
          <w:rFonts w:ascii="Times New Roman" w:hAnsi="Times New Roman" w:cs="Times New Roman"/>
          <w:color w:val="auto"/>
          <w:sz w:val="24"/>
          <w:szCs w:val="24"/>
        </w:rPr>
        <w:t>.</w:t>
      </w:r>
      <w:r w:rsidRPr="0065270B">
        <w:rPr>
          <w:rFonts w:ascii="Times New Roman" w:hAnsi="Times New Roman" w:cs="Times New Roman"/>
          <w:color w:val="auto"/>
          <w:sz w:val="24"/>
          <w:szCs w:val="24"/>
        </w:rPr>
        <w:t>) ;</w:t>
      </w:r>
    </w:p>
    <w:p w14:paraId="7D138AC5" w14:textId="6BF909E9" w:rsidR="00CE446C" w:rsidRPr="0065270B" w:rsidRDefault="00CE446C" w:rsidP="001510B4">
      <w:pPr>
        <w:pStyle w:val="Sous-titre"/>
        <w:numPr>
          <w:ilvl w:val="0"/>
          <w:numId w:val="35"/>
        </w:numPr>
        <w:jc w:val="both"/>
        <w:rPr>
          <w:rFonts w:ascii="Times New Roman" w:hAnsi="Times New Roman" w:cs="Times New Roman"/>
          <w:color w:val="auto"/>
          <w:sz w:val="24"/>
          <w:szCs w:val="24"/>
        </w:rPr>
      </w:pPr>
      <w:proofErr w:type="gramStart"/>
      <w:r w:rsidRPr="0065270B">
        <w:rPr>
          <w:rFonts w:ascii="Times New Roman" w:hAnsi="Times New Roman" w:cs="Times New Roman"/>
          <w:color w:val="auto"/>
          <w:sz w:val="24"/>
          <w:szCs w:val="24"/>
        </w:rPr>
        <w:t>soit</w:t>
      </w:r>
      <w:proofErr w:type="gramEnd"/>
      <w:r w:rsidRPr="0065270B">
        <w:rPr>
          <w:rFonts w:ascii="Times New Roman" w:hAnsi="Times New Roman" w:cs="Times New Roman"/>
          <w:color w:val="auto"/>
          <w:sz w:val="24"/>
          <w:szCs w:val="24"/>
        </w:rPr>
        <w:t xml:space="preserve"> d'une </w:t>
      </w:r>
      <w:r w:rsidR="002F3A8F" w:rsidRPr="0065270B">
        <w:rPr>
          <w:rFonts w:ascii="Times New Roman" w:hAnsi="Times New Roman" w:cs="Times New Roman"/>
          <w:color w:val="auto"/>
          <w:sz w:val="24"/>
          <w:szCs w:val="24"/>
        </w:rPr>
        <w:t>précipitation</w:t>
      </w:r>
      <w:r w:rsidRPr="0065270B">
        <w:rPr>
          <w:rFonts w:ascii="Times New Roman" w:hAnsi="Times New Roman" w:cs="Times New Roman"/>
          <w:color w:val="auto"/>
          <w:sz w:val="24"/>
          <w:szCs w:val="24"/>
        </w:rPr>
        <w:t xml:space="preserve"> par des </w:t>
      </w:r>
      <w:r w:rsidR="002F3A8F" w:rsidRPr="0065270B">
        <w:rPr>
          <w:rFonts w:ascii="Times New Roman" w:hAnsi="Times New Roman" w:cs="Times New Roman"/>
          <w:color w:val="auto"/>
          <w:sz w:val="24"/>
          <w:szCs w:val="24"/>
        </w:rPr>
        <w:t>bactéries</w:t>
      </w:r>
      <w:r w:rsidRPr="0065270B">
        <w:rPr>
          <w:rFonts w:ascii="Times New Roman" w:hAnsi="Times New Roman" w:cs="Times New Roman"/>
          <w:color w:val="auto"/>
          <w:sz w:val="24"/>
          <w:szCs w:val="24"/>
        </w:rPr>
        <w:t xml:space="preserve">, mais cette </w:t>
      </w:r>
      <w:r w:rsidR="002F3A8F" w:rsidRPr="0065270B">
        <w:rPr>
          <w:rFonts w:ascii="Times New Roman" w:hAnsi="Times New Roman" w:cs="Times New Roman"/>
          <w:color w:val="auto"/>
          <w:sz w:val="24"/>
          <w:szCs w:val="24"/>
        </w:rPr>
        <w:t>dernière</w:t>
      </w:r>
      <w:r w:rsidRPr="0065270B">
        <w:rPr>
          <w:rFonts w:ascii="Times New Roman" w:hAnsi="Times New Roman" w:cs="Times New Roman"/>
          <w:color w:val="auto"/>
          <w:sz w:val="24"/>
          <w:szCs w:val="24"/>
        </w:rPr>
        <w:t xml:space="preserve"> </w:t>
      </w:r>
      <w:r w:rsidR="002F3A8F" w:rsidRPr="0065270B">
        <w:rPr>
          <w:rFonts w:ascii="Times New Roman" w:hAnsi="Times New Roman" w:cs="Times New Roman"/>
          <w:color w:val="auto"/>
          <w:sz w:val="24"/>
          <w:szCs w:val="24"/>
        </w:rPr>
        <w:t>interprétation</w:t>
      </w:r>
      <w:r w:rsidRPr="0065270B">
        <w:rPr>
          <w:rFonts w:ascii="Times New Roman" w:hAnsi="Times New Roman" w:cs="Times New Roman"/>
          <w:color w:val="auto"/>
          <w:sz w:val="24"/>
          <w:szCs w:val="24"/>
        </w:rPr>
        <w:t xml:space="preserve"> n'est pas certaine.</w:t>
      </w:r>
    </w:p>
    <w:p w14:paraId="07C65F6C" w14:textId="77777777" w:rsidR="00626294" w:rsidRPr="00941A02" w:rsidRDefault="00626294" w:rsidP="00941A02">
      <w:pPr>
        <w:pStyle w:val="Sous-titre"/>
        <w:jc w:val="both"/>
        <w:rPr>
          <w:rFonts w:ascii="Times New Roman" w:hAnsi="Times New Roman" w:cs="Times New Roman"/>
          <w:color w:val="auto"/>
          <w:sz w:val="24"/>
          <w:szCs w:val="24"/>
        </w:rPr>
      </w:pPr>
    </w:p>
    <w:p w14:paraId="00009487" w14:textId="4BB3B8A8" w:rsidR="00626294" w:rsidRPr="0065270B" w:rsidRDefault="00626294" w:rsidP="00941A02">
      <w:pPr>
        <w:pStyle w:val="Sous-titre"/>
        <w:jc w:val="both"/>
        <w:rPr>
          <w:rFonts w:ascii="Times New Roman" w:eastAsia="Times New Roman" w:hAnsi="Times New Roman" w:cs="Times New Roman"/>
          <w:b/>
          <w:i/>
          <w:iCs/>
          <w:color w:val="auto"/>
          <w:sz w:val="24"/>
          <w:szCs w:val="24"/>
          <w:lang w:eastAsia="en-GB"/>
        </w:rPr>
      </w:pPr>
      <w:r w:rsidRPr="0065270B">
        <w:rPr>
          <w:rFonts w:ascii="Times New Roman" w:eastAsia="Times New Roman" w:hAnsi="Times New Roman" w:cs="Times New Roman"/>
          <w:b/>
          <w:color w:val="auto"/>
          <w:sz w:val="24"/>
          <w:szCs w:val="24"/>
          <w:u w:val="single"/>
          <w:lang w:eastAsia="en-GB"/>
        </w:rPr>
        <w:t xml:space="preserve">Les </w:t>
      </w:r>
      <w:r w:rsidR="00E10B34" w:rsidRPr="0065270B">
        <w:rPr>
          <w:rFonts w:ascii="Times New Roman" w:eastAsia="Times New Roman" w:hAnsi="Times New Roman" w:cs="Times New Roman"/>
          <w:b/>
          <w:color w:val="auto"/>
          <w:sz w:val="24"/>
          <w:szCs w:val="24"/>
          <w:u w:val="single"/>
          <w:lang w:eastAsia="en-GB"/>
        </w:rPr>
        <w:t>évaporites</w:t>
      </w:r>
      <w:r w:rsidRPr="0065270B">
        <w:rPr>
          <w:rFonts w:ascii="Times New Roman" w:eastAsia="Times New Roman" w:hAnsi="Times New Roman" w:cs="Times New Roman"/>
          <w:b/>
          <w:color w:val="auto"/>
          <w:sz w:val="24"/>
          <w:szCs w:val="24"/>
          <w:u w:val="single"/>
          <w:lang w:eastAsia="en-GB"/>
        </w:rPr>
        <w:t>.</w:t>
      </w:r>
    </w:p>
    <w:p w14:paraId="0426A272" w14:textId="77777777" w:rsidR="0065270B" w:rsidRDefault="0062629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s'agit de sédiments précipit</w:t>
      </w:r>
      <w:r w:rsidR="00D258B3"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par suite de </w:t>
      </w:r>
      <w:r w:rsidR="00B46F1F" w:rsidRPr="00941A02">
        <w:rPr>
          <w:rFonts w:ascii="Times New Roman" w:eastAsia="Times New Roman" w:hAnsi="Times New Roman" w:cs="Times New Roman"/>
          <w:color w:val="auto"/>
          <w:sz w:val="24"/>
          <w:szCs w:val="24"/>
          <w:lang w:eastAsia="en-GB"/>
        </w:rPr>
        <w:t>l’</w:t>
      </w:r>
      <w:r w:rsidR="00D940A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vaporation de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eau de mer. Conformément aux lois physico-chimiques en la matière, le dépôt s'effectue dans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ordre suivant :</w:t>
      </w:r>
    </w:p>
    <w:p w14:paraId="449B055D" w14:textId="0E0FC52F" w:rsidR="0065270B" w:rsidRPr="001A3F27" w:rsidRDefault="0092774C" w:rsidP="00941A02">
      <w:pPr>
        <w:pStyle w:val="Sous-titre"/>
        <w:jc w:val="both"/>
        <w:rPr>
          <w:rFonts w:ascii="Times New Roman" w:eastAsia="Times New Roman" w:hAnsi="Times New Roman" w:cs="Times New Roman"/>
          <w:color w:val="auto"/>
          <w:sz w:val="24"/>
          <w:szCs w:val="24"/>
          <w:lang w:val="en-GB" w:eastAsia="en-GB"/>
        </w:rPr>
      </w:pPr>
      <w:r w:rsidRPr="001A3F27">
        <w:rPr>
          <w:rFonts w:ascii="Times New Roman" w:eastAsia="Times New Roman" w:hAnsi="Times New Roman" w:cs="Times New Roman"/>
          <w:color w:val="auto"/>
          <w:sz w:val="24"/>
          <w:szCs w:val="24"/>
          <w:lang w:val="en-GB" w:eastAsia="en-GB"/>
        </w:rPr>
        <w:t>CaCO</w:t>
      </w:r>
      <w:r w:rsidRPr="001A3F27">
        <w:rPr>
          <w:rFonts w:ascii="Times New Roman" w:eastAsia="Times New Roman" w:hAnsi="Times New Roman" w:cs="Times New Roman"/>
          <w:color w:val="auto"/>
          <w:sz w:val="24"/>
          <w:szCs w:val="24"/>
          <w:vertAlign w:val="subscript"/>
          <w:lang w:val="en-GB" w:eastAsia="en-GB"/>
        </w:rPr>
        <w:t>3</w:t>
      </w:r>
      <w:r w:rsidRPr="001A3F27">
        <w:rPr>
          <w:rFonts w:ascii="Times New Roman" w:eastAsia="Times New Roman" w:hAnsi="Times New Roman" w:cs="Times New Roman"/>
          <w:color w:val="auto"/>
          <w:sz w:val="24"/>
          <w:szCs w:val="24"/>
          <w:lang w:val="en-GB" w:eastAsia="en-GB"/>
        </w:rPr>
        <w:t xml:space="preserve"> - </w:t>
      </w:r>
      <w:r w:rsidR="00626294" w:rsidRPr="001A3F27">
        <w:rPr>
          <w:rFonts w:ascii="Times New Roman" w:eastAsia="Times New Roman" w:hAnsi="Times New Roman" w:cs="Times New Roman"/>
          <w:color w:val="auto"/>
          <w:sz w:val="24"/>
          <w:szCs w:val="24"/>
          <w:lang w:val="en-GB" w:eastAsia="en-GB"/>
        </w:rPr>
        <w:t>CaSO</w:t>
      </w:r>
      <w:r w:rsidR="00626294" w:rsidRPr="001A3F27">
        <w:rPr>
          <w:rFonts w:ascii="Times New Roman" w:eastAsia="Times New Roman" w:hAnsi="Times New Roman" w:cs="Times New Roman"/>
          <w:color w:val="auto"/>
          <w:sz w:val="24"/>
          <w:szCs w:val="24"/>
          <w:vertAlign w:val="subscript"/>
          <w:lang w:val="en-GB" w:eastAsia="en-GB"/>
        </w:rPr>
        <w:t>4</w:t>
      </w:r>
      <w:r w:rsidR="00626294" w:rsidRPr="001A3F27">
        <w:rPr>
          <w:rFonts w:ascii="Times New Roman" w:eastAsia="Times New Roman" w:hAnsi="Times New Roman" w:cs="Times New Roman"/>
          <w:color w:val="auto"/>
          <w:sz w:val="24"/>
          <w:szCs w:val="24"/>
          <w:lang w:val="en-GB" w:eastAsia="en-GB"/>
        </w:rPr>
        <w:t>.2H</w:t>
      </w:r>
      <w:r w:rsidR="00626294" w:rsidRPr="001A3F27">
        <w:rPr>
          <w:rFonts w:ascii="Times New Roman" w:eastAsia="Times New Roman" w:hAnsi="Times New Roman" w:cs="Times New Roman"/>
          <w:color w:val="auto"/>
          <w:sz w:val="24"/>
          <w:szCs w:val="24"/>
          <w:vertAlign w:val="subscript"/>
          <w:lang w:val="en-GB" w:eastAsia="en-GB"/>
        </w:rPr>
        <w:t>2</w:t>
      </w:r>
      <w:r w:rsidR="00626294" w:rsidRPr="001A3F27">
        <w:rPr>
          <w:rFonts w:ascii="Times New Roman" w:eastAsia="Times New Roman" w:hAnsi="Times New Roman" w:cs="Times New Roman"/>
          <w:color w:val="auto"/>
          <w:sz w:val="24"/>
          <w:szCs w:val="24"/>
          <w:lang w:val="en-GB" w:eastAsia="en-GB"/>
        </w:rPr>
        <w:t>0 (</w:t>
      </w:r>
      <w:proofErr w:type="spellStart"/>
      <w:r w:rsidR="00626294" w:rsidRPr="001A3F27">
        <w:rPr>
          <w:rFonts w:ascii="Times New Roman" w:eastAsia="Times New Roman" w:hAnsi="Times New Roman" w:cs="Times New Roman"/>
          <w:color w:val="auto"/>
          <w:sz w:val="24"/>
          <w:szCs w:val="24"/>
          <w:lang w:val="en-GB" w:eastAsia="en-GB"/>
        </w:rPr>
        <w:t>gypse</w:t>
      </w:r>
      <w:proofErr w:type="spellEnd"/>
      <w:r w:rsidR="00626294" w:rsidRPr="001A3F27">
        <w:rPr>
          <w:rFonts w:ascii="Times New Roman" w:eastAsia="Times New Roman" w:hAnsi="Times New Roman" w:cs="Times New Roman"/>
          <w:color w:val="auto"/>
          <w:sz w:val="24"/>
          <w:szCs w:val="24"/>
          <w:lang w:val="en-GB" w:eastAsia="en-GB"/>
        </w:rPr>
        <w:t>) - NaCl - Mg Cl</w:t>
      </w:r>
      <w:r w:rsidR="00626294" w:rsidRPr="001A3F27">
        <w:rPr>
          <w:rFonts w:ascii="Times New Roman" w:eastAsia="Times New Roman" w:hAnsi="Times New Roman" w:cs="Times New Roman"/>
          <w:color w:val="auto"/>
          <w:sz w:val="24"/>
          <w:szCs w:val="24"/>
          <w:vertAlign w:val="subscript"/>
          <w:lang w:val="en-GB" w:eastAsia="en-GB"/>
        </w:rPr>
        <w:t>2</w:t>
      </w:r>
      <w:r w:rsidR="00626294" w:rsidRPr="001A3F27">
        <w:rPr>
          <w:rFonts w:ascii="Times New Roman" w:eastAsia="Times New Roman" w:hAnsi="Times New Roman" w:cs="Times New Roman"/>
          <w:color w:val="auto"/>
          <w:sz w:val="24"/>
          <w:szCs w:val="24"/>
          <w:lang w:val="en-GB" w:eastAsia="en-GB"/>
        </w:rPr>
        <w:t xml:space="preserve"> </w:t>
      </w:r>
      <w:r w:rsidR="0065270B" w:rsidRPr="001A3F27">
        <w:rPr>
          <w:rFonts w:ascii="Times New Roman" w:eastAsia="Times New Roman" w:hAnsi="Times New Roman" w:cs="Times New Roman"/>
          <w:color w:val="auto"/>
          <w:sz w:val="24"/>
          <w:szCs w:val="24"/>
          <w:lang w:val="en-GB" w:eastAsia="en-GB"/>
        </w:rPr>
        <w:t>–</w:t>
      </w:r>
      <w:r w:rsidR="00626294" w:rsidRPr="001A3F27">
        <w:rPr>
          <w:rFonts w:ascii="Times New Roman" w:eastAsia="Times New Roman" w:hAnsi="Times New Roman" w:cs="Times New Roman"/>
          <w:color w:val="auto"/>
          <w:sz w:val="24"/>
          <w:szCs w:val="24"/>
          <w:lang w:val="en-GB" w:eastAsia="en-GB"/>
        </w:rPr>
        <w:t xml:space="preserve"> KCl</w:t>
      </w:r>
    </w:p>
    <w:p w14:paraId="335D1E01" w14:textId="77777777" w:rsidR="0065270B" w:rsidRDefault="0062629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Cette </w:t>
      </w:r>
      <w:r w:rsidR="009C560D" w:rsidRPr="00941A02">
        <w:rPr>
          <w:rFonts w:ascii="Times New Roman" w:eastAsia="Times New Roman" w:hAnsi="Times New Roman" w:cs="Times New Roman"/>
          <w:color w:val="auto"/>
          <w:sz w:val="24"/>
          <w:szCs w:val="24"/>
          <w:lang w:eastAsia="en-GB"/>
        </w:rPr>
        <w:t>précipitation</w:t>
      </w:r>
      <w:r w:rsidRPr="00941A02">
        <w:rPr>
          <w:rFonts w:ascii="Times New Roman" w:eastAsia="Times New Roman" w:hAnsi="Times New Roman" w:cs="Times New Roman"/>
          <w:color w:val="auto"/>
          <w:sz w:val="24"/>
          <w:szCs w:val="24"/>
          <w:lang w:eastAsia="en-GB"/>
        </w:rPr>
        <w:t xml:space="preserve"> ne peut, </w:t>
      </w:r>
      <w:r w:rsidR="009C560D" w:rsidRPr="00941A02">
        <w:rPr>
          <w:rFonts w:ascii="Times New Roman" w:eastAsia="Times New Roman" w:hAnsi="Times New Roman" w:cs="Times New Roman"/>
          <w:color w:val="auto"/>
          <w:sz w:val="24"/>
          <w:szCs w:val="24"/>
          <w:lang w:eastAsia="en-GB"/>
        </w:rPr>
        <w:t>évidemment</w:t>
      </w:r>
      <w:r w:rsidRPr="00941A02">
        <w:rPr>
          <w:rFonts w:ascii="Times New Roman" w:eastAsia="Times New Roman" w:hAnsi="Times New Roman" w:cs="Times New Roman"/>
          <w:color w:val="auto"/>
          <w:sz w:val="24"/>
          <w:szCs w:val="24"/>
          <w:lang w:eastAsia="en-GB"/>
        </w:rPr>
        <w:t xml:space="preserve"> s'effectuer</w:t>
      </w:r>
      <w:r w:rsidR="009C560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que dans des conditions </w:t>
      </w:r>
      <w:r w:rsidR="009C560D" w:rsidRPr="00941A02">
        <w:rPr>
          <w:rFonts w:ascii="Times New Roman" w:eastAsia="Times New Roman" w:hAnsi="Times New Roman" w:cs="Times New Roman"/>
          <w:color w:val="auto"/>
          <w:sz w:val="24"/>
          <w:szCs w:val="24"/>
          <w:lang w:eastAsia="en-GB"/>
        </w:rPr>
        <w:t>très</w:t>
      </w:r>
      <w:r w:rsidRPr="00941A02">
        <w:rPr>
          <w:rFonts w:ascii="Times New Roman" w:eastAsia="Times New Roman" w:hAnsi="Times New Roman" w:cs="Times New Roman"/>
          <w:color w:val="auto"/>
          <w:sz w:val="24"/>
          <w:szCs w:val="24"/>
          <w:lang w:eastAsia="en-GB"/>
        </w:rPr>
        <w:t xml:space="preserve"> </w:t>
      </w:r>
      <w:r w:rsidR="009C560D" w:rsidRPr="00941A02">
        <w:rPr>
          <w:rFonts w:ascii="Times New Roman" w:eastAsia="Times New Roman" w:hAnsi="Times New Roman" w:cs="Times New Roman"/>
          <w:color w:val="auto"/>
          <w:sz w:val="24"/>
          <w:szCs w:val="24"/>
          <w:lang w:eastAsia="en-GB"/>
        </w:rPr>
        <w:t>particulières</w:t>
      </w:r>
      <w:r w:rsidRPr="00941A02">
        <w:rPr>
          <w:rFonts w:ascii="Times New Roman" w:eastAsia="Times New Roman" w:hAnsi="Times New Roman" w:cs="Times New Roman"/>
          <w:color w:val="auto"/>
          <w:sz w:val="24"/>
          <w:szCs w:val="24"/>
          <w:lang w:eastAsia="en-GB"/>
        </w:rPr>
        <w:t xml:space="preserve"> qui permettent </w:t>
      </w:r>
      <w:r w:rsidR="00B46F1F" w:rsidRPr="00941A02">
        <w:rPr>
          <w:rFonts w:ascii="Times New Roman" w:eastAsia="Times New Roman" w:hAnsi="Times New Roman" w:cs="Times New Roman"/>
          <w:color w:val="auto"/>
          <w:sz w:val="24"/>
          <w:szCs w:val="24"/>
          <w:lang w:eastAsia="en-GB"/>
        </w:rPr>
        <w:t>l’</w:t>
      </w:r>
      <w:r w:rsidR="00D940A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vaporation et la concentration des sels jusqu'au point de </w:t>
      </w:r>
      <w:r w:rsidR="00D940AD"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aturation.</w:t>
      </w:r>
      <w:r w:rsidR="0065270B">
        <w:rPr>
          <w:rFonts w:ascii="Times New Roman" w:eastAsia="Times New Roman" w:hAnsi="Times New Roman" w:cs="Times New Roman"/>
          <w:color w:val="auto"/>
          <w:sz w:val="24"/>
          <w:szCs w:val="24"/>
          <w:lang w:eastAsia="en-GB"/>
        </w:rPr>
        <w:t xml:space="preserve"> </w:t>
      </w:r>
    </w:p>
    <w:p w14:paraId="7DDA1CD0" w14:textId="77777777" w:rsidR="0065270B" w:rsidRDefault="0062629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D940AD"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faut donc :</w:t>
      </w:r>
    </w:p>
    <w:p w14:paraId="05E45968" w14:textId="77777777" w:rsidR="0065270B" w:rsidRDefault="00626294" w:rsidP="001510B4">
      <w:pPr>
        <w:pStyle w:val="Sous-titre"/>
        <w:numPr>
          <w:ilvl w:val="0"/>
          <w:numId w:val="3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un</w:t>
      </w:r>
      <w:proofErr w:type="gramEnd"/>
      <w:r w:rsidRPr="00941A02">
        <w:rPr>
          <w:rFonts w:ascii="Times New Roman" w:eastAsia="Times New Roman" w:hAnsi="Times New Roman" w:cs="Times New Roman"/>
          <w:color w:val="auto"/>
          <w:sz w:val="24"/>
          <w:szCs w:val="24"/>
          <w:lang w:eastAsia="en-GB"/>
        </w:rPr>
        <w:t xml:space="preserve"> milieu lagunaire, constituant un bassin d'eau stagnante</w:t>
      </w:r>
      <w:r w:rsidR="009C560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qui ne se </w:t>
      </w:r>
      <w:r w:rsidR="009C560D" w:rsidRPr="00941A02">
        <w:rPr>
          <w:rFonts w:ascii="Times New Roman" w:eastAsia="Times New Roman" w:hAnsi="Times New Roman" w:cs="Times New Roman"/>
          <w:color w:val="auto"/>
          <w:sz w:val="24"/>
          <w:szCs w:val="24"/>
          <w:lang w:eastAsia="en-GB"/>
        </w:rPr>
        <w:t>mélange</w:t>
      </w:r>
      <w:r w:rsidRPr="00941A02">
        <w:rPr>
          <w:rFonts w:ascii="Times New Roman" w:eastAsia="Times New Roman" w:hAnsi="Times New Roman" w:cs="Times New Roman"/>
          <w:color w:val="auto"/>
          <w:sz w:val="24"/>
          <w:szCs w:val="24"/>
          <w:lang w:eastAsia="en-GB"/>
        </w:rPr>
        <w:t xml:space="preserve"> pas avec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eau du large,</w:t>
      </w:r>
    </w:p>
    <w:p w14:paraId="34F37330" w14:textId="44FDC6FF" w:rsidR="009C560D" w:rsidRPr="00941A02" w:rsidRDefault="00626294" w:rsidP="001510B4">
      <w:pPr>
        <w:pStyle w:val="Sous-titre"/>
        <w:numPr>
          <w:ilvl w:val="0"/>
          <w:numId w:val="3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un</w:t>
      </w:r>
      <w:proofErr w:type="gramEnd"/>
      <w:r w:rsidRPr="00941A02">
        <w:rPr>
          <w:rFonts w:ascii="Times New Roman" w:eastAsia="Times New Roman" w:hAnsi="Times New Roman" w:cs="Times New Roman"/>
          <w:color w:val="auto"/>
          <w:sz w:val="24"/>
          <w:szCs w:val="24"/>
          <w:lang w:eastAsia="en-GB"/>
        </w:rPr>
        <w:t xml:space="preserve"> climat chaud et sec, assurant </w:t>
      </w:r>
      <w:r w:rsidR="009C560D"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fois une </w:t>
      </w:r>
      <w:r w:rsidR="009C560D" w:rsidRPr="00941A02">
        <w:rPr>
          <w:rFonts w:ascii="Times New Roman" w:eastAsia="Times New Roman" w:hAnsi="Times New Roman" w:cs="Times New Roman"/>
          <w:color w:val="auto"/>
          <w:sz w:val="24"/>
          <w:szCs w:val="24"/>
          <w:lang w:eastAsia="en-GB"/>
        </w:rPr>
        <w:t xml:space="preserve">évaporation </w:t>
      </w:r>
      <w:r w:rsidRPr="00941A02">
        <w:rPr>
          <w:rFonts w:ascii="Times New Roman" w:eastAsia="Times New Roman" w:hAnsi="Times New Roman" w:cs="Times New Roman"/>
          <w:color w:val="auto"/>
          <w:sz w:val="24"/>
          <w:szCs w:val="24"/>
          <w:lang w:eastAsia="en-GB"/>
        </w:rPr>
        <w:t>active et l'absence d'apport d'eau douce (pluie ou cours</w:t>
      </w:r>
      <w:r w:rsidR="009C560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d'eau).</w:t>
      </w:r>
    </w:p>
    <w:p w14:paraId="6130E411" w14:textId="6E480507" w:rsidR="009C560D" w:rsidRPr="00941A02" w:rsidRDefault="009C560D"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C</w:t>
      </w:r>
      <w:r w:rsidR="00626294" w:rsidRPr="00941A02">
        <w:rPr>
          <w:rFonts w:ascii="Times New Roman" w:eastAsia="Times New Roman" w:hAnsi="Times New Roman" w:cs="Times New Roman"/>
          <w:color w:val="auto"/>
          <w:sz w:val="24"/>
          <w:szCs w:val="24"/>
          <w:lang w:eastAsia="en-GB"/>
        </w:rPr>
        <w:t xml:space="preserve">es conditions sont </w:t>
      </w:r>
      <w:r w:rsidRPr="00941A02">
        <w:rPr>
          <w:rFonts w:ascii="Times New Roman" w:eastAsia="Times New Roman" w:hAnsi="Times New Roman" w:cs="Times New Roman"/>
          <w:color w:val="auto"/>
          <w:sz w:val="24"/>
          <w:szCs w:val="24"/>
          <w:lang w:eastAsia="en-GB"/>
        </w:rPr>
        <w:t>réalisées</w:t>
      </w:r>
      <w:r w:rsidR="00626294" w:rsidRPr="00941A02">
        <w:rPr>
          <w:rFonts w:ascii="Times New Roman" w:eastAsia="Times New Roman" w:hAnsi="Times New Roman" w:cs="Times New Roman"/>
          <w:color w:val="auto"/>
          <w:sz w:val="24"/>
          <w:szCs w:val="24"/>
          <w:lang w:eastAsia="en-GB"/>
        </w:rPr>
        <w:t xml:space="preserve">, par exemple, dans le cas </w:t>
      </w:r>
      <w:r w:rsidRPr="00941A02">
        <w:rPr>
          <w:rFonts w:ascii="Times New Roman" w:eastAsia="Times New Roman" w:hAnsi="Times New Roman" w:cs="Times New Roman"/>
          <w:color w:val="auto"/>
          <w:sz w:val="24"/>
          <w:szCs w:val="24"/>
          <w:lang w:eastAsia="en-GB"/>
        </w:rPr>
        <w:t>schématisé</w:t>
      </w:r>
      <w:r w:rsidR="0062629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à</w:t>
      </w:r>
      <w:r w:rsidR="0065270B">
        <w:rPr>
          <w:rFonts w:ascii="Times New Roman" w:eastAsia="Times New Roman" w:hAnsi="Times New Roman" w:cs="Times New Roman"/>
          <w:color w:val="auto"/>
          <w:sz w:val="24"/>
          <w:szCs w:val="24"/>
          <w:lang w:eastAsia="en-GB"/>
        </w:rPr>
        <w:t xml:space="preserve"> la F</w:t>
      </w:r>
      <w:r w:rsidR="00626294" w:rsidRPr="00941A02">
        <w:rPr>
          <w:rFonts w:ascii="Times New Roman" w:eastAsia="Times New Roman" w:hAnsi="Times New Roman" w:cs="Times New Roman"/>
          <w:color w:val="auto"/>
          <w:sz w:val="24"/>
          <w:szCs w:val="24"/>
          <w:lang w:eastAsia="en-GB"/>
        </w:rPr>
        <w:t xml:space="preserve">ig. </w:t>
      </w:r>
      <w:r w:rsidR="00E10B34" w:rsidRPr="00941A02">
        <w:rPr>
          <w:rFonts w:ascii="Times New Roman" w:eastAsia="Times New Roman" w:hAnsi="Times New Roman" w:cs="Times New Roman"/>
          <w:color w:val="auto"/>
          <w:sz w:val="24"/>
          <w:szCs w:val="24"/>
          <w:lang w:eastAsia="en-GB"/>
        </w:rPr>
        <w:t>5</w:t>
      </w:r>
      <w:r w:rsidR="004062FF" w:rsidRPr="00941A02">
        <w:rPr>
          <w:rFonts w:ascii="Times New Roman" w:eastAsia="Times New Roman" w:hAnsi="Times New Roman" w:cs="Times New Roman"/>
          <w:color w:val="auto"/>
          <w:sz w:val="24"/>
          <w:szCs w:val="24"/>
          <w:lang w:eastAsia="en-GB"/>
        </w:rPr>
        <w:t>8</w:t>
      </w:r>
      <w:r w:rsidR="00626294" w:rsidRPr="00941A02">
        <w:rPr>
          <w:rFonts w:ascii="Times New Roman" w:eastAsia="Times New Roman" w:hAnsi="Times New Roman" w:cs="Times New Roman"/>
          <w:color w:val="auto"/>
          <w:sz w:val="24"/>
          <w:szCs w:val="24"/>
          <w:lang w:eastAsia="en-GB"/>
        </w:rPr>
        <w:t xml:space="preserve"> :</w:t>
      </w:r>
    </w:p>
    <w:p w14:paraId="00238E5F" w14:textId="77777777" w:rsidR="00E10B34" w:rsidRPr="00941A02" w:rsidRDefault="0092774C" w:rsidP="0065270B">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3B25A5C0" wp14:editId="4C22CFFF">
            <wp:extent cx="4091139" cy="2210463"/>
            <wp:effectExtent l="0" t="0" r="5080" b="0"/>
            <wp:docPr id="1402333423" name="Picture 1" descr="L'origine des minéraux">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333423" name="Picture 1" descr="L'origine des minéraux">
                      <a:hlinkClick r:id="rId121"/>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101518" cy="2216071"/>
                    </a:xfrm>
                    <a:prstGeom prst="rect">
                      <a:avLst/>
                    </a:prstGeom>
                    <a:noFill/>
                    <a:ln>
                      <a:noFill/>
                    </a:ln>
                  </pic:spPr>
                </pic:pic>
              </a:graphicData>
            </a:graphic>
          </wp:inline>
        </w:drawing>
      </w:r>
    </w:p>
    <w:p w14:paraId="3C863CDE" w14:textId="394E18EE" w:rsidR="009C560D" w:rsidRPr="0065270B" w:rsidRDefault="0065270B" w:rsidP="0065270B">
      <w:pPr>
        <w:pStyle w:val="Lgende"/>
        <w:jc w:val="center"/>
        <w:rPr>
          <w:rFonts w:ascii="Times New Roman" w:eastAsia="Times New Roman" w:hAnsi="Times New Roman" w:cs="Times New Roman"/>
          <w:color w:val="auto"/>
          <w:sz w:val="20"/>
          <w:szCs w:val="20"/>
          <w:lang w:eastAsia="en-GB"/>
        </w:rPr>
      </w:pPr>
      <w:r w:rsidRPr="0065270B">
        <w:rPr>
          <w:rFonts w:ascii="Times New Roman" w:hAnsi="Times New Roman" w:cs="Times New Roman"/>
          <w:color w:val="auto"/>
          <w:sz w:val="20"/>
          <w:szCs w:val="20"/>
        </w:rPr>
        <w:t>Figure</w:t>
      </w:r>
      <w:r w:rsidR="00E10B34" w:rsidRPr="0065270B">
        <w:rPr>
          <w:rFonts w:ascii="Times New Roman" w:hAnsi="Times New Roman" w:cs="Times New Roman"/>
          <w:color w:val="auto"/>
          <w:sz w:val="20"/>
          <w:szCs w:val="20"/>
        </w:rPr>
        <w:t xml:space="preserve"> 5</w:t>
      </w:r>
      <w:r w:rsidR="0029221D" w:rsidRPr="0065270B">
        <w:rPr>
          <w:rFonts w:ascii="Times New Roman" w:hAnsi="Times New Roman" w:cs="Times New Roman"/>
          <w:color w:val="auto"/>
          <w:sz w:val="20"/>
          <w:szCs w:val="20"/>
        </w:rPr>
        <w:t>8</w:t>
      </w:r>
    </w:p>
    <w:p w14:paraId="3C1F236F" w14:textId="77777777" w:rsidR="00FD759A" w:rsidRPr="00941A02" w:rsidRDefault="00FD759A" w:rsidP="00941A02">
      <w:pPr>
        <w:pStyle w:val="Sous-titre"/>
        <w:jc w:val="both"/>
        <w:rPr>
          <w:rFonts w:ascii="Times New Roman" w:eastAsia="Times New Roman" w:hAnsi="Times New Roman" w:cs="Times New Roman"/>
          <w:color w:val="auto"/>
          <w:sz w:val="24"/>
          <w:szCs w:val="24"/>
          <w:lang w:eastAsia="en-GB"/>
        </w:rPr>
      </w:pPr>
    </w:p>
    <w:p w14:paraId="2DCA7F74" w14:textId="5E0A8014" w:rsidR="00FD759A" w:rsidRPr="00941A02" w:rsidRDefault="00FD759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w:t>
      </w:r>
      <w:r w:rsidR="00626294"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évaporation</w:t>
      </w:r>
      <w:r w:rsidR="00626294" w:rsidRPr="00941A02">
        <w:rPr>
          <w:rFonts w:ascii="Times New Roman" w:eastAsia="Times New Roman" w:hAnsi="Times New Roman" w:cs="Times New Roman"/>
          <w:i/>
          <w:iCs/>
          <w:color w:val="auto"/>
          <w:sz w:val="24"/>
          <w:szCs w:val="24"/>
          <w:lang w:eastAsia="en-GB"/>
        </w:rPr>
        <w:t xml:space="preserve"> </w:t>
      </w:r>
      <w:r w:rsidR="00626294" w:rsidRPr="00941A02">
        <w:rPr>
          <w:rFonts w:ascii="Times New Roman" w:eastAsia="Times New Roman" w:hAnsi="Times New Roman" w:cs="Times New Roman"/>
          <w:color w:val="auto"/>
          <w:sz w:val="24"/>
          <w:szCs w:val="24"/>
          <w:lang w:eastAsia="en-GB"/>
        </w:rPr>
        <w:t xml:space="preserve">est </w:t>
      </w:r>
      <w:r w:rsidR="0092774C" w:rsidRPr="00941A02">
        <w:rPr>
          <w:rFonts w:ascii="Times New Roman" w:eastAsia="Times New Roman" w:hAnsi="Times New Roman" w:cs="Times New Roman"/>
          <w:color w:val="auto"/>
          <w:sz w:val="24"/>
          <w:szCs w:val="24"/>
          <w:lang w:eastAsia="en-GB"/>
        </w:rPr>
        <w:t xml:space="preserve">compensée </w:t>
      </w:r>
      <w:r w:rsidR="00626294" w:rsidRPr="00941A02">
        <w:rPr>
          <w:rFonts w:ascii="Times New Roman" w:eastAsia="Times New Roman" w:hAnsi="Times New Roman" w:cs="Times New Roman"/>
          <w:color w:val="auto"/>
          <w:sz w:val="24"/>
          <w:szCs w:val="24"/>
          <w:lang w:eastAsia="en-GB"/>
        </w:rPr>
        <w:t xml:space="preserve">par un apport d'eau </w:t>
      </w:r>
      <w:r w:rsidR="0092774C" w:rsidRPr="00941A02">
        <w:rPr>
          <w:rFonts w:ascii="Times New Roman" w:eastAsia="Times New Roman" w:hAnsi="Times New Roman" w:cs="Times New Roman"/>
          <w:color w:val="auto"/>
          <w:sz w:val="24"/>
          <w:szCs w:val="24"/>
          <w:lang w:eastAsia="en-GB"/>
        </w:rPr>
        <w:t>salée</w:t>
      </w:r>
      <w:r w:rsidR="00626294" w:rsidRPr="00941A02">
        <w:rPr>
          <w:rFonts w:ascii="Times New Roman" w:eastAsia="Times New Roman" w:hAnsi="Times New Roman" w:cs="Times New Roman"/>
          <w:color w:val="auto"/>
          <w:sz w:val="24"/>
          <w:szCs w:val="24"/>
          <w:lang w:eastAsia="en-GB"/>
        </w:rPr>
        <w:t xml:space="preserve">, de </w:t>
      </w:r>
      <w:r w:rsidR="0092774C" w:rsidRPr="00941A02">
        <w:rPr>
          <w:rFonts w:ascii="Times New Roman" w:eastAsia="Times New Roman" w:hAnsi="Times New Roman" w:cs="Times New Roman"/>
          <w:color w:val="auto"/>
          <w:sz w:val="24"/>
          <w:szCs w:val="24"/>
          <w:lang w:eastAsia="en-GB"/>
        </w:rPr>
        <w:t xml:space="preserve">l’océan vers la lagune. </w:t>
      </w:r>
      <w:r w:rsidR="00626294" w:rsidRPr="00941A02">
        <w:rPr>
          <w:rFonts w:ascii="Times New Roman" w:eastAsia="Times New Roman" w:hAnsi="Times New Roman" w:cs="Times New Roman"/>
          <w:color w:val="auto"/>
          <w:sz w:val="24"/>
          <w:szCs w:val="24"/>
          <w:lang w:eastAsia="en-GB"/>
        </w:rPr>
        <w:t>L'eau de la lagune se concentre ainsi progressivement</w:t>
      </w:r>
      <w:r w:rsidR="0065270B">
        <w:rPr>
          <w:rFonts w:ascii="Times New Roman" w:eastAsia="Times New Roman" w:hAnsi="Times New Roman" w:cs="Times New Roman"/>
          <w:color w:val="auto"/>
          <w:sz w:val="24"/>
          <w:szCs w:val="24"/>
          <w:lang w:eastAsia="en-GB"/>
        </w:rPr>
        <w:t xml:space="preserve"> </w:t>
      </w:r>
      <w:r w:rsidR="00626294" w:rsidRPr="00941A02">
        <w:rPr>
          <w:rFonts w:ascii="Times New Roman" w:eastAsia="Times New Roman" w:hAnsi="Times New Roman" w:cs="Times New Roman"/>
          <w:color w:val="auto"/>
          <w:sz w:val="24"/>
          <w:szCs w:val="24"/>
          <w:lang w:eastAsia="en-GB"/>
        </w:rPr>
        <w:t>jusqu'</w:t>
      </w:r>
      <w:r w:rsidRPr="00941A02">
        <w:rPr>
          <w:rFonts w:ascii="Times New Roman" w:eastAsia="Times New Roman" w:hAnsi="Times New Roman" w:cs="Times New Roman"/>
          <w:color w:val="auto"/>
          <w:sz w:val="24"/>
          <w:szCs w:val="24"/>
          <w:lang w:eastAsia="en-GB"/>
        </w:rPr>
        <w:t>à</w:t>
      </w:r>
      <w:r w:rsidR="00626294" w:rsidRPr="00941A02">
        <w:rPr>
          <w:rFonts w:ascii="Times New Roman" w:eastAsia="Times New Roman" w:hAnsi="Times New Roman" w:cs="Times New Roman"/>
          <w:color w:val="auto"/>
          <w:sz w:val="24"/>
          <w:szCs w:val="24"/>
          <w:lang w:eastAsia="en-GB"/>
        </w:rPr>
        <w:t xml:space="preserve"> </w:t>
      </w:r>
      <w:r w:rsidR="00D940AD" w:rsidRPr="00941A02">
        <w:rPr>
          <w:rFonts w:ascii="Times New Roman" w:eastAsia="Times New Roman" w:hAnsi="Times New Roman" w:cs="Times New Roman"/>
          <w:color w:val="auto"/>
          <w:sz w:val="24"/>
          <w:szCs w:val="24"/>
          <w:lang w:eastAsia="en-GB"/>
        </w:rPr>
        <w:t xml:space="preserve">la </w:t>
      </w:r>
      <w:r w:rsidRPr="00941A02">
        <w:rPr>
          <w:rFonts w:ascii="Times New Roman" w:eastAsia="Times New Roman" w:hAnsi="Times New Roman" w:cs="Times New Roman"/>
          <w:color w:val="auto"/>
          <w:sz w:val="24"/>
          <w:szCs w:val="24"/>
          <w:lang w:eastAsia="en-GB"/>
        </w:rPr>
        <w:t>précipitation</w:t>
      </w:r>
      <w:r w:rsidR="00626294" w:rsidRPr="00941A02">
        <w:rPr>
          <w:rFonts w:ascii="Times New Roman" w:eastAsia="Times New Roman" w:hAnsi="Times New Roman" w:cs="Times New Roman"/>
          <w:color w:val="auto"/>
          <w:sz w:val="24"/>
          <w:szCs w:val="24"/>
          <w:lang w:eastAsia="en-GB"/>
        </w:rPr>
        <w:t xml:space="preserve"> des sels.</w:t>
      </w:r>
    </w:p>
    <w:p w14:paraId="39C6C4C3" w14:textId="79BFB46E" w:rsidR="00626294" w:rsidRDefault="0062629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peut arriver aussi, </w:t>
      </w:r>
      <w:r w:rsidR="00FD759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suite</w:t>
      </w:r>
      <w:r w:rsidR="00FD759A" w:rsidRPr="00941A02">
        <w:rPr>
          <w:rFonts w:ascii="Times New Roman" w:eastAsia="Times New Roman" w:hAnsi="Times New Roman" w:cs="Times New Roman"/>
          <w:color w:val="auto"/>
          <w:sz w:val="24"/>
          <w:szCs w:val="24"/>
          <w:lang w:eastAsia="en-GB"/>
        </w:rPr>
        <w:t xml:space="preserve"> d'une déformation de l'écorce terrestre, qu'une portion de la mer se du reste trouve complètement isolée d</w:t>
      </w:r>
      <w:r w:rsidR="00D940AD" w:rsidRPr="00941A02">
        <w:rPr>
          <w:rFonts w:ascii="Times New Roman" w:eastAsia="Times New Roman" w:hAnsi="Times New Roman" w:cs="Times New Roman"/>
          <w:color w:val="auto"/>
          <w:sz w:val="24"/>
          <w:szCs w:val="24"/>
          <w:lang w:eastAsia="en-GB"/>
        </w:rPr>
        <w:t>u d</w:t>
      </w:r>
      <w:r w:rsidR="00FD759A" w:rsidRPr="00941A02">
        <w:rPr>
          <w:rFonts w:ascii="Times New Roman" w:eastAsia="Times New Roman" w:hAnsi="Times New Roman" w:cs="Times New Roman"/>
          <w:color w:val="auto"/>
          <w:sz w:val="24"/>
          <w:szCs w:val="24"/>
          <w:lang w:eastAsia="en-GB"/>
        </w:rPr>
        <w:t>omaine marin</w:t>
      </w:r>
      <w:r w:rsidRPr="00941A02">
        <w:rPr>
          <w:rFonts w:ascii="Times New Roman" w:eastAsia="Times New Roman" w:hAnsi="Times New Roman" w:cs="Times New Roman"/>
          <w:color w:val="auto"/>
          <w:sz w:val="24"/>
          <w:szCs w:val="24"/>
          <w:lang w:eastAsia="en-GB"/>
        </w:rPr>
        <w:t>.</w:t>
      </w:r>
      <w:r w:rsidR="00FD759A" w:rsidRPr="00941A02">
        <w:rPr>
          <w:rFonts w:ascii="Times New Roman" w:eastAsia="Times New Roman" w:hAnsi="Times New Roman" w:cs="Times New Roman"/>
          <w:color w:val="auto"/>
          <w:sz w:val="24"/>
          <w:szCs w:val="24"/>
          <w:lang w:eastAsia="en-GB"/>
        </w:rPr>
        <w:t xml:space="preserve"> S</w:t>
      </w:r>
      <w:r w:rsidRPr="00941A02">
        <w:rPr>
          <w:rFonts w:ascii="Times New Roman" w:eastAsia="Times New Roman" w:hAnsi="Times New Roman" w:cs="Times New Roman"/>
          <w:color w:val="auto"/>
          <w:sz w:val="24"/>
          <w:szCs w:val="24"/>
          <w:lang w:eastAsia="en-GB"/>
        </w:rPr>
        <w:t xml:space="preserve">i le climat est sec, cette mer </w:t>
      </w:r>
      <w:r w:rsidR="00FD759A" w:rsidRPr="00941A02">
        <w:rPr>
          <w:rFonts w:ascii="Times New Roman" w:eastAsia="Times New Roman" w:hAnsi="Times New Roman" w:cs="Times New Roman"/>
          <w:color w:val="auto"/>
          <w:sz w:val="24"/>
          <w:szCs w:val="24"/>
          <w:lang w:eastAsia="en-GB"/>
        </w:rPr>
        <w:t>fermée</w:t>
      </w:r>
      <w:r w:rsidRPr="00941A02">
        <w:rPr>
          <w:rFonts w:ascii="Times New Roman" w:eastAsia="Times New Roman" w:hAnsi="Times New Roman" w:cs="Times New Roman"/>
          <w:color w:val="auto"/>
          <w:sz w:val="24"/>
          <w:szCs w:val="24"/>
          <w:lang w:eastAsia="en-GB"/>
        </w:rPr>
        <w:t xml:space="preserve"> pourra s'</w:t>
      </w:r>
      <w:r w:rsidR="00FD759A" w:rsidRPr="00941A02">
        <w:rPr>
          <w:rFonts w:ascii="Times New Roman" w:eastAsia="Times New Roman" w:hAnsi="Times New Roman" w:cs="Times New Roman"/>
          <w:color w:val="auto"/>
          <w:sz w:val="24"/>
          <w:szCs w:val="24"/>
          <w:lang w:eastAsia="en-GB"/>
        </w:rPr>
        <w:t>évaporer</w:t>
      </w:r>
      <w:r w:rsidRPr="00941A02">
        <w:rPr>
          <w:rFonts w:ascii="Times New Roman" w:eastAsia="Times New Roman" w:hAnsi="Times New Roman" w:cs="Times New Roman"/>
          <w:color w:val="auto"/>
          <w:sz w:val="24"/>
          <w:szCs w:val="24"/>
          <w:lang w:eastAsia="en-GB"/>
        </w:rPr>
        <w:t xml:space="preserve"> </w:t>
      </w:r>
      <w:r w:rsidR="00FD759A" w:rsidRPr="00941A02">
        <w:rPr>
          <w:rFonts w:ascii="Times New Roman" w:eastAsia="Times New Roman" w:hAnsi="Times New Roman" w:cs="Times New Roman"/>
          <w:color w:val="auto"/>
          <w:sz w:val="24"/>
          <w:szCs w:val="24"/>
          <w:lang w:eastAsia="en-GB"/>
        </w:rPr>
        <w:t>entièrement</w:t>
      </w:r>
      <w:r w:rsidR="00FD759A" w:rsidRPr="00941A02">
        <w:rPr>
          <w:rStyle w:val="Appelnotedebasdep"/>
          <w:rFonts w:ascii="Times New Roman" w:eastAsia="Times New Roman" w:hAnsi="Times New Roman" w:cs="Times New Roman"/>
          <w:color w:val="auto"/>
          <w:sz w:val="24"/>
          <w:szCs w:val="24"/>
          <w:lang w:eastAsia="en-GB"/>
        </w:rPr>
        <w:footnoteReference w:id="20"/>
      </w:r>
      <w:r w:rsidR="00FD759A" w:rsidRPr="00941A02">
        <w:rPr>
          <w:rFonts w:ascii="Times New Roman" w:eastAsia="Times New Roman" w:hAnsi="Times New Roman" w:cs="Times New Roman"/>
          <w:color w:val="auto"/>
          <w:sz w:val="24"/>
          <w:szCs w:val="24"/>
          <w:lang w:eastAsia="en-GB"/>
        </w:rPr>
        <w:t>.</w:t>
      </w:r>
    </w:p>
    <w:p w14:paraId="5590B837" w14:textId="0835571C" w:rsidR="0065270B" w:rsidRPr="0065270B" w:rsidRDefault="0007412B" w:rsidP="0065270B">
      <w:pPr>
        <w:rPr>
          <w:lang w:eastAsia="en-GB"/>
        </w:rPr>
      </w:pPr>
      <w:r>
        <w:rPr>
          <w:lang w:eastAsia="en-GB"/>
        </w:rPr>
        <w:br w:type="page"/>
      </w:r>
    </w:p>
    <w:p w14:paraId="147C5F14" w14:textId="5D9A420D" w:rsidR="00DD77EF" w:rsidRPr="0065270B" w:rsidRDefault="00626294" w:rsidP="00941A02">
      <w:pPr>
        <w:pStyle w:val="Sous-titre"/>
        <w:jc w:val="both"/>
        <w:rPr>
          <w:rFonts w:ascii="Times New Roman" w:eastAsia="Times New Roman" w:hAnsi="Times New Roman" w:cs="Times New Roman"/>
          <w:b/>
          <w:color w:val="auto"/>
          <w:sz w:val="24"/>
          <w:szCs w:val="24"/>
          <w:lang w:eastAsia="en-GB"/>
        </w:rPr>
      </w:pPr>
      <w:r w:rsidRPr="0065270B">
        <w:rPr>
          <w:rFonts w:ascii="Times New Roman" w:eastAsia="Times New Roman" w:hAnsi="Times New Roman" w:cs="Times New Roman"/>
          <w:b/>
          <w:color w:val="auto"/>
          <w:sz w:val="24"/>
          <w:szCs w:val="24"/>
          <w:u w:val="single"/>
          <w:lang w:eastAsia="en-GB"/>
        </w:rPr>
        <w:lastRenderedPageBreak/>
        <w:t>Les dolomies</w:t>
      </w:r>
      <w:r w:rsidRPr="0065270B">
        <w:rPr>
          <w:rFonts w:ascii="Times New Roman" w:eastAsia="Times New Roman" w:hAnsi="Times New Roman" w:cs="Times New Roman"/>
          <w:b/>
          <w:color w:val="auto"/>
          <w:sz w:val="24"/>
          <w:szCs w:val="24"/>
          <w:lang w:eastAsia="en-GB"/>
        </w:rPr>
        <w:t>.</w:t>
      </w:r>
    </w:p>
    <w:p w14:paraId="7F06A06D" w14:textId="77777777" w:rsidR="00EF065B" w:rsidRPr="00941A02" w:rsidRDefault="00626294" w:rsidP="00941A02">
      <w:pPr>
        <w:pStyle w:val="Sous-titre"/>
        <w:jc w:val="both"/>
        <w:rPr>
          <w:rFonts w:ascii="Times New Roman" w:eastAsia="Times New Roman" w:hAnsi="Times New Roman" w:cs="Times New Roman"/>
          <w:color w:val="auto"/>
          <w:sz w:val="24"/>
          <w:szCs w:val="24"/>
          <w:vertAlign w:val="subscript"/>
          <w:lang w:eastAsia="en-GB"/>
        </w:rPr>
      </w:pPr>
      <w:r w:rsidRPr="00941A02">
        <w:rPr>
          <w:rFonts w:ascii="Times New Roman" w:eastAsia="Times New Roman" w:hAnsi="Times New Roman" w:cs="Times New Roman"/>
          <w:color w:val="auto"/>
          <w:sz w:val="24"/>
          <w:szCs w:val="24"/>
          <w:lang w:eastAsia="en-GB"/>
        </w:rPr>
        <w:t xml:space="preserve">Ce sont des </w:t>
      </w:r>
      <w:r w:rsidR="00DD77EF"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 constitu</w:t>
      </w:r>
      <w:r w:rsidR="00DD77EF"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de dolomite</w:t>
      </w:r>
      <w:r w:rsidR="00DD77EF" w:rsidRPr="00941A02">
        <w:rPr>
          <w:rFonts w:ascii="Times New Roman" w:eastAsia="Times New Roman" w:hAnsi="Times New Roman" w:cs="Times New Roman"/>
          <w:color w:val="auto"/>
          <w:sz w:val="24"/>
          <w:szCs w:val="24"/>
          <w:lang w:eastAsia="en-GB"/>
        </w:rPr>
        <w:t xml:space="preserve"> </w:t>
      </w:r>
      <w:proofErr w:type="spellStart"/>
      <w:r w:rsidRPr="00941A02">
        <w:rPr>
          <w:rFonts w:ascii="Times New Roman" w:eastAsia="Times New Roman" w:hAnsi="Times New Roman" w:cs="Times New Roman"/>
          <w:color w:val="auto"/>
          <w:sz w:val="24"/>
          <w:szCs w:val="24"/>
          <w:lang w:eastAsia="en-GB"/>
        </w:rPr>
        <w:t>CaMg</w:t>
      </w:r>
      <w:proofErr w:type="spellEnd"/>
      <w:r w:rsidRPr="00941A02">
        <w:rPr>
          <w:rFonts w:ascii="Times New Roman" w:eastAsia="Times New Roman" w:hAnsi="Times New Roman" w:cs="Times New Roman"/>
          <w:color w:val="auto"/>
          <w:sz w:val="24"/>
          <w:szCs w:val="24"/>
          <w:lang w:eastAsia="en-GB"/>
        </w:rPr>
        <w:t xml:space="preserve"> (C</w:t>
      </w:r>
      <w:r w:rsidR="00DD77EF" w:rsidRPr="00941A02">
        <w:rPr>
          <w:rFonts w:ascii="Times New Roman" w:eastAsia="Times New Roman" w:hAnsi="Times New Roman" w:cs="Times New Roman"/>
          <w:color w:val="auto"/>
          <w:sz w:val="24"/>
          <w:szCs w:val="24"/>
          <w:lang w:eastAsia="en-GB"/>
        </w:rPr>
        <w:t>O</w:t>
      </w:r>
      <w:r w:rsidR="00DD77EF" w:rsidRPr="00941A02">
        <w:rPr>
          <w:rFonts w:ascii="Times New Roman" w:eastAsia="Times New Roman" w:hAnsi="Times New Roman" w:cs="Times New Roman"/>
          <w:color w:val="auto"/>
          <w:sz w:val="24"/>
          <w:szCs w:val="24"/>
          <w:vertAlign w:val="subscript"/>
          <w:lang w:eastAsia="en-GB"/>
        </w:rPr>
        <w:t>3</w:t>
      </w:r>
      <w:r w:rsidR="00DD77EF" w:rsidRPr="00941A02">
        <w:rPr>
          <w:rFonts w:ascii="Times New Roman" w:eastAsia="Times New Roman" w:hAnsi="Times New Roman" w:cs="Times New Roman"/>
          <w:color w:val="auto"/>
          <w:sz w:val="24"/>
          <w:szCs w:val="24"/>
          <w:lang w:eastAsia="en-GB"/>
        </w:rPr>
        <w:t>)</w:t>
      </w:r>
      <w:r w:rsidR="00DD77EF" w:rsidRPr="00941A02">
        <w:rPr>
          <w:rFonts w:ascii="Times New Roman" w:eastAsia="Times New Roman" w:hAnsi="Times New Roman" w:cs="Times New Roman"/>
          <w:color w:val="auto"/>
          <w:sz w:val="24"/>
          <w:szCs w:val="24"/>
          <w:vertAlign w:val="subscript"/>
          <w:lang w:eastAsia="en-GB"/>
        </w:rPr>
        <w:t>2.</w:t>
      </w:r>
    </w:p>
    <w:p w14:paraId="7A726E00" w14:textId="48169F9E" w:rsidR="00EF065B" w:rsidRPr="00941A02" w:rsidRDefault="00DD77EF" w:rsidP="001510B4">
      <w:pPr>
        <w:pStyle w:val="Sous-titre"/>
        <w:numPr>
          <w:ilvl w:val="0"/>
          <w:numId w:val="37"/>
        </w:numPr>
        <w:jc w:val="both"/>
        <w:rPr>
          <w:rFonts w:ascii="Times New Roman" w:eastAsia="Times New Roman" w:hAnsi="Times New Roman" w:cs="Times New Roman"/>
          <w:color w:val="auto"/>
          <w:sz w:val="24"/>
          <w:szCs w:val="24"/>
          <w:vertAlign w:val="subscript"/>
          <w:lang w:eastAsia="en-GB"/>
        </w:rPr>
      </w:pPr>
      <w:r w:rsidRPr="00941A02">
        <w:rPr>
          <w:rFonts w:ascii="Times New Roman" w:eastAsia="Times New Roman" w:hAnsi="Times New Roman" w:cs="Times New Roman"/>
          <w:color w:val="auto"/>
          <w:sz w:val="24"/>
          <w:szCs w:val="24"/>
          <w:u w:val="single"/>
          <w:lang w:eastAsia="en-GB"/>
        </w:rPr>
        <w:t>Les dolomies primaires</w:t>
      </w:r>
      <w:r w:rsidR="00614787"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sont des </w:t>
      </w:r>
      <w:r w:rsidR="00614787" w:rsidRPr="00941A02">
        <w:rPr>
          <w:rFonts w:ascii="Times New Roman" w:eastAsia="Times New Roman" w:hAnsi="Times New Roman" w:cs="Times New Roman"/>
          <w:color w:val="auto"/>
          <w:sz w:val="24"/>
          <w:szCs w:val="24"/>
          <w:lang w:eastAsia="en-GB"/>
        </w:rPr>
        <w:t>dépôts</w:t>
      </w:r>
      <w:r w:rsidRPr="00941A02">
        <w:rPr>
          <w:rFonts w:ascii="Times New Roman" w:eastAsia="Times New Roman" w:hAnsi="Times New Roman" w:cs="Times New Roman"/>
          <w:color w:val="auto"/>
          <w:sz w:val="24"/>
          <w:szCs w:val="24"/>
          <w:lang w:eastAsia="en-GB"/>
        </w:rPr>
        <w:t xml:space="preserve"> de </w:t>
      </w:r>
      <w:r w:rsidR="00614787" w:rsidRPr="00941A02">
        <w:rPr>
          <w:rFonts w:ascii="Times New Roman" w:eastAsia="Times New Roman" w:hAnsi="Times New Roman" w:cs="Times New Roman"/>
          <w:color w:val="auto"/>
          <w:sz w:val="24"/>
          <w:szCs w:val="24"/>
          <w:lang w:eastAsia="en-GB"/>
        </w:rPr>
        <w:t>précipitations</w:t>
      </w:r>
      <w:r w:rsidR="00EF065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chimique</w:t>
      </w:r>
      <w:r w:rsidR="00D940AD"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form</w:t>
      </w:r>
      <w:r w:rsidR="00614787"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en milieu lagunaire, par une </w:t>
      </w:r>
      <w:r w:rsidR="00614787" w:rsidRPr="00941A02">
        <w:rPr>
          <w:rFonts w:ascii="Times New Roman" w:eastAsia="Times New Roman" w:hAnsi="Times New Roman" w:cs="Times New Roman"/>
          <w:color w:val="auto"/>
          <w:sz w:val="24"/>
          <w:szCs w:val="24"/>
          <w:lang w:eastAsia="en-GB"/>
        </w:rPr>
        <w:t>réaction</w:t>
      </w:r>
      <w:r w:rsidRPr="00941A02">
        <w:rPr>
          <w:rFonts w:ascii="Times New Roman" w:eastAsia="Times New Roman" w:hAnsi="Times New Roman" w:cs="Times New Roman"/>
          <w:color w:val="auto"/>
          <w:sz w:val="24"/>
          <w:szCs w:val="24"/>
          <w:lang w:eastAsia="en-GB"/>
        </w:rPr>
        <w:t xml:space="preserve"> du</w:t>
      </w:r>
      <w:r w:rsidR="00EF065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type :</w:t>
      </w:r>
    </w:p>
    <w:p w14:paraId="4616DC8A" w14:textId="2CDE17BD" w:rsidR="004A26D6" w:rsidRPr="001A3F27" w:rsidRDefault="00E31DD6" w:rsidP="00941A02">
      <w:pPr>
        <w:pStyle w:val="Sous-titre"/>
        <w:jc w:val="both"/>
        <w:rPr>
          <w:rFonts w:ascii="Times New Roman" w:eastAsia="Times New Roman" w:hAnsi="Times New Roman" w:cs="Times New Roman"/>
          <w:color w:val="auto"/>
          <w:sz w:val="24"/>
          <w:szCs w:val="24"/>
          <w:vertAlign w:val="subscript"/>
          <w:lang w:val="en-GB" w:eastAsia="en-GB"/>
        </w:rPr>
      </w:pPr>
      <w:r>
        <w:rPr>
          <w:rFonts w:ascii="Times New Roman" w:hAnsi="Times New Roman" w:cs="Times New Roman"/>
          <w:noProof/>
          <w:color w:val="auto"/>
          <w:sz w:val="24"/>
          <w:szCs w:val="24"/>
        </w:rPr>
        <mc:AlternateContent>
          <mc:Choice Requires="wps">
            <w:drawing>
              <wp:anchor distT="0" distB="0" distL="114300" distR="114300" simplePos="0" relativeHeight="251663360" behindDoc="0" locked="0" layoutInCell="1" allowOverlap="1" wp14:anchorId="556D0D53" wp14:editId="4EFBCC6C">
                <wp:simplePos x="0" y="0"/>
                <wp:positionH relativeFrom="column">
                  <wp:posOffset>2333625</wp:posOffset>
                </wp:positionH>
                <wp:positionV relativeFrom="paragraph">
                  <wp:posOffset>128270</wp:posOffset>
                </wp:positionV>
                <wp:extent cx="317500" cy="247650"/>
                <wp:effectExtent l="0" t="0" r="63500" b="38100"/>
                <wp:wrapNone/>
                <wp:docPr id="1197847547"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 cy="2476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493E1AD" id="Connecteur droit avec flèche 11" o:spid="_x0000_s1026" type="#_x0000_t32" style="position:absolute;margin-left:183.75pt;margin-top:10.1pt;width:2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">
                <v:stroke endarrow="block"/>
              </v:shape>
            </w:pict>
          </mc:Fallback>
        </mc:AlternateContent>
      </w:r>
      <w:r w:rsidR="00614787" w:rsidRPr="007B5BEA">
        <w:rPr>
          <w:rFonts w:ascii="Times New Roman" w:eastAsia="Times New Roman" w:hAnsi="Times New Roman" w:cs="Times New Roman"/>
          <w:color w:val="auto"/>
          <w:sz w:val="24"/>
          <w:szCs w:val="24"/>
          <w:lang w:val="en-GB" w:eastAsia="en-GB"/>
        </w:rPr>
        <w:t xml:space="preserve"> </w:t>
      </w:r>
      <w:r w:rsidR="00DD77EF" w:rsidRPr="001A3F27">
        <w:rPr>
          <w:rFonts w:ascii="Times New Roman" w:eastAsia="Times New Roman" w:hAnsi="Times New Roman" w:cs="Times New Roman"/>
          <w:color w:val="auto"/>
          <w:sz w:val="24"/>
          <w:szCs w:val="24"/>
          <w:lang w:val="en-GB" w:eastAsia="en-GB"/>
        </w:rPr>
        <w:t>2 Ca (HC</w:t>
      </w:r>
      <w:r w:rsidR="00614787" w:rsidRPr="001A3F27">
        <w:rPr>
          <w:rFonts w:ascii="Times New Roman" w:eastAsia="Times New Roman" w:hAnsi="Times New Roman" w:cs="Times New Roman"/>
          <w:color w:val="auto"/>
          <w:sz w:val="24"/>
          <w:szCs w:val="24"/>
          <w:lang w:val="en-GB" w:eastAsia="en-GB"/>
        </w:rPr>
        <w:t>O</w:t>
      </w:r>
      <w:r w:rsidR="00614787" w:rsidRPr="001A3F27">
        <w:rPr>
          <w:rFonts w:ascii="Times New Roman" w:eastAsia="Times New Roman" w:hAnsi="Times New Roman" w:cs="Times New Roman"/>
          <w:color w:val="auto"/>
          <w:sz w:val="24"/>
          <w:szCs w:val="24"/>
          <w:vertAlign w:val="subscript"/>
          <w:lang w:val="en-GB" w:eastAsia="en-GB"/>
        </w:rPr>
        <w:t>3</w:t>
      </w:r>
      <w:r w:rsidR="00614787" w:rsidRPr="001A3F27">
        <w:rPr>
          <w:rFonts w:ascii="Times New Roman" w:eastAsia="Times New Roman" w:hAnsi="Times New Roman" w:cs="Times New Roman"/>
          <w:color w:val="auto"/>
          <w:sz w:val="24"/>
          <w:szCs w:val="24"/>
          <w:lang w:val="en-GB" w:eastAsia="en-GB"/>
        </w:rPr>
        <w:t>)</w:t>
      </w:r>
      <w:r w:rsidR="00614787" w:rsidRPr="001A3F27">
        <w:rPr>
          <w:rFonts w:ascii="Times New Roman" w:eastAsia="Times New Roman" w:hAnsi="Times New Roman" w:cs="Times New Roman"/>
          <w:color w:val="auto"/>
          <w:sz w:val="24"/>
          <w:szCs w:val="24"/>
          <w:vertAlign w:val="subscript"/>
          <w:lang w:val="en-GB" w:eastAsia="en-GB"/>
        </w:rPr>
        <w:t>2</w:t>
      </w:r>
      <w:r w:rsidR="00614787" w:rsidRPr="001A3F27">
        <w:rPr>
          <w:rFonts w:ascii="Times New Roman" w:eastAsia="Times New Roman" w:hAnsi="Times New Roman" w:cs="Times New Roman"/>
          <w:color w:val="auto"/>
          <w:sz w:val="24"/>
          <w:szCs w:val="24"/>
          <w:lang w:val="en-GB" w:eastAsia="en-GB"/>
        </w:rPr>
        <w:t>+MgCl</w:t>
      </w:r>
      <w:r w:rsidR="00614787" w:rsidRPr="001A3F27">
        <w:rPr>
          <w:rFonts w:ascii="Times New Roman" w:eastAsia="Times New Roman" w:hAnsi="Times New Roman" w:cs="Times New Roman"/>
          <w:color w:val="auto"/>
          <w:sz w:val="24"/>
          <w:szCs w:val="24"/>
          <w:vertAlign w:val="subscript"/>
          <w:lang w:val="en-GB" w:eastAsia="en-GB"/>
        </w:rPr>
        <w:t>2</w:t>
      </w:r>
      <w:r w:rsidR="00614787" w:rsidRPr="001A3F27">
        <w:rPr>
          <w:rFonts w:ascii="Times New Roman" w:eastAsia="Times New Roman" w:hAnsi="Times New Roman" w:cs="Times New Roman"/>
          <w:color w:val="auto"/>
          <w:sz w:val="24"/>
          <w:szCs w:val="24"/>
          <w:lang w:val="en-GB" w:eastAsia="en-GB"/>
        </w:rPr>
        <w:t xml:space="preserve"> --&gt;</w:t>
      </w:r>
      <w:proofErr w:type="spellStart"/>
      <w:proofErr w:type="gramStart"/>
      <w:r w:rsidR="00614787" w:rsidRPr="001A3F27">
        <w:rPr>
          <w:rFonts w:ascii="Times New Roman" w:eastAsia="Times New Roman" w:hAnsi="Times New Roman" w:cs="Times New Roman"/>
          <w:color w:val="auto"/>
          <w:sz w:val="24"/>
          <w:szCs w:val="24"/>
          <w:lang w:val="en-GB" w:eastAsia="en-GB"/>
        </w:rPr>
        <w:t>CaMg</w:t>
      </w:r>
      <w:proofErr w:type="spellEnd"/>
      <w:r w:rsidR="00614787" w:rsidRPr="001A3F27">
        <w:rPr>
          <w:rFonts w:ascii="Times New Roman" w:eastAsia="Times New Roman" w:hAnsi="Times New Roman" w:cs="Times New Roman"/>
          <w:color w:val="auto"/>
          <w:sz w:val="24"/>
          <w:szCs w:val="24"/>
          <w:lang w:val="en-GB" w:eastAsia="en-GB"/>
        </w:rPr>
        <w:t>(</w:t>
      </w:r>
      <w:proofErr w:type="gramEnd"/>
      <w:r w:rsidR="00614787" w:rsidRPr="001A3F27">
        <w:rPr>
          <w:rFonts w:ascii="Times New Roman" w:eastAsia="Times New Roman" w:hAnsi="Times New Roman" w:cs="Times New Roman"/>
          <w:color w:val="auto"/>
          <w:sz w:val="24"/>
          <w:szCs w:val="24"/>
          <w:lang w:val="en-GB" w:eastAsia="en-GB"/>
        </w:rPr>
        <w:t>CO</w:t>
      </w:r>
      <w:r w:rsidR="00614787" w:rsidRPr="001A3F27">
        <w:rPr>
          <w:rFonts w:ascii="Times New Roman" w:eastAsia="Times New Roman" w:hAnsi="Times New Roman" w:cs="Times New Roman"/>
          <w:color w:val="auto"/>
          <w:sz w:val="24"/>
          <w:szCs w:val="24"/>
          <w:vertAlign w:val="subscript"/>
          <w:lang w:val="en-GB" w:eastAsia="en-GB"/>
        </w:rPr>
        <w:t>3</w:t>
      </w:r>
      <w:r w:rsidR="00614787" w:rsidRPr="001A3F27">
        <w:rPr>
          <w:rFonts w:ascii="Times New Roman" w:eastAsia="Times New Roman" w:hAnsi="Times New Roman" w:cs="Times New Roman"/>
          <w:color w:val="auto"/>
          <w:sz w:val="24"/>
          <w:szCs w:val="24"/>
          <w:lang w:val="en-GB" w:eastAsia="en-GB"/>
        </w:rPr>
        <w:t>)</w:t>
      </w:r>
      <w:r w:rsidR="00614787" w:rsidRPr="001A3F27">
        <w:rPr>
          <w:rFonts w:ascii="Times New Roman" w:eastAsia="Times New Roman" w:hAnsi="Times New Roman" w:cs="Times New Roman"/>
          <w:color w:val="auto"/>
          <w:sz w:val="24"/>
          <w:szCs w:val="24"/>
          <w:vertAlign w:val="subscript"/>
          <w:lang w:val="en-GB" w:eastAsia="en-GB"/>
        </w:rPr>
        <w:t>2</w:t>
      </w:r>
      <w:r w:rsidR="00614787" w:rsidRPr="001A3F27">
        <w:rPr>
          <w:rFonts w:ascii="Times New Roman" w:eastAsia="Times New Roman" w:hAnsi="Times New Roman" w:cs="Times New Roman"/>
          <w:color w:val="auto"/>
          <w:sz w:val="24"/>
          <w:szCs w:val="24"/>
          <w:lang w:val="en-GB" w:eastAsia="en-GB"/>
        </w:rPr>
        <w:t>+CaCl</w:t>
      </w:r>
      <w:r w:rsidR="00614787" w:rsidRPr="001A3F27">
        <w:rPr>
          <w:rFonts w:ascii="Times New Roman" w:eastAsia="Times New Roman" w:hAnsi="Times New Roman" w:cs="Times New Roman"/>
          <w:color w:val="auto"/>
          <w:sz w:val="24"/>
          <w:szCs w:val="24"/>
          <w:vertAlign w:val="subscript"/>
          <w:lang w:val="en-GB" w:eastAsia="en-GB"/>
        </w:rPr>
        <w:t>2</w:t>
      </w:r>
      <w:r w:rsidR="00614787" w:rsidRPr="001A3F27">
        <w:rPr>
          <w:rFonts w:ascii="Times New Roman" w:eastAsia="Times New Roman" w:hAnsi="Times New Roman" w:cs="Times New Roman"/>
          <w:color w:val="auto"/>
          <w:sz w:val="24"/>
          <w:szCs w:val="24"/>
          <w:lang w:val="en-GB" w:eastAsia="en-GB"/>
        </w:rPr>
        <w:t>+H</w:t>
      </w:r>
      <w:r w:rsidR="00614787" w:rsidRPr="001A3F27">
        <w:rPr>
          <w:rFonts w:ascii="Times New Roman" w:eastAsia="Times New Roman" w:hAnsi="Times New Roman" w:cs="Times New Roman"/>
          <w:color w:val="auto"/>
          <w:sz w:val="24"/>
          <w:szCs w:val="24"/>
          <w:vertAlign w:val="subscript"/>
          <w:lang w:val="en-GB" w:eastAsia="en-GB"/>
        </w:rPr>
        <w:t>2</w:t>
      </w:r>
      <w:r w:rsidR="00614787" w:rsidRPr="001A3F27">
        <w:rPr>
          <w:rFonts w:ascii="Times New Roman" w:eastAsia="Times New Roman" w:hAnsi="Times New Roman" w:cs="Times New Roman"/>
          <w:color w:val="auto"/>
          <w:sz w:val="24"/>
          <w:szCs w:val="24"/>
          <w:lang w:val="en-GB" w:eastAsia="en-GB"/>
        </w:rPr>
        <w:t>O+2CO</w:t>
      </w:r>
      <w:r w:rsidR="00614787" w:rsidRPr="001A3F27">
        <w:rPr>
          <w:rFonts w:ascii="Times New Roman" w:eastAsia="Times New Roman" w:hAnsi="Times New Roman" w:cs="Times New Roman"/>
          <w:color w:val="auto"/>
          <w:sz w:val="24"/>
          <w:szCs w:val="24"/>
          <w:vertAlign w:val="subscript"/>
          <w:lang w:val="en-GB" w:eastAsia="en-GB"/>
        </w:rPr>
        <w:t>2</w:t>
      </w:r>
    </w:p>
    <w:p w14:paraId="615AB05C" w14:textId="5E1F2267" w:rsidR="004A26D6" w:rsidRDefault="00DD77EF"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est vraisemblable que certaines algues et </w:t>
      </w:r>
      <w:r w:rsidR="00EF065B" w:rsidRPr="00941A02">
        <w:rPr>
          <w:rFonts w:ascii="Times New Roman" w:eastAsia="Times New Roman" w:hAnsi="Times New Roman" w:cs="Times New Roman"/>
          <w:color w:val="auto"/>
          <w:sz w:val="24"/>
          <w:szCs w:val="24"/>
          <w:lang w:eastAsia="en-GB"/>
        </w:rPr>
        <w:t>peut-être</w:t>
      </w:r>
      <w:r w:rsidRPr="00941A02">
        <w:rPr>
          <w:rFonts w:ascii="Times New Roman" w:eastAsia="Times New Roman" w:hAnsi="Times New Roman" w:cs="Times New Roman"/>
          <w:color w:val="auto"/>
          <w:sz w:val="24"/>
          <w:szCs w:val="24"/>
          <w:lang w:eastAsia="en-GB"/>
        </w:rPr>
        <w:t xml:space="preserve"> certaines</w:t>
      </w:r>
      <w:r w:rsidR="00EF065B" w:rsidRPr="00941A02">
        <w:rPr>
          <w:rFonts w:ascii="Times New Roman" w:eastAsia="Times New Roman" w:hAnsi="Times New Roman" w:cs="Times New Roman"/>
          <w:color w:val="auto"/>
          <w:sz w:val="24"/>
          <w:szCs w:val="24"/>
          <w:lang w:eastAsia="en-GB"/>
        </w:rPr>
        <w:t xml:space="preserve"> bactéries</w:t>
      </w:r>
      <w:r w:rsidRPr="00941A02">
        <w:rPr>
          <w:rFonts w:ascii="Times New Roman" w:eastAsia="Times New Roman" w:hAnsi="Times New Roman" w:cs="Times New Roman"/>
          <w:color w:val="auto"/>
          <w:sz w:val="24"/>
          <w:szCs w:val="24"/>
          <w:lang w:eastAsia="en-GB"/>
        </w:rPr>
        <w:t xml:space="preserve"> jouent un </w:t>
      </w:r>
      <w:r w:rsidR="00EF065B" w:rsidRPr="00941A02">
        <w:rPr>
          <w:rFonts w:ascii="Times New Roman" w:eastAsia="Times New Roman" w:hAnsi="Times New Roman" w:cs="Times New Roman"/>
          <w:color w:val="auto"/>
          <w:sz w:val="24"/>
          <w:szCs w:val="24"/>
          <w:lang w:eastAsia="en-GB"/>
        </w:rPr>
        <w:t>rôle</w:t>
      </w:r>
      <w:r w:rsidRPr="00941A02">
        <w:rPr>
          <w:rFonts w:ascii="Times New Roman" w:eastAsia="Times New Roman" w:hAnsi="Times New Roman" w:cs="Times New Roman"/>
          <w:color w:val="auto"/>
          <w:sz w:val="24"/>
          <w:szCs w:val="24"/>
          <w:lang w:eastAsia="en-GB"/>
        </w:rPr>
        <w:t>, encore mal connu, dans la formation</w:t>
      </w:r>
      <w:r w:rsidR="00EF065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ces </w:t>
      </w:r>
      <w:r w:rsidR="00EF065B" w:rsidRPr="00941A02">
        <w:rPr>
          <w:rFonts w:ascii="Times New Roman" w:eastAsia="Times New Roman" w:hAnsi="Times New Roman" w:cs="Times New Roman"/>
          <w:color w:val="auto"/>
          <w:sz w:val="24"/>
          <w:szCs w:val="24"/>
          <w:lang w:eastAsia="en-GB"/>
        </w:rPr>
        <w:t>dépôts</w:t>
      </w:r>
      <w:r w:rsidRPr="00941A02">
        <w:rPr>
          <w:rFonts w:ascii="Times New Roman" w:eastAsia="Times New Roman" w:hAnsi="Times New Roman" w:cs="Times New Roman"/>
          <w:color w:val="auto"/>
          <w:sz w:val="24"/>
          <w:szCs w:val="24"/>
          <w:lang w:eastAsia="en-GB"/>
        </w:rPr>
        <w:t>. Ces dolomies</w:t>
      </w:r>
      <w:r w:rsidR="00EF065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primaires ont </w:t>
      </w:r>
      <w:r w:rsidR="00EF065B" w:rsidRPr="00941A02">
        <w:rPr>
          <w:rFonts w:ascii="Times New Roman" w:eastAsia="Times New Roman" w:hAnsi="Times New Roman" w:cs="Times New Roman"/>
          <w:color w:val="auto"/>
          <w:sz w:val="24"/>
          <w:szCs w:val="24"/>
          <w:lang w:eastAsia="en-GB"/>
        </w:rPr>
        <w:t>généralement</w:t>
      </w:r>
      <w:r w:rsidRPr="00941A02">
        <w:rPr>
          <w:rFonts w:ascii="Times New Roman" w:eastAsia="Times New Roman" w:hAnsi="Times New Roman" w:cs="Times New Roman"/>
          <w:color w:val="auto"/>
          <w:sz w:val="24"/>
          <w:szCs w:val="24"/>
          <w:lang w:eastAsia="en-GB"/>
        </w:rPr>
        <w:t xml:space="preserve"> un grain</w:t>
      </w:r>
      <w:r w:rsidR="00EF065B" w:rsidRPr="00941A02">
        <w:rPr>
          <w:rFonts w:ascii="Times New Roman" w:eastAsia="Times New Roman" w:hAnsi="Times New Roman" w:cs="Times New Roman"/>
          <w:color w:val="auto"/>
          <w:sz w:val="24"/>
          <w:szCs w:val="24"/>
          <w:lang w:eastAsia="en-GB"/>
        </w:rPr>
        <w:t xml:space="preserve"> t</w:t>
      </w:r>
      <w:r w:rsidRPr="00941A02">
        <w:rPr>
          <w:rFonts w:ascii="Times New Roman" w:eastAsia="Times New Roman" w:hAnsi="Times New Roman" w:cs="Times New Roman"/>
          <w:color w:val="auto"/>
          <w:sz w:val="24"/>
          <w:szCs w:val="24"/>
          <w:lang w:eastAsia="en-GB"/>
        </w:rPr>
        <w:t>r</w:t>
      </w:r>
      <w:r w:rsidR="00EF065B" w:rsidRPr="00941A02">
        <w:rPr>
          <w:rFonts w:ascii="Times New Roman" w:eastAsia="Times New Roman" w:hAnsi="Times New Roman" w:cs="Times New Roman"/>
          <w:color w:val="auto"/>
          <w:sz w:val="24"/>
          <w:szCs w:val="24"/>
          <w:lang w:eastAsia="en-GB"/>
        </w:rPr>
        <w:t>è</w:t>
      </w:r>
      <w:r w:rsidRPr="00941A02">
        <w:rPr>
          <w:rFonts w:ascii="Times New Roman" w:eastAsia="Times New Roman" w:hAnsi="Times New Roman" w:cs="Times New Roman"/>
          <w:color w:val="auto"/>
          <w:sz w:val="24"/>
          <w:szCs w:val="24"/>
          <w:lang w:eastAsia="en-GB"/>
        </w:rPr>
        <w:t>s fin.</w:t>
      </w:r>
    </w:p>
    <w:p w14:paraId="0570D378" w14:textId="5CA9CEAF" w:rsidR="00DD77EF" w:rsidRPr="00941A02" w:rsidRDefault="00DD77EF" w:rsidP="001510B4">
      <w:pPr>
        <w:pStyle w:val="Sous-titre"/>
        <w:numPr>
          <w:ilvl w:val="0"/>
          <w:numId w:val="37"/>
        </w:numPr>
        <w:jc w:val="both"/>
        <w:rPr>
          <w:rFonts w:ascii="Times New Roman" w:eastAsia="Times New Roman" w:hAnsi="Times New Roman" w:cs="Times New Roman"/>
          <w:color w:val="auto"/>
          <w:sz w:val="24"/>
          <w:szCs w:val="24"/>
          <w:vertAlign w:val="subscript"/>
          <w:lang w:eastAsia="en-GB"/>
        </w:rPr>
      </w:pPr>
      <w:r w:rsidRPr="00941A02">
        <w:rPr>
          <w:rFonts w:ascii="Times New Roman" w:eastAsia="Times New Roman" w:hAnsi="Times New Roman" w:cs="Times New Roman"/>
          <w:color w:val="auto"/>
          <w:sz w:val="24"/>
          <w:szCs w:val="24"/>
          <w:u w:val="single"/>
          <w:lang w:eastAsia="en-GB"/>
        </w:rPr>
        <w:t>Les dolomies secondaires</w:t>
      </w:r>
      <w:r w:rsidRPr="00941A02">
        <w:rPr>
          <w:rFonts w:ascii="Times New Roman" w:eastAsia="Times New Roman" w:hAnsi="Times New Roman" w:cs="Times New Roman"/>
          <w:color w:val="auto"/>
          <w:sz w:val="24"/>
          <w:szCs w:val="24"/>
          <w:lang w:eastAsia="en-GB"/>
        </w:rPr>
        <w:t xml:space="preserve"> </w:t>
      </w:r>
      <w:r w:rsidR="00EF065B" w:rsidRPr="00941A02">
        <w:rPr>
          <w:rFonts w:ascii="Times New Roman" w:eastAsia="Times New Roman" w:hAnsi="Times New Roman" w:cs="Times New Roman"/>
          <w:color w:val="auto"/>
          <w:sz w:val="24"/>
          <w:szCs w:val="24"/>
          <w:lang w:eastAsia="en-GB"/>
        </w:rPr>
        <w:t>résultent</w:t>
      </w:r>
      <w:r w:rsidRPr="00941A02">
        <w:rPr>
          <w:rFonts w:ascii="Times New Roman" w:eastAsia="Times New Roman" w:hAnsi="Times New Roman" w:cs="Times New Roman"/>
          <w:color w:val="auto"/>
          <w:sz w:val="24"/>
          <w:szCs w:val="24"/>
          <w:lang w:eastAsia="en-GB"/>
        </w:rPr>
        <w:t xml:space="preserve"> de la </w:t>
      </w:r>
      <w:r w:rsidR="00EF065B"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ubstitution de la</w:t>
      </w:r>
      <w:r w:rsidR="00EF065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dolomite </w:t>
      </w:r>
      <w:r w:rsidR="00EF065B"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calcite dans un </w:t>
      </w:r>
      <w:r w:rsidR="00EF065B"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 calcaire </w:t>
      </w:r>
      <w:r w:rsidR="00EF065B" w:rsidRPr="00941A02">
        <w:rPr>
          <w:rFonts w:ascii="Times New Roman" w:eastAsia="Times New Roman" w:hAnsi="Times New Roman" w:cs="Times New Roman"/>
          <w:color w:val="auto"/>
          <w:sz w:val="24"/>
          <w:szCs w:val="24"/>
          <w:lang w:eastAsia="en-GB"/>
        </w:rPr>
        <w:t>préalablement déposé</w:t>
      </w:r>
      <w:r w:rsidRPr="00941A02">
        <w:rPr>
          <w:rFonts w:ascii="Times New Roman" w:eastAsia="Times New Roman" w:hAnsi="Times New Roman" w:cs="Times New Roman"/>
          <w:color w:val="auto"/>
          <w:sz w:val="24"/>
          <w:szCs w:val="24"/>
          <w:lang w:eastAsia="en-GB"/>
        </w:rPr>
        <w:t xml:space="preserve">. Ce </w:t>
      </w:r>
      <w:r w:rsidR="00EF065B" w:rsidRPr="00941A02">
        <w:rPr>
          <w:rFonts w:ascii="Times New Roman" w:eastAsia="Times New Roman" w:hAnsi="Times New Roman" w:cs="Times New Roman"/>
          <w:color w:val="auto"/>
          <w:sz w:val="24"/>
          <w:szCs w:val="24"/>
          <w:lang w:eastAsia="en-GB"/>
        </w:rPr>
        <w:t>phénomène</w:t>
      </w:r>
      <w:r w:rsidR="00EF065B" w:rsidRPr="00941A02">
        <w:rPr>
          <w:rStyle w:val="Appelnotedebasdep"/>
          <w:rFonts w:ascii="Times New Roman" w:eastAsia="Times New Roman" w:hAnsi="Times New Roman" w:cs="Times New Roman"/>
          <w:color w:val="auto"/>
          <w:sz w:val="24"/>
          <w:szCs w:val="24"/>
          <w:lang w:eastAsia="en-GB"/>
        </w:rPr>
        <w:footnoteReference w:id="21"/>
      </w:r>
      <w:r w:rsidRPr="00941A02">
        <w:rPr>
          <w:rFonts w:ascii="Times New Roman" w:eastAsia="Times New Roman" w:hAnsi="Times New Roman" w:cs="Times New Roman"/>
          <w:color w:val="auto"/>
          <w:sz w:val="24"/>
          <w:szCs w:val="24"/>
          <w:lang w:eastAsia="en-GB"/>
        </w:rPr>
        <w:t xml:space="preserve"> de dol</w:t>
      </w:r>
      <w:r w:rsidR="00EF065B"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mitisation du calcaire est prouv</w:t>
      </w:r>
      <w:r w:rsidR="00EF065B" w:rsidRPr="00941A02">
        <w:rPr>
          <w:rFonts w:ascii="Times New Roman" w:eastAsia="Times New Roman" w:hAnsi="Times New Roman" w:cs="Times New Roman"/>
          <w:color w:val="auto"/>
          <w:sz w:val="24"/>
          <w:szCs w:val="24"/>
          <w:lang w:eastAsia="en-GB"/>
        </w:rPr>
        <w:t xml:space="preserve">é </w:t>
      </w:r>
      <w:r w:rsidRPr="00941A02">
        <w:rPr>
          <w:rFonts w:ascii="Times New Roman" w:eastAsia="Times New Roman" w:hAnsi="Times New Roman" w:cs="Times New Roman"/>
          <w:color w:val="auto"/>
          <w:sz w:val="24"/>
          <w:szCs w:val="24"/>
          <w:lang w:eastAsia="en-GB"/>
        </w:rPr>
        <w:t>par l'</w:t>
      </w:r>
      <w:r w:rsidR="00EF065B" w:rsidRPr="00941A02">
        <w:rPr>
          <w:rFonts w:ascii="Times New Roman" w:eastAsia="Times New Roman" w:hAnsi="Times New Roman" w:cs="Times New Roman"/>
          <w:color w:val="auto"/>
          <w:sz w:val="24"/>
          <w:szCs w:val="24"/>
          <w:lang w:eastAsia="en-GB"/>
        </w:rPr>
        <w:t>existence</w:t>
      </w:r>
      <w:r w:rsidRPr="00941A02">
        <w:rPr>
          <w:rFonts w:ascii="Times New Roman" w:eastAsia="Times New Roman" w:hAnsi="Times New Roman" w:cs="Times New Roman"/>
          <w:color w:val="auto"/>
          <w:sz w:val="24"/>
          <w:szCs w:val="24"/>
          <w:lang w:eastAsia="en-GB"/>
        </w:rPr>
        <w:t xml:space="preserve"> des fossiles (coraux, coquilles, et</w:t>
      </w:r>
      <w:r w:rsidR="00E10B34" w:rsidRPr="00941A02">
        <w:rPr>
          <w:rFonts w:ascii="Times New Roman" w:eastAsia="Times New Roman" w:hAnsi="Times New Roman" w:cs="Times New Roman"/>
          <w:color w:val="auto"/>
          <w:sz w:val="24"/>
          <w:szCs w:val="24"/>
          <w:lang w:eastAsia="en-GB"/>
        </w:rPr>
        <w:t>c.</w:t>
      </w:r>
      <w:r w:rsidRPr="00941A02">
        <w:rPr>
          <w:rFonts w:ascii="Times New Roman" w:eastAsia="Times New Roman" w:hAnsi="Times New Roman" w:cs="Times New Roman"/>
          <w:color w:val="auto"/>
          <w:sz w:val="24"/>
          <w:szCs w:val="24"/>
          <w:lang w:eastAsia="en-GB"/>
        </w:rPr>
        <w:t>) constitu</w:t>
      </w:r>
      <w:r w:rsidR="00EF065B"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de dolomite au lieu de calcite. Le remplacement de la</w:t>
      </w:r>
      <w:r w:rsidR="00EF065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calcite par la dolomite s'effectue peu de temps </w:t>
      </w:r>
      <w:r w:rsidR="00EF065B" w:rsidRPr="00941A02">
        <w:rPr>
          <w:rFonts w:ascii="Times New Roman" w:eastAsia="Times New Roman" w:hAnsi="Times New Roman" w:cs="Times New Roman"/>
          <w:color w:val="auto"/>
          <w:sz w:val="24"/>
          <w:szCs w:val="24"/>
          <w:lang w:eastAsia="en-GB"/>
        </w:rPr>
        <w:t>après</w:t>
      </w:r>
      <w:r w:rsidRPr="00941A02">
        <w:rPr>
          <w:rFonts w:ascii="Times New Roman" w:eastAsia="Times New Roman" w:hAnsi="Times New Roman" w:cs="Times New Roman"/>
          <w:color w:val="auto"/>
          <w:sz w:val="24"/>
          <w:szCs w:val="24"/>
          <w:lang w:eastAsia="en-GB"/>
        </w:rPr>
        <w:t xml:space="preserve"> le </w:t>
      </w:r>
      <w:r w:rsidR="00EF065B" w:rsidRPr="00941A02">
        <w:rPr>
          <w:rFonts w:ascii="Times New Roman" w:eastAsia="Times New Roman" w:hAnsi="Times New Roman" w:cs="Times New Roman"/>
          <w:color w:val="auto"/>
          <w:sz w:val="24"/>
          <w:szCs w:val="24"/>
          <w:lang w:eastAsia="en-GB"/>
        </w:rPr>
        <w:t xml:space="preserve">dépôt </w:t>
      </w:r>
      <w:r w:rsidRPr="00941A02">
        <w:rPr>
          <w:rFonts w:ascii="Times New Roman" w:eastAsia="Times New Roman" w:hAnsi="Times New Roman" w:cs="Times New Roman"/>
          <w:color w:val="auto"/>
          <w:sz w:val="24"/>
          <w:szCs w:val="24"/>
          <w:lang w:eastAsia="en-GB"/>
        </w:rPr>
        <w:t xml:space="preserve">du </w:t>
      </w:r>
      <w:r w:rsidR="00EF065B"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 calcaire, lorsque celui-ci est encore en contact</w:t>
      </w:r>
      <w:r w:rsidR="00EF065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avec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eau de mer. 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va de soi que la dolomitisation peut</w:t>
      </w:r>
      <w:r w:rsidR="00EF065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n'</w:t>
      </w:r>
      <w:r w:rsidR="00EF065B"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que partielle, de </w:t>
      </w:r>
      <w:r w:rsidR="008224C7"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xml:space="preserve">orte qu'il existe tous les </w:t>
      </w:r>
      <w:r w:rsidR="008224C7" w:rsidRPr="00941A02">
        <w:rPr>
          <w:rFonts w:ascii="Times New Roman" w:eastAsia="Times New Roman" w:hAnsi="Times New Roman" w:cs="Times New Roman"/>
          <w:color w:val="auto"/>
          <w:sz w:val="24"/>
          <w:szCs w:val="24"/>
          <w:lang w:eastAsia="en-GB"/>
        </w:rPr>
        <w:t>intermédiaires</w:t>
      </w:r>
      <w:r w:rsidRPr="00941A02">
        <w:rPr>
          <w:rFonts w:ascii="Times New Roman" w:eastAsia="Times New Roman" w:hAnsi="Times New Roman" w:cs="Times New Roman"/>
          <w:color w:val="auto"/>
          <w:sz w:val="24"/>
          <w:szCs w:val="24"/>
          <w:lang w:eastAsia="en-GB"/>
        </w:rPr>
        <w:t xml:space="preserve"> entre un calcaire pur et une dolomie pure. Les dolomies</w:t>
      </w:r>
      <w:r w:rsidR="00E10B3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secondaires ont </w:t>
      </w:r>
      <w:r w:rsidR="008224C7" w:rsidRPr="00941A02">
        <w:rPr>
          <w:rFonts w:ascii="Times New Roman" w:eastAsia="Times New Roman" w:hAnsi="Times New Roman" w:cs="Times New Roman"/>
          <w:color w:val="auto"/>
          <w:sz w:val="24"/>
          <w:szCs w:val="24"/>
          <w:lang w:eastAsia="en-GB"/>
        </w:rPr>
        <w:t>généralement</w:t>
      </w:r>
      <w:r w:rsidRPr="00941A02">
        <w:rPr>
          <w:rFonts w:ascii="Times New Roman" w:eastAsia="Times New Roman" w:hAnsi="Times New Roman" w:cs="Times New Roman"/>
          <w:color w:val="auto"/>
          <w:sz w:val="24"/>
          <w:szCs w:val="24"/>
          <w:lang w:eastAsia="en-GB"/>
        </w:rPr>
        <w:t xml:space="preserve"> une texture cristalline grenue.</w:t>
      </w:r>
    </w:p>
    <w:p w14:paraId="6579062F" w14:textId="77777777" w:rsidR="008224C7" w:rsidRPr="004A26D6" w:rsidRDefault="008224C7" w:rsidP="00941A02">
      <w:pPr>
        <w:pStyle w:val="Sous-titre"/>
        <w:jc w:val="both"/>
        <w:rPr>
          <w:rFonts w:ascii="Times New Roman" w:eastAsia="Times New Roman" w:hAnsi="Times New Roman" w:cs="Times New Roman"/>
          <w:b/>
          <w:color w:val="auto"/>
          <w:sz w:val="24"/>
          <w:szCs w:val="24"/>
          <w:lang w:eastAsia="en-GB"/>
        </w:rPr>
      </w:pPr>
    </w:p>
    <w:p w14:paraId="62E35A71" w14:textId="77777777" w:rsidR="008224C7" w:rsidRPr="004A26D6" w:rsidRDefault="008224C7" w:rsidP="00941A02">
      <w:pPr>
        <w:pStyle w:val="Sous-titre"/>
        <w:jc w:val="both"/>
        <w:rPr>
          <w:rFonts w:ascii="Times New Roman" w:eastAsia="Times New Roman" w:hAnsi="Times New Roman" w:cs="Times New Roman"/>
          <w:b/>
          <w:color w:val="auto"/>
          <w:sz w:val="24"/>
          <w:szCs w:val="24"/>
          <w:u w:val="single"/>
          <w:lang w:eastAsia="en-GB"/>
        </w:rPr>
      </w:pPr>
      <w:r w:rsidRPr="004A26D6">
        <w:rPr>
          <w:rFonts w:ascii="Times New Roman" w:eastAsia="Times New Roman" w:hAnsi="Times New Roman" w:cs="Times New Roman"/>
          <w:b/>
          <w:color w:val="auto"/>
          <w:sz w:val="24"/>
          <w:szCs w:val="24"/>
          <w:u w:val="single"/>
          <w:lang w:eastAsia="en-GB"/>
        </w:rPr>
        <w:t xml:space="preserve">La boue rouge des grands fonds. </w:t>
      </w:r>
    </w:p>
    <w:p w14:paraId="1A9C2593" w14:textId="6339EB2E" w:rsidR="004A26D6" w:rsidRDefault="008224C7"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O</w:t>
      </w:r>
      <w:r w:rsidR="00DD77EF" w:rsidRPr="00941A02">
        <w:rPr>
          <w:rFonts w:ascii="Times New Roman" w:eastAsia="Times New Roman" w:hAnsi="Times New Roman" w:cs="Times New Roman"/>
          <w:color w:val="auto"/>
          <w:sz w:val="24"/>
          <w:szCs w:val="24"/>
          <w:lang w:eastAsia="en-GB"/>
        </w:rPr>
        <w:t>n a vu</w:t>
      </w:r>
      <w:r w:rsidR="00603886" w:rsidRPr="00941A02">
        <w:rPr>
          <w:rFonts w:ascii="Times New Roman" w:eastAsia="Times New Roman" w:hAnsi="Times New Roman" w:cs="Times New Roman"/>
          <w:color w:val="auto"/>
          <w:sz w:val="24"/>
          <w:szCs w:val="24"/>
          <w:lang w:eastAsia="en-GB"/>
        </w:rPr>
        <w:t xml:space="preserve"> </w:t>
      </w:r>
      <w:r w:rsidR="00DD77EF" w:rsidRPr="00941A02">
        <w:rPr>
          <w:rFonts w:ascii="Times New Roman" w:eastAsia="Times New Roman" w:hAnsi="Times New Roman" w:cs="Times New Roman"/>
          <w:color w:val="auto"/>
          <w:sz w:val="24"/>
          <w:szCs w:val="24"/>
          <w:lang w:eastAsia="en-GB"/>
        </w:rPr>
        <w:t xml:space="preserve">que dans les parties profondes des </w:t>
      </w:r>
      <w:r w:rsidR="00EF065B" w:rsidRPr="00941A02">
        <w:rPr>
          <w:rFonts w:ascii="Times New Roman" w:eastAsia="Times New Roman" w:hAnsi="Times New Roman" w:cs="Times New Roman"/>
          <w:color w:val="auto"/>
          <w:sz w:val="24"/>
          <w:szCs w:val="24"/>
          <w:lang w:eastAsia="en-GB"/>
        </w:rPr>
        <w:t>océans</w:t>
      </w:r>
      <w:r w:rsidR="00DD77EF" w:rsidRPr="00941A02">
        <w:rPr>
          <w:rFonts w:ascii="Times New Roman" w:eastAsia="Times New Roman" w:hAnsi="Times New Roman" w:cs="Times New Roman"/>
          <w:color w:val="auto"/>
          <w:sz w:val="24"/>
          <w:szCs w:val="24"/>
          <w:lang w:eastAsia="en-GB"/>
        </w:rPr>
        <w:t xml:space="preserve">, les coquilles des </w:t>
      </w:r>
      <w:r w:rsidRPr="00941A02">
        <w:rPr>
          <w:rFonts w:ascii="Times New Roman" w:eastAsia="Times New Roman" w:hAnsi="Times New Roman" w:cs="Times New Roman"/>
          <w:color w:val="auto"/>
          <w:sz w:val="24"/>
          <w:szCs w:val="24"/>
          <w:lang w:eastAsia="en-GB"/>
        </w:rPr>
        <w:t>foraminifères</w:t>
      </w:r>
      <w:r w:rsidR="00DD77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planctoniques</w:t>
      </w:r>
      <w:r w:rsidR="00DD77EF" w:rsidRPr="00941A02">
        <w:rPr>
          <w:rFonts w:ascii="Times New Roman" w:eastAsia="Times New Roman" w:hAnsi="Times New Roman" w:cs="Times New Roman"/>
          <w:color w:val="auto"/>
          <w:sz w:val="24"/>
          <w:szCs w:val="24"/>
          <w:lang w:eastAsia="en-GB"/>
        </w:rPr>
        <w:t xml:space="preserve"> sont dissoutes</w:t>
      </w:r>
      <w:r w:rsidRPr="00941A02">
        <w:rPr>
          <w:rFonts w:ascii="Times New Roman" w:eastAsia="Times New Roman" w:hAnsi="Times New Roman" w:cs="Times New Roman"/>
          <w:color w:val="auto"/>
          <w:sz w:val="24"/>
          <w:szCs w:val="24"/>
          <w:lang w:eastAsia="en-GB"/>
        </w:rPr>
        <w:t xml:space="preserve"> </w:t>
      </w:r>
      <w:r w:rsidR="00DD77EF" w:rsidRPr="00941A02">
        <w:rPr>
          <w:rFonts w:ascii="Times New Roman" w:eastAsia="Times New Roman" w:hAnsi="Times New Roman" w:cs="Times New Roman"/>
          <w:color w:val="auto"/>
          <w:sz w:val="24"/>
          <w:szCs w:val="24"/>
          <w:lang w:eastAsia="en-GB"/>
        </w:rPr>
        <w:t>avant d’atteindre le fond. Ces</w:t>
      </w:r>
      <w:r w:rsidRPr="00941A02">
        <w:rPr>
          <w:rFonts w:ascii="Times New Roman" w:eastAsia="Times New Roman" w:hAnsi="Times New Roman" w:cs="Times New Roman"/>
          <w:color w:val="auto"/>
          <w:sz w:val="24"/>
          <w:szCs w:val="24"/>
          <w:lang w:eastAsia="en-GB"/>
        </w:rPr>
        <w:t xml:space="preserve"> régions</w:t>
      </w:r>
      <w:r w:rsidR="00DD77EF" w:rsidRPr="00941A02">
        <w:rPr>
          <w:rFonts w:ascii="Times New Roman" w:eastAsia="Times New Roman" w:hAnsi="Times New Roman" w:cs="Times New Roman"/>
          <w:color w:val="auto"/>
          <w:sz w:val="24"/>
          <w:szCs w:val="24"/>
          <w:lang w:eastAsia="en-GB"/>
        </w:rPr>
        <w:t xml:space="preserve"> se trouvent d'autre</w:t>
      </w:r>
      <w:r w:rsidRPr="00941A02">
        <w:rPr>
          <w:rFonts w:ascii="Times New Roman" w:eastAsia="Times New Roman" w:hAnsi="Times New Roman" w:cs="Times New Roman"/>
          <w:color w:val="auto"/>
          <w:sz w:val="24"/>
          <w:szCs w:val="24"/>
          <w:lang w:eastAsia="en-GB"/>
        </w:rPr>
        <w:t xml:space="preserve"> </w:t>
      </w:r>
      <w:r w:rsidR="00DD77EF" w:rsidRPr="00941A02">
        <w:rPr>
          <w:rFonts w:ascii="Times New Roman" w:eastAsia="Times New Roman" w:hAnsi="Times New Roman" w:cs="Times New Roman"/>
          <w:color w:val="auto"/>
          <w:sz w:val="24"/>
          <w:szCs w:val="24"/>
          <w:lang w:eastAsia="en-GB"/>
        </w:rPr>
        <w:t xml:space="preserve">part loin de la zone des </w:t>
      </w:r>
      <w:r w:rsidRPr="00941A02">
        <w:rPr>
          <w:rFonts w:ascii="Times New Roman" w:eastAsia="Times New Roman" w:hAnsi="Times New Roman" w:cs="Times New Roman"/>
          <w:color w:val="auto"/>
          <w:sz w:val="24"/>
          <w:szCs w:val="24"/>
          <w:lang w:eastAsia="en-GB"/>
        </w:rPr>
        <w:t>dépôts</w:t>
      </w:r>
      <w:r w:rsidR="00DD77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terrigènes</w:t>
      </w:r>
      <w:r w:rsidR="00DD77EF" w:rsidRPr="00941A02">
        <w:rPr>
          <w:rFonts w:ascii="Times New Roman" w:eastAsia="Times New Roman" w:hAnsi="Times New Roman" w:cs="Times New Roman"/>
          <w:color w:val="auto"/>
          <w:sz w:val="24"/>
          <w:szCs w:val="24"/>
          <w:lang w:eastAsia="en-GB"/>
        </w:rPr>
        <w:t>. I</w:t>
      </w:r>
      <w:r w:rsidR="00707187" w:rsidRPr="00941A02">
        <w:rPr>
          <w:rFonts w:ascii="Times New Roman" w:eastAsia="Times New Roman" w:hAnsi="Times New Roman" w:cs="Times New Roman"/>
          <w:color w:val="auto"/>
          <w:sz w:val="24"/>
          <w:szCs w:val="24"/>
          <w:lang w:eastAsia="en-GB"/>
        </w:rPr>
        <w:t>l</w:t>
      </w:r>
      <w:r w:rsidR="00DD77EF" w:rsidRPr="00941A02">
        <w:rPr>
          <w:rFonts w:ascii="Times New Roman" w:eastAsia="Times New Roman" w:hAnsi="Times New Roman" w:cs="Times New Roman"/>
          <w:color w:val="auto"/>
          <w:sz w:val="24"/>
          <w:szCs w:val="24"/>
          <w:lang w:eastAsia="en-GB"/>
        </w:rPr>
        <w:t xml:space="preserve"> ne s'y </w:t>
      </w:r>
      <w:r w:rsidRPr="00941A02">
        <w:rPr>
          <w:rFonts w:ascii="Times New Roman" w:eastAsia="Times New Roman" w:hAnsi="Times New Roman" w:cs="Times New Roman"/>
          <w:color w:val="auto"/>
          <w:sz w:val="24"/>
          <w:szCs w:val="24"/>
          <w:lang w:eastAsia="en-GB"/>
        </w:rPr>
        <w:t xml:space="preserve">dépose </w:t>
      </w:r>
      <w:r w:rsidR="00DD77EF" w:rsidRPr="00941A02">
        <w:rPr>
          <w:rFonts w:ascii="Times New Roman" w:eastAsia="Times New Roman" w:hAnsi="Times New Roman" w:cs="Times New Roman"/>
          <w:color w:val="auto"/>
          <w:sz w:val="24"/>
          <w:szCs w:val="24"/>
          <w:lang w:eastAsia="en-GB"/>
        </w:rPr>
        <w:t>d</w:t>
      </w:r>
      <w:r w:rsidRPr="00941A02">
        <w:rPr>
          <w:rFonts w:ascii="Times New Roman" w:eastAsia="Times New Roman" w:hAnsi="Times New Roman" w:cs="Times New Roman"/>
          <w:color w:val="auto"/>
          <w:sz w:val="24"/>
          <w:szCs w:val="24"/>
          <w:lang w:eastAsia="en-GB"/>
        </w:rPr>
        <w:t>o</w:t>
      </w:r>
      <w:r w:rsidR="00DD77EF" w:rsidRPr="00941A02">
        <w:rPr>
          <w:rFonts w:ascii="Times New Roman" w:eastAsia="Times New Roman" w:hAnsi="Times New Roman" w:cs="Times New Roman"/>
          <w:color w:val="auto"/>
          <w:sz w:val="24"/>
          <w:szCs w:val="24"/>
          <w:lang w:eastAsia="en-GB"/>
        </w:rPr>
        <w:t xml:space="preserve">nc, en principe, aucun </w:t>
      </w:r>
      <w:r w:rsidRPr="00941A02">
        <w:rPr>
          <w:rFonts w:ascii="Times New Roman" w:eastAsia="Times New Roman" w:hAnsi="Times New Roman" w:cs="Times New Roman"/>
          <w:color w:val="auto"/>
          <w:sz w:val="24"/>
          <w:szCs w:val="24"/>
          <w:lang w:eastAsia="en-GB"/>
        </w:rPr>
        <w:t>sé</w:t>
      </w:r>
      <w:r w:rsidR="00DD77EF" w:rsidRPr="00941A02">
        <w:rPr>
          <w:rFonts w:ascii="Times New Roman" w:eastAsia="Times New Roman" w:hAnsi="Times New Roman" w:cs="Times New Roman"/>
          <w:color w:val="auto"/>
          <w:sz w:val="24"/>
          <w:szCs w:val="24"/>
          <w:lang w:eastAsia="en-GB"/>
        </w:rPr>
        <w:t xml:space="preserve">diment. En fait, le fond </w:t>
      </w:r>
      <w:r w:rsidRPr="00941A02">
        <w:rPr>
          <w:rFonts w:ascii="Times New Roman" w:eastAsia="Times New Roman" w:hAnsi="Times New Roman" w:cs="Times New Roman"/>
          <w:color w:val="auto"/>
          <w:sz w:val="24"/>
          <w:szCs w:val="24"/>
          <w:lang w:eastAsia="en-GB"/>
        </w:rPr>
        <w:t>océanique</w:t>
      </w:r>
      <w:r w:rsidR="00DD77EF" w:rsidRPr="00941A02">
        <w:rPr>
          <w:rFonts w:ascii="Times New Roman" w:eastAsia="Times New Roman" w:hAnsi="Times New Roman" w:cs="Times New Roman"/>
          <w:color w:val="auto"/>
          <w:sz w:val="24"/>
          <w:szCs w:val="24"/>
          <w:lang w:eastAsia="en-GB"/>
        </w:rPr>
        <w:t xml:space="preserve"> y</w:t>
      </w:r>
      <w:r w:rsidRPr="00941A02">
        <w:rPr>
          <w:rFonts w:ascii="Times New Roman" w:eastAsia="Times New Roman" w:hAnsi="Times New Roman" w:cs="Times New Roman"/>
          <w:color w:val="auto"/>
          <w:sz w:val="24"/>
          <w:szCs w:val="24"/>
          <w:lang w:eastAsia="en-GB"/>
        </w:rPr>
        <w:t xml:space="preserve"> </w:t>
      </w:r>
      <w:r w:rsidR="00DD77EF" w:rsidRPr="00941A02">
        <w:rPr>
          <w:rFonts w:ascii="Times New Roman" w:eastAsia="Times New Roman" w:hAnsi="Times New Roman" w:cs="Times New Roman"/>
          <w:color w:val="auto"/>
          <w:sz w:val="24"/>
          <w:szCs w:val="24"/>
          <w:lang w:eastAsia="en-GB"/>
        </w:rPr>
        <w:t xml:space="preserve">est couvert d'une boue rouge qui s'accumule de </w:t>
      </w:r>
      <w:r w:rsidRPr="00941A02">
        <w:rPr>
          <w:rFonts w:ascii="Times New Roman" w:eastAsia="Times New Roman" w:hAnsi="Times New Roman" w:cs="Times New Roman"/>
          <w:color w:val="auto"/>
          <w:sz w:val="24"/>
          <w:szCs w:val="24"/>
          <w:lang w:eastAsia="en-GB"/>
        </w:rPr>
        <w:t>manière</w:t>
      </w:r>
      <w:r w:rsidR="00DD77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extrêmement</w:t>
      </w:r>
      <w:r w:rsidR="00DD77EF" w:rsidRPr="00941A02">
        <w:rPr>
          <w:rFonts w:ascii="Times New Roman" w:eastAsia="Times New Roman" w:hAnsi="Times New Roman" w:cs="Times New Roman"/>
          <w:color w:val="auto"/>
          <w:sz w:val="24"/>
          <w:szCs w:val="24"/>
          <w:lang w:eastAsia="en-GB"/>
        </w:rPr>
        <w:t xml:space="preserve"> lente :</w:t>
      </w:r>
      <w:r w:rsidRPr="00941A02">
        <w:rPr>
          <w:rFonts w:ascii="Times New Roman" w:eastAsia="Times New Roman" w:hAnsi="Times New Roman" w:cs="Times New Roman"/>
          <w:color w:val="auto"/>
          <w:sz w:val="24"/>
          <w:szCs w:val="24"/>
          <w:lang w:eastAsia="en-GB"/>
        </w:rPr>
        <w:t xml:space="preserve"> </w:t>
      </w:r>
      <w:r w:rsidR="00DD77EF" w:rsidRPr="00941A02">
        <w:rPr>
          <w:rFonts w:ascii="Times New Roman" w:eastAsia="Times New Roman" w:hAnsi="Times New Roman" w:cs="Times New Roman"/>
          <w:color w:val="auto"/>
          <w:sz w:val="24"/>
          <w:szCs w:val="24"/>
          <w:lang w:eastAsia="en-GB"/>
        </w:rPr>
        <w:t xml:space="preserve">quelques </w:t>
      </w:r>
      <w:r w:rsidR="00D940AD" w:rsidRPr="00941A02">
        <w:rPr>
          <w:rFonts w:ascii="Times New Roman" w:eastAsia="Times New Roman" w:hAnsi="Times New Roman" w:cs="Times New Roman"/>
          <w:color w:val="auto"/>
          <w:sz w:val="24"/>
          <w:szCs w:val="24"/>
          <w:lang w:eastAsia="en-GB"/>
        </w:rPr>
        <w:t>c</w:t>
      </w:r>
      <w:r w:rsidR="00DD77EF" w:rsidRPr="00941A02">
        <w:rPr>
          <w:rFonts w:ascii="Times New Roman" w:eastAsia="Times New Roman" w:hAnsi="Times New Roman" w:cs="Times New Roman"/>
          <w:color w:val="auto"/>
          <w:sz w:val="24"/>
          <w:szCs w:val="24"/>
          <w:lang w:eastAsia="en-GB"/>
        </w:rPr>
        <w:t>m en plusieurs millions d'</w:t>
      </w:r>
      <w:r w:rsidRPr="00941A02">
        <w:rPr>
          <w:rFonts w:ascii="Times New Roman" w:eastAsia="Times New Roman" w:hAnsi="Times New Roman" w:cs="Times New Roman"/>
          <w:color w:val="auto"/>
          <w:sz w:val="24"/>
          <w:szCs w:val="24"/>
          <w:lang w:eastAsia="en-GB"/>
        </w:rPr>
        <w:t>années</w:t>
      </w:r>
      <w:r w:rsidR="00DD77EF"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w:t>
      </w:r>
      <w:r w:rsidR="00DD77EF" w:rsidRPr="00941A02">
        <w:rPr>
          <w:rFonts w:ascii="Times New Roman" w:eastAsia="Times New Roman" w:hAnsi="Times New Roman" w:cs="Times New Roman"/>
          <w:color w:val="auto"/>
          <w:sz w:val="24"/>
          <w:szCs w:val="24"/>
          <w:lang w:eastAsia="en-GB"/>
        </w:rPr>
        <w:t xml:space="preserve">Elle trouve son </w:t>
      </w:r>
      <w:r w:rsidRPr="00941A02">
        <w:rPr>
          <w:rFonts w:ascii="Times New Roman" w:eastAsia="Times New Roman" w:hAnsi="Times New Roman" w:cs="Times New Roman"/>
          <w:color w:val="auto"/>
          <w:sz w:val="24"/>
          <w:szCs w:val="24"/>
          <w:lang w:eastAsia="en-GB"/>
        </w:rPr>
        <w:t>origine</w:t>
      </w:r>
      <w:r w:rsidR="00DD77EF" w:rsidRPr="00941A02">
        <w:rPr>
          <w:rFonts w:ascii="Times New Roman" w:eastAsia="Times New Roman" w:hAnsi="Times New Roman" w:cs="Times New Roman"/>
          <w:color w:val="auto"/>
          <w:sz w:val="24"/>
          <w:szCs w:val="24"/>
          <w:lang w:eastAsia="en-GB"/>
        </w:rPr>
        <w:t xml:space="preserve"> dans la tr</w:t>
      </w:r>
      <w:r w:rsidRPr="00941A02">
        <w:rPr>
          <w:rFonts w:ascii="Times New Roman" w:eastAsia="Times New Roman" w:hAnsi="Times New Roman" w:cs="Times New Roman"/>
          <w:color w:val="auto"/>
          <w:sz w:val="24"/>
          <w:szCs w:val="24"/>
          <w:lang w:eastAsia="en-GB"/>
        </w:rPr>
        <w:t>è</w:t>
      </w:r>
      <w:r w:rsidR="00DD77EF" w:rsidRPr="00941A02">
        <w:rPr>
          <w:rFonts w:ascii="Times New Roman" w:eastAsia="Times New Roman" w:hAnsi="Times New Roman" w:cs="Times New Roman"/>
          <w:color w:val="auto"/>
          <w:sz w:val="24"/>
          <w:szCs w:val="24"/>
          <w:lang w:eastAsia="en-GB"/>
        </w:rPr>
        <w:t xml:space="preserve">s faible </w:t>
      </w:r>
      <w:r w:rsidRPr="00941A02">
        <w:rPr>
          <w:rFonts w:ascii="Times New Roman" w:eastAsia="Times New Roman" w:hAnsi="Times New Roman" w:cs="Times New Roman"/>
          <w:color w:val="auto"/>
          <w:sz w:val="24"/>
          <w:szCs w:val="24"/>
          <w:lang w:eastAsia="en-GB"/>
        </w:rPr>
        <w:t>quantité</w:t>
      </w:r>
      <w:r w:rsidR="00DD77EF" w:rsidRPr="00941A02">
        <w:rPr>
          <w:rFonts w:ascii="Times New Roman" w:eastAsia="Times New Roman" w:hAnsi="Times New Roman" w:cs="Times New Roman"/>
          <w:color w:val="auto"/>
          <w:sz w:val="24"/>
          <w:szCs w:val="24"/>
          <w:lang w:eastAsia="en-GB"/>
        </w:rPr>
        <w:t xml:space="preserve"> de </w:t>
      </w:r>
      <w:r w:rsidRPr="00941A02">
        <w:rPr>
          <w:rFonts w:ascii="Times New Roman" w:eastAsia="Times New Roman" w:hAnsi="Times New Roman" w:cs="Times New Roman"/>
          <w:color w:val="auto"/>
          <w:sz w:val="24"/>
          <w:szCs w:val="24"/>
          <w:lang w:eastAsia="en-GB"/>
        </w:rPr>
        <w:t>boue terrigène</w:t>
      </w:r>
      <w:r w:rsidR="00DD77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amenée</w:t>
      </w:r>
      <w:r w:rsidR="00DD77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jusque-là</w:t>
      </w:r>
      <w:r w:rsidR="00DD77EF" w:rsidRPr="00941A02">
        <w:rPr>
          <w:rFonts w:ascii="Times New Roman" w:eastAsia="Times New Roman" w:hAnsi="Times New Roman" w:cs="Times New Roman"/>
          <w:color w:val="auto"/>
          <w:sz w:val="24"/>
          <w:szCs w:val="24"/>
          <w:lang w:eastAsia="en-GB"/>
        </w:rPr>
        <w:t xml:space="preserve"> en </w:t>
      </w:r>
      <w:r w:rsidRPr="00941A02">
        <w:rPr>
          <w:rFonts w:ascii="Times New Roman" w:eastAsia="Times New Roman" w:hAnsi="Times New Roman" w:cs="Times New Roman"/>
          <w:color w:val="auto"/>
          <w:sz w:val="24"/>
          <w:szCs w:val="24"/>
          <w:lang w:eastAsia="en-GB"/>
        </w:rPr>
        <w:t>s</w:t>
      </w:r>
      <w:r w:rsidR="00DD77EF" w:rsidRPr="00941A02">
        <w:rPr>
          <w:rFonts w:ascii="Times New Roman" w:eastAsia="Times New Roman" w:hAnsi="Times New Roman" w:cs="Times New Roman"/>
          <w:color w:val="auto"/>
          <w:sz w:val="24"/>
          <w:szCs w:val="24"/>
          <w:lang w:eastAsia="en-GB"/>
        </w:rPr>
        <w:t>uspension</w:t>
      </w:r>
      <w:r w:rsidRPr="00941A02">
        <w:rPr>
          <w:rFonts w:ascii="Times New Roman" w:eastAsia="Times New Roman" w:hAnsi="Times New Roman" w:cs="Times New Roman"/>
          <w:color w:val="auto"/>
          <w:sz w:val="24"/>
          <w:szCs w:val="24"/>
          <w:lang w:eastAsia="en-GB"/>
        </w:rPr>
        <w:t xml:space="preserve">, dans les </w:t>
      </w:r>
      <w:r w:rsidR="00DD77EF" w:rsidRPr="00941A02">
        <w:rPr>
          <w:rFonts w:ascii="Times New Roman" w:eastAsia="Times New Roman" w:hAnsi="Times New Roman" w:cs="Times New Roman"/>
          <w:color w:val="auto"/>
          <w:sz w:val="24"/>
          <w:szCs w:val="24"/>
          <w:lang w:eastAsia="en-GB"/>
        </w:rPr>
        <w:t xml:space="preserve">menues </w:t>
      </w:r>
      <w:r w:rsidRPr="00941A02">
        <w:rPr>
          <w:rFonts w:ascii="Times New Roman" w:eastAsia="Times New Roman" w:hAnsi="Times New Roman" w:cs="Times New Roman"/>
          <w:color w:val="auto"/>
          <w:sz w:val="24"/>
          <w:szCs w:val="24"/>
          <w:lang w:eastAsia="en-GB"/>
        </w:rPr>
        <w:t>poussières</w:t>
      </w:r>
      <w:r w:rsidR="00DD77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emportées</w:t>
      </w:r>
      <w:r w:rsidR="00DD77E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jusque-là</w:t>
      </w:r>
      <w:r w:rsidR="00DD77EF" w:rsidRPr="00941A02">
        <w:rPr>
          <w:rFonts w:ascii="Times New Roman" w:eastAsia="Times New Roman" w:hAnsi="Times New Roman" w:cs="Times New Roman"/>
          <w:color w:val="auto"/>
          <w:sz w:val="24"/>
          <w:szCs w:val="24"/>
          <w:lang w:eastAsia="en-GB"/>
        </w:rPr>
        <w:t xml:space="preserve"> par le vent, </w:t>
      </w:r>
      <w:r w:rsidR="00194B51" w:rsidRPr="00941A02">
        <w:rPr>
          <w:rFonts w:ascii="Times New Roman" w:eastAsia="Times New Roman" w:hAnsi="Times New Roman" w:cs="Times New Roman"/>
          <w:color w:val="auto"/>
          <w:sz w:val="24"/>
          <w:szCs w:val="24"/>
          <w:lang w:eastAsia="en-GB"/>
        </w:rPr>
        <w:t xml:space="preserve">dans les hydroxydes de fer, </w:t>
      </w:r>
      <w:r w:rsidR="00DD77EF" w:rsidRPr="00941A02">
        <w:rPr>
          <w:rFonts w:ascii="Times New Roman" w:eastAsia="Times New Roman" w:hAnsi="Times New Roman" w:cs="Times New Roman"/>
          <w:color w:val="auto"/>
          <w:sz w:val="24"/>
          <w:szCs w:val="24"/>
          <w:lang w:eastAsia="en-GB"/>
        </w:rPr>
        <w:t>dans des</w:t>
      </w:r>
      <w:r w:rsidRPr="00941A02">
        <w:rPr>
          <w:rFonts w:ascii="Times New Roman" w:eastAsia="Times New Roman" w:hAnsi="Times New Roman" w:cs="Times New Roman"/>
          <w:color w:val="auto"/>
          <w:sz w:val="24"/>
          <w:szCs w:val="24"/>
          <w:lang w:eastAsia="en-GB"/>
        </w:rPr>
        <w:t xml:space="preserve"> poussières</w:t>
      </w:r>
      <w:r w:rsidR="00DD77EF" w:rsidRPr="00941A02">
        <w:rPr>
          <w:rFonts w:ascii="Times New Roman" w:eastAsia="Times New Roman" w:hAnsi="Times New Roman" w:cs="Times New Roman"/>
          <w:color w:val="auto"/>
          <w:sz w:val="24"/>
          <w:szCs w:val="24"/>
          <w:lang w:eastAsia="en-GB"/>
        </w:rPr>
        <w:t xml:space="preserve"> cosmiques, ainsi que dans le </w:t>
      </w:r>
      <w:r w:rsidRPr="00941A02">
        <w:rPr>
          <w:rFonts w:ascii="Times New Roman" w:eastAsia="Times New Roman" w:hAnsi="Times New Roman" w:cs="Times New Roman"/>
          <w:color w:val="auto"/>
          <w:sz w:val="24"/>
          <w:szCs w:val="24"/>
          <w:lang w:eastAsia="en-GB"/>
        </w:rPr>
        <w:t>résidu</w:t>
      </w:r>
      <w:r w:rsidR="00DD77EF" w:rsidRPr="00941A02">
        <w:rPr>
          <w:rFonts w:ascii="Times New Roman" w:eastAsia="Times New Roman" w:hAnsi="Times New Roman" w:cs="Times New Roman"/>
          <w:color w:val="auto"/>
          <w:sz w:val="24"/>
          <w:szCs w:val="24"/>
          <w:lang w:eastAsia="en-GB"/>
        </w:rPr>
        <w:t xml:space="preserve"> de dissolution</w:t>
      </w:r>
      <w:r w:rsidRPr="00941A02">
        <w:rPr>
          <w:rFonts w:ascii="Times New Roman" w:eastAsia="Times New Roman" w:hAnsi="Times New Roman" w:cs="Times New Roman"/>
          <w:color w:val="auto"/>
          <w:sz w:val="24"/>
          <w:szCs w:val="24"/>
          <w:lang w:eastAsia="en-GB"/>
        </w:rPr>
        <w:t xml:space="preserve"> </w:t>
      </w:r>
      <w:r w:rsidR="00DD77EF" w:rsidRPr="00941A02">
        <w:rPr>
          <w:rFonts w:ascii="Times New Roman" w:eastAsia="Times New Roman" w:hAnsi="Times New Roman" w:cs="Times New Roman"/>
          <w:color w:val="auto"/>
          <w:sz w:val="24"/>
          <w:szCs w:val="24"/>
          <w:lang w:eastAsia="en-GB"/>
        </w:rPr>
        <w:t xml:space="preserve">des </w:t>
      </w:r>
      <w:r w:rsidRPr="00941A02">
        <w:rPr>
          <w:rFonts w:ascii="Times New Roman" w:eastAsia="Times New Roman" w:hAnsi="Times New Roman" w:cs="Times New Roman"/>
          <w:color w:val="auto"/>
          <w:sz w:val="24"/>
          <w:szCs w:val="24"/>
          <w:lang w:eastAsia="en-GB"/>
        </w:rPr>
        <w:t>globigérines</w:t>
      </w:r>
      <w:r w:rsidR="00DD77EF" w:rsidRPr="00941A02">
        <w:rPr>
          <w:rFonts w:ascii="Times New Roman" w:eastAsia="Times New Roman" w:hAnsi="Times New Roman" w:cs="Times New Roman"/>
          <w:color w:val="auto"/>
          <w:sz w:val="24"/>
          <w:szCs w:val="24"/>
          <w:lang w:eastAsia="en-GB"/>
        </w:rPr>
        <w:t xml:space="preserve">. On y rencontre </w:t>
      </w:r>
      <w:r w:rsidRPr="00941A02">
        <w:rPr>
          <w:rFonts w:ascii="Times New Roman" w:eastAsia="Times New Roman" w:hAnsi="Times New Roman" w:cs="Times New Roman"/>
          <w:color w:val="auto"/>
          <w:sz w:val="24"/>
          <w:szCs w:val="24"/>
          <w:lang w:eastAsia="en-GB"/>
        </w:rPr>
        <w:t>également</w:t>
      </w:r>
      <w:r w:rsidR="00DD77EF" w:rsidRPr="00941A02">
        <w:rPr>
          <w:rFonts w:ascii="Times New Roman" w:eastAsia="Times New Roman" w:hAnsi="Times New Roman" w:cs="Times New Roman"/>
          <w:color w:val="auto"/>
          <w:sz w:val="24"/>
          <w:szCs w:val="24"/>
          <w:lang w:eastAsia="en-GB"/>
        </w:rPr>
        <w:t xml:space="preserve"> des nodules d'</w:t>
      </w:r>
      <w:r w:rsidRPr="00941A02">
        <w:rPr>
          <w:rFonts w:ascii="Times New Roman" w:eastAsia="Times New Roman" w:hAnsi="Times New Roman" w:cs="Times New Roman"/>
          <w:color w:val="auto"/>
          <w:sz w:val="24"/>
          <w:szCs w:val="24"/>
          <w:lang w:eastAsia="en-GB"/>
        </w:rPr>
        <w:t xml:space="preserve">oxyde </w:t>
      </w:r>
      <w:r w:rsidR="00DD77EF" w:rsidRPr="00941A02">
        <w:rPr>
          <w:rFonts w:ascii="Times New Roman" w:eastAsia="Times New Roman" w:hAnsi="Times New Roman" w:cs="Times New Roman"/>
          <w:color w:val="auto"/>
          <w:sz w:val="24"/>
          <w:szCs w:val="24"/>
          <w:lang w:eastAsia="en-GB"/>
        </w:rPr>
        <w:t>de Mn.</w:t>
      </w:r>
    </w:p>
    <w:p w14:paraId="40003CDF" w14:textId="77777777" w:rsidR="004A26D6" w:rsidRPr="004A26D6" w:rsidRDefault="004A26D6" w:rsidP="004A26D6">
      <w:pPr>
        <w:rPr>
          <w:lang w:eastAsia="en-GB"/>
        </w:rPr>
      </w:pPr>
    </w:p>
    <w:p w14:paraId="267CE051" w14:textId="77777777" w:rsidR="004A26D6" w:rsidRDefault="004A26D6">
      <w:pPr>
        <w:rPr>
          <w:rFonts w:ascii="Times New Roman" w:eastAsia="Times New Roman" w:hAnsi="Times New Roman" w:cs="Times New Roman"/>
          <w:color w:val="000000" w:themeColor="text1"/>
          <w:sz w:val="28"/>
          <w:szCs w:val="28"/>
          <w:u w:val="single"/>
          <w:lang w:eastAsia="en-GB"/>
        </w:rPr>
      </w:pPr>
      <w:r>
        <w:rPr>
          <w:rFonts w:ascii="Times New Roman" w:eastAsia="Times New Roman" w:hAnsi="Times New Roman" w:cs="Times New Roman"/>
          <w:color w:val="000000" w:themeColor="text1"/>
          <w:sz w:val="28"/>
          <w:szCs w:val="28"/>
          <w:u w:val="single"/>
          <w:lang w:eastAsia="en-GB"/>
        </w:rPr>
        <w:br w:type="page"/>
      </w:r>
    </w:p>
    <w:p w14:paraId="79126F3A" w14:textId="23F5C46A" w:rsidR="00194B51" w:rsidRPr="004A26D6" w:rsidRDefault="004A26D6" w:rsidP="004A26D6">
      <w:pPr>
        <w:pStyle w:val="Titre2"/>
        <w:rPr>
          <w:rFonts w:ascii="Times New Roman" w:eastAsia="Times New Roman" w:hAnsi="Times New Roman" w:cs="Times New Roman"/>
          <w:color w:val="000000" w:themeColor="text1"/>
          <w:sz w:val="28"/>
          <w:szCs w:val="28"/>
          <w:u w:val="single"/>
          <w:lang w:eastAsia="en-GB"/>
        </w:rPr>
      </w:pPr>
      <w:bookmarkStart w:id="32" w:name="_Toc164250354"/>
      <w:r w:rsidRPr="004A26D6">
        <w:rPr>
          <w:rFonts w:ascii="Times New Roman" w:eastAsia="Times New Roman" w:hAnsi="Times New Roman" w:cs="Times New Roman"/>
          <w:color w:val="000000" w:themeColor="text1"/>
          <w:sz w:val="28"/>
          <w:szCs w:val="28"/>
          <w:u w:val="single"/>
          <w:lang w:eastAsia="en-GB"/>
        </w:rPr>
        <w:lastRenderedPageBreak/>
        <w:t xml:space="preserve">VI. </w:t>
      </w:r>
      <w:r w:rsidR="00DD77EF" w:rsidRPr="004A26D6">
        <w:rPr>
          <w:rFonts w:ascii="Times New Roman" w:eastAsia="Times New Roman" w:hAnsi="Times New Roman" w:cs="Times New Roman"/>
          <w:color w:val="000000" w:themeColor="text1"/>
          <w:sz w:val="28"/>
          <w:szCs w:val="28"/>
          <w:u w:val="single"/>
          <w:lang w:eastAsia="en-GB"/>
        </w:rPr>
        <w:t>LES S</w:t>
      </w:r>
      <w:r w:rsidR="00D940AD" w:rsidRPr="004A26D6">
        <w:rPr>
          <w:rFonts w:ascii="Times New Roman" w:eastAsia="Times New Roman" w:hAnsi="Times New Roman" w:cs="Times New Roman"/>
          <w:color w:val="000000" w:themeColor="text1"/>
          <w:sz w:val="28"/>
          <w:szCs w:val="28"/>
          <w:u w:val="single"/>
          <w:lang w:eastAsia="en-GB"/>
        </w:rPr>
        <w:t>É</w:t>
      </w:r>
      <w:r w:rsidR="00DD77EF" w:rsidRPr="004A26D6">
        <w:rPr>
          <w:rFonts w:ascii="Times New Roman" w:eastAsia="Times New Roman" w:hAnsi="Times New Roman" w:cs="Times New Roman"/>
          <w:color w:val="000000" w:themeColor="text1"/>
          <w:sz w:val="28"/>
          <w:szCs w:val="28"/>
          <w:u w:val="single"/>
          <w:lang w:eastAsia="en-GB"/>
        </w:rPr>
        <w:t>DIMENTS ORGANIQUES.</w:t>
      </w:r>
      <w:bookmarkEnd w:id="32"/>
    </w:p>
    <w:p w14:paraId="406CBEBD" w14:textId="658464D0" w:rsidR="00194B51" w:rsidRPr="00941A02" w:rsidRDefault="00DD77EF"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Ce sont les roches </w:t>
      </w:r>
      <w:r w:rsidR="00194B51" w:rsidRPr="00941A02">
        <w:rPr>
          <w:rFonts w:ascii="Times New Roman" w:eastAsia="Times New Roman" w:hAnsi="Times New Roman" w:cs="Times New Roman"/>
          <w:color w:val="auto"/>
          <w:sz w:val="24"/>
          <w:szCs w:val="24"/>
          <w:lang w:eastAsia="en-GB"/>
        </w:rPr>
        <w:t>constituées</w:t>
      </w:r>
      <w:r w:rsidRPr="00941A02">
        <w:rPr>
          <w:rFonts w:ascii="Times New Roman" w:eastAsia="Times New Roman" w:hAnsi="Times New Roman" w:cs="Times New Roman"/>
          <w:color w:val="auto"/>
          <w:sz w:val="24"/>
          <w:szCs w:val="24"/>
          <w:lang w:eastAsia="en-GB"/>
        </w:rPr>
        <w:t xml:space="preserve"> de </w:t>
      </w:r>
      <w:r w:rsidR="00194B51" w:rsidRPr="00941A02">
        <w:rPr>
          <w:rFonts w:ascii="Times New Roman" w:eastAsia="Times New Roman" w:hAnsi="Times New Roman" w:cs="Times New Roman"/>
          <w:color w:val="auto"/>
          <w:sz w:val="24"/>
          <w:szCs w:val="24"/>
          <w:lang w:eastAsia="en-GB"/>
        </w:rPr>
        <w:t>matières</w:t>
      </w:r>
      <w:r w:rsidRPr="00941A02">
        <w:rPr>
          <w:rFonts w:ascii="Times New Roman" w:eastAsia="Times New Roman" w:hAnsi="Times New Roman" w:cs="Times New Roman"/>
          <w:color w:val="auto"/>
          <w:sz w:val="24"/>
          <w:szCs w:val="24"/>
          <w:lang w:eastAsia="en-GB"/>
        </w:rPr>
        <w:t xml:space="preserve"> organiques.</w:t>
      </w:r>
      <w:r w:rsidR="00194B51"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Elles comprennent le charbon, form</w:t>
      </w:r>
      <w:r w:rsidR="00194B51"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essentiellement de carbone,</w:t>
      </w:r>
      <w:r w:rsidR="00194B51"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et le </w:t>
      </w:r>
      <w:r w:rsidR="00194B51" w:rsidRPr="00941A02">
        <w:rPr>
          <w:rFonts w:ascii="Times New Roman" w:eastAsia="Times New Roman" w:hAnsi="Times New Roman" w:cs="Times New Roman"/>
          <w:color w:val="auto"/>
          <w:sz w:val="24"/>
          <w:szCs w:val="24"/>
          <w:lang w:eastAsia="en-GB"/>
        </w:rPr>
        <w:t>pétrole</w:t>
      </w:r>
      <w:r w:rsidRPr="00941A02">
        <w:rPr>
          <w:rFonts w:ascii="Times New Roman" w:eastAsia="Times New Roman" w:hAnsi="Times New Roman" w:cs="Times New Roman"/>
          <w:color w:val="auto"/>
          <w:sz w:val="24"/>
          <w:szCs w:val="24"/>
          <w:lang w:eastAsia="en-GB"/>
        </w:rPr>
        <w:t>, form</w:t>
      </w:r>
      <w:r w:rsidR="00194B51" w:rsidRPr="00941A02">
        <w:rPr>
          <w:rFonts w:ascii="Times New Roman" w:eastAsia="Times New Roman" w:hAnsi="Times New Roman" w:cs="Times New Roman"/>
          <w:color w:val="auto"/>
          <w:sz w:val="24"/>
          <w:szCs w:val="24"/>
          <w:lang w:eastAsia="en-GB"/>
        </w:rPr>
        <w:t>é</w:t>
      </w:r>
      <w:r w:rsidR="00EF4CB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d'hydrocarbures.</w:t>
      </w:r>
    </w:p>
    <w:p w14:paraId="4361B28B" w14:textId="77777777" w:rsidR="00B2231B" w:rsidRPr="00941A02" w:rsidRDefault="00B2231B" w:rsidP="00941A02">
      <w:pPr>
        <w:pStyle w:val="Sous-titre"/>
        <w:jc w:val="both"/>
        <w:rPr>
          <w:rFonts w:ascii="Times New Roman" w:eastAsia="Times New Roman" w:hAnsi="Times New Roman" w:cs="Times New Roman"/>
          <w:color w:val="auto"/>
          <w:sz w:val="24"/>
          <w:szCs w:val="24"/>
          <w:lang w:eastAsia="en-GB"/>
        </w:rPr>
      </w:pPr>
    </w:p>
    <w:p w14:paraId="54BE063F" w14:textId="77777777" w:rsidR="00EF4CB2" w:rsidRPr="00443A4B" w:rsidRDefault="00194B51" w:rsidP="00941A02">
      <w:pPr>
        <w:pStyle w:val="Sous-titre"/>
        <w:jc w:val="both"/>
        <w:rPr>
          <w:rFonts w:ascii="Times New Roman" w:hAnsi="Times New Roman" w:cs="Times New Roman"/>
          <w:b/>
          <w:color w:val="auto"/>
          <w:sz w:val="24"/>
          <w:szCs w:val="24"/>
        </w:rPr>
      </w:pPr>
      <w:r w:rsidRPr="00443A4B">
        <w:rPr>
          <w:rFonts w:ascii="Times New Roman" w:eastAsia="Times New Roman" w:hAnsi="Times New Roman" w:cs="Times New Roman"/>
          <w:b/>
          <w:color w:val="auto"/>
          <w:sz w:val="24"/>
          <w:szCs w:val="24"/>
          <w:u w:val="single"/>
          <w:lang w:eastAsia="en-GB"/>
        </w:rPr>
        <w:t>Le charbon</w:t>
      </w:r>
    </w:p>
    <w:p w14:paraId="3E535867" w14:textId="2FFD4F39" w:rsidR="00B2231B" w:rsidRPr="00941A02" w:rsidRDefault="00194B5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résulte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accumulation de matière végétale, provenant, dans la très grande majorité des cas, de végétaux terrestres. Pour qu'une te</w:t>
      </w:r>
      <w:r w:rsidR="007E0A58"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accumulation s</w:t>
      </w:r>
      <w:r w:rsidR="007E0A58"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it possible, il faut</w:t>
      </w:r>
      <w:r w:rsidR="007E0A5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que les </w:t>
      </w:r>
      <w:r w:rsidR="007E0A58" w:rsidRPr="00941A02">
        <w:rPr>
          <w:rFonts w:ascii="Times New Roman" w:hAnsi="Times New Roman" w:cs="Times New Roman"/>
          <w:color w:val="auto"/>
          <w:sz w:val="24"/>
          <w:szCs w:val="24"/>
        </w:rPr>
        <w:t>végétaux</w:t>
      </w:r>
      <w:r w:rsidRPr="00941A02">
        <w:rPr>
          <w:rFonts w:ascii="Times New Roman" w:hAnsi="Times New Roman" w:cs="Times New Roman"/>
          <w:color w:val="auto"/>
          <w:sz w:val="24"/>
          <w:szCs w:val="24"/>
        </w:rPr>
        <w:t xml:space="preserve">, </w:t>
      </w:r>
      <w:r w:rsidR="007E0A58" w:rsidRPr="00941A02">
        <w:rPr>
          <w:rFonts w:ascii="Times New Roman" w:hAnsi="Times New Roman" w:cs="Times New Roman"/>
          <w:color w:val="auto"/>
          <w:sz w:val="24"/>
          <w:szCs w:val="24"/>
        </w:rPr>
        <w:t>après</w:t>
      </w:r>
      <w:r w:rsidRPr="00941A02">
        <w:rPr>
          <w:rFonts w:ascii="Times New Roman" w:hAnsi="Times New Roman" w:cs="Times New Roman"/>
          <w:color w:val="auto"/>
          <w:sz w:val="24"/>
          <w:szCs w:val="24"/>
        </w:rPr>
        <w:t xml:space="preserve"> leur mort, soient soustraits </w:t>
      </w:r>
      <w:r w:rsidR="007E0A5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l'oxyda</w:t>
      </w:r>
      <w:r w:rsidR="007E0A58" w:rsidRPr="00941A02">
        <w:rPr>
          <w:rFonts w:ascii="Times New Roman" w:hAnsi="Times New Roman" w:cs="Times New Roman"/>
          <w:color w:val="auto"/>
          <w:sz w:val="24"/>
          <w:szCs w:val="24"/>
        </w:rPr>
        <w:t>tio</w:t>
      </w:r>
      <w:r w:rsidR="00B2231B" w:rsidRPr="00941A02">
        <w:rPr>
          <w:rFonts w:ascii="Times New Roman" w:hAnsi="Times New Roman" w:cs="Times New Roman"/>
          <w:color w:val="auto"/>
          <w:sz w:val="24"/>
          <w:szCs w:val="24"/>
        </w:rPr>
        <w:t xml:space="preserve">n et à l’action des moisissures. Ces conditions sont réalisées </w:t>
      </w:r>
      <w:r w:rsidRPr="00941A02">
        <w:rPr>
          <w:rFonts w:ascii="Times New Roman" w:hAnsi="Times New Roman" w:cs="Times New Roman"/>
          <w:color w:val="auto"/>
          <w:sz w:val="24"/>
          <w:szCs w:val="24"/>
        </w:rPr>
        <w:t xml:space="preserve">dans </w:t>
      </w:r>
      <w:r w:rsidR="00B2231B" w:rsidRPr="00941A02">
        <w:rPr>
          <w:rFonts w:ascii="Times New Roman" w:hAnsi="Times New Roman" w:cs="Times New Roman"/>
          <w:color w:val="auto"/>
          <w:sz w:val="24"/>
          <w:szCs w:val="24"/>
        </w:rPr>
        <w:t xml:space="preserve">un milieu marécageux où les végétaux tombent dans l’eau </w:t>
      </w:r>
      <w:r w:rsidRPr="00941A02">
        <w:rPr>
          <w:rFonts w:ascii="Times New Roman" w:hAnsi="Times New Roman" w:cs="Times New Roman"/>
          <w:color w:val="auto"/>
          <w:sz w:val="24"/>
          <w:szCs w:val="24"/>
        </w:rPr>
        <w:t>stagnante exempte d'</w:t>
      </w:r>
      <w:r w:rsidR="00B2231B" w:rsidRPr="00941A02">
        <w:rPr>
          <w:rFonts w:ascii="Times New Roman" w:hAnsi="Times New Roman" w:cs="Times New Roman"/>
          <w:color w:val="auto"/>
          <w:sz w:val="24"/>
          <w:szCs w:val="24"/>
        </w:rPr>
        <w:t>oxygène</w:t>
      </w:r>
      <w:r w:rsidR="00D940AD"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B2231B" w:rsidRPr="00941A02">
        <w:rPr>
          <w:rFonts w:ascii="Times New Roman" w:hAnsi="Times New Roman" w:cs="Times New Roman"/>
          <w:color w:val="auto"/>
          <w:sz w:val="24"/>
          <w:szCs w:val="24"/>
        </w:rPr>
        <w:t>se</w:t>
      </w:r>
      <w:r w:rsidRPr="00941A02">
        <w:rPr>
          <w:rFonts w:ascii="Times New Roman" w:hAnsi="Times New Roman" w:cs="Times New Roman"/>
          <w:color w:val="auto"/>
          <w:sz w:val="24"/>
          <w:szCs w:val="24"/>
        </w:rPr>
        <w:t xml:space="preserve"> tassent et constituent une</w:t>
      </w:r>
      <w:r w:rsidR="00B2231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couche de </w:t>
      </w:r>
      <w:r w:rsidRPr="00941A02">
        <w:rPr>
          <w:rFonts w:ascii="Times New Roman" w:hAnsi="Times New Roman" w:cs="Times New Roman"/>
          <w:color w:val="auto"/>
          <w:sz w:val="24"/>
          <w:szCs w:val="24"/>
          <w:u w:val="single"/>
        </w:rPr>
        <w:t>t</w:t>
      </w:r>
      <w:r w:rsidR="00B2231B" w:rsidRPr="00941A02">
        <w:rPr>
          <w:rFonts w:ascii="Times New Roman" w:hAnsi="Times New Roman" w:cs="Times New Roman"/>
          <w:color w:val="auto"/>
          <w:sz w:val="24"/>
          <w:szCs w:val="24"/>
          <w:u w:val="single"/>
        </w:rPr>
        <w:t>o</w:t>
      </w:r>
      <w:r w:rsidRPr="00941A02">
        <w:rPr>
          <w:rFonts w:ascii="Times New Roman" w:hAnsi="Times New Roman" w:cs="Times New Roman"/>
          <w:color w:val="auto"/>
          <w:sz w:val="24"/>
          <w:szCs w:val="24"/>
          <w:u w:val="single"/>
        </w:rPr>
        <w:t>urbe</w:t>
      </w:r>
      <w:r w:rsidR="00B2231B"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Ce processus est </w:t>
      </w:r>
      <w:r w:rsidR="00B2231B" w:rsidRPr="00941A02">
        <w:rPr>
          <w:rFonts w:ascii="Times New Roman" w:hAnsi="Times New Roman" w:cs="Times New Roman"/>
          <w:color w:val="auto"/>
          <w:sz w:val="24"/>
          <w:szCs w:val="24"/>
        </w:rPr>
        <w:t>évidemment</w:t>
      </w:r>
      <w:r w:rsidRPr="00941A02">
        <w:rPr>
          <w:rFonts w:ascii="Times New Roman" w:hAnsi="Times New Roman" w:cs="Times New Roman"/>
          <w:color w:val="auto"/>
          <w:sz w:val="24"/>
          <w:szCs w:val="24"/>
        </w:rPr>
        <w:t xml:space="preserve"> </w:t>
      </w:r>
      <w:r w:rsidR="00B2231B" w:rsidRPr="00941A02">
        <w:rPr>
          <w:rFonts w:ascii="Times New Roman" w:hAnsi="Times New Roman" w:cs="Times New Roman"/>
          <w:color w:val="auto"/>
          <w:sz w:val="24"/>
          <w:szCs w:val="24"/>
        </w:rPr>
        <w:t>favorisé</w:t>
      </w:r>
      <w:r w:rsidRPr="00941A02">
        <w:rPr>
          <w:rFonts w:ascii="Times New Roman" w:hAnsi="Times New Roman" w:cs="Times New Roman"/>
          <w:color w:val="auto"/>
          <w:sz w:val="24"/>
          <w:szCs w:val="24"/>
        </w:rPr>
        <w:t xml:space="preserve"> par un</w:t>
      </w:r>
      <w:r w:rsidR="00B2231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climat chaud et humide, assurant une </w:t>
      </w:r>
      <w:r w:rsidR="00B2231B" w:rsidRPr="00941A02">
        <w:rPr>
          <w:rFonts w:ascii="Times New Roman" w:hAnsi="Times New Roman" w:cs="Times New Roman"/>
          <w:color w:val="auto"/>
          <w:sz w:val="24"/>
          <w:szCs w:val="24"/>
        </w:rPr>
        <w:t>végétation</w:t>
      </w:r>
      <w:r w:rsidRPr="00941A02">
        <w:rPr>
          <w:rFonts w:ascii="Times New Roman" w:hAnsi="Times New Roman" w:cs="Times New Roman"/>
          <w:color w:val="auto"/>
          <w:sz w:val="24"/>
          <w:szCs w:val="24"/>
        </w:rPr>
        <w:t xml:space="preserve"> luxuriant</w:t>
      </w:r>
      <w:r w:rsidR="00B2231B"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w:t>
      </w:r>
    </w:p>
    <w:p w14:paraId="76BE4091" w14:textId="7AEC2D71" w:rsidR="00720A83" w:rsidRPr="004A26D6" w:rsidRDefault="00194B51" w:rsidP="004A26D6">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Si la </w:t>
      </w:r>
      <w:r w:rsidR="00B2231B" w:rsidRPr="00941A02">
        <w:rPr>
          <w:rFonts w:ascii="Times New Roman" w:hAnsi="Times New Roman" w:cs="Times New Roman"/>
          <w:color w:val="auto"/>
          <w:sz w:val="24"/>
          <w:szCs w:val="24"/>
        </w:rPr>
        <w:t>tourbière</w:t>
      </w:r>
      <w:r w:rsidRPr="00941A02">
        <w:rPr>
          <w:rFonts w:ascii="Times New Roman" w:hAnsi="Times New Roman" w:cs="Times New Roman"/>
          <w:color w:val="auto"/>
          <w:sz w:val="24"/>
          <w:szCs w:val="24"/>
        </w:rPr>
        <w:t xml:space="preserve"> ainsi form</w:t>
      </w:r>
      <w:r w:rsidR="00B2231B"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e se </w:t>
      </w:r>
      <w:r w:rsidR="00B2231B" w:rsidRPr="00941A02">
        <w:rPr>
          <w:rFonts w:ascii="Times New Roman" w:hAnsi="Times New Roman" w:cs="Times New Roman"/>
          <w:color w:val="auto"/>
          <w:sz w:val="24"/>
          <w:szCs w:val="24"/>
        </w:rPr>
        <w:t>trouve</w:t>
      </w:r>
      <w:r w:rsidRPr="00941A02">
        <w:rPr>
          <w:rFonts w:ascii="Times New Roman" w:hAnsi="Times New Roman" w:cs="Times New Roman"/>
          <w:color w:val="auto"/>
          <w:sz w:val="24"/>
          <w:szCs w:val="24"/>
        </w:rPr>
        <w:t xml:space="preserve"> sur le continent (</w:t>
      </w:r>
      <w:r w:rsidR="00B2231B" w:rsidRPr="00941A02">
        <w:rPr>
          <w:rFonts w:ascii="Times New Roman" w:hAnsi="Times New Roman" w:cs="Times New Roman"/>
          <w:color w:val="auto"/>
          <w:sz w:val="24"/>
          <w:szCs w:val="24"/>
        </w:rPr>
        <w:t>tourbière</w:t>
      </w:r>
      <w:r w:rsidRPr="00941A02">
        <w:rPr>
          <w:rFonts w:ascii="Times New Roman" w:hAnsi="Times New Roman" w:cs="Times New Roman"/>
          <w:color w:val="auto"/>
          <w:sz w:val="24"/>
          <w:szCs w:val="24"/>
        </w:rPr>
        <w:t xml:space="preserve"> limnique), e</w:t>
      </w:r>
      <w:r w:rsidR="00B2231B" w:rsidRPr="00941A02">
        <w:rPr>
          <w:rFonts w:ascii="Times New Roman" w:hAnsi="Times New Roman" w:cs="Times New Roman"/>
          <w:color w:val="auto"/>
          <w:sz w:val="24"/>
          <w:szCs w:val="24"/>
        </w:rPr>
        <w:t>ll</w:t>
      </w:r>
      <w:r w:rsidRPr="00941A02">
        <w:rPr>
          <w:rFonts w:ascii="Times New Roman" w:hAnsi="Times New Roman" w:cs="Times New Roman"/>
          <w:color w:val="auto"/>
          <w:sz w:val="24"/>
          <w:szCs w:val="24"/>
        </w:rPr>
        <w:t xml:space="preserve">e sera </w:t>
      </w:r>
      <w:r w:rsidR="00B2231B" w:rsidRPr="00941A02">
        <w:rPr>
          <w:rFonts w:ascii="Times New Roman" w:hAnsi="Times New Roman" w:cs="Times New Roman"/>
          <w:color w:val="auto"/>
          <w:sz w:val="24"/>
          <w:szCs w:val="24"/>
        </w:rPr>
        <w:t>tôt</w:t>
      </w:r>
      <w:r w:rsidRPr="00941A02">
        <w:rPr>
          <w:rFonts w:ascii="Times New Roman" w:hAnsi="Times New Roman" w:cs="Times New Roman"/>
          <w:color w:val="auto"/>
          <w:sz w:val="24"/>
          <w:szCs w:val="24"/>
        </w:rPr>
        <w:t xml:space="preserve"> ou tard </w:t>
      </w:r>
      <w:r w:rsidR="00B2231B" w:rsidRPr="00941A02">
        <w:rPr>
          <w:rFonts w:ascii="Times New Roman" w:hAnsi="Times New Roman" w:cs="Times New Roman"/>
          <w:color w:val="auto"/>
          <w:sz w:val="24"/>
          <w:szCs w:val="24"/>
        </w:rPr>
        <w:t>détruite</w:t>
      </w:r>
      <w:r w:rsidRPr="00941A02">
        <w:rPr>
          <w:rFonts w:ascii="Times New Roman" w:hAnsi="Times New Roman" w:cs="Times New Roman"/>
          <w:color w:val="auto"/>
          <w:sz w:val="24"/>
          <w:szCs w:val="24"/>
        </w:rPr>
        <w:t xml:space="preserve"> par</w:t>
      </w:r>
      <w:r w:rsidR="00B2231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w:t>
      </w:r>
      <w:r w:rsidR="00B2231B" w:rsidRPr="00941A02">
        <w:rPr>
          <w:rFonts w:ascii="Times New Roman" w:hAnsi="Times New Roman" w:cs="Times New Roman"/>
          <w:color w:val="auto"/>
          <w:sz w:val="24"/>
          <w:szCs w:val="24"/>
        </w:rPr>
        <w:t>érosion</w:t>
      </w:r>
      <w:r w:rsidRPr="00941A02">
        <w:rPr>
          <w:rFonts w:ascii="Times New Roman" w:hAnsi="Times New Roman" w:cs="Times New Roman"/>
          <w:color w:val="auto"/>
          <w:sz w:val="24"/>
          <w:szCs w:val="24"/>
        </w:rPr>
        <w:t xml:space="preserve">, au </w:t>
      </w:r>
      <w:r w:rsidR="00B2231B"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titre que la plupart des </w:t>
      </w:r>
      <w:r w:rsidR="00B2231B" w:rsidRPr="00941A02">
        <w:rPr>
          <w:rFonts w:ascii="Times New Roman" w:hAnsi="Times New Roman" w:cs="Times New Roman"/>
          <w:color w:val="auto"/>
          <w:sz w:val="24"/>
          <w:szCs w:val="24"/>
        </w:rPr>
        <w:t>dépôts</w:t>
      </w:r>
      <w:r w:rsidRPr="00941A02">
        <w:rPr>
          <w:rFonts w:ascii="Times New Roman" w:hAnsi="Times New Roman" w:cs="Times New Roman"/>
          <w:color w:val="auto"/>
          <w:sz w:val="24"/>
          <w:szCs w:val="24"/>
        </w:rPr>
        <w:t xml:space="preserve"> continentaux. Si, </w:t>
      </w:r>
      <w:proofErr w:type="gramStart"/>
      <w:r w:rsidRPr="00941A02">
        <w:rPr>
          <w:rFonts w:ascii="Times New Roman" w:hAnsi="Times New Roman" w:cs="Times New Roman"/>
          <w:color w:val="auto"/>
          <w:sz w:val="24"/>
          <w:szCs w:val="24"/>
        </w:rPr>
        <w:t>par contre</w:t>
      </w:r>
      <w:proofErr w:type="gramEnd"/>
      <w:r w:rsidRPr="00941A02">
        <w:rPr>
          <w:rFonts w:ascii="Times New Roman" w:hAnsi="Times New Roman" w:cs="Times New Roman"/>
          <w:color w:val="auto"/>
          <w:sz w:val="24"/>
          <w:szCs w:val="24"/>
        </w:rPr>
        <w:t>, e</w:t>
      </w:r>
      <w:r w:rsidR="00B2231B"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se trouve en bordure de la mer</w:t>
      </w:r>
      <w:r w:rsidR="00B2231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w:t>
      </w:r>
      <w:r w:rsidR="00B2231B" w:rsidRPr="00941A02">
        <w:rPr>
          <w:rFonts w:ascii="Times New Roman" w:hAnsi="Times New Roman" w:cs="Times New Roman"/>
          <w:color w:val="auto"/>
          <w:sz w:val="24"/>
          <w:szCs w:val="24"/>
        </w:rPr>
        <w:t>tourbière</w:t>
      </w:r>
      <w:r w:rsidRPr="00941A02">
        <w:rPr>
          <w:rFonts w:ascii="Times New Roman" w:hAnsi="Times New Roman" w:cs="Times New Roman"/>
          <w:color w:val="auto"/>
          <w:sz w:val="24"/>
          <w:szCs w:val="24"/>
        </w:rPr>
        <w:t xml:space="preserve"> paralique), e</w:t>
      </w:r>
      <w:r w:rsidR="00B2231B"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le pourra </w:t>
      </w:r>
      <w:r w:rsidR="00B2231B"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recouverte par d'autres</w:t>
      </w:r>
      <w:r w:rsidR="00B2231B" w:rsidRPr="00941A02">
        <w:rPr>
          <w:rFonts w:ascii="Times New Roman" w:hAnsi="Times New Roman" w:cs="Times New Roman"/>
          <w:color w:val="auto"/>
          <w:sz w:val="24"/>
          <w:szCs w:val="24"/>
        </w:rPr>
        <w:t xml:space="preserve"> sé</w:t>
      </w:r>
      <w:r w:rsidRPr="00941A02">
        <w:rPr>
          <w:rFonts w:ascii="Times New Roman" w:hAnsi="Times New Roman" w:cs="Times New Roman"/>
          <w:color w:val="auto"/>
          <w:sz w:val="24"/>
          <w:szCs w:val="24"/>
        </w:rPr>
        <w:t xml:space="preserve">diments </w:t>
      </w:r>
      <w:r w:rsidR="00E10B34"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l'occasion d'un mouvement de </w:t>
      </w:r>
      <w:r w:rsidRPr="00941A02">
        <w:rPr>
          <w:rFonts w:ascii="Times New Roman" w:hAnsi="Times New Roman" w:cs="Times New Roman"/>
          <w:color w:val="auto"/>
          <w:sz w:val="24"/>
          <w:szCs w:val="24"/>
          <w:u w:val="single"/>
        </w:rPr>
        <w:t>subsidence</w:t>
      </w:r>
      <w:r w:rsidRPr="00941A02">
        <w:rPr>
          <w:rFonts w:ascii="Times New Roman" w:hAnsi="Times New Roman" w:cs="Times New Roman"/>
          <w:color w:val="auto"/>
          <w:sz w:val="24"/>
          <w:szCs w:val="24"/>
        </w:rPr>
        <w:t>.</w:t>
      </w:r>
      <w:r w:rsidR="00B2231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couche de tourbe est ainsi </w:t>
      </w:r>
      <w:r w:rsidR="00B2231B" w:rsidRPr="00941A02">
        <w:rPr>
          <w:rFonts w:ascii="Times New Roman" w:hAnsi="Times New Roman" w:cs="Times New Roman"/>
          <w:color w:val="auto"/>
          <w:sz w:val="24"/>
          <w:szCs w:val="24"/>
        </w:rPr>
        <w:t>fossilisée</w:t>
      </w:r>
      <w:r w:rsidRPr="00941A02">
        <w:rPr>
          <w:rFonts w:ascii="Times New Roman" w:hAnsi="Times New Roman" w:cs="Times New Roman"/>
          <w:color w:val="auto"/>
          <w:sz w:val="24"/>
          <w:szCs w:val="24"/>
        </w:rPr>
        <w:t xml:space="preserve"> et, au </w:t>
      </w:r>
      <w:r w:rsidR="00720A83" w:rsidRPr="00941A02">
        <w:rPr>
          <w:rFonts w:ascii="Times New Roman" w:hAnsi="Times New Roman" w:cs="Times New Roman"/>
          <w:color w:val="auto"/>
          <w:sz w:val="24"/>
          <w:szCs w:val="24"/>
        </w:rPr>
        <w:t>fur</w:t>
      </w:r>
      <w:r w:rsidRPr="00941A02">
        <w:rPr>
          <w:rFonts w:ascii="Times New Roman" w:hAnsi="Times New Roman" w:cs="Times New Roman"/>
          <w:color w:val="auto"/>
          <w:sz w:val="24"/>
          <w:szCs w:val="24"/>
        </w:rPr>
        <w:t xml:space="preserve"> et </w:t>
      </w:r>
      <w:r w:rsidR="00720A8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mesure</w:t>
      </w:r>
      <w:r w:rsidR="00720A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son enfouissement, </w:t>
      </w:r>
      <w:r w:rsidR="00720A83" w:rsidRPr="00941A02">
        <w:rPr>
          <w:rFonts w:ascii="Times New Roman" w:hAnsi="Times New Roman" w:cs="Times New Roman"/>
          <w:color w:val="auto"/>
          <w:sz w:val="24"/>
          <w:szCs w:val="24"/>
        </w:rPr>
        <w:t>elle</w:t>
      </w:r>
      <w:r w:rsidRPr="00941A02">
        <w:rPr>
          <w:rFonts w:ascii="Times New Roman" w:hAnsi="Times New Roman" w:cs="Times New Roman"/>
          <w:color w:val="auto"/>
          <w:sz w:val="24"/>
          <w:szCs w:val="24"/>
        </w:rPr>
        <w:t xml:space="preserve"> se transforme en passant par les</w:t>
      </w:r>
      <w:r w:rsidR="00720A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stades suivants :</w:t>
      </w:r>
      <w:r w:rsidR="004A26D6">
        <w:rPr>
          <w:rFonts w:ascii="Times New Roman" w:hAnsi="Times New Roman" w:cs="Times New Roman"/>
          <w:color w:val="auto"/>
          <w:sz w:val="24"/>
          <w:szCs w:val="24"/>
        </w:rPr>
        <w:t xml:space="preserve"> </w:t>
      </w:r>
      <w:r w:rsidR="00720A83" w:rsidRPr="00941A02">
        <w:rPr>
          <w:rFonts w:ascii="Times New Roman" w:hAnsi="Times New Roman" w:cs="Times New Roman"/>
          <w:color w:val="auto"/>
          <w:sz w:val="24"/>
          <w:szCs w:val="24"/>
        </w:rPr>
        <w:t xml:space="preserve">tourbe - </w:t>
      </w:r>
      <w:r w:rsidRPr="00941A02">
        <w:rPr>
          <w:rFonts w:ascii="Times New Roman" w:hAnsi="Times New Roman" w:cs="Times New Roman"/>
          <w:color w:val="auto"/>
          <w:sz w:val="24"/>
          <w:szCs w:val="24"/>
        </w:rPr>
        <w:t xml:space="preserve">lignite - houille grasse - houille maigre </w:t>
      </w:r>
      <w:r w:rsidR="00720A83" w:rsidRPr="00941A02">
        <w:rPr>
          <w:rFonts w:ascii="Times New Roman" w:hAnsi="Times New Roman" w:cs="Times New Roman"/>
          <w:color w:val="auto"/>
          <w:sz w:val="24"/>
          <w:szCs w:val="24"/>
        </w:rPr>
        <w:t>– anthracite – graphite.</w:t>
      </w:r>
    </w:p>
    <w:p w14:paraId="57BCDDEF" w14:textId="18128954" w:rsidR="00720A83" w:rsidRPr="002A1E14" w:rsidRDefault="00194B51" w:rsidP="002A1E14">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Cette transformation consiste </w:t>
      </w:r>
      <w:r w:rsidR="00720A83"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 xml:space="preserve">n </w:t>
      </w:r>
      <w:r w:rsidR="00B46F1F" w:rsidRPr="00941A02">
        <w:rPr>
          <w:rFonts w:ascii="Times New Roman" w:hAnsi="Times New Roman" w:cs="Times New Roman"/>
          <w:color w:val="auto"/>
          <w:sz w:val="24"/>
          <w:szCs w:val="24"/>
        </w:rPr>
        <w:t>l’</w:t>
      </w:r>
      <w:r w:rsidR="00D940AD"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limination progressive de</w:t>
      </w:r>
      <w:r w:rsidR="00720A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l'eau et des </w:t>
      </w:r>
      <w:r w:rsidR="00720A83" w:rsidRPr="00941A02">
        <w:rPr>
          <w:rFonts w:ascii="Times New Roman" w:hAnsi="Times New Roman" w:cs="Times New Roman"/>
          <w:color w:val="auto"/>
          <w:sz w:val="24"/>
          <w:szCs w:val="24"/>
        </w:rPr>
        <w:t>matières</w:t>
      </w:r>
      <w:r w:rsidRPr="00941A02">
        <w:rPr>
          <w:rFonts w:ascii="Times New Roman" w:hAnsi="Times New Roman" w:cs="Times New Roman"/>
          <w:color w:val="auto"/>
          <w:sz w:val="24"/>
          <w:szCs w:val="24"/>
        </w:rPr>
        <w:t xml:space="preserve"> volatiles</w:t>
      </w:r>
      <w:r w:rsidR="00720A83" w:rsidRPr="00941A02">
        <w:rPr>
          <w:rFonts w:ascii="Times New Roman" w:hAnsi="Times New Roman" w:cs="Times New Roman"/>
          <w:color w:val="auto"/>
          <w:sz w:val="24"/>
          <w:szCs w:val="24"/>
        </w:rPr>
        <w:t xml:space="preserve"> (CO</w:t>
      </w:r>
      <w:r w:rsidR="00720A83" w:rsidRPr="00941A02">
        <w:rPr>
          <w:rFonts w:ascii="Times New Roman" w:hAnsi="Times New Roman" w:cs="Times New Roman"/>
          <w:color w:val="auto"/>
          <w:sz w:val="24"/>
          <w:szCs w:val="24"/>
          <w:vertAlign w:val="subscript"/>
        </w:rPr>
        <w:t>2</w:t>
      </w:r>
      <w:r w:rsidR="00720A83" w:rsidRPr="00941A02">
        <w:rPr>
          <w:rFonts w:ascii="Times New Roman" w:hAnsi="Times New Roman" w:cs="Times New Roman"/>
          <w:color w:val="auto"/>
          <w:sz w:val="24"/>
          <w:szCs w:val="24"/>
        </w:rPr>
        <w:t>, CH</w:t>
      </w:r>
      <w:r w:rsidR="00720A83" w:rsidRPr="00941A02">
        <w:rPr>
          <w:rFonts w:ascii="Times New Roman" w:hAnsi="Times New Roman" w:cs="Times New Roman"/>
          <w:color w:val="auto"/>
          <w:sz w:val="24"/>
          <w:szCs w:val="24"/>
          <w:vertAlign w:val="subscript"/>
        </w:rPr>
        <w:t>4</w:t>
      </w:r>
      <w:r w:rsidR="00720A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 et par </w:t>
      </w:r>
      <w:r w:rsidR="00720A83" w:rsidRPr="00941A02">
        <w:rPr>
          <w:rFonts w:ascii="Times New Roman" w:hAnsi="Times New Roman" w:cs="Times New Roman"/>
          <w:color w:val="auto"/>
          <w:sz w:val="24"/>
          <w:szCs w:val="24"/>
        </w:rPr>
        <w:t>conséquent</w:t>
      </w:r>
      <w:r w:rsidRPr="00941A02">
        <w:rPr>
          <w:rFonts w:ascii="Times New Roman" w:hAnsi="Times New Roman" w:cs="Times New Roman"/>
          <w:color w:val="auto"/>
          <w:sz w:val="24"/>
          <w:szCs w:val="24"/>
        </w:rPr>
        <w:t xml:space="preserve"> en un enrichissement en carbone. En </w:t>
      </w:r>
      <w:r w:rsidR="00720A83"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temps, le </w:t>
      </w:r>
      <w:r w:rsidR="00720A83" w:rsidRPr="00941A02">
        <w:rPr>
          <w:rFonts w:ascii="Times New Roman" w:hAnsi="Times New Roman" w:cs="Times New Roman"/>
          <w:color w:val="auto"/>
          <w:sz w:val="24"/>
          <w:szCs w:val="24"/>
        </w:rPr>
        <w:t>dépôt</w:t>
      </w:r>
      <w:r w:rsidRPr="00941A02">
        <w:rPr>
          <w:rFonts w:ascii="Times New Roman" w:hAnsi="Times New Roman" w:cs="Times New Roman"/>
          <w:color w:val="auto"/>
          <w:sz w:val="24"/>
          <w:szCs w:val="24"/>
        </w:rPr>
        <w:t xml:space="preserve"> subit un tassement</w:t>
      </w:r>
      <w:r w:rsidR="00720A83" w:rsidRPr="00941A02">
        <w:rPr>
          <w:rFonts w:ascii="Times New Roman" w:hAnsi="Times New Roman" w:cs="Times New Roman"/>
          <w:color w:val="auto"/>
          <w:sz w:val="24"/>
          <w:szCs w:val="24"/>
        </w:rPr>
        <w:t xml:space="preserve"> considérable</w:t>
      </w:r>
      <w:r w:rsidRPr="00941A02">
        <w:rPr>
          <w:rFonts w:ascii="Times New Roman" w:hAnsi="Times New Roman" w:cs="Times New Roman"/>
          <w:color w:val="auto"/>
          <w:sz w:val="24"/>
          <w:szCs w:val="24"/>
        </w:rPr>
        <w:t xml:space="preserve"> qui peut ramener la </w:t>
      </w:r>
      <w:r w:rsidR="00720A83" w:rsidRPr="00941A02">
        <w:rPr>
          <w:rFonts w:ascii="Times New Roman" w:hAnsi="Times New Roman" w:cs="Times New Roman"/>
          <w:color w:val="auto"/>
          <w:sz w:val="24"/>
          <w:szCs w:val="24"/>
        </w:rPr>
        <w:t>couche</w:t>
      </w:r>
      <w:r w:rsidRPr="00941A02">
        <w:rPr>
          <w:rFonts w:ascii="Times New Roman" w:hAnsi="Times New Roman" w:cs="Times New Roman"/>
          <w:color w:val="auto"/>
          <w:sz w:val="24"/>
          <w:szCs w:val="24"/>
        </w:rPr>
        <w:t xml:space="preserve"> </w:t>
      </w:r>
      <w:r w:rsidR="00720A8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quelques </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de son</w:t>
      </w:r>
      <w:r w:rsidR="00720A83" w:rsidRPr="00941A02">
        <w:rPr>
          <w:rFonts w:ascii="Times New Roman" w:hAnsi="Times New Roman" w:cs="Times New Roman"/>
          <w:color w:val="auto"/>
          <w:sz w:val="24"/>
          <w:szCs w:val="24"/>
        </w:rPr>
        <w:t xml:space="preserve"> épaisseur</w:t>
      </w:r>
      <w:r w:rsidRPr="00941A02">
        <w:rPr>
          <w:rFonts w:ascii="Times New Roman" w:hAnsi="Times New Roman" w:cs="Times New Roman"/>
          <w:color w:val="auto"/>
          <w:sz w:val="24"/>
          <w:szCs w:val="24"/>
        </w:rPr>
        <w:t xml:space="preserve"> initiale.</w:t>
      </w:r>
    </w:p>
    <w:p w14:paraId="2F3BF3BB" w14:textId="3E689019" w:rsidR="002A1E14" w:rsidRDefault="00194B5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plupart des charbons, </w:t>
      </w:r>
      <w:r w:rsidR="00720A83" w:rsidRPr="00941A02">
        <w:rPr>
          <w:rFonts w:ascii="Times New Roman" w:hAnsi="Times New Roman" w:cs="Times New Roman"/>
          <w:color w:val="auto"/>
          <w:sz w:val="24"/>
          <w:szCs w:val="24"/>
        </w:rPr>
        <w:t>hérités</w:t>
      </w:r>
      <w:r w:rsidRPr="00941A02">
        <w:rPr>
          <w:rFonts w:ascii="Times New Roman" w:hAnsi="Times New Roman" w:cs="Times New Roman"/>
          <w:color w:val="auto"/>
          <w:sz w:val="24"/>
          <w:szCs w:val="24"/>
        </w:rPr>
        <w:t xml:space="preserve"> de la nature ancienne</w:t>
      </w:r>
      <w:r w:rsidR="00D940AD" w:rsidRPr="00941A02">
        <w:rPr>
          <w:rFonts w:ascii="Times New Roman" w:hAnsi="Times New Roman" w:cs="Times New Roman"/>
          <w:color w:val="auto"/>
          <w:sz w:val="24"/>
          <w:szCs w:val="24"/>
        </w:rPr>
        <w:t>,</w:t>
      </w:r>
      <w:r w:rsidR="00720A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sont autochtones ; autrement dit</w:t>
      </w:r>
      <w:r w:rsidR="00D940AD" w:rsidRPr="00941A02">
        <w:rPr>
          <w:rFonts w:ascii="Times New Roman" w:hAnsi="Times New Roman" w:cs="Times New Roman"/>
          <w:color w:val="auto"/>
          <w:sz w:val="24"/>
          <w:szCs w:val="24"/>
        </w:rPr>
        <w:t>,</w:t>
      </w:r>
      <w:r w:rsidR="00720A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w:t>
      </w:r>
      <w:r w:rsidR="00720A83" w:rsidRPr="00941A02">
        <w:rPr>
          <w:rFonts w:ascii="Times New Roman" w:hAnsi="Times New Roman" w:cs="Times New Roman"/>
          <w:color w:val="auto"/>
          <w:sz w:val="24"/>
          <w:szCs w:val="24"/>
        </w:rPr>
        <w:t>matière</w:t>
      </w:r>
      <w:r w:rsidRPr="00941A02">
        <w:rPr>
          <w:rFonts w:ascii="Times New Roman" w:hAnsi="Times New Roman" w:cs="Times New Roman"/>
          <w:color w:val="auto"/>
          <w:sz w:val="24"/>
          <w:szCs w:val="24"/>
        </w:rPr>
        <w:t xml:space="preserve"> </w:t>
      </w:r>
      <w:r w:rsidR="00720A83" w:rsidRPr="00941A02">
        <w:rPr>
          <w:rFonts w:ascii="Times New Roman" w:hAnsi="Times New Roman" w:cs="Times New Roman"/>
          <w:color w:val="auto"/>
          <w:sz w:val="24"/>
          <w:szCs w:val="24"/>
        </w:rPr>
        <w:t>végétale</w:t>
      </w:r>
      <w:r w:rsidRPr="00941A02">
        <w:rPr>
          <w:rFonts w:ascii="Times New Roman" w:hAnsi="Times New Roman" w:cs="Times New Roman"/>
          <w:color w:val="auto"/>
          <w:sz w:val="24"/>
          <w:szCs w:val="24"/>
        </w:rPr>
        <w:t xml:space="preserve"> s'est </w:t>
      </w:r>
      <w:r w:rsidR="00720A83" w:rsidRPr="00941A02">
        <w:rPr>
          <w:rFonts w:ascii="Times New Roman" w:hAnsi="Times New Roman" w:cs="Times New Roman"/>
          <w:color w:val="auto"/>
          <w:sz w:val="24"/>
          <w:szCs w:val="24"/>
        </w:rPr>
        <w:t>accumulée s</w:t>
      </w:r>
      <w:r w:rsidRPr="00941A02">
        <w:rPr>
          <w:rFonts w:ascii="Times New Roman" w:hAnsi="Times New Roman" w:cs="Times New Roman"/>
          <w:color w:val="auto"/>
          <w:sz w:val="24"/>
          <w:szCs w:val="24"/>
        </w:rPr>
        <w:t xml:space="preserve">ans transport </w:t>
      </w:r>
      <w:r w:rsidR="00720A8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l'endroit </w:t>
      </w:r>
      <w:r w:rsidR="00720A83" w:rsidRPr="00941A02">
        <w:rPr>
          <w:rFonts w:ascii="Times New Roman" w:hAnsi="Times New Roman" w:cs="Times New Roman"/>
          <w:color w:val="auto"/>
          <w:sz w:val="24"/>
          <w:szCs w:val="24"/>
        </w:rPr>
        <w:t>où</w:t>
      </w:r>
      <w:r w:rsidRPr="00941A02">
        <w:rPr>
          <w:rFonts w:ascii="Times New Roman" w:hAnsi="Times New Roman" w:cs="Times New Roman"/>
          <w:color w:val="auto"/>
          <w:sz w:val="24"/>
          <w:szCs w:val="24"/>
        </w:rPr>
        <w:t xml:space="preserve"> les</w:t>
      </w:r>
      <w:r w:rsidR="00E10B34" w:rsidRPr="00941A02">
        <w:rPr>
          <w:rFonts w:ascii="Times New Roman" w:hAnsi="Times New Roman" w:cs="Times New Roman"/>
          <w:color w:val="auto"/>
          <w:sz w:val="24"/>
          <w:szCs w:val="24"/>
        </w:rPr>
        <w:t xml:space="preserve"> </w:t>
      </w:r>
      <w:r w:rsidR="00720A83" w:rsidRPr="00941A02">
        <w:rPr>
          <w:rFonts w:ascii="Times New Roman" w:hAnsi="Times New Roman" w:cs="Times New Roman"/>
          <w:color w:val="auto"/>
          <w:sz w:val="24"/>
          <w:szCs w:val="24"/>
        </w:rPr>
        <w:t>végétaux</w:t>
      </w:r>
      <w:r w:rsidRPr="00941A02">
        <w:rPr>
          <w:rFonts w:ascii="Times New Roman" w:hAnsi="Times New Roman" w:cs="Times New Roman"/>
          <w:color w:val="auto"/>
          <w:sz w:val="24"/>
          <w:szCs w:val="24"/>
        </w:rPr>
        <w:t xml:space="preserve"> vivaient. Ce </w:t>
      </w:r>
      <w:r w:rsidR="00720A83" w:rsidRPr="00941A02">
        <w:rPr>
          <w:rFonts w:ascii="Times New Roman" w:hAnsi="Times New Roman" w:cs="Times New Roman"/>
          <w:color w:val="auto"/>
          <w:sz w:val="24"/>
          <w:szCs w:val="24"/>
        </w:rPr>
        <w:t>caractère e</w:t>
      </w:r>
      <w:r w:rsidRPr="00941A02">
        <w:rPr>
          <w:rFonts w:ascii="Times New Roman" w:hAnsi="Times New Roman" w:cs="Times New Roman"/>
          <w:color w:val="auto"/>
          <w:sz w:val="24"/>
          <w:szCs w:val="24"/>
        </w:rPr>
        <w:t xml:space="preserve">st </w:t>
      </w:r>
      <w:r w:rsidR="00720A83" w:rsidRPr="00941A02">
        <w:rPr>
          <w:rFonts w:ascii="Times New Roman" w:hAnsi="Times New Roman" w:cs="Times New Roman"/>
          <w:color w:val="auto"/>
          <w:sz w:val="24"/>
          <w:szCs w:val="24"/>
        </w:rPr>
        <w:t>prouvé</w:t>
      </w:r>
      <w:r w:rsidRPr="00941A02">
        <w:rPr>
          <w:rFonts w:ascii="Times New Roman" w:hAnsi="Times New Roman" w:cs="Times New Roman"/>
          <w:color w:val="auto"/>
          <w:sz w:val="24"/>
          <w:szCs w:val="24"/>
        </w:rPr>
        <w:t xml:space="preserve"> par l'existence so</w:t>
      </w:r>
      <w:r w:rsidR="00720A83" w:rsidRPr="00941A02">
        <w:rPr>
          <w:rFonts w:ascii="Times New Roman" w:hAnsi="Times New Roman" w:cs="Times New Roman"/>
          <w:color w:val="auto"/>
          <w:sz w:val="24"/>
          <w:szCs w:val="24"/>
        </w:rPr>
        <w:t>u</w:t>
      </w:r>
      <w:r w:rsidRPr="00941A02">
        <w:rPr>
          <w:rFonts w:ascii="Times New Roman" w:hAnsi="Times New Roman" w:cs="Times New Roman"/>
          <w:color w:val="auto"/>
          <w:sz w:val="24"/>
          <w:szCs w:val="24"/>
        </w:rPr>
        <w:t>s</w:t>
      </w:r>
      <w:r w:rsidR="00720A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la couche de charbon d'un "mur",</w:t>
      </w:r>
      <w:r w:rsidR="00720A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c'est-</w:t>
      </w:r>
      <w:r w:rsidR="00720A8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-dire d'un sol de </w:t>
      </w:r>
      <w:r w:rsidR="00720A83" w:rsidRPr="00941A02">
        <w:rPr>
          <w:rFonts w:ascii="Times New Roman" w:hAnsi="Times New Roman" w:cs="Times New Roman"/>
          <w:color w:val="auto"/>
          <w:sz w:val="24"/>
          <w:szCs w:val="24"/>
        </w:rPr>
        <w:t>végétation</w:t>
      </w:r>
      <w:r w:rsidRPr="00941A02">
        <w:rPr>
          <w:rFonts w:ascii="Times New Roman" w:hAnsi="Times New Roman" w:cs="Times New Roman"/>
          <w:color w:val="auto"/>
          <w:sz w:val="24"/>
          <w:szCs w:val="24"/>
        </w:rPr>
        <w:t xml:space="preserve"> fossile, perfor</w:t>
      </w:r>
      <w:r w:rsidR="00720A8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par des</w:t>
      </w:r>
      <w:r w:rsidR="008C162F" w:rsidRPr="00941A02">
        <w:rPr>
          <w:rFonts w:ascii="Times New Roman" w:hAnsi="Times New Roman" w:cs="Times New Roman"/>
          <w:color w:val="auto"/>
          <w:sz w:val="24"/>
          <w:szCs w:val="24"/>
        </w:rPr>
        <w:t xml:space="preserve"> </w:t>
      </w:r>
      <w:r w:rsidR="004A26D6">
        <w:rPr>
          <w:rFonts w:ascii="Times New Roman" w:hAnsi="Times New Roman" w:cs="Times New Roman"/>
          <w:color w:val="auto"/>
          <w:sz w:val="24"/>
          <w:szCs w:val="24"/>
        </w:rPr>
        <w:t>racines en position de vie (F</w:t>
      </w:r>
      <w:r w:rsidRPr="00941A02">
        <w:rPr>
          <w:rFonts w:ascii="Times New Roman" w:hAnsi="Times New Roman" w:cs="Times New Roman"/>
          <w:color w:val="auto"/>
          <w:sz w:val="24"/>
          <w:szCs w:val="24"/>
        </w:rPr>
        <w:t>ig.</w:t>
      </w:r>
      <w:r w:rsidR="00E10B34" w:rsidRPr="00941A02">
        <w:rPr>
          <w:rFonts w:ascii="Times New Roman" w:hAnsi="Times New Roman" w:cs="Times New Roman"/>
          <w:color w:val="auto"/>
          <w:sz w:val="24"/>
          <w:szCs w:val="24"/>
        </w:rPr>
        <w:t xml:space="preserve"> 5</w:t>
      </w:r>
      <w:r w:rsidR="004062FF" w:rsidRPr="00941A02">
        <w:rPr>
          <w:rFonts w:ascii="Times New Roman" w:hAnsi="Times New Roman" w:cs="Times New Roman"/>
          <w:color w:val="auto"/>
          <w:sz w:val="24"/>
          <w:szCs w:val="24"/>
        </w:rPr>
        <w:t>9</w:t>
      </w:r>
      <w:r w:rsidR="008C162F" w:rsidRPr="00941A02">
        <w:rPr>
          <w:rFonts w:ascii="Times New Roman" w:hAnsi="Times New Roman" w:cs="Times New Roman"/>
          <w:color w:val="auto"/>
          <w:sz w:val="24"/>
          <w:szCs w:val="24"/>
        </w:rPr>
        <w:t>)</w:t>
      </w:r>
    </w:p>
    <w:p w14:paraId="75F4763A" w14:textId="1E3EF9CE" w:rsidR="00617BDD" w:rsidRPr="002A1E14" w:rsidRDefault="002A1E14" w:rsidP="002A1E14">
      <w:pPr>
        <w:rPr>
          <w:rFonts w:ascii="Times New Roman" w:eastAsiaTheme="majorEastAsia" w:hAnsi="Times New Roman" w:cs="Times New Roman"/>
          <w:spacing w:val="15"/>
        </w:rPr>
      </w:pPr>
      <w:r>
        <w:rPr>
          <w:rFonts w:ascii="Times New Roman" w:hAnsi="Times New Roman" w:cs="Times New Roman"/>
        </w:rPr>
        <w:br w:type="page"/>
      </w:r>
    </w:p>
    <w:p w14:paraId="79C81D76" w14:textId="64C03577" w:rsidR="004A26D6" w:rsidRDefault="002A1E14" w:rsidP="00941A02">
      <w:pPr>
        <w:pStyle w:val="Sous-titre"/>
        <w:jc w:val="both"/>
        <w:rPr>
          <w:rFonts w:ascii="Times New Roman" w:hAnsi="Times New Roman" w:cs="Times New Roman"/>
          <w:color w:val="auto"/>
          <w:sz w:val="24"/>
          <w:szCs w:val="24"/>
        </w:rPr>
      </w:pPr>
      <w:r w:rsidRPr="004A26D6">
        <w:rPr>
          <w:rFonts w:ascii="Times New Roman" w:hAnsi="Times New Roman" w:cs="Times New Roman"/>
          <w:noProof/>
          <w:color w:val="auto"/>
          <w:sz w:val="20"/>
          <w:szCs w:val="20"/>
          <w:lang w:val="fr-BE" w:eastAsia="fr-BE"/>
        </w:rPr>
        <w:lastRenderedPageBreak/>
        <w:drawing>
          <wp:anchor distT="0" distB="0" distL="114300" distR="114300" simplePos="0" relativeHeight="251646976" behindDoc="0" locked="0" layoutInCell="1" allowOverlap="1" wp14:anchorId="38D4BA36" wp14:editId="62BD94E9">
            <wp:simplePos x="0" y="0"/>
            <wp:positionH relativeFrom="column">
              <wp:posOffset>1614805</wp:posOffset>
            </wp:positionH>
            <wp:positionV relativeFrom="paragraph">
              <wp:posOffset>6985</wp:posOffset>
            </wp:positionV>
            <wp:extent cx="2524125" cy="1676400"/>
            <wp:effectExtent l="0" t="0" r="0" b="0"/>
            <wp:wrapSquare wrapText="bothSides"/>
            <wp:docPr id="408823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23921" name=""/>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2524125" cy="1676400"/>
                    </a:xfrm>
                    <a:prstGeom prst="rect">
                      <a:avLst/>
                    </a:prstGeom>
                  </pic:spPr>
                </pic:pic>
              </a:graphicData>
            </a:graphic>
            <wp14:sizeRelH relativeFrom="margin">
              <wp14:pctWidth>0</wp14:pctWidth>
            </wp14:sizeRelH>
            <wp14:sizeRelV relativeFrom="margin">
              <wp14:pctHeight>0</wp14:pctHeight>
            </wp14:sizeRelV>
          </wp:anchor>
        </w:drawing>
      </w:r>
    </w:p>
    <w:p w14:paraId="3A0304AB" w14:textId="77777777" w:rsidR="004A26D6" w:rsidRDefault="004A26D6" w:rsidP="00941A02">
      <w:pPr>
        <w:pStyle w:val="Sous-titre"/>
        <w:jc w:val="both"/>
        <w:rPr>
          <w:rFonts w:ascii="Times New Roman" w:hAnsi="Times New Roman" w:cs="Times New Roman"/>
          <w:color w:val="auto"/>
          <w:sz w:val="24"/>
          <w:szCs w:val="24"/>
        </w:rPr>
      </w:pPr>
    </w:p>
    <w:p w14:paraId="2C275710" w14:textId="77777777" w:rsidR="004A26D6" w:rsidRDefault="004A26D6" w:rsidP="00941A02">
      <w:pPr>
        <w:pStyle w:val="Sous-titre"/>
        <w:jc w:val="both"/>
        <w:rPr>
          <w:rFonts w:ascii="Times New Roman" w:hAnsi="Times New Roman" w:cs="Times New Roman"/>
          <w:color w:val="auto"/>
          <w:sz w:val="24"/>
          <w:szCs w:val="24"/>
        </w:rPr>
      </w:pPr>
    </w:p>
    <w:p w14:paraId="29E5053E" w14:textId="77777777" w:rsidR="004A26D6" w:rsidRDefault="004A26D6" w:rsidP="00941A02">
      <w:pPr>
        <w:pStyle w:val="Sous-titre"/>
        <w:jc w:val="both"/>
        <w:rPr>
          <w:rFonts w:ascii="Times New Roman" w:hAnsi="Times New Roman" w:cs="Times New Roman"/>
          <w:color w:val="auto"/>
          <w:sz w:val="24"/>
          <w:szCs w:val="24"/>
        </w:rPr>
      </w:pPr>
    </w:p>
    <w:p w14:paraId="567BA079" w14:textId="3F5BC75C" w:rsidR="004A26D6" w:rsidRDefault="004A26D6" w:rsidP="00941A02">
      <w:pPr>
        <w:pStyle w:val="Sous-titre"/>
        <w:jc w:val="both"/>
        <w:rPr>
          <w:rFonts w:ascii="Times New Roman" w:hAnsi="Times New Roman" w:cs="Times New Roman"/>
          <w:color w:val="auto"/>
          <w:sz w:val="24"/>
          <w:szCs w:val="24"/>
        </w:rPr>
      </w:pPr>
    </w:p>
    <w:p w14:paraId="46073182" w14:textId="16852506" w:rsidR="002A1E14" w:rsidRDefault="00E31DD6" w:rsidP="00941A02">
      <w:pPr>
        <w:pStyle w:val="Sous-titre"/>
        <w:jc w:val="both"/>
        <w:rPr>
          <w:rFonts w:ascii="Times New Roman" w:hAnsi="Times New Roman" w:cs="Times New Roman"/>
          <w:color w:val="auto"/>
          <w:sz w:val="24"/>
          <w:szCs w:val="24"/>
        </w:rPr>
      </w:pPr>
      <w:r>
        <w:rPr>
          <w:noProof/>
        </w:rPr>
        <mc:AlternateContent>
          <mc:Choice Requires="wps">
            <w:drawing>
              <wp:anchor distT="45720" distB="45720" distL="114300" distR="114300" simplePos="0" relativeHeight="251676672" behindDoc="0" locked="0" layoutInCell="1" allowOverlap="1" wp14:anchorId="75CEF81B" wp14:editId="48699BA7">
                <wp:simplePos x="0" y="0"/>
                <wp:positionH relativeFrom="column">
                  <wp:posOffset>2348230</wp:posOffset>
                </wp:positionH>
                <wp:positionV relativeFrom="paragraph">
                  <wp:posOffset>115570</wp:posOffset>
                </wp:positionV>
                <wp:extent cx="1053465" cy="306070"/>
                <wp:effectExtent l="0" t="635" r="3810" b="0"/>
                <wp:wrapSquare wrapText="bothSides"/>
                <wp:docPr id="1061262187"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306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CA0D61" w14:textId="6509D178" w:rsidR="0007412B" w:rsidRPr="002A1E14" w:rsidRDefault="0007412B" w:rsidP="002A1E14">
                            <w:pPr>
                              <w:jc w:val="center"/>
                              <w:rPr>
                                <w:rFonts w:ascii="Times New Roman" w:hAnsi="Times New Roman" w:cs="Times New Roman"/>
                                <w:i/>
                                <w:sz w:val="20"/>
                                <w:szCs w:val="20"/>
                              </w:rPr>
                            </w:pPr>
                            <w:r w:rsidRPr="002A1E14">
                              <w:rPr>
                                <w:rFonts w:ascii="Times New Roman" w:hAnsi="Times New Roman" w:cs="Times New Roman"/>
                                <w:i/>
                                <w:sz w:val="20"/>
                                <w:szCs w:val="20"/>
                              </w:rPr>
                              <w:t>Figure 59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CEF81B" id="Text Box 95" o:spid="_x0000_s1029" type="#_x0000_t202" style="position:absolute;left:0;text-align:left;margin-left:184.9pt;margin-top:9.1pt;width:82.95pt;height:24.1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" stroked="f">
                <v:textbox>
                  <w:txbxContent>
                    <w:p w14:paraId="7ECA0D61" w14:textId="6509D178" w:rsidR="0007412B" w:rsidRPr="002A1E14" w:rsidRDefault="0007412B" w:rsidP="002A1E14">
                      <w:pPr>
                        <w:jc w:val="center"/>
                        <w:rPr>
                          <w:rFonts w:ascii="Times New Roman" w:hAnsi="Times New Roman" w:cs="Times New Roman"/>
                          <w:i/>
                          <w:sz w:val="20"/>
                          <w:szCs w:val="20"/>
                        </w:rPr>
                      </w:pPr>
                      <w:r w:rsidRPr="002A1E14">
                        <w:rPr>
                          <w:rFonts w:ascii="Times New Roman" w:hAnsi="Times New Roman" w:cs="Times New Roman"/>
                          <w:i/>
                          <w:sz w:val="20"/>
                          <w:szCs w:val="20"/>
                        </w:rPr>
                        <w:t>Figure 59</w:t>
                      </w:r>
                    </w:p>
                  </w:txbxContent>
                </v:textbox>
                <w10:wrap type="square"/>
              </v:shape>
            </w:pict>
          </mc:Fallback>
        </mc:AlternateContent>
      </w:r>
    </w:p>
    <w:p w14:paraId="4728A878" w14:textId="2B776166" w:rsidR="002A1E14" w:rsidRDefault="002A1E14" w:rsidP="00941A02">
      <w:pPr>
        <w:pStyle w:val="Sous-titre"/>
        <w:jc w:val="both"/>
        <w:rPr>
          <w:rFonts w:ascii="Times New Roman" w:hAnsi="Times New Roman" w:cs="Times New Roman"/>
          <w:color w:val="auto"/>
          <w:sz w:val="24"/>
          <w:szCs w:val="24"/>
        </w:rPr>
      </w:pPr>
    </w:p>
    <w:p w14:paraId="1FA1D2B5" w14:textId="2B1B08AD" w:rsidR="004A26D6" w:rsidRDefault="00194B5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rencontre plus rarement des charbons allochtones,</w:t>
      </w:r>
      <w:r w:rsidR="00617BD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pour lesquels les </w:t>
      </w:r>
      <w:r w:rsidR="00617BDD" w:rsidRPr="00941A02">
        <w:rPr>
          <w:rFonts w:ascii="Times New Roman" w:hAnsi="Times New Roman" w:cs="Times New Roman"/>
          <w:color w:val="auto"/>
          <w:sz w:val="24"/>
          <w:szCs w:val="24"/>
        </w:rPr>
        <w:t>végétaux</w:t>
      </w:r>
      <w:r w:rsidRPr="00941A02">
        <w:rPr>
          <w:rFonts w:ascii="Times New Roman" w:hAnsi="Times New Roman" w:cs="Times New Roman"/>
          <w:color w:val="auto"/>
          <w:sz w:val="24"/>
          <w:szCs w:val="24"/>
        </w:rPr>
        <w:t xml:space="preserve"> se sont accumul</w:t>
      </w:r>
      <w:r w:rsidR="00D940AD"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w:t>
      </w:r>
      <w:r w:rsidR="00617BDD" w:rsidRPr="00941A02">
        <w:rPr>
          <w:rFonts w:ascii="Times New Roman" w:hAnsi="Times New Roman" w:cs="Times New Roman"/>
          <w:color w:val="auto"/>
          <w:sz w:val="24"/>
          <w:szCs w:val="24"/>
        </w:rPr>
        <w:t>après</w:t>
      </w:r>
      <w:r w:rsidRPr="00941A02">
        <w:rPr>
          <w:rFonts w:ascii="Times New Roman" w:hAnsi="Times New Roman" w:cs="Times New Roman"/>
          <w:color w:val="auto"/>
          <w:sz w:val="24"/>
          <w:szCs w:val="24"/>
        </w:rPr>
        <w:t xml:space="preserve"> un certain</w:t>
      </w:r>
      <w:r w:rsidR="00EC4B6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transport par les </w:t>
      </w:r>
      <w:r w:rsidR="00EC4B6C" w:rsidRPr="00941A02">
        <w:rPr>
          <w:rFonts w:ascii="Times New Roman" w:hAnsi="Times New Roman" w:cs="Times New Roman"/>
          <w:color w:val="auto"/>
          <w:sz w:val="24"/>
          <w:szCs w:val="24"/>
        </w:rPr>
        <w:t>rivières</w:t>
      </w:r>
      <w:r w:rsidRPr="00941A02">
        <w:rPr>
          <w:rFonts w:ascii="Times New Roman" w:hAnsi="Times New Roman" w:cs="Times New Roman"/>
          <w:color w:val="auto"/>
          <w:sz w:val="24"/>
          <w:szCs w:val="24"/>
        </w:rPr>
        <w:t>.</w:t>
      </w:r>
    </w:p>
    <w:p w14:paraId="75401330" w14:textId="77777777" w:rsidR="004A26D6" w:rsidRPr="004A26D6" w:rsidRDefault="004A26D6" w:rsidP="004A26D6"/>
    <w:p w14:paraId="1CF9E5FF" w14:textId="17C5F056" w:rsidR="00EC4B6C" w:rsidRPr="00443A4B" w:rsidRDefault="00194B51" w:rsidP="00941A02">
      <w:pPr>
        <w:pStyle w:val="Sous-titre"/>
        <w:jc w:val="both"/>
        <w:rPr>
          <w:rFonts w:ascii="Times New Roman" w:hAnsi="Times New Roman" w:cs="Times New Roman"/>
          <w:b/>
          <w:color w:val="auto"/>
          <w:sz w:val="24"/>
          <w:szCs w:val="24"/>
        </w:rPr>
      </w:pPr>
      <w:r w:rsidRPr="00443A4B">
        <w:rPr>
          <w:rFonts w:ascii="Times New Roman" w:hAnsi="Times New Roman" w:cs="Times New Roman"/>
          <w:b/>
          <w:color w:val="auto"/>
          <w:sz w:val="24"/>
          <w:szCs w:val="24"/>
          <w:u w:val="single"/>
        </w:rPr>
        <w:t xml:space="preserve">Le </w:t>
      </w:r>
      <w:r w:rsidR="00EC4B6C" w:rsidRPr="00443A4B">
        <w:rPr>
          <w:rFonts w:ascii="Times New Roman" w:hAnsi="Times New Roman" w:cs="Times New Roman"/>
          <w:b/>
          <w:color w:val="auto"/>
          <w:sz w:val="24"/>
          <w:szCs w:val="24"/>
          <w:u w:val="single"/>
        </w:rPr>
        <w:t>pétrole</w:t>
      </w:r>
      <w:r w:rsidRPr="00443A4B">
        <w:rPr>
          <w:rFonts w:ascii="Times New Roman" w:hAnsi="Times New Roman" w:cs="Times New Roman"/>
          <w:b/>
          <w:color w:val="auto"/>
          <w:sz w:val="24"/>
          <w:szCs w:val="24"/>
          <w:u w:val="single"/>
        </w:rPr>
        <w:t>.</w:t>
      </w:r>
    </w:p>
    <w:p w14:paraId="3D56C595" w14:textId="77777777" w:rsidR="00EC4B6C" w:rsidRPr="00941A02" w:rsidRDefault="00194B5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Ce n'est pas </w:t>
      </w:r>
      <w:r w:rsidR="00EC4B6C"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proprement par</w:t>
      </w:r>
      <w:r w:rsidR="00EC4B6C"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er un </w:t>
      </w:r>
      <w:r w:rsidR="00EC4B6C"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 puisqu'il</w:t>
      </w:r>
      <w:r w:rsidR="00EC4B6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s'agit d'un </w:t>
      </w:r>
      <w:r w:rsidR="00EC4B6C" w:rsidRPr="00941A02">
        <w:rPr>
          <w:rFonts w:ascii="Times New Roman" w:hAnsi="Times New Roman" w:cs="Times New Roman"/>
          <w:color w:val="auto"/>
          <w:sz w:val="24"/>
          <w:szCs w:val="24"/>
        </w:rPr>
        <w:t>mélange</w:t>
      </w:r>
      <w:r w:rsidRPr="00941A02">
        <w:rPr>
          <w:rFonts w:ascii="Times New Roman" w:hAnsi="Times New Roman" w:cs="Times New Roman"/>
          <w:color w:val="auto"/>
          <w:sz w:val="24"/>
          <w:szCs w:val="24"/>
        </w:rPr>
        <w:t xml:space="preserve"> liquide ou gazeux d'</w:t>
      </w:r>
      <w:r w:rsidR="00EC4B6C" w:rsidRPr="00941A02">
        <w:rPr>
          <w:rFonts w:ascii="Times New Roman" w:hAnsi="Times New Roman" w:cs="Times New Roman"/>
          <w:color w:val="auto"/>
          <w:sz w:val="24"/>
          <w:szCs w:val="24"/>
        </w:rPr>
        <w:t>hydrocarbures</w:t>
      </w:r>
      <w:r w:rsidRPr="00941A02">
        <w:rPr>
          <w:rFonts w:ascii="Times New Roman" w:hAnsi="Times New Roman" w:cs="Times New Roman"/>
          <w:color w:val="auto"/>
          <w:sz w:val="24"/>
          <w:szCs w:val="24"/>
        </w:rPr>
        <w:t>.</w:t>
      </w:r>
    </w:p>
    <w:p w14:paraId="2316B552" w14:textId="05F7B122" w:rsidR="001D137F" w:rsidRPr="00941A02" w:rsidRDefault="00EC4B6C"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résulte de cet état fluide du pétrole que celui-ci, après s'être formé au sein de roches mères, migre vers le haut, verticalement ou obliquement aussi longtemps qu'il rencontre des masses perméables</w:t>
      </w:r>
      <w:r w:rsidR="0091542D" w:rsidRPr="00941A02">
        <w:rPr>
          <w:rStyle w:val="Appelnotedebasdep"/>
          <w:rFonts w:ascii="Times New Roman" w:hAnsi="Times New Roman" w:cs="Times New Roman"/>
          <w:color w:val="auto"/>
          <w:sz w:val="24"/>
          <w:szCs w:val="24"/>
        </w:rPr>
        <w:footnoteReference w:id="22"/>
      </w:r>
      <w:r w:rsidRPr="00941A02">
        <w:rPr>
          <w:rFonts w:ascii="Times New Roman" w:hAnsi="Times New Roman" w:cs="Times New Roman"/>
          <w:color w:val="auto"/>
          <w:sz w:val="24"/>
          <w:szCs w:val="24"/>
        </w:rPr>
        <w:t>. Lorsqu'il rencontre une barrière imperméable, il s'accumule en nappe en</w:t>
      </w:r>
      <w:r w:rsidR="00412B3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dessous de celle-ci dans une roche-magasin. La fig. </w:t>
      </w:r>
      <w:r w:rsidR="004062FF" w:rsidRPr="00941A02">
        <w:rPr>
          <w:rFonts w:ascii="Times New Roman" w:hAnsi="Times New Roman" w:cs="Times New Roman"/>
          <w:color w:val="auto"/>
          <w:sz w:val="24"/>
          <w:szCs w:val="24"/>
        </w:rPr>
        <w:t>60</w:t>
      </w:r>
      <w:r w:rsidRPr="00941A02">
        <w:rPr>
          <w:rFonts w:ascii="Times New Roman" w:hAnsi="Times New Roman" w:cs="Times New Roman"/>
          <w:color w:val="auto"/>
          <w:sz w:val="24"/>
          <w:szCs w:val="24"/>
        </w:rPr>
        <w:t xml:space="preserve"> montre deux exemples de structures géologiques qui constituent de tels "pièges à pétrole".</w:t>
      </w:r>
    </w:p>
    <w:p w14:paraId="6CA0FBA3" w14:textId="0DAB9B03" w:rsidR="001D137F" w:rsidRPr="00941A02" w:rsidRDefault="00EC4B6C"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2F239F16" wp14:editId="7BD1B563">
            <wp:extent cx="2587377" cy="1844703"/>
            <wp:effectExtent l="0" t="0" r="3810" b="3175"/>
            <wp:docPr id="1744345022" name="Picture 2">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45022" name="Picture 2">
                      <a:hlinkClick r:id="rId12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619165" cy="1867366"/>
                    </a:xfrm>
                    <a:prstGeom prst="rect">
                      <a:avLst/>
                    </a:prstGeom>
                    <a:noFill/>
                    <a:ln>
                      <a:noFill/>
                    </a:ln>
                  </pic:spPr>
                </pic:pic>
              </a:graphicData>
            </a:graphic>
          </wp:inline>
        </w:drawing>
      </w:r>
      <w:r w:rsidR="001D137F" w:rsidRPr="00941A02">
        <w:rPr>
          <w:rFonts w:ascii="Times New Roman" w:hAnsi="Times New Roman" w:cs="Times New Roman"/>
          <w:noProof/>
          <w:color w:val="auto"/>
          <w:sz w:val="24"/>
          <w:szCs w:val="24"/>
          <w:lang w:val="fr-BE" w:eastAsia="fr-BE"/>
        </w:rPr>
        <w:drawing>
          <wp:inline distT="0" distB="0" distL="0" distR="0" wp14:anchorId="32D3BF64" wp14:editId="37288962">
            <wp:extent cx="2553272" cy="1846028"/>
            <wp:effectExtent l="0" t="0" r="0" b="1905"/>
            <wp:docPr id="17742486" name="Picture 3">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486" name="Picture 3">
                      <a:hlinkClick r:id="rId126"/>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586078" cy="1869747"/>
                    </a:xfrm>
                    <a:prstGeom prst="rect">
                      <a:avLst/>
                    </a:prstGeom>
                    <a:noFill/>
                    <a:ln>
                      <a:noFill/>
                    </a:ln>
                  </pic:spPr>
                </pic:pic>
              </a:graphicData>
            </a:graphic>
          </wp:inline>
        </w:drawing>
      </w:r>
    </w:p>
    <w:p w14:paraId="76E29EBD" w14:textId="7771811B" w:rsidR="001D137F" w:rsidRDefault="004A26D6" w:rsidP="004A26D6">
      <w:pPr>
        <w:pStyle w:val="Lgende"/>
        <w:jc w:val="center"/>
        <w:rPr>
          <w:rFonts w:ascii="Times New Roman" w:hAnsi="Times New Roman" w:cs="Times New Roman"/>
          <w:color w:val="auto"/>
          <w:sz w:val="20"/>
          <w:szCs w:val="20"/>
        </w:rPr>
      </w:pPr>
      <w:r w:rsidRPr="004A26D6">
        <w:rPr>
          <w:rFonts w:ascii="Times New Roman" w:hAnsi="Times New Roman" w:cs="Times New Roman"/>
          <w:color w:val="auto"/>
          <w:sz w:val="20"/>
          <w:szCs w:val="20"/>
        </w:rPr>
        <w:t>Figure</w:t>
      </w:r>
      <w:r w:rsidR="001D137F" w:rsidRPr="004A26D6">
        <w:rPr>
          <w:rFonts w:ascii="Times New Roman" w:hAnsi="Times New Roman" w:cs="Times New Roman"/>
          <w:color w:val="auto"/>
          <w:sz w:val="20"/>
          <w:szCs w:val="20"/>
        </w:rPr>
        <w:t xml:space="preserve"> </w:t>
      </w:r>
      <w:r w:rsidR="0029221D" w:rsidRPr="004A26D6">
        <w:rPr>
          <w:rFonts w:ascii="Times New Roman" w:hAnsi="Times New Roman" w:cs="Times New Roman"/>
          <w:color w:val="auto"/>
          <w:sz w:val="20"/>
          <w:szCs w:val="20"/>
        </w:rPr>
        <w:t>60</w:t>
      </w:r>
    </w:p>
    <w:p w14:paraId="5872E590" w14:textId="77777777" w:rsidR="004A26D6" w:rsidRPr="004A26D6" w:rsidRDefault="004A26D6" w:rsidP="004A26D6"/>
    <w:p w14:paraId="271FBFF5" w14:textId="736CBAA3" w:rsidR="004A26D6" w:rsidRDefault="00EC4B6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color w:val="auto"/>
          <w:sz w:val="24"/>
          <w:szCs w:val="24"/>
        </w:rPr>
        <w:t xml:space="preserve"> </w:t>
      </w:r>
      <w:r w:rsidR="0091542D" w:rsidRPr="00941A02">
        <w:rPr>
          <w:rFonts w:ascii="Times New Roman" w:hAnsi="Times New Roman" w:cs="Times New Roman"/>
          <w:color w:val="auto"/>
          <w:sz w:val="24"/>
          <w:szCs w:val="24"/>
        </w:rPr>
        <w:t xml:space="preserve">Comme on ne trouve jamais le pétrole dans </w:t>
      </w:r>
      <w:r w:rsidR="001D137F" w:rsidRPr="00941A02">
        <w:rPr>
          <w:rFonts w:ascii="Times New Roman" w:hAnsi="Times New Roman" w:cs="Times New Roman"/>
          <w:color w:val="auto"/>
          <w:sz w:val="24"/>
          <w:szCs w:val="24"/>
        </w:rPr>
        <w:t>l</w:t>
      </w:r>
      <w:r w:rsidR="0091542D" w:rsidRPr="00941A02">
        <w:rPr>
          <w:rFonts w:ascii="Times New Roman" w:hAnsi="Times New Roman" w:cs="Times New Roman"/>
          <w:color w:val="auto"/>
          <w:sz w:val="24"/>
          <w:szCs w:val="24"/>
        </w:rPr>
        <w:t xml:space="preserve">es roches mères où il a pris naissance, sa formation a été longtemps mal connue. On considère aujourd'hui qu'il résulte de </w:t>
      </w:r>
      <w:r w:rsidR="0091542D" w:rsidRPr="00941A02">
        <w:rPr>
          <w:rFonts w:ascii="Times New Roman" w:hAnsi="Times New Roman" w:cs="Times New Roman"/>
          <w:color w:val="auto"/>
          <w:sz w:val="24"/>
          <w:szCs w:val="24"/>
        </w:rPr>
        <w:lastRenderedPageBreak/>
        <w:t>l'action de bactéries anaérobies</w:t>
      </w:r>
      <w:r w:rsidR="001D137F" w:rsidRPr="00941A02">
        <w:rPr>
          <w:rStyle w:val="Appelnotedebasdep"/>
          <w:rFonts w:ascii="Times New Roman" w:hAnsi="Times New Roman" w:cs="Times New Roman"/>
          <w:color w:val="auto"/>
          <w:sz w:val="24"/>
          <w:szCs w:val="24"/>
        </w:rPr>
        <w:footnoteReference w:id="23"/>
      </w:r>
      <w:r w:rsidR="00D1339F" w:rsidRPr="00941A02">
        <w:rPr>
          <w:rFonts w:ascii="Times New Roman" w:hAnsi="Times New Roman" w:cs="Times New Roman"/>
          <w:color w:val="auto"/>
          <w:sz w:val="24"/>
          <w:szCs w:val="24"/>
        </w:rPr>
        <w:t xml:space="preserve"> </w:t>
      </w:r>
      <w:r w:rsidR="0091542D" w:rsidRPr="00941A02">
        <w:rPr>
          <w:rFonts w:ascii="Times New Roman" w:hAnsi="Times New Roman" w:cs="Times New Roman"/>
          <w:color w:val="auto"/>
          <w:sz w:val="24"/>
          <w:szCs w:val="24"/>
        </w:rPr>
        <w:t>sur des algues grasses emprisonnées dans des sédiments argileux qui se sont dépos</w:t>
      </w:r>
      <w:r w:rsidR="00D940AD" w:rsidRPr="00941A02">
        <w:rPr>
          <w:rFonts w:ascii="Times New Roman" w:hAnsi="Times New Roman" w:cs="Times New Roman"/>
          <w:color w:val="auto"/>
          <w:sz w:val="24"/>
          <w:szCs w:val="24"/>
        </w:rPr>
        <w:t>é</w:t>
      </w:r>
      <w:r w:rsidR="0091542D" w:rsidRPr="00941A02">
        <w:rPr>
          <w:rFonts w:ascii="Times New Roman" w:hAnsi="Times New Roman" w:cs="Times New Roman"/>
          <w:color w:val="auto"/>
          <w:sz w:val="24"/>
          <w:szCs w:val="24"/>
        </w:rPr>
        <w:t>s dans des parties</w:t>
      </w:r>
      <w:r w:rsidR="001D137F" w:rsidRPr="00941A02">
        <w:rPr>
          <w:rFonts w:ascii="Times New Roman" w:hAnsi="Times New Roman" w:cs="Times New Roman"/>
          <w:color w:val="auto"/>
          <w:sz w:val="24"/>
          <w:szCs w:val="24"/>
        </w:rPr>
        <w:t xml:space="preserve"> </w:t>
      </w:r>
      <w:r w:rsidR="0091542D" w:rsidRPr="00941A02">
        <w:rPr>
          <w:rFonts w:ascii="Times New Roman" w:hAnsi="Times New Roman" w:cs="Times New Roman"/>
          <w:color w:val="auto"/>
          <w:sz w:val="24"/>
          <w:szCs w:val="24"/>
        </w:rPr>
        <w:t>stagnantes de la mer</w:t>
      </w:r>
      <w:r w:rsidR="00D1339F" w:rsidRPr="00941A02">
        <w:rPr>
          <w:rFonts w:ascii="Times New Roman" w:hAnsi="Times New Roman" w:cs="Times New Roman"/>
          <w:color w:val="auto"/>
          <w:sz w:val="24"/>
          <w:szCs w:val="24"/>
        </w:rPr>
        <w:t>.</w:t>
      </w:r>
    </w:p>
    <w:p w14:paraId="3B52D2C6" w14:textId="77A7115F" w:rsidR="001D137F" w:rsidRPr="004A26D6" w:rsidRDefault="004A26D6" w:rsidP="004A26D6">
      <w:pPr>
        <w:rPr>
          <w:rFonts w:ascii="Times New Roman" w:eastAsia="Times New Roman" w:hAnsi="Times New Roman" w:cs="Times New Roman"/>
          <w:spacing w:val="15"/>
          <w:lang w:eastAsia="en-GB"/>
        </w:rPr>
      </w:pPr>
      <w:r>
        <w:rPr>
          <w:rFonts w:ascii="Times New Roman" w:eastAsia="Times New Roman" w:hAnsi="Times New Roman" w:cs="Times New Roman"/>
          <w:lang w:eastAsia="en-GB"/>
        </w:rPr>
        <w:br w:type="page"/>
      </w:r>
    </w:p>
    <w:p w14:paraId="62C915EB" w14:textId="6B410587" w:rsidR="0091542D" w:rsidRPr="00B475EA" w:rsidRDefault="0091542D" w:rsidP="004A26D6">
      <w:pPr>
        <w:pStyle w:val="Titre1"/>
        <w:rPr>
          <w:rFonts w:ascii="Times New Roman" w:eastAsia="Times New Roman" w:hAnsi="Times New Roman" w:cs="Times New Roman"/>
          <w:b/>
          <w:color w:val="000000" w:themeColor="text1"/>
          <w:sz w:val="36"/>
          <w:szCs w:val="36"/>
          <w:lang w:eastAsia="en-GB"/>
        </w:rPr>
      </w:pPr>
      <w:bookmarkStart w:id="33" w:name="_Toc164250355"/>
      <w:r w:rsidRPr="00B475EA">
        <w:rPr>
          <w:rFonts w:ascii="Times New Roman" w:eastAsia="Times New Roman" w:hAnsi="Times New Roman" w:cs="Times New Roman"/>
          <w:b/>
          <w:color w:val="000000" w:themeColor="text1"/>
          <w:sz w:val="36"/>
          <w:szCs w:val="36"/>
          <w:lang w:eastAsia="en-GB"/>
        </w:rPr>
        <w:lastRenderedPageBreak/>
        <w:t>CHAPITRE V : LES ENSEMBLES S</w:t>
      </w:r>
      <w:r w:rsidR="00EA6A2E" w:rsidRPr="00B475EA">
        <w:rPr>
          <w:rFonts w:ascii="Times New Roman" w:eastAsia="Times New Roman" w:hAnsi="Times New Roman" w:cs="Times New Roman"/>
          <w:b/>
          <w:color w:val="000000" w:themeColor="text1"/>
          <w:sz w:val="36"/>
          <w:szCs w:val="36"/>
          <w:lang w:eastAsia="en-GB"/>
        </w:rPr>
        <w:t>É</w:t>
      </w:r>
      <w:r w:rsidR="004A26D6" w:rsidRPr="00B475EA">
        <w:rPr>
          <w:rFonts w:ascii="Times New Roman" w:eastAsia="Times New Roman" w:hAnsi="Times New Roman" w:cs="Times New Roman"/>
          <w:b/>
          <w:color w:val="000000" w:themeColor="text1"/>
          <w:sz w:val="36"/>
          <w:szCs w:val="36"/>
          <w:lang w:eastAsia="en-GB"/>
        </w:rPr>
        <w:t>DIMENTAIRES</w:t>
      </w:r>
      <w:bookmarkEnd w:id="33"/>
    </w:p>
    <w:p w14:paraId="7B3CB094" w14:textId="77777777" w:rsidR="004A26D6" w:rsidRDefault="004A26D6" w:rsidP="00941A02">
      <w:pPr>
        <w:pStyle w:val="Sous-titre"/>
        <w:jc w:val="both"/>
        <w:rPr>
          <w:rFonts w:ascii="Times New Roman" w:eastAsia="Times New Roman" w:hAnsi="Times New Roman" w:cs="Times New Roman"/>
          <w:color w:val="auto"/>
          <w:sz w:val="24"/>
          <w:szCs w:val="24"/>
          <w:u w:val="single"/>
          <w:lang w:eastAsia="en-GB"/>
        </w:rPr>
      </w:pPr>
    </w:p>
    <w:p w14:paraId="0F9A538C" w14:textId="3CA76702" w:rsidR="00B56C1A" w:rsidRPr="004A26D6" w:rsidRDefault="004A26D6" w:rsidP="004A26D6">
      <w:pPr>
        <w:pStyle w:val="Titre2"/>
        <w:rPr>
          <w:rFonts w:ascii="Times New Roman" w:eastAsia="Times New Roman" w:hAnsi="Times New Roman" w:cs="Times New Roman"/>
          <w:color w:val="000000" w:themeColor="text1"/>
          <w:sz w:val="28"/>
          <w:szCs w:val="28"/>
          <w:u w:val="single"/>
          <w:lang w:eastAsia="en-GB"/>
        </w:rPr>
      </w:pPr>
      <w:bookmarkStart w:id="34" w:name="_Toc164250356"/>
      <w:r w:rsidRPr="004A26D6">
        <w:rPr>
          <w:rFonts w:ascii="Times New Roman" w:eastAsia="Times New Roman" w:hAnsi="Times New Roman" w:cs="Times New Roman"/>
          <w:color w:val="000000" w:themeColor="text1"/>
          <w:sz w:val="28"/>
          <w:szCs w:val="28"/>
          <w:u w:val="single"/>
          <w:lang w:eastAsia="en-GB"/>
        </w:rPr>
        <w:t xml:space="preserve">I. </w:t>
      </w:r>
      <w:r w:rsidR="0091542D" w:rsidRPr="004A26D6">
        <w:rPr>
          <w:rFonts w:ascii="Times New Roman" w:eastAsia="Times New Roman" w:hAnsi="Times New Roman" w:cs="Times New Roman"/>
          <w:color w:val="000000" w:themeColor="text1"/>
          <w:sz w:val="28"/>
          <w:szCs w:val="28"/>
          <w:u w:val="single"/>
          <w:lang w:eastAsia="en-GB"/>
        </w:rPr>
        <w:t>I</w:t>
      </w:r>
      <w:r w:rsidRPr="004A26D6">
        <w:rPr>
          <w:rFonts w:ascii="Times New Roman" w:eastAsia="Times New Roman" w:hAnsi="Times New Roman" w:cs="Times New Roman"/>
          <w:color w:val="000000" w:themeColor="text1"/>
          <w:sz w:val="28"/>
          <w:szCs w:val="28"/>
          <w:u w:val="single"/>
          <w:lang w:eastAsia="en-GB"/>
        </w:rPr>
        <w:t>NTRODUCTION</w:t>
      </w:r>
      <w:bookmarkEnd w:id="34"/>
    </w:p>
    <w:p w14:paraId="1EE640F5" w14:textId="77777777" w:rsidR="00B56C1A" w:rsidRPr="00941A02" w:rsidRDefault="0091542D"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a vu, dans les chapitres qui précèdent, de quelle manière et dans quelles conditions les principaux types de sédiments sont </w:t>
      </w:r>
      <w:r w:rsidR="00B56C1A"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labor</w:t>
      </w:r>
      <w:r w:rsidR="00B56C1A"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w:t>
      </w:r>
    </w:p>
    <w:p w14:paraId="420F5CBB" w14:textId="77777777" w:rsidR="004A26D6" w:rsidRDefault="0091542D"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convient maintenant de passer</w:t>
      </w:r>
      <w:r w:rsidR="00B56C1A" w:rsidRPr="00941A02">
        <w:rPr>
          <w:rFonts w:ascii="Times New Roman" w:eastAsia="Times New Roman" w:hAnsi="Times New Roman" w:cs="Times New Roman"/>
          <w:color w:val="auto"/>
          <w:sz w:val="24"/>
          <w:szCs w:val="24"/>
          <w:lang w:eastAsia="en-GB"/>
        </w:rPr>
        <w:t xml:space="preserve"> à</w:t>
      </w:r>
      <w:r w:rsidRPr="00941A02">
        <w:rPr>
          <w:rFonts w:ascii="Times New Roman" w:eastAsia="Times New Roman" w:hAnsi="Times New Roman" w:cs="Times New Roman"/>
          <w:color w:val="auto"/>
          <w:sz w:val="24"/>
          <w:szCs w:val="24"/>
          <w:lang w:eastAsia="en-GB"/>
        </w:rPr>
        <w:t xml:space="preserve"> une </w:t>
      </w:r>
      <w:r w:rsidR="00B56C1A" w:rsidRPr="00941A02">
        <w:rPr>
          <w:rFonts w:ascii="Times New Roman" w:eastAsia="Times New Roman" w:hAnsi="Times New Roman" w:cs="Times New Roman"/>
          <w:color w:val="auto"/>
          <w:sz w:val="24"/>
          <w:szCs w:val="24"/>
          <w:lang w:eastAsia="en-GB"/>
        </w:rPr>
        <w:t>échelle</w:t>
      </w:r>
      <w:r w:rsidRPr="00941A02">
        <w:rPr>
          <w:rFonts w:ascii="Times New Roman" w:eastAsia="Times New Roman" w:hAnsi="Times New Roman" w:cs="Times New Roman"/>
          <w:color w:val="auto"/>
          <w:sz w:val="24"/>
          <w:szCs w:val="24"/>
          <w:lang w:eastAsia="en-GB"/>
        </w:rPr>
        <w:t xml:space="preserve"> plus</w:t>
      </w:r>
      <w:r w:rsidR="00B56C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grande et de voir comment ces </w:t>
      </w:r>
      <w:r w:rsidR="00B56C1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s'accumulent et forment des masses volumineuses susceptibles de jouer un </w:t>
      </w:r>
      <w:r w:rsidR="00B56C1A" w:rsidRPr="00941A02">
        <w:rPr>
          <w:rFonts w:ascii="Times New Roman" w:eastAsia="Times New Roman" w:hAnsi="Times New Roman" w:cs="Times New Roman"/>
          <w:color w:val="auto"/>
          <w:sz w:val="24"/>
          <w:szCs w:val="24"/>
          <w:lang w:eastAsia="en-GB"/>
        </w:rPr>
        <w:t xml:space="preserve">rôle </w:t>
      </w:r>
      <w:r w:rsidRPr="00941A02">
        <w:rPr>
          <w:rFonts w:ascii="Times New Roman" w:eastAsia="Times New Roman" w:hAnsi="Times New Roman" w:cs="Times New Roman"/>
          <w:color w:val="auto"/>
          <w:sz w:val="24"/>
          <w:szCs w:val="24"/>
          <w:lang w:eastAsia="en-GB"/>
        </w:rPr>
        <w:t xml:space="preserve">important dans la </w:t>
      </w:r>
      <w:r w:rsidR="00B56C1A" w:rsidRPr="00941A02">
        <w:rPr>
          <w:rFonts w:ascii="Times New Roman" w:eastAsia="Times New Roman" w:hAnsi="Times New Roman" w:cs="Times New Roman"/>
          <w:color w:val="auto"/>
          <w:sz w:val="24"/>
          <w:szCs w:val="24"/>
          <w:lang w:eastAsia="en-GB"/>
        </w:rPr>
        <w:t>c</w:t>
      </w:r>
      <w:r w:rsidRPr="00941A02">
        <w:rPr>
          <w:rFonts w:ascii="Times New Roman" w:eastAsia="Times New Roman" w:hAnsi="Times New Roman" w:cs="Times New Roman"/>
          <w:color w:val="auto"/>
          <w:sz w:val="24"/>
          <w:szCs w:val="24"/>
          <w:lang w:eastAsia="en-GB"/>
        </w:rPr>
        <w:t>onstitution de l'</w:t>
      </w:r>
      <w:r w:rsidR="00B56C1A" w:rsidRPr="00941A02">
        <w:rPr>
          <w:rFonts w:ascii="Times New Roman" w:eastAsia="Times New Roman" w:hAnsi="Times New Roman" w:cs="Times New Roman"/>
          <w:color w:val="auto"/>
          <w:sz w:val="24"/>
          <w:szCs w:val="24"/>
          <w:lang w:eastAsia="en-GB"/>
        </w:rPr>
        <w:t>écorce</w:t>
      </w:r>
      <w:r w:rsidRPr="00941A02">
        <w:rPr>
          <w:rFonts w:ascii="Times New Roman" w:eastAsia="Times New Roman" w:hAnsi="Times New Roman" w:cs="Times New Roman"/>
          <w:color w:val="auto"/>
          <w:sz w:val="24"/>
          <w:szCs w:val="24"/>
          <w:lang w:eastAsia="en-GB"/>
        </w:rPr>
        <w:t xml:space="preserve"> terrestre.</w:t>
      </w:r>
    </w:p>
    <w:p w14:paraId="4460CD46" w14:textId="68C754DC" w:rsidR="0091542D" w:rsidRPr="00941A02" w:rsidRDefault="0091542D"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Une te</w:t>
      </w:r>
      <w:r w:rsidR="00B56C1A"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le </w:t>
      </w:r>
      <w:r w:rsidR="00B56C1A" w:rsidRPr="00941A02">
        <w:rPr>
          <w:rFonts w:ascii="Times New Roman" w:eastAsia="Times New Roman" w:hAnsi="Times New Roman" w:cs="Times New Roman"/>
          <w:color w:val="auto"/>
          <w:sz w:val="24"/>
          <w:szCs w:val="24"/>
          <w:lang w:eastAsia="en-GB"/>
        </w:rPr>
        <w:t>étude</w:t>
      </w:r>
      <w:r w:rsidRPr="00941A02">
        <w:rPr>
          <w:rFonts w:ascii="Times New Roman" w:eastAsia="Times New Roman" w:hAnsi="Times New Roman" w:cs="Times New Roman"/>
          <w:color w:val="auto"/>
          <w:sz w:val="24"/>
          <w:szCs w:val="24"/>
          <w:lang w:eastAsia="en-GB"/>
        </w:rPr>
        <w:t xml:space="preserve"> est </w:t>
      </w:r>
      <w:r w:rsidR="00B56C1A" w:rsidRPr="00941A02">
        <w:rPr>
          <w:rFonts w:ascii="Times New Roman" w:eastAsia="Times New Roman" w:hAnsi="Times New Roman" w:cs="Times New Roman"/>
          <w:color w:val="auto"/>
          <w:sz w:val="24"/>
          <w:szCs w:val="24"/>
          <w:lang w:eastAsia="en-GB"/>
        </w:rPr>
        <w:t>basée</w:t>
      </w:r>
      <w:r w:rsidRPr="00941A02">
        <w:rPr>
          <w:rFonts w:ascii="Times New Roman" w:eastAsia="Times New Roman" w:hAnsi="Times New Roman" w:cs="Times New Roman"/>
          <w:color w:val="auto"/>
          <w:sz w:val="24"/>
          <w:szCs w:val="24"/>
          <w:lang w:eastAsia="en-GB"/>
        </w:rPr>
        <w:t xml:space="preserve"> essentiellement sur l'observation des ensembles de roches </w:t>
      </w:r>
      <w:r w:rsidR="00B56C1A" w:rsidRPr="00941A02">
        <w:rPr>
          <w:rFonts w:ascii="Times New Roman" w:eastAsia="Times New Roman" w:hAnsi="Times New Roman" w:cs="Times New Roman"/>
          <w:color w:val="auto"/>
          <w:sz w:val="24"/>
          <w:szCs w:val="24"/>
          <w:lang w:eastAsia="en-GB"/>
        </w:rPr>
        <w:t>sédimentaires</w:t>
      </w:r>
      <w:r w:rsidRPr="00941A02">
        <w:rPr>
          <w:rFonts w:ascii="Times New Roman" w:eastAsia="Times New Roman" w:hAnsi="Times New Roman" w:cs="Times New Roman"/>
          <w:color w:val="auto"/>
          <w:sz w:val="24"/>
          <w:szCs w:val="24"/>
          <w:lang w:eastAsia="en-GB"/>
        </w:rPr>
        <w:t xml:space="preserve"> </w:t>
      </w:r>
      <w:r w:rsidR="00B56C1A" w:rsidRPr="00941A02">
        <w:rPr>
          <w:rFonts w:ascii="Times New Roman" w:eastAsia="Times New Roman" w:hAnsi="Times New Roman" w:cs="Times New Roman"/>
          <w:color w:val="auto"/>
          <w:sz w:val="24"/>
          <w:szCs w:val="24"/>
          <w:lang w:eastAsia="en-GB"/>
        </w:rPr>
        <w:t>héritées</w:t>
      </w:r>
      <w:r w:rsidRPr="00941A02">
        <w:rPr>
          <w:rFonts w:ascii="Times New Roman" w:eastAsia="Times New Roman" w:hAnsi="Times New Roman" w:cs="Times New Roman"/>
          <w:color w:val="auto"/>
          <w:sz w:val="24"/>
          <w:szCs w:val="24"/>
          <w:lang w:eastAsia="en-GB"/>
        </w:rPr>
        <w:t xml:space="preserve"> de la</w:t>
      </w:r>
      <w:r w:rsidR="00B56C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nature ancienne. On applique </w:t>
      </w:r>
      <w:r w:rsidR="00B56C1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ces roches la </w:t>
      </w:r>
      <w:r w:rsidR="00B56C1A" w:rsidRPr="00941A02">
        <w:rPr>
          <w:rFonts w:ascii="Times New Roman" w:eastAsia="Times New Roman" w:hAnsi="Times New Roman" w:cs="Times New Roman"/>
          <w:color w:val="auto"/>
          <w:sz w:val="24"/>
          <w:szCs w:val="24"/>
          <w:lang w:eastAsia="en-GB"/>
        </w:rPr>
        <w:t>méthode</w:t>
      </w:r>
      <w:r w:rsidRPr="00941A02">
        <w:rPr>
          <w:rFonts w:ascii="Times New Roman" w:eastAsia="Times New Roman" w:hAnsi="Times New Roman" w:cs="Times New Roman"/>
          <w:color w:val="auto"/>
          <w:sz w:val="24"/>
          <w:szCs w:val="24"/>
          <w:lang w:eastAsia="en-GB"/>
        </w:rPr>
        <w:t xml:space="preserve"> des</w:t>
      </w:r>
      <w:r w:rsidR="00B56C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causes actuelles, chaque fois que la chose est possible</w:t>
      </w:r>
      <w:r w:rsidR="00D940AD" w:rsidRPr="00941A02">
        <w:rPr>
          <w:rFonts w:ascii="Times New Roman" w:eastAsia="Times New Roman" w:hAnsi="Times New Roman" w:cs="Times New Roman"/>
          <w:color w:val="auto"/>
          <w:sz w:val="24"/>
          <w:szCs w:val="24"/>
          <w:lang w:eastAsia="en-GB"/>
        </w:rPr>
        <w:t>,</w:t>
      </w:r>
      <w:r w:rsidR="00B56C1A" w:rsidRPr="00941A02">
        <w:rPr>
          <w:rFonts w:ascii="Times New Roman" w:eastAsia="Times New Roman" w:hAnsi="Times New Roman" w:cs="Times New Roman"/>
          <w:color w:val="auto"/>
          <w:sz w:val="24"/>
          <w:szCs w:val="24"/>
          <w:lang w:eastAsia="en-GB"/>
        </w:rPr>
        <w:t xml:space="preserve"> mais avec discernement.</w:t>
      </w:r>
    </w:p>
    <w:p w14:paraId="38F3F37C" w14:textId="77777777" w:rsidR="00EF4CB2" w:rsidRPr="00941A02" w:rsidRDefault="00EF4CB2" w:rsidP="00941A02">
      <w:pPr>
        <w:pStyle w:val="Sous-titre"/>
        <w:jc w:val="both"/>
        <w:rPr>
          <w:rFonts w:ascii="Times New Roman" w:eastAsia="Times New Roman" w:hAnsi="Times New Roman" w:cs="Times New Roman"/>
          <w:color w:val="auto"/>
          <w:sz w:val="24"/>
          <w:szCs w:val="24"/>
          <w:lang w:eastAsia="en-GB"/>
        </w:rPr>
      </w:pPr>
    </w:p>
    <w:p w14:paraId="0EECA899" w14:textId="3BFB4CEF" w:rsidR="00EF4CB2" w:rsidRPr="004A26D6" w:rsidRDefault="004A26D6" w:rsidP="004A26D6">
      <w:pPr>
        <w:pStyle w:val="Titre2"/>
        <w:rPr>
          <w:rFonts w:ascii="Times New Roman" w:eastAsia="Times New Roman" w:hAnsi="Times New Roman" w:cs="Times New Roman"/>
          <w:color w:val="000000" w:themeColor="text1"/>
          <w:sz w:val="28"/>
          <w:szCs w:val="28"/>
          <w:u w:val="single"/>
          <w:lang w:eastAsia="en-GB"/>
        </w:rPr>
      </w:pPr>
      <w:bookmarkStart w:id="35" w:name="_Toc164250357"/>
      <w:r w:rsidRPr="004A26D6">
        <w:rPr>
          <w:rFonts w:ascii="Times New Roman" w:eastAsia="Times New Roman" w:hAnsi="Times New Roman" w:cs="Times New Roman"/>
          <w:color w:val="000000" w:themeColor="text1"/>
          <w:sz w:val="28"/>
          <w:szCs w:val="28"/>
          <w:u w:val="single"/>
          <w:lang w:eastAsia="en-GB"/>
        </w:rPr>
        <w:t xml:space="preserve">II. </w:t>
      </w:r>
      <w:r w:rsidR="00EF4CB2" w:rsidRPr="004A26D6">
        <w:rPr>
          <w:rFonts w:ascii="Times New Roman" w:eastAsia="Times New Roman" w:hAnsi="Times New Roman" w:cs="Times New Roman"/>
          <w:color w:val="000000" w:themeColor="text1"/>
          <w:sz w:val="28"/>
          <w:szCs w:val="28"/>
          <w:u w:val="single"/>
          <w:lang w:eastAsia="en-GB"/>
        </w:rPr>
        <w:t>C</w:t>
      </w:r>
      <w:r w:rsidR="00D940AD" w:rsidRPr="004A26D6">
        <w:rPr>
          <w:rFonts w:ascii="Times New Roman" w:eastAsia="Times New Roman" w:hAnsi="Times New Roman" w:cs="Times New Roman"/>
          <w:color w:val="000000" w:themeColor="text1"/>
          <w:sz w:val="28"/>
          <w:szCs w:val="28"/>
          <w:u w:val="single"/>
          <w:lang w:eastAsia="en-GB"/>
        </w:rPr>
        <w:t>ARA</w:t>
      </w:r>
      <w:r w:rsidR="00EF4CB2" w:rsidRPr="004A26D6">
        <w:rPr>
          <w:rFonts w:ascii="Times New Roman" w:eastAsia="Times New Roman" w:hAnsi="Times New Roman" w:cs="Times New Roman"/>
          <w:color w:val="000000" w:themeColor="text1"/>
          <w:sz w:val="28"/>
          <w:szCs w:val="28"/>
          <w:u w:val="single"/>
          <w:lang w:eastAsia="en-GB"/>
        </w:rPr>
        <w:t>CT</w:t>
      </w:r>
      <w:r w:rsidR="00D940AD" w:rsidRPr="004A26D6">
        <w:rPr>
          <w:rFonts w:ascii="Times New Roman" w:eastAsia="Times New Roman" w:hAnsi="Times New Roman" w:cs="Times New Roman"/>
          <w:color w:val="000000" w:themeColor="text1"/>
          <w:sz w:val="28"/>
          <w:szCs w:val="28"/>
          <w:u w:val="single"/>
          <w:lang w:eastAsia="en-GB"/>
        </w:rPr>
        <w:t>È</w:t>
      </w:r>
      <w:r w:rsidR="00EF4CB2" w:rsidRPr="004A26D6">
        <w:rPr>
          <w:rFonts w:ascii="Times New Roman" w:eastAsia="Times New Roman" w:hAnsi="Times New Roman" w:cs="Times New Roman"/>
          <w:color w:val="000000" w:themeColor="text1"/>
          <w:sz w:val="28"/>
          <w:szCs w:val="28"/>
          <w:u w:val="single"/>
          <w:lang w:eastAsia="en-GB"/>
        </w:rPr>
        <w:t>RES G</w:t>
      </w:r>
      <w:r w:rsidR="00D940AD" w:rsidRPr="004A26D6">
        <w:rPr>
          <w:rFonts w:ascii="Times New Roman" w:eastAsia="Times New Roman" w:hAnsi="Times New Roman" w:cs="Times New Roman"/>
          <w:color w:val="000000" w:themeColor="text1"/>
          <w:sz w:val="28"/>
          <w:szCs w:val="28"/>
          <w:u w:val="single"/>
          <w:lang w:eastAsia="en-GB"/>
        </w:rPr>
        <w:t>ÉNÉ</w:t>
      </w:r>
      <w:r w:rsidR="00EF4CB2" w:rsidRPr="004A26D6">
        <w:rPr>
          <w:rFonts w:ascii="Times New Roman" w:eastAsia="Times New Roman" w:hAnsi="Times New Roman" w:cs="Times New Roman"/>
          <w:color w:val="000000" w:themeColor="text1"/>
          <w:sz w:val="28"/>
          <w:szCs w:val="28"/>
          <w:u w:val="single"/>
          <w:lang w:eastAsia="en-GB"/>
        </w:rPr>
        <w:t>RAUX DES S</w:t>
      </w:r>
      <w:r w:rsidR="00D940AD" w:rsidRPr="004A26D6">
        <w:rPr>
          <w:rFonts w:ascii="Times New Roman" w:eastAsia="Times New Roman" w:hAnsi="Times New Roman" w:cs="Times New Roman"/>
          <w:color w:val="000000" w:themeColor="text1"/>
          <w:sz w:val="28"/>
          <w:szCs w:val="28"/>
          <w:u w:val="single"/>
          <w:lang w:eastAsia="en-GB"/>
        </w:rPr>
        <w:t>É</w:t>
      </w:r>
      <w:r w:rsidR="00EF4CB2" w:rsidRPr="004A26D6">
        <w:rPr>
          <w:rFonts w:ascii="Times New Roman" w:eastAsia="Times New Roman" w:hAnsi="Times New Roman" w:cs="Times New Roman"/>
          <w:color w:val="000000" w:themeColor="text1"/>
          <w:sz w:val="28"/>
          <w:szCs w:val="28"/>
          <w:u w:val="single"/>
          <w:lang w:eastAsia="en-GB"/>
        </w:rPr>
        <w:t>DIMENTS (rappel)</w:t>
      </w:r>
      <w:bookmarkEnd w:id="35"/>
    </w:p>
    <w:p w14:paraId="48BC89CD" w14:textId="34E18512" w:rsidR="00CA5C48" w:rsidRPr="00941A02" w:rsidRDefault="0091542D"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a vu que les </w:t>
      </w:r>
      <w:r w:rsidR="00B56C1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sont le </w:t>
      </w:r>
      <w:r w:rsidR="00B56C1A" w:rsidRPr="00941A02">
        <w:rPr>
          <w:rFonts w:ascii="Times New Roman" w:eastAsia="Times New Roman" w:hAnsi="Times New Roman" w:cs="Times New Roman"/>
          <w:color w:val="auto"/>
          <w:sz w:val="24"/>
          <w:szCs w:val="24"/>
          <w:lang w:eastAsia="en-GB"/>
        </w:rPr>
        <w:t>résultat</w:t>
      </w:r>
      <w:r w:rsidRPr="00941A02">
        <w:rPr>
          <w:rFonts w:ascii="Times New Roman" w:eastAsia="Times New Roman" w:hAnsi="Times New Roman" w:cs="Times New Roman"/>
          <w:color w:val="auto"/>
          <w:sz w:val="24"/>
          <w:szCs w:val="24"/>
          <w:lang w:eastAsia="en-GB"/>
        </w:rPr>
        <w:t xml:space="preserve"> d’</w:t>
      </w:r>
      <w:r w:rsidR="00B56C1A" w:rsidRPr="00941A02">
        <w:rPr>
          <w:rFonts w:ascii="Times New Roman" w:eastAsia="Times New Roman" w:hAnsi="Times New Roman" w:cs="Times New Roman"/>
          <w:color w:val="auto"/>
          <w:sz w:val="24"/>
          <w:szCs w:val="24"/>
          <w:lang w:eastAsia="en-GB"/>
        </w:rPr>
        <w:t xml:space="preserve">actions </w:t>
      </w:r>
      <w:r w:rsidRPr="00941A02">
        <w:rPr>
          <w:rFonts w:ascii="Times New Roman" w:eastAsia="Times New Roman" w:hAnsi="Times New Roman" w:cs="Times New Roman"/>
          <w:color w:val="auto"/>
          <w:sz w:val="24"/>
          <w:szCs w:val="24"/>
          <w:lang w:eastAsia="en-GB"/>
        </w:rPr>
        <w:t>diverses</w:t>
      </w:r>
      <w:r w:rsidR="00B56C1A" w:rsidRPr="00941A02">
        <w:rPr>
          <w:rFonts w:ascii="Times New Roman" w:eastAsia="Times New Roman" w:hAnsi="Times New Roman" w:cs="Times New Roman"/>
          <w:color w:val="auto"/>
          <w:sz w:val="24"/>
          <w:szCs w:val="24"/>
          <w:lang w:eastAsia="en-GB"/>
        </w:rPr>
        <w:t xml:space="preserve"> : mécaniques</w:t>
      </w:r>
      <w:r w:rsidRPr="00941A02">
        <w:rPr>
          <w:rFonts w:ascii="Times New Roman" w:eastAsia="Times New Roman" w:hAnsi="Times New Roman" w:cs="Times New Roman"/>
          <w:color w:val="auto"/>
          <w:sz w:val="24"/>
          <w:szCs w:val="24"/>
          <w:lang w:eastAsia="en-GB"/>
        </w:rPr>
        <w:t xml:space="preserve">, chimiques, biologiques. Ils </w:t>
      </w:r>
      <w:r w:rsidR="00B56C1A" w:rsidRPr="00941A02">
        <w:rPr>
          <w:rFonts w:ascii="Times New Roman" w:eastAsia="Times New Roman" w:hAnsi="Times New Roman" w:cs="Times New Roman"/>
          <w:color w:val="auto"/>
          <w:sz w:val="24"/>
          <w:szCs w:val="24"/>
          <w:lang w:eastAsia="en-GB"/>
        </w:rPr>
        <w:t xml:space="preserve">présentent </w:t>
      </w:r>
      <w:r w:rsidRPr="00941A02">
        <w:rPr>
          <w:rFonts w:ascii="Times New Roman" w:eastAsia="Times New Roman" w:hAnsi="Times New Roman" w:cs="Times New Roman"/>
          <w:color w:val="auto"/>
          <w:sz w:val="24"/>
          <w:szCs w:val="24"/>
          <w:lang w:eastAsia="en-GB"/>
        </w:rPr>
        <w:t xml:space="preserve">des compositions </w:t>
      </w:r>
      <w:r w:rsidR="00B56C1A" w:rsidRPr="00941A02">
        <w:rPr>
          <w:rFonts w:ascii="Times New Roman" w:eastAsia="Times New Roman" w:hAnsi="Times New Roman" w:cs="Times New Roman"/>
          <w:color w:val="auto"/>
          <w:sz w:val="24"/>
          <w:szCs w:val="24"/>
          <w:lang w:eastAsia="en-GB"/>
        </w:rPr>
        <w:t>minéralogiques</w:t>
      </w:r>
      <w:r w:rsidRPr="00941A02">
        <w:rPr>
          <w:rFonts w:ascii="Times New Roman" w:eastAsia="Times New Roman" w:hAnsi="Times New Roman" w:cs="Times New Roman"/>
          <w:color w:val="auto"/>
          <w:sz w:val="24"/>
          <w:szCs w:val="24"/>
          <w:lang w:eastAsia="en-GB"/>
        </w:rPr>
        <w:t xml:space="preserve"> (et chimiques) </w:t>
      </w:r>
      <w:r w:rsidR="00B56C1A" w:rsidRPr="00941A02">
        <w:rPr>
          <w:rFonts w:ascii="Times New Roman" w:eastAsia="Times New Roman" w:hAnsi="Times New Roman" w:cs="Times New Roman"/>
          <w:color w:val="auto"/>
          <w:sz w:val="24"/>
          <w:szCs w:val="24"/>
          <w:lang w:eastAsia="en-GB"/>
        </w:rPr>
        <w:t>variées</w:t>
      </w:r>
      <w:r w:rsidRPr="00941A02">
        <w:rPr>
          <w:rFonts w:ascii="Times New Roman" w:eastAsia="Times New Roman" w:hAnsi="Times New Roman" w:cs="Times New Roman"/>
          <w:color w:val="auto"/>
          <w:sz w:val="24"/>
          <w:szCs w:val="24"/>
          <w:lang w:eastAsia="en-GB"/>
        </w:rPr>
        <w:t>, une</w:t>
      </w:r>
      <w:r w:rsidR="00B56C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composition </w:t>
      </w:r>
      <w:r w:rsidR="00B56C1A" w:rsidRPr="00941A02">
        <w:rPr>
          <w:rFonts w:ascii="Times New Roman" w:eastAsia="Times New Roman" w:hAnsi="Times New Roman" w:cs="Times New Roman"/>
          <w:color w:val="auto"/>
          <w:sz w:val="24"/>
          <w:szCs w:val="24"/>
          <w:lang w:eastAsia="en-GB"/>
        </w:rPr>
        <w:t>donnée</w:t>
      </w:r>
      <w:r w:rsidRPr="00941A02">
        <w:rPr>
          <w:rFonts w:ascii="Times New Roman" w:eastAsia="Times New Roman" w:hAnsi="Times New Roman" w:cs="Times New Roman"/>
          <w:color w:val="auto"/>
          <w:sz w:val="24"/>
          <w:szCs w:val="24"/>
          <w:lang w:eastAsia="en-GB"/>
        </w:rPr>
        <w:t xml:space="preserve"> n'</w:t>
      </w:r>
      <w:r w:rsidR="00B56C1A" w:rsidRPr="00941A02">
        <w:rPr>
          <w:rFonts w:ascii="Times New Roman" w:eastAsia="Times New Roman" w:hAnsi="Times New Roman" w:cs="Times New Roman"/>
          <w:color w:val="auto"/>
          <w:sz w:val="24"/>
          <w:szCs w:val="24"/>
          <w:lang w:eastAsia="en-GB"/>
        </w:rPr>
        <w:t>étant</w:t>
      </w:r>
      <w:r w:rsidRPr="00941A02">
        <w:rPr>
          <w:rFonts w:ascii="Times New Roman" w:eastAsia="Times New Roman" w:hAnsi="Times New Roman" w:cs="Times New Roman"/>
          <w:color w:val="auto"/>
          <w:sz w:val="24"/>
          <w:szCs w:val="24"/>
          <w:lang w:eastAsia="en-GB"/>
        </w:rPr>
        <w:t xml:space="preserve"> pas </w:t>
      </w:r>
      <w:r w:rsidR="00B56C1A" w:rsidRPr="00941A02">
        <w:rPr>
          <w:rFonts w:ascii="Times New Roman" w:eastAsia="Times New Roman" w:hAnsi="Times New Roman" w:cs="Times New Roman"/>
          <w:color w:val="auto"/>
          <w:sz w:val="24"/>
          <w:szCs w:val="24"/>
          <w:lang w:eastAsia="en-GB"/>
        </w:rPr>
        <w:t>nécessairement</w:t>
      </w:r>
      <w:r w:rsidRPr="00941A02">
        <w:rPr>
          <w:rFonts w:ascii="Times New Roman" w:eastAsia="Times New Roman" w:hAnsi="Times New Roman" w:cs="Times New Roman"/>
          <w:color w:val="auto"/>
          <w:sz w:val="24"/>
          <w:szCs w:val="24"/>
          <w:lang w:eastAsia="en-GB"/>
        </w:rPr>
        <w:t xml:space="preserve"> </w:t>
      </w:r>
      <w:r w:rsidR="00B56C1A" w:rsidRPr="00941A02">
        <w:rPr>
          <w:rFonts w:ascii="Times New Roman" w:eastAsia="Times New Roman" w:hAnsi="Times New Roman" w:cs="Times New Roman"/>
          <w:color w:val="auto"/>
          <w:sz w:val="24"/>
          <w:szCs w:val="24"/>
          <w:lang w:eastAsia="en-GB"/>
        </w:rPr>
        <w:t xml:space="preserve">caractéristique </w:t>
      </w:r>
      <w:r w:rsidRPr="00941A02">
        <w:rPr>
          <w:rFonts w:ascii="Times New Roman" w:eastAsia="Times New Roman" w:hAnsi="Times New Roman" w:cs="Times New Roman"/>
          <w:color w:val="auto"/>
          <w:sz w:val="24"/>
          <w:szCs w:val="24"/>
          <w:lang w:eastAsia="en-GB"/>
        </w:rPr>
        <w:t>d'un mode de formation particulier.</w:t>
      </w:r>
      <w:r w:rsidR="00B56C1A" w:rsidRPr="00941A02">
        <w:rPr>
          <w:rFonts w:ascii="Times New Roman" w:eastAsia="Times New Roman" w:hAnsi="Times New Roman" w:cs="Times New Roman"/>
          <w:color w:val="auto"/>
          <w:sz w:val="24"/>
          <w:szCs w:val="24"/>
          <w:lang w:eastAsia="en-GB"/>
        </w:rPr>
        <w:t xml:space="preserve"> </w:t>
      </w:r>
    </w:p>
    <w:p w14:paraId="7F70B48E" w14:textId="068C1CAF" w:rsidR="00CA5C48" w:rsidRPr="00941A02" w:rsidRDefault="0091542D"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La plupart des </w:t>
      </w:r>
      <w:r w:rsidR="00B56C1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sont </w:t>
      </w:r>
      <w:r w:rsidRPr="00941A02">
        <w:rPr>
          <w:rFonts w:ascii="Times New Roman" w:eastAsia="Times New Roman" w:hAnsi="Times New Roman" w:cs="Times New Roman"/>
          <w:color w:val="auto"/>
          <w:sz w:val="24"/>
          <w:szCs w:val="24"/>
          <w:u w:val="single"/>
          <w:lang w:eastAsia="en-GB"/>
        </w:rPr>
        <w:t>class</w:t>
      </w:r>
      <w:r w:rsidR="00CA5C48" w:rsidRPr="00941A02">
        <w:rPr>
          <w:rFonts w:ascii="Times New Roman" w:eastAsia="Times New Roman" w:hAnsi="Times New Roman" w:cs="Times New Roman"/>
          <w:color w:val="auto"/>
          <w:sz w:val="24"/>
          <w:szCs w:val="24"/>
          <w:u w:val="single"/>
          <w:lang w:eastAsia="en-GB"/>
        </w:rPr>
        <w:t>é</w:t>
      </w:r>
      <w:r w:rsidRPr="00941A02">
        <w:rPr>
          <w:rFonts w:ascii="Times New Roman" w:eastAsia="Times New Roman" w:hAnsi="Times New Roman" w:cs="Times New Roman"/>
          <w:color w:val="auto"/>
          <w:sz w:val="24"/>
          <w:szCs w:val="24"/>
          <w:u w:val="single"/>
          <w:lang w:eastAsia="en-GB"/>
        </w:rPr>
        <w:t>s,</w:t>
      </w:r>
      <w:r w:rsidRPr="00941A02">
        <w:rPr>
          <w:rFonts w:ascii="Times New Roman" w:eastAsia="Times New Roman" w:hAnsi="Times New Roman" w:cs="Times New Roman"/>
          <w:color w:val="auto"/>
          <w:sz w:val="24"/>
          <w:szCs w:val="24"/>
          <w:lang w:eastAsia="en-GB"/>
        </w:rPr>
        <w:t xml:space="preserve"> c'est-</w:t>
      </w:r>
      <w:r w:rsidR="00B56C1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-dire</w:t>
      </w:r>
      <w:r w:rsidR="00CA5C4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form</w:t>
      </w:r>
      <w:r w:rsidR="00B56C1A"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de grains d'un calibre </w:t>
      </w:r>
      <w:r w:rsidR="00B56C1A" w:rsidRPr="00941A02">
        <w:rPr>
          <w:rFonts w:ascii="Times New Roman" w:eastAsia="Times New Roman" w:hAnsi="Times New Roman" w:cs="Times New Roman"/>
          <w:color w:val="auto"/>
          <w:sz w:val="24"/>
          <w:szCs w:val="24"/>
          <w:lang w:eastAsia="en-GB"/>
        </w:rPr>
        <w:t>déterminé</w:t>
      </w:r>
      <w:r w:rsidRPr="00941A02">
        <w:rPr>
          <w:rFonts w:ascii="Times New Roman" w:eastAsia="Times New Roman" w:hAnsi="Times New Roman" w:cs="Times New Roman"/>
          <w:color w:val="auto"/>
          <w:sz w:val="24"/>
          <w:szCs w:val="24"/>
          <w:lang w:eastAsia="en-GB"/>
        </w:rPr>
        <w:t>. Ce classement est</w:t>
      </w:r>
      <w:r w:rsidR="00CA5C48" w:rsidRPr="00941A02">
        <w:rPr>
          <w:rFonts w:ascii="Times New Roman" w:eastAsia="Times New Roman" w:hAnsi="Times New Roman" w:cs="Times New Roman"/>
          <w:color w:val="auto"/>
          <w:sz w:val="24"/>
          <w:szCs w:val="24"/>
          <w:lang w:eastAsia="en-GB"/>
        </w:rPr>
        <w:t xml:space="preserve"> plus ou moins bon selon les cas</w:t>
      </w:r>
      <w:r w:rsidR="001D137F" w:rsidRPr="00941A02">
        <w:rPr>
          <w:rFonts w:ascii="Times New Roman" w:eastAsia="Times New Roman" w:hAnsi="Times New Roman" w:cs="Times New Roman"/>
          <w:color w:val="auto"/>
          <w:sz w:val="24"/>
          <w:szCs w:val="24"/>
          <w:lang w:eastAsia="en-GB"/>
        </w:rPr>
        <w:t>.</w:t>
      </w:r>
    </w:p>
    <w:p w14:paraId="7F4748AF" w14:textId="39EA2648" w:rsidR="00CA5C48" w:rsidRPr="00941A02" w:rsidRDefault="00CA5C48"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E</w:t>
      </w:r>
      <w:r w:rsidR="0091542D" w:rsidRPr="00941A02">
        <w:rPr>
          <w:rFonts w:ascii="Times New Roman" w:eastAsia="Times New Roman" w:hAnsi="Times New Roman" w:cs="Times New Roman"/>
          <w:color w:val="auto"/>
          <w:sz w:val="24"/>
          <w:szCs w:val="24"/>
          <w:lang w:eastAsia="en-GB"/>
        </w:rPr>
        <w:t xml:space="preserve">xception faite des </w:t>
      </w:r>
      <w:r w:rsidR="00B56C1A" w:rsidRPr="00941A02">
        <w:rPr>
          <w:rFonts w:ascii="Times New Roman" w:eastAsia="Times New Roman" w:hAnsi="Times New Roman" w:cs="Times New Roman"/>
          <w:color w:val="auto"/>
          <w:sz w:val="24"/>
          <w:szCs w:val="24"/>
          <w:lang w:eastAsia="en-GB"/>
        </w:rPr>
        <w:t>dépôts</w:t>
      </w:r>
      <w:r w:rsidR="0091542D" w:rsidRPr="00941A02">
        <w:rPr>
          <w:rFonts w:ascii="Times New Roman" w:eastAsia="Times New Roman" w:hAnsi="Times New Roman" w:cs="Times New Roman"/>
          <w:color w:val="auto"/>
          <w:sz w:val="24"/>
          <w:szCs w:val="24"/>
          <w:lang w:eastAsia="en-GB"/>
        </w:rPr>
        <w:t xml:space="preserve"> </w:t>
      </w:r>
      <w:r w:rsidR="00B56C1A" w:rsidRPr="00941A02">
        <w:rPr>
          <w:rFonts w:ascii="Times New Roman" w:eastAsia="Times New Roman" w:hAnsi="Times New Roman" w:cs="Times New Roman"/>
          <w:color w:val="auto"/>
          <w:sz w:val="24"/>
          <w:szCs w:val="24"/>
          <w:lang w:eastAsia="en-GB"/>
        </w:rPr>
        <w:t>glaciaires</w:t>
      </w:r>
      <w:r w:rsidR="0091542D" w:rsidRPr="00941A02">
        <w:rPr>
          <w:rFonts w:ascii="Times New Roman" w:eastAsia="Times New Roman" w:hAnsi="Times New Roman" w:cs="Times New Roman"/>
          <w:color w:val="auto"/>
          <w:sz w:val="24"/>
          <w:szCs w:val="24"/>
          <w:lang w:eastAsia="en-GB"/>
        </w:rPr>
        <w:t xml:space="preserve">, les </w:t>
      </w:r>
      <w:r w:rsidR="00B56C1A" w:rsidRPr="00941A02">
        <w:rPr>
          <w:rFonts w:ascii="Times New Roman" w:eastAsia="Times New Roman" w:hAnsi="Times New Roman" w:cs="Times New Roman"/>
          <w:color w:val="auto"/>
          <w:sz w:val="24"/>
          <w:szCs w:val="24"/>
          <w:lang w:eastAsia="en-GB"/>
        </w:rPr>
        <w:t>sé</w:t>
      </w:r>
      <w:r w:rsidR="0091542D" w:rsidRPr="00941A02">
        <w:rPr>
          <w:rFonts w:ascii="Times New Roman" w:eastAsia="Times New Roman" w:hAnsi="Times New Roman" w:cs="Times New Roman"/>
          <w:color w:val="auto"/>
          <w:sz w:val="24"/>
          <w:szCs w:val="24"/>
          <w:lang w:eastAsia="en-GB"/>
        </w:rPr>
        <w:t>diments</w:t>
      </w:r>
      <w:r w:rsidRPr="00941A02">
        <w:rPr>
          <w:rFonts w:ascii="Times New Roman" w:eastAsia="Times New Roman" w:hAnsi="Times New Roman" w:cs="Times New Roman"/>
          <w:color w:val="auto"/>
          <w:sz w:val="24"/>
          <w:szCs w:val="24"/>
          <w:lang w:eastAsia="en-GB"/>
        </w:rPr>
        <w:t xml:space="preserve"> </w:t>
      </w:r>
      <w:r w:rsidR="0091542D" w:rsidRPr="00941A02">
        <w:rPr>
          <w:rFonts w:ascii="Times New Roman" w:eastAsia="Times New Roman" w:hAnsi="Times New Roman" w:cs="Times New Roman"/>
          <w:color w:val="auto"/>
          <w:sz w:val="24"/>
          <w:szCs w:val="24"/>
          <w:lang w:eastAsia="en-GB"/>
        </w:rPr>
        <w:t>sont stratifi</w:t>
      </w:r>
      <w:r w:rsidRPr="00941A02">
        <w:rPr>
          <w:rFonts w:ascii="Times New Roman" w:eastAsia="Times New Roman" w:hAnsi="Times New Roman" w:cs="Times New Roman"/>
          <w:color w:val="auto"/>
          <w:sz w:val="24"/>
          <w:szCs w:val="24"/>
          <w:lang w:eastAsia="en-GB"/>
        </w:rPr>
        <w:t>é</w:t>
      </w:r>
      <w:r w:rsidR="0091542D" w:rsidRPr="00941A02">
        <w:rPr>
          <w:rFonts w:ascii="Times New Roman" w:eastAsia="Times New Roman" w:hAnsi="Times New Roman" w:cs="Times New Roman"/>
          <w:color w:val="auto"/>
          <w:sz w:val="24"/>
          <w:szCs w:val="24"/>
          <w:lang w:eastAsia="en-GB"/>
        </w:rPr>
        <w:t>s. Rappe</w:t>
      </w:r>
      <w:r w:rsidR="00B56C1A" w:rsidRPr="00941A02">
        <w:rPr>
          <w:rFonts w:ascii="Times New Roman" w:eastAsia="Times New Roman" w:hAnsi="Times New Roman" w:cs="Times New Roman"/>
          <w:color w:val="auto"/>
          <w:sz w:val="24"/>
          <w:szCs w:val="24"/>
          <w:lang w:eastAsia="en-GB"/>
        </w:rPr>
        <w:t>l</w:t>
      </w:r>
      <w:r w:rsidR="0091542D" w:rsidRPr="00941A02">
        <w:rPr>
          <w:rFonts w:ascii="Times New Roman" w:eastAsia="Times New Roman" w:hAnsi="Times New Roman" w:cs="Times New Roman"/>
          <w:color w:val="auto"/>
          <w:sz w:val="24"/>
          <w:szCs w:val="24"/>
          <w:lang w:eastAsia="en-GB"/>
        </w:rPr>
        <w:t xml:space="preserve">ons que la </w:t>
      </w:r>
      <w:r w:rsidR="0091542D" w:rsidRPr="00941A02">
        <w:rPr>
          <w:rFonts w:ascii="Times New Roman" w:eastAsia="Times New Roman" w:hAnsi="Times New Roman" w:cs="Times New Roman"/>
          <w:color w:val="auto"/>
          <w:sz w:val="24"/>
          <w:szCs w:val="24"/>
          <w:u w:val="single"/>
          <w:lang w:eastAsia="en-GB"/>
        </w:rPr>
        <w:t>stratification</w:t>
      </w:r>
      <w:r w:rsidR="0091542D" w:rsidRPr="00941A02">
        <w:rPr>
          <w:rFonts w:ascii="Times New Roman" w:eastAsia="Times New Roman" w:hAnsi="Times New Roman" w:cs="Times New Roman"/>
          <w:color w:val="auto"/>
          <w:sz w:val="24"/>
          <w:szCs w:val="24"/>
          <w:lang w:eastAsia="en-GB"/>
        </w:rPr>
        <w:t xml:space="preserve"> est la disposition des </w:t>
      </w:r>
      <w:r w:rsidR="00B56C1A" w:rsidRPr="00941A02">
        <w:rPr>
          <w:rFonts w:ascii="Times New Roman" w:eastAsia="Times New Roman" w:hAnsi="Times New Roman" w:cs="Times New Roman"/>
          <w:color w:val="auto"/>
          <w:sz w:val="24"/>
          <w:szCs w:val="24"/>
          <w:lang w:eastAsia="en-GB"/>
        </w:rPr>
        <w:t>sé</w:t>
      </w:r>
      <w:r w:rsidR="0091542D" w:rsidRPr="00941A02">
        <w:rPr>
          <w:rFonts w:ascii="Times New Roman" w:eastAsia="Times New Roman" w:hAnsi="Times New Roman" w:cs="Times New Roman"/>
          <w:color w:val="auto"/>
          <w:sz w:val="24"/>
          <w:szCs w:val="24"/>
          <w:lang w:eastAsia="en-GB"/>
        </w:rPr>
        <w:t xml:space="preserve">diments en couches successives qui </w:t>
      </w:r>
      <w:r w:rsidR="00B56C1A" w:rsidRPr="00941A02">
        <w:rPr>
          <w:rFonts w:ascii="Times New Roman" w:eastAsia="Times New Roman" w:hAnsi="Times New Roman" w:cs="Times New Roman"/>
          <w:color w:val="auto"/>
          <w:sz w:val="24"/>
          <w:szCs w:val="24"/>
          <w:lang w:eastAsia="en-GB"/>
        </w:rPr>
        <w:t>diffèrent</w:t>
      </w:r>
      <w:r w:rsidR="0091542D" w:rsidRPr="00941A02">
        <w:rPr>
          <w:rFonts w:ascii="Times New Roman" w:eastAsia="Times New Roman" w:hAnsi="Times New Roman" w:cs="Times New Roman"/>
          <w:color w:val="auto"/>
          <w:sz w:val="24"/>
          <w:szCs w:val="24"/>
          <w:lang w:eastAsia="en-GB"/>
        </w:rPr>
        <w:t xml:space="preserve"> les</w:t>
      </w:r>
      <w:r w:rsidRPr="00941A02">
        <w:rPr>
          <w:rFonts w:ascii="Times New Roman" w:eastAsia="Times New Roman" w:hAnsi="Times New Roman" w:cs="Times New Roman"/>
          <w:color w:val="auto"/>
          <w:sz w:val="24"/>
          <w:szCs w:val="24"/>
          <w:lang w:eastAsia="en-GB"/>
        </w:rPr>
        <w:t xml:space="preserve"> </w:t>
      </w:r>
      <w:r w:rsidR="0091542D" w:rsidRPr="00941A02">
        <w:rPr>
          <w:rFonts w:ascii="Times New Roman" w:eastAsia="Times New Roman" w:hAnsi="Times New Roman" w:cs="Times New Roman"/>
          <w:color w:val="auto"/>
          <w:sz w:val="24"/>
          <w:szCs w:val="24"/>
          <w:lang w:eastAsia="en-GB"/>
        </w:rPr>
        <w:t>unes des autres par quelque</w:t>
      </w:r>
      <w:r w:rsidR="00D940AD" w:rsidRPr="00941A02">
        <w:rPr>
          <w:rFonts w:ascii="Times New Roman" w:eastAsia="Times New Roman" w:hAnsi="Times New Roman" w:cs="Times New Roman"/>
          <w:color w:val="auto"/>
          <w:sz w:val="24"/>
          <w:szCs w:val="24"/>
          <w:lang w:eastAsia="en-GB"/>
        </w:rPr>
        <w:t>s</w:t>
      </w:r>
      <w:r w:rsidR="0091542D" w:rsidRPr="00941A02">
        <w:rPr>
          <w:rFonts w:ascii="Times New Roman" w:eastAsia="Times New Roman" w:hAnsi="Times New Roman" w:cs="Times New Roman"/>
          <w:color w:val="auto"/>
          <w:sz w:val="24"/>
          <w:szCs w:val="24"/>
          <w:lang w:eastAsia="en-GB"/>
        </w:rPr>
        <w:t xml:space="preserve"> </w:t>
      </w:r>
      <w:r w:rsidR="00B56C1A" w:rsidRPr="00941A02">
        <w:rPr>
          <w:rFonts w:ascii="Times New Roman" w:eastAsia="Times New Roman" w:hAnsi="Times New Roman" w:cs="Times New Roman"/>
          <w:color w:val="auto"/>
          <w:sz w:val="24"/>
          <w:szCs w:val="24"/>
          <w:lang w:eastAsia="en-GB"/>
        </w:rPr>
        <w:t>caractère</w:t>
      </w:r>
      <w:r w:rsidR="0091542D" w:rsidRPr="00941A02">
        <w:rPr>
          <w:rFonts w:ascii="Times New Roman" w:eastAsia="Times New Roman" w:hAnsi="Times New Roman" w:cs="Times New Roman"/>
          <w:color w:val="auto"/>
          <w:sz w:val="24"/>
          <w:szCs w:val="24"/>
          <w:lang w:eastAsia="en-GB"/>
        </w:rPr>
        <w:t xml:space="preserve"> (composition, grosseur</w:t>
      </w:r>
      <w:r w:rsidRPr="00941A02">
        <w:rPr>
          <w:rFonts w:ascii="Times New Roman" w:eastAsia="Times New Roman" w:hAnsi="Times New Roman" w:cs="Times New Roman"/>
          <w:color w:val="auto"/>
          <w:sz w:val="24"/>
          <w:szCs w:val="24"/>
          <w:lang w:eastAsia="en-GB"/>
        </w:rPr>
        <w:t xml:space="preserve"> </w:t>
      </w:r>
      <w:r w:rsidR="0091542D" w:rsidRPr="00941A02">
        <w:rPr>
          <w:rFonts w:ascii="Times New Roman" w:eastAsia="Times New Roman" w:hAnsi="Times New Roman" w:cs="Times New Roman"/>
          <w:color w:val="auto"/>
          <w:sz w:val="24"/>
          <w:szCs w:val="24"/>
          <w:lang w:eastAsia="en-GB"/>
        </w:rPr>
        <w:t>du grain, couleur,</w:t>
      </w:r>
      <w:r w:rsidRPr="00941A02">
        <w:rPr>
          <w:rFonts w:ascii="Times New Roman" w:eastAsia="Times New Roman" w:hAnsi="Times New Roman" w:cs="Times New Roman"/>
          <w:color w:val="auto"/>
          <w:sz w:val="24"/>
          <w:szCs w:val="24"/>
          <w:lang w:eastAsia="en-GB"/>
        </w:rPr>
        <w:t xml:space="preserve"> </w:t>
      </w:r>
      <w:r w:rsidR="0091542D" w:rsidRPr="00941A02">
        <w:rPr>
          <w:rFonts w:ascii="Times New Roman" w:eastAsia="Times New Roman" w:hAnsi="Times New Roman" w:cs="Times New Roman"/>
          <w:color w:val="auto"/>
          <w:sz w:val="24"/>
          <w:szCs w:val="24"/>
          <w:lang w:eastAsia="en-GB"/>
        </w:rPr>
        <w:t xml:space="preserve">avoir des </w:t>
      </w:r>
      <w:r w:rsidR="00B56C1A" w:rsidRPr="00941A02">
        <w:rPr>
          <w:rFonts w:ascii="Times New Roman" w:eastAsia="Times New Roman" w:hAnsi="Times New Roman" w:cs="Times New Roman"/>
          <w:color w:val="auto"/>
          <w:sz w:val="24"/>
          <w:szCs w:val="24"/>
          <w:lang w:eastAsia="en-GB"/>
        </w:rPr>
        <w:t>épaisseurs</w:t>
      </w:r>
      <w:r w:rsidR="0091542D" w:rsidRPr="00941A02">
        <w:rPr>
          <w:rFonts w:ascii="Times New Roman" w:eastAsia="Times New Roman" w:hAnsi="Times New Roman" w:cs="Times New Roman"/>
          <w:color w:val="auto"/>
          <w:sz w:val="24"/>
          <w:szCs w:val="24"/>
          <w:lang w:eastAsia="en-GB"/>
        </w:rPr>
        <w:t xml:space="preserve"> diverses (</w:t>
      </w:r>
      <w:r w:rsidR="00B56C1A" w:rsidRPr="00941A02">
        <w:rPr>
          <w:rFonts w:ascii="Times New Roman" w:eastAsia="Times New Roman" w:hAnsi="Times New Roman" w:cs="Times New Roman"/>
          <w:color w:val="auto"/>
          <w:sz w:val="24"/>
          <w:szCs w:val="24"/>
          <w:lang w:eastAsia="en-GB"/>
        </w:rPr>
        <w:t>millimétrique</w:t>
      </w:r>
      <w:r w:rsidR="0091542D" w:rsidRPr="00941A02">
        <w:rPr>
          <w:rFonts w:ascii="Times New Roman" w:eastAsia="Times New Roman" w:hAnsi="Times New Roman" w:cs="Times New Roman"/>
          <w:color w:val="auto"/>
          <w:sz w:val="24"/>
          <w:szCs w:val="24"/>
          <w:lang w:eastAsia="en-GB"/>
        </w:rPr>
        <w:t xml:space="preserve"> </w:t>
      </w:r>
      <w:r w:rsidR="00B56C1A" w:rsidRPr="00941A02">
        <w:rPr>
          <w:rFonts w:ascii="Times New Roman" w:eastAsia="Times New Roman" w:hAnsi="Times New Roman" w:cs="Times New Roman"/>
          <w:color w:val="auto"/>
          <w:sz w:val="24"/>
          <w:szCs w:val="24"/>
          <w:lang w:eastAsia="en-GB"/>
        </w:rPr>
        <w:t>à</w:t>
      </w:r>
      <w:r w:rsidR="0091542D" w:rsidRPr="00941A02">
        <w:rPr>
          <w:rFonts w:ascii="Times New Roman" w:eastAsia="Times New Roman" w:hAnsi="Times New Roman" w:cs="Times New Roman"/>
          <w:color w:val="auto"/>
          <w:sz w:val="24"/>
          <w:szCs w:val="24"/>
          <w:lang w:eastAsia="en-GB"/>
        </w:rPr>
        <w:t xml:space="preserve"> </w:t>
      </w:r>
      <w:r w:rsidR="00B56C1A" w:rsidRPr="00941A02">
        <w:rPr>
          <w:rFonts w:ascii="Times New Roman" w:eastAsia="Times New Roman" w:hAnsi="Times New Roman" w:cs="Times New Roman"/>
          <w:color w:val="auto"/>
          <w:sz w:val="24"/>
          <w:szCs w:val="24"/>
          <w:lang w:eastAsia="en-GB"/>
        </w:rPr>
        <w:t>décamétrique</w:t>
      </w:r>
      <w:r w:rsidR="0091542D"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w:t>
      </w:r>
      <w:r w:rsidR="0091542D" w:rsidRPr="00941A02">
        <w:rPr>
          <w:rFonts w:ascii="Times New Roman" w:eastAsia="Times New Roman" w:hAnsi="Times New Roman" w:cs="Times New Roman"/>
          <w:color w:val="auto"/>
          <w:sz w:val="24"/>
          <w:szCs w:val="24"/>
          <w:lang w:eastAsia="en-GB"/>
        </w:rPr>
        <w:t xml:space="preserve">En principe, au moment de la </w:t>
      </w:r>
      <w:r w:rsidR="00B56C1A" w:rsidRPr="00941A02">
        <w:rPr>
          <w:rFonts w:ascii="Times New Roman" w:eastAsia="Times New Roman" w:hAnsi="Times New Roman" w:cs="Times New Roman"/>
          <w:color w:val="auto"/>
          <w:sz w:val="24"/>
          <w:szCs w:val="24"/>
          <w:lang w:eastAsia="en-GB"/>
        </w:rPr>
        <w:t>sé</w:t>
      </w:r>
      <w:r w:rsidR="0091542D" w:rsidRPr="00941A02">
        <w:rPr>
          <w:rFonts w:ascii="Times New Roman" w:eastAsia="Times New Roman" w:hAnsi="Times New Roman" w:cs="Times New Roman"/>
          <w:color w:val="auto"/>
          <w:sz w:val="24"/>
          <w:szCs w:val="24"/>
          <w:lang w:eastAsia="en-GB"/>
        </w:rPr>
        <w:t>dimentation, la stratification</w:t>
      </w:r>
      <w:r w:rsidR="001D137F" w:rsidRPr="00941A02">
        <w:rPr>
          <w:rFonts w:ascii="Times New Roman" w:eastAsia="Times New Roman" w:hAnsi="Times New Roman" w:cs="Times New Roman"/>
          <w:color w:val="auto"/>
          <w:sz w:val="24"/>
          <w:szCs w:val="24"/>
          <w:lang w:eastAsia="en-GB"/>
        </w:rPr>
        <w:t xml:space="preserve"> </w:t>
      </w:r>
      <w:r w:rsidR="0091542D" w:rsidRPr="00941A02">
        <w:rPr>
          <w:rFonts w:ascii="Times New Roman" w:eastAsia="Times New Roman" w:hAnsi="Times New Roman" w:cs="Times New Roman"/>
          <w:color w:val="auto"/>
          <w:sz w:val="24"/>
          <w:szCs w:val="24"/>
          <w:lang w:eastAsia="en-GB"/>
        </w:rPr>
        <w:t xml:space="preserve">est </w:t>
      </w:r>
      <w:r w:rsidR="00B56C1A" w:rsidRPr="00941A02">
        <w:rPr>
          <w:rFonts w:ascii="Times New Roman" w:eastAsia="Times New Roman" w:hAnsi="Times New Roman" w:cs="Times New Roman"/>
          <w:color w:val="auto"/>
          <w:sz w:val="24"/>
          <w:szCs w:val="24"/>
          <w:lang w:eastAsia="en-GB"/>
        </w:rPr>
        <w:t>subhorizontale</w:t>
      </w:r>
      <w:r w:rsidR="0091542D" w:rsidRPr="00941A02">
        <w:rPr>
          <w:rFonts w:ascii="Times New Roman" w:eastAsia="Times New Roman" w:hAnsi="Times New Roman" w:cs="Times New Roman"/>
          <w:color w:val="auto"/>
          <w:sz w:val="24"/>
          <w:szCs w:val="24"/>
          <w:lang w:eastAsia="en-GB"/>
        </w:rPr>
        <w:t>.</w:t>
      </w:r>
    </w:p>
    <w:p w14:paraId="0243FD3B" w14:textId="25EBCA68" w:rsidR="00444C52" w:rsidRPr="00941A02" w:rsidRDefault="0091542D"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Si on excepte quelques rares cas particuliers, dont</w:t>
      </w:r>
      <w:r w:rsidR="001D137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il ne sera pas question dans ce cours, nous ignorons la vitesse</w:t>
      </w:r>
      <w:r w:rsidR="00CA5C4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d'accumulation d'un </w:t>
      </w:r>
      <w:r w:rsidR="00CA5C48" w:rsidRPr="00941A02">
        <w:rPr>
          <w:rFonts w:ascii="Times New Roman" w:eastAsia="Times New Roman" w:hAnsi="Times New Roman" w:cs="Times New Roman"/>
          <w:color w:val="auto"/>
          <w:sz w:val="24"/>
          <w:szCs w:val="24"/>
          <w:lang w:eastAsia="en-GB"/>
        </w:rPr>
        <w:t>sédiment</w:t>
      </w:r>
      <w:r w:rsidRPr="00941A02">
        <w:rPr>
          <w:rFonts w:ascii="Times New Roman" w:eastAsia="Times New Roman" w:hAnsi="Times New Roman" w:cs="Times New Roman"/>
          <w:color w:val="auto"/>
          <w:sz w:val="24"/>
          <w:szCs w:val="24"/>
          <w:lang w:eastAsia="en-GB"/>
        </w:rPr>
        <w:t xml:space="preserve"> ancien ; autrement dit, nous ne</w:t>
      </w:r>
      <w:r w:rsidR="00CA5C4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savons pas combien de temps il a fallu pour en </w:t>
      </w:r>
      <w:r w:rsidR="00CA5C48" w:rsidRPr="00941A02">
        <w:rPr>
          <w:rFonts w:ascii="Times New Roman" w:eastAsia="Times New Roman" w:hAnsi="Times New Roman" w:cs="Times New Roman"/>
          <w:color w:val="auto"/>
          <w:sz w:val="24"/>
          <w:szCs w:val="24"/>
          <w:lang w:eastAsia="en-GB"/>
        </w:rPr>
        <w:t>déposer</w:t>
      </w:r>
      <w:r w:rsidRPr="00941A02">
        <w:rPr>
          <w:rFonts w:ascii="Times New Roman" w:eastAsia="Times New Roman" w:hAnsi="Times New Roman" w:cs="Times New Roman"/>
          <w:color w:val="auto"/>
          <w:sz w:val="24"/>
          <w:szCs w:val="24"/>
          <w:lang w:eastAsia="en-GB"/>
        </w:rPr>
        <w:t xml:space="preserve"> une</w:t>
      </w:r>
      <w:r w:rsidR="00CA5C48" w:rsidRPr="00941A02">
        <w:rPr>
          <w:rFonts w:ascii="Times New Roman" w:eastAsia="Times New Roman" w:hAnsi="Times New Roman" w:cs="Times New Roman"/>
          <w:color w:val="auto"/>
          <w:sz w:val="24"/>
          <w:szCs w:val="24"/>
          <w:lang w:eastAsia="en-GB"/>
        </w:rPr>
        <w:t xml:space="preserve"> é</w:t>
      </w:r>
      <w:r w:rsidRPr="00941A02">
        <w:rPr>
          <w:rFonts w:ascii="Times New Roman" w:eastAsia="Times New Roman" w:hAnsi="Times New Roman" w:cs="Times New Roman"/>
          <w:color w:val="auto"/>
          <w:sz w:val="24"/>
          <w:szCs w:val="24"/>
          <w:lang w:eastAsia="en-GB"/>
        </w:rPr>
        <w:t xml:space="preserve">paisseur </w:t>
      </w:r>
      <w:r w:rsidR="00CA5C48" w:rsidRPr="00941A02">
        <w:rPr>
          <w:rFonts w:ascii="Times New Roman" w:eastAsia="Times New Roman" w:hAnsi="Times New Roman" w:cs="Times New Roman"/>
          <w:color w:val="auto"/>
          <w:sz w:val="24"/>
          <w:szCs w:val="24"/>
          <w:lang w:eastAsia="en-GB"/>
        </w:rPr>
        <w:t>donnée</w:t>
      </w:r>
      <w:r w:rsidRPr="00941A02">
        <w:rPr>
          <w:rFonts w:ascii="Times New Roman" w:eastAsia="Times New Roman" w:hAnsi="Times New Roman" w:cs="Times New Roman"/>
          <w:color w:val="auto"/>
          <w:sz w:val="24"/>
          <w:szCs w:val="24"/>
          <w:lang w:eastAsia="en-GB"/>
        </w:rPr>
        <w:t>. L'</w:t>
      </w:r>
      <w:r w:rsidR="00CA5C48"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 xml:space="preserve">bservation de la nature actuelle et </w:t>
      </w:r>
      <w:r w:rsidR="00CA5C48" w:rsidRPr="00941A02">
        <w:rPr>
          <w:rFonts w:ascii="Times New Roman" w:eastAsia="Times New Roman" w:hAnsi="Times New Roman" w:cs="Times New Roman"/>
          <w:color w:val="auto"/>
          <w:sz w:val="24"/>
          <w:szCs w:val="24"/>
          <w:lang w:eastAsia="en-GB"/>
        </w:rPr>
        <w:t>récente</w:t>
      </w:r>
      <w:r w:rsidRPr="00941A02">
        <w:rPr>
          <w:rFonts w:ascii="Times New Roman" w:eastAsia="Times New Roman" w:hAnsi="Times New Roman" w:cs="Times New Roman"/>
          <w:color w:val="auto"/>
          <w:sz w:val="24"/>
          <w:szCs w:val="24"/>
          <w:lang w:eastAsia="en-GB"/>
        </w:rPr>
        <w:t xml:space="preserve"> fournit sur ce point des valeurs </w:t>
      </w:r>
      <w:r w:rsidR="00CA5C48" w:rsidRPr="00941A02">
        <w:rPr>
          <w:rFonts w:ascii="Times New Roman" w:eastAsia="Times New Roman" w:hAnsi="Times New Roman" w:cs="Times New Roman"/>
          <w:color w:val="auto"/>
          <w:sz w:val="24"/>
          <w:szCs w:val="24"/>
          <w:lang w:eastAsia="en-GB"/>
        </w:rPr>
        <w:t>extrêmement</w:t>
      </w:r>
      <w:r w:rsidRPr="00941A02">
        <w:rPr>
          <w:rFonts w:ascii="Times New Roman" w:eastAsia="Times New Roman" w:hAnsi="Times New Roman" w:cs="Times New Roman"/>
          <w:color w:val="auto"/>
          <w:sz w:val="24"/>
          <w:szCs w:val="24"/>
          <w:lang w:eastAsia="en-GB"/>
        </w:rPr>
        <w:t xml:space="preserve"> diverses.</w:t>
      </w:r>
    </w:p>
    <w:p w14:paraId="029EF26C" w14:textId="30CE14A4" w:rsidR="005C373B" w:rsidRPr="00941A02" w:rsidRDefault="005C373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Il en résulte que la mesure de l'épaisseur d'une série de couches anciennes ne donne aucune indication sur le temps qui a été nécessaire à leur édification.</w:t>
      </w:r>
    </w:p>
    <w:p w14:paraId="29C645E3" w14:textId="77777777" w:rsidR="005C373B" w:rsidRPr="00941A02" w:rsidRDefault="005C373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couches sédimentaires peuvent présenter divers caractères hérités du moment de leur dépôt et susceptibles souvent d'éclairer les conditions de milieu dans lesquelles ce dépôt s'est effectué. Citons, par exemple : </w:t>
      </w:r>
    </w:p>
    <w:p w14:paraId="5992ED9D" w14:textId="0D7421AE" w:rsidR="005C373B" w:rsidRPr="00941A02" w:rsidRDefault="005C373B" w:rsidP="00626531">
      <w:pPr>
        <w:pStyle w:val="Sous-titre"/>
        <w:numPr>
          <w:ilvl w:val="0"/>
          <w:numId w:val="1"/>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La présence de certains fossiles et leur état de conservation (entiers ou brisés).</w:t>
      </w:r>
    </w:p>
    <w:p w14:paraId="58C3E6F9" w14:textId="5E94AB2B" w:rsidR="005C373B" w:rsidRPr="00941A02" w:rsidRDefault="005C373B" w:rsidP="00626531">
      <w:pPr>
        <w:pStyle w:val="Sous-titre"/>
        <w:numPr>
          <w:ilvl w:val="0"/>
          <w:numId w:val="1"/>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La stratification entrecroisée.</w:t>
      </w:r>
    </w:p>
    <w:p w14:paraId="7E01CC8C" w14:textId="087B35DF" w:rsidR="005C373B" w:rsidRPr="00941A02" w:rsidRDefault="005C373B" w:rsidP="00626531">
      <w:pPr>
        <w:pStyle w:val="Sous-titre"/>
        <w:numPr>
          <w:ilvl w:val="0"/>
          <w:numId w:val="1"/>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La bioturbation (remaniement du sédiment par des organismes fouisseurs),</w:t>
      </w:r>
    </w:p>
    <w:p w14:paraId="7A925313" w14:textId="66CB71B2" w:rsidR="005C373B" w:rsidRPr="00941A02" w:rsidRDefault="005C373B" w:rsidP="00626531">
      <w:pPr>
        <w:pStyle w:val="Sous-titre"/>
        <w:numPr>
          <w:ilvl w:val="0"/>
          <w:numId w:val="1"/>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Les fentes de dessic</w:t>
      </w:r>
      <w:r w:rsidR="00D940AD" w:rsidRPr="00941A02">
        <w:rPr>
          <w:rFonts w:ascii="Times New Roman" w:eastAsia="Times New Roman" w:hAnsi="Times New Roman" w:cs="Times New Roman"/>
          <w:color w:val="auto"/>
          <w:sz w:val="24"/>
          <w:szCs w:val="24"/>
          <w:lang w:eastAsia="en-GB"/>
        </w:rPr>
        <w:t>c</w:t>
      </w:r>
      <w:r w:rsidRPr="00941A02">
        <w:rPr>
          <w:rFonts w:ascii="Times New Roman" w:eastAsia="Times New Roman" w:hAnsi="Times New Roman" w:cs="Times New Roman"/>
          <w:color w:val="auto"/>
          <w:sz w:val="24"/>
          <w:szCs w:val="24"/>
          <w:lang w:eastAsia="en-GB"/>
        </w:rPr>
        <w:t>ation,</w:t>
      </w:r>
    </w:p>
    <w:p w14:paraId="4F7BFC25" w14:textId="6AF7D893" w:rsidR="005C381E" w:rsidRPr="00941A02" w:rsidRDefault="005C373B" w:rsidP="00626531">
      <w:pPr>
        <w:pStyle w:val="Sous-titre"/>
        <w:numPr>
          <w:ilvl w:val="0"/>
          <w:numId w:val="1"/>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w:t>
      </w:r>
      <w:proofErr w:type="spellStart"/>
      <w:r w:rsidRPr="00941A02">
        <w:rPr>
          <w:rFonts w:ascii="Times New Roman" w:eastAsia="Times New Roman" w:hAnsi="Times New Roman" w:cs="Times New Roman"/>
          <w:color w:val="auto"/>
          <w:sz w:val="24"/>
          <w:szCs w:val="24"/>
          <w:lang w:eastAsia="en-GB"/>
        </w:rPr>
        <w:t>ripple</w:t>
      </w:r>
      <w:proofErr w:type="spellEnd"/>
      <w:r w:rsidRPr="00941A02">
        <w:rPr>
          <w:rFonts w:ascii="Times New Roman" w:eastAsia="Times New Roman" w:hAnsi="Times New Roman" w:cs="Times New Roman"/>
          <w:color w:val="auto"/>
          <w:sz w:val="24"/>
          <w:szCs w:val="24"/>
          <w:lang w:eastAsia="en-GB"/>
        </w:rPr>
        <w:t xml:space="preserve">—marks (forme </w:t>
      </w:r>
      <w:r w:rsidR="005C381E" w:rsidRPr="00941A02">
        <w:rPr>
          <w:rFonts w:ascii="Times New Roman" w:eastAsia="Times New Roman" w:hAnsi="Times New Roman" w:cs="Times New Roman"/>
          <w:color w:val="auto"/>
          <w:sz w:val="24"/>
          <w:szCs w:val="24"/>
          <w:lang w:eastAsia="en-GB"/>
        </w:rPr>
        <w:t>ondulée</w:t>
      </w:r>
      <w:r w:rsidRPr="00941A02">
        <w:rPr>
          <w:rFonts w:ascii="Times New Roman" w:eastAsia="Times New Roman" w:hAnsi="Times New Roman" w:cs="Times New Roman"/>
          <w:color w:val="auto"/>
          <w:sz w:val="24"/>
          <w:szCs w:val="24"/>
          <w:lang w:eastAsia="en-GB"/>
        </w:rPr>
        <w:t xml:space="preserve"> de la surface d'une</w:t>
      </w:r>
      <w:r w:rsidR="005C381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couche, provoqu</w:t>
      </w:r>
      <w:r w:rsidR="005C381E" w:rsidRPr="00941A02">
        <w:rPr>
          <w:rFonts w:ascii="Times New Roman" w:eastAsia="Times New Roman" w:hAnsi="Times New Roman" w:cs="Times New Roman"/>
          <w:color w:val="auto"/>
          <w:sz w:val="24"/>
          <w:szCs w:val="24"/>
          <w:lang w:eastAsia="en-GB"/>
        </w:rPr>
        <w:t xml:space="preserve">ée </w:t>
      </w:r>
      <w:r w:rsidRPr="00941A02">
        <w:rPr>
          <w:rFonts w:ascii="Times New Roman" w:eastAsia="Times New Roman" w:hAnsi="Times New Roman" w:cs="Times New Roman"/>
          <w:color w:val="auto"/>
          <w:sz w:val="24"/>
          <w:szCs w:val="24"/>
          <w:lang w:eastAsia="en-GB"/>
        </w:rPr>
        <w:t>par le courant),</w:t>
      </w:r>
    </w:p>
    <w:p w14:paraId="595FC272" w14:textId="36DF9B8E" w:rsidR="005C381E" w:rsidRPr="00941A02" w:rsidRDefault="005C381E" w:rsidP="00626531">
      <w:pPr>
        <w:pStyle w:val="Sous-titre"/>
        <w:numPr>
          <w:ilvl w:val="0"/>
          <w:numId w:val="1"/>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w:t>
      </w:r>
      <w:r w:rsidR="005C373B" w:rsidRPr="00941A02">
        <w:rPr>
          <w:rFonts w:ascii="Times New Roman" w:eastAsia="Times New Roman" w:hAnsi="Times New Roman" w:cs="Times New Roman"/>
          <w:color w:val="auto"/>
          <w:sz w:val="24"/>
          <w:szCs w:val="24"/>
          <w:lang w:eastAsia="en-GB"/>
        </w:rPr>
        <w:t xml:space="preserve">es diverses structures de remaniement des </w:t>
      </w:r>
      <w:r w:rsidRPr="00941A02">
        <w:rPr>
          <w:rFonts w:ascii="Times New Roman" w:eastAsia="Times New Roman" w:hAnsi="Times New Roman" w:cs="Times New Roman"/>
          <w:color w:val="auto"/>
          <w:sz w:val="24"/>
          <w:szCs w:val="24"/>
          <w:lang w:eastAsia="en-GB"/>
        </w:rPr>
        <w:t>sé</w:t>
      </w:r>
      <w:r w:rsidR="005C373B" w:rsidRPr="00941A02">
        <w:rPr>
          <w:rFonts w:ascii="Times New Roman" w:eastAsia="Times New Roman" w:hAnsi="Times New Roman" w:cs="Times New Roman"/>
          <w:color w:val="auto"/>
          <w:sz w:val="24"/>
          <w:szCs w:val="24"/>
          <w:lang w:eastAsia="en-GB"/>
        </w:rPr>
        <w:t>diments,</w:t>
      </w:r>
      <w:r w:rsidR="00EF4CB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dus</w:t>
      </w:r>
      <w:r w:rsidR="005C373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à</w:t>
      </w:r>
      <w:r w:rsidR="005C373B" w:rsidRPr="00941A02">
        <w:rPr>
          <w:rFonts w:ascii="Times New Roman" w:eastAsia="Times New Roman" w:hAnsi="Times New Roman" w:cs="Times New Roman"/>
          <w:color w:val="auto"/>
          <w:sz w:val="24"/>
          <w:szCs w:val="24"/>
          <w:lang w:eastAsia="en-GB"/>
        </w:rPr>
        <w:t xml:space="preserve"> une agitation anormale temporaire de </w:t>
      </w:r>
      <w:r w:rsidR="00B46F1F" w:rsidRPr="00941A02">
        <w:rPr>
          <w:rFonts w:ascii="Times New Roman" w:eastAsia="Times New Roman" w:hAnsi="Times New Roman" w:cs="Times New Roman"/>
          <w:color w:val="auto"/>
          <w:sz w:val="24"/>
          <w:szCs w:val="24"/>
          <w:lang w:eastAsia="en-GB"/>
        </w:rPr>
        <w:t>l’</w:t>
      </w:r>
      <w:r w:rsidR="005C373B" w:rsidRPr="00941A02">
        <w:rPr>
          <w:rFonts w:ascii="Times New Roman" w:eastAsia="Times New Roman" w:hAnsi="Times New Roman" w:cs="Times New Roman"/>
          <w:color w:val="auto"/>
          <w:sz w:val="24"/>
          <w:szCs w:val="24"/>
          <w:lang w:eastAsia="en-GB"/>
        </w:rPr>
        <w:t>eau (</w:t>
      </w:r>
      <w:r w:rsidRPr="00941A02">
        <w:rPr>
          <w:rFonts w:ascii="Times New Roman" w:eastAsia="Times New Roman" w:hAnsi="Times New Roman" w:cs="Times New Roman"/>
          <w:color w:val="auto"/>
          <w:sz w:val="24"/>
          <w:szCs w:val="24"/>
          <w:lang w:eastAsia="en-GB"/>
        </w:rPr>
        <w:t>tempête)</w:t>
      </w:r>
    </w:p>
    <w:p w14:paraId="4B65FF28" w14:textId="77777777" w:rsidR="005C381E" w:rsidRPr="00941A02" w:rsidRDefault="005C381E" w:rsidP="00941A02">
      <w:pPr>
        <w:pStyle w:val="Sous-titre"/>
        <w:jc w:val="both"/>
        <w:rPr>
          <w:rFonts w:ascii="Times New Roman" w:hAnsi="Times New Roman" w:cs="Times New Roman"/>
          <w:color w:val="auto"/>
          <w:sz w:val="24"/>
          <w:szCs w:val="24"/>
        </w:rPr>
      </w:pPr>
    </w:p>
    <w:p w14:paraId="36DF28DE" w14:textId="77777777" w:rsidR="004A26D6" w:rsidRPr="00D46513" w:rsidRDefault="005C381E" w:rsidP="00941A02">
      <w:pPr>
        <w:pStyle w:val="Sous-titre"/>
        <w:jc w:val="both"/>
        <w:rPr>
          <w:rFonts w:ascii="Times New Roman" w:eastAsia="Times New Roman" w:hAnsi="Times New Roman" w:cs="Times New Roman"/>
          <w:b/>
          <w:color w:val="auto"/>
          <w:sz w:val="24"/>
          <w:szCs w:val="24"/>
          <w:u w:val="single"/>
          <w:lang w:eastAsia="en-GB"/>
        </w:rPr>
      </w:pPr>
      <w:r w:rsidRPr="00D46513">
        <w:rPr>
          <w:rFonts w:ascii="Times New Roman" w:eastAsia="Times New Roman" w:hAnsi="Times New Roman" w:cs="Times New Roman"/>
          <w:b/>
          <w:color w:val="auto"/>
          <w:sz w:val="24"/>
          <w:szCs w:val="24"/>
          <w:u w:val="single"/>
          <w:lang w:eastAsia="en-GB"/>
        </w:rPr>
        <w:t>La notion de facies</w:t>
      </w:r>
    </w:p>
    <w:p w14:paraId="60CA1874" w14:textId="29D86852" w:rsidR="004A26D6" w:rsidRDefault="005C373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appelle </w:t>
      </w:r>
      <w:r w:rsidRPr="00941A02">
        <w:rPr>
          <w:rFonts w:ascii="Times New Roman" w:eastAsia="Times New Roman" w:hAnsi="Times New Roman" w:cs="Times New Roman"/>
          <w:color w:val="auto"/>
          <w:sz w:val="24"/>
          <w:szCs w:val="24"/>
          <w:u w:val="single"/>
          <w:lang w:eastAsia="en-GB"/>
        </w:rPr>
        <w:t>facies</w:t>
      </w:r>
      <w:r w:rsidRPr="00941A02">
        <w:rPr>
          <w:rFonts w:ascii="Times New Roman" w:eastAsia="Times New Roman" w:hAnsi="Times New Roman" w:cs="Times New Roman"/>
          <w:color w:val="auto"/>
          <w:sz w:val="24"/>
          <w:szCs w:val="24"/>
          <w:lang w:eastAsia="en-GB"/>
        </w:rPr>
        <w:t xml:space="preserve"> l'ensemble des </w:t>
      </w:r>
      <w:r w:rsidR="005C381E" w:rsidRPr="00941A02">
        <w:rPr>
          <w:rFonts w:ascii="Times New Roman" w:eastAsia="Times New Roman" w:hAnsi="Times New Roman" w:cs="Times New Roman"/>
          <w:color w:val="auto"/>
          <w:sz w:val="24"/>
          <w:szCs w:val="24"/>
          <w:lang w:eastAsia="en-GB"/>
        </w:rPr>
        <w:t>caractères</w:t>
      </w:r>
      <w:r w:rsidRPr="00941A02">
        <w:rPr>
          <w:rFonts w:ascii="Times New Roman" w:eastAsia="Times New Roman" w:hAnsi="Times New Roman" w:cs="Times New Roman"/>
          <w:color w:val="auto"/>
          <w:sz w:val="24"/>
          <w:szCs w:val="24"/>
          <w:lang w:eastAsia="en-GB"/>
        </w:rPr>
        <w:t xml:space="preserve"> d'un</w:t>
      </w:r>
      <w:r w:rsidR="005C381E" w:rsidRPr="00941A02">
        <w:rPr>
          <w:rFonts w:ascii="Times New Roman" w:eastAsia="Times New Roman" w:hAnsi="Times New Roman" w:cs="Times New Roman"/>
          <w:color w:val="auto"/>
          <w:sz w:val="24"/>
          <w:szCs w:val="24"/>
          <w:lang w:eastAsia="en-GB"/>
        </w:rPr>
        <w:t xml:space="preserve"> sé</w:t>
      </w:r>
      <w:r w:rsidRPr="00941A02">
        <w:rPr>
          <w:rFonts w:ascii="Times New Roman" w:eastAsia="Times New Roman" w:hAnsi="Times New Roman" w:cs="Times New Roman"/>
          <w:color w:val="auto"/>
          <w:sz w:val="24"/>
          <w:szCs w:val="24"/>
          <w:lang w:eastAsia="en-GB"/>
        </w:rPr>
        <w:t>diment.</w:t>
      </w:r>
      <w:r w:rsidR="004A26D6">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On par</w:t>
      </w:r>
      <w:r w:rsidR="005C381E"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era par exemple :</w:t>
      </w:r>
    </w:p>
    <w:p w14:paraId="679805D1" w14:textId="4CC53F0F" w:rsidR="004A26D6" w:rsidRDefault="005C373B" w:rsidP="001510B4">
      <w:pPr>
        <w:pStyle w:val="Sous-titre"/>
        <w:numPr>
          <w:ilvl w:val="0"/>
          <w:numId w:val="38"/>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de</w:t>
      </w:r>
      <w:proofErr w:type="gramEnd"/>
      <w:r w:rsidRPr="00941A02">
        <w:rPr>
          <w:rFonts w:ascii="Times New Roman" w:eastAsia="Times New Roman" w:hAnsi="Times New Roman" w:cs="Times New Roman"/>
          <w:color w:val="auto"/>
          <w:sz w:val="24"/>
          <w:szCs w:val="24"/>
          <w:lang w:eastAsia="en-GB"/>
        </w:rPr>
        <w:t xml:space="preserve"> facies marin, de facies lacustre</w:t>
      </w:r>
      <w:r w:rsidR="004A26D6">
        <w:rPr>
          <w:rFonts w:ascii="Times New Roman" w:eastAsia="Times New Roman" w:hAnsi="Times New Roman" w:cs="Times New Roman"/>
          <w:color w:val="auto"/>
          <w:sz w:val="24"/>
          <w:szCs w:val="24"/>
          <w:lang w:eastAsia="en-GB"/>
        </w:rPr>
        <w:t>,</w:t>
      </w:r>
      <w:r w:rsidR="005C381E" w:rsidRPr="00941A02">
        <w:rPr>
          <w:rFonts w:ascii="Times New Roman" w:eastAsia="Times New Roman" w:hAnsi="Times New Roman" w:cs="Times New Roman"/>
          <w:color w:val="auto"/>
          <w:sz w:val="24"/>
          <w:szCs w:val="24"/>
          <w:lang w:eastAsia="en-GB"/>
        </w:rPr>
        <w:t xml:space="preserve"> …</w:t>
      </w:r>
    </w:p>
    <w:p w14:paraId="424E4FC3" w14:textId="79D566CA" w:rsidR="004A26D6" w:rsidRDefault="005C373B" w:rsidP="001510B4">
      <w:pPr>
        <w:pStyle w:val="Sous-titre"/>
        <w:numPr>
          <w:ilvl w:val="0"/>
          <w:numId w:val="38"/>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de</w:t>
      </w:r>
      <w:proofErr w:type="gramEnd"/>
      <w:r w:rsidRPr="00941A02">
        <w:rPr>
          <w:rFonts w:ascii="Times New Roman" w:eastAsia="Times New Roman" w:hAnsi="Times New Roman" w:cs="Times New Roman"/>
          <w:color w:val="auto"/>
          <w:sz w:val="24"/>
          <w:szCs w:val="24"/>
          <w:lang w:eastAsia="en-GB"/>
        </w:rPr>
        <w:t xml:space="preserve"> facies argileux, de facies calcaire</w:t>
      </w:r>
      <w:r w:rsidR="004A26D6">
        <w:rPr>
          <w:rFonts w:ascii="Times New Roman" w:eastAsia="Times New Roman" w:hAnsi="Times New Roman" w:cs="Times New Roman"/>
          <w:color w:val="auto"/>
          <w:sz w:val="24"/>
          <w:szCs w:val="24"/>
          <w:lang w:eastAsia="en-GB"/>
        </w:rPr>
        <w:t>,</w:t>
      </w:r>
      <w:r w:rsidR="005C381E" w:rsidRPr="00941A02">
        <w:rPr>
          <w:rFonts w:ascii="Times New Roman" w:eastAsia="Times New Roman" w:hAnsi="Times New Roman" w:cs="Times New Roman"/>
          <w:color w:val="auto"/>
          <w:sz w:val="24"/>
          <w:szCs w:val="24"/>
          <w:lang w:eastAsia="en-GB"/>
        </w:rPr>
        <w:t xml:space="preserve"> …</w:t>
      </w:r>
    </w:p>
    <w:p w14:paraId="40A1EA8C" w14:textId="3461D4A0" w:rsidR="004A26D6" w:rsidRDefault="005C373B" w:rsidP="001510B4">
      <w:pPr>
        <w:pStyle w:val="Sous-titre"/>
        <w:numPr>
          <w:ilvl w:val="0"/>
          <w:numId w:val="38"/>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de</w:t>
      </w:r>
      <w:proofErr w:type="gramEnd"/>
      <w:r w:rsidRPr="00941A02">
        <w:rPr>
          <w:rFonts w:ascii="Times New Roman" w:eastAsia="Times New Roman" w:hAnsi="Times New Roman" w:cs="Times New Roman"/>
          <w:color w:val="auto"/>
          <w:sz w:val="24"/>
          <w:szCs w:val="24"/>
          <w:lang w:eastAsia="en-GB"/>
        </w:rPr>
        <w:t xml:space="preserve"> facies construit, de facies oolitique</w:t>
      </w:r>
      <w:r w:rsidR="004A26D6">
        <w:rPr>
          <w:rFonts w:ascii="Times New Roman" w:eastAsia="Times New Roman" w:hAnsi="Times New Roman" w:cs="Times New Roman"/>
          <w:color w:val="auto"/>
          <w:sz w:val="24"/>
          <w:szCs w:val="24"/>
          <w:lang w:eastAsia="en-GB"/>
        </w:rPr>
        <w:t>,</w:t>
      </w:r>
      <w:r w:rsidR="005C381E" w:rsidRPr="00941A02">
        <w:rPr>
          <w:rFonts w:ascii="Times New Roman" w:eastAsia="Times New Roman" w:hAnsi="Times New Roman" w:cs="Times New Roman"/>
          <w:color w:val="auto"/>
          <w:sz w:val="24"/>
          <w:szCs w:val="24"/>
          <w:lang w:eastAsia="en-GB"/>
        </w:rPr>
        <w:t xml:space="preserve"> …</w:t>
      </w:r>
    </w:p>
    <w:p w14:paraId="400126D6" w14:textId="53AECB1E" w:rsidR="004A26D6" w:rsidRDefault="005C373B" w:rsidP="001510B4">
      <w:pPr>
        <w:pStyle w:val="Sous-titre"/>
        <w:numPr>
          <w:ilvl w:val="0"/>
          <w:numId w:val="38"/>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de</w:t>
      </w:r>
      <w:proofErr w:type="gramEnd"/>
      <w:r w:rsidRPr="00941A02">
        <w:rPr>
          <w:rFonts w:ascii="Times New Roman" w:eastAsia="Times New Roman" w:hAnsi="Times New Roman" w:cs="Times New Roman"/>
          <w:color w:val="auto"/>
          <w:sz w:val="24"/>
          <w:szCs w:val="24"/>
          <w:lang w:eastAsia="en-GB"/>
        </w:rPr>
        <w:t xml:space="preserve"> facies littoral, de facies d'eau calme</w:t>
      </w:r>
      <w:r w:rsidR="004A26D6">
        <w:rPr>
          <w:rFonts w:ascii="Times New Roman" w:eastAsia="Times New Roman" w:hAnsi="Times New Roman" w:cs="Times New Roman"/>
          <w:color w:val="auto"/>
          <w:sz w:val="24"/>
          <w:szCs w:val="24"/>
          <w:lang w:eastAsia="en-GB"/>
        </w:rPr>
        <w:t>,</w:t>
      </w:r>
      <w:r w:rsidR="005C381E" w:rsidRPr="00941A02">
        <w:rPr>
          <w:rFonts w:ascii="Times New Roman" w:eastAsia="Times New Roman" w:hAnsi="Times New Roman" w:cs="Times New Roman"/>
          <w:color w:val="auto"/>
          <w:sz w:val="24"/>
          <w:szCs w:val="24"/>
          <w:lang w:eastAsia="en-GB"/>
        </w:rPr>
        <w:t xml:space="preserve"> …</w:t>
      </w:r>
    </w:p>
    <w:p w14:paraId="2FA74168" w14:textId="7A9C9DA2" w:rsidR="005C381E" w:rsidRPr="00941A02" w:rsidRDefault="004A26D6" w:rsidP="001510B4">
      <w:pPr>
        <w:pStyle w:val="Sous-titre"/>
        <w:numPr>
          <w:ilvl w:val="0"/>
          <w:numId w:val="38"/>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etc.</w:t>
      </w:r>
      <w:r w:rsidR="005C381E" w:rsidRPr="00941A02">
        <w:rPr>
          <w:rFonts w:ascii="Times New Roman" w:eastAsia="Times New Roman" w:hAnsi="Times New Roman" w:cs="Times New Roman"/>
          <w:color w:val="auto"/>
          <w:sz w:val="24"/>
          <w:szCs w:val="24"/>
          <w:lang w:eastAsia="en-GB"/>
        </w:rPr>
        <w:t xml:space="preserve"> …</w:t>
      </w:r>
    </w:p>
    <w:p w14:paraId="616483A0" w14:textId="0824B675" w:rsidR="00F2228E" w:rsidRPr="00941A02" w:rsidRDefault="005C373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va de soi que les divers </w:t>
      </w:r>
      <w:r w:rsidR="005C381E"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qui se </w:t>
      </w:r>
      <w:r w:rsidR="005C381E" w:rsidRPr="00941A02">
        <w:rPr>
          <w:rFonts w:ascii="Times New Roman" w:eastAsia="Times New Roman" w:hAnsi="Times New Roman" w:cs="Times New Roman"/>
          <w:color w:val="auto"/>
          <w:sz w:val="24"/>
          <w:szCs w:val="24"/>
          <w:lang w:eastAsia="en-GB"/>
        </w:rPr>
        <w:t xml:space="preserve">déposent </w:t>
      </w:r>
      <w:r w:rsidRPr="00941A02">
        <w:rPr>
          <w:rFonts w:ascii="Times New Roman" w:eastAsia="Times New Roman" w:hAnsi="Times New Roman" w:cs="Times New Roman"/>
          <w:color w:val="auto"/>
          <w:sz w:val="24"/>
          <w:szCs w:val="24"/>
          <w:lang w:eastAsia="en-GB"/>
        </w:rPr>
        <w:t>au m</w:t>
      </w:r>
      <w:r w:rsidR="005C381E" w:rsidRPr="00941A02">
        <w:rPr>
          <w:rFonts w:ascii="Times New Roman" w:eastAsia="Times New Roman" w:hAnsi="Times New Roman" w:cs="Times New Roman"/>
          <w:color w:val="auto"/>
          <w:sz w:val="24"/>
          <w:szCs w:val="24"/>
          <w:lang w:eastAsia="en-GB"/>
        </w:rPr>
        <w:t>ême</w:t>
      </w:r>
      <w:r w:rsidRPr="00941A02">
        <w:rPr>
          <w:rFonts w:ascii="Times New Roman" w:eastAsia="Times New Roman" w:hAnsi="Times New Roman" w:cs="Times New Roman"/>
          <w:color w:val="auto"/>
          <w:sz w:val="24"/>
          <w:szCs w:val="24"/>
          <w:lang w:eastAsia="en-GB"/>
        </w:rPr>
        <w:t xml:space="preserve"> moment montrent des facies </w:t>
      </w:r>
      <w:r w:rsidR="005C381E" w:rsidRPr="00941A02">
        <w:rPr>
          <w:rFonts w:ascii="Times New Roman" w:eastAsia="Times New Roman" w:hAnsi="Times New Roman" w:cs="Times New Roman"/>
          <w:color w:val="auto"/>
          <w:sz w:val="24"/>
          <w:szCs w:val="24"/>
          <w:lang w:eastAsia="en-GB"/>
        </w:rPr>
        <w:t>différents</w:t>
      </w:r>
      <w:r w:rsidRPr="00941A02">
        <w:rPr>
          <w:rFonts w:ascii="Times New Roman" w:eastAsia="Times New Roman" w:hAnsi="Times New Roman" w:cs="Times New Roman"/>
          <w:color w:val="auto"/>
          <w:sz w:val="24"/>
          <w:szCs w:val="24"/>
          <w:lang w:eastAsia="en-GB"/>
        </w:rPr>
        <w:t xml:space="preserve"> selon les endroits</w:t>
      </w:r>
      <w:r w:rsidR="005C381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tels facies sont dits </w:t>
      </w:r>
      <w:r w:rsidRPr="00941A02">
        <w:rPr>
          <w:rFonts w:ascii="Times New Roman" w:eastAsia="Times New Roman" w:hAnsi="Times New Roman" w:cs="Times New Roman"/>
          <w:color w:val="auto"/>
          <w:sz w:val="24"/>
          <w:szCs w:val="24"/>
          <w:u w:val="single"/>
          <w:lang w:eastAsia="en-GB"/>
        </w:rPr>
        <w:t>contemporains</w:t>
      </w:r>
      <w:r w:rsidRPr="00941A02">
        <w:rPr>
          <w:rFonts w:ascii="Times New Roman" w:eastAsia="Times New Roman" w:hAnsi="Times New Roman" w:cs="Times New Roman"/>
          <w:color w:val="auto"/>
          <w:sz w:val="24"/>
          <w:szCs w:val="24"/>
          <w:lang w:eastAsia="en-GB"/>
        </w:rPr>
        <w:t xml:space="preserve"> ou </w:t>
      </w:r>
      <w:r w:rsidR="005C381E" w:rsidRPr="00941A02">
        <w:rPr>
          <w:rFonts w:ascii="Times New Roman" w:eastAsia="Times New Roman" w:hAnsi="Times New Roman" w:cs="Times New Roman"/>
          <w:color w:val="auto"/>
          <w:sz w:val="24"/>
          <w:szCs w:val="24"/>
          <w:u w:val="single"/>
          <w:lang w:eastAsia="en-GB"/>
        </w:rPr>
        <w:t>équivalents</w:t>
      </w:r>
      <w:r w:rsidRPr="00941A02">
        <w:rPr>
          <w:rFonts w:ascii="Times New Roman" w:eastAsia="Times New Roman" w:hAnsi="Times New Roman" w:cs="Times New Roman"/>
          <w:color w:val="auto"/>
          <w:sz w:val="24"/>
          <w:szCs w:val="24"/>
          <w:lang w:eastAsia="en-GB"/>
        </w:rPr>
        <w:t xml:space="preserve"> ou encore</w:t>
      </w:r>
      <w:r w:rsidR="005C381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u w:val="single"/>
          <w:lang w:eastAsia="en-GB"/>
        </w:rPr>
        <w:t>synchroniques</w:t>
      </w:r>
      <w:r w:rsidRPr="00941A02">
        <w:rPr>
          <w:rFonts w:ascii="Times New Roman" w:eastAsia="Times New Roman" w:hAnsi="Times New Roman" w:cs="Times New Roman"/>
          <w:color w:val="auto"/>
          <w:sz w:val="24"/>
          <w:szCs w:val="24"/>
          <w:lang w:eastAsia="en-GB"/>
        </w:rPr>
        <w:t xml:space="preserve">. Des couches de </w:t>
      </w:r>
      <w:r w:rsidR="005C381E"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w:t>
      </w:r>
      <w:r w:rsidR="000C72B0" w:rsidRPr="00941A02">
        <w:rPr>
          <w:rFonts w:ascii="Times New Roman" w:eastAsia="Times New Roman" w:hAnsi="Times New Roman" w:cs="Times New Roman"/>
          <w:color w:val="auto"/>
          <w:sz w:val="24"/>
          <w:szCs w:val="24"/>
          <w:lang w:eastAsia="en-GB"/>
        </w:rPr>
        <w:t>âge</w:t>
      </w:r>
      <w:r w:rsidR="00D940AD" w:rsidRPr="00941A02">
        <w:rPr>
          <w:rFonts w:ascii="Times New Roman" w:eastAsia="Times New Roman" w:hAnsi="Times New Roman" w:cs="Times New Roman"/>
          <w:color w:val="auto"/>
          <w:sz w:val="24"/>
          <w:szCs w:val="24"/>
          <w:lang w:eastAsia="en-GB"/>
        </w:rPr>
        <w:t xml:space="preserve"> </w:t>
      </w:r>
      <w:r w:rsidR="005C381E" w:rsidRPr="00941A02">
        <w:rPr>
          <w:rFonts w:ascii="Times New Roman" w:eastAsia="Times New Roman" w:hAnsi="Times New Roman" w:cs="Times New Roman"/>
          <w:color w:val="auto"/>
          <w:sz w:val="24"/>
          <w:szCs w:val="24"/>
          <w:lang w:eastAsia="en-GB"/>
        </w:rPr>
        <w:t>présentent</w:t>
      </w:r>
      <w:r w:rsidRPr="00941A02">
        <w:rPr>
          <w:rFonts w:ascii="Times New Roman" w:eastAsia="Times New Roman" w:hAnsi="Times New Roman" w:cs="Times New Roman"/>
          <w:color w:val="auto"/>
          <w:sz w:val="24"/>
          <w:szCs w:val="24"/>
          <w:lang w:eastAsia="en-GB"/>
        </w:rPr>
        <w:t xml:space="preserve"> donc une</w:t>
      </w:r>
      <w:r w:rsidR="005C381E" w:rsidRPr="00941A02">
        <w:rPr>
          <w:rFonts w:ascii="Times New Roman" w:eastAsia="Times New Roman" w:hAnsi="Times New Roman" w:cs="Times New Roman"/>
          <w:color w:val="auto"/>
          <w:sz w:val="24"/>
          <w:szCs w:val="24"/>
          <w:lang w:eastAsia="en-GB"/>
        </w:rPr>
        <w:t xml:space="preserve"> modification du faciès lorsqu’on </w:t>
      </w:r>
      <w:r w:rsidR="006735AF" w:rsidRPr="00941A02">
        <w:rPr>
          <w:rFonts w:ascii="Times New Roman" w:eastAsia="Times New Roman" w:hAnsi="Times New Roman" w:cs="Times New Roman"/>
          <w:color w:val="auto"/>
          <w:sz w:val="24"/>
          <w:szCs w:val="24"/>
          <w:lang w:eastAsia="en-GB"/>
        </w:rPr>
        <w:t xml:space="preserve">les suit d’un endroit à l’autre. </w:t>
      </w:r>
      <w:r w:rsidRPr="00941A02">
        <w:rPr>
          <w:rFonts w:ascii="Times New Roman" w:eastAsia="Times New Roman" w:hAnsi="Times New Roman" w:cs="Times New Roman"/>
          <w:color w:val="auto"/>
          <w:sz w:val="24"/>
          <w:szCs w:val="24"/>
          <w:lang w:eastAsia="en-GB"/>
        </w:rPr>
        <w:t xml:space="preserve">Cette disposition porte le nom </w:t>
      </w:r>
      <w:r w:rsidR="006735AF" w:rsidRPr="00941A02">
        <w:rPr>
          <w:rFonts w:ascii="Times New Roman" w:eastAsia="Times New Roman" w:hAnsi="Times New Roman" w:cs="Times New Roman"/>
          <w:color w:val="auto"/>
          <w:sz w:val="24"/>
          <w:szCs w:val="24"/>
          <w:lang w:eastAsia="en-GB"/>
        </w:rPr>
        <w:t>de</w:t>
      </w:r>
      <w:r w:rsidRPr="00941A02">
        <w:rPr>
          <w:rFonts w:ascii="Times New Roman" w:eastAsia="Times New Roman" w:hAnsi="Times New Roman" w:cs="Times New Roman"/>
          <w:color w:val="auto"/>
          <w:sz w:val="24"/>
          <w:szCs w:val="24"/>
          <w:lang w:eastAsia="en-GB"/>
        </w:rPr>
        <w:t xml:space="preserve"> : </w:t>
      </w:r>
      <w:r w:rsidR="006735AF" w:rsidRPr="00941A02">
        <w:rPr>
          <w:rFonts w:ascii="Times New Roman" w:eastAsia="Times New Roman" w:hAnsi="Times New Roman" w:cs="Times New Roman"/>
          <w:color w:val="auto"/>
          <w:sz w:val="24"/>
          <w:szCs w:val="24"/>
          <w:u w:val="single"/>
          <w:lang w:eastAsia="en-GB"/>
        </w:rPr>
        <w:t>v</w:t>
      </w:r>
      <w:r w:rsidRPr="00941A02">
        <w:rPr>
          <w:rFonts w:ascii="Times New Roman" w:eastAsia="Times New Roman" w:hAnsi="Times New Roman" w:cs="Times New Roman"/>
          <w:color w:val="auto"/>
          <w:sz w:val="24"/>
          <w:szCs w:val="24"/>
          <w:u w:val="single"/>
          <w:lang w:eastAsia="en-GB"/>
        </w:rPr>
        <w:t xml:space="preserve">ariation </w:t>
      </w:r>
      <w:r w:rsidR="006735AF" w:rsidRPr="00941A02">
        <w:rPr>
          <w:rFonts w:ascii="Times New Roman" w:eastAsia="Times New Roman" w:hAnsi="Times New Roman" w:cs="Times New Roman"/>
          <w:color w:val="auto"/>
          <w:sz w:val="24"/>
          <w:szCs w:val="24"/>
          <w:u w:val="single"/>
          <w:lang w:eastAsia="en-GB"/>
        </w:rPr>
        <w:t>latérale de facies</w:t>
      </w:r>
      <w:r w:rsidR="006735A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On appelle </w:t>
      </w:r>
      <w:r w:rsidRPr="00941A02">
        <w:rPr>
          <w:rFonts w:ascii="Times New Roman" w:eastAsia="Times New Roman" w:hAnsi="Times New Roman" w:cs="Times New Roman"/>
          <w:color w:val="auto"/>
          <w:sz w:val="24"/>
          <w:szCs w:val="24"/>
          <w:u w:val="single"/>
          <w:lang w:eastAsia="en-GB"/>
        </w:rPr>
        <w:t xml:space="preserve">zone </w:t>
      </w:r>
      <w:proofErr w:type="spellStart"/>
      <w:r w:rsidRPr="00941A02">
        <w:rPr>
          <w:rFonts w:ascii="Times New Roman" w:eastAsia="Times New Roman" w:hAnsi="Times New Roman" w:cs="Times New Roman"/>
          <w:color w:val="auto"/>
          <w:sz w:val="24"/>
          <w:szCs w:val="24"/>
          <w:u w:val="single"/>
          <w:lang w:eastAsia="en-GB"/>
        </w:rPr>
        <w:t>isopique</w:t>
      </w:r>
      <w:proofErr w:type="spellEnd"/>
      <w:r w:rsidRPr="00941A02">
        <w:rPr>
          <w:rFonts w:ascii="Times New Roman" w:eastAsia="Times New Roman" w:hAnsi="Times New Roman" w:cs="Times New Roman"/>
          <w:color w:val="auto"/>
          <w:sz w:val="24"/>
          <w:szCs w:val="24"/>
          <w:lang w:eastAsia="en-GB"/>
        </w:rPr>
        <w:t xml:space="preserve"> l</w:t>
      </w:r>
      <w:r w:rsidR="006735AF"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aire </w:t>
      </w:r>
      <w:r w:rsidR="006735AF" w:rsidRPr="00941A02">
        <w:rPr>
          <w:rFonts w:ascii="Times New Roman" w:eastAsia="Times New Roman" w:hAnsi="Times New Roman" w:cs="Times New Roman"/>
          <w:color w:val="auto"/>
          <w:sz w:val="24"/>
          <w:szCs w:val="24"/>
          <w:lang w:eastAsia="en-GB"/>
        </w:rPr>
        <w:t>occupée</w:t>
      </w:r>
      <w:r w:rsidRPr="00941A02">
        <w:rPr>
          <w:rFonts w:ascii="Times New Roman" w:eastAsia="Times New Roman" w:hAnsi="Times New Roman" w:cs="Times New Roman"/>
          <w:color w:val="auto"/>
          <w:sz w:val="24"/>
          <w:szCs w:val="24"/>
          <w:lang w:eastAsia="en-GB"/>
        </w:rPr>
        <w:t xml:space="preserve"> </w:t>
      </w:r>
      <w:r w:rsidR="006735AF"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 moment</w:t>
      </w:r>
      <w:r w:rsidR="006735A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donn</w:t>
      </w:r>
      <w:r w:rsidR="006735AF"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par le </w:t>
      </w:r>
      <w:r w:rsidR="006735AF"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facies. Ces zones sont </w:t>
      </w:r>
      <w:r w:rsidR="006735AF" w:rsidRPr="00941A02">
        <w:rPr>
          <w:rFonts w:ascii="Times New Roman" w:eastAsia="Times New Roman" w:hAnsi="Times New Roman" w:cs="Times New Roman"/>
          <w:color w:val="auto"/>
          <w:sz w:val="24"/>
          <w:szCs w:val="24"/>
          <w:lang w:eastAsia="en-GB"/>
        </w:rPr>
        <w:t>séparées</w:t>
      </w:r>
      <w:r w:rsidRPr="00941A02">
        <w:rPr>
          <w:rFonts w:ascii="Times New Roman" w:eastAsia="Times New Roman" w:hAnsi="Times New Roman" w:cs="Times New Roman"/>
          <w:color w:val="auto"/>
          <w:sz w:val="24"/>
          <w:szCs w:val="24"/>
          <w:lang w:eastAsia="en-GB"/>
        </w:rPr>
        <w:t xml:space="preserve"> par des</w:t>
      </w:r>
      <w:r w:rsidR="006735A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u w:val="single"/>
          <w:lang w:eastAsia="en-GB"/>
        </w:rPr>
        <w:t xml:space="preserve">lignes </w:t>
      </w:r>
      <w:proofErr w:type="spellStart"/>
      <w:r w:rsidRPr="00941A02">
        <w:rPr>
          <w:rFonts w:ascii="Times New Roman" w:eastAsia="Times New Roman" w:hAnsi="Times New Roman" w:cs="Times New Roman"/>
          <w:color w:val="auto"/>
          <w:sz w:val="24"/>
          <w:szCs w:val="24"/>
          <w:u w:val="single"/>
          <w:lang w:eastAsia="en-GB"/>
        </w:rPr>
        <w:t>isopiques</w:t>
      </w:r>
      <w:proofErr w:type="spellEnd"/>
      <w:r w:rsidRPr="00941A02">
        <w:rPr>
          <w:rFonts w:ascii="Times New Roman" w:eastAsia="Times New Roman" w:hAnsi="Times New Roman" w:cs="Times New Roman"/>
          <w:color w:val="auto"/>
          <w:sz w:val="24"/>
          <w:szCs w:val="24"/>
          <w:lang w:eastAsia="en-GB"/>
        </w:rPr>
        <w:t xml:space="preserve">. Ces notions, </w:t>
      </w:r>
      <w:r w:rsidR="006735AF" w:rsidRPr="00941A02">
        <w:rPr>
          <w:rFonts w:ascii="Times New Roman" w:eastAsia="Times New Roman" w:hAnsi="Times New Roman" w:cs="Times New Roman"/>
          <w:color w:val="auto"/>
          <w:sz w:val="24"/>
          <w:szCs w:val="24"/>
          <w:lang w:eastAsia="en-GB"/>
        </w:rPr>
        <w:t>évidentes</w:t>
      </w:r>
      <w:r w:rsidRPr="00941A02">
        <w:rPr>
          <w:rFonts w:ascii="Times New Roman" w:eastAsia="Times New Roman" w:hAnsi="Times New Roman" w:cs="Times New Roman"/>
          <w:color w:val="auto"/>
          <w:sz w:val="24"/>
          <w:szCs w:val="24"/>
          <w:lang w:eastAsia="en-GB"/>
        </w:rPr>
        <w:t xml:space="preserve"> dans la nature actuelle, se transposent </w:t>
      </w:r>
      <w:r w:rsidR="006735AF"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n'importe quelle </w:t>
      </w:r>
      <w:r w:rsidR="006735AF" w:rsidRPr="00941A02">
        <w:rPr>
          <w:rFonts w:ascii="Times New Roman" w:eastAsia="Times New Roman" w:hAnsi="Times New Roman" w:cs="Times New Roman"/>
          <w:color w:val="auto"/>
          <w:sz w:val="24"/>
          <w:szCs w:val="24"/>
          <w:lang w:eastAsia="en-GB"/>
        </w:rPr>
        <w:t>époque</w:t>
      </w:r>
      <w:r w:rsidRPr="00941A02">
        <w:rPr>
          <w:rFonts w:ascii="Times New Roman" w:eastAsia="Times New Roman" w:hAnsi="Times New Roman" w:cs="Times New Roman"/>
          <w:color w:val="auto"/>
          <w:sz w:val="24"/>
          <w:szCs w:val="24"/>
          <w:lang w:eastAsia="en-GB"/>
        </w:rPr>
        <w:t xml:space="preserve"> ancienne.</w:t>
      </w:r>
      <w:r w:rsidR="006735AF" w:rsidRPr="00941A02">
        <w:rPr>
          <w:rFonts w:ascii="Times New Roman" w:eastAsia="Times New Roman" w:hAnsi="Times New Roman" w:cs="Times New Roman"/>
          <w:color w:val="auto"/>
          <w:sz w:val="24"/>
          <w:szCs w:val="24"/>
          <w:lang w:eastAsia="en-GB"/>
        </w:rPr>
        <w:t xml:space="preserve"> </w:t>
      </w:r>
    </w:p>
    <w:p w14:paraId="18C07676" w14:textId="69DF7F51" w:rsidR="004A26D6" w:rsidRDefault="005C373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D'autre part, en un endroit donn</w:t>
      </w:r>
      <w:r w:rsidR="00D940A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les conditions</w:t>
      </w:r>
      <w:r w:rsidR="00F2228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peuvent se modifier au cours du temps. Les couches qui s'accumulent les unes sur les autres montrent dans ce cas une</w:t>
      </w:r>
      <w:r w:rsidR="00F2228E" w:rsidRPr="00941A02">
        <w:rPr>
          <w:rFonts w:ascii="Times New Roman" w:eastAsia="Times New Roman" w:hAnsi="Times New Roman" w:cs="Times New Roman"/>
          <w:color w:val="auto"/>
          <w:sz w:val="24"/>
          <w:szCs w:val="24"/>
          <w:lang w:eastAsia="en-GB"/>
        </w:rPr>
        <w:t xml:space="preserve"> </w:t>
      </w:r>
      <w:r w:rsidR="00F2228E" w:rsidRPr="00941A02">
        <w:rPr>
          <w:rFonts w:ascii="Times New Roman" w:eastAsia="Times New Roman" w:hAnsi="Times New Roman" w:cs="Times New Roman"/>
          <w:color w:val="auto"/>
          <w:sz w:val="24"/>
          <w:szCs w:val="24"/>
          <w:u w:val="single"/>
          <w:lang w:eastAsia="en-GB"/>
        </w:rPr>
        <w:t>v</w:t>
      </w:r>
      <w:r w:rsidRPr="00941A02">
        <w:rPr>
          <w:rFonts w:ascii="Times New Roman" w:eastAsia="Times New Roman" w:hAnsi="Times New Roman" w:cs="Times New Roman"/>
          <w:color w:val="auto"/>
          <w:sz w:val="24"/>
          <w:szCs w:val="24"/>
          <w:u w:val="single"/>
          <w:lang w:eastAsia="en-GB"/>
        </w:rPr>
        <w:t>ariation verticale</w:t>
      </w:r>
      <w:r w:rsidRPr="00941A02">
        <w:rPr>
          <w:rFonts w:ascii="Times New Roman" w:eastAsia="Times New Roman" w:hAnsi="Times New Roman" w:cs="Times New Roman"/>
          <w:color w:val="auto"/>
          <w:sz w:val="24"/>
          <w:szCs w:val="24"/>
          <w:lang w:eastAsia="en-GB"/>
        </w:rPr>
        <w:t xml:space="preserve"> de facies.</w:t>
      </w:r>
    </w:p>
    <w:p w14:paraId="3AD3C954" w14:textId="5700B193" w:rsidR="00F2228E" w:rsidRPr="004A26D6" w:rsidRDefault="004A26D6" w:rsidP="004A26D6">
      <w:pPr>
        <w:rPr>
          <w:rFonts w:ascii="Times New Roman" w:eastAsia="Times New Roman" w:hAnsi="Times New Roman" w:cs="Times New Roman"/>
          <w:spacing w:val="15"/>
          <w:lang w:eastAsia="en-GB"/>
        </w:rPr>
      </w:pPr>
      <w:r>
        <w:rPr>
          <w:rFonts w:ascii="Times New Roman" w:eastAsia="Times New Roman" w:hAnsi="Times New Roman" w:cs="Times New Roman"/>
          <w:lang w:eastAsia="en-GB"/>
        </w:rPr>
        <w:br w:type="page"/>
      </w:r>
    </w:p>
    <w:p w14:paraId="1A185FA8" w14:textId="01C70DDA" w:rsidR="00EF4CB2" w:rsidRPr="004A26D6" w:rsidRDefault="004A26D6" w:rsidP="004A26D6">
      <w:pPr>
        <w:pStyle w:val="Titre2"/>
        <w:rPr>
          <w:rFonts w:ascii="Times New Roman" w:hAnsi="Times New Roman" w:cs="Times New Roman"/>
          <w:color w:val="000000" w:themeColor="text1"/>
          <w:sz w:val="28"/>
          <w:szCs w:val="28"/>
          <w:u w:val="single"/>
        </w:rPr>
      </w:pPr>
      <w:bookmarkStart w:id="36" w:name="_Toc164250358"/>
      <w:r w:rsidRPr="004A26D6">
        <w:rPr>
          <w:rFonts w:ascii="Times New Roman" w:hAnsi="Times New Roman" w:cs="Times New Roman"/>
          <w:color w:val="000000" w:themeColor="text1"/>
          <w:sz w:val="28"/>
          <w:szCs w:val="28"/>
          <w:u w:val="single"/>
        </w:rPr>
        <w:lastRenderedPageBreak/>
        <w:t xml:space="preserve">III. </w:t>
      </w:r>
      <w:r w:rsidR="00F2228E" w:rsidRPr="004A26D6">
        <w:rPr>
          <w:rFonts w:ascii="Times New Roman" w:hAnsi="Times New Roman" w:cs="Times New Roman"/>
          <w:color w:val="000000" w:themeColor="text1"/>
          <w:sz w:val="28"/>
          <w:szCs w:val="28"/>
          <w:u w:val="single"/>
        </w:rPr>
        <w:t>L</w:t>
      </w:r>
      <w:r w:rsidRPr="004A26D6">
        <w:rPr>
          <w:rFonts w:ascii="Times New Roman" w:hAnsi="Times New Roman" w:cs="Times New Roman"/>
          <w:color w:val="000000" w:themeColor="text1"/>
          <w:sz w:val="28"/>
          <w:szCs w:val="28"/>
          <w:u w:val="single"/>
        </w:rPr>
        <w:t>A SUBSIDENCE</w:t>
      </w:r>
      <w:bookmarkEnd w:id="36"/>
    </w:p>
    <w:p w14:paraId="0CDAF705" w14:textId="7AC693A1" w:rsidR="00F2228E" w:rsidRPr="00941A02" w:rsidRDefault="00F2228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couches sédimentaires de la nature ancienne sont empilées les unes sur les autres. Une telle succession porte le nom de </w:t>
      </w:r>
      <w:r w:rsidRPr="00941A02">
        <w:rPr>
          <w:rFonts w:ascii="Times New Roman" w:hAnsi="Times New Roman" w:cs="Times New Roman"/>
          <w:color w:val="auto"/>
          <w:sz w:val="24"/>
          <w:szCs w:val="24"/>
          <w:u w:val="single"/>
        </w:rPr>
        <w:t>série sédimentaire</w:t>
      </w:r>
      <w:r w:rsidRPr="00941A02">
        <w:rPr>
          <w:rFonts w:ascii="Times New Roman" w:hAnsi="Times New Roman" w:cs="Times New Roman"/>
          <w:color w:val="auto"/>
          <w:sz w:val="24"/>
          <w:szCs w:val="24"/>
        </w:rPr>
        <w:t xml:space="preserve">. Certaines de ces séries peuvent atteindre des épaisseurs </w:t>
      </w:r>
      <w:r w:rsidR="0022551E" w:rsidRPr="00941A02">
        <w:rPr>
          <w:rFonts w:ascii="Times New Roman" w:hAnsi="Times New Roman" w:cs="Times New Roman"/>
          <w:color w:val="auto"/>
          <w:sz w:val="24"/>
          <w:szCs w:val="24"/>
        </w:rPr>
        <w:t>considérables :</w:t>
      </w:r>
      <w:r w:rsidRPr="00941A02">
        <w:rPr>
          <w:rFonts w:ascii="Times New Roman" w:hAnsi="Times New Roman" w:cs="Times New Roman"/>
          <w:color w:val="auto"/>
          <w:sz w:val="24"/>
          <w:szCs w:val="24"/>
        </w:rPr>
        <w:t xml:space="preserve"> parfois 10.000 à15.000 m et même plus.</w:t>
      </w:r>
      <w:r w:rsidR="009B2507" w:rsidRPr="00941A02">
        <w:rPr>
          <w:rStyle w:val="Appelnotedebasdep"/>
          <w:rFonts w:ascii="Times New Roman" w:hAnsi="Times New Roman" w:cs="Times New Roman"/>
          <w:color w:val="auto"/>
          <w:sz w:val="24"/>
          <w:szCs w:val="24"/>
        </w:rPr>
        <w:footnoteReference w:id="24"/>
      </w:r>
    </w:p>
    <w:p w14:paraId="3D1CF503" w14:textId="7319386C" w:rsidR="0022551E" w:rsidRPr="00941A02" w:rsidRDefault="00F2228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A priori, on pourrait interpréter une série sédimentaire épaisse comme le résultat du comblement progressif d'une fosse</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marin</w:t>
      </w:r>
      <w:r w:rsidR="008A501C">
        <w:rPr>
          <w:rFonts w:ascii="Times New Roman" w:hAnsi="Times New Roman" w:cs="Times New Roman"/>
          <w:color w:val="auto"/>
          <w:sz w:val="24"/>
          <w:szCs w:val="24"/>
        </w:rPr>
        <w:t>e de grande profondeur (cas A, F</w:t>
      </w:r>
      <w:r w:rsidRPr="00941A02">
        <w:rPr>
          <w:rFonts w:ascii="Times New Roman" w:hAnsi="Times New Roman" w:cs="Times New Roman"/>
          <w:color w:val="auto"/>
          <w:sz w:val="24"/>
          <w:szCs w:val="24"/>
        </w:rPr>
        <w:t>ig.</w:t>
      </w:r>
      <w:r w:rsidR="008139E8" w:rsidRPr="00941A02">
        <w:rPr>
          <w:rFonts w:ascii="Times New Roman" w:hAnsi="Times New Roman" w:cs="Times New Roman"/>
          <w:color w:val="auto"/>
          <w:sz w:val="24"/>
          <w:szCs w:val="24"/>
        </w:rPr>
        <w:t xml:space="preserve"> </w:t>
      </w:r>
      <w:r w:rsidR="008A501C">
        <w:rPr>
          <w:rFonts w:ascii="Times New Roman" w:hAnsi="Times New Roman" w:cs="Times New Roman"/>
          <w:color w:val="auto"/>
          <w:sz w:val="24"/>
          <w:szCs w:val="24"/>
        </w:rPr>
        <w:t>61</w:t>
      </w:r>
      <w:r w:rsidRPr="00941A02">
        <w:rPr>
          <w:rFonts w:ascii="Times New Roman" w:hAnsi="Times New Roman" w:cs="Times New Roman"/>
          <w:color w:val="auto"/>
          <w:sz w:val="24"/>
          <w:szCs w:val="24"/>
        </w:rPr>
        <w:t>). Dans ce cas</w:t>
      </w:r>
      <w:r w:rsidR="00D940AD" w:rsidRPr="00941A02">
        <w:rPr>
          <w:rFonts w:ascii="Times New Roman" w:hAnsi="Times New Roman" w:cs="Times New Roman"/>
          <w:color w:val="auto"/>
          <w:sz w:val="24"/>
          <w:szCs w:val="24"/>
        </w:rPr>
        <w:t>,</w:t>
      </w:r>
      <w:r w:rsidR="0022551E" w:rsidRPr="00941A02">
        <w:rPr>
          <w:rFonts w:ascii="Times New Roman" w:hAnsi="Times New Roman" w:cs="Times New Roman"/>
          <w:color w:val="auto"/>
          <w:sz w:val="24"/>
          <w:szCs w:val="24"/>
        </w:rPr>
        <w:t xml:space="preserve"> seules les dernières couches formant le sommet de la série doivent montrer un facies de faible profondeur d’eau.</w:t>
      </w:r>
    </w:p>
    <w:p w14:paraId="400FC1AD" w14:textId="77777777" w:rsidR="001D137F" w:rsidRPr="00941A02" w:rsidRDefault="00EF4CB2" w:rsidP="008A501C">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562A7C47" wp14:editId="5D8748B9">
            <wp:extent cx="5304590" cy="3448050"/>
            <wp:effectExtent l="0" t="0" r="0" b="0"/>
            <wp:docPr id="1512626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195547" name=""/>
                    <pic:cNvPicPr/>
                  </pic:nvPicPr>
                  <pic:blipFill>
                    <a:blip r:embed="rId128"/>
                    <a:stretch>
                      <a:fillRect/>
                    </a:stretch>
                  </pic:blipFill>
                  <pic:spPr>
                    <a:xfrm>
                      <a:off x="0" y="0"/>
                      <a:ext cx="5343513" cy="3473351"/>
                    </a:xfrm>
                    <a:prstGeom prst="rect">
                      <a:avLst/>
                    </a:prstGeom>
                  </pic:spPr>
                </pic:pic>
              </a:graphicData>
            </a:graphic>
          </wp:inline>
        </w:drawing>
      </w:r>
    </w:p>
    <w:p w14:paraId="41E3ED4D" w14:textId="788C47EB" w:rsidR="002A1E14" w:rsidRPr="002A1E14" w:rsidRDefault="001D137F" w:rsidP="002A1E14">
      <w:pPr>
        <w:pStyle w:val="Lgende"/>
        <w:jc w:val="center"/>
        <w:rPr>
          <w:rFonts w:ascii="Times New Roman" w:hAnsi="Times New Roman" w:cs="Times New Roman"/>
          <w:color w:val="auto"/>
          <w:sz w:val="20"/>
          <w:szCs w:val="20"/>
        </w:rPr>
      </w:pPr>
      <w:r w:rsidRPr="008A501C">
        <w:rPr>
          <w:rFonts w:ascii="Times New Roman" w:hAnsi="Times New Roman" w:cs="Times New Roman"/>
          <w:color w:val="auto"/>
          <w:sz w:val="20"/>
          <w:szCs w:val="20"/>
        </w:rPr>
        <w:t xml:space="preserve">Figure </w:t>
      </w:r>
      <w:r w:rsidR="009F5736" w:rsidRPr="008A501C">
        <w:rPr>
          <w:rFonts w:ascii="Times New Roman" w:hAnsi="Times New Roman" w:cs="Times New Roman"/>
          <w:color w:val="auto"/>
          <w:sz w:val="20"/>
          <w:szCs w:val="20"/>
        </w:rPr>
        <w:t>6</w:t>
      </w:r>
      <w:r w:rsidR="0029221D" w:rsidRPr="008A501C">
        <w:rPr>
          <w:rFonts w:ascii="Times New Roman" w:hAnsi="Times New Roman" w:cs="Times New Roman"/>
          <w:color w:val="auto"/>
          <w:sz w:val="20"/>
          <w:szCs w:val="20"/>
        </w:rPr>
        <w:t>1</w:t>
      </w:r>
    </w:p>
    <w:p w14:paraId="24C652CB" w14:textId="2CB7ADC7" w:rsidR="008A501C" w:rsidRPr="008A501C" w:rsidRDefault="008A501C" w:rsidP="008A501C"/>
    <w:p w14:paraId="3C09F9F9" w14:textId="79D35F46" w:rsidR="0022551E" w:rsidRPr="00941A02" w:rsidRDefault="0022551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Or, d'une manière générale, les séries sédimentaires épaisses contiennent en de nombreux niveaux, tout le long de leur épaisseur, des roches à facies d'eau peu profonde (par exemple : sédiments terrigènes grenus, calcaires construits,</w:t>
      </w:r>
      <w:r w:rsidRPr="00941A02">
        <w:rPr>
          <w:rFonts w:ascii="Times New Roman" w:hAnsi="Times New Roman" w:cs="Times New Roman"/>
          <w:color w:val="auto"/>
          <w:sz w:val="24"/>
          <w:szCs w:val="24"/>
        </w:rPr>
        <w:br/>
        <w:t xml:space="preserve">charbons autochtones etc.). L’explication qui précède n’est donc pas valable et </w:t>
      </w:r>
      <w:r w:rsidR="00D940AD"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on doit conclure que le dépôt de la série a été accompagné d'un affaissement progressif de l</w:t>
      </w:r>
      <w:r w:rsidR="008A501C">
        <w:rPr>
          <w:rFonts w:ascii="Times New Roman" w:hAnsi="Times New Roman" w:cs="Times New Roman"/>
          <w:color w:val="auto"/>
          <w:sz w:val="24"/>
          <w:szCs w:val="24"/>
        </w:rPr>
        <w:t>'écorce terrestre (cas B de la F</w:t>
      </w:r>
      <w:r w:rsidRPr="00941A02">
        <w:rPr>
          <w:rFonts w:ascii="Times New Roman" w:hAnsi="Times New Roman" w:cs="Times New Roman"/>
          <w:color w:val="auto"/>
          <w:sz w:val="24"/>
          <w:szCs w:val="24"/>
        </w:rPr>
        <w:t xml:space="preserve">ig. </w:t>
      </w:r>
      <w:r w:rsidR="00C27ECB" w:rsidRPr="00941A02">
        <w:rPr>
          <w:rFonts w:ascii="Times New Roman" w:hAnsi="Times New Roman" w:cs="Times New Roman"/>
          <w:color w:val="auto"/>
          <w:sz w:val="24"/>
          <w:szCs w:val="24"/>
        </w:rPr>
        <w:t>6</w:t>
      </w:r>
      <w:r w:rsidR="004062FF" w:rsidRPr="00941A02">
        <w:rPr>
          <w:rFonts w:ascii="Times New Roman" w:hAnsi="Times New Roman" w:cs="Times New Roman"/>
          <w:color w:val="auto"/>
          <w:sz w:val="24"/>
          <w:szCs w:val="24"/>
        </w:rPr>
        <w:t>1</w:t>
      </w:r>
      <w:r w:rsidRPr="00941A02">
        <w:rPr>
          <w:rFonts w:ascii="Times New Roman" w:hAnsi="Times New Roman" w:cs="Times New Roman"/>
          <w:color w:val="auto"/>
          <w:sz w:val="24"/>
          <w:szCs w:val="24"/>
        </w:rPr>
        <w:t>).</w:t>
      </w:r>
    </w:p>
    <w:p w14:paraId="294CCA1B" w14:textId="37DC8AC0" w:rsidR="00493310" w:rsidRPr="00941A02" w:rsidRDefault="0022551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Ce mouvement d'affaissement porte le nom de </w:t>
      </w:r>
      <w:r w:rsidRPr="00941A02">
        <w:rPr>
          <w:rFonts w:ascii="Times New Roman" w:hAnsi="Times New Roman" w:cs="Times New Roman"/>
          <w:color w:val="auto"/>
          <w:sz w:val="24"/>
          <w:szCs w:val="24"/>
          <w:u w:val="single"/>
        </w:rPr>
        <w:t>subsidence</w:t>
      </w:r>
      <w:r w:rsidRPr="00941A02">
        <w:rPr>
          <w:rFonts w:ascii="Times New Roman" w:hAnsi="Times New Roman" w:cs="Times New Roman"/>
          <w:color w:val="auto"/>
          <w:sz w:val="24"/>
          <w:szCs w:val="24"/>
        </w:rPr>
        <w:t xml:space="preserve">. Il s'agit d'une déformation de l'écorce qui s'opère de manière très lente, au point qu'elle n'est pas directement observable. Cette déformation est plus ou moins compensée par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apport des sédiments, de sorte qu'une série épaisse peut s'accumuler</w:t>
      </w:r>
      <w:r w:rsidR="0049331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dans laquelle chaque couche se </w:t>
      </w:r>
      <w:r w:rsidR="00493310" w:rsidRPr="00941A02">
        <w:rPr>
          <w:rFonts w:ascii="Times New Roman" w:hAnsi="Times New Roman" w:cs="Times New Roman"/>
          <w:color w:val="auto"/>
          <w:sz w:val="24"/>
          <w:szCs w:val="24"/>
        </w:rPr>
        <w:t>dépos</w:t>
      </w:r>
      <w:r w:rsidR="00D940AD"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 xml:space="preserve"> sous une faible tranche</w:t>
      </w:r>
      <w:r w:rsidR="0049331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d'eau.</w:t>
      </w:r>
    </w:p>
    <w:p w14:paraId="2DC66A65" w14:textId="4AD5504E" w:rsidR="00493310" w:rsidRPr="00941A02" w:rsidRDefault="0022551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cause de la subsidence est </w:t>
      </w:r>
      <w:r w:rsidR="00493310" w:rsidRPr="00941A02">
        <w:rPr>
          <w:rFonts w:ascii="Times New Roman" w:hAnsi="Times New Roman" w:cs="Times New Roman"/>
          <w:color w:val="auto"/>
          <w:sz w:val="24"/>
          <w:szCs w:val="24"/>
        </w:rPr>
        <w:t xml:space="preserve">mal </w:t>
      </w:r>
      <w:r w:rsidRPr="00941A02">
        <w:rPr>
          <w:rFonts w:ascii="Times New Roman" w:hAnsi="Times New Roman" w:cs="Times New Roman"/>
          <w:color w:val="auto"/>
          <w:sz w:val="24"/>
          <w:szCs w:val="24"/>
        </w:rPr>
        <w:t>connue. Elle ne</w:t>
      </w:r>
      <w:r w:rsidR="00493310" w:rsidRPr="00941A02">
        <w:rPr>
          <w:rFonts w:ascii="Times New Roman" w:hAnsi="Times New Roman" w:cs="Times New Roman"/>
          <w:color w:val="auto"/>
          <w:sz w:val="24"/>
          <w:szCs w:val="24"/>
        </w:rPr>
        <w:t xml:space="preserve"> réside</w:t>
      </w:r>
      <w:r w:rsidRPr="00941A02">
        <w:rPr>
          <w:rFonts w:ascii="Times New Roman" w:hAnsi="Times New Roman" w:cs="Times New Roman"/>
          <w:color w:val="auto"/>
          <w:sz w:val="24"/>
          <w:szCs w:val="24"/>
        </w:rPr>
        <w:t xml:space="preserve"> pas, en tou</w:t>
      </w:r>
      <w:r w:rsidR="00D940AD" w:rsidRPr="00941A02">
        <w:rPr>
          <w:rFonts w:ascii="Times New Roman" w:hAnsi="Times New Roman" w:cs="Times New Roman"/>
          <w:color w:val="auto"/>
          <w:sz w:val="24"/>
          <w:szCs w:val="24"/>
        </w:rPr>
        <w:t>t</w:t>
      </w:r>
      <w:r w:rsidRPr="00941A02">
        <w:rPr>
          <w:rFonts w:ascii="Times New Roman" w:hAnsi="Times New Roman" w:cs="Times New Roman"/>
          <w:color w:val="auto"/>
          <w:sz w:val="24"/>
          <w:szCs w:val="24"/>
        </w:rPr>
        <w:t xml:space="preserve"> cas, dans le poids des </w:t>
      </w:r>
      <w:r w:rsidR="00493310"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 comme</w:t>
      </w:r>
      <w:r w:rsidR="0049331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on le croit souvent. Au contraire, c'est la subsidence qui</w:t>
      </w:r>
      <w:r w:rsidR="0049331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permet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accumulation de ceux-ci.</w:t>
      </w:r>
    </w:p>
    <w:p w14:paraId="1C777355" w14:textId="77777777" w:rsidR="00493310" w:rsidRPr="00941A02" w:rsidRDefault="00493310" w:rsidP="00941A02">
      <w:pPr>
        <w:pStyle w:val="Sous-titre"/>
        <w:jc w:val="both"/>
        <w:rPr>
          <w:rFonts w:ascii="Times New Roman" w:hAnsi="Times New Roman" w:cs="Times New Roman"/>
          <w:color w:val="auto"/>
          <w:sz w:val="24"/>
          <w:szCs w:val="24"/>
        </w:rPr>
      </w:pPr>
    </w:p>
    <w:p w14:paraId="67DFC8F4" w14:textId="25FFB218" w:rsidR="00493310" w:rsidRPr="008A501C" w:rsidRDefault="008A501C" w:rsidP="008A501C">
      <w:pPr>
        <w:pStyle w:val="Titre2"/>
        <w:rPr>
          <w:rFonts w:ascii="Times New Roman" w:hAnsi="Times New Roman" w:cs="Times New Roman"/>
          <w:color w:val="000000" w:themeColor="text1"/>
          <w:sz w:val="28"/>
          <w:szCs w:val="28"/>
          <w:u w:val="single"/>
        </w:rPr>
      </w:pPr>
      <w:bookmarkStart w:id="37" w:name="_Toc164250359"/>
      <w:r w:rsidRPr="008A501C">
        <w:rPr>
          <w:rFonts w:ascii="Times New Roman" w:hAnsi="Times New Roman" w:cs="Times New Roman"/>
          <w:color w:val="000000" w:themeColor="text1"/>
          <w:sz w:val="28"/>
          <w:szCs w:val="28"/>
          <w:u w:val="single"/>
        </w:rPr>
        <w:t xml:space="preserve">IV. </w:t>
      </w:r>
      <w:r w:rsidR="00493310" w:rsidRPr="008A501C">
        <w:rPr>
          <w:rFonts w:ascii="Times New Roman" w:hAnsi="Times New Roman" w:cs="Times New Roman"/>
          <w:color w:val="000000" w:themeColor="text1"/>
          <w:sz w:val="28"/>
          <w:szCs w:val="28"/>
          <w:u w:val="single"/>
        </w:rPr>
        <w:t>LE G</w:t>
      </w:r>
      <w:r w:rsidR="00D940AD" w:rsidRPr="008A501C">
        <w:rPr>
          <w:rFonts w:ascii="Times New Roman" w:hAnsi="Times New Roman" w:cs="Times New Roman"/>
          <w:color w:val="000000" w:themeColor="text1"/>
          <w:sz w:val="28"/>
          <w:szCs w:val="28"/>
          <w:u w:val="single"/>
        </w:rPr>
        <w:t>É</w:t>
      </w:r>
      <w:r w:rsidRPr="008A501C">
        <w:rPr>
          <w:rFonts w:ascii="Times New Roman" w:hAnsi="Times New Roman" w:cs="Times New Roman"/>
          <w:color w:val="000000" w:themeColor="text1"/>
          <w:sz w:val="28"/>
          <w:szCs w:val="28"/>
          <w:u w:val="single"/>
        </w:rPr>
        <w:t>OSYNCLINAL</w:t>
      </w:r>
      <w:bookmarkEnd w:id="37"/>
    </w:p>
    <w:p w14:paraId="5A3AC987" w14:textId="5D60197C" w:rsidR="00493310" w:rsidRPr="00941A02" w:rsidRDefault="002A1E14" w:rsidP="002A1E14">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anchor distT="0" distB="0" distL="114300" distR="114300" simplePos="0" relativeHeight="251648000" behindDoc="0" locked="0" layoutInCell="1" allowOverlap="1" wp14:anchorId="63DABC6A" wp14:editId="4D44113D">
            <wp:simplePos x="0" y="0"/>
            <wp:positionH relativeFrom="column">
              <wp:posOffset>-1270</wp:posOffset>
            </wp:positionH>
            <wp:positionV relativeFrom="paragraph">
              <wp:posOffset>154305</wp:posOffset>
            </wp:positionV>
            <wp:extent cx="3706837" cy="4448858"/>
            <wp:effectExtent l="0" t="0" r="8255" b="8890"/>
            <wp:wrapSquare wrapText="bothSides"/>
            <wp:docPr id="1161803428" name="Picture 1" descr="Géosynclinal : définition et explications">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03428" name="Picture 1" descr="Géosynclinal : définition et explications">
                      <a:hlinkClick r:id="rId129"/>
                    </pic:cNvPr>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706837" cy="4448858"/>
                    </a:xfrm>
                    <a:prstGeom prst="rect">
                      <a:avLst/>
                    </a:prstGeom>
                    <a:noFill/>
                    <a:ln>
                      <a:noFill/>
                    </a:ln>
                  </pic:spPr>
                </pic:pic>
              </a:graphicData>
            </a:graphic>
          </wp:anchor>
        </w:drawing>
      </w:r>
      <w:r w:rsidR="00493310" w:rsidRPr="00941A02">
        <w:rPr>
          <w:rFonts w:ascii="Times New Roman" w:hAnsi="Times New Roman" w:cs="Times New Roman"/>
          <w:color w:val="auto"/>
          <w:sz w:val="24"/>
          <w:szCs w:val="24"/>
        </w:rPr>
        <w:t xml:space="preserve">L'étude des sédiments de la nature ancienne a montré qu'à divers moments de l'histoire géologique du globe, des régions étendues de l'écorce terrestre ont été soumises à un mouvement de subsidence prolongé, avec comme conséquence </w:t>
      </w:r>
      <w:r w:rsidR="00B46F1F" w:rsidRPr="00941A02">
        <w:rPr>
          <w:rFonts w:ascii="Times New Roman" w:hAnsi="Times New Roman" w:cs="Times New Roman"/>
          <w:color w:val="auto"/>
          <w:sz w:val="24"/>
          <w:szCs w:val="24"/>
        </w:rPr>
        <w:t>l’</w:t>
      </w:r>
      <w:r w:rsidR="00493310" w:rsidRPr="00941A02">
        <w:rPr>
          <w:rFonts w:ascii="Times New Roman" w:hAnsi="Times New Roman" w:cs="Times New Roman"/>
          <w:color w:val="auto"/>
          <w:sz w:val="24"/>
          <w:szCs w:val="24"/>
        </w:rPr>
        <w:t xml:space="preserve">accumulation d'une série sédimentaire épaisse. Une telle région de l'écorce s'appelle un </w:t>
      </w:r>
      <w:r w:rsidR="00493310" w:rsidRPr="00941A02">
        <w:rPr>
          <w:rFonts w:ascii="Times New Roman" w:hAnsi="Times New Roman" w:cs="Times New Roman"/>
          <w:color w:val="auto"/>
          <w:sz w:val="24"/>
          <w:szCs w:val="24"/>
          <w:u w:val="single"/>
        </w:rPr>
        <w:t xml:space="preserve">géosynclinal </w:t>
      </w:r>
      <w:r w:rsidR="00493310" w:rsidRPr="00941A02">
        <w:rPr>
          <w:rFonts w:ascii="Times New Roman" w:hAnsi="Times New Roman" w:cs="Times New Roman"/>
          <w:color w:val="auto"/>
          <w:sz w:val="24"/>
          <w:szCs w:val="24"/>
        </w:rPr>
        <w:t>et la série sédimentaire qui l'occupe est une série géosynclinale.</w:t>
      </w:r>
    </w:p>
    <w:p w14:paraId="1721DFEC" w14:textId="56DFB956" w:rsidR="002A1E14" w:rsidRDefault="00E31DD6" w:rsidP="00941A02">
      <w:pPr>
        <w:pStyle w:val="Sous-titre"/>
        <w:jc w:val="both"/>
        <w:rPr>
          <w:rFonts w:ascii="Times New Roman" w:hAnsi="Times New Roman" w:cs="Times New Roman"/>
          <w:color w:val="auto"/>
          <w:sz w:val="24"/>
          <w:szCs w:val="24"/>
        </w:rPr>
      </w:pPr>
      <w:r>
        <w:rPr>
          <w:noProof/>
        </w:rPr>
        <mc:AlternateContent>
          <mc:Choice Requires="wps">
            <w:drawing>
              <wp:anchor distT="45720" distB="45720" distL="114300" distR="114300" simplePos="0" relativeHeight="251677696" behindDoc="0" locked="0" layoutInCell="1" allowOverlap="1" wp14:anchorId="054D1333" wp14:editId="22093916">
                <wp:simplePos x="0" y="0"/>
                <wp:positionH relativeFrom="column">
                  <wp:posOffset>-2290445</wp:posOffset>
                </wp:positionH>
                <wp:positionV relativeFrom="paragraph">
                  <wp:posOffset>950595</wp:posOffset>
                </wp:positionV>
                <wp:extent cx="864235" cy="287020"/>
                <wp:effectExtent l="0" t="0" r="3810" b="0"/>
                <wp:wrapSquare wrapText="bothSides"/>
                <wp:docPr id="1590673633"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235" cy="28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05731F" w14:textId="24350593" w:rsidR="0007412B" w:rsidRPr="008A501C" w:rsidRDefault="0007412B" w:rsidP="002A1E14">
                            <w:pPr>
                              <w:pStyle w:val="Lgende"/>
                              <w:jc w:val="both"/>
                              <w:rPr>
                                <w:rFonts w:ascii="Times New Roman" w:hAnsi="Times New Roman" w:cs="Times New Roman"/>
                                <w:color w:val="auto"/>
                                <w:sz w:val="20"/>
                                <w:szCs w:val="20"/>
                              </w:rPr>
                            </w:pPr>
                            <w:r w:rsidRPr="008A501C">
                              <w:rPr>
                                <w:rFonts w:ascii="Times New Roman" w:hAnsi="Times New Roman" w:cs="Times New Roman"/>
                                <w:color w:val="auto"/>
                                <w:sz w:val="20"/>
                                <w:szCs w:val="20"/>
                              </w:rPr>
                              <w:t>Figure. 62</w:t>
                            </w:r>
                          </w:p>
                          <w:p w14:paraId="4C806A46" w14:textId="67C8FA3E" w:rsidR="0007412B" w:rsidRDefault="0007412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4D1333" id="Text Box 97" o:spid="_x0000_s1030" type="#_x0000_t202" style="position:absolute;left:0;text-align:left;margin-left:-180.35pt;margin-top:74.85pt;width:68.05pt;height:22.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" stroked="f">
                <v:textbox>
                  <w:txbxContent>
                    <w:p w14:paraId="0605731F" w14:textId="24350593" w:rsidR="0007412B" w:rsidRPr="008A501C" w:rsidRDefault="0007412B" w:rsidP="002A1E14">
                      <w:pPr>
                        <w:pStyle w:val="Lgende"/>
                        <w:jc w:val="both"/>
                        <w:rPr>
                          <w:rFonts w:ascii="Times New Roman" w:hAnsi="Times New Roman" w:cs="Times New Roman"/>
                          <w:color w:val="auto"/>
                          <w:sz w:val="20"/>
                          <w:szCs w:val="20"/>
                        </w:rPr>
                      </w:pPr>
                      <w:r w:rsidRPr="008A501C">
                        <w:rPr>
                          <w:rFonts w:ascii="Times New Roman" w:hAnsi="Times New Roman" w:cs="Times New Roman"/>
                          <w:color w:val="auto"/>
                          <w:sz w:val="20"/>
                          <w:szCs w:val="20"/>
                        </w:rPr>
                        <w:t>Figure. 62</w:t>
                      </w:r>
                    </w:p>
                    <w:p w14:paraId="4C806A46" w14:textId="67C8FA3E" w:rsidR="0007412B" w:rsidRDefault="0007412B"/>
                  </w:txbxContent>
                </v:textbox>
                <w10:wrap type="square"/>
              </v:shape>
            </w:pict>
          </mc:Fallback>
        </mc:AlternateContent>
      </w:r>
      <w:r w:rsidR="00493310" w:rsidRPr="00941A02">
        <w:rPr>
          <w:rFonts w:ascii="Times New Roman" w:hAnsi="Times New Roman" w:cs="Times New Roman"/>
          <w:color w:val="auto"/>
          <w:sz w:val="24"/>
          <w:szCs w:val="24"/>
        </w:rPr>
        <w:t xml:space="preserve">Pour fixer les idées sur les dimensions de ces objets géologiques, disons qu'une aire géosynclinale présente généralement une forme allongée, qu'elle peut avoir </w:t>
      </w:r>
    </w:p>
    <w:p w14:paraId="2C9F3285" w14:textId="77777777" w:rsidR="002A1E14" w:rsidRDefault="002A1E14">
      <w:pPr>
        <w:rPr>
          <w:rFonts w:ascii="Times New Roman" w:eastAsiaTheme="majorEastAsia" w:hAnsi="Times New Roman" w:cs="Times New Roman"/>
          <w:spacing w:val="15"/>
        </w:rPr>
      </w:pPr>
      <w:r>
        <w:rPr>
          <w:rFonts w:ascii="Times New Roman" w:hAnsi="Times New Roman" w:cs="Times New Roman"/>
        </w:rPr>
        <w:br w:type="page"/>
      </w:r>
    </w:p>
    <w:p w14:paraId="64A14307" w14:textId="099823B9" w:rsidR="00493310" w:rsidRPr="00941A02" w:rsidRDefault="00493310"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lastRenderedPageBreak/>
        <w:t>une</w:t>
      </w:r>
      <w:proofErr w:type="gramEnd"/>
      <w:r w:rsidRPr="00941A02">
        <w:rPr>
          <w:rFonts w:ascii="Times New Roman" w:hAnsi="Times New Roman" w:cs="Times New Roman"/>
          <w:color w:val="auto"/>
          <w:sz w:val="24"/>
          <w:szCs w:val="24"/>
        </w:rPr>
        <w:t xml:space="preserve"> longueur de plusieurs milliers de </w:t>
      </w:r>
      <w:r w:rsidR="00D940AD"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 xml:space="preserve">m, une largeur de plusieurs centaines de </w:t>
      </w:r>
      <w:r w:rsidR="00D940AD"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 et que la subsidence y est active pendant plusieurs dizaines, voire de plusieurs centaines de millions d'années.</w:t>
      </w:r>
    </w:p>
    <w:p w14:paraId="62DFC9D7" w14:textId="39919CFF" w:rsidR="00444C52" w:rsidRPr="00941A02" w:rsidRDefault="0049331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w:t>
      </w:r>
      <w:r w:rsidR="008139E8" w:rsidRPr="00941A02">
        <w:rPr>
          <w:rFonts w:ascii="Times New Roman" w:hAnsi="Times New Roman" w:cs="Times New Roman"/>
          <w:color w:val="auto"/>
          <w:sz w:val="24"/>
          <w:szCs w:val="24"/>
        </w:rPr>
        <w:t>es</w:t>
      </w:r>
      <w:r w:rsidR="008A501C">
        <w:rPr>
          <w:rFonts w:ascii="Times New Roman" w:hAnsi="Times New Roman" w:cs="Times New Roman"/>
          <w:color w:val="auto"/>
          <w:sz w:val="24"/>
          <w:szCs w:val="24"/>
        </w:rPr>
        <w:t xml:space="preserve"> Fig.</w:t>
      </w:r>
      <w:r w:rsidRPr="00941A02">
        <w:rPr>
          <w:rFonts w:ascii="Times New Roman" w:hAnsi="Times New Roman" w:cs="Times New Roman"/>
          <w:color w:val="auto"/>
          <w:sz w:val="24"/>
          <w:szCs w:val="24"/>
        </w:rPr>
        <w:t xml:space="preserve"> </w:t>
      </w:r>
      <w:r w:rsidR="00C27ECB" w:rsidRPr="00941A02">
        <w:rPr>
          <w:rFonts w:ascii="Times New Roman" w:hAnsi="Times New Roman" w:cs="Times New Roman"/>
          <w:color w:val="auto"/>
          <w:sz w:val="24"/>
          <w:szCs w:val="24"/>
        </w:rPr>
        <w:t>6</w:t>
      </w:r>
      <w:r w:rsidR="008A501C">
        <w:rPr>
          <w:rFonts w:ascii="Times New Roman" w:hAnsi="Times New Roman" w:cs="Times New Roman"/>
          <w:color w:val="auto"/>
          <w:sz w:val="24"/>
          <w:szCs w:val="24"/>
        </w:rPr>
        <w:t>2</w:t>
      </w:r>
      <w:r w:rsidR="00C27ECB" w:rsidRPr="00941A02">
        <w:rPr>
          <w:rFonts w:ascii="Times New Roman" w:hAnsi="Times New Roman" w:cs="Times New Roman"/>
          <w:color w:val="auto"/>
          <w:sz w:val="24"/>
          <w:szCs w:val="24"/>
        </w:rPr>
        <w:t xml:space="preserve"> </w:t>
      </w:r>
      <w:r w:rsidR="008D25B8" w:rsidRPr="00941A02">
        <w:rPr>
          <w:rFonts w:ascii="Times New Roman" w:hAnsi="Times New Roman" w:cs="Times New Roman"/>
          <w:color w:val="auto"/>
          <w:sz w:val="24"/>
          <w:szCs w:val="24"/>
        </w:rPr>
        <w:t>à 6</w:t>
      </w:r>
      <w:r w:rsidR="008A501C">
        <w:rPr>
          <w:rFonts w:ascii="Times New Roman" w:hAnsi="Times New Roman" w:cs="Times New Roman"/>
          <w:color w:val="auto"/>
          <w:sz w:val="24"/>
          <w:szCs w:val="24"/>
        </w:rPr>
        <w:t>4</w:t>
      </w:r>
      <w:r w:rsidRPr="00941A02">
        <w:rPr>
          <w:rFonts w:ascii="Times New Roman" w:hAnsi="Times New Roman" w:cs="Times New Roman"/>
          <w:color w:val="auto"/>
          <w:sz w:val="24"/>
          <w:szCs w:val="24"/>
        </w:rPr>
        <w:t xml:space="preserve"> donne</w:t>
      </w:r>
      <w:r w:rsidR="00EA6A2E" w:rsidRPr="00941A02">
        <w:rPr>
          <w:rFonts w:ascii="Times New Roman" w:hAnsi="Times New Roman" w:cs="Times New Roman"/>
          <w:color w:val="auto"/>
          <w:sz w:val="24"/>
          <w:szCs w:val="24"/>
        </w:rPr>
        <w:t>nt</w:t>
      </w:r>
      <w:r w:rsidRPr="00941A02">
        <w:rPr>
          <w:rFonts w:ascii="Times New Roman" w:hAnsi="Times New Roman" w:cs="Times New Roman"/>
          <w:color w:val="auto"/>
          <w:sz w:val="24"/>
          <w:szCs w:val="24"/>
        </w:rPr>
        <w:t xml:space="preserve"> une coupe schématique d'un géosynclinal à la fin de sa formation (N.B. : il ne faut pas oublier que dans des schémas de ce genre, les hauteurs sont fortement exagérées : environ 4 à 5 fois).</w:t>
      </w:r>
    </w:p>
    <w:p w14:paraId="121F9D06" w14:textId="77777777" w:rsidR="008139E8" w:rsidRPr="00941A02" w:rsidRDefault="009F442D" w:rsidP="008A501C">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2D84D891" wp14:editId="4BEF8C05">
            <wp:extent cx="5438693" cy="2924714"/>
            <wp:effectExtent l="0" t="0" r="0" b="9525"/>
            <wp:docPr id="1390565132" name="Picture 3" descr="la géodynamique : des géosynclinaux aux océans disparus">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65132" name="Picture 3" descr="la géodynamique : des géosynclinaux aux océans disparus">
                      <a:hlinkClick r:id="rId131"/>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448428" cy="2929949"/>
                    </a:xfrm>
                    <a:prstGeom prst="rect">
                      <a:avLst/>
                    </a:prstGeom>
                    <a:noFill/>
                    <a:ln>
                      <a:noFill/>
                    </a:ln>
                  </pic:spPr>
                </pic:pic>
              </a:graphicData>
            </a:graphic>
          </wp:inline>
        </w:drawing>
      </w:r>
    </w:p>
    <w:p w14:paraId="61D7BA68" w14:textId="38DF2CE4" w:rsidR="008139E8" w:rsidRPr="008A501C" w:rsidRDefault="008139E8" w:rsidP="008A501C">
      <w:pPr>
        <w:pStyle w:val="Lgende"/>
        <w:jc w:val="center"/>
        <w:rPr>
          <w:rFonts w:ascii="Times New Roman" w:hAnsi="Times New Roman" w:cs="Times New Roman"/>
          <w:color w:val="auto"/>
          <w:sz w:val="20"/>
          <w:szCs w:val="20"/>
        </w:rPr>
      </w:pPr>
      <w:r w:rsidRPr="008A501C">
        <w:rPr>
          <w:rFonts w:ascii="Times New Roman" w:hAnsi="Times New Roman" w:cs="Times New Roman"/>
          <w:color w:val="auto"/>
          <w:sz w:val="20"/>
          <w:szCs w:val="20"/>
        </w:rPr>
        <w:t>Figure 6</w:t>
      </w:r>
      <w:r w:rsidR="0029221D" w:rsidRPr="008A501C">
        <w:rPr>
          <w:rFonts w:ascii="Times New Roman" w:hAnsi="Times New Roman" w:cs="Times New Roman"/>
          <w:color w:val="auto"/>
          <w:sz w:val="20"/>
          <w:szCs w:val="20"/>
        </w:rPr>
        <w:t>3</w:t>
      </w:r>
    </w:p>
    <w:p w14:paraId="52BA11E6" w14:textId="77777777" w:rsidR="00444C52" w:rsidRPr="00941A02" w:rsidRDefault="00444C52" w:rsidP="00941A02">
      <w:pPr>
        <w:pStyle w:val="Sous-titre"/>
        <w:jc w:val="both"/>
        <w:rPr>
          <w:rFonts w:ascii="Times New Roman" w:hAnsi="Times New Roman" w:cs="Times New Roman"/>
          <w:color w:val="auto"/>
          <w:sz w:val="24"/>
          <w:szCs w:val="24"/>
        </w:rPr>
      </w:pPr>
    </w:p>
    <w:p w14:paraId="7CB8D9B4" w14:textId="247604CB" w:rsidR="00F4532F" w:rsidRPr="00941A02" w:rsidRDefault="00602E95"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est clair que la subsidence n'a pas la même intensité partout : elle est forte dans la partie centrale du géosynclinal et diminue vers ses bords. La subsidence présente donc un caractère </w:t>
      </w:r>
      <w:r w:rsidRPr="00941A02">
        <w:rPr>
          <w:rFonts w:ascii="Times New Roman" w:eastAsia="Times New Roman" w:hAnsi="Times New Roman" w:cs="Times New Roman"/>
          <w:color w:val="auto"/>
          <w:sz w:val="24"/>
          <w:szCs w:val="24"/>
          <w:u w:val="single"/>
          <w:lang w:eastAsia="en-GB"/>
        </w:rPr>
        <w:t>différentiel</w:t>
      </w:r>
      <w:r w:rsidRPr="00941A02">
        <w:rPr>
          <w:rFonts w:ascii="Times New Roman" w:eastAsia="Times New Roman" w:hAnsi="Times New Roman" w:cs="Times New Roman"/>
          <w:color w:val="auto"/>
          <w:sz w:val="24"/>
          <w:szCs w:val="24"/>
          <w:lang w:eastAsia="en-GB"/>
        </w:rPr>
        <w:t xml:space="preserve">. Or, on a vu que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accumulation des sédiments est la conséquence de la subsidence ; autrement dit : l'épaisseur totale des sédiments déposés pendant une période détermin</w:t>
      </w:r>
      <w:r w:rsidR="001A300B">
        <w:rPr>
          <w:rFonts w:ascii="Times New Roman" w:eastAsia="Times New Roman" w:hAnsi="Times New Roman" w:cs="Times New Roman"/>
          <w:color w:val="auto"/>
          <w:sz w:val="24"/>
          <w:szCs w:val="24"/>
          <w:lang w:eastAsia="en-GB"/>
        </w:rPr>
        <w:t>ée</w:t>
      </w:r>
      <w:r w:rsidRPr="00941A02">
        <w:rPr>
          <w:rFonts w:ascii="Times New Roman" w:eastAsia="Times New Roman" w:hAnsi="Times New Roman" w:cs="Times New Roman"/>
          <w:color w:val="auto"/>
          <w:sz w:val="24"/>
          <w:szCs w:val="24"/>
          <w:lang w:eastAsia="en-GB"/>
        </w:rPr>
        <w:t xml:space="preserve"> est d'autant plus grande que la subsidence a été plus forte pendant cette période</w:t>
      </w:r>
      <w:r w:rsidR="00C27EC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II en résulte que l'épaisseur déposée pendant une période donnée varie de manière notable d'un endroit à l'autre </w:t>
      </w:r>
      <w:r w:rsidR="00F4532F" w:rsidRPr="00941A02">
        <w:rPr>
          <w:rFonts w:ascii="Times New Roman" w:eastAsia="Times New Roman" w:hAnsi="Times New Roman" w:cs="Times New Roman"/>
          <w:color w:val="auto"/>
          <w:sz w:val="24"/>
          <w:szCs w:val="24"/>
          <w:lang w:eastAsia="en-GB"/>
        </w:rPr>
        <w:t xml:space="preserve">du </w:t>
      </w:r>
      <w:r w:rsidR="00F4532F" w:rsidRPr="00941A02">
        <w:rPr>
          <w:rFonts w:ascii="Times New Roman" w:hAnsi="Times New Roman" w:cs="Times New Roman"/>
          <w:color w:val="auto"/>
          <w:sz w:val="24"/>
          <w:szCs w:val="24"/>
        </w:rPr>
        <w:t xml:space="preserve">bassin de </w:t>
      </w:r>
      <w:r w:rsidR="00EA6A2E" w:rsidRPr="00941A02">
        <w:rPr>
          <w:rFonts w:ascii="Times New Roman" w:hAnsi="Times New Roman" w:cs="Times New Roman"/>
          <w:color w:val="auto"/>
          <w:sz w:val="24"/>
          <w:szCs w:val="24"/>
        </w:rPr>
        <w:t>s</w:t>
      </w:r>
      <w:r w:rsidR="00F4532F" w:rsidRPr="00941A02">
        <w:rPr>
          <w:rFonts w:ascii="Times New Roman" w:hAnsi="Times New Roman" w:cs="Times New Roman"/>
          <w:color w:val="auto"/>
          <w:sz w:val="24"/>
          <w:szCs w:val="24"/>
        </w:rPr>
        <w:t xml:space="preserve">édimentation. Sur la fig. </w:t>
      </w:r>
      <w:r w:rsidR="008139E8" w:rsidRPr="00941A02">
        <w:rPr>
          <w:rFonts w:ascii="Times New Roman" w:hAnsi="Times New Roman" w:cs="Times New Roman"/>
          <w:color w:val="auto"/>
          <w:sz w:val="24"/>
          <w:szCs w:val="24"/>
        </w:rPr>
        <w:t>6</w:t>
      </w:r>
      <w:r w:rsidR="004062FF" w:rsidRPr="00941A02">
        <w:rPr>
          <w:rFonts w:ascii="Times New Roman" w:hAnsi="Times New Roman" w:cs="Times New Roman"/>
          <w:color w:val="auto"/>
          <w:sz w:val="24"/>
          <w:szCs w:val="24"/>
        </w:rPr>
        <w:t>4</w:t>
      </w:r>
      <w:r w:rsidR="00F4532F" w:rsidRPr="00941A02">
        <w:rPr>
          <w:rFonts w:ascii="Times New Roman" w:hAnsi="Times New Roman" w:cs="Times New Roman"/>
          <w:color w:val="auto"/>
          <w:sz w:val="24"/>
          <w:szCs w:val="24"/>
        </w:rPr>
        <w:t xml:space="preserve"> </w:t>
      </w:r>
      <w:r w:rsidR="008139E8" w:rsidRPr="00941A02">
        <w:rPr>
          <w:rFonts w:ascii="Times New Roman" w:hAnsi="Times New Roman" w:cs="Times New Roman"/>
          <w:color w:val="auto"/>
          <w:sz w:val="24"/>
          <w:szCs w:val="24"/>
        </w:rPr>
        <w:t>par exemple, l'épaisseur du paquet de couches figurée en pointillés varie de zéro (gauche du dessin : bordure du géosynclinal) « e » (droite du dessin : centre du géosynclinal).</w:t>
      </w:r>
    </w:p>
    <w:p w14:paraId="14B67AD3" w14:textId="286E7D67" w:rsidR="008139E8" w:rsidRPr="00941A02" w:rsidRDefault="00E31DD6" w:rsidP="008A501C">
      <w:pPr>
        <w:pStyle w:val="Sous-titre"/>
        <w:keepNext/>
        <w:jc w:val="center"/>
        <w:rPr>
          <w:rFonts w:ascii="Times New Roman" w:hAnsi="Times New Roman" w:cs="Times New Roman"/>
          <w:color w:val="auto"/>
          <w:sz w:val="24"/>
          <w:szCs w:val="24"/>
        </w:rPr>
      </w:pPr>
      <w:r>
        <w:rPr>
          <w:rFonts w:ascii="Times New Roman" w:hAnsi="Times New Roman" w:cs="Times New Roman"/>
          <w:noProof/>
          <w:color w:val="auto"/>
          <w:sz w:val="24"/>
          <w:szCs w:val="24"/>
        </w:rPr>
        <w:lastRenderedPageBreak/>
        <mc:AlternateContent>
          <mc:Choice Requires="wps">
            <w:drawing>
              <wp:anchor distT="0" distB="0" distL="114300" distR="114300" simplePos="0" relativeHeight="251670528" behindDoc="0" locked="0" layoutInCell="1" allowOverlap="1" wp14:anchorId="09C91CBE" wp14:editId="51FB1557">
                <wp:simplePos x="0" y="0"/>
                <wp:positionH relativeFrom="column">
                  <wp:posOffset>3622675</wp:posOffset>
                </wp:positionH>
                <wp:positionV relativeFrom="paragraph">
                  <wp:posOffset>140970</wp:posOffset>
                </wp:positionV>
                <wp:extent cx="394335" cy="281305"/>
                <wp:effectExtent l="7620" t="12065" r="7620" b="11430"/>
                <wp:wrapNone/>
                <wp:docPr id="555646643"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 cy="281305"/>
                        </a:xfrm>
                        <a:prstGeom prst="rect">
                          <a:avLst/>
                        </a:prstGeom>
                        <a:solidFill>
                          <a:srgbClr val="FFFFFF"/>
                        </a:solidFill>
                        <a:ln w="9525">
                          <a:solidFill>
                            <a:srgbClr val="000000"/>
                          </a:solidFill>
                          <a:miter lim="800000"/>
                          <a:headEnd/>
                          <a:tailEnd/>
                        </a:ln>
                      </wps:spPr>
                      <wps:txbx>
                        <w:txbxContent>
                          <w:p w14:paraId="2415C251" w14:textId="4B13E85E" w:rsidR="0007412B" w:rsidRDefault="0007412B">
                            <w:r>
                              <w:t>0m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91CBE" id="Text Box 84" o:spid="_x0000_s1031" type="#_x0000_t202" style="position:absolute;left:0;text-align:left;margin-left:285.25pt;margin-top:11.1pt;width:31.05pt;height:2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">
                <v:textbox>
                  <w:txbxContent>
                    <w:p w14:paraId="2415C251" w14:textId="4B13E85E" w:rsidR="0007412B" w:rsidRDefault="0007412B">
                      <w:r>
                        <w:t>0m</w:t>
                      </w:r>
                    </w:p>
                  </w:txbxContent>
                </v:textbox>
              </v:shape>
            </w:pict>
          </mc:Fallback>
        </mc:AlternateContent>
      </w:r>
      <w:r>
        <w:rPr>
          <w:rFonts w:ascii="Times New Roman" w:hAnsi="Times New Roman" w:cs="Times New Roman"/>
          <w:noProof/>
          <w:color w:val="auto"/>
          <w:sz w:val="24"/>
          <w:szCs w:val="24"/>
        </w:rPr>
        <mc:AlternateContent>
          <mc:Choice Requires="wps">
            <w:drawing>
              <wp:anchor distT="0" distB="0" distL="114300" distR="114300" simplePos="0" relativeHeight="251669504" behindDoc="0" locked="0" layoutInCell="1" allowOverlap="1" wp14:anchorId="73A04DC1" wp14:editId="020C11D0">
                <wp:simplePos x="0" y="0"/>
                <wp:positionH relativeFrom="column">
                  <wp:posOffset>5438775</wp:posOffset>
                </wp:positionH>
                <wp:positionV relativeFrom="paragraph">
                  <wp:posOffset>669290</wp:posOffset>
                </wp:positionV>
                <wp:extent cx="252730" cy="295275"/>
                <wp:effectExtent l="13970" t="6985" r="9525" b="12065"/>
                <wp:wrapNone/>
                <wp:docPr id="188892543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295275"/>
                        </a:xfrm>
                        <a:prstGeom prst="rect">
                          <a:avLst/>
                        </a:prstGeom>
                        <a:solidFill>
                          <a:srgbClr val="FFFFFF"/>
                        </a:solidFill>
                        <a:ln w="9525">
                          <a:solidFill>
                            <a:srgbClr val="000000"/>
                          </a:solidFill>
                          <a:miter lim="800000"/>
                          <a:headEnd/>
                          <a:tailEnd/>
                        </a:ln>
                      </wps:spPr>
                      <wps:txbx>
                        <w:txbxContent>
                          <w:p w14:paraId="478FA07B" w14:textId="48A8C519" w:rsidR="0007412B" w:rsidRDefault="0007412B">
                            <w: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04DC1" id="Text Box 83" o:spid="_x0000_s1032" type="#_x0000_t202" style="position:absolute;left:0;text-align:left;margin-left:428.25pt;margin-top:52.7pt;width:19.9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">
                <v:textbox>
                  <w:txbxContent>
                    <w:p w14:paraId="478FA07B" w14:textId="48A8C519" w:rsidR="0007412B" w:rsidRDefault="0007412B">
                      <w:r>
                        <w:t>E</w:t>
                      </w:r>
                    </w:p>
                  </w:txbxContent>
                </v:textbox>
              </v:shape>
            </w:pict>
          </mc:Fallback>
        </mc:AlternateContent>
      </w:r>
      <w:r w:rsidR="00F4532F" w:rsidRPr="00941A02">
        <w:rPr>
          <w:rFonts w:ascii="Times New Roman" w:hAnsi="Times New Roman" w:cs="Times New Roman"/>
          <w:noProof/>
          <w:color w:val="auto"/>
          <w:sz w:val="24"/>
          <w:szCs w:val="24"/>
          <w:lang w:val="fr-BE" w:eastAsia="fr-BE"/>
        </w:rPr>
        <w:drawing>
          <wp:inline distT="0" distB="0" distL="0" distR="0" wp14:anchorId="3086D68A" wp14:editId="3FDB8A30">
            <wp:extent cx="5760720" cy="1651000"/>
            <wp:effectExtent l="0" t="0" r="0" b="0"/>
            <wp:docPr id="3113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590" name=""/>
                    <pic:cNvPicPr/>
                  </pic:nvPicPr>
                  <pic:blipFill>
                    <a:blip r:embed="rId133"/>
                    <a:stretch>
                      <a:fillRect/>
                    </a:stretch>
                  </pic:blipFill>
                  <pic:spPr>
                    <a:xfrm>
                      <a:off x="0" y="0"/>
                      <a:ext cx="5760720" cy="1651000"/>
                    </a:xfrm>
                    <a:prstGeom prst="rect">
                      <a:avLst/>
                    </a:prstGeom>
                  </pic:spPr>
                </pic:pic>
              </a:graphicData>
            </a:graphic>
          </wp:inline>
        </w:drawing>
      </w:r>
    </w:p>
    <w:p w14:paraId="6D6D4773" w14:textId="2CD05468" w:rsidR="008A501C" w:rsidRDefault="008139E8" w:rsidP="008A501C">
      <w:pPr>
        <w:pStyle w:val="Lgende"/>
        <w:jc w:val="center"/>
        <w:rPr>
          <w:rFonts w:ascii="Times New Roman" w:hAnsi="Times New Roman" w:cs="Times New Roman"/>
          <w:color w:val="auto"/>
          <w:sz w:val="20"/>
          <w:szCs w:val="20"/>
        </w:rPr>
      </w:pPr>
      <w:r w:rsidRPr="008A501C">
        <w:rPr>
          <w:rFonts w:ascii="Times New Roman" w:hAnsi="Times New Roman" w:cs="Times New Roman"/>
          <w:color w:val="auto"/>
          <w:sz w:val="20"/>
          <w:szCs w:val="20"/>
        </w:rPr>
        <w:t>Figure 6</w:t>
      </w:r>
      <w:r w:rsidR="0029221D" w:rsidRPr="008A501C">
        <w:rPr>
          <w:rFonts w:ascii="Times New Roman" w:hAnsi="Times New Roman" w:cs="Times New Roman"/>
          <w:color w:val="auto"/>
          <w:sz w:val="20"/>
          <w:szCs w:val="20"/>
        </w:rPr>
        <w:t>4</w:t>
      </w:r>
    </w:p>
    <w:p w14:paraId="2E988919" w14:textId="350F0CAA" w:rsidR="008A501C" w:rsidRPr="008A501C" w:rsidRDefault="008A501C" w:rsidP="008A501C">
      <w:pPr>
        <w:rPr>
          <w:rFonts w:ascii="Times New Roman" w:hAnsi="Times New Roman" w:cs="Times New Roman"/>
          <w:i/>
          <w:iCs/>
          <w:sz w:val="20"/>
          <w:szCs w:val="20"/>
        </w:rPr>
      </w:pPr>
    </w:p>
    <w:p w14:paraId="49C5C498" w14:textId="19C96F66" w:rsidR="00800C3B" w:rsidRPr="00941A02" w:rsidRDefault="00F4532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voit que les sédiments déposés pendant une période géologique donnée présentent non seulement des variations latérales de facies, mais </w:t>
      </w:r>
      <w:r w:rsidR="00966585" w:rsidRPr="00941A02">
        <w:rPr>
          <w:rFonts w:ascii="Times New Roman" w:hAnsi="Times New Roman" w:cs="Times New Roman"/>
          <w:color w:val="auto"/>
          <w:sz w:val="24"/>
          <w:szCs w:val="24"/>
        </w:rPr>
        <w:t>également</w:t>
      </w:r>
      <w:r w:rsidRPr="00941A02">
        <w:rPr>
          <w:rFonts w:ascii="Times New Roman" w:hAnsi="Times New Roman" w:cs="Times New Roman"/>
          <w:color w:val="auto"/>
          <w:sz w:val="24"/>
          <w:szCs w:val="24"/>
        </w:rPr>
        <w:t xml:space="preserve"> des variations</w:t>
      </w:r>
      <w:r w:rsidR="00966585" w:rsidRPr="00941A02">
        <w:rPr>
          <w:rFonts w:ascii="Times New Roman" w:hAnsi="Times New Roman" w:cs="Times New Roman"/>
          <w:color w:val="auto"/>
          <w:sz w:val="24"/>
          <w:szCs w:val="24"/>
        </w:rPr>
        <w:t xml:space="preserve"> latérales</w:t>
      </w:r>
      <w:r w:rsidRPr="00941A02">
        <w:rPr>
          <w:rFonts w:ascii="Times New Roman" w:hAnsi="Times New Roman" w:cs="Times New Roman"/>
          <w:color w:val="auto"/>
          <w:sz w:val="24"/>
          <w:szCs w:val="24"/>
        </w:rPr>
        <w:t xml:space="preserve"> d'</w:t>
      </w:r>
      <w:r w:rsidR="0096658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paisseur. On a vu que les divers facies contemporains peuvent </w:t>
      </w:r>
      <w:r w:rsidR="00966585" w:rsidRPr="00941A02">
        <w:rPr>
          <w:rFonts w:ascii="Times New Roman" w:hAnsi="Times New Roman" w:cs="Times New Roman"/>
          <w:color w:val="auto"/>
          <w:sz w:val="24"/>
          <w:szCs w:val="24"/>
        </w:rPr>
        <w:t>ê</w:t>
      </w:r>
      <w:r w:rsidRPr="00941A02">
        <w:rPr>
          <w:rFonts w:ascii="Times New Roman" w:hAnsi="Times New Roman" w:cs="Times New Roman"/>
          <w:color w:val="auto"/>
          <w:sz w:val="24"/>
          <w:szCs w:val="24"/>
        </w:rPr>
        <w:t>tre localis</w:t>
      </w:r>
      <w:r w:rsidR="0096658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sur une carte de zones </w:t>
      </w:r>
      <w:proofErr w:type="spellStart"/>
      <w:r w:rsidRPr="00941A02">
        <w:rPr>
          <w:rFonts w:ascii="Times New Roman" w:hAnsi="Times New Roman" w:cs="Times New Roman"/>
          <w:color w:val="auto"/>
          <w:sz w:val="24"/>
          <w:szCs w:val="24"/>
          <w:u w:val="single"/>
        </w:rPr>
        <w:t>isopiques</w:t>
      </w:r>
      <w:proofErr w:type="spellEnd"/>
      <w:r w:rsidRPr="00941A02">
        <w:rPr>
          <w:rFonts w:ascii="Times New Roman" w:hAnsi="Times New Roman" w:cs="Times New Roman"/>
          <w:color w:val="auto"/>
          <w:sz w:val="24"/>
          <w:szCs w:val="24"/>
        </w:rPr>
        <w:t xml:space="preserve"> ; de m</w:t>
      </w:r>
      <w:r w:rsidR="00966585" w:rsidRPr="00941A02">
        <w:rPr>
          <w:rFonts w:ascii="Times New Roman" w:hAnsi="Times New Roman" w:cs="Times New Roman"/>
          <w:color w:val="auto"/>
          <w:sz w:val="24"/>
          <w:szCs w:val="24"/>
        </w:rPr>
        <w:t>ê</w:t>
      </w:r>
      <w:r w:rsidRPr="00941A02">
        <w:rPr>
          <w:rFonts w:ascii="Times New Roman" w:hAnsi="Times New Roman" w:cs="Times New Roman"/>
          <w:color w:val="auto"/>
          <w:sz w:val="24"/>
          <w:szCs w:val="24"/>
        </w:rPr>
        <w:t xml:space="preserve">me la </w:t>
      </w:r>
      <w:r w:rsidR="00966585" w:rsidRPr="00941A02">
        <w:rPr>
          <w:rFonts w:ascii="Times New Roman" w:hAnsi="Times New Roman" w:cs="Times New Roman"/>
          <w:color w:val="auto"/>
          <w:sz w:val="24"/>
          <w:szCs w:val="24"/>
        </w:rPr>
        <w:t>répartition</w:t>
      </w:r>
      <w:r w:rsidRPr="00941A02">
        <w:rPr>
          <w:rFonts w:ascii="Times New Roman" w:hAnsi="Times New Roman" w:cs="Times New Roman"/>
          <w:color w:val="auto"/>
          <w:sz w:val="24"/>
          <w:szCs w:val="24"/>
        </w:rPr>
        <w:t xml:space="preserve"> des </w:t>
      </w:r>
      <w:r w:rsidR="00966585" w:rsidRPr="00941A02">
        <w:rPr>
          <w:rFonts w:ascii="Times New Roman" w:hAnsi="Times New Roman" w:cs="Times New Roman"/>
          <w:color w:val="auto"/>
          <w:sz w:val="24"/>
          <w:szCs w:val="24"/>
        </w:rPr>
        <w:t>épaisseurs</w:t>
      </w:r>
      <w:r w:rsidRPr="00941A02">
        <w:rPr>
          <w:rFonts w:ascii="Times New Roman" w:hAnsi="Times New Roman" w:cs="Times New Roman"/>
          <w:color w:val="auto"/>
          <w:sz w:val="24"/>
          <w:szCs w:val="24"/>
        </w:rPr>
        <w:t xml:space="preserve"> peut </w:t>
      </w:r>
      <w:r w:rsidR="00966585" w:rsidRPr="00941A02">
        <w:rPr>
          <w:rFonts w:ascii="Times New Roman" w:hAnsi="Times New Roman" w:cs="Times New Roman"/>
          <w:color w:val="auto"/>
          <w:sz w:val="24"/>
          <w:szCs w:val="24"/>
        </w:rPr>
        <w:t>être représentée</w:t>
      </w:r>
      <w:r w:rsidRPr="00941A02">
        <w:rPr>
          <w:rFonts w:ascii="Times New Roman" w:hAnsi="Times New Roman" w:cs="Times New Roman"/>
          <w:color w:val="auto"/>
          <w:sz w:val="24"/>
          <w:szCs w:val="24"/>
        </w:rPr>
        <w:t xml:space="preserve"> sur une carte par des </w:t>
      </w:r>
      <w:r w:rsidR="00966585" w:rsidRPr="00941A02">
        <w:rPr>
          <w:rFonts w:ascii="Times New Roman" w:hAnsi="Times New Roman" w:cs="Times New Roman"/>
          <w:color w:val="auto"/>
          <w:sz w:val="24"/>
          <w:szCs w:val="24"/>
        </w:rPr>
        <w:t>lignes</w:t>
      </w:r>
      <w:r w:rsidRPr="00941A02">
        <w:rPr>
          <w:rFonts w:ascii="Times New Roman" w:hAnsi="Times New Roman" w:cs="Times New Roman"/>
          <w:color w:val="auto"/>
          <w:sz w:val="24"/>
          <w:szCs w:val="24"/>
        </w:rPr>
        <w:t xml:space="preserve"> </w:t>
      </w:r>
      <w:proofErr w:type="spellStart"/>
      <w:r w:rsidRPr="00941A02">
        <w:rPr>
          <w:rFonts w:ascii="Times New Roman" w:hAnsi="Times New Roman" w:cs="Times New Roman"/>
          <w:color w:val="auto"/>
          <w:sz w:val="24"/>
          <w:szCs w:val="24"/>
          <w:u w:val="single"/>
        </w:rPr>
        <w:t>isopaques</w:t>
      </w:r>
      <w:proofErr w:type="spellEnd"/>
      <w:r w:rsidRPr="00941A02">
        <w:rPr>
          <w:rFonts w:ascii="Times New Roman" w:hAnsi="Times New Roman" w:cs="Times New Roman"/>
          <w:color w:val="auto"/>
          <w:sz w:val="24"/>
          <w:szCs w:val="24"/>
        </w:rPr>
        <w:t xml:space="preserve"> (lignes</w:t>
      </w:r>
      <w:r w:rsidR="0096658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joignant les points d'</w:t>
      </w:r>
      <w:r w:rsidR="00966585" w:rsidRPr="00941A02">
        <w:rPr>
          <w:rFonts w:ascii="Times New Roman" w:hAnsi="Times New Roman" w:cs="Times New Roman"/>
          <w:color w:val="auto"/>
          <w:sz w:val="24"/>
          <w:szCs w:val="24"/>
        </w:rPr>
        <w:t>égale</w:t>
      </w:r>
      <w:r w:rsidRPr="00941A02">
        <w:rPr>
          <w:rFonts w:ascii="Times New Roman" w:hAnsi="Times New Roman" w:cs="Times New Roman"/>
          <w:color w:val="auto"/>
          <w:sz w:val="24"/>
          <w:szCs w:val="24"/>
        </w:rPr>
        <w:t xml:space="preserve"> </w:t>
      </w:r>
      <w:r w:rsidR="0096658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paisseur de </w:t>
      </w:r>
      <w:r w:rsidR="00966585"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w:t>
      </w:r>
    </w:p>
    <w:p w14:paraId="45F1DEC7" w14:textId="77777777" w:rsidR="008A501C" w:rsidRDefault="00800C3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D'autre part, au cours de l'histoire, qui est très longue, d'un géosynclinal, la distribution de la subsidence sur la surface du bassin peut se modifier. Par exemple :</w:t>
      </w:r>
    </w:p>
    <w:p w14:paraId="4F784AE8" w14:textId="02D5A58B" w:rsidR="008A501C" w:rsidRDefault="00800C3B" w:rsidP="001510B4">
      <w:pPr>
        <w:pStyle w:val="Sous-titre"/>
        <w:numPr>
          <w:ilvl w:val="0"/>
          <w:numId w:val="39"/>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w:t>
      </w:r>
      <w:proofErr w:type="gramEnd"/>
      <w:r w:rsidRPr="00941A02">
        <w:rPr>
          <w:rFonts w:ascii="Times New Roman" w:hAnsi="Times New Roman" w:cs="Times New Roman"/>
          <w:color w:val="auto"/>
          <w:sz w:val="24"/>
          <w:szCs w:val="24"/>
        </w:rPr>
        <w:t xml:space="preserve"> zone </w:t>
      </w:r>
      <w:r w:rsidR="00EA6A2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subsidence maximale peut se déplacer ;</w:t>
      </w:r>
    </w:p>
    <w:p w14:paraId="12E81BBF" w14:textId="02234E73" w:rsidR="008A501C" w:rsidRDefault="00800C3B" w:rsidP="001510B4">
      <w:pPr>
        <w:pStyle w:val="Sous-titre"/>
        <w:numPr>
          <w:ilvl w:val="0"/>
          <w:numId w:val="39"/>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il</w:t>
      </w:r>
      <w:proofErr w:type="gramEnd"/>
      <w:r w:rsidRPr="00941A02">
        <w:rPr>
          <w:rFonts w:ascii="Times New Roman" w:hAnsi="Times New Roman" w:cs="Times New Roman"/>
          <w:color w:val="auto"/>
          <w:sz w:val="24"/>
          <w:szCs w:val="24"/>
        </w:rPr>
        <w:t xml:space="preserve"> peut appara</w:t>
      </w:r>
      <w:r w:rsidR="00EA6A2E"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tre deux ou plusieurs zones maximales ;</w:t>
      </w:r>
    </w:p>
    <w:p w14:paraId="53725C88" w14:textId="76B6F166" w:rsidR="008A501C" w:rsidRDefault="00800C3B" w:rsidP="001510B4">
      <w:pPr>
        <w:pStyle w:val="Sous-titre"/>
        <w:numPr>
          <w:ilvl w:val="0"/>
          <w:numId w:val="39"/>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w:t>
      </w:r>
      <w:proofErr w:type="gramEnd"/>
      <w:r w:rsidRPr="00941A02">
        <w:rPr>
          <w:rFonts w:ascii="Times New Roman" w:hAnsi="Times New Roman" w:cs="Times New Roman"/>
          <w:color w:val="auto"/>
          <w:sz w:val="24"/>
          <w:szCs w:val="24"/>
        </w:rPr>
        <w:t xml:space="preserve"> subsidence peut s'étendre temporairement à une région externe, précédemment immobile ;</w:t>
      </w:r>
    </w:p>
    <w:p w14:paraId="068145DD" w14:textId="23A8C0D3" w:rsidR="008A501C" w:rsidRDefault="00800C3B" w:rsidP="001510B4">
      <w:pPr>
        <w:pStyle w:val="Sous-titre"/>
        <w:numPr>
          <w:ilvl w:val="0"/>
          <w:numId w:val="39"/>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inversement</w:t>
      </w:r>
      <w:proofErr w:type="gramEnd"/>
      <w:r w:rsidRPr="00941A02">
        <w:rPr>
          <w:rFonts w:ascii="Times New Roman" w:hAnsi="Times New Roman" w:cs="Times New Roman"/>
          <w:color w:val="auto"/>
          <w:sz w:val="24"/>
          <w:szCs w:val="24"/>
        </w:rPr>
        <w:t>, elle peut s'arrêter momentanément dans une</w:t>
      </w:r>
      <w:r w:rsidR="008139E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partie du </w:t>
      </w:r>
      <w:r w:rsidR="008139E8" w:rsidRPr="00941A02">
        <w:rPr>
          <w:rFonts w:ascii="Times New Roman" w:hAnsi="Times New Roman" w:cs="Times New Roman"/>
          <w:color w:val="auto"/>
          <w:sz w:val="24"/>
          <w:szCs w:val="24"/>
        </w:rPr>
        <w:t>bassin ;</w:t>
      </w:r>
    </w:p>
    <w:p w14:paraId="70F2F075" w14:textId="59375921" w:rsidR="00800C3B" w:rsidRPr="00941A02" w:rsidRDefault="00800C3B" w:rsidP="001510B4">
      <w:pPr>
        <w:pStyle w:val="Sous-titre"/>
        <w:numPr>
          <w:ilvl w:val="0"/>
          <w:numId w:val="39"/>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etc.</w:t>
      </w:r>
      <w:r w:rsidR="008A501C">
        <w:rPr>
          <w:rFonts w:ascii="Times New Roman" w:hAnsi="Times New Roman" w:cs="Times New Roman"/>
          <w:color w:val="auto"/>
          <w:sz w:val="24"/>
          <w:szCs w:val="24"/>
        </w:rPr>
        <w:t xml:space="preserve"> …</w:t>
      </w:r>
    </w:p>
    <w:p w14:paraId="2013AF7C" w14:textId="77777777" w:rsidR="00800C3B" w:rsidRPr="00941A02" w:rsidRDefault="00800C3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De telles variations peuvent être mises en évidence par la comparaison des cartes d'</w:t>
      </w:r>
      <w:proofErr w:type="spellStart"/>
      <w:r w:rsidRPr="00941A02">
        <w:rPr>
          <w:rFonts w:ascii="Times New Roman" w:hAnsi="Times New Roman" w:cs="Times New Roman"/>
          <w:color w:val="auto"/>
          <w:sz w:val="24"/>
          <w:szCs w:val="24"/>
        </w:rPr>
        <w:t>isopaques</w:t>
      </w:r>
      <w:proofErr w:type="spellEnd"/>
      <w:r w:rsidRPr="00941A02">
        <w:rPr>
          <w:rFonts w:ascii="Times New Roman" w:hAnsi="Times New Roman" w:cs="Times New Roman"/>
          <w:color w:val="auto"/>
          <w:sz w:val="24"/>
          <w:szCs w:val="24"/>
        </w:rPr>
        <w:t xml:space="preserve"> établies pour des périodes successives.</w:t>
      </w:r>
    </w:p>
    <w:p w14:paraId="180FD5C5" w14:textId="72AF9C5D" w:rsidR="00800C3B" w:rsidRPr="00941A02" w:rsidRDefault="00800C3B"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En résumé, l'étude de la répartition des facies et des épaisseurs des sédiments, menée successivement pour chaque période géologique, permet de reconstituer l'histoire de l'accumulation sédimentaire </w:t>
      </w:r>
      <w:r w:rsidR="00EA6A2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surface de la Terre, et particulièrement d'y situer la formation et le développement des aires géosynclinales. Cette histoire est généralement très complexe et résulte</w:t>
      </w:r>
      <w:r w:rsidR="008139E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 xml:space="preserve">la fois des variations de la subsidence, du climat, des courants marins, de la topographie et du tracé des rivières sur le continent </w:t>
      </w:r>
      <w:r w:rsidR="005F7D3F" w:rsidRPr="00941A02">
        <w:rPr>
          <w:rFonts w:ascii="Times New Roman" w:hAnsi="Times New Roman" w:cs="Times New Roman"/>
          <w:color w:val="auto"/>
          <w:sz w:val="24"/>
          <w:szCs w:val="24"/>
        </w:rPr>
        <w:t>n</w:t>
      </w:r>
      <w:r w:rsidRPr="00941A02">
        <w:rPr>
          <w:rFonts w:ascii="Times New Roman" w:hAnsi="Times New Roman" w:cs="Times New Roman"/>
          <w:color w:val="auto"/>
          <w:sz w:val="24"/>
          <w:szCs w:val="24"/>
        </w:rPr>
        <w:t xml:space="preserve">ourricier, etc. </w:t>
      </w:r>
      <w:r w:rsidR="005F7D3F" w:rsidRPr="00941A02">
        <w:rPr>
          <w:rFonts w:ascii="Times New Roman" w:hAnsi="Times New Roman" w:cs="Times New Roman"/>
          <w:color w:val="auto"/>
          <w:sz w:val="24"/>
          <w:szCs w:val="24"/>
        </w:rPr>
        <w:t>Remarquons</w:t>
      </w:r>
      <w:r w:rsidRPr="00941A02">
        <w:rPr>
          <w:rFonts w:ascii="Times New Roman" w:hAnsi="Times New Roman" w:cs="Times New Roman"/>
          <w:color w:val="auto"/>
          <w:sz w:val="24"/>
          <w:szCs w:val="24"/>
        </w:rPr>
        <w:t xml:space="preserve"> qu'une te</w:t>
      </w:r>
      <w:r w:rsidR="005F7D3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le </w:t>
      </w:r>
      <w:r w:rsidR="005F7D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tude n'est</w:t>
      </w:r>
      <w:r w:rsidR="005F7D3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possible qu</w:t>
      </w:r>
      <w:r w:rsidR="005F7D3F"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condition d</w:t>
      </w:r>
      <w:r w:rsidR="005F7D3F" w:rsidRPr="00941A02">
        <w:rPr>
          <w:rFonts w:ascii="Times New Roman" w:hAnsi="Times New Roman" w:cs="Times New Roman"/>
          <w:color w:val="auto"/>
          <w:sz w:val="24"/>
          <w:szCs w:val="24"/>
        </w:rPr>
        <w:t xml:space="preserve">e </w:t>
      </w:r>
      <w:r w:rsidRPr="00941A02">
        <w:rPr>
          <w:rFonts w:ascii="Times New Roman" w:hAnsi="Times New Roman" w:cs="Times New Roman"/>
          <w:color w:val="auto"/>
          <w:sz w:val="24"/>
          <w:szCs w:val="24"/>
        </w:rPr>
        <w:t>pouvoir identifier co</w:t>
      </w:r>
      <w:r w:rsidR="005F7D3F" w:rsidRPr="00941A02">
        <w:rPr>
          <w:rFonts w:ascii="Times New Roman" w:hAnsi="Times New Roman" w:cs="Times New Roman"/>
          <w:color w:val="auto"/>
          <w:sz w:val="24"/>
          <w:szCs w:val="24"/>
        </w:rPr>
        <w:t>m</w:t>
      </w:r>
      <w:r w:rsidRPr="00941A02">
        <w:rPr>
          <w:rFonts w:ascii="Times New Roman" w:hAnsi="Times New Roman" w:cs="Times New Roman"/>
          <w:color w:val="auto"/>
          <w:sz w:val="24"/>
          <w:szCs w:val="24"/>
        </w:rPr>
        <w:t>me tels</w:t>
      </w:r>
      <w:r w:rsidR="005F7D3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les </w:t>
      </w:r>
      <w:r w:rsidR="005F7D3F" w:rsidRPr="00941A02">
        <w:rPr>
          <w:rFonts w:ascii="Times New Roman" w:hAnsi="Times New Roman" w:cs="Times New Roman"/>
          <w:color w:val="auto"/>
          <w:sz w:val="24"/>
          <w:szCs w:val="24"/>
        </w:rPr>
        <w:t xml:space="preserve">sédiments contemporains déposés en des régions différentes ; il </w:t>
      </w:r>
      <w:r w:rsidRPr="00941A02">
        <w:rPr>
          <w:rFonts w:ascii="Times New Roman" w:hAnsi="Times New Roman" w:cs="Times New Roman"/>
          <w:color w:val="auto"/>
          <w:sz w:val="24"/>
          <w:szCs w:val="24"/>
        </w:rPr>
        <w:t>est donc n</w:t>
      </w:r>
      <w:r w:rsidR="005F7D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cessaire de disposer d'une m</w:t>
      </w:r>
      <w:r w:rsidR="005F7D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thode de corr</w:t>
      </w:r>
      <w:r w:rsidR="005F7D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lation,</w:t>
      </w:r>
      <w:r w:rsidR="005F7D3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c'est-</w:t>
      </w:r>
      <w:r w:rsidR="00EA6A2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de d</w:t>
      </w:r>
      <w:r w:rsidR="005F7D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termination de l'</w:t>
      </w:r>
      <w:r w:rsidR="000C72B0" w:rsidRPr="00941A02">
        <w:rPr>
          <w:rFonts w:ascii="Times New Roman" w:hAnsi="Times New Roman" w:cs="Times New Roman"/>
          <w:color w:val="auto"/>
          <w:sz w:val="24"/>
          <w:szCs w:val="24"/>
        </w:rPr>
        <w:t>âge</w:t>
      </w:r>
      <w:r w:rsidR="00EA6A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lastRenderedPageBreak/>
        <w:t>relatif des couches s</w:t>
      </w:r>
      <w:r w:rsidR="005F7D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dimentaires (voir plus loin</w:t>
      </w:r>
      <w:r w:rsidR="00C74ED5" w:rsidRPr="00941A02">
        <w:rPr>
          <w:rFonts w:ascii="Times New Roman" w:hAnsi="Times New Roman" w:cs="Times New Roman"/>
          <w:color w:val="auto"/>
          <w:sz w:val="24"/>
          <w:szCs w:val="24"/>
        </w:rPr>
        <w:t> :</w:t>
      </w:r>
      <w:r w:rsidR="002A1E14">
        <w:rPr>
          <w:rFonts w:ascii="Times New Roman" w:hAnsi="Times New Roman" w:cs="Times New Roman"/>
          <w:color w:val="auto"/>
          <w:sz w:val="24"/>
          <w:szCs w:val="24"/>
        </w:rPr>
        <w:t xml:space="preserve"> ch.VI</w:t>
      </w:r>
      <w:r w:rsidRPr="00941A02">
        <w:rPr>
          <w:rFonts w:ascii="Times New Roman" w:hAnsi="Times New Roman" w:cs="Times New Roman"/>
          <w:color w:val="auto"/>
          <w:sz w:val="24"/>
          <w:szCs w:val="24"/>
        </w:rPr>
        <w:t>) (on enten</w:t>
      </w:r>
      <w:r w:rsidR="005F7D3F" w:rsidRPr="00941A02">
        <w:rPr>
          <w:rFonts w:ascii="Times New Roman" w:hAnsi="Times New Roman" w:cs="Times New Roman"/>
          <w:color w:val="auto"/>
          <w:sz w:val="24"/>
          <w:szCs w:val="24"/>
        </w:rPr>
        <w:t>d</w:t>
      </w:r>
      <w:r w:rsidRPr="00941A02">
        <w:rPr>
          <w:rFonts w:ascii="Times New Roman" w:hAnsi="Times New Roman" w:cs="Times New Roman"/>
          <w:color w:val="auto"/>
          <w:sz w:val="24"/>
          <w:szCs w:val="24"/>
        </w:rPr>
        <w:t xml:space="preserve"> par </w:t>
      </w:r>
      <w:r w:rsidR="000C72B0" w:rsidRPr="00941A02">
        <w:rPr>
          <w:rFonts w:ascii="Times New Roman" w:hAnsi="Times New Roman" w:cs="Times New Roman"/>
          <w:color w:val="auto"/>
          <w:sz w:val="24"/>
          <w:szCs w:val="24"/>
        </w:rPr>
        <w:t>âge</w:t>
      </w:r>
      <w:r w:rsidR="00EA6A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w:t>
      </w:r>
      <w:r w:rsidR="005F7D3F"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un s</w:t>
      </w:r>
      <w:r w:rsidR="005F7D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diment le temps qui s'est </w:t>
      </w:r>
      <w:r w:rsidR="005F7D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coul</w:t>
      </w:r>
      <w:r w:rsidR="005F7D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depuis son </w:t>
      </w:r>
      <w:r w:rsidR="005F7D3F" w:rsidRPr="00941A02">
        <w:rPr>
          <w:rFonts w:ascii="Times New Roman" w:hAnsi="Times New Roman" w:cs="Times New Roman"/>
          <w:color w:val="auto"/>
          <w:sz w:val="24"/>
          <w:szCs w:val="24"/>
        </w:rPr>
        <w:t>dépôt</w:t>
      </w:r>
      <w:r w:rsidRPr="00941A02">
        <w:rPr>
          <w:rFonts w:ascii="Times New Roman" w:hAnsi="Times New Roman" w:cs="Times New Roman"/>
          <w:color w:val="auto"/>
          <w:sz w:val="24"/>
          <w:szCs w:val="24"/>
        </w:rPr>
        <w:t>).</w:t>
      </w:r>
    </w:p>
    <w:p w14:paraId="5B3E7C40" w14:textId="77777777" w:rsidR="005F7D3F" w:rsidRPr="00941A02" w:rsidRDefault="005F7D3F" w:rsidP="00941A02">
      <w:pPr>
        <w:pStyle w:val="Sous-titre"/>
        <w:jc w:val="both"/>
        <w:rPr>
          <w:rFonts w:ascii="Times New Roman" w:hAnsi="Times New Roman" w:cs="Times New Roman"/>
          <w:color w:val="auto"/>
          <w:sz w:val="24"/>
          <w:szCs w:val="24"/>
        </w:rPr>
      </w:pPr>
    </w:p>
    <w:p w14:paraId="300AB9F7" w14:textId="30BD201A" w:rsidR="00C52ABC" w:rsidRPr="008A501C" w:rsidRDefault="008A501C" w:rsidP="008A501C">
      <w:pPr>
        <w:pStyle w:val="Titre2"/>
        <w:rPr>
          <w:rFonts w:ascii="Times New Roman" w:hAnsi="Times New Roman" w:cs="Times New Roman"/>
          <w:color w:val="000000" w:themeColor="text1"/>
          <w:sz w:val="28"/>
          <w:szCs w:val="28"/>
          <w:u w:val="single"/>
        </w:rPr>
      </w:pPr>
      <w:bookmarkStart w:id="38" w:name="_Toc164250360"/>
      <w:r w:rsidRPr="008A501C">
        <w:rPr>
          <w:rFonts w:ascii="Times New Roman" w:hAnsi="Times New Roman" w:cs="Times New Roman"/>
          <w:color w:val="000000" w:themeColor="text1"/>
          <w:sz w:val="28"/>
          <w:szCs w:val="28"/>
          <w:u w:val="single"/>
        </w:rPr>
        <w:t>V. LE CYCLE SEDIMENTAIRE</w:t>
      </w:r>
      <w:bookmarkEnd w:id="38"/>
      <w:r w:rsidR="005F7D3F" w:rsidRPr="008A501C">
        <w:rPr>
          <w:rFonts w:ascii="Times New Roman" w:hAnsi="Times New Roman" w:cs="Times New Roman"/>
          <w:color w:val="000000" w:themeColor="text1"/>
          <w:sz w:val="28"/>
          <w:szCs w:val="28"/>
          <w:u w:val="single"/>
        </w:rPr>
        <w:t xml:space="preserve"> </w:t>
      </w:r>
    </w:p>
    <w:p w14:paraId="3E266F69" w14:textId="2515416A" w:rsidR="00C52ABC" w:rsidRPr="00941A02" w:rsidRDefault="00C74ED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appelle transgression marine envahissement par la mer d’une surface continentale</w:t>
      </w:r>
      <w:r w:rsidR="008A501C">
        <w:rPr>
          <w:rFonts w:ascii="Times New Roman" w:hAnsi="Times New Roman" w:cs="Times New Roman"/>
          <w:color w:val="auto"/>
          <w:sz w:val="24"/>
          <w:szCs w:val="24"/>
        </w:rPr>
        <w:t xml:space="preserve"> (Fig.</w:t>
      </w:r>
      <w:r w:rsidR="008D25B8" w:rsidRPr="00941A02">
        <w:rPr>
          <w:rFonts w:ascii="Times New Roman" w:hAnsi="Times New Roman" w:cs="Times New Roman"/>
          <w:color w:val="auto"/>
          <w:sz w:val="24"/>
          <w:szCs w:val="24"/>
        </w:rPr>
        <w:t xml:space="preserve"> 6</w:t>
      </w:r>
      <w:r w:rsidR="008A501C">
        <w:rPr>
          <w:rFonts w:ascii="Times New Roman" w:hAnsi="Times New Roman" w:cs="Times New Roman"/>
          <w:color w:val="auto"/>
          <w:sz w:val="24"/>
          <w:szCs w:val="24"/>
        </w:rPr>
        <w:t>5</w:t>
      </w:r>
      <w:r w:rsidR="004062FF" w:rsidRPr="00941A02">
        <w:rPr>
          <w:rFonts w:ascii="Times New Roman" w:hAnsi="Times New Roman" w:cs="Times New Roman"/>
          <w:color w:val="auto"/>
          <w:sz w:val="24"/>
          <w:szCs w:val="24"/>
        </w:rPr>
        <w:t>,</w:t>
      </w:r>
      <w:r w:rsidR="008D25B8" w:rsidRPr="00941A02">
        <w:rPr>
          <w:rFonts w:ascii="Times New Roman" w:hAnsi="Times New Roman" w:cs="Times New Roman"/>
          <w:color w:val="auto"/>
          <w:sz w:val="24"/>
          <w:szCs w:val="24"/>
        </w:rPr>
        <w:t xml:space="preserve"> 66)</w:t>
      </w:r>
      <w:r w:rsidRPr="00941A02">
        <w:rPr>
          <w:rFonts w:ascii="Times New Roman" w:hAnsi="Times New Roman" w:cs="Times New Roman"/>
          <w:color w:val="auto"/>
          <w:sz w:val="24"/>
          <w:szCs w:val="24"/>
        </w:rPr>
        <w:t xml:space="preserve">. Ce </w:t>
      </w:r>
      <w:r w:rsidR="00C52ABC" w:rsidRPr="00941A02">
        <w:rPr>
          <w:rFonts w:ascii="Times New Roman" w:hAnsi="Times New Roman" w:cs="Times New Roman"/>
          <w:color w:val="auto"/>
          <w:sz w:val="24"/>
          <w:szCs w:val="24"/>
        </w:rPr>
        <w:t>phénomène</w:t>
      </w:r>
      <w:r w:rsidRPr="00941A02">
        <w:rPr>
          <w:rFonts w:ascii="Times New Roman" w:hAnsi="Times New Roman" w:cs="Times New Roman"/>
          <w:color w:val="auto"/>
          <w:sz w:val="24"/>
          <w:szCs w:val="24"/>
        </w:rPr>
        <w:t xml:space="preserve"> se produit </w:t>
      </w:r>
      <w:r w:rsidR="00C52ABC" w:rsidRPr="00941A02">
        <w:rPr>
          <w:rFonts w:ascii="Times New Roman" w:hAnsi="Times New Roman" w:cs="Times New Roman"/>
          <w:color w:val="auto"/>
          <w:sz w:val="24"/>
          <w:szCs w:val="24"/>
        </w:rPr>
        <w:t>notam</w:t>
      </w:r>
      <w:r w:rsidRPr="00941A02">
        <w:rPr>
          <w:rFonts w:ascii="Times New Roman" w:hAnsi="Times New Roman" w:cs="Times New Roman"/>
          <w:color w:val="auto"/>
          <w:sz w:val="24"/>
          <w:szCs w:val="24"/>
        </w:rPr>
        <w:t xml:space="preserve">ment lorsque la subsidence </w:t>
      </w:r>
      <w:r w:rsidR="00C52ABC" w:rsidRPr="00941A02">
        <w:rPr>
          <w:rFonts w:ascii="Times New Roman" w:hAnsi="Times New Roman" w:cs="Times New Roman"/>
          <w:color w:val="auto"/>
          <w:sz w:val="24"/>
          <w:szCs w:val="24"/>
        </w:rPr>
        <w:t>s’étend à une région émergée, jusque-là immobile.</w:t>
      </w:r>
    </w:p>
    <w:p w14:paraId="44E3E45E" w14:textId="77777777" w:rsidR="008139E8" w:rsidRPr="00941A02" w:rsidRDefault="00636F58" w:rsidP="008A501C">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3AE04E56" wp14:editId="64511C44">
            <wp:extent cx="5760720" cy="3811270"/>
            <wp:effectExtent l="0" t="0" r="0" b="0"/>
            <wp:docPr id="1709335986" name="Picture 2" descr="Marine regression - Wikipedia">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335986" name="Picture 2" descr="Marine regression - Wikipedia">
                      <a:hlinkClick r:id="rId134"/>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60720" cy="3811270"/>
                    </a:xfrm>
                    <a:prstGeom prst="rect">
                      <a:avLst/>
                    </a:prstGeom>
                    <a:noFill/>
                    <a:ln>
                      <a:noFill/>
                    </a:ln>
                  </pic:spPr>
                </pic:pic>
              </a:graphicData>
            </a:graphic>
          </wp:inline>
        </w:drawing>
      </w:r>
    </w:p>
    <w:p w14:paraId="108D0ABD" w14:textId="17B7E232" w:rsidR="00636F58" w:rsidRDefault="008139E8" w:rsidP="008A501C">
      <w:pPr>
        <w:pStyle w:val="Lgende"/>
        <w:jc w:val="center"/>
        <w:rPr>
          <w:rFonts w:ascii="Times New Roman" w:hAnsi="Times New Roman" w:cs="Times New Roman"/>
          <w:color w:val="auto"/>
          <w:sz w:val="20"/>
          <w:szCs w:val="20"/>
        </w:rPr>
      </w:pPr>
      <w:r w:rsidRPr="008A501C">
        <w:rPr>
          <w:rFonts w:ascii="Times New Roman" w:hAnsi="Times New Roman" w:cs="Times New Roman"/>
          <w:color w:val="auto"/>
          <w:sz w:val="20"/>
          <w:szCs w:val="20"/>
        </w:rPr>
        <w:t>Figure 6</w:t>
      </w:r>
      <w:r w:rsidR="0029221D" w:rsidRPr="008A501C">
        <w:rPr>
          <w:rFonts w:ascii="Times New Roman" w:hAnsi="Times New Roman" w:cs="Times New Roman"/>
          <w:color w:val="auto"/>
          <w:sz w:val="20"/>
          <w:szCs w:val="20"/>
        </w:rPr>
        <w:t>5</w:t>
      </w:r>
    </w:p>
    <w:p w14:paraId="046D59CE" w14:textId="77777777" w:rsidR="008A501C" w:rsidRPr="008A501C" w:rsidRDefault="008A501C" w:rsidP="008A501C"/>
    <w:p w14:paraId="5EE82DA3" w14:textId="0105951E" w:rsidR="00636F58" w:rsidRPr="00941A02" w:rsidRDefault="00C74ED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r</w:t>
      </w:r>
      <w:r w:rsidR="00C52AB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gression marine est le processus </w:t>
      </w:r>
      <w:r w:rsidR="00CA5E68" w:rsidRPr="00941A02">
        <w:rPr>
          <w:rFonts w:ascii="Times New Roman" w:hAnsi="Times New Roman" w:cs="Times New Roman"/>
          <w:color w:val="auto"/>
          <w:sz w:val="24"/>
          <w:szCs w:val="24"/>
        </w:rPr>
        <w:t xml:space="preserve">inverse </w:t>
      </w:r>
      <w:r w:rsidR="008A501C">
        <w:rPr>
          <w:rFonts w:ascii="Times New Roman" w:hAnsi="Times New Roman" w:cs="Times New Roman"/>
          <w:color w:val="auto"/>
          <w:sz w:val="24"/>
          <w:szCs w:val="24"/>
        </w:rPr>
        <w:t>(F</w:t>
      </w:r>
      <w:r w:rsidR="008D25B8" w:rsidRPr="00941A02">
        <w:rPr>
          <w:rFonts w:ascii="Times New Roman" w:hAnsi="Times New Roman" w:cs="Times New Roman"/>
          <w:color w:val="auto"/>
          <w:sz w:val="24"/>
          <w:szCs w:val="24"/>
        </w:rPr>
        <w:t>ig. 6</w:t>
      </w:r>
      <w:r w:rsidR="004062FF" w:rsidRPr="00941A02">
        <w:rPr>
          <w:rFonts w:ascii="Times New Roman" w:hAnsi="Times New Roman" w:cs="Times New Roman"/>
          <w:color w:val="auto"/>
          <w:sz w:val="24"/>
          <w:szCs w:val="24"/>
        </w:rPr>
        <w:t>5</w:t>
      </w:r>
      <w:proofErr w:type="gramStart"/>
      <w:r w:rsidR="008D25B8" w:rsidRPr="00941A02">
        <w:rPr>
          <w:rFonts w:ascii="Times New Roman" w:hAnsi="Times New Roman" w:cs="Times New Roman"/>
          <w:color w:val="auto"/>
          <w:sz w:val="24"/>
          <w:szCs w:val="24"/>
        </w:rPr>
        <w:t>)</w:t>
      </w:r>
      <w:r w:rsidR="00CA5E68" w:rsidRPr="00941A02">
        <w:rPr>
          <w:rFonts w:ascii="Times New Roman" w:hAnsi="Times New Roman" w:cs="Times New Roman"/>
          <w:color w:val="auto"/>
          <w:sz w:val="24"/>
          <w:szCs w:val="24"/>
        </w:rPr>
        <w:t>:</w:t>
      </w:r>
      <w:proofErr w:type="gramEnd"/>
      <w:r w:rsidRPr="00941A02">
        <w:rPr>
          <w:rFonts w:ascii="Times New Roman" w:hAnsi="Times New Roman" w:cs="Times New Roman"/>
          <w:color w:val="auto"/>
          <w:sz w:val="24"/>
          <w:szCs w:val="24"/>
        </w:rPr>
        <w:t xml:space="preserve"> retrait</w:t>
      </w:r>
      <w:r w:rsidR="00C52ABC" w:rsidRPr="00941A02">
        <w:rPr>
          <w:rFonts w:ascii="Times New Roman" w:hAnsi="Times New Roman" w:cs="Times New Roman"/>
          <w:color w:val="auto"/>
          <w:sz w:val="24"/>
          <w:szCs w:val="24"/>
        </w:rPr>
        <w:t xml:space="preserve"> de la mer</w:t>
      </w:r>
      <w:r w:rsidR="00C52ABC" w:rsidRPr="00941A02">
        <w:rPr>
          <w:rStyle w:val="fontstyle01"/>
          <w:rFonts w:ascii="Times New Roman" w:hAnsi="Times New Roman" w:cs="Times New Roman"/>
          <w:color w:val="auto"/>
          <w:sz w:val="24"/>
          <w:szCs w:val="24"/>
        </w:rPr>
        <w:t xml:space="preserve"> </w:t>
      </w:r>
      <w:r w:rsidR="00C52ABC" w:rsidRPr="00941A02">
        <w:rPr>
          <w:rFonts w:ascii="Times New Roman" w:hAnsi="Times New Roman" w:cs="Times New Roman"/>
          <w:color w:val="auto"/>
          <w:sz w:val="24"/>
          <w:szCs w:val="24"/>
        </w:rPr>
        <w:t xml:space="preserve">de la </w:t>
      </w:r>
      <w:r w:rsidR="00CA5E68" w:rsidRPr="00941A02">
        <w:rPr>
          <w:rFonts w:ascii="Times New Roman" w:hAnsi="Times New Roman" w:cs="Times New Roman"/>
          <w:color w:val="auto"/>
          <w:sz w:val="24"/>
          <w:szCs w:val="24"/>
        </w:rPr>
        <w:t>mer ;</w:t>
      </w:r>
      <w:r w:rsidR="00C52ABC" w:rsidRPr="00941A02">
        <w:rPr>
          <w:rFonts w:ascii="Times New Roman" w:hAnsi="Times New Roman" w:cs="Times New Roman"/>
          <w:color w:val="auto"/>
          <w:sz w:val="24"/>
          <w:szCs w:val="24"/>
        </w:rPr>
        <w:t xml:space="preserve"> il peut </w:t>
      </w:r>
      <w:r w:rsidR="00636F58" w:rsidRPr="00941A02">
        <w:rPr>
          <w:rFonts w:ascii="Times New Roman" w:hAnsi="Times New Roman" w:cs="Times New Roman"/>
          <w:color w:val="auto"/>
          <w:sz w:val="24"/>
          <w:szCs w:val="24"/>
        </w:rPr>
        <w:t>être</w:t>
      </w:r>
      <w:r w:rsidR="00C52ABC" w:rsidRPr="00941A02">
        <w:rPr>
          <w:rFonts w:ascii="Times New Roman" w:hAnsi="Times New Roman" w:cs="Times New Roman"/>
          <w:color w:val="auto"/>
          <w:sz w:val="24"/>
          <w:szCs w:val="24"/>
        </w:rPr>
        <w:t xml:space="preserve"> le r</w:t>
      </w:r>
      <w:r w:rsidR="00636F58" w:rsidRPr="00941A02">
        <w:rPr>
          <w:rFonts w:ascii="Times New Roman" w:hAnsi="Times New Roman" w:cs="Times New Roman"/>
          <w:color w:val="auto"/>
          <w:sz w:val="24"/>
          <w:szCs w:val="24"/>
        </w:rPr>
        <w:t>és</w:t>
      </w:r>
      <w:r w:rsidR="00C52ABC" w:rsidRPr="00941A02">
        <w:rPr>
          <w:rFonts w:ascii="Times New Roman" w:hAnsi="Times New Roman" w:cs="Times New Roman"/>
          <w:color w:val="auto"/>
          <w:sz w:val="24"/>
          <w:szCs w:val="24"/>
        </w:rPr>
        <w:t>ultat de l'</w:t>
      </w:r>
      <w:r w:rsidR="00636F58" w:rsidRPr="00941A02">
        <w:rPr>
          <w:rFonts w:ascii="Times New Roman" w:hAnsi="Times New Roman" w:cs="Times New Roman"/>
          <w:color w:val="auto"/>
          <w:sz w:val="24"/>
          <w:szCs w:val="24"/>
        </w:rPr>
        <w:t>arrêt</w:t>
      </w:r>
      <w:r w:rsidR="00C52ABC" w:rsidRPr="00941A02">
        <w:rPr>
          <w:rFonts w:ascii="Times New Roman" w:hAnsi="Times New Roman" w:cs="Times New Roman"/>
          <w:color w:val="auto"/>
          <w:sz w:val="24"/>
          <w:szCs w:val="24"/>
        </w:rPr>
        <w:t xml:space="preserve"> de la subsidence</w:t>
      </w:r>
      <w:r w:rsidR="00636F58" w:rsidRPr="00941A02">
        <w:rPr>
          <w:rFonts w:ascii="Times New Roman" w:hAnsi="Times New Roman" w:cs="Times New Roman"/>
          <w:color w:val="auto"/>
          <w:sz w:val="24"/>
          <w:szCs w:val="24"/>
        </w:rPr>
        <w:t xml:space="preserve"> </w:t>
      </w:r>
      <w:r w:rsidR="00C52ABC" w:rsidRPr="00941A02">
        <w:rPr>
          <w:rFonts w:ascii="Times New Roman" w:hAnsi="Times New Roman" w:cs="Times New Roman"/>
          <w:color w:val="auto"/>
          <w:sz w:val="24"/>
          <w:szCs w:val="24"/>
        </w:rPr>
        <w:t>avec comblement du bassin, ou</w:t>
      </w:r>
      <w:r w:rsidR="00CA5E68" w:rsidRPr="00941A02">
        <w:rPr>
          <w:rFonts w:ascii="Times New Roman" w:hAnsi="Times New Roman" w:cs="Times New Roman"/>
          <w:color w:val="auto"/>
          <w:sz w:val="24"/>
          <w:szCs w:val="24"/>
        </w:rPr>
        <w:t xml:space="preserve"> </w:t>
      </w:r>
      <w:r w:rsidR="00C52ABC" w:rsidRPr="00941A02">
        <w:rPr>
          <w:rFonts w:ascii="Times New Roman" w:hAnsi="Times New Roman" w:cs="Times New Roman"/>
          <w:color w:val="auto"/>
          <w:sz w:val="24"/>
          <w:szCs w:val="24"/>
        </w:rPr>
        <w:t xml:space="preserve">d'un </w:t>
      </w:r>
      <w:r w:rsidR="00636F58" w:rsidRPr="00941A02">
        <w:rPr>
          <w:rFonts w:ascii="Times New Roman" w:hAnsi="Times New Roman" w:cs="Times New Roman"/>
          <w:color w:val="auto"/>
          <w:sz w:val="24"/>
          <w:szCs w:val="24"/>
        </w:rPr>
        <w:t>soulèvement</w:t>
      </w:r>
      <w:r w:rsidR="00C52ABC" w:rsidRPr="00941A02">
        <w:rPr>
          <w:rFonts w:ascii="Times New Roman" w:hAnsi="Times New Roman" w:cs="Times New Roman"/>
          <w:color w:val="auto"/>
          <w:sz w:val="24"/>
          <w:szCs w:val="24"/>
        </w:rPr>
        <w:t xml:space="preserve"> local en relation avec un mouvement de bascule</w:t>
      </w:r>
      <w:r w:rsidR="00636F58" w:rsidRPr="00941A02">
        <w:rPr>
          <w:rFonts w:ascii="Times New Roman" w:hAnsi="Times New Roman" w:cs="Times New Roman"/>
          <w:color w:val="auto"/>
          <w:sz w:val="24"/>
          <w:szCs w:val="24"/>
        </w:rPr>
        <w:t xml:space="preserve"> </w:t>
      </w:r>
      <w:r w:rsidR="00C52ABC" w:rsidRPr="00941A02">
        <w:rPr>
          <w:rFonts w:ascii="Times New Roman" w:hAnsi="Times New Roman" w:cs="Times New Roman"/>
          <w:color w:val="auto"/>
          <w:sz w:val="24"/>
          <w:szCs w:val="24"/>
        </w:rPr>
        <w:t>de l'</w:t>
      </w:r>
      <w:r w:rsidR="00636F58" w:rsidRPr="00941A02">
        <w:rPr>
          <w:rFonts w:ascii="Times New Roman" w:hAnsi="Times New Roman" w:cs="Times New Roman"/>
          <w:color w:val="auto"/>
          <w:sz w:val="24"/>
          <w:szCs w:val="24"/>
        </w:rPr>
        <w:t>é</w:t>
      </w:r>
      <w:r w:rsidR="00C52ABC" w:rsidRPr="00941A02">
        <w:rPr>
          <w:rFonts w:ascii="Times New Roman" w:hAnsi="Times New Roman" w:cs="Times New Roman"/>
          <w:color w:val="auto"/>
          <w:sz w:val="24"/>
          <w:szCs w:val="24"/>
        </w:rPr>
        <w:t>corce</w:t>
      </w:r>
      <w:r w:rsidR="00636F58" w:rsidRPr="00941A02">
        <w:rPr>
          <w:rFonts w:ascii="Times New Roman" w:hAnsi="Times New Roman" w:cs="Times New Roman"/>
          <w:color w:val="auto"/>
          <w:sz w:val="24"/>
          <w:szCs w:val="24"/>
        </w:rPr>
        <w:t xml:space="preserve">. </w:t>
      </w:r>
      <w:r w:rsidR="00C52ABC" w:rsidRPr="00941A02">
        <w:rPr>
          <w:rFonts w:ascii="Times New Roman" w:hAnsi="Times New Roman" w:cs="Times New Roman"/>
          <w:color w:val="auto"/>
          <w:sz w:val="24"/>
          <w:szCs w:val="24"/>
        </w:rPr>
        <w:t>Au cours de la formation d'un g</w:t>
      </w:r>
      <w:r w:rsidR="00636F58" w:rsidRPr="00941A02">
        <w:rPr>
          <w:rFonts w:ascii="Times New Roman" w:hAnsi="Times New Roman" w:cs="Times New Roman"/>
          <w:color w:val="auto"/>
          <w:sz w:val="24"/>
          <w:szCs w:val="24"/>
        </w:rPr>
        <w:t>é</w:t>
      </w:r>
      <w:r w:rsidR="00C52ABC" w:rsidRPr="00941A02">
        <w:rPr>
          <w:rFonts w:ascii="Times New Roman" w:hAnsi="Times New Roman" w:cs="Times New Roman"/>
          <w:color w:val="auto"/>
          <w:sz w:val="24"/>
          <w:szCs w:val="24"/>
        </w:rPr>
        <w:t>osynclinal, les variations</w:t>
      </w:r>
      <w:r w:rsidR="00636F58" w:rsidRPr="00941A02">
        <w:rPr>
          <w:rFonts w:ascii="Times New Roman" w:hAnsi="Times New Roman" w:cs="Times New Roman"/>
          <w:color w:val="auto"/>
          <w:sz w:val="24"/>
          <w:szCs w:val="24"/>
        </w:rPr>
        <w:t xml:space="preserve"> </w:t>
      </w:r>
      <w:r w:rsidR="00C52ABC" w:rsidRPr="00941A02">
        <w:rPr>
          <w:rFonts w:ascii="Times New Roman" w:hAnsi="Times New Roman" w:cs="Times New Roman"/>
          <w:color w:val="auto"/>
          <w:sz w:val="24"/>
          <w:szCs w:val="24"/>
        </w:rPr>
        <w:t>de la subsidence, dont il vient d'</w:t>
      </w:r>
      <w:r w:rsidR="00636F58" w:rsidRPr="00941A02">
        <w:rPr>
          <w:rFonts w:ascii="Times New Roman" w:hAnsi="Times New Roman" w:cs="Times New Roman"/>
          <w:color w:val="auto"/>
          <w:sz w:val="24"/>
          <w:szCs w:val="24"/>
        </w:rPr>
        <w:t>être</w:t>
      </w:r>
      <w:r w:rsidR="00C52ABC" w:rsidRPr="00941A02">
        <w:rPr>
          <w:rFonts w:ascii="Times New Roman" w:hAnsi="Times New Roman" w:cs="Times New Roman"/>
          <w:color w:val="auto"/>
          <w:sz w:val="24"/>
          <w:szCs w:val="24"/>
        </w:rPr>
        <w:t xml:space="preserve"> question, provoquent,</w:t>
      </w:r>
      <w:r w:rsidR="00636F58" w:rsidRPr="00941A02">
        <w:rPr>
          <w:rFonts w:ascii="Times New Roman" w:hAnsi="Times New Roman" w:cs="Times New Roman"/>
          <w:color w:val="auto"/>
          <w:sz w:val="24"/>
          <w:szCs w:val="24"/>
        </w:rPr>
        <w:t xml:space="preserve"> </w:t>
      </w:r>
      <w:r w:rsidR="00C52ABC" w:rsidRPr="00941A02">
        <w:rPr>
          <w:rFonts w:ascii="Times New Roman" w:hAnsi="Times New Roman" w:cs="Times New Roman"/>
          <w:color w:val="auto"/>
          <w:sz w:val="24"/>
          <w:szCs w:val="24"/>
        </w:rPr>
        <w:t xml:space="preserve">notamment sur les bords du bassin, toute une </w:t>
      </w:r>
      <w:r w:rsidR="00636F58" w:rsidRPr="00941A02">
        <w:rPr>
          <w:rFonts w:ascii="Times New Roman" w:hAnsi="Times New Roman" w:cs="Times New Roman"/>
          <w:color w:val="auto"/>
          <w:sz w:val="24"/>
          <w:szCs w:val="24"/>
        </w:rPr>
        <w:t>série</w:t>
      </w:r>
      <w:r w:rsidR="00C52ABC" w:rsidRPr="00941A02">
        <w:rPr>
          <w:rFonts w:ascii="Times New Roman" w:hAnsi="Times New Roman" w:cs="Times New Roman"/>
          <w:color w:val="auto"/>
          <w:sz w:val="24"/>
          <w:szCs w:val="24"/>
        </w:rPr>
        <w:t xml:space="preserve"> de transgressions et de r</w:t>
      </w:r>
      <w:r w:rsidR="00636F58" w:rsidRPr="00941A02">
        <w:rPr>
          <w:rFonts w:ascii="Times New Roman" w:hAnsi="Times New Roman" w:cs="Times New Roman"/>
          <w:color w:val="auto"/>
          <w:sz w:val="24"/>
          <w:szCs w:val="24"/>
        </w:rPr>
        <w:t>é</w:t>
      </w:r>
      <w:r w:rsidR="00C52ABC" w:rsidRPr="00941A02">
        <w:rPr>
          <w:rFonts w:ascii="Times New Roman" w:hAnsi="Times New Roman" w:cs="Times New Roman"/>
          <w:color w:val="auto"/>
          <w:sz w:val="24"/>
          <w:szCs w:val="24"/>
        </w:rPr>
        <w:t>gressions d'importances diverses.</w:t>
      </w:r>
    </w:p>
    <w:p w14:paraId="1C25629E" w14:textId="245D1CAF" w:rsidR="00800C3B" w:rsidRPr="00941A02" w:rsidRDefault="00C52AB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 </w:t>
      </w:r>
      <w:r w:rsidRPr="00941A02">
        <w:rPr>
          <w:rFonts w:ascii="Times New Roman" w:hAnsi="Times New Roman" w:cs="Times New Roman"/>
          <w:color w:val="auto"/>
          <w:sz w:val="24"/>
          <w:szCs w:val="24"/>
          <w:u w:val="single"/>
        </w:rPr>
        <w:t>cycle s</w:t>
      </w:r>
      <w:r w:rsidR="00636F58" w:rsidRPr="00941A02">
        <w:rPr>
          <w:rFonts w:ascii="Times New Roman" w:hAnsi="Times New Roman" w:cs="Times New Roman"/>
          <w:color w:val="auto"/>
          <w:sz w:val="24"/>
          <w:szCs w:val="24"/>
          <w:u w:val="single"/>
        </w:rPr>
        <w:t>é</w:t>
      </w:r>
      <w:r w:rsidRPr="00941A02">
        <w:rPr>
          <w:rFonts w:ascii="Times New Roman" w:hAnsi="Times New Roman" w:cs="Times New Roman"/>
          <w:color w:val="auto"/>
          <w:sz w:val="24"/>
          <w:szCs w:val="24"/>
          <w:u w:val="single"/>
        </w:rPr>
        <w:t>dimentaire</w:t>
      </w:r>
      <w:r w:rsidRPr="00941A02">
        <w:rPr>
          <w:rFonts w:ascii="Times New Roman" w:hAnsi="Times New Roman" w:cs="Times New Roman"/>
          <w:color w:val="auto"/>
          <w:sz w:val="24"/>
          <w:szCs w:val="24"/>
        </w:rPr>
        <w:t xml:space="preserve"> est l'ensemble form</w:t>
      </w:r>
      <w:r w:rsidR="00636F58"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par une transgression suivie d'une r</w:t>
      </w:r>
      <w:r w:rsidR="00636F58"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gression. Il est </w:t>
      </w:r>
      <w:r w:rsidR="00636F58" w:rsidRPr="00941A02">
        <w:rPr>
          <w:rFonts w:ascii="Times New Roman" w:hAnsi="Times New Roman" w:cs="Times New Roman"/>
          <w:color w:val="auto"/>
          <w:sz w:val="24"/>
          <w:szCs w:val="24"/>
        </w:rPr>
        <w:t>particulièrement</w:t>
      </w:r>
      <w:r w:rsidRPr="00941A02">
        <w:rPr>
          <w:rFonts w:ascii="Times New Roman" w:hAnsi="Times New Roman" w:cs="Times New Roman"/>
          <w:color w:val="auto"/>
          <w:sz w:val="24"/>
          <w:szCs w:val="24"/>
        </w:rPr>
        <w:t xml:space="preserve"> instructif d'analyser la distribution des </w:t>
      </w:r>
      <w:r w:rsidR="00636F58" w:rsidRPr="00941A02">
        <w:rPr>
          <w:rFonts w:ascii="Times New Roman" w:hAnsi="Times New Roman" w:cs="Times New Roman"/>
          <w:color w:val="auto"/>
          <w:sz w:val="24"/>
          <w:szCs w:val="24"/>
        </w:rPr>
        <w:t>sédiments</w:t>
      </w:r>
      <w:r w:rsidRPr="00941A02">
        <w:rPr>
          <w:rFonts w:ascii="Times New Roman" w:hAnsi="Times New Roman" w:cs="Times New Roman"/>
          <w:color w:val="auto"/>
          <w:sz w:val="24"/>
          <w:szCs w:val="24"/>
        </w:rPr>
        <w:t xml:space="preserve"> qui se d</w:t>
      </w:r>
      <w:r w:rsidR="00636F58"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posent</w:t>
      </w:r>
      <w:r w:rsidR="00636F5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au cours d'un tel cycle.</w:t>
      </w:r>
    </w:p>
    <w:p w14:paraId="0BD18B5D" w14:textId="77777777" w:rsidR="00C74ED5" w:rsidRPr="00941A02" w:rsidRDefault="00C74ED5" w:rsidP="00941A02">
      <w:pPr>
        <w:pStyle w:val="Sous-titre"/>
        <w:jc w:val="both"/>
        <w:rPr>
          <w:rFonts w:ascii="Times New Roman" w:hAnsi="Times New Roman" w:cs="Times New Roman"/>
          <w:color w:val="auto"/>
          <w:sz w:val="24"/>
          <w:szCs w:val="24"/>
        </w:rPr>
      </w:pPr>
    </w:p>
    <w:p w14:paraId="532ED35C" w14:textId="77777777" w:rsidR="00CA5E68" w:rsidRPr="00941A02" w:rsidRDefault="00DB166B"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14CD25DD" wp14:editId="16B64BD3">
            <wp:extent cx="5760720" cy="2127885"/>
            <wp:effectExtent l="0" t="0" r="0" b="5715"/>
            <wp:docPr id="1344323045" name="Picture 4" descr="Types de flux dans le canal : image vectorielle de stock (libre de droits)  2002819907 | Shutterstock">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23045" name="Picture 4" descr="Types de flux dans le canal : image vectorielle de stock (libre de droits)  2002819907 | Shutterstock">
                      <a:hlinkClick r:id="rId136"/>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760720" cy="2127885"/>
                    </a:xfrm>
                    <a:prstGeom prst="rect">
                      <a:avLst/>
                    </a:prstGeom>
                    <a:noFill/>
                    <a:ln>
                      <a:noFill/>
                    </a:ln>
                  </pic:spPr>
                </pic:pic>
              </a:graphicData>
            </a:graphic>
          </wp:inline>
        </w:drawing>
      </w:r>
    </w:p>
    <w:p w14:paraId="466F405F" w14:textId="7F6DDFAA" w:rsidR="00CA5E68" w:rsidRDefault="00CA5E68" w:rsidP="008A501C">
      <w:pPr>
        <w:pStyle w:val="Lgende"/>
        <w:jc w:val="center"/>
        <w:rPr>
          <w:rFonts w:ascii="Times New Roman" w:hAnsi="Times New Roman" w:cs="Times New Roman"/>
          <w:color w:val="auto"/>
          <w:sz w:val="20"/>
          <w:szCs w:val="20"/>
        </w:rPr>
      </w:pPr>
      <w:r w:rsidRPr="008A501C">
        <w:rPr>
          <w:rFonts w:ascii="Times New Roman" w:hAnsi="Times New Roman" w:cs="Times New Roman"/>
          <w:color w:val="auto"/>
          <w:sz w:val="20"/>
          <w:szCs w:val="20"/>
        </w:rPr>
        <w:t>Figure 6</w:t>
      </w:r>
      <w:r w:rsidR="0029221D" w:rsidRPr="008A501C">
        <w:rPr>
          <w:rFonts w:ascii="Times New Roman" w:hAnsi="Times New Roman" w:cs="Times New Roman"/>
          <w:color w:val="auto"/>
          <w:sz w:val="20"/>
          <w:szCs w:val="20"/>
        </w:rPr>
        <w:t>6</w:t>
      </w:r>
    </w:p>
    <w:p w14:paraId="352A758B" w14:textId="77777777" w:rsidR="008A501C" w:rsidRPr="008A501C" w:rsidRDefault="008A501C" w:rsidP="008A501C"/>
    <w:p w14:paraId="3BA86915" w14:textId="77777777" w:rsidR="00CA5E68" w:rsidRPr="00941A02" w:rsidRDefault="00CA5E6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anchor distT="0" distB="0" distL="114300" distR="114300" simplePos="0" relativeHeight="251651072" behindDoc="0" locked="0" layoutInCell="1" allowOverlap="1" wp14:anchorId="119C8CEE" wp14:editId="6A879F70">
            <wp:simplePos x="0" y="0"/>
            <wp:positionH relativeFrom="column">
              <wp:posOffset>573241</wp:posOffset>
            </wp:positionH>
            <wp:positionV relativeFrom="paragraph">
              <wp:posOffset>6696</wp:posOffset>
            </wp:positionV>
            <wp:extent cx="4603750" cy="3452495"/>
            <wp:effectExtent l="0" t="0" r="6350" b="0"/>
            <wp:wrapSquare wrapText="bothSides"/>
            <wp:docPr id="759241191" name="Picture 6" descr="Identifying Transgression and Regression in Sedimentary Outcrops | Geology  In">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41191" name="Picture 6" descr="Identifying Transgression and Regression in Sedimentary Outcrops | Geology  In">
                      <a:hlinkClick r:id="rId138"/>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603750" cy="3452495"/>
                    </a:xfrm>
                    <a:prstGeom prst="rect">
                      <a:avLst/>
                    </a:prstGeom>
                    <a:noFill/>
                    <a:ln>
                      <a:noFill/>
                    </a:ln>
                  </pic:spPr>
                </pic:pic>
              </a:graphicData>
            </a:graphic>
          </wp:anchor>
        </w:drawing>
      </w:r>
      <w:r w:rsidR="00DB166B" w:rsidRPr="00941A02">
        <w:rPr>
          <w:rFonts w:ascii="Times New Roman" w:hAnsi="Times New Roman" w:cs="Times New Roman"/>
          <w:color w:val="auto"/>
          <w:sz w:val="24"/>
          <w:szCs w:val="24"/>
        </w:rPr>
        <w:t xml:space="preserve"> </w:t>
      </w:r>
    </w:p>
    <w:p w14:paraId="509F62C3" w14:textId="77777777" w:rsidR="00CA5E68" w:rsidRPr="00941A02" w:rsidRDefault="00CA5E68" w:rsidP="00941A02">
      <w:pPr>
        <w:pStyle w:val="Sous-titre"/>
        <w:jc w:val="both"/>
        <w:rPr>
          <w:rFonts w:ascii="Times New Roman" w:hAnsi="Times New Roman" w:cs="Times New Roman"/>
          <w:color w:val="auto"/>
          <w:sz w:val="24"/>
          <w:szCs w:val="24"/>
        </w:rPr>
      </w:pPr>
    </w:p>
    <w:p w14:paraId="4D828D6D" w14:textId="77777777" w:rsidR="00CA5E68" w:rsidRPr="00941A02" w:rsidRDefault="00CA5E68" w:rsidP="00941A02">
      <w:pPr>
        <w:pStyle w:val="Sous-titre"/>
        <w:jc w:val="both"/>
        <w:rPr>
          <w:rFonts w:ascii="Times New Roman" w:hAnsi="Times New Roman" w:cs="Times New Roman"/>
          <w:color w:val="auto"/>
          <w:sz w:val="24"/>
          <w:szCs w:val="24"/>
        </w:rPr>
      </w:pPr>
    </w:p>
    <w:p w14:paraId="3CA42755" w14:textId="77777777" w:rsidR="00CA5E68" w:rsidRPr="00941A02" w:rsidRDefault="00CA5E68" w:rsidP="00941A02">
      <w:pPr>
        <w:pStyle w:val="Sous-titre"/>
        <w:jc w:val="both"/>
        <w:rPr>
          <w:rFonts w:ascii="Times New Roman" w:hAnsi="Times New Roman" w:cs="Times New Roman"/>
          <w:color w:val="auto"/>
          <w:sz w:val="24"/>
          <w:szCs w:val="24"/>
        </w:rPr>
      </w:pPr>
    </w:p>
    <w:p w14:paraId="23BC402B" w14:textId="77777777" w:rsidR="00CA5E68" w:rsidRPr="00941A02" w:rsidRDefault="00CA5E68" w:rsidP="00941A02">
      <w:pPr>
        <w:pStyle w:val="Sous-titre"/>
        <w:jc w:val="both"/>
        <w:rPr>
          <w:rFonts w:ascii="Times New Roman" w:hAnsi="Times New Roman" w:cs="Times New Roman"/>
          <w:color w:val="auto"/>
          <w:sz w:val="24"/>
          <w:szCs w:val="24"/>
        </w:rPr>
      </w:pPr>
    </w:p>
    <w:p w14:paraId="15238FA5" w14:textId="77777777" w:rsidR="00CA5E68" w:rsidRPr="00941A02" w:rsidRDefault="00CA5E68" w:rsidP="00941A02">
      <w:pPr>
        <w:pStyle w:val="Sous-titre"/>
        <w:jc w:val="both"/>
        <w:rPr>
          <w:rFonts w:ascii="Times New Roman" w:hAnsi="Times New Roman" w:cs="Times New Roman"/>
          <w:color w:val="auto"/>
          <w:sz w:val="24"/>
          <w:szCs w:val="24"/>
        </w:rPr>
      </w:pPr>
    </w:p>
    <w:p w14:paraId="0F0FF9BE" w14:textId="77777777" w:rsidR="00CA5E68" w:rsidRPr="00941A02" w:rsidRDefault="00CA5E68" w:rsidP="00941A02">
      <w:pPr>
        <w:pStyle w:val="Sous-titre"/>
        <w:jc w:val="both"/>
        <w:rPr>
          <w:rFonts w:ascii="Times New Roman" w:hAnsi="Times New Roman" w:cs="Times New Roman"/>
          <w:color w:val="auto"/>
          <w:sz w:val="24"/>
          <w:szCs w:val="24"/>
        </w:rPr>
      </w:pPr>
    </w:p>
    <w:p w14:paraId="7B9EE5DD" w14:textId="77777777" w:rsidR="00CA5E68" w:rsidRPr="00941A02" w:rsidRDefault="00CA5E68" w:rsidP="00941A02">
      <w:pPr>
        <w:pStyle w:val="Sous-titre"/>
        <w:jc w:val="both"/>
        <w:rPr>
          <w:rFonts w:ascii="Times New Roman" w:hAnsi="Times New Roman" w:cs="Times New Roman"/>
          <w:color w:val="auto"/>
          <w:sz w:val="24"/>
          <w:szCs w:val="24"/>
        </w:rPr>
      </w:pPr>
    </w:p>
    <w:p w14:paraId="7938FF09" w14:textId="77777777" w:rsidR="00C74ED5" w:rsidRPr="00941A02" w:rsidRDefault="00C74ED5" w:rsidP="00941A02">
      <w:pPr>
        <w:pStyle w:val="Sous-titre"/>
        <w:jc w:val="both"/>
        <w:rPr>
          <w:rFonts w:ascii="Times New Roman" w:hAnsi="Times New Roman" w:cs="Times New Roman"/>
          <w:color w:val="auto"/>
          <w:sz w:val="24"/>
          <w:szCs w:val="24"/>
        </w:rPr>
      </w:pPr>
    </w:p>
    <w:p w14:paraId="102786D1" w14:textId="202335A4" w:rsidR="00C74ED5" w:rsidRPr="00941A02" w:rsidRDefault="00C74ED5" w:rsidP="00941A02">
      <w:pPr>
        <w:pStyle w:val="Sous-titre"/>
        <w:jc w:val="both"/>
        <w:rPr>
          <w:rFonts w:ascii="Times New Roman" w:hAnsi="Times New Roman" w:cs="Times New Roman"/>
          <w:color w:val="auto"/>
          <w:sz w:val="24"/>
          <w:szCs w:val="24"/>
        </w:rPr>
      </w:pPr>
    </w:p>
    <w:p w14:paraId="5CE4C486" w14:textId="77777777" w:rsidR="00C74ED5" w:rsidRPr="00941A02" w:rsidRDefault="00C74ED5" w:rsidP="00941A02">
      <w:pPr>
        <w:pStyle w:val="Sous-titre"/>
        <w:jc w:val="both"/>
        <w:rPr>
          <w:rFonts w:ascii="Times New Roman" w:hAnsi="Times New Roman" w:cs="Times New Roman"/>
          <w:color w:val="auto"/>
          <w:sz w:val="24"/>
          <w:szCs w:val="24"/>
        </w:rPr>
      </w:pPr>
    </w:p>
    <w:p w14:paraId="5FEA093E" w14:textId="67A9E18A" w:rsidR="00CA5E68" w:rsidRPr="008A501C" w:rsidRDefault="008A501C" w:rsidP="008A501C">
      <w:pPr>
        <w:pStyle w:val="Sous-titre"/>
        <w:keepNext/>
        <w:jc w:val="center"/>
        <w:rPr>
          <w:rFonts w:ascii="Times New Roman" w:hAnsi="Times New Roman" w:cs="Times New Roman"/>
          <w:color w:val="auto"/>
          <w:sz w:val="20"/>
          <w:szCs w:val="20"/>
        </w:rPr>
      </w:pPr>
      <w:r w:rsidRPr="008A501C">
        <w:rPr>
          <w:rFonts w:ascii="Times New Roman" w:hAnsi="Times New Roman" w:cs="Times New Roman"/>
          <w:color w:val="auto"/>
          <w:sz w:val="20"/>
          <w:szCs w:val="20"/>
        </w:rPr>
        <w:t>Figure 67</w:t>
      </w:r>
    </w:p>
    <w:p w14:paraId="6C4F5C5F" w14:textId="3C5D209C" w:rsidR="00C74ED5" w:rsidRPr="00941A02" w:rsidRDefault="00C74ED5" w:rsidP="00941A02">
      <w:pPr>
        <w:pStyle w:val="Sous-titre"/>
        <w:jc w:val="both"/>
        <w:rPr>
          <w:rFonts w:ascii="Times New Roman" w:hAnsi="Times New Roman" w:cs="Times New Roman"/>
          <w:color w:val="auto"/>
          <w:sz w:val="24"/>
          <w:szCs w:val="24"/>
        </w:rPr>
      </w:pPr>
    </w:p>
    <w:p w14:paraId="40AC8EC8" w14:textId="77777777" w:rsidR="00C74ED5" w:rsidRPr="00941A02" w:rsidRDefault="00C74ED5" w:rsidP="00941A02">
      <w:pPr>
        <w:pStyle w:val="Sous-titre"/>
        <w:jc w:val="both"/>
        <w:rPr>
          <w:rFonts w:ascii="Times New Roman" w:hAnsi="Times New Roman" w:cs="Times New Roman"/>
          <w:color w:val="auto"/>
          <w:sz w:val="24"/>
          <w:szCs w:val="24"/>
        </w:rPr>
      </w:pPr>
    </w:p>
    <w:p w14:paraId="6A120CEE" w14:textId="77777777" w:rsidR="00CA5E68" w:rsidRPr="00941A02" w:rsidRDefault="00DB166B" w:rsidP="008A501C">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14DC1FED" wp14:editId="6FFC77F5">
            <wp:extent cx="4874260" cy="3341370"/>
            <wp:effectExtent l="0" t="0" r="2540" b="0"/>
            <wp:docPr id="1103533932" name="Picture 8" descr="SEPM Strata">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33932" name="Picture 8" descr="SEPM Strata">
                      <a:hlinkClick r:id="rId140"/>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874260" cy="3341370"/>
                    </a:xfrm>
                    <a:prstGeom prst="rect">
                      <a:avLst/>
                    </a:prstGeom>
                    <a:noFill/>
                    <a:ln>
                      <a:noFill/>
                    </a:ln>
                  </pic:spPr>
                </pic:pic>
              </a:graphicData>
            </a:graphic>
          </wp:inline>
        </w:drawing>
      </w:r>
    </w:p>
    <w:p w14:paraId="5186F4E8" w14:textId="7F0F2401" w:rsidR="00CA5E68" w:rsidRPr="008A501C" w:rsidRDefault="00CA5E68" w:rsidP="008A501C">
      <w:pPr>
        <w:pStyle w:val="Lgende"/>
        <w:jc w:val="center"/>
        <w:rPr>
          <w:rFonts w:ascii="Times New Roman" w:hAnsi="Times New Roman" w:cs="Times New Roman"/>
          <w:color w:val="auto"/>
          <w:sz w:val="20"/>
          <w:szCs w:val="20"/>
        </w:rPr>
      </w:pPr>
      <w:r w:rsidRPr="008A501C">
        <w:rPr>
          <w:rFonts w:ascii="Times New Roman" w:hAnsi="Times New Roman" w:cs="Times New Roman"/>
          <w:color w:val="auto"/>
          <w:sz w:val="20"/>
          <w:szCs w:val="20"/>
        </w:rPr>
        <w:t>Figure 6</w:t>
      </w:r>
      <w:r w:rsidR="0029221D" w:rsidRPr="008A501C">
        <w:rPr>
          <w:rFonts w:ascii="Times New Roman" w:hAnsi="Times New Roman" w:cs="Times New Roman"/>
          <w:color w:val="auto"/>
          <w:sz w:val="20"/>
          <w:szCs w:val="20"/>
        </w:rPr>
        <w:t>8</w:t>
      </w:r>
    </w:p>
    <w:p w14:paraId="7306437D" w14:textId="09D46671" w:rsidR="00C74ED5" w:rsidRPr="00941A02" w:rsidRDefault="00C74ED5" w:rsidP="00941A02">
      <w:pPr>
        <w:pStyle w:val="Sous-titre"/>
        <w:jc w:val="both"/>
        <w:rPr>
          <w:rFonts w:ascii="Times New Roman" w:hAnsi="Times New Roman" w:cs="Times New Roman"/>
          <w:color w:val="auto"/>
          <w:sz w:val="24"/>
          <w:szCs w:val="24"/>
        </w:rPr>
      </w:pPr>
    </w:p>
    <w:p w14:paraId="557EFA18" w14:textId="77777777" w:rsidR="008A501C" w:rsidRPr="00D46513" w:rsidRDefault="00DB166B" w:rsidP="00941A02">
      <w:pPr>
        <w:pStyle w:val="Sous-titre"/>
        <w:jc w:val="both"/>
        <w:rPr>
          <w:rFonts w:ascii="Times New Roman" w:eastAsia="Times New Roman" w:hAnsi="Times New Roman" w:cs="Times New Roman"/>
          <w:b/>
          <w:color w:val="auto"/>
          <w:sz w:val="24"/>
          <w:szCs w:val="24"/>
          <w:u w:val="single"/>
          <w:lang w:eastAsia="en-GB"/>
        </w:rPr>
      </w:pPr>
      <w:r w:rsidRPr="00D46513">
        <w:rPr>
          <w:rFonts w:ascii="Times New Roman" w:eastAsia="Times New Roman" w:hAnsi="Times New Roman" w:cs="Times New Roman"/>
          <w:b/>
          <w:color w:val="auto"/>
          <w:sz w:val="24"/>
          <w:szCs w:val="24"/>
          <w:u w:val="single"/>
          <w:lang w:eastAsia="en-GB"/>
        </w:rPr>
        <w:t>Cycle simple.</w:t>
      </w:r>
    </w:p>
    <w:p w14:paraId="5A44E268" w14:textId="6B82F98F" w:rsidR="004866BB" w:rsidRPr="00941A02" w:rsidRDefault="00DB166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a vu que les </w:t>
      </w:r>
      <w:r w:rsidR="004866BB"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 t</w:t>
      </w:r>
      <w:r w:rsidR="004866BB" w:rsidRPr="00941A02">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rrig</w:t>
      </w:r>
      <w:r w:rsidR="004866BB" w:rsidRPr="00941A02">
        <w:rPr>
          <w:rFonts w:ascii="Times New Roman" w:eastAsia="Times New Roman" w:hAnsi="Times New Roman" w:cs="Times New Roman"/>
          <w:color w:val="auto"/>
          <w:sz w:val="24"/>
          <w:szCs w:val="24"/>
          <w:lang w:eastAsia="en-GB"/>
        </w:rPr>
        <w:t>è</w:t>
      </w:r>
      <w:r w:rsidRPr="00941A02">
        <w:rPr>
          <w:rFonts w:ascii="Times New Roman" w:eastAsia="Times New Roman" w:hAnsi="Times New Roman" w:cs="Times New Roman"/>
          <w:color w:val="auto"/>
          <w:sz w:val="24"/>
          <w:szCs w:val="24"/>
          <w:lang w:eastAsia="en-GB"/>
        </w:rPr>
        <w:t>nes se</w:t>
      </w:r>
      <w:r w:rsidR="004866BB" w:rsidRPr="00941A02">
        <w:rPr>
          <w:rFonts w:ascii="Times New Roman" w:eastAsia="Times New Roman" w:hAnsi="Times New Roman" w:cs="Times New Roman"/>
          <w:color w:val="auto"/>
          <w:sz w:val="24"/>
          <w:szCs w:val="24"/>
          <w:lang w:eastAsia="en-GB"/>
        </w:rPr>
        <w:t xml:space="preserve"> répartissent</w:t>
      </w:r>
      <w:r w:rsidRPr="00941A02">
        <w:rPr>
          <w:rFonts w:ascii="Times New Roman" w:eastAsia="Times New Roman" w:hAnsi="Times New Roman" w:cs="Times New Roman"/>
          <w:color w:val="auto"/>
          <w:sz w:val="24"/>
          <w:szCs w:val="24"/>
          <w:lang w:eastAsia="en-GB"/>
        </w:rPr>
        <w:t xml:space="preserve"> dans la mer en fo</w:t>
      </w:r>
      <w:r w:rsidR="004866BB" w:rsidRPr="00941A02">
        <w:rPr>
          <w:rFonts w:ascii="Times New Roman" w:eastAsia="Times New Roman" w:hAnsi="Times New Roman" w:cs="Times New Roman"/>
          <w:color w:val="auto"/>
          <w:sz w:val="24"/>
          <w:szCs w:val="24"/>
          <w:lang w:eastAsia="en-GB"/>
        </w:rPr>
        <w:t>n</w:t>
      </w:r>
      <w:r w:rsidRPr="00941A02">
        <w:rPr>
          <w:rFonts w:ascii="Times New Roman" w:eastAsia="Times New Roman" w:hAnsi="Times New Roman" w:cs="Times New Roman"/>
          <w:color w:val="auto"/>
          <w:sz w:val="24"/>
          <w:szCs w:val="24"/>
          <w:lang w:eastAsia="en-GB"/>
        </w:rPr>
        <w:t>ctio</w:t>
      </w:r>
      <w:r w:rsidR="004866BB" w:rsidRPr="00941A02">
        <w:rPr>
          <w:rFonts w:ascii="Times New Roman" w:eastAsia="Times New Roman" w:hAnsi="Times New Roman" w:cs="Times New Roman"/>
          <w:color w:val="auto"/>
          <w:sz w:val="24"/>
          <w:szCs w:val="24"/>
          <w:lang w:eastAsia="en-GB"/>
        </w:rPr>
        <w:t>n</w:t>
      </w:r>
      <w:r w:rsidRPr="00941A02">
        <w:rPr>
          <w:rFonts w:ascii="Times New Roman" w:eastAsia="Times New Roman" w:hAnsi="Times New Roman" w:cs="Times New Roman"/>
          <w:color w:val="auto"/>
          <w:sz w:val="24"/>
          <w:szCs w:val="24"/>
          <w:lang w:eastAsia="en-GB"/>
        </w:rPr>
        <w:t xml:space="preserve"> de l'agitation de </w:t>
      </w:r>
      <w:r w:rsidR="00B46F1F" w:rsidRPr="00941A02">
        <w:rPr>
          <w:rFonts w:ascii="Times New Roman" w:eastAsia="Times New Roman" w:hAnsi="Times New Roman" w:cs="Times New Roman"/>
          <w:color w:val="auto"/>
          <w:sz w:val="24"/>
          <w:szCs w:val="24"/>
          <w:lang w:eastAsia="en-GB"/>
        </w:rPr>
        <w:t>l’</w:t>
      </w:r>
      <w:r w:rsidR="004866BB" w:rsidRPr="00941A02">
        <w:rPr>
          <w:rFonts w:ascii="Times New Roman" w:eastAsia="Times New Roman" w:hAnsi="Times New Roman" w:cs="Times New Roman"/>
          <w:color w:val="auto"/>
          <w:sz w:val="24"/>
          <w:szCs w:val="24"/>
          <w:lang w:eastAsia="en-GB"/>
        </w:rPr>
        <w:t xml:space="preserve">eau </w:t>
      </w:r>
      <w:r w:rsidRPr="00941A02">
        <w:rPr>
          <w:rFonts w:ascii="Times New Roman" w:eastAsia="Times New Roman" w:hAnsi="Times New Roman" w:cs="Times New Roman"/>
          <w:color w:val="auto"/>
          <w:sz w:val="24"/>
          <w:szCs w:val="24"/>
          <w:lang w:eastAsia="en-GB"/>
        </w:rPr>
        <w:t xml:space="preserve">ce qui donne en principe la distribution </w:t>
      </w:r>
      <w:r w:rsidR="004866BB" w:rsidRPr="00941A02">
        <w:rPr>
          <w:rFonts w:ascii="Times New Roman" w:eastAsia="Times New Roman" w:hAnsi="Times New Roman" w:cs="Times New Roman"/>
          <w:color w:val="auto"/>
          <w:sz w:val="24"/>
          <w:szCs w:val="24"/>
          <w:lang w:eastAsia="en-GB"/>
        </w:rPr>
        <w:t>représentée</w:t>
      </w:r>
      <w:r w:rsidRPr="00941A02">
        <w:rPr>
          <w:rFonts w:ascii="Times New Roman" w:eastAsia="Times New Roman" w:hAnsi="Times New Roman" w:cs="Times New Roman"/>
          <w:color w:val="auto"/>
          <w:sz w:val="24"/>
          <w:szCs w:val="24"/>
          <w:lang w:eastAsia="en-GB"/>
        </w:rPr>
        <w:t xml:space="preserve"> </w:t>
      </w:r>
      <w:r w:rsidR="004866BB" w:rsidRPr="00941A02">
        <w:rPr>
          <w:rFonts w:ascii="Times New Roman" w:eastAsia="Times New Roman" w:hAnsi="Times New Roman" w:cs="Times New Roman"/>
          <w:color w:val="auto"/>
          <w:sz w:val="24"/>
          <w:szCs w:val="24"/>
          <w:lang w:eastAsia="en-GB"/>
        </w:rPr>
        <w:t>schématiquement</w:t>
      </w:r>
      <w:r w:rsidRPr="00941A02">
        <w:rPr>
          <w:rFonts w:ascii="Times New Roman" w:eastAsia="Times New Roman" w:hAnsi="Times New Roman" w:cs="Times New Roman"/>
          <w:color w:val="auto"/>
          <w:sz w:val="24"/>
          <w:szCs w:val="24"/>
          <w:lang w:eastAsia="en-GB"/>
        </w:rPr>
        <w:t xml:space="preserve"> </w:t>
      </w:r>
      <w:r w:rsidR="00EA6A2E"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w:t>
      </w:r>
      <w:r w:rsidR="008A501C">
        <w:rPr>
          <w:rFonts w:ascii="Times New Roman" w:eastAsia="Times New Roman" w:hAnsi="Times New Roman" w:cs="Times New Roman"/>
          <w:color w:val="auto"/>
          <w:sz w:val="24"/>
          <w:szCs w:val="24"/>
          <w:lang w:eastAsia="en-GB"/>
        </w:rPr>
        <w:t>F</w:t>
      </w:r>
      <w:r w:rsidR="004062FF" w:rsidRPr="00941A02">
        <w:rPr>
          <w:rFonts w:ascii="Times New Roman" w:eastAsia="Times New Roman" w:hAnsi="Times New Roman" w:cs="Times New Roman"/>
          <w:color w:val="auto"/>
          <w:sz w:val="24"/>
          <w:szCs w:val="24"/>
          <w:lang w:eastAsia="en-GB"/>
        </w:rPr>
        <w:t xml:space="preserve">ig. </w:t>
      </w:r>
      <w:r w:rsidR="008D25B8" w:rsidRPr="00941A02">
        <w:rPr>
          <w:rFonts w:ascii="Times New Roman" w:eastAsia="Times New Roman" w:hAnsi="Times New Roman" w:cs="Times New Roman"/>
          <w:color w:val="auto"/>
          <w:sz w:val="24"/>
          <w:szCs w:val="24"/>
          <w:lang w:eastAsia="en-GB"/>
        </w:rPr>
        <w:t>6</w:t>
      </w:r>
      <w:r w:rsidR="004062FF" w:rsidRPr="00941A02">
        <w:rPr>
          <w:rFonts w:ascii="Times New Roman" w:eastAsia="Times New Roman" w:hAnsi="Times New Roman" w:cs="Times New Roman"/>
          <w:color w:val="auto"/>
          <w:sz w:val="24"/>
          <w:szCs w:val="24"/>
          <w:lang w:eastAsia="en-GB"/>
        </w:rPr>
        <w:t>7</w:t>
      </w:r>
      <w:r w:rsidRPr="00941A02">
        <w:rPr>
          <w:rFonts w:ascii="Times New Roman" w:eastAsia="Times New Roman" w:hAnsi="Times New Roman" w:cs="Times New Roman"/>
          <w:color w:val="auto"/>
          <w:sz w:val="24"/>
          <w:szCs w:val="24"/>
          <w:lang w:eastAsia="en-GB"/>
        </w:rPr>
        <w:t>. On a vu ensuite que les</w:t>
      </w:r>
      <w:r w:rsidR="00370E4F" w:rsidRPr="00941A02">
        <w:rPr>
          <w:rFonts w:ascii="Times New Roman" w:eastAsia="Times New Roman" w:hAnsi="Times New Roman" w:cs="Times New Roman"/>
          <w:color w:val="auto"/>
          <w:sz w:val="24"/>
          <w:szCs w:val="24"/>
          <w:lang w:eastAsia="en-GB"/>
        </w:rPr>
        <w:t xml:space="preserve"> </w:t>
      </w:r>
      <w:r w:rsidR="004866BB"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non </w:t>
      </w:r>
      <w:r w:rsidR="004866BB" w:rsidRPr="00941A02">
        <w:rPr>
          <w:rFonts w:ascii="Times New Roman" w:eastAsia="Times New Roman" w:hAnsi="Times New Roman" w:cs="Times New Roman"/>
          <w:color w:val="auto"/>
          <w:sz w:val="24"/>
          <w:szCs w:val="24"/>
          <w:lang w:eastAsia="en-GB"/>
        </w:rPr>
        <w:t>terrigènes</w:t>
      </w:r>
      <w:r w:rsidRPr="00941A02">
        <w:rPr>
          <w:rFonts w:ascii="Times New Roman" w:eastAsia="Times New Roman" w:hAnsi="Times New Roman" w:cs="Times New Roman"/>
          <w:color w:val="auto"/>
          <w:sz w:val="24"/>
          <w:szCs w:val="24"/>
          <w:lang w:eastAsia="en-GB"/>
        </w:rPr>
        <w:t xml:space="preserve">, essentiellement calcaires, se forment </w:t>
      </w:r>
      <w:r w:rsidR="004866BB" w:rsidRPr="00941A02">
        <w:rPr>
          <w:rFonts w:ascii="Times New Roman" w:eastAsia="Times New Roman" w:hAnsi="Times New Roman" w:cs="Times New Roman"/>
          <w:color w:val="auto"/>
          <w:sz w:val="24"/>
          <w:szCs w:val="24"/>
          <w:lang w:eastAsia="en-GB"/>
        </w:rPr>
        <w:t>au-delà</w:t>
      </w:r>
      <w:r w:rsidRPr="00941A02">
        <w:rPr>
          <w:rFonts w:ascii="Times New Roman" w:eastAsia="Times New Roman" w:hAnsi="Times New Roman" w:cs="Times New Roman"/>
          <w:color w:val="auto"/>
          <w:sz w:val="24"/>
          <w:szCs w:val="24"/>
          <w:lang w:eastAsia="en-GB"/>
        </w:rPr>
        <w:t xml:space="preserve"> de la zone atteinte par les </w:t>
      </w:r>
      <w:r w:rsidR="004866BB" w:rsidRPr="00941A02">
        <w:rPr>
          <w:rFonts w:ascii="Times New Roman" w:eastAsia="Times New Roman" w:hAnsi="Times New Roman" w:cs="Times New Roman"/>
          <w:color w:val="auto"/>
          <w:sz w:val="24"/>
          <w:szCs w:val="24"/>
          <w:lang w:eastAsia="en-GB"/>
        </w:rPr>
        <w:t>terrigènes</w:t>
      </w:r>
      <w:r w:rsidRPr="00941A02">
        <w:rPr>
          <w:rFonts w:ascii="Times New Roman" w:eastAsia="Times New Roman" w:hAnsi="Times New Roman" w:cs="Times New Roman"/>
          <w:color w:val="auto"/>
          <w:sz w:val="24"/>
          <w:szCs w:val="24"/>
          <w:lang w:eastAsia="en-GB"/>
        </w:rPr>
        <w:t>. Ceci</w:t>
      </w:r>
      <w:r w:rsidR="004866B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donne la distribution </w:t>
      </w:r>
      <w:r w:rsidR="004866BB" w:rsidRPr="00941A02">
        <w:rPr>
          <w:rFonts w:ascii="Times New Roman" w:eastAsia="Times New Roman" w:hAnsi="Times New Roman" w:cs="Times New Roman"/>
          <w:color w:val="auto"/>
          <w:sz w:val="24"/>
          <w:szCs w:val="24"/>
          <w:lang w:eastAsia="en-GB"/>
        </w:rPr>
        <w:t>générale</w:t>
      </w:r>
      <w:r w:rsidR="008A501C">
        <w:rPr>
          <w:rFonts w:ascii="Times New Roman" w:eastAsia="Times New Roman" w:hAnsi="Times New Roman" w:cs="Times New Roman"/>
          <w:color w:val="auto"/>
          <w:sz w:val="24"/>
          <w:szCs w:val="24"/>
          <w:lang w:eastAsia="en-GB"/>
        </w:rPr>
        <w:t xml:space="preserve"> de la F</w:t>
      </w:r>
      <w:r w:rsidRPr="00941A02">
        <w:rPr>
          <w:rFonts w:ascii="Times New Roman" w:eastAsia="Times New Roman" w:hAnsi="Times New Roman" w:cs="Times New Roman"/>
          <w:color w:val="auto"/>
          <w:sz w:val="24"/>
          <w:szCs w:val="24"/>
          <w:lang w:eastAsia="en-GB"/>
        </w:rPr>
        <w:t>ig.</w:t>
      </w:r>
      <w:r w:rsidR="008D25B8" w:rsidRPr="00941A02">
        <w:rPr>
          <w:rFonts w:ascii="Times New Roman" w:eastAsia="Times New Roman" w:hAnsi="Times New Roman" w:cs="Times New Roman"/>
          <w:color w:val="auto"/>
          <w:sz w:val="24"/>
          <w:szCs w:val="24"/>
          <w:lang w:eastAsia="en-GB"/>
        </w:rPr>
        <w:t xml:space="preserve"> 6</w:t>
      </w:r>
      <w:r w:rsidR="004062FF" w:rsidRPr="00941A02">
        <w:rPr>
          <w:rFonts w:ascii="Times New Roman" w:eastAsia="Times New Roman" w:hAnsi="Times New Roman" w:cs="Times New Roman"/>
          <w:color w:val="auto"/>
          <w:sz w:val="24"/>
          <w:szCs w:val="24"/>
          <w:lang w:eastAsia="en-GB"/>
        </w:rPr>
        <w:t>7</w:t>
      </w:r>
      <w:r w:rsidR="008D25B8"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w:t>
      </w:r>
      <w:r w:rsidR="004866BB" w:rsidRPr="00941A02">
        <w:rPr>
          <w:rFonts w:ascii="Times New Roman" w:eastAsia="Times New Roman" w:hAnsi="Times New Roman" w:cs="Times New Roman"/>
          <w:color w:val="auto"/>
          <w:sz w:val="24"/>
          <w:szCs w:val="24"/>
          <w:lang w:eastAsia="en-GB"/>
        </w:rPr>
        <w:t>I</w:t>
      </w:r>
      <w:r w:rsidRPr="00941A02">
        <w:rPr>
          <w:rFonts w:ascii="Times New Roman" w:eastAsia="Times New Roman" w:hAnsi="Times New Roman" w:cs="Times New Roman"/>
          <w:color w:val="auto"/>
          <w:sz w:val="24"/>
          <w:szCs w:val="24"/>
          <w:lang w:eastAsia="en-GB"/>
        </w:rPr>
        <w:t>maginons</w:t>
      </w:r>
      <w:r w:rsidR="004866B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que la mer </w:t>
      </w:r>
      <w:r w:rsidR="004866BB" w:rsidRPr="00941A02">
        <w:rPr>
          <w:rFonts w:ascii="Times New Roman" w:eastAsia="Times New Roman" w:hAnsi="Times New Roman" w:cs="Times New Roman"/>
          <w:color w:val="auto"/>
          <w:sz w:val="24"/>
          <w:szCs w:val="24"/>
          <w:lang w:eastAsia="en-GB"/>
        </w:rPr>
        <w:t>opère</w:t>
      </w:r>
      <w:r w:rsidRPr="00941A02">
        <w:rPr>
          <w:rFonts w:ascii="Times New Roman" w:eastAsia="Times New Roman" w:hAnsi="Times New Roman" w:cs="Times New Roman"/>
          <w:color w:val="auto"/>
          <w:sz w:val="24"/>
          <w:szCs w:val="24"/>
          <w:lang w:eastAsia="en-GB"/>
        </w:rPr>
        <w:t xml:space="preserve"> une transgression. Dans ces conditions, une</w:t>
      </w:r>
      <w:r w:rsidR="00CA5E6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nouvelle couche de </w:t>
      </w:r>
      <w:r w:rsidR="004866BB"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diments va se </w:t>
      </w:r>
      <w:r w:rsidR="004866BB" w:rsidRPr="00941A02">
        <w:rPr>
          <w:rFonts w:ascii="Times New Roman" w:eastAsia="Times New Roman" w:hAnsi="Times New Roman" w:cs="Times New Roman"/>
          <w:color w:val="auto"/>
          <w:sz w:val="24"/>
          <w:szCs w:val="24"/>
          <w:lang w:eastAsia="en-GB"/>
        </w:rPr>
        <w:t>déposer</w:t>
      </w:r>
      <w:r w:rsidRPr="00941A02">
        <w:rPr>
          <w:rFonts w:ascii="Times New Roman" w:eastAsia="Times New Roman" w:hAnsi="Times New Roman" w:cs="Times New Roman"/>
          <w:color w:val="auto"/>
          <w:sz w:val="24"/>
          <w:szCs w:val="24"/>
          <w:lang w:eastAsia="en-GB"/>
        </w:rPr>
        <w:t xml:space="preserve"> sur la </w:t>
      </w:r>
      <w:r w:rsidR="004866BB" w:rsidRPr="00941A02">
        <w:rPr>
          <w:rFonts w:ascii="Times New Roman" w:eastAsia="Times New Roman" w:hAnsi="Times New Roman" w:cs="Times New Roman"/>
          <w:color w:val="auto"/>
          <w:sz w:val="24"/>
          <w:szCs w:val="24"/>
          <w:lang w:eastAsia="en-GB"/>
        </w:rPr>
        <w:t>première</w:t>
      </w:r>
      <w:r w:rsidR="00D940AD" w:rsidRPr="00941A02">
        <w:rPr>
          <w:rFonts w:ascii="Times New Roman" w:eastAsia="Times New Roman" w:hAnsi="Times New Roman" w:cs="Times New Roman"/>
          <w:color w:val="auto"/>
          <w:sz w:val="24"/>
          <w:szCs w:val="24"/>
          <w:lang w:eastAsia="en-GB"/>
        </w:rPr>
        <w:t>,</w:t>
      </w:r>
      <w:r w:rsidR="004866B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mais tous les facies seront </w:t>
      </w:r>
      <w:r w:rsidR="004866BB" w:rsidRPr="00941A02">
        <w:rPr>
          <w:rFonts w:ascii="Times New Roman" w:eastAsia="Times New Roman" w:hAnsi="Times New Roman" w:cs="Times New Roman"/>
          <w:color w:val="auto"/>
          <w:sz w:val="24"/>
          <w:szCs w:val="24"/>
          <w:lang w:eastAsia="en-GB"/>
        </w:rPr>
        <w:t>déplacés</w:t>
      </w:r>
      <w:r w:rsidRPr="00941A02">
        <w:rPr>
          <w:rFonts w:ascii="Times New Roman" w:eastAsia="Times New Roman" w:hAnsi="Times New Roman" w:cs="Times New Roman"/>
          <w:color w:val="auto"/>
          <w:sz w:val="24"/>
          <w:szCs w:val="24"/>
          <w:lang w:eastAsia="en-GB"/>
        </w:rPr>
        <w:t xml:space="preserve"> </w:t>
      </w:r>
      <w:r w:rsidR="004866BB" w:rsidRPr="00941A02">
        <w:rPr>
          <w:rFonts w:ascii="Times New Roman" w:eastAsia="Times New Roman" w:hAnsi="Times New Roman" w:cs="Times New Roman"/>
          <w:color w:val="auto"/>
          <w:sz w:val="24"/>
          <w:szCs w:val="24"/>
          <w:lang w:eastAsia="en-GB"/>
        </w:rPr>
        <w:t>latéralement</w:t>
      </w:r>
      <w:r w:rsidRPr="00941A02">
        <w:rPr>
          <w:rFonts w:ascii="Times New Roman" w:eastAsia="Times New Roman" w:hAnsi="Times New Roman" w:cs="Times New Roman"/>
          <w:color w:val="auto"/>
          <w:sz w:val="24"/>
          <w:szCs w:val="24"/>
          <w:lang w:eastAsia="en-GB"/>
        </w:rPr>
        <w:t>, de la</w:t>
      </w:r>
      <w:r w:rsidR="004866BB" w:rsidRPr="00941A02">
        <w:rPr>
          <w:rFonts w:ascii="Times New Roman" w:eastAsia="Times New Roman" w:hAnsi="Times New Roman" w:cs="Times New Roman"/>
          <w:color w:val="auto"/>
          <w:sz w:val="24"/>
          <w:szCs w:val="24"/>
          <w:lang w:eastAsia="en-GB"/>
        </w:rPr>
        <w:t xml:space="preserve"> manière</w:t>
      </w:r>
      <w:r w:rsidRPr="00941A02">
        <w:rPr>
          <w:rFonts w:ascii="Times New Roman" w:eastAsia="Times New Roman" w:hAnsi="Times New Roman" w:cs="Times New Roman"/>
          <w:color w:val="auto"/>
          <w:sz w:val="24"/>
          <w:szCs w:val="24"/>
          <w:lang w:eastAsia="en-GB"/>
        </w:rPr>
        <w:t xml:space="preserve"> </w:t>
      </w:r>
      <w:r w:rsidR="004866BB" w:rsidRPr="00941A02">
        <w:rPr>
          <w:rFonts w:ascii="Times New Roman" w:eastAsia="Times New Roman" w:hAnsi="Times New Roman" w:cs="Times New Roman"/>
          <w:color w:val="auto"/>
          <w:sz w:val="24"/>
          <w:szCs w:val="24"/>
          <w:lang w:eastAsia="en-GB"/>
        </w:rPr>
        <w:t>représentée</w:t>
      </w:r>
      <w:r w:rsidR="008A501C">
        <w:rPr>
          <w:rFonts w:ascii="Times New Roman" w:eastAsia="Times New Roman" w:hAnsi="Times New Roman" w:cs="Times New Roman"/>
          <w:color w:val="auto"/>
          <w:sz w:val="24"/>
          <w:szCs w:val="24"/>
          <w:lang w:eastAsia="en-GB"/>
        </w:rPr>
        <w:t xml:space="preserve"> à la F</w:t>
      </w:r>
      <w:r w:rsidRPr="00941A02">
        <w:rPr>
          <w:rFonts w:ascii="Times New Roman" w:eastAsia="Times New Roman" w:hAnsi="Times New Roman" w:cs="Times New Roman"/>
          <w:color w:val="auto"/>
          <w:sz w:val="24"/>
          <w:szCs w:val="24"/>
          <w:lang w:eastAsia="en-GB"/>
        </w:rPr>
        <w:t xml:space="preserve">ig. </w:t>
      </w:r>
      <w:r w:rsidR="004062FF" w:rsidRPr="00941A02">
        <w:rPr>
          <w:rFonts w:ascii="Times New Roman" w:eastAsia="Times New Roman" w:hAnsi="Times New Roman" w:cs="Times New Roman"/>
          <w:color w:val="auto"/>
          <w:sz w:val="24"/>
          <w:szCs w:val="24"/>
          <w:lang w:eastAsia="en-GB"/>
        </w:rPr>
        <w:t>70</w:t>
      </w:r>
      <w:r w:rsidRPr="00941A02">
        <w:rPr>
          <w:rFonts w:ascii="Times New Roman" w:eastAsia="Times New Roman" w:hAnsi="Times New Roman" w:cs="Times New Roman"/>
          <w:color w:val="auto"/>
          <w:sz w:val="24"/>
          <w:szCs w:val="24"/>
          <w:lang w:eastAsia="en-GB"/>
        </w:rPr>
        <w:t>b. Le stade suivant donnera</w:t>
      </w:r>
      <w:r w:rsidR="004866B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la </w:t>
      </w:r>
      <w:r w:rsidR="004866BB" w:rsidRPr="00941A02">
        <w:rPr>
          <w:rFonts w:ascii="Times New Roman" w:eastAsia="Times New Roman" w:hAnsi="Times New Roman" w:cs="Times New Roman"/>
          <w:color w:val="auto"/>
          <w:sz w:val="24"/>
          <w:szCs w:val="24"/>
          <w:lang w:eastAsia="en-GB"/>
        </w:rPr>
        <w:t>disposition</w:t>
      </w:r>
      <w:r w:rsidRPr="00941A02">
        <w:rPr>
          <w:rFonts w:ascii="Times New Roman" w:eastAsia="Times New Roman" w:hAnsi="Times New Roman" w:cs="Times New Roman"/>
          <w:color w:val="auto"/>
          <w:sz w:val="24"/>
          <w:szCs w:val="24"/>
          <w:lang w:eastAsia="en-GB"/>
        </w:rPr>
        <w:t xml:space="preserve"> de </w:t>
      </w:r>
      <w:r w:rsidR="004062FF" w:rsidRPr="00941A02">
        <w:rPr>
          <w:rFonts w:ascii="Times New Roman" w:eastAsia="Times New Roman" w:hAnsi="Times New Roman" w:cs="Times New Roman"/>
          <w:color w:val="auto"/>
          <w:sz w:val="24"/>
          <w:szCs w:val="24"/>
          <w:lang w:eastAsia="en-GB"/>
        </w:rPr>
        <w:t>70</w:t>
      </w:r>
      <w:r w:rsidRPr="00941A02">
        <w:rPr>
          <w:rFonts w:ascii="Times New Roman" w:eastAsia="Times New Roman" w:hAnsi="Times New Roman" w:cs="Times New Roman"/>
          <w:color w:val="auto"/>
          <w:sz w:val="24"/>
          <w:szCs w:val="24"/>
          <w:lang w:eastAsia="en-GB"/>
        </w:rPr>
        <w:t>c, et ainsi de suite jusqu'</w:t>
      </w:r>
      <w:r w:rsidR="004866BB"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4062FF" w:rsidRPr="00941A02">
        <w:rPr>
          <w:rFonts w:ascii="Times New Roman" w:eastAsia="Times New Roman" w:hAnsi="Times New Roman" w:cs="Times New Roman"/>
          <w:color w:val="auto"/>
          <w:sz w:val="24"/>
          <w:szCs w:val="24"/>
          <w:lang w:eastAsia="en-GB"/>
        </w:rPr>
        <w:t>70</w:t>
      </w:r>
      <w:r w:rsidRPr="00941A02">
        <w:rPr>
          <w:rFonts w:ascii="Times New Roman" w:eastAsia="Times New Roman" w:hAnsi="Times New Roman" w:cs="Times New Roman"/>
          <w:color w:val="auto"/>
          <w:sz w:val="24"/>
          <w:szCs w:val="24"/>
          <w:lang w:eastAsia="en-GB"/>
        </w:rPr>
        <w:t xml:space="preserve"> d.</w:t>
      </w:r>
      <w:r w:rsidR="004866B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Si </w:t>
      </w:r>
      <w:r w:rsidR="004866BB"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ce moment survient une </w:t>
      </w:r>
      <w:r w:rsidR="004866BB" w:rsidRPr="00941A02">
        <w:rPr>
          <w:rFonts w:ascii="Times New Roman" w:eastAsia="Times New Roman" w:hAnsi="Times New Roman" w:cs="Times New Roman"/>
          <w:color w:val="auto"/>
          <w:sz w:val="24"/>
          <w:szCs w:val="24"/>
          <w:lang w:eastAsia="en-GB"/>
        </w:rPr>
        <w:t>régression</w:t>
      </w:r>
      <w:r w:rsidRPr="00941A02">
        <w:rPr>
          <w:rFonts w:ascii="Times New Roman" w:eastAsia="Times New Roman" w:hAnsi="Times New Roman" w:cs="Times New Roman"/>
          <w:color w:val="auto"/>
          <w:sz w:val="24"/>
          <w:szCs w:val="24"/>
          <w:lang w:eastAsia="en-GB"/>
        </w:rPr>
        <w:t xml:space="preserve">, le processus s'inverse pour aboutir </w:t>
      </w:r>
      <w:r w:rsidR="004866BB" w:rsidRPr="00941A02">
        <w:rPr>
          <w:rFonts w:ascii="Times New Roman" w:eastAsia="Times New Roman" w:hAnsi="Times New Roman" w:cs="Times New Roman"/>
          <w:color w:val="auto"/>
          <w:sz w:val="24"/>
          <w:szCs w:val="24"/>
          <w:lang w:eastAsia="en-GB"/>
        </w:rPr>
        <w:t xml:space="preserve">à </w:t>
      </w:r>
      <w:r w:rsidRPr="00941A02">
        <w:rPr>
          <w:rFonts w:ascii="Times New Roman" w:eastAsia="Times New Roman" w:hAnsi="Times New Roman" w:cs="Times New Roman"/>
          <w:color w:val="auto"/>
          <w:sz w:val="24"/>
          <w:szCs w:val="24"/>
          <w:lang w:eastAsia="en-GB"/>
        </w:rPr>
        <w:t xml:space="preserve">la fin du cycle </w:t>
      </w:r>
      <w:r w:rsidR="004866BB"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w:t>
      </w:r>
      <w:r w:rsidR="004866BB"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ituation</w:t>
      </w:r>
      <w:r w:rsidR="004866BB" w:rsidRPr="00941A02">
        <w:rPr>
          <w:rFonts w:ascii="Times New Roman" w:eastAsia="Times New Roman" w:hAnsi="Times New Roman" w:cs="Times New Roman"/>
          <w:color w:val="auto"/>
          <w:sz w:val="24"/>
          <w:szCs w:val="24"/>
          <w:lang w:eastAsia="en-GB"/>
        </w:rPr>
        <w:t xml:space="preserve"> représentée</w:t>
      </w:r>
      <w:r w:rsidR="008A501C">
        <w:rPr>
          <w:rFonts w:ascii="Times New Roman" w:eastAsia="Times New Roman" w:hAnsi="Times New Roman" w:cs="Times New Roman"/>
          <w:color w:val="auto"/>
          <w:sz w:val="24"/>
          <w:szCs w:val="24"/>
          <w:lang w:eastAsia="en-GB"/>
        </w:rPr>
        <w:t xml:space="preserve"> par la F</w:t>
      </w:r>
      <w:r w:rsidRPr="00941A02">
        <w:rPr>
          <w:rFonts w:ascii="Times New Roman" w:eastAsia="Times New Roman" w:hAnsi="Times New Roman" w:cs="Times New Roman"/>
          <w:color w:val="auto"/>
          <w:sz w:val="24"/>
          <w:szCs w:val="24"/>
          <w:lang w:eastAsia="en-GB"/>
        </w:rPr>
        <w:t xml:space="preserve">ig. </w:t>
      </w:r>
      <w:r w:rsidR="004062FF" w:rsidRPr="00941A02">
        <w:rPr>
          <w:rFonts w:ascii="Times New Roman" w:eastAsia="Times New Roman" w:hAnsi="Times New Roman" w:cs="Times New Roman"/>
          <w:color w:val="auto"/>
          <w:sz w:val="24"/>
          <w:szCs w:val="24"/>
          <w:lang w:eastAsia="en-GB"/>
        </w:rPr>
        <w:t>70</w:t>
      </w:r>
      <w:r w:rsidRPr="00941A02">
        <w:rPr>
          <w:rFonts w:ascii="Times New Roman" w:eastAsia="Times New Roman" w:hAnsi="Times New Roman" w:cs="Times New Roman"/>
          <w:color w:val="auto"/>
          <w:sz w:val="24"/>
          <w:szCs w:val="24"/>
          <w:lang w:eastAsia="en-GB"/>
        </w:rPr>
        <w:t>a.</w:t>
      </w:r>
      <w:r w:rsidR="004866B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w:t>
      </w:r>
      <w:r w:rsidR="00370E4F" w:rsidRPr="00941A02">
        <w:rPr>
          <w:rFonts w:ascii="Times New Roman" w:eastAsia="Times New Roman" w:hAnsi="Times New Roman" w:cs="Times New Roman"/>
          <w:color w:val="auto"/>
          <w:sz w:val="24"/>
          <w:szCs w:val="24"/>
          <w:lang w:eastAsia="en-GB"/>
        </w:rPr>
        <w:t>N.B. :</w:t>
      </w:r>
      <w:r w:rsidRPr="00941A02">
        <w:rPr>
          <w:rFonts w:ascii="Times New Roman" w:eastAsia="Times New Roman" w:hAnsi="Times New Roman" w:cs="Times New Roman"/>
          <w:color w:val="auto"/>
          <w:sz w:val="24"/>
          <w:szCs w:val="24"/>
          <w:lang w:eastAsia="en-GB"/>
        </w:rPr>
        <w:t xml:space="preserve"> l'</w:t>
      </w:r>
      <w:r w:rsidR="004866BB" w:rsidRPr="00941A02">
        <w:rPr>
          <w:rFonts w:ascii="Times New Roman" w:eastAsia="Times New Roman" w:hAnsi="Times New Roman" w:cs="Times New Roman"/>
          <w:color w:val="auto"/>
          <w:sz w:val="24"/>
          <w:szCs w:val="24"/>
          <w:lang w:eastAsia="en-GB"/>
        </w:rPr>
        <w:t>échelle</w:t>
      </w:r>
      <w:r w:rsidRPr="00941A02">
        <w:rPr>
          <w:rFonts w:ascii="Times New Roman" w:eastAsia="Times New Roman" w:hAnsi="Times New Roman" w:cs="Times New Roman"/>
          <w:color w:val="auto"/>
          <w:sz w:val="24"/>
          <w:szCs w:val="24"/>
          <w:lang w:eastAsia="en-GB"/>
        </w:rPr>
        <w:t xml:space="preserve"> des hauteurs,</w:t>
      </w:r>
      <w:r w:rsidR="00CA5E6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et par </w:t>
      </w:r>
      <w:r w:rsidR="004866BB" w:rsidRPr="00941A02">
        <w:rPr>
          <w:rFonts w:ascii="Times New Roman" w:eastAsia="Times New Roman" w:hAnsi="Times New Roman" w:cs="Times New Roman"/>
          <w:color w:val="auto"/>
          <w:sz w:val="24"/>
          <w:szCs w:val="24"/>
          <w:lang w:eastAsia="en-GB"/>
        </w:rPr>
        <w:t>conséquent</w:t>
      </w:r>
      <w:r w:rsidRPr="00941A02">
        <w:rPr>
          <w:rFonts w:ascii="Times New Roman" w:eastAsia="Times New Roman" w:hAnsi="Times New Roman" w:cs="Times New Roman"/>
          <w:color w:val="auto"/>
          <w:sz w:val="24"/>
          <w:szCs w:val="24"/>
          <w:lang w:eastAsia="en-GB"/>
        </w:rPr>
        <w:t xml:space="preserve"> les pentes, sont fortement </w:t>
      </w:r>
      <w:r w:rsidR="004866BB" w:rsidRPr="00941A02">
        <w:rPr>
          <w:rFonts w:ascii="Times New Roman" w:eastAsia="Times New Roman" w:hAnsi="Times New Roman" w:cs="Times New Roman"/>
          <w:color w:val="auto"/>
          <w:sz w:val="24"/>
          <w:szCs w:val="24"/>
          <w:lang w:eastAsia="en-GB"/>
        </w:rPr>
        <w:t>exagérées</w:t>
      </w:r>
      <w:r w:rsidRPr="00941A02">
        <w:rPr>
          <w:rFonts w:ascii="Times New Roman" w:eastAsia="Times New Roman" w:hAnsi="Times New Roman" w:cs="Times New Roman"/>
          <w:color w:val="auto"/>
          <w:sz w:val="24"/>
          <w:szCs w:val="24"/>
          <w:lang w:eastAsia="en-GB"/>
        </w:rPr>
        <w:t xml:space="preserve"> pour</w:t>
      </w:r>
      <w:r w:rsidR="004866B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la </w:t>
      </w:r>
      <w:r w:rsidR="004866BB" w:rsidRPr="00941A02">
        <w:rPr>
          <w:rFonts w:ascii="Times New Roman" w:eastAsia="Times New Roman" w:hAnsi="Times New Roman" w:cs="Times New Roman"/>
          <w:color w:val="auto"/>
          <w:sz w:val="24"/>
          <w:szCs w:val="24"/>
          <w:lang w:eastAsia="en-GB"/>
        </w:rPr>
        <w:t>clarté</w:t>
      </w:r>
      <w:r w:rsidRPr="00941A02">
        <w:rPr>
          <w:rFonts w:ascii="Times New Roman" w:eastAsia="Times New Roman" w:hAnsi="Times New Roman" w:cs="Times New Roman"/>
          <w:color w:val="auto"/>
          <w:sz w:val="24"/>
          <w:szCs w:val="24"/>
          <w:lang w:eastAsia="en-GB"/>
        </w:rPr>
        <w:t xml:space="preserve"> du dessin).</w:t>
      </w:r>
    </w:p>
    <w:p w14:paraId="319D2536" w14:textId="77777777" w:rsidR="00370E4F" w:rsidRPr="00941A02" w:rsidRDefault="00D45265" w:rsidP="00941A02">
      <w:pPr>
        <w:pStyle w:val="Sous-titre"/>
        <w:keepNext/>
        <w:jc w:val="both"/>
        <w:rPr>
          <w:rFonts w:ascii="Times New Roman" w:hAnsi="Times New Roman" w:cs="Times New Roman"/>
          <w:color w:val="auto"/>
          <w:sz w:val="24"/>
          <w:szCs w:val="24"/>
        </w:rPr>
      </w:pPr>
      <w:r w:rsidRPr="00941A02">
        <w:rPr>
          <w:rFonts w:ascii="Times New Roman" w:eastAsia="Times New Roman" w:hAnsi="Times New Roman" w:cs="Times New Roman"/>
          <w:noProof/>
          <w:color w:val="auto"/>
          <w:sz w:val="24"/>
          <w:szCs w:val="24"/>
          <w:lang w:val="fr-BE" w:eastAsia="fr-BE"/>
        </w:rPr>
        <w:lastRenderedPageBreak/>
        <w:drawing>
          <wp:inline distT="0" distB="0" distL="0" distR="0" wp14:anchorId="768D4083" wp14:editId="4392DDE7">
            <wp:extent cx="5760720" cy="3870960"/>
            <wp:effectExtent l="0" t="0" r="0" b="0"/>
            <wp:docPr id="372352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52328" name=""/>
                    <pic:cNvPicPr/>
                  </pic:nvPicPr>
                  <pic:blipFill>
                    <a:blip r:embed="rId142"/>
                    <a:stretch>
                      <a:fillRect/>
                    </a:stretch>
                  </pic:blipFill>
                  <pic:spPr>
                    <a:xfrm>
                      <a:off x="0" y="0"/>
                      <a:ext cx="5760720" cy="3870960"/>
                    </a:xfrm>
                    <a:prstGeom prst="rect">
                      <a:avLst/>
                    </a:prstGeom>
                  </pic:spPr>
                </pic:pic>
              </a:graphicData>
            </a:graphic>
          </wp:inline>
        </w:drawing>
      </w:r>
    </w:p>
    <w:p w14:paraId="506ACA72" w14:textId="5C593265" w:rsidR="00DD62DF" w:rsidRPr="002A1E14" w:rsidRDefault="00370E4F" w:rsidP="002A1E14">
      <w:pPr>
        <w:pStyle w:val="Lgende"/>
        <w:jc w:val="center"/>
        <w:rPr>
          <w:rFonts w:ascii="Times New Roman" w:eastAsia="Times New Roman" w:hAnsi="Times New Roman" w:cs="Times New Roman"/>
          <w:color w:val="auto"/>
          <w:sz w:val="20"/>
          <w:szCs w:val="20"/>
          <w:lang w:eastAsia="en-GB"/>
        </w:rPr>
      </w:pPr>
      <w:r w:rsidRPr="008A501C">
        <w:rPr>
          <w:rFonts w:ascii="Times New Roman" w:hAnsi="Times New Roman" w:cs="Times New Roman"/>
          <w:color w:val="auto"/>
          <w:sz w:val="20"/>
          <w:szCs w:val="20"/>
        </w:rPr>
        <w:t>Figure 6</w:t>
      </w:r>
      <w:r w:rsidR="0029221D" w:rsidRPr="008A501C">
        <w:rPr>
          <w:rFonts w:ascii="Times New Roman" w:hAnsi="Times New Roman" w:cs="Times New Roman"/>
          <w:color w:val="auto"/>
          <w:sz w:val="20"/>
          <w:szCs w:val="20"/>
        </w:rPr>
        <w:t>9</w:t>
      </w:r>
    </w:p>
    <w:p w14:paraId="172031A2" w14:textId="77777777" w:rsidR="00370E4F" w:rsidRPr="00941A02" w:rsidRDefault="00DD62DF" w:rsidP="002A1E14">
      <w:pPr>
        <w:pStyle w:val="Sous-titre"/>
        <w:keepNext/>
        <w:jc w:val="center"/>
        <w:rPr>
          <w:rFonts w:ascii="Times New Roman" w:hAnsi="Times New Roman" w:cs="Times New Roman"/>
          <w:color w:val="auto"/>
          <w:sz w:val="24"/>
          <w:szCs w:val="24"/>
        </w:rPr>
      </w:pPr>
      <w:r w:rsidRPr="00941A02">
        <w:rPr>
          <w:rFonts w:ascii="Times New Roman" w:eastAsia="Times New Roman" w:hAnsi="Times New Roman" w:cs="Times New Roman"/>
          <w:noProof/>
          <w:color w:val="auto"/>
          <w:sz w:val="24"/>
          <w:szCs w:val="24"/>
          <w:lang w:val="fr-BE" w:eastAsia="fr-BE"/>
        </w:rPr>
        <w:drawing>
          <wp:inline distT="0" distB="0" distL="0" distR="0" wp14:anchorId="0D984D92" wp14:editId="4DE6FB4B">
            <wp:extent cx="5023742" cy="3895725"/>
            <wp:effectExtent l="0" t="0" r="0" b="0"/>
            <wp:docPr id="729420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20668" name=""/>
                    <pic:cNvPicPr/>
                  </pic:nvPicPr>
                  <pic:blipFill>
                    <a:blip r:embed="rId143"/>
                    <a:stretch>
                      <a:fillRect/>
                    </a:stretch>
                  </pic:blipFill>
                  <pic:spPr>
                    <a:xfrm>
                      <a:off x="0" y="0"/>
                      <a:ext cx="5032407" cy="3902445"/>
                    </a:xfrm>
                    <a:prstGeom prst="rect">
                      <a:avLst/>
                    </a:prstGeom>
                  </pic:spPr>
                </pic:pic>
              </a:graphicData>
            </a:graphic>
          </wp:inline>
        </w:drawing>
      </w:r>
    </w:p>
    <w:p w14:paraId="491CE273" w14:textId="71732E29" w:rsidR="00370E4F" w:rsidRDefault="00370E4F" w:rsidP="008A501C">
      <w:pPr>
        <w:pStyle w:val="Lgende"/>
        <w:jc w:val="center"/>
        <w:rPr>
          <w:rFonts w:ascii="Times New Roman" w:hAnsi="Times New Roman" w:cs="Times New Roman"/>
          <w:color w:val="auto"/>
          <w:sz w:val="20"/>
          <w:szCs w:val="20"/>
        </w:rPr>
      </w:pPr>
      <w:r w:rsidRPr="008A501C">
        <w:rPr>
          <w:rFonts w:ascii="Times New Roman" w:hAnsi="Times New Roman" w:cs="Times New Roman"/>
          <w:color w:val="auto"/>
          <w:sz w:val="20"/>
          <w:szCs w:val="20"/>
        </w:rPr>
        <w:t xml:space="preserve">Figure </w:t>
      </w:r>
      <w:r w:rsidR="0029221D" w:rsidRPr="008A501C">
        <w:rPr>
          <w:rFonts w:ascii="Times New Roman" w:hAnsi="Times New Roman" w:cs="Times New Roman"/>
          <w:color w:val="auto"/>
          <w:sz w:val="20"/>
          <w:szCs w:val="20"/>
        </w:rPr>
        <w:t>70</w:t>
      </w:r>
    </w:p>
    <w:p w14:paraId="0671C3A2" w14:textId="1D0779AF" w:rsidR="008A501C" w:rsidRPr="008A501C" w:rsidRDefault="002A1E14" w:rsidP="008A501C">
      <w:r>
        <w:br w:type="page"/>
      </w:r>
    </w:p>
    <w:p w14:paraId="3CCD3EBD" w14:textId="77777777" w:rsidR="008A501C" w:rsidRDefault="00DB166B"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On tire de cette analyse les </w:t>
      </w:r>
      <w:r w:rsidR="004866BB" w:rsidRPr="00941A02">
        <w:rPr>
          <w:rFonts w:ascii="Times New Roman" w:eastAsia="Times New Roman" w:hAnsi="Times New Roman" w:cs="Times New Roman"/>
          <w:color w:val="auto"/>
          <w:sz w:val="24"/>
          <w:szCs w:val="24"/>
          <w:lang w:eastAsia="en-GB"/>
        </w:rPr>
        <w:t>conséquences</w:t>
      </w:r>
      <w:r w:rsidRPr="00941A02">
        <w:rPr>
          <w:rFonts w:ascii="Times New Roman" w:eastAsia="Times New Roman" w:hAnsi="Times New Roman" w:cs="Times New Roman"/>
          <w:color w:val="auto"/>
          <w:sz w:val="24"/>
          <w:szCs w:val="24"/>
          <w:lang w:eastAsia="en-GB"/>
        </w:rPr>
        <w:t xml:space="preserve"> importantes suivantes :</w:t>
      </w:r>
    </w:p>
    <w:p w14:paraId="09622D39" w14:textId="455050BC" w:rsidR="00DB166B" w:rsidRPr="00941A02" w:rsidRDefault="00DB166B" w:rsidP="001510B4">
      <w:pPr>
        <w:pStyle w:val="Sous-titre"/>
        <w:numPr>
          <w:ilvl w:val="0"/>
          <w:numId w:val="40"/>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transgressions et les </w:t>
      </w:r>
      <w:r w:rsidR="004866BB" w:rsidRPr="00941A02">
        <w:rPr>
          <w:rFonts w:ascii="Times New Roman" w:eastAsia="Times New Roman" w:hAnsi="Times New Roman" w:cs="Times New Roman"/>
          <w:color w:val="auto"/>
          <w:sz w:val="24"/>
          <w:szCs w:val="24"/>
          <w:lang w:eastAsia="en-GB"/>
        </w:rPr>
        <w:t>régressions</w:t>
      </w:r>
      <w:r w:rsidRPr="00941A02">
        <w:rPr>
          <w:rFonts w:ascii="Times New Roman" w:eastAsia="Times New Roman" w:hAnsi="Times New Roman" w:cs="Times New Roman"/>
          <w:color w:val="auto"/>
          <w:sz w:val="24"/>
          <w:szCs w:val="24"/>
          <w:lang w:eastAsia="en-GB"/>
        </w:rPr>
        <w:t xml:space="preserve"> provoquent</w:t>
      </w:r>
      <w:r w:rsidR="004866B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des variations verticales du facies.</w:t>
      </w:r>
    </w:p>
    <w:p w14:paraId="35629FC3" w14:textId="42907AB7" w:rsidR="00B33915" w:rsidRPr="00941A02" w:rsidRDefault="00B33915" w:rsidP="001510B4">
      <w:pPr>
        <w:pStyle w:val="Sous-titre"/>
        <w:numPr>
          <w:ilvl w:val="0"/>
          <w:numId w:val="40"/>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Ces variations ne sont pas quelconques : les facies se superposent dans un ordre déterminé qui constitue des cycles. Les suc</w:t>
      </w:r>
      <w:r w:rsidR="008A501C">
        <w:rPr>
          <w:rFonts w:ascii="Times New Roman" w:eastAsia="Times New Roman" w:hAnsi="Times New Roman" w:cs="Times New Roman"/>
          <w:color w:val="auto"/>
          <w:sz w:val="24"/>
          <w:szCs w:val="24"/>
          <w:lang w:eastAsia="en-GB"/>
        </w:rPr>
        <w:t>cessions des points A, B et C (F</w:t>
      </w:r>
      <w:r w:rsidRPr="00941A02">
        <w:rPr>
          <w:rFonts w:ascii="Times New Roman" w:eastAsia="Times New Roman" w:hAnsi="Times New Roman" w:cs="Times New Roman"/>
          <w:color w:val="auto"/>
          <w:sz w:val="24"/>
          <w:szCs w:val="24"/>
          <w:lang w:eastAsia="en-GB"/>
        </w:rPr>
        <w:t xml:space="preserve">ig. </w:t>
      </w:r>
      <w:r w:rsidR="00370E4F" w:rsidRPr="00941A02">
        <w:rPr>
          <w:rFonts w:ascii="Times New Roman" w:eastAsia="Times New Roman" w:hAnsi="Times New Roman" w:cs="Times New Roman"/>
          <w:color w:val="auto"/>
          <w:sz w:val="24"/>
          <w:szCs w:val="24"/>
          <w:lang w:eastAsia="en-GB"/>
        </w:rPr>
        <w:t>6</w:t>
      </w:r>
      <w:r w:rsidR="004062FF" w:rsidRPr="00941A02">
        <w:rPr>
          <w:rFonts w:ascii="Times New Roman" w:eastAsia="Times New Roman" w:hAnsi="Times New Roman" w:cs="Times New Roman"/>
          <w:color w:val="auto"/>
          <w:sz w:val="24"/>
          <w:szCs w:val="24"/>
          <w:lang w:eastAsia="en-GB"/>
        </w:rPr>
        <w:t>9</w:t>
      </w:r>
      <w:r w:rsidRPr="00941A02">
        <w:rPr>
          <w:rFonts w:ascii="Times New Roman" w:eastAsia="Times New Roman" w:hAnsi="Times New Roman" w:cs="Times New Roman"/>
          <w:color w:val="auto"/>
          <w:sz w:val="24"/>
          <w:szCs w:val="24"/>
          <w:lang w:eastAsia="en-GB"/>
        </w:rPr>
        <w:t>) en fournissent des exemples.</w:t>
      </w:r>
    </w:p>
    <w:p w14:paraId="3DBD5B04" w14:textId="2CD4463A" w:rsidR="008A501C" w:rsidRDefault="00B33915" w:rsidP="001510B4">
      <w:pPr>
        <w:pStyle w:val="Sous-titre"/>
        <w:numPr>
          <w:ilvl w:val="0"/>
          <w:numId w:val="40"/>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en </w:t>
      </w:r>
      <w:r w:rsidR="00370E4F" w:rsidRPr="00941A02">
        <w:rPr>
          <w:rFonts w:ascii="Times New Roman" w:eastAsia="Times New Roman" w:hAnsi="Times New Roman" w:cs="Times New Roman"/>
          <w:color w:val="auto"/>
          <w:sz w:val="24"/>
          <w:szCs w:val="24"/>
          <w:lang w:eastAsia="en-GB"/>
        </w:rPr>
        <w:t>résulte</w:t>
      </w:r>
      <w:r w:rsidRPr="00941A02">
        <w:rPr>
          <w:rFonts w:ascii="Times New Roman" w:eastAsia="Times New Roman" w:hAnsi="Times New Roman" w:cs="Times New Roman"/>
          <w:color w:val="auto"/>
          <w:sz w:val="24"/>
          <w:szCs w:val="24"/>
          <w:lang w:eastAsia="en-GB"/>
        </w:rPr>
        <w:t xml:space="preserve"> que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examen de la succession des </w:t>
      </w:r>
      <w:r w:rsidR="00DB166B" w:rsidRPr="00941A02">
        <w:rPr>
          <w:rFonts w:ascii="Times New Roman" w:eastAsia="Times New Roman" w:hAnsi="Times New Roman" w:cs="Times New Roman"/>
          <w:color w:val="auto"/>
          <w:sz w:val="24"/>
          <w:szCs w:val="24"/>
          <w:lang w:eastAsia="en-GB"/>
        </w:rPr>
        <w:t xml:space="preserve">couches en un point (A par exemple) d'une </w:t>
      </w:r>
      <w:r w:rsidRPr="00941A02">
        <w:rPr>
          <w:rFonts w:ascii="Times New Roman" w:eastAsia="Times New Roman" w:hAnsi="Times New Roman" w:cs="Times New Roman"/>
          <w:color w:val="auto"/>
          <w:sz w:val="24"/>
          <w:szCs w:val="24"/>
          <w:lang w:eastAsia="en-GB"/>
        </w:rPr>
        <w:t>sé</w:t>
      </w:r>
      <w:r w:rsidR="00DB166B" w:rsidRPr="00941A02">
        <w:rPr>
          <w:rFonts w:ascii="Times New Roman" w:eastAsia="Times New Roman" w:hAnsi="Times New Roman" w:cs="Times New Roman"/>
          <w:color w:val="auto"/>
          <w:sz w:val="24"/>
          <w:szCs w:val="24"/>
          <w:lang w:eastAsia="en-GB"/>
        </w:rPr>
        <w:t>rie ancienne permet de d</w:t>
      </w:r>
      <w:r w:rsidRPr="00941A02">
        <w:rPr>
          <w:rFonts w:ascii="Times New Roman" w:eastAsia="Times New Roman" w:hAnsi="Times New Roman" w:cs="Times New Roman"/>
          <w:color w:val="auto"/>
          <w:sz w:val="24"/>
          <w:szCs w:val="24"/>
          <w:lang w:eastAsia="en-GB"/>
        </w:rPr>
        <w:t>é</w:t>
      </w:r>
      <w:r w:rsidR="00DB166B" w:rsidRPr="00941A02">
        <w:rPr>
          <w:rFonts w:ascii="Times New Roman" w:eastAsia="Times New Roman" w:hAnsi="Times New Roman" w:cs="Times New Roman"/>
          <w:color w:val="auto"/>
          <w:sz w:val="24"/>
          <w:szCs w:val="24"/>
          <w:lang w:eastAsia="en-GB"/>
        </w:rPr>
        <w:t>celer l'existence de transgressio</w:t>
      </w:r>
      <w:r w:rsidRPr="00941A02">
        <w:rPr>
          <w:rFonts w:ascii="Times New Roman" w:eastAsia="Times New Roman" w:hAnsi="Times New Roman" w:cs="Times New Roman"/>
          <w:color w:val="auto"/>
          <w:sz w:val="24"/>
          <w:szCs w:val="24"/>
          <w:lang w:eastAsia="en-GB"/>
        </w:rPr>
        <w:t>ns</w:t>
      </w:r>
      <w:r w:rsidR="00DB166B" w:rsidRPr="00941A02">
        <w:rPr>
          <w:rFonts w:ascii="Times New Roman" w:eastAsia="Times New Roman" w:hAnsi="Times New Roman" w:cs="Times New Roman"/>
          <w:color w:val="auto"/>
          <w:sz w:val="24"/>
          <w:szCs w:val="24"/>
          <w:lang w:eastAsia="en-GB"/>
        </w:rPr>
        <w:t xml:space="preserve"> et de </w:t>
      </w:r>
      <w:r w:rsidRPr="00941A02">
        <w:rPr>
          <w:rFonts w:ascii="Times New Roman" w:eastAsia="Times New Roman" w:hAnsi="Times New Roman" w:cs="Times New Roman"/>
          <w:color w:val="auto"/>
          <w:sz w:val="24"/>
          <w:szCs w:val="24"/>
          <w:lang w:eastAsia="en-GB"/>
        </w:rPr>
        <w:t xml:space="preserve">régressions </w:t>
      </w:r>
      <w:r w:rsidR="00DB166B" w:rsidRPr="00941A02">
        <w:rPr>
          <w:rFonts w:ascii="Times New Roman" w:eastAsia="Times New Roman" w:hAnsi="Times New Roman" w:cs="Times New Roman"/>
          <w:color w:val="auto"/>
          <w:sz w:val="24"/>
          <w:szCs w:val="24"/>
          <w:lang w:eastAsia="en-GB"/>
        </w:rPr>
        <w:t xml:space="preserve">pendant </w:t>
      </w:r>
      <w:r w:rsidR="00B46F1F" w:rsidRPr="00941A02">
        <w:rPr>
          <w:rFonts w:ascii="Times New Roman" w:eastAsia="Times New Roman" w:hAnsi="Times New Roman" w:cs="Times New Roman"/>
          <w:color w:val="auto"/>
          <w:sz w:val="24"/>
          <w:szCs w:val="24"/>
          <w:lang w:eastAsia="en-GB"/>
        </w:rPr>
        <w:t>l’</w:t>
      </w:r>
      <w:r w:rsidR="00DB166B" w:rsidRPr="00941A02">
        <w:rPr>
          <w:rFonts w:ascii="Times New Roman" w:eastAsia="Times New Roman" w:hAnsi="Times New Roman" w:cs="Times New Roman"/>
          <w:color w:val="auto"/>
          <w:sz w:val="24"/>
          <w:szCs w:val="24"/>
          <w:lang w:eastAsia="en-GB"/>
        </w:rPr>
        <w:t xml:space="preserve">accumulation de la </w:t>
      </w:r>
      <w:r w:rsidRPr="00941A02">
        <w:rPr>
          <w:rFonts w:ascii="Times New Roman" w:eastAsia="Times New Roman" w:hAnsi="Times New Roman" w:cs="Times New Roman"/>
          <w:color w:val="auto"/>
          <w:sz w:val="24"/>
          <w:szCs w:val="24"/>
          <w:lang w:eastAsia="en-GB"/>
        </w:rPr>
        <w:t>sé</w:t>
      </w:r>
      <w:r w:rsidR="00DB166B" w:rsidRPr="00941A02">
        <w:rPr>
          <w:rFonts w:ascii="Times New Roman" w:eastAsia="Times New Roman" w:hAnsi="Times New Roman" w:cs="Times New Roman"/>
          <w:color w:val="auto"/>
          <w:sz w:val="24"/>
          <w:szCs w:val="24"/>
          <w:lang w:eastAsia="en-GB"/>
        </w:rPr>
        <w:t>rie. I</w:t>
      </w:r>
      <w:r w:rsidR="00707187" w:rsidRPr="00941A02">
        <w:rPr>
          <w:rFonts w:ascii="Times New Roman" w:eastAsia="Times New Roman" w:hAnsi="Times New Roman" w:cs="Times New Roman"/>
          <w:color w:val="auto"/>
          <w:sz w:val="24"/>
          <w:szCs w:val="24"/>
          <w:lang w:eastAsia="en-GB"/>
        </w:rPr>
        <w:t>l</w:t>
      </w:r>
      <w:r w:rsidR="00DB166B" w:rsidRPr="00941A02">
        <w:rPr>
          <w:rFonts w:ascii="Times New Roman" w:eastAsia="Times New Roman" w:hAnsi="Times New Roman" w:cs="Times New Roman"/>
          <w:color w:val="auto"/>
          <w:sz w:val="24"/>
          <w:szCs w:val="24"/>
          <w:lang w:eastAsia="en-GB"/>
        </w:rPr>
        <w:t xml:space="preserve"> ne faut pas oublier,</w:t>
      </w:r>
      <w:r w:rsidRPr="00941A02">
        <w:rPr>
          <w:rFonts w:ascii="Times New Roman" w:eastAsia="Times New Roman" w:hAnsi="Times New Roman" w:cs="Times New Roman"/>
          <w:color w:val="auto"/>
          <w:sz w:val="24"/>
          <w:szCs w:val="24"/>
          <w:lang w:eastAsia="en-GB"/>
        </w:rPr>
        <w:t xml:space="preserve"> </w:t>
      </w:r>
      <w:r w:rsidR="00DB166B" w:rsidRPr="00941A02">
        <w:rPr>
          <w:rFonts w:ascii="Times New Roman" w:eastAsia="Times New Roman" w:hAnsi="Times New Roman" w:cs="Times New Roman"/>
          <w:color w:val="auto"/>
          <w:sz w:val="24"/>
          <w:szCs w:val="24"/>
          <w:lang w:eastAsia="en-GB"/>
        </w:rPr>
        <w:t>en effet, qu'il n'est jamais possible d'observer directement</w:t>
      </w:r>
      <w:r w:rsidRPr="00941A02">
        <w:rPr>
          <w:rFonts w:ascii="Times New Roman" w:eastAsia="Times New Roman" w:hAnsi="Times New Roman" w:cs="Times New Roman"/>
          <w:color w:val="auto"/>
          <w:sz w:val="24"/>
          <w:szCs w:val="24"/>
          <w:lang w:eastAsia="en-GB"/>
        </w:rPr>
        <w:t xml:space="preserve"> </w:t>
      </w:r>
      <w:r w:rsidR="00DB166B" w:rsidRPr="00941A02">
        <w:rPr>
          <w:rFonts w:ascii="Times New Roman" w:eastAsia="Times New Roman" w:hAnsi="Times New Roman" w:cs="Times New Roman"/>
          <w:color w:val="auto"/>
          <w:sz w:val="24"/>
          <w:szCs w:val="24"/>
          <w:lang w:eastAsia="en-GB"/>
        </w:rPr>
        <w:t>un ensemble s</w:t>
      </w:r>
      <w:r w:rsidRPr="00941A02">
        <w:rPr>
          <w:rFonts w:ascii="Times New Roman" w:eastAsia="Times New Roman" w:hAnsi="Times New Roman" w:cs="Times New Roman"/>
          <w:color w:val="auto"/>
          <w:sz w:val="24"/>
          <w:szCs w:val="24"/>
          <w:lang w:eastAsia="en-GB"/>
        </w:rPr>
        <w:t>é</w:t>
      </w:r>
      <w:r w:rsidR="00DB166B" w:rsidRPr="00941A02">
        <w:rPr>
          <w:rFonts w:ascii="Times New Roman" w:eastAsia="Times New Roman" w:hAnsi="Times New Roman" w:cs="Times New Roman"/>
          <w:color w:val="auto"/>
          <w:sz w:val="24"/>
          <w:szCs w:val="24"/>
          <w:lang w:eastAsia="en-GB"/>
        </w:rPr>
        <w:t xml:space="preserve">dimentaire comme celui de la fig. </w:t>
      </w:r>
      <w:r w:rsidR="00370E4F" w:rsidRPr="00941A02">
        <w:rPr>
          <w:rFonts w:ascii="Times New Roman" w:eastAsia="Times New Roman" w:hAnsi="Times New Roman" w:cs="Times New Roman"/>
          <w:color w:val="auto"/>
          <w:sz w:val="24"/>
          <w:szCs w:val="24"/>
          <w:lang w:eastAsia="en-GB"/>
        </w:rPr>
        <w:t>6</w:t>
      </w:r>
      <w:r w:rsidR="004062FF" w:rsidRPr="00941A02">
        <w:rPr>
          <w:rFonts w:ascii="Times New Roman" w:eastAsia="Times New Roman" w:hAnsi="Times New Roman" w:cs="Times New Roman"/>
          <w:color w:val="auto"/>
          <w:sz w:val="24"/>
          <w:szCs w:val="24"/>
          <w:lang w:eastAsia="en-GB"/>
        </w:rPr>
        <w:t>9</w:t>
      </w:r>
      <w:r w:rsidR="00DB166B" w:rsidRPr="00941A02">
        <w:rPr>
          <w:rFonts w:ascii="Times New Roman" w:eastAsia="Times New Roman" w:hAnsi="Times New Roman" w:cs="Times New Roman"/>
          <w:color w:val="auto"/>
          <w:sz w:val="24"/>
          <w:szCs w:val="24"/>
          <w:lang w:eastAsia="en-GB"/>
        </w:rPr>
        <w:t xml:space="preserve"> a, en</w:t>
      </w:r>
      <w:r w:rsidRPr="00941A02">
        <w:rPr>
          <w:rFonts w:ascii="Times New Roman" w:eastAsia="Times New Roman" w:hAnsi="Times New Roman" w:cs="Times New Roman"/>
          <w:color w:val="auto"/>
          <w:sz w:val="24"/>
          <w:szCs w:val="24"/>
          <w:lang w:eastAsia="en-GB"/>
        </w:rPr>
        <w:t xml:space="preserve"> </w:t>
      </w:r>
      <w:r w:rsidR="00DB166B" w:rsidRPr="00941A02">
        <w:rPr>
          <w:rFonts w:ascii="Times New Roman" w:eastAsia="Times New Roman" w:hAnsi="Times New Roman" w:cs="Times New Roman"/>
          <w:color w:val="auto"/>
          <w:sz w:val="24"/>
          <w:szCs w:val="24"/>
          <w:lang w:eastAsia="en-GB"/>
        </w:rPr>
        <w:t xml:space="preserve">raison de ses </w:t>
      </w:r>
      <w:r w:rsidRPr="00941A02">
        <w:rPr>
          <w:rFonts w:ascii="Times New Roman" w:eastAsia="Times New Roman" w:hAnsi="Times New Roman" w:cs="Times New Roman"/>
          <w:color w:val="auto"/>
          <w:sz w:val="24"/>
          <w:szCs w:val="24"/>
          <w:lang w:eastAsia="en-GB"/>
        </w:rPr>
        <w:t>dimensions</w:t>
      </w:r>
      <w:r w:rsidR="00DB166B" w:rsidRPr="00941A02">
        <w:rPr>
          <w:rFonts w:ascii="Times New Roman" w:eastAsia="Times New Roman" w:hAnsi="Times New Roman" w:cs="Times New Roman"/>
          <w:color w:val="auto"/>
          <w:sz w:val="24"/>
          <w:szCs w:val="24"/>
          <w:lang w:eastAsia="en-GB"/>
        </w:rPr>
        <w:t xml:space="preserve">. </w:t>
      </w:r>
      <w:proofErr w:type="gramStart"/>
      <w:r w:rsidR="00DB166B" w:rsidRPr="00941A02">
        <w:rPr>
          <w:rFonts w:ascii="Times New Roman" w:eastAsia="Times New Roman" w:hAnsi="Times New Roman" w:cs="Times New Roman"/>
          <w:color w:val="auto"/>
          <w:sz w:val="24"/>
          <w:szCs w:val="24"/>
          <w:lang w:eastAsia="en-GB"/>
        </w:rPr>
        <w:t>Par contre</w:t>
      </w:r>
      <w:proofErr w:type="gramEnd"/>
      <w:r w:rsidR="00DB166B" w:rsidRPr="00941A02">
        <w:rPr>
          <w:rFonts w:ascii="Times New Roman" w:eastAsia="Times New Roman" w:hAnsi="Times New Roman" w:cs="Times New Roman"/>
          <w:color w:val="auto"/>
          <w:sz w:val="24"/>
          <w:szCs w:val="24"/>
          <w:lang w:eastAsia="en-GB"/>
        </w:rPr>
        <w:t>, il est possible d'observer sur le terrain de</w:t>
      </w:r>
      <w:r w:rsidR="008A501C">
        <w:rPr>
          <w:rFonts w:ascii="Times New Roman" w:eastAsia="Times New Roman" w:hAnsi="Times New Roman" w:cs="Times New Roman"/>
          <w:color w:val="auto"/>
          <w:sz w:val="24"/>
          <w:szCs w:val="24"/>
          <w:lang w:eastAsia="en-GB"/>
        </w:rPr>
        <w:t>s coupes telles que A, B ou C (F</w:t>
      </w:r>
      <w:r w:rsidR="00DB166B" w:rsidRPr="00941A02">
        <w:rPr>
          <w:rFonts w:ascii="Times New Roman" w:eastAsia="Times New Roman" w:hAnsi="Times New Roman" w:cs="Times New Roman"/>
          <w:color w:val="auto"/>
          <w:sz w:val="24"/>
          <w:szCs w:val="24"/>
          <w:lang w:eastAsia="en-GB"/>
        </w:rPr>
        <w:t xml:space="preserve">ig. </w:t>
      </w:r>
      <w:r w:rsidR="004062FF" w:rsidRPr="00941A02">
        <w:rPr>
          <w:rFonts w:ascii="Times New Roman" w:eastAsia="Times New Roman" w:hAnsi="Times New Roman" w:cs="Times New Roman"/>
          <w:color w:val="auto"/>
          <w:sz w:val="24"/>
          <w:szCs w:val="24"/>
          <w:lang w:eastAsia="en-GB"/>
        </w:rPr>
        <w:t>70</w:t>
      </w:r>
      <w:r w:rsidR="00DB166B" w:rsidRPr="00941A02">
        <w:rPr>
          <w:rFonts w:ascii="Times New Roman" w:eastAsia="Times New Roman" w:hAnsi="Times New Roman" w:cs="Times New Roman"/>
          <w:color w:val="auto"/>
          <w:sz w:val="24"/>
          <w:szCs w:val="24"/>
          <w:lang w:eastAsia="en-GB"/>
        </w:rPr>
        <w:t xml:space="preserve"> b).</w:t>
      </w:r>
    </w:p>
    <w:p w14:paraId="048B1CD3" w14:textId="2AD31320" w:rsidR="00DB166B" w:rsidRPr="00941A02" w:rsidRDefault="00DB166B" w:rsidP="001510B4">
      <w:pPr>
        <w:pStyle w:val="Sous-titre"/>
        <w:numPr>
          <w:ilvl w:val="0"/>
          <w:numId w:val="40"/>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 premier </w:t>
      </w:r>
      <w:r w:rsidR="00B33915"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 qui repose sur le socle ancien</w:t>
      </w:r>
      <w:r w:rsidR="00B3391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est toujours un gravier </w:t>
      </w:r>
      <w:r w:rsidR="00B33915" w:rsidRPr="00941A02">
        <w:rPr>
          <w:rFonts w:ascii="Times New Roman" w:eastAsia="Times New Roman" w:hAnsi="Times New Roman" w:cs="Times New Roman"/>
          <w:color w:val="auto"/>
          <w:sz w:val="24"/>
          <w:szCs w:val="24"/>
          <w:lang w:eastAsia="en-GB"/>
        </w:rPr>
        <w:t>(poudingue</w:t>
      </w:r>
      <w:r w:rsidRPr="00941A02">
        <w:rPr>
          <w:rFonts w:ascii="Times New Roman" w:eastAsia="Times New Roman" w:hAnsi="Times New Roman" w:cs="Times New Roman"/>
          <w:color w:val="auto"/>
          <w:sz w:val="24"/>
          <w:szCs w:val="24"/>
          <w:lang w:eastAsia="en-GB"/>
        </w:rPr>
        <w:t>), quel que soit l'endroit</w:t>
      </w:r>
      <w:r w:rsidR="00B33915" w:rsidRPr="00941A02">
        <w:rPr>
          <w:rFonts w:ascii="Times New Roman" w:eastAsia="Times New Roman" w:hAnsi="Times New Roman" w:cs="Times New Roman"/>
          <w:color w:val="auto"/>
          <w:sz w:val="24"/>
          <w:szCs w:val="24"/>
          <w:lang w:eastAsia="en-GB"/>
        </w:rPr>
        <w:t xml:space="preserve"> considéré</w:t>
      </w:r>
      <w:r w:rsidRPr="00941A02">
        <w:rPr>
          <w:rFonts w:ascii="Times New Roman" w:eastAsia="Times New Roman" w:hAnsi="Times New Roman" w:cs="Times New Roman"/>
          <w:color w:val="auto"/>
          <w:sz w:val="24"/>
          <w:szCs w:val="24"/>
          <w:lang w:eastAsia="en-GB"/>
        </w:rPr>
        <w:t>, d'</w:t>
      </w:r>
      <w:r w:rsidR="00B33915" w:rsidRPr="00941A02">
        <w:rPr>
          <w:rFonts w:ascii="Times New Roman" w:eastAsia="Times New Roman" w:hAnsi="Times New Roman" w:cs="Times New Roman"/>
          <w:color w:val="auto"/>
          <w:sz w:val="24"/>
          <w:szCs w:val="24"/>
          <w:lang w:eastAsia="en-GB"/>
        </w:rPr>
        <w:t>où</w:t>
      </w:r>
      <w:r w:rsidRPr="00941A02">
        <w:rPr>
          <w:rFonts w:ascii="Times New Roman" w:eastAsia="Times New Roman" w:hAnsi="Times New Roman" w:cs="Times New Roman"/>
          <w:color w:val="auto"/>
          <w:sz w:val="24"/>
          <w:szCs w:val="24"/>
          <w:lang w:eastAsia="en-GB"/>
        </w:rPr>
        <w:t xml:space="preserve"> le nom de </w:t>
      </w:r>
      <w:r w:rsidR="00B33915" w:rsidRPr="00941A02">
        <w:rPr>
          <w:rFonts w:ascii="Times New Roman" w:eastAsia="Times New Roman" w:hAnsi="Times New Roman" w:cs="Times New Roman"/>
          <w:color w:val="auto"/>
          <w:sz w:val="24"/>
          <w:szCs w:val="24"/>
          <w:u w:val="single"/>
          <w:lang w:eastAsia="en-GB"/>
        </w:rPr>
        <w:t>conglomérat</w:t>
      </w:r>
      <w:r w:rsidRPr="00941A02">
        <w:rPr>
          <w:rFonts w:ascii="Times New Roman" w:eastAsia="Times New Roman" w:hAnsi="Times New Roman" w:cs="Times New Roman"/>
          <w:color w:val="auto"/>
          <w:sz w:val="24"/>
          <w:szCs w:val="24"/>
          <w:u w:val="single"/>
          <w:lang w:eastAsia="en-GB"/>
        </w:rPr>
        <w:t xml:space="preserve"> de base</w:t>
      </w:r>
      <w:r w:rsidRPr="00941A02">
        <w:rPr>
          <w:rFonts w:ascii="Times New Roman" w:eastAsia="Times New Roman" w:hAnsi="Times New Roman" w:cs="Times New Roman"/>
          <w:color w:val="auto"/>
          <w:sz w:val="24"/>
          <w:szCs w:val="24"/>
          <w:lang w:eastAsia="en-GB"/>
        </w:rPr>
        <w:t xml:space="preserve"> donn</w:t>
      </w:r>
      <w:r w:rsidR="002D602E"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w:t>
      </w:r>
      <w:r w:rsidR="00B33915"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une</w:t>
      </w:r>
      <w:r w:rsidR="00B3391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te</w:t>
      </w:r>
      <w:r w:rsidR="00B33915"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le r</w:t>
      </w:r>
      <w:r w:rsidR="00B33915"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che. 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est clair que ce </w:t>
      </w:r>
      <w:r w:rsidR="00B33915" w:rsidRPr="00941A02">
        <w:rPr>
          <w:rFonts w:ascii="Times New Roman" w:eastAsia="Times New Roman" w:hAnsi="Times New Roman" w:cs="Times New Roman"/>
          <w:color w:val="auto"/>
          <w:sz w:val="24"/>
          <w:szCs w:val="24"/>
          <w:lang w:eastAsia="en-GB"/>
        </w:rPr>
        <w:t>conglomérat</w:t>
      </w:r>
      <w:r w:rsidRPr="00941A02">
        <w:rPr>
          <w:rFonts w:ascii="Times New Roman" w:eastAsia="Times New Roman" w:hAnsi="Times New Roman" w:cs="Times New Roman"/>
          <w:color w:val="auto"/>
          <w:sz w:val="24"/>
          <w:szCs w:val="24"/>
          <w:lang w:eastAsia="en-GB"/>
        </w:rPr>
        <w:t xml:space="preserve"> de base n'a pas</w:t>
      </w:r>
      <w:r w:rsidR="00370E4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 </w:t>
      </w:r>
      <w:r w:rsidR="00B33915"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w:t>
      </w:r>
      <w:r w:rsidR="000C72B0" w:rsidRPr="00941A02">
        <w:rPr>
          <w:rFonts w:ascii="Times New Roman" w:eastAsia="Times New Roman" w:hAnsi="Times New Roman" w:cs="Times New Roman"/>
          <w:color w:val="auto"/>
          <w:sz w:val="24"/>
          <w:szCs w:val="24"/>
          <w:lang w:eastAsia="en-GB"/>
        </w:rPr>
        <w:t>âge</w:t>
      </w:r>
      <w:r w:rsidR="00EA6A2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partout</w:t>
      </w:r>
      <w:r w:rsidR="00B33915" w:rsidRPr="00941A02">
        <w:rPr>
          <w:rFonts w:ascii="Times New Roman" w:eastAsia="Times New Roman" w:hAnsi="Times New Roman" w:cs="Times New Roman"/>
          <w:color w:val="auto"/>
          <w:sz w:val="24"/>
          <w:szCs w:val="24"/>
          <w:lang w:eastAsia="en-GB"/>
        </w:rPr>
        <w:t xml:space="preserve"> (il est dit </w:t>
      </w:r>
      <w:r w:rsidR="00B33915" w:rsidRPr="00941A02">
        <w:rPr>
          <w:rFonts w:ascii="Times New Roman" w:eastAsia="Times New Roman" w:hAnsi="Times New Roman" w:cs="Times New Roman"/>
          <w:color w:val="auto"/>
          <w:sz w:val="24"/>
          <w:szCs w:val="24"/>
          <w:u w:val="single"/>
          <w:lang w:eastAsia="en-GB"/>
        </w:rPr>
        <w:t>diachronique</w:t>
      </w:r>
      <w:r w:rsidR="00B33915" w:rsidRPr="00941A02">
        <w:rPr>
          <w:rFonts w:ascii="Times New Roman" w:eastAsia="Times New Roman" w:hAnsi="Times New Roman" w:cs="Times New Roman"/>
          <w:color w:val="auto"/>
          <w:sz w:val="24"/>
          <w:szCs w:val="24"/>
          <w:lang w:eastAsia="en-GB"/>
        </w:rPr>
        <w:t>)</w:t>
      </w:r>
    </w:p>
    <w:p w14:paraId="0C68AEE9" w14:textId="77777777" w:rsidR="00393A0B" w:rsidRDefault="00B33915" w:rsidP="00941A02">
      <w:pPr>
        <w:pStyle w:val="Sous-titre"/>
        <w:numPr>
          <w:ilvl w:val="0"/>
          <w:numId w:val="40"/>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D'une manière plus générale, l'</w:t>
      </w:r>
      <w:r w:rsidR="000C72B0" w:rsidRPr="00941A02">
        <w:rPr>
          <w:rFonts w:ascii="Times New Roman" w:eastAsia="Times New Roman" w:hAnsi="Times New Roman" w:cs="Times New Roman"/>
          <w:color w:val="auto"/>
          <w:sz w:val="24"/>
          <w:szCs w:val="24"/>
          <w:lang w:eastAsia="en-GB"/>
        </w:rPr>
        <w:t>âge</w:t>
      </w:r>
      <w:r w:rsidR="00EA6A2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d'un ensemble</w:t>
      </w:r>
      <w:r w:rsidR="007763DF" w:rsidRPr="00941A02">
        <w:rPr>
          <w:rFonts w:ascii="Times New Roman" w:eastAsia="Times New Roman" w:hAnsi="Times New Roman" w:cs="Times New Roman"/>
          <w:color w:val="auto"/>
          <w:sz w:val="24"/>
          <w:szCs w:val="24"/>
          <w:lang w:eastAsia="en-GB"/>
        </w:rPr>
        <w:t xml:space="preserve"> de couches de </w:t>
      </w:r>
      <w:r w:rsidR="00C37677" w:rsidRPr="00941A02">
        <w:rPr>
          <w:rFonts w:ascii="Times New Roman" w:eastAsia="Times New Roman" w:hAnsi="Times New Roman" w:cs="Times New Roman"/>
          <w:color w:val="auto"/>
          <w:sz w:val="24"/>
          <w:szCs w:val="24"/>
          <w:lang w:eastAsia="en-GB"/>
        </w:rPr>
        <w:t>mêmes</w:t>
      </w:r>
      <w:r w:rsidR="007763DF" w:rsidRPr="00941A02">
        <w:rPr>
          <w:rFonts w:ascii="Times New Roman" w:eastAsia="Times New Roman" w:hAnsi="Times New Roman" w:cs="Times New Roman"/>
          <w:color w:val="auto"/>
          <w:sz w:val="24"/>
          <w:szCs w:val="24"/>
          <w:lang w:eastAsia="en-GB"/>
        </w:rPr>
        <w:t xml:space="preserve"> facies peut varier d'un endroit </w:t>
      </w:r>
      <w:r w:rsidR="00393A0B">
        <w:rPr>
          <w:rFonts w:ascii="Times New Roman" w:eastAsia="Times New Roman" w:hAnsi="Times New Roman" w:cs="Times New Roman"/>
          <w:color w:val="auto"/>
          <w:sz w:val="24"/>
          <w:szCs w:val="24"/>
          <w:lang w:eastAsia="en-GB"/>
        </w:rPr>
        <w:t>à</w:t>
      </w:r>
      <w:r w:rsidR="007763DF" w:rsidRPr="00941A02">
        <w:rPr>
          <w:rFonts w:ascii="Times New Roman" w:eastAsia="Times New Roman" w:hAnsi="Times New Roman" w:cs="Times New Roman"/>
          <w:color w:val="auto"/>
          <w:sz w:val="24"/>
          <w:szCs w:val="24"/>
          <w:lang w:eastAsia="en-GB"/>
        </w:rPr>
        <w:t xml:space="preserve"> l'autre du bassin de sédimentation. Par exemple, les sables inf</w:t>
      </w:r>
      <w:r w:rsidR="00EA6A2E" w:rsidRPr="00941A02">
        <w:rPr>
          <w:rFonts w:ascii="Times New Roman" w:eastAsia="Times New Roman" w:hAnsi="Times New Roman" w:cs="Times New Roman"/>
          <w:color w:val="auto"/>
          <w:sz w:val="24"/>
          <w:szCs w:val="24"/>
          <w:lang w:eastAsia="en-GB"/>
        </w:rPr>
        <w:t>é</w:t>
      </w:r>
      <w:r w:rsidR="007763DF" w:rsidRPr="00941A02">
        <w:rPr>
          <w:rFonts w:ascii="Times New Roman" w:eastAsia="Times New Roman" w:hAnsi="Times New Roman" w:cs="Times New Roman"/>
          <w:color w:val="auto"/>
          <w:sz w:val="24"/>
          <w:szCs w:val="24"/>
          <w:lang w:eastAsia="en-GB"/>
        </w:rPr>
        <w:t>rieurs de la coupe C sont plus jeunes que ceux de la coupe B qui,</w:t>
      </w:r>
      <w:r w:rsidR="00370E4F" w:rsidRPr="00941A02">
        <w:rPr>
          <w:rFonts w:ascii="Times New Roman" w:eastAsia="Times New Roman" w:hAnsi="Times New Roman" w:cs="Times New Roman"/>
          <w:color w:val="auto"/>
          <w:sz w:val="24"/>
          <w:szCs w:val="24"/>
          <w:lang w:eastAsia="en-GB"/>
        </w:rPr>
        <w:t xml:space="preserve"> </w:t>
      </w:r>
      <w:r w:rsidR="007763DF" w:rsidRPr="00941A02">
        <w:rPr>
          <w:rFonts w:ascii="Times New Roman" w:eastAsia="Times New Roman" w:hAnsi="Times New Roman" w:cs="Times New Roman"/>
          <w:color w:val="auto"/>
          <w:sz w:val="24"/>
          <w:szCs w:val="24"/>
          <w:lang w:eastAsia="en-GB"/>
        </w:rPr>
        <w:t>eux-mêmes, sont plus jeunes que ceux de la coupe A.</w:t>
      </w:r>
      <w:r w:rsidR="00370E4F" w:rsidRPr="00941A02">
        <w:rPr>
          <w:rFonts w:ascii="Times New Roman" w:eastAsia="Times New Roman" w:hAnsi="Times New Roman" w:cs="Times New Roman"/>
          <w:color w:val="auto"/>
          <w:sz w:val="24"/>
          <w:szCs w:val="24"/>
          <w:lang w:eastAsia="en-GB"/>
        </w:rPr>
        <w:t xml:space="preserve"> </w:t>
      </w:r>
      <w:r w:rsidR="008A501C">
        <w:rPr>
          <w:rFonts w:ascii="Times New Roman" w:eastAsia="Times New Roman" w:hAnsi="Times New Roman" w:cs="Times New Roman"/>
          <w:color w:val="auto"/>
          <w:sz w:val="24"/>
          <w:szCs w:val="24"/>
          <w:lang w:eastAsia="en-GB"/>
        </w:rPr>
        <w:t>(F</w:t>
      </w:r>
      <w:r w:rsidR="007763DF" w:rsidRPr="00941A02">
        <w:rPr>
          <w:rFonts w:ascii="Times New Roman" w:eastAsia="Times New Roman" w:hAnsi="Times New Roman" w:cs="Times New Roman"/>
          <w:color w:val="auto"/>
          <w:sz w:val="24"/>
          <w:szCs w:val="24"/>
          <w:lang w:eastAsia="en-GB"/>
        </w:rPr>
        <w:t>ig.</w:t>
      </w:r>
      <w:r w:rsidR="004062FF" w:rsidRPr="00941A02">
        <w:rPr>
          <w:rFonts w:ascii="Times New Roman" w:eastAsia="Times New Roman" w:hAnsi="Times New Roman" w:cs="Times New Roman"/>
          <w:color w:val="auto"/>
          <w:sz w:val="24"/>
          <w:szCs w:val="24"/>
          <w:lang w:eastAsia="en-GB"/>
        </w:rPr>
        <w:t>70</w:t>
      </w:r>
      <w:r w:rsidR="007763DF" w:rsidRPr="00941A02">
        <w:rPr>
          <w:rFonts w:ascii="Times New Roman" w:eastAsia="Times New Roman" w:hAnsi="Times New Roman" w:cs="Times New Roman"/>
          <w:color w:val="auto"/>
          <w:sz w:val="24"/>
          <w:szCs w:val="24"/>
          <w:lang w:eastAsia="en-GB"/>
        </w:rPr>
        <w:t>).</w:t>
      </w:r>
      <w:r w:rsidR="00393A0B">
        <w:rPr>
          <w:rFonts w:ascii="Times New Roman" w:eastAsia="Times New Roman" w:hAnsi="Times New Roman" w:cs="Times New Roman"/>
          <w:color w:val="auto"/>
          <w:sz w:val="24"/>
          <w:szCs w:val="24"/>
          <w:lang w:eastAsia="en-GB"/>
        </w:rPr>
        <w:t xml:space="preserve"> </w:t>
      </w:r>
      <w:r w:rsidR="007763DF" w:rsidRPr="00393A0B">
        <w:rPr>
          <w:rFonts w:ascii="Times New Roman" w:hAnsi="Times New Roman" w:cs="Times New Roman"/>
          <w:color w:val="auto"/>
          <w:sz w:val="24"/>
          <w:szCs w:val="24"/>
        </w:rPr>
        <w:t xml:space="preserve">On exprime cette disposition </w:t>
      </w:r>
      <w:r w:rsidR="00EA6A2E" w:rsidRPr="00393A0B">
        <w:rPr>
          <w:rFonts w:ascii="Times New Roman" w:hAnsi="Times New Roman" w:cs="Times New Roman"/>
          <w:color w:val="auto"/>
          <w:sz w:val="24"/>
          <w:szCs w:val="24"/>
        </w:rPr>
        <w:t>en</w:t>
      </w:r>
      <w:r w:rsidR="007763DF" w:rsidRPr="00393A0B">
        <w:rPr>
          <w:rFonts w:ascii="Times New Roman" w:hAnsi="Times New Roman" w:cs="Times New Roman"/>
          <w:color w:val="auto"/>
          <w:sz w:val="24"/>
          <w:szCs w:val="24"/>
        </w:rPr>
        <w:t xml:space="preserve"> disant qu'un tel facies est </w:t>
      </w:r>
      <w:r w:rsidR="007763DF" w:rsidRPr="00393A0B">
        <w:rPr>
          <w:rFonts w:ascii="Times New Roman" w:hAnsi="Times New Roman" w:cs="Times New Roman"/>
          <w:color w:val="auto"/>
          <w:sz w:val="24"/>
          <w:szCs w:val="24"/>
          <w:u w:val="single"/>
        </w:rPr>
        <w:t>diachronique</w:t>
      </w:r>
      <w:r w:rsidR="007763DF" w:rsidRPr="00393A0B">
        <w:rPr>
          <w:rFonts w:ascii="Times New Roman" w:hAnsi="Times New Roman" w:cs="Times New Roman"/>
          <w:color w:val="auto"/>
          <w:sz w:val="24"/>
          <w:szCs w:val="24"/>
        </w:rPr>
        <w:t>.</w:t>
      </w:r>
    </w:p>
    <w:p w14:paraId="01A62A88" w14:textId="77777777" w:rsidR="00393A0B" w:rsidRDefault="007763DF" w:rsidP="00393A0B">
      <w:pPr>
        <w:pStyle w:val="Sous-titre"/>
        <w:numPr>
          <w:ilvl w:val="0"/>
          <w:numId w:val="40"/>
        </w:numPr>
        <w:jc w:val="both"/>
        <w:rPr>
          <w:rFonts w:ascii="Times New Roman" w:eastAsia="Times New Roman" w:hAnsi="Times New Roman" w:cs="Times New Roman"/>
          <w:color w:val="auto"/>
          <w:sz w:val="24"/>
          <w:szCs w:val="24"/>
          <w:lang w:eastAsia="en-GB"/>
        </w:rPr>
      </w:pPr>
      <w:r w:rsidRPr="00393A0B">
        <w:rPr>
          <w:rFonts w:ascii="Times New Roman" w:hAnsi="Times New Roman" w:cs="Times New Roman"/>
          <w:color w:val="auto"/>
          <w:sz w:val="24"/>
          <w:szCs w:val="24"/>
        </w:rPr>
        <w:t>I</w:t>
      </w:r>
      <w:r w:rsidR="00707187" w:rsidRPr="00393A0B">
        <w:rPr>
          <w:rFonts w:ascii="Times New Roman" w:hAnsi="Times New Roman" w:cs="Times New Roman"/>
          <w:color w:val="auto"/>
          <w:sz w:val="24"/>
          <w:szCs w:val="24"/>
        </w:rPr>
        <w:t>l</w:t>
      </w:r>
      <w:r w:rsidRPr="00393A0B">
        <w:rPr>
          <w:rFonts w:ascii="Times New Roman" w:hAnsi="Times New Roman" w:cs="Times New Roman"/>
          <w:color w:val="auto"/>
          <w:sz w:val="24"/>
          <w:szCs w:val="24"/>
        </w:rPr>
        <w:t xml:space="preserve"> va de soi, </w:t>
      </w:r>
      <w:proofErr w:type="gramStart"/>
      <w:r w:rsidRPr="00393A0B">
        <w:rPr>
          <w:rFonts w:ascii="Times New Roman" w:hAnsi="Times New Roman" w:cs="Times New Roman"/>
          <w:color w:val="auto"/>
          <w:sz w:val="24"/>
          <w:szCs w:val="24"/>
        </w:rPr>
        <w:t>par contre</w:t>
      </w:r>
      <w:proofErr w:type="gramEnd"/>
      <w:r w:rsidRPr="00393A0B">
        <w:rPr>
          <w:rFonts w:ascii="Times New Roman" w:hAnsi="Times New Roman" w:cs="Times New Roman"/>
          <w:color w:val="auto"/>
          <w:sz w:val="24"/>
          <w:szCs w:val="24"/>
        </w:rPr>
        <w:t>, que dans une section verticale qui serait</w:t>
      </w:r>
      <w:r w:rsidR="00900FFF" w:rsidRPr="00393A0B">
        <w:rPr>
          <w:rFonts w:ascii="Times New Roman" w:hAnsi="Times New Roman" w:cs="Times New Roman"/>
          <w:color w:val="auto"/>
          <w:sz w:val="24"/>
          <w:szCs w:val="24"/>
        </w:rPr>
        <w:t xml:space="preserve"> perpendiculaire à celle de la F</w:t>
      </w:r>
      <w:r w:rsidRPr="00393A0B">
        <w:rPr>
          <w:rFonts w:ascii="Times New Roman" w:hAnsi="Times New Roman" w:cs="Times New Roman"/>
          <w:color w:val="auto"/>
          <w:sz w:val="24"/>
          <w:szCs w:val="24"/>
        </w:rPr>
        <w:t xml:space="preserve">ig. </w:t>
      </w:r>
      <w:r w:rsidR="004062FF" w:rsidRPr="00393A0B">
        <w:rPr>
          <w:rFonts w:ascii="Times New Roman" w:hAnsi="Times New Roman" w:cs="Times New Roman"/>
          <w:color w:val="auto"/>
          <w:sz w:val="24"/>
          <w:szCs w:val="24"/>
        </w:rPr>
        <w:t>70</w:t>
      </w:r>
      <w:r w:rsidRPr="00393A0B">
        <w:rPr>
          <w:rFonts w:ascii="Times New Roman" w:hAnsi="Times New Roman" w:cs="Times New Roman"/>
          <w:color w:val="auto"/>
          <w:sz w:val="24"/>
          <w:szCs w:val="24"/>
        </w:rPr>
        <w:t xml:space="preserve"> a, (c'est-à-dire une section qui serait parallèle aux zones </w:t>
      </w:r>
      <w:proofErr w:type="spellStart"/>
      <w:r w:rsidRPr="00393A0B">
        <w:rPr>
          <w:rFonts w:ascii="Times New Roman" w:hAnsi="Times New Roman" w:cs="Times New Roman"/>
          <w:color w:val="auto"/>
          <w:sz w:val="24"/>
          <w:szCs w:val="24"/>
        </w:rPr>
        <w:t>isopiques</w:t>
      </w:r>
      <w:proofErr w:type="spellEnd"/>
      <w:r w:rsidRPr="00393A0B">
        <w:rPr>
          <w:rFonts w:ascii="Times New Roman" w:hAnsi="Times New Roman" w:cs="Times New Roman"/>
          <w:color w:val="auto"/>
          <w:sz w:val="24"/>
          <w:szCs w:val="24"/>
        </w:rPr>
        <w:t>) les facies de même nature seraient synchroniques.</w:t>
      </w:r>
      <w:r w:rsidRPr="00393A0B">
        <w:rPr>
          <w:rFonts w:ascii="Times New Roman" w:hAnsi="Times New Roman" w:cs="Times New Roman"/>
          <w:color w:val="auto"/>
          <w:sz w:val="24"/>
          <w:szCs w:val="24"/>
        </w:rPr>
        <w:br/>
        <w:t xml:space="preserve">On donne le nom de </w:t>
      </w:r>
      <w:r w:rsidRPr="00393A0B">
        <w:rPr>
          <w:rFonts w:ascii="Times New Roman" w:hAnsi="Times New Roman" w:cs="Times New Roman"/>
          <w:color w:val="auto"/>
          <w:sz w:val="24"/>
          <w:szCs w:val="24"/>
          <w:u w:val="single"/>
        </w:rPr>
        <w:t>formation</w:t>
      </w:r>
      <w:r w:rsidRPr="00393A0B">
        <w:rPr>
          <w:rFonts w:ascii="Times New Roman" w:hAnsi="Times New Roman" w:cs="Times New Roman"/>
          <w:color w:val="auto"/>
          <w:sz w:val="24"/>
          <w:szCs w:val="24"/>
        </w:rPr>
        <w:t xml:space="preserve"> à un tel ensemble de couches de même facies qui </w:t>
      </w:r>
      <w:r w:rsidR="00393A0B" w:rsidRPr="00393A0B">
        <w:rPr>
          <w:rFonts w:ascii="Times New Roman" w:hAnsi="Times New Roman" w:cs="Times New Roman"/>
          <w:color w:val="auto"/>
          <w:sz w:val="24"/>
          <w:szCs w:val="24"/>
        </w:rPr>
        <w:t>peut être</w:t>
      </w:r>
      <w:r w:rsidRPr="00393A0B">
        <w:rPr>
          <w:rFonts w:ascii="Times New Roman" w:hAnsi="Times New Roman" w:cs="Times New Roman"/>
          <w:color w:val="auto"/>
          <w:sz w:val="24"/>
          <w:szCs w:val="24"/>
        </w:rPr>
        <w:t xml:space="preserve"> synchronique ou diachronique d'u</w:t>
      </w:r>
      <w:r w:rsidR="00900FFF" w:rsidRPr="00393A0B">
        <w:rPr>
          <w:rFonts w:ascii="Times New Roman" w:hAnsi="Times New Roman" w:cs="Times New Roman"/>
          <w:color w:val="auto"/>
          <w:sz w:val="24"/>
          <w:szCs w:val="24"/>
        </w:rPr>
        <w:t>n point à l'autre du bassin.</w:t>
      </w:r>
      <w:r w:rsidR="00900FFF" w:rsidRPr="00393A0B">
        <w:rPr>
          <w:rFonts w:ascii="Times New Roman" w:hAnsi="Times New Roman" w:cs="Times New Roman"/>
          <w:color w:val="auto"/>
          <w:sz w:val="24"/>
          <w:szCs w:val="24"/>
        </w:rPr>
        <w:br/>
      </w:r>
    </w:p>
    <w:p w14:paraId="3B65CCCE" w14:textId="618D37E5" w:rsidR="00B818CF" w:rsidRPr="00393A0B" w:rsidRDefault="007763DF" w:rsidP="00393A0B">
      <w:pPr>
        <w:pStyle w:val="Sous-titre"/>
        <w:numPr>
          <w:ilvl w:val="0"/>
          <w:numId w:val="40"/>
        </w:numPr>
        <w:jc w:val="both"/>
        <w:rPr>
          <w:rFonts w:ascii="Times New Roman" w:eastAsia="Times New Roman" w:hAnsi="Times New Roman" w:cs="Times New Roman"/>
          <w:color w:val="auto"/>
          <w:sz w:val="24"/>
          <w:szCs w:val="24"/>
          <w:lang w:eastAsia="en-GB"/>
        </w:rPr>
      </w:pPr>
      <w:r w:rsidRPr="00393A0B">
        <w:rPr>
          <w:rFonts w:ascii="Times New Roman" w:hAnsi="Times New Roman" w:cs="Times New Roman"/>
          <w:color w:val="auto"/>
          <w:sz w:val="24"/>
          <w:szCs w:val="24"/>
        </w:rPr>
        <w:t xml:space="preserve">La corrélation chronologique entre les coupes A, B et C, </w:t>
      </w:r>
      <w:r w:rsidR="00B818CF" w:rsidRPr="00393A0B">
        <w:rPr>
          <w:rFonts w:ascii="Times New Roman" w:hAnsi="Times New Roman" w:cs="Times New Roman"/>
          <w:color w:val="auto"/>
          <w:sz w:val="24"/>
          <w:szCs w:val="24"/>
        </w:rPr>
        <w:t>représentée</w:t>
      </w:r>
      <w:r w:rsidR="00900FFF" w:rsidRPr="00393A0B">
        <w:rPr>
          <w:rFonts w:ascii="Times New Roman" w:hAnsi="Times New Roman" w:cs="Times New Roman"/>
          <w:color w:val="auto"/>
          <w:sz w:val="24"/>
          <w:szCs w:val="24"/>
        </w:rPr>
        <w:t xml:space="preserve"> sur la F</w:t>
      </w:r>
      <w:r w:rsidRPr="00393A0B">
        <w:rPr>
          <w:rFonts w:ascii="Times New Roman" w:hAnsi="Times New Roman" w:cs="Times New Roman"/>
          <w:color w:val="auto"/>
          <w:sz w:val="24"/>
          <w:szCs w:val="24"/>
        </w:rPr>
        <w:t xml:space="preserve">ig. </w:t>
      </w:r>
      <w:r w:rsidR="004062FF" w:rsidRPr="00393A0B">
        <w:rPr>
          <w:rFonts w:ascii="Times New Roman" w:hAnsi="Times New Roman" w:cs="Times New Roman"/>
          <w:color w:val="auto"/>
          <w:sz w:val="24"/>
          <w:szCs w:val="24"/>
        </w:rPr>
        <w:t>70</w:t>
      </w:r>
      <w:r w:rsidRPr="00393A0B">
        <w:rPr>
          <w:rFonts w:ascii="Times New Roman" w:hAnsi="Times New Roman" w:cs="Times New Roman"/>
          <w:color w:val="auto"/>
          <w:sz w:val="24"/>
          <w:szCs w:val="24"/>
        </w:rPr>
        <w:t xml:space="preserve">b par les lignes en </w:t>
      </w:r>
      <w:r w:rsidR="00B818CF" w:rsidRPr="00393A0B">
        <w:rPr>
          <w:rFonts w:ascii="Times New Roman" w:hAnsi="Times New Roman" w:cs="Times New Roman"/>
          <w:color w:val="auto"/>
          <w:sz w:val="24"/>
          <w:szCs w:val="24"/>
        </w:rPr>
        <w:t>pointillés</w:t>
      </w:r>
      <w:r w:rsidRPr="00393A0B">
        <w:rPr>
          <w:rFonts w:ascii="Times New Roman" w:hAnsi="Times New Roman" w:cs="Times New Roman"/>
          <w:color w:val="auto"/>
          <w:sz w:val="24"/>
          <w:szCs w:val="24"/>
        </w:rPr>
        <w:t>, ne peut s'</w:t>
      </w:r>
      <w:r w:rsidR="00B818CF" w:rsidRPr="00393A0B">
        <w:rPr>
          <w:rFonts w:ascii="Times New Roman" w:hAnsi="Times New Roman" w:cs="Times New Roman"/>
          <w:color w:val="auto"/>
          <w:sz w:val="24"/>
          <w:szCs w:val="24"/>
        </w:rPr>
        <w:t>établir</w:t>
      </w:r>
      <w:r w:rsidRPr="00393A0B">
        <w:rPr>
          <w:rFonts w:ascii="Times New Roman" w:hAnsi="Times New Roman" w:cs="Times New Roman"/>
          <w:color w:val="auto"/>
          <w:sz w:val="24"/>
          <w:szCs w:val="24"/>
        </w:rPr>
        <w:t xml:space="preserve"> sur la base des facies, puisque,</w:t>
      </w:r>
      <w:r w:rsidR="00B818CF" w:rsidRPr="00393A0B">
        <w:rPr>
          <w:rFonts w:ascii="Times New Roman" w:hAnsi="Times New Roman" w:cs="Times New Roman"/>
          <w:color w:val="auto"/>
          <w:sz w:val="24"/>
          <w:szCs w:val="24"/>
        </w:rPr>
        <w:t xml:space="preserve"> </w:t>
      </w:r>
      <w:r w:rsidRPr="00393A0B">
        <w:rPr>
          <w:rFonts w:ascii="Times New Roman" w:hAnsi="Times New Roman" w:cs="Times New Roman"/>
          <w:color w:val="auto"/>
          <w:sz w:val="24"/>
          <w:szCs w:val="24"/>
        </w:rPr>
        <w:t xml:space="preserve">par exemple, </w:t>
      </w:r>
      <w:r w:rsidR="00B46F1F" w:rsidRPr="00393A0B">
        <w:rPr>
          <w:rFonts w:ascii="Times New Roman" w:hAnsi="Times New Roman" w:cs="Times New Roman"/>
          <w:color w:val="auto"/>
          <w:sz w:val="24"/>
          <w:szCs w:val="24"/>
        </w:rPr>
        <w:t>l’</w:t>
      </w:r>
      <w:r w:rsidR="00C37677" w:rsidRPr="00393A0B">
        <w:rPr>
          <w:rFonts w:ascii="Times New Roman" w:hAnsi="Times New Roman" w:cs="Times New Roman"/>
          <w:color w:val="auto"/>
          <w:sz w:val="24"/>
          <w:szCs w:val="24"/>
        </w:rPr>
        <w:t>époque</w:t>
      </w:r>
      <w:r w:rsidRPr="00393A0B">
        <w:rPr>
          <w:rFonts w:ascii="Times New Roman" w:hAnsi="Times New Roman" w:cs="Times New Roman"/>
          <w:color w:val="auto"/>
          <w:sz w:val="24"/>
          <w:szCs w:val="24"/>
        </w:rPr>
        <w:t xml:space="preserve"> 5 est </w:t>
      </w:r>
      <w:r w:rsidR="00B818CF" w:rsidRPr="00393A0B">
        <w:rPr>
          <w:rFonts w:ascii="Times New Roman" w:hAnsi="Times New Roman" w:cs="Times New Roman"/>
          <w:color w:val="auto"/>
          <w:sz w:val="24"/>
          <w:szCs w:val="24"/>
        </w:rPr>
        <w:t>représentée</w:t>
      </w:r>
      <w:r w:rsidRPr="00393A0B">
        <w:rPr>
          <w:rFonts w:ascii="Times New Roman" w:hAnsi="Times New Roman" w:cs="Times New Roman"/>
          <w:color w:val="auto"/>
          <w:sz w:val="24"/>
          <w:szCs w:val="24"/>
        </w:rPr>
        <w:t xml:space="preserve"> dans la c</w:t>
      </w:r>
      <w:r w:rsidR="00B818CF" w:rsidRPr="00393A0B">
        <w:rPr>
          <w:rFonts w:ascii="Times New Roman" w:hAnsi="Times New Roman" w:cs="Times New Roman"/>
          <w:color w:val="auto"/>
          <w:sz w:val="24"/>
          <w:szCs w:val="24"/>
        </w:rPr>
        <w:t>o</w:t>
      </w:r>
      <w:r w:rsidRPr="00393A0B">
        <w:rPr>
          <w:rFonts w:ascii="Times New Roman" w:hAnsi="Times New Roman" w:cs="Times New Roman"/>
          <w:color w:val="auto"/>
          <w:sz w:val="24"/>
          <w:szCs w:val="24"/>
        </w:rPr>
        <w:t>upe A par</w:t>
      </w:r>
      <w:r w:rsidR="00B818CF" w:rsidRPr="00393A0B">
        <w:rPr>
          <w:rFonts w:ascii="Times New Roman" w:hAnsi="Times New Roman" w:cs="Times New Roman"/>
          <w:color w:val="auto"/>
          <w:sz w:val="24"/>
          <w:szCs w:val="24"/>
        </w:rPr>
        <w:t xml:space="preserve"> </w:t>
      </w:r>
      <w:r w:rsidRPr="00393A0B">
        <w:rPr>
          <w:rFonts w:ascii="Times New Roman" w:hAnsi="Times New Roman" w:cs="Times New Roman"/>
          <w:color w:val="auto"/>
          <w:sz w:val="24"/>
          <w:szCs w:val="24"/>
        </w:rPr>
        <w:t>du calcaire, dans la coupe 3 par du schiste et dans la coupe</w:t>
      </w:r>
      <w:r w:rsidR="00B818CF" w:rsidRPr="00393A0B">
        <w:rPr>
          <w:rFonts w:ascii="Times New Roman" w:hAnsi="Times New Roman" w:cs="Times New Roman"/>
          <w:color w:val="auto"/>
          <w:sz w:val="24"/>
          <w:szCs w:val="24"/>
        </w:rPr>
        <w:t xml:space="preserve"> </w:t>
      </w:r>
      <w:r w:rsidRPr="00393A0B">
        <w:rPr>
          <w:rFonts w:ascii="Times New Roman" w:hAnsi="Times New Roman" w:cs="Times New Roman"/>
          <w:color w:val="auto"/>
          <w:sz w:val="24"/>
          <w:szCs w:val="24"/>
        </w:rPr>
        <w:t>C par du quartzite. Elle ne peut non plus se baser sur les</w:t>
      </w:r>
      <w:r w:rsidR="00B818CF" w:rsidRPr="00393A0B">
        <w:rPr>
          <w:rFonts w:ascii="Times New Roman" w:hAnsi="Times New Roman" w:cs="Times New Roman"/>
          <w:color w:val="auto"/>
          <w:sz w:val="24"/>
          <w:szCs w:val="24"/>
        </w:rPr>
        <w:t xml:space="preserve"> é</w:t>
      </w:r>
      <w:r w:rsidRPr="00393A0B">
        <w:rPr>
          <w:rFonts w:ascii="Times New Roman" w:hAnsi="Times New Roman" w:cs="Times New Roman"/>
          <w:color w:val="auto"/>
          <w:sz w:val="24"/>
          <w:szCs w:val="24"/>
        </w:rPr>
        <w:t xml:space="preserve">paisseurs de </w:t>
      </w:r>
      <w:r w:rsidR="00B818CF" w:rsidRPr="00393A0B">
        <w:rPr>
          <w:rFonts w:ascii="Times New Roman" w:hAnsi="Times New Roman" w:cs="Times New Roman"/>
          <w:color w:val="auto"/>
          <w:sz w:val="24"/>
          <w:szCs w:val="24"/>
        </w:rPr>
        <w:t>sé</w:t>
      </w:r>
      <w:r w:rsidRPr="00393A0B">
        <w:rPr>
          <w:rFonts w:ascii="Times New Roman" w:hAnsi="Times New Roman" w:cs="Times New Roman"/>
          <w:color w:val="auto"/>
          <w:sz w:val="24"/>
          <w:szCs w:val="24"/>
        </w:rPr>
        <w:t>diments : par exemple</w:t>
      </w:r>
      <w:r w:rsidR="00EA6A2E" w:rsidRPr="00393A0B">
        <w:rPr>
          <w:rFonts w:ascii="Times New Roman" w:hAnsi="Times New Roman" w:cs="Times New Roman"/>
          <w:color w:val="auto"/>
          <w:sz w:val="24"/>
          <w:szCs w:val="24"/>
        </w:rPr>
        <w:t>,</w:t>
      </w:r>
      <w:r w:rsidRPr="00393A0B">
        <w:rPr>
          <w:rFonts w:ascii="Times New Roman" w:hAnsi="Times New Roman" w:cs="Times New Roman"/>
          <w:color w:val="auto"/>
          <w:sz w:val="24"/>
          <w:szCs w:val="24"/>
        </w:rPr>
        <w:t xml:space="preserve"> les </w:t>
      </w:r>
      <w:r w:rsidR="00B818CF" w:rsidRPr="00393A0B">
        <w:rPr>
          <w:rFonts w:ascii="Times New Roman" w:hAnsi="Times New Roman" w:cs="Times New Roman"/>
          <w:color w:val="auto"/>
          <w:sz w:val="24"/>
          <w:szCs w:val="24"/>
        </w:rPr>
        <w:t>sé</w:t>
      </w:r>
      <w:r w:rsidRPr="00393A0B">
        <w:rPr>
          <w:rFonts w:ascii="Times New Roman" w:hAnsi="Times New Roman" w:cs="Times New Roman"/>
          <w:color w:val="auto"/>
          <w:sz w:val="24"/>
          <w:szCs w:val="24"/>
        </w:rPr>
        <w:t xml:space="preserve">diments de </w:t>
      </w:r>
      <w:r w:rsidR="00B46F1F" w:rsidRPr="00393A0B">
        <w:rPr>
          <w:rFonts w:ascii="Times New Roman" w:hAnsi="Times New Roman" w:cs="Times New Roman"/>
          <w:color w:val="auto"/>
          <w:sz w:val="24"/>
          <w:szCs w:val="24"/>
        </w:rPr>
        <w:t>l’</w:t>
      </w:r>
      <w:r w:rsidR="00B818CF" w:rsidRPr="00393A0B">
        <w:rPr>
          <w:rFonts w:ascii="Times New Roman" w:hAnsi="Times New Roman" w:cs="Times New Roman"/>
          <w:color w:val="auto"/>
          <w:sz w:val="24"/>
          <w:szCs w:val="24"/>
        </w:rPr>
        <w:t>é</w:t>
      </w:r>
      <w:r w:rsidRPr="00393A0B">
        <w:rPr>
          <w:rFonts w:ascii="Times New Roman" w:hAnsi="Times New Roman" w:cs="Times New Roman"/>
          <w:color w:val="auto"/>
          <w:sz w:val="24"/>
          <w:szCs w:val="24"/>
        </w:rPr>
        <w:t xml:space="preserve">poque 5 sont plus </w:t>
      </w:r>
      <w:r w:rsidR="00B818CF" w:rsidRPr="00393A0B">
        <w:rPr>
          <w:rFonts w:ascii="Times New Roman" w:hAnsi="Times New Roman" w:cs="Times New Roman"/>
          <w:color w:val="auto"/>
          <w:sz w:val="24"/>
          <w:szCs w:val="24"/>
        </w:rPr>
        <w:t>épais</w:t>
      </w:r>
      <w:r w:rsidRPr="00393A0B">
        <w:rPr>
          <w:rFonts w:ascii="Times New Roman" w:hAnsi="Times New Roman" w:cs="Times New Roman"/>
          <w:color w:val="auto"/>
          <w:sz w:val="24"/>
          <w:szCs w:val="24"/>
        </w:rPr>
        <w:t xml:space="preserve"> en A qu'en B et C, en raison du </w:t>
      </w:r>
      <w:r w:rsidR="00B818CF" w:rsidRPr="00393A0B">
        <w:rPr>
          <w:rFonts w:ascii="Times New Roman" w:hAnsi="Times New Roman" w:cs="Times New Roman"/>
          <w:color w:val="auto"/>
          <w:sz w:val="24"/>
          <w:szCs w:val="24"/>
        </w:rPr>
        <w:t>caractère</w:t>
      </w:r>
      <w:r w:rsidRPr="00393A0B">
        <w:rPr>
          <w:rFonts w:ascii="Times New Roman" w:hAnsi="Times New Roman" w:cs="Times New Roman"/>
          <w:color w:val="auto"/>
          <w:sz w:val="24"/>
          <w:szCs w:val="24"/>
        </w:rPr>
        <w:t xml:space="preserve"> </w:t>
      </w:r>
      <w:r w:rsidR="00B818CF" w:rsidRPr="00393A0B">
        <w:rPr>
          <w:rFonts w:ascii="Times New Roman" w:hAnsi="Times New Roman" w:cs="Times New Roman"/>
          <w:color w:val="auto"/>
          <w:sz w:val="24"/>
          <w:szCs w:val="24"/>
        </w:rPr>
        <w:t>différentiel</w:t>
      </w:r>
      <w:r w:rsidRPr="00393A0B">
        <w:rPr>
          <w:rFonts w:ascii="Times New Roman" w:hAnsi="Times New Roman" w:cs="Times New Roman"/>
          <w:color w:val="auto"/>
          <w:sz w:val="24"/>
          <w:szCs w:val="24"/>
        </w:rPr>
        <w:t xml:space="preserve"> de la subsidence. Elle devra</w:t>
      </w:r>
      <w:r w:rsidR="00B818CF" w:rsidRPr="00393A0B">
        <w:rPr>
          <w:rFonts w:ascii="Times New Roman" w:hAnsi="Times New Roman" w:cs="Times New Roman"/>
          <w:color w:val="auto"/>
          <w:sz w:val="24"/>
          <w:szCs w:val="24"/>
        </w:rPr>
        <w:t xml:space="preserve"> </w:t>
      </w:r>
      <w:r w:rsidRPr="00393A0B">
        <w:rPr>
          <w:rFonts w:ascii="Times New Roman" w:hAnsi="Times New Roman" w:cs="Times New Roman"/>
          <w:color w:val="auto"/>
          <w:sz w:val="24"/>
          <w:szCs w:val="24"/>
        </w:rPr>
        <w:t>donc s'op</w:t>
      </w:r>
      <w:r w:rsidR="00B818CF" w:rsidRPr="00393A0B">
        <w:rPr>
          <w:rFonts w:ascii="Times New Roman" w:hAnsi="Times New Roman" w:cs="Times New Roman"/>
          <w:color w:val="auto"/>
          <w:sz w:val="24"/>
          <w:szCs w:val="24"/>
        </w:rPr>
        <w:t>é</w:t>
      </w:r>
      <w:r w:rsidRPr="00393A0B">
        <w:rPr>
          <w:rFonts w:ascii="Times New Roman" w:hAnsi="Times New Roman" w:cs="Times New Roman"/>
          <w:color w:val="auto"/>
          <w:sz w:val="24"/>
          <w:szCs w:val="24"/>
        </w:rPr>
        <w:t xml:space="preserve">rer au moyen d'autres </w:t>
      </w:r>
      <w:r w:rsidR="00B818CF" w:rsidRPr="00393A0B">
        <w:rPr>
          <w:rFonts w:ascii="Times New Roman" w:hAnsi="Times New Roman" w:cs="Times New Roman"/>
          <w:color w:val="auto"/>
          <w:sz w:val="24"/>
          <w:szCs w:val="24"/>
        </w:rPr>
        <w:t>méthodes</w:t>
      </w:r>
      <w:r w:rsidR="002D602E" w:rsidRPr="00393A0B">
        <w:rPr>
          <w:rFonts w:ascii="Times New Roman" w:hAnsi="Times New Roman" w:cs="Times New Roman"/>
          <w:color w:val="auto"/>
          <w:sz w:val="24"/>
          <w:szCs w:val="24"/>
        </w:rPr>
        <w:t>.</w:t>
      </w:r>
    </w:p>
    <w:p w14:paraId="1F083AAE" w14:textId="77777777" w:rsidR="00900FFF" w:rsidRDefault="00900FFF" w:rsidP="00941A02">
      <w:pPr>
        <w:pStyle w:val="Sous-titre"/>
        <w:jc w:val="both"/>
        <w:rPr>
          <w:rFonts w:ascii="Times New Roman" w:hAnsi="Times New Roman" w:cs="Times New Roman"/>
          <w:color w:val="auto"/>
          <w:sz w:val="24"/>
          <w:szCs w:val="24"/>
          <w:u w:val="single"/>
        </w:rPr>
      </w:pPr>
    </w:p>
    <w:p w14:paraId="0F3D4F6A" w14:textId="2E160D47" w:rsidR="003E3832" w:rsidRPr="00D46513" w:rsidRDefault="007763DF"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Cycles successifs.</w:t>
      </w:r>
    </w:p>
    <w:p w14:paraId="31687018" w14:textId="181A6961" w:rsidR="00F801D6" w:rsidRPr="00941A02" w:rsidRDefault="007763D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 xml:space="preserve">Au cours de l'histoire d’un </w:t>
      </w:r>
      <w:r w:rsidR="003E3832" w:rsidRPr="00941A02">
        <w:rPr>
          <w:rFonts w:ascii="Times New Roman" w:hAnsi="Times New Roman" w:cs="Times New Roman"/>
          <w:color w:val="auto"/>
          <w:sz w:val="24"/>
          <w:szCs w:val="24"/>
        </w:rPr>
        <w:t>géosynclinal</w:t>
      </w:r>
      <w:r w:rsidRPr="00941A02">
        <w:rPr>
          <w:rFonts w:ascii="Times New Roman" w:hAnsi="Times New Roman" w:cs="Times New Roman"/>
          <w:color w:val="auto"/>
          <w:sz w:val="24"/>
          <w:szCs w:val="24"/>
        </w:rPr>
        <w:t>, les</w:t>
      </w:r>
      <w:r w:rsidR="003E383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transgressions et les </w:t>
      </w:r>
      <w:r w:rsidR="003E3832" w:rsidRPr="00941A02">
        <w:rPr>
          <w:rFonts w:ascii="Times New Roman" w:hAnsi="Times New Roman" w:cs="Times New Roman"/>
          <w:color w:val="auto"/>
          <w:sz w:val="24"/>
          <w:szCs w:val="24"/>
        </w:rPr>
        <w:t>régressions</w:t>
      </w:r>
      <w:r w:rsidRPr="00941A02">
        <w:rPr>
          <w:rFonts w:ascii="Times New Roman" w:hAnsi="Times New Roman" w:cs="Times New Roman"/>
          <w:color w:val="auto"/>
          <w:sz w:val="24"/>
          <w:szCs w:val="24"/>
        </w:rPr>
        <w:t xml:space="preserve"> marines se </w:t>
      </w:r>
      <w:r w:rsidR="003E3832" w:rsidRPr="00941A02">
        <w:rPr>
          <w:rFonts w:ascii="Times New Roman" w:hAnsi="Times New Roman" w:cs="Times New Roman"/>
          <w:color w:val="auto"/>
          <w:sz w:val="24"/>
          <w:szCs w:val="24"/>
        </w:rPr>
        <w:t>succèdent</w:t>
      </w:r>
      <w:r w:rsidRPr="00941A02">
        <w:rPr>
          <w:rFonts w:ascii="Times New Roman" w:hAnsi="Times New Roman" w:cs="Times New Roman"/>
          <w:color w:val="auto"/>
          <w:sz w:val="24"/>
          <w:szCs w:val="24"/>
        </w:rPr>
        <w:t xml:space="preserve"> un</w:t>
      </w:r>
      <w:r w:rsidR="003E383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certain nombre de fois, avec d'ailleurs des amplitudes et</w:t>
      </w:r>
      <w:r w:rsidR="003E383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des </w:t>
      </w:r>
      <w:r w:rsidR="003E3832" w:rsidRPr="00941A02">
        <w:rPr>
          <w:rFonts w:ascii="Times New Roman" w:hAnsi="Times New Roman" w:cs="Times New Roman"/>
          <w:color w:val="auto"/>
          <w:sz w:val="24"/>
          <w:szCs w:val="24"/>
        </w:rPr>
        <w:t>durées</w:t>
      </w:r>
      <w:r w:rsidRPr="00941A02">
        <w:rPr>
          <w:rFonts w:ascii="Times New Roman" w:hAnsi="Times New Roman" w:cs="Times New Roman"/>
          <w:color w:val="auto"/>
          <w:sz w:val="24"/>
          <w:szCs w:val="24"/>
        </w:rPr>
        <w:t xml:space="preserve"> diverses. La </w:t>
      </w:r>
      <w:r w:rsidR="003E3832" w:rsidRPr="00941A02">
        <w:rPr>
          <w:rFonts w:ascii="Times New Roman" w:hAnsi="Times New Roman" w:cs="Times New Roman"/>
          <w:color w:val="auto"/>
          <w:sz w:val="24"/>
          <w:szCs w:val="24"/>
        </w:rPr>
        <w:t>série</w:t>
      </w:r>
      <w:r w:rsidRPr="00941A02">
        <w:rPr>
          <w:rFonts w:ascii="Times New Roman" w:hAnsi="Times New Roman" w:cs="Times New Roman"/>
          <w:color w:val="auto"/>
          <w:sz w:val="24"/>
          <w:szCs w:val="24"/>
        </w:rPr>
        <w:t xml:space="preserve"> </w:t>
      </w:r>
      <w:r w:rsidR="003E3832" w:rsidRPr="00941A02">
        <w:rPr>
          <w:rFonts w:ascii="Times New Roman" w:hAnsi="Times New Roman" w:cs="Times New Roman"/>
          <w:color w:val="auto"/>
          <w:sz w:val="24"/>
          <w:szCs w:val="24"/>
        </w:rPr>
        <w:t>sédimentaire</w:t>
      </w:r>
      <w:r w:rsidRPr="00941A02">
        <w:rPr>
          <w:rFonts w:ascii="Times New Roman" w:hAnsi="Times New Roman" w:cs="Times New Roman"/>
          <w:color w:val="auto"/>
          <w:sz w:val="24"/>
          <w:szCs w:val="24"/>
        </w:rPr>
        <w:t xml:space="preserve"> </w:t>
      </w:r>
      <w:r w:rsidR="003E3832" w:rsidRPr="00941A02">
        <w:rPr>
          <w:rFonts w:ascii="Times New Roman" w:hAnsi="Times New Roman" w:cs="Times New Roman"/>
          <w:color w:val="auto"/>
          <w:sz w:val="24"/>
          <w:szCs w:val="24"/>
        </w:rPr>
        <w:t>géosynclinale</w:t>
      </w:r>
      <w:r w:rsidRPr="00941A02">
        <w:rPr>
          <w:rFonts w:ascii="Times New Roman" w:hAnsi="Times New Roman" w:cs="Times New Roman"/>
          <w:color w:val="auto"/>
          <w:sz w:val="24"/>
          <w:szCs w:val="24"/>
        </w:rPr>
        <w:t xml:space="preserve"> va</w:t>
      </w:r>
      <w:r w:rsidR="00370E4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donc </w:t>
      </w:r>
      <w:r w:rsidR="003E3832" w:rsidRPr="00941A02">
        <w:rPr>
          <w:rFonts w:ascii="Times New Roman" w:hAnsi="Times New Roman" w:cs="Times New Roman"/>
          <w:color w:val="auto"/>
          <w:sz w:val="24"/>
          <w:szCs w:val="24"/>
        </w:rPr>
        <w:t>refléter</w:t>
      </w:r>
      <w:r w:rsidRPr="00941A02">
        <w:rPr>
          <w:rFonts w:ascii="Times New Roman" w:hAnsi="Times New Roman" w:cs="Times New Roman"/>
          <w:color w:val="auto"/>
          <w:sz w:val="24"/>
          <w:szCs w:val="24"/>
        </w:rPr>
        <w:t xml:space="preserve"> l'existence de cycles s</w:t>
      </w:r>
      <w:r w:rsidR="003E3832"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dimentaires successifs.</w:t>
      </w:r>
    </w:p>
    <w:p w14:paraId="51A0F5ED" w14:textId="0EC4922D" w:rsidR="00900FFF" w:rsidRDefault="00900FFF" w:rsidP="00941A02">
      <w:pPr>
        <w:pStyle w:val="Sous-titre"/>
        <w:jc w:val="both"/>
        <w:rPr>
          <w:rFonts w:ascii="Times New Roman" w:hAnsi="Times New Roman" w:cs="Times New Roman"/>
          <w:color w:val="auto"/>
          <w:sz w:val="24"/>
          <w:szCs w:val="24"/>
        </w:rPr>
      </w:pPr>
      <w:r>
        <w:rPr>
          <w:rFonts w:ascii="Times New Roman" w:hAnsi="Times New Roman" w:cs="Times New Roman"/>
          <w:color w:val="auto"/>
          <w:sz w:val="24"/>
          <w:szCs w:val="24"/>
        </w:rPr>
        <w:t>Sur la F</w:t>
      </w:r>
      <w:r w:rsidR="007763DF" w:rsidRPr="00941A02">
        <w:rPr>
          <w:rFonts w:ascii="Times New Roman" w:hAnsi="Times New Roman" w:cs="Times New Roman"/>
          <w:color w:val="auto"/>
          <w:sz w:val="24"/>
          <w:szCs w:val="24"/>
        </w:rPr>
        <w:t xml:space="preserve">ig. </w:t>
      </w:r>
      <w:r w:rsidR="004062FF" w:rsidRPr="00941A02">
        <w:rPr>
          <w:rFonts w:ascii="Times New Roman" w:hAnsi="Times New Roman" w:cs="Times New Roman"/>
          <w:color w:val="auto"/>
          <w:sz w:val="24"/>
          <w:szCs w:val="24"/>
        </w:rPr>
        <w:t>70</w:t>
      </w:r>
      <w:r w:rsidR="007763DF" w:rsidRPr="00941A02">
        <w:rPr>
          <w:rFonts w:ascii="Times New Roman" w:hAnsi="Times New Roman" w:cs="Times New Roman"/>
          <w:color w:val="auto"/>
          <w:sz w:val="24"/>
          <w:szCs w:val="24"/>
        </w:rPr>
        <w:t xml:space="preserve">, la </w:t>
      </w:r>
      <w:r w:rsidR="003E3832" w:rsidRPr="00941A02">
        <w:rPr>
          <w:rFonts w:ascii="Times New Roman" w:hAnsi="Times New Roman" w:cs="Times New Roman"/>
          <w:color w:val="auto"/>
          <w:sz w:val="24"/>
          <w:szCs w:val="24"/>
        </w:rPr>
        <w:t>régression</w:t>
      </w:r>
      <w:r w:rsidR="007763DF" w:rsidRPr="00941A02">
        <w:rPr>
          <w:rFonts w:ascii="Times New Roman" w:hAnsi="Times New Roman" w:cs="Times New Roman"/>
          <w:color w:val="auto"/>
          <w:sz w:val="24"/>
          <w:szCs w:val="24"/>
        </w:rPr>
        <w:t xml:space="preserve"> qui termine le</w:t>
      </w:r>
      <w:r w:rsidR="003E3832" w:rsidRPr="00941A02">
        <w:rPr>
          <w:rFonts w:ascii="Times New Roman" w:hAnsi="Times New Roman" w:cs="Times New Roman"/>
          <w:color w:val="auto"/>
          <w:sz w:val="24"/>
          <w:szCs w:val="24"/>
        </w:rPr>
        <w:t xml:space="preserve"> </w:t>
      </w:r>
      <w:r w:rsidR="007763DF" w:rsidRPr="00941A02">
        <w:rPr>
          <w:rFonts w:ascii="Times New Roman" w:hAnsi="Times New Roman" w:cs="Times New Roman"/>
          <w:color w:val="auto"/>
          <w:sz w:val="24"/>
          <w:szCs w:val="24"/>
        </w:rPr>
        <w:t xml:space="preserve">cycle a </w:t>
      </w:r>
      <w:r w:rsidR="003E3832" w:rsidRPr="00941A02">
        <w:rPr>
          <w:rFonts w:ascii="Times New Roman" w:hAnsi="Times New Roman" w:cs="Times New Roman"/>
          <w:color w:val="auto"/>
          <w:sz w:val="24"/>
          <w:szCs w:val="24"/>
        </w:rPr>
        <w:t>amené</w:t>
      </w:r>
      <w:r w:rsidR="007763DF" w:rsidRPr="00941A02">
        <w:rPr>
          <w:rFonts w:ascii="Times New Roman" w:hAnsi="Times New Roman" w:cs="Times New Roman"/>
          <w:color w:val="auto"/>
          <w:sz w:val="24"/>
          <w:szCs w:val="24"/>
        </w:rPr>
        <w:t xml:space="preserve"> le rivage en A. Si </w:t>
      </w:r>
      <w:r w:rsidR="003E3832" w:rsidRPr="00941A02">
        <w:rPr>
          <w:rFonts w:ascii="Times New Roman" w:hAnsi="Times New Roman" w:cs="Times New Roman"/>
          <w:color w:val="auto"/>
          <w:sz w:val="24"/>
          <w:szCs w:val="24"/>
        </w:rPr>
        <w:t>à</w:t>
      </w:r>
      <w:r w:rsidR="007763DF" w:rsidRPr="00941A02">
        <w:rPr>
          <w:rFonts w:ascii="Times New Roman" w:hAnsi="Times New Roman" w:cs="Times New Roman"/>
          <w:color w:val="auto"/>
          <w:sz w:val="24"/>
          <w:szCs w:val="24"/>
        </w:rPr>
        <w:t xml:space="preserve"> ce </w:t>
      </w:r>
      <w:r w:rsidR="003E3832" w:rsidRPr="00941A02">
        <w:rPr>
          <w:rFonts w:ascii="Times New Roman" w:hAnsi="Times New Roman" w:cs="Times New Roman"/>
          <w:color w:val="auto"/>
          <w:sz w:val="24"/>
          <w:szCs w:val="24"/>
        </w:rPr>
        <w:t>m</w:t>
      </w:r>
      <w:r w:rsidR="007763DF" w:rsidRPr="00941A02">
        <w:rPr>
          <w:rFonts w:ascii="Times New Roman" w:hAnsi="Times New Roman" w:cs="Times New Roman"/>
          <w:color w:val="auto"/>
          <w:sz w:val="24"/>
          <w:szCs w:val="24"/>
        </w:rPr>
        <w:t>oment une nouvelle</w:t>
      </w:r>
      <w:r w:rsidR="003E3832" w:rsidRPr="00941A02">
        <w:rPr>
          <w:rFonts w:ascii="Times New Roman" w:hAnsi="Times New Roman" w:cs="Times New Roman"/>
          <w:color w:val="auto"/>
          <w:sz w:val="24"/>
          <w:szCs w:val="24"/>
        </w:rPr>
        <w:t xml:space="preserve"> </w:t>
      </w:r>
      <w:r w:rsidR="007763DF" w:rsidRPr="00941A02">
        <w:rPr>
          <w:rFonts w:ascii="Times New Roman" w:hAnsi="Times New Roman" w:cs="Times New Roman"/>
          <w:color w:val="auto"/>
          <w:sz w:val="24"/>
          <w:szCs w:val="24"/>
        </w:rPr>
        <w:t>transgression se manifeste, de A vers D, de nouvelles couches</w:t>
      </w:r>
      <w:r w:rsidR="003E3832" w:rsidRPr="00941A02">
        <w:rPr>
          <w:rFonts w:ascii="Times New Roman" w:hAnsi="Times New Roman" w:cs="Times New Roman"/>
          <w:color w:val="auto"/>
          <w:sz w:val="24"/>
          <w:szCs w:val="24"/>
        </w:rPr>
        <w:t xml:space="preserve"> </w:t>
      </w:r>
      <w:r w:rsidR="007763DF" w:rsidRPr="00941A02">
        <w:rPr>
          <w:rFonts w:ascii="Times New Roman" w:hAnsi="Times New Roman" w:cs="Times New Roman"/>
          <w:color w:val="auto"/>
          <w:sz w:val="24"/>
          <w:szCs w:val="24"/>
        </w:rPr>
        <w:t>de s</w:t>
      </w:r>
      <w:r w:rsidR="003E3832" w:rsidRPr="00941A02">
        <w:rPr>
          <w:rFonts w:ascii="Times New Roman" w:hAnsi="Times New Roman" w:cs="Times New Roman"/>
          <w:color w:val="auto"/>
          <w:sz w:val="24"/>
          <w:szCs w:val="24"/>
        </w:rPr>
        <w:t>é</w:t>
      </w:r>
      <w:r w:rsidR="007763DF" w:rsidRPr="00941A02">
        <w:rPr>
          <w:rFonts w:ascii="Times New Roman" w:hAnsi="Times New Roman" w:cs="Times New Roman"/>
          <w:color w:val="auto"/>
          <w:sz w:val="24"/>
          <w:szCs w:val="24"/>
        </w:rPr>
        <w:t>di</w:t>
      </w:r>
      <w:r w:rsidR="003E3832" w:rsidRPr="00941A02">
        <w:rPr>
          <w:rFonts w:ascii="Times New Roman" w:hAnsi="Times New Roman" w:cs="Times New Roman"/>
          <w:color w:val="auto"/>
          <w:sz w:val="24"/>
          <w:szCs w:val="24"/>
        </w:rPr>
        <w:t>m</w:t>
      </w:r>
      <w:r w:rsidR="007763DF" w:rsidRPr="00941A02">
        <w:rPr>
          <w:rFonts w:ascii="Times New Roman" w:hAnsi="Times New Roman" w:cs="Times New Roman"/>
          <w:color w:val="auto"/>
          <w:sz w:val="24"/>
          <w:szCs w:val="24"/>
        </w:rPr>
        <w:t xml:space="preserve">ents vont se </w:t>
      </w:r>
      <w:r w:rsidR="003E3832" w:rsidRPr="00941A02">
        <w:rPr>
          <w:rFonts w:ascii="Times New Roman" w:hAnsi="Times New Roman" w:cs="Times New Roman"/>
          <w:color w:val="auto"/>
          <w:sz w:val="24"/>
          <w:szCs w:val="24"/>
        </w:rPr>
        <w:t>déposer</w:t>
      </w:r>
      <w:r w:rsidR="007763DF" w:rsidRPr="00941A02">
        <w:rPr>
          <w:rFonts w:ascii="Times New Roman" w:hAnsi="Times New Roman" w:cs="Times New Roman"/>
          <w:color w:val="auto"/>
          <w:sz w:val="24"/>
          <w:szCs w:val="24"/>
        </w:rPr>
        <w:t xml:space="preserve"> et donneront finalement, </w:t>
      </w:r>
      <w:r w:rsidR="003E3832" w:rsidRPr="00941A02">
        <w:rPr>
          <w:rFonts w:ascii="Times New Roman" w:hAnsi="Times New Roman" w:cs="Times New Roman"/>
          <w:color w:val="auto"/>
          <w:sz w:val="24"/>
          <w:szCs w:val="24"/>
        </w:rPr>
        <w:t>après</w:t>
      </w:r>
      <w:r w:rsidR="00C37677" w:rsidRPr="00941A02">
        <w:rPr>
          <w:rFonts w:ascii="Times New Roman" w:hAnsi="Times New Roman" w:cs="Times New Roman"/>
          <w:color w:val="auto"/>
          <w:sz w:val="24"/>
          <w:szCs w:val="24"/>
        </w:rPr>
        <w:t xml:space="preserve"> </w:t>
      </w:r>
      <w:r w:rsidR="007763DF" w:rsidRPr="00941A02">
        <w:rPr>
          <w:rFonts w:ascii="Times New Roman" w:hAnsi="Times New Roman" w:cs="Times New Roman"/>
          <w:color w:val="auto"/>
          <w:sz w:val="24"/>
          <w:szCs w:val="24"/>
        </w:rPr>
        <w:t xml:space="preserve">la fin d'un </w:t>
      </w:r>
      <w:r w:rsidR="003E3832" w:rsidRPr="00941A02">
        <w:rPr>
          <w:rFonts w:ascii="Times New Roman" w:hAnsi="Times New Roman" w:cs="Times New Roman"/>
          <w:color w:val="auto"/>
          <w:sz w:val="24"/>
          <w:szCs w:val="24"/>
        </w:rPr>
        <w:t>deuxième</w:t>
      </w:r>
      <w:r w:rsidR="007763DF" w:rsidRPr="00941A02">
        <w:rPr>
          <w:rFonts w:ascii="Times New Roman" w:hAnsi="Times New Roman" w:cs="Times New Roman"/>
          <w:color w:val="auto"/>
          <w:sz w:val="24"/>
          <w:szCs w:val="24"/>
        </w:rPr>
        <w:t xml:space="preserve"> cycle, des successions telles que</w:t>
      </w:r>
      <w:r w:rsidR="003E3832" w:rsidRPr="00941A02">
        <w:rPr>
          <w:rFonts w:ascii="Times New Roman" w:hAnsi="Times New Roman" w:cs="Times New Roman"/>
          <w:color w:val="auto"/>
          <w:sz w:val="24"/>
          <w:szCs w:val="24"/>
        </w:rPr>
        <w:t xml:space="preserve"> </w:t>
      </w:r>
      <w:r>
        <w:rPr>
          <w:rFonts w:ascii="Times New Roman" w:hAnsi="Times New Roman" w:cs="Times New Roman"/>
          <w:color w:val="auto"/>
          <w:sz w:val="24"/>
          <w:szCs w:val="24"/>
        </w:rPr>
        <w:t>celles de la F</w:t>
      </w:r>
      <w:r w:rsidR="007763DF" w:rsidRPr="00941A02">
        <w:rPr>
          <w:rFonts w:ascii="Times New Roman" w:hAnsi="Times New Roman" w:cs="Times New Roman"/>
          <w:color w:val="auto"/>
          <w:sz w:val="24"/>
          <w:szCs w:val="24"/>
        </w:rPr>
        <w:t xml:space="preserve">ig. </w:t>
      </w:r>
      <w:r w:rsidR="004062FF" w:rsidRPr="00941A02">
        <w:rPr>
          <w:rFonts w:ascii="Times New Roman" w:hAnsi="Times New Roman" w:cs="Times New Roman"/>
          <w:color w:val="auto"/>
          <w:sz w:val="24"/>
          <w:szCs w:val="24"/>
        </w:rPr>
        <w:t>70</w:t>
      </w:r>
      <w:r w:rsidR="002D602E" w:rsidRPr="00941A02">
        <w:rPr>
          <w:rFonts w:ascii="Times New Roman" w:hAnsi="Times New Roman" w:cs="Times New Roman"/>
          <w:color w:val="auto"/>
          <w:sz w:val="24"/>
          <w:szCs w:val="24"/>
        </w:rPr>
        <w:t>.</w:t>
      </w:r>
      <w:r w:rsidR="007763DF" w:rsidRPr="00941A02">
        <w:rPr>
          <w:rFonts w:ascii="Times New Roman" w:hAnsi="Times New Roman" w:cs="Times New Roman"/>
          <w:color w:val="auto"/>
          <w:sz w:val="24"/>
          <w:szCs w:val="24"/>
        </w:rPr>
        <w:t xml:space="preserve"> Le processus se </w:t>
      </w:r>
      <w:r w:rsidR="003E3832" w:rsidRPr="00941A02">
        <w:rPr>
          <w:rFonts w:ascii="Times New Roman" w:hAnsi="Times New Roman" w:cs="Times New Roman"/>
          <w:color w:val="auto"/>
          <w:sz w:val="24"/>
          <w:szCs w:val="24"/>
        </w:rPr>
        <w:t>répétant</w:t>
      </w:r>
      <w:r w:rsidR="007763DF" w:rsidRPr="00941A02">
        <w:rPr>
          <w:rFonts w:ascii="Times New Roman" w:hAnsi="Times New Roman" w:cs="Times New Roman"/>
          <w:color w:val="auto"/>
          <w:sz w:val="24"/>
          <w:szCs w:val="24"/>
        </w:rPr>
        <w:t>, d'autres</w:t>
      </w:r>
      <w:r w:rsidR="003E3832" w:rsidRPr="00941A02">
        <w:rPr>
          <w:rFonts w:ascii="Times New Roman" w:hAnsi="Times New Roman" w:cs="Times New Roman"/>
          <w:color w:val="auto"/>
          <w:sz w:val="24"/>
          <w:szCs w:val="24"/>
        </w:rPr>
        <w:t xml:space="preserve"> </w:t>
      </w:r>
      <w:r w:rsidR="007763DF" w:rsidRPr="00941A02">
        <w:rPr>
          <w:rFonts w:ascii="Times New Roman" w:hAnsi="Times New Roman" w:cs="Times New Roman"/>
          <w:color w:val="auto"/>
          <w:sz w:val="24"/>
          <w:szCs w:val="24"/>
        </w:rPr>
        <w:t>cycles viendront se superposer aux premiers.</w:t>
      </w:r>
    </w:p>
    <w:p w14:paraId="2FD5DBD4" w14:textId="476D92AE" w:rsidR="00F801D6" w:rsidRPr="00941A02" w:rsidRDefault="007763D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voit que, par ce processus, un </w:t>
      </w:r>
      <w:r w:rsidR="003E3832" w:rsidRPr="00941A02">
        <w:rPr>
          <w:rFonts w:ascii="Times New Roman" w:hAnsi="Times New Roman" w:cs="Times New Roman"/>
          <w:color w:val="auto"/>
          <w:sz w:val="24"/>
          <w:szCs w:val="24"/>
        </w:rPr>
        <w:t xml:space="preserve">conglomérat </w:t>
      </w:r>
      <w:r w:rsidRPr="00941A02">
        <w:rPr>
          <w:rFonts w:ascii="Times New Roman" w:hAnsi="Times New Roman" w:cs="Times New Roman"/>
          <w:color w:val="auto"/>
          <w:sz w:val="24"/>
          <w:szCs w:val="24"/>
        </w:rPr>
        <w:t xml:space="preserve">peut </w:t>
      </w:r>
      <w:r w:rsidR="003E3832"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interstratifi</w:t>
      </w:r>
      <w:r w:rsidR="003E3832"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dans une </w:t>
      </w:r>
      <w:r w:rsidR="003E3832" w:rsidRPr="00941A02">
        <w:rPr>
          <w:rFonts w:ascii="Times New Roman" w:hAnsi="Times New Roman" w:cs="Times New Roman"/>
          <w:color w:val="auto"/>
          <w:sz w:val="24"/>
          <w:szCs w:val="24"/>
        </w:rPr>
        <w:t>série</w:t>
      </w:r>
      <w:r w:rsidRPr="00941A02">
        <w:rPr>
          <w:rFonts w:ascii="Times New Roman" w:hAnsi="Times New Roman" w:cs="Times New Roman"/>
          <w:color w:val="auto"/>
          <w:sz w:val="24"/>
          <w:szCs w:val="24"/>
        </w:rPr>
        <w:t xml:space="preserve"> de couches. On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appelle </w:t>
      </w:r>
      <w:r w:rsidR="003E3832" w:rsidRPr="00941A02">
        <w:rPr>
          <w:rFonts w:ascii="Times New Roman" w:hAnsi="Times New Roman" w:cs="Times New Roman"/>
          <w:color w:val="auto"/>
          <w:sz w:val="24"/>
          <w:szCs w:val="24"/>
        </w:rPr>
        <w:t>conglomérat</w:t>
      </w:r>
      <w:r w:rsidRPr="00941A02">
        <w:rPr>
          <w:rFonts w:ascii="Times New Roman" w:hAnsi="Times New Roman" w:cs="Times New Roman"/>
          <w:color w:val="auto"/>
          <w:sz w:val="24"/>
          <w:szCs w:val="24"/>
        </w:rPr>
        <w:t xml:space="preserve"> </w:t>
      </w:r>
      <w:proofErr w:type="spellStart"/>
      <w:r w:rsidRPr="00941A02">
        <w:rPr>
          <w:rFonts w:ascii="Times New Roman" w:hAnsi="Times New Roman" w:cs="Times New Roman"/>
          <w:color w:val="auto"/>
          <w:sz w:val="24"/>
          <w:szCs w:val="24"/>
        </w:rPr>
        <w:t>intraformationnel</w:t>
      </w:r>
      <w:proofErr w:type="spellEnd"/>
      <w:r w:rsidRPr="00941A02">
        <w:rPr>
          <w:rFonts w:ascii="Times New Roman" w:hAnsi="Times New Roman" w:cs="Times New Roman"/>
          <w:color w:val="auto"/>
          <w:sz w:val="24"/>
          <w:szCs w:val="24"/>
        </w:rPr>
        <w:t xml:space="preserve"> (par </w:t>
      </w:r>
      <w:r w:rsidR="003E3832"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pposition au</w:t>
      </w:r>
      <w:r w:rsidR="00370E4F" w:rsidRPr="00941A02">
        <w:rPr>
          <w:rFonts w:ascii="Times New Roman" w:hAnsi="Times New Roman" w:cs="Times New Roman"/>
          <w:color w:val="auto"/>
          <w:sz w:val="24"/>
          <w:szCs w:val="24"/>
        </w:rPr>
        <w:t xml:space="preserve"> </w:t>
      </w:r>
      <w:r w:rsidR="003E3832" w:rsidRPr="00941A02">
        <w:rPr>
          <w:rFonts w:ascii="Times New Roman" w:hAnsi="Times New Roman" w:cs="Times New Roman"/>
          <w:color w:val="auto"/>
          <w:sz w:val="24"/>
          <w:szCs w:val="24"/>
        </w:rPr>
        <w:t>conglomérat</w:t>
      </w:r>
      <w:r w:rsidRPr="00941A02">
        <w:rPr>
          <w:rFonts w:ascii="Times New Roman" w:hAnsi="Times New Roman" w:cs="Times New Roman"/>
          <w:color w:val="auto"/>
          <w:sz w:val="24"/>
          <w:szCs w:val="24"/>
        </w:rPr>
        <w:t xml:space="preserve"> de base).</w:t>
      </w:r>
    </w:p>
    <w:p w14:paraId="48BA4EBE" w14:textId="62B9323C" w:rsidR="007763DF" w:rsidRPr="00941A02" w:rsidRDefault="007763D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D'autre part, le </w:t>
      </w:r>
      <w:r w:rsidR="00F801D6" w:rsidRPr="00941A02">
        <w:rPr>
          <w:rFonts w:ascii="Times New Roman" w:hAnsi="Times New Roman" w:cs="Times New Roman"/>
          <w:color w:val="auto"/>
          <w:sz w:val="24"/>
          <w:szCs w:val="24"/>
        </w:rPr>
        <w:t>problème</w:t>
      </w:r>
      <w:r w:rsidRPr="00941A02">
        <w:rPr>
          <w:rFonts w:ascii="Times New Roman" w:hAnsi="Times New Roman" w:cs="Times New Roman"/>
          <w:color w:val="auto"/>
          <w:sz w:val="24"/>
          <w:szCs w:val="24"/>
        </w:rPr>
        <w:t xml:space="preserve"> qui se pose au </w:t>
      </w:r>
      <w:r w:rsidR="00F801D6" w:rsidRPr="00941A02">
        <w:rPr>
          <w:rFonts w:ascii="Times New Roman" w:hAnsi="Times New Roman" w:cs="Times New Roman"/>
          <w:color w:val="auto"/>
          <w:sz w:val="24"/>
          <w:szCs w:val="24"/>
        </w:rPr>
        <w:t xml:space="preserve">géologue </w:t>
      </w:r>
      <w:r w:rsidRPr="00941A02">
        <w:rPr>
          <w:rFonts w:ascii="Times New Roman" w:hAnsi="Times New Roman" w:cs="Times New Roman"/>
          <w:color w:val="auto"/>
          <w:sz w:val="24"/>
          <w:szCs w:val="24"/>
        </w:rPr>
        <w:t>est de reconstituer l'histoire de l'</w:t>
      </w:r>
      <w:r w:rsidR="00F801D6" w:rsidRPr="00941A02">
        <w:rPr>
          <w:rFonts w:ascii="Times New Roman" w:hAnsi="Times New Roman" w:cs="Times New Roman"/>
          <w:color w:val="auto"/>
          <w:sz w:val="24"/>
          <w:szCs w:val="24"/>
        </w:rPr>
        <w:t>écorce</w:t>
      </w:r>
      <w:r w:rsidRPr="00941A02">
        <w:rPr>
          <w:rFonts w:ascii="Times New Roman" w:hAnsi="Times New Roman" w:cs="Times New Roman"/>
          <w:color w:val="auto"/>
          <w:sz w:val="24"/>
          <w:szCs w:val="24"/>
        </w:rPr>
        <w:t xml:space="preserve"> terrestre. On</w:t>
      </w:r>
      <w:r w:rsidR="00F801D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 vu comment, en </w:t>
      </w:r>
      <w:r w:rsidR="00F801D6" w:rsidRPr="00941A02">
        <w:rPr>
          <w:rFonts w:ascii="Times New Roman" w:hAnsi="Times New Roman" w:cs="Times New Roman"/>
          <w:color w:val="auto"/>
          <w:sz w:val="24"/>
          <w:szCs w:val="24"/>
        </w:rPr>
        <w:t>présence</w:t>
      </w:r>
      <w:r w:rsidRPr="00941A02">
        <w:rPr>
          <w:rFonts w:ascii="Times New Roman" w:hAnsi="Times New Roman" w:cs="Times New Roman"/>
          <w:color w:val="auto"/>
          <w:sz w:val="24"/>
          <w:szCs w:val="24"/>
        </w:rPr>
        <w:t xml:space="preserve"> d'une </w:t>
      </w:r>
      <w:r w:rsidR="00F801D6" w:rsidRPr="00941A02">
        <w:rPr>
          <w:rFonts w:ascii="Times New Roman" w:hAnsi="Times New Roman" w:cs="Times New Roman"/>
          <w:color w:val="auto"/>
          <w:sz w:val="24"/>
          <w:szCs w:val="24"/>
        </w:rPr>
        <w:t>série</w:t>
      </w:r>
      <w:r w:rsidRPr="00941A02">
        <w:rPr>
          <w:rFonts w:ascii="Times New Roman" w:hAnsi="Times New Roman" w:cs="Times New Roman"/>
          <w:color w:val="auto"/>
          <w:sz w:val="24"/>
          <w:szCs w:val="24"/>
        </w:rPr>
        <w:t xml:space="preserve"> ancienne,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examen</w:t>
      </w:r>
      <w:r w:rsidR="00F801D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d'une succession te</w:t>
      </w:r>
      <w:r w:rsidR="00F801D6" w:rsidRPr="00941A02">
        <w:rPr>
          <w:rFonts w:ascii="Times New Roman" w:hAnsi="Times New Roman" w:cs="Times New Roman"/>
          <w:color w:val="auto"/>
          <w:sz w:val="24"/>
          <w:szCs w:val="24"/>
        </w:rPr>
        <w:t>l</w:t>
      </w:r>
      <w:r w:rsidR="00900FFF">
        <w:rPr>
          <w:rFonts w:ascii="Times New Roman" w:hAnsi="Times New Roman" w:cs="Times New Roman"/>
          <w:color w:val="auto"/>
          <w:sz w:val="24"/>
          <w:szCs w:val="24"/>
        </w:rPr>
        <w:t>le que A (F</w:t>
      </w:r>
      <w:r w:rsidRPr="00941A02">
        <w:rPr>
          <w:rFonts w:ascii="Times New Roman" w:hAnsi="Times New Roman" w:cs="Times New Roman"/>
          <w:color w:val="auto"/>
          <w:sz w:val="24"/>
          <w:szCs w:val="24"/>
        </w:rPr>
        <w:t xml:space="preserve">ig. </w:t>
      </w:r>
      <w:r w:rsidR="002D602E" w:rsidRPr="00941A02">
        <w:rPr>
          <w:rFonts w:ascii="Times New Roman" w:hAnsi="Times New Roman" w:cs="Times New Roman"/>
          <w:color w:val="auto"/>
          <w:sz w:val="24"/>
          <w:szCs w:val="24"/>
        </w:rPr>
        <w:t>7</w:t>
      </w:r>
      <w:r w:rsidR="004062FF" w:rsidRPr="00941A02">
        <w:rPr>
          <w:rFonts w:ascii="Times New Roman" w:hAnsi="Times New Roman" w:cs="Times New Roman"/>
          <w:color w:val="auto"/>
          <w:sz w:val="24"/>
          <w:szCs w:val="24"/>
        </w:rPr>
        <w:t>1</w:t>
      </w:r>
      <w:r w:rsidRPr="00941A02">
        <w:rPr>
          <w:rFonts w:ascii="Times New Roman" w:hAnsi="Times New Roman" w:cs="Times New Roman"/>
          <w:color w:val="auto"/>
          <w:sz w:val="24"/>
          <w:szCs w:val="24"/>
        </w:rPr>
        <w:t xml:space="preserve">), permet de </w:t>
      </w:r>
      <w:r w:rsidR="00F801D6" w:rsidRPr="00941A02">
        <w:rPr>
          <w:rFonts w:ascii="Times New Roman" w:hAnsi="Times New Roman" w:cs="Times New Roman"/>
          <w:color w:val="auto"/>
          <w:sz w:val="24"/>
          <w:szCs w:val="24"/>
        </w:rPr>
        <w:t>déceler</w:t>
      </w:r>
      <w:r w:rsidR="00370E4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l’existence d'un cycle </w:t>
      </w:r>
      <w:r w:rsidR="00F801D6" w:rsidRPr="00941A02">
        <w:rPr>
          <w:rFonts w:ascii="Times New Roman" w:hAnsi="Times New Roman" w:cs="Times New Roman"/>
          <w:color w:val="auto"/>
          <w:sz w:val="24"/>
          <w:szCs w:val="24"/>
        </w:rPr>
        <w:t>sédimentaire</w:t>
      </w:r>
      <w:r w:rsidRPr="00941A02">
        <w:rPr>
          <w:rFonts w:ascii="Times New Roman" w:hAnsi="Times New Roman" w:cs="Times New Roman"/>
          <w:color w:val="auto"/>
          <w:sz w:val="24"/>
          <w:szCs w:val="24"/>
        </w:rPr>
        <w:t xml:space="preserve"> au cours du </w:t>
      </w:r>
      <w:r w:rsidR="00F801D6" w:rsidRPr="00941A02">
        <w:rPr>
          <w:rFonts w:ascii="Times New Roman" w:hAnsi="Times New Roman" w:cs="Times New Roman"/>
          <w:color w:val="auto"/>
          <w:sz w:val="24"/>
          <w:szCs w:val="24"/>
        </w:rPr>
        <w:t>dépôt</w:t>
      </w:r>
      <w:r w:rsidRPr="00941A02">
        <w:rPr>
          <w:rFonts w:ascii="Times New Roman" w:hAnsi="Times New Roman" w:cs="Times New Roman"/>
          <w:color w:val="auto"/>
          <w:sz w:val="24"/>
          <w:szCs w:val="24"/>
        </w:rPr>
        <w:t xml:space="preserve"> de</w:t>
      </w:r>
      <w:r w:rsidR="00F801D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w:t>
      </w:r>
      <w:r w:rsidR="00F801D6" w:rsidRPr="00941A02">
        <w:rPr>
          <w:rFonts w:ascii="Times New Roman" w:hAnsi="Times New Roman" w:cs="Times New Roman"/>
          <w:color w:val="auto"/>
          <w:sz w:val="24"/>
          <w:szCs w:val="24"/>
        </w:rPr>
        <w:t>série</w:t>
      </w:r>
      <w:r w:rsidRPr="00941A02">
        <w:rPr>
          <w:rFonts w:ascii="Times New Roman" w:hAnsi="Times New Roman" w:cs="Times New Roman"/>
          <w:color w:val="auto"/>
          <w:sz w:val="24"/>
          <w:szCs w:val="24"/>
        </w:rPr>
        <w:t xml:space="preserve">. La </w:t>
      </w:r>
      <w:r w:rsidR="00F801D6"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w:t>
      </w:r>
      <w:r w:rsidR="00F801D6" w:rsidRPr="00941A02">
        <w:rPr>
          <w:rFonts w:ascii="Times New Roman" w:hAnsi="Times New Roman" w:cs="Times New Roman"/>
          <w:color w:val="auto"/>
          <w:sz w:val="24"/>
          <w:szCs w:val="24"/>
        </w:rPr>
        <w:t>méthode</w:t>
      </w:r>
      <w:r w:rsidRPr="00941A02">
        <w:rPr>
          <w:rFonts w:ascii="Times New Roman" w:hAnsi="Times New Roman" w:cs="Times New Roman"/>
          <w:color w:val="auto"/>
          <w:sz w:val="24"/>
          <w:szCs w:val="24"/>
        </w:rPr>
        <w:t xml:space="preserve"> d'</w:t>
      </w:r>
      <w:r w:rsidR="00F801D6" w:rsidRPr="00941A02">
        <w:rPr>
          <w:rFonts w:ascii="Times New Roman" w:hAnsi="Times New Roman" w:cs="Times New Roman"/>
          <w:color w:val="auto"/>
          <w:sz w:val="24"/>
          <w:szCs w:val="24"/>
        </w:rPr>
        <w:t>interprétation</w:t>
      </w:r>
      <w:r w:rsidRPr="00941A02">
        <w:rPr>
          <w:rFonts w:ascii="Times New Roman" w:hAnsi="Times New Roman" w:cs="Times New Roman"/>
          <w:color w:val="auto"/>
          <w:sz w:val="24"/>
          <w:szCs w:val="24"/>
        </w:rPr>
        <w:t xml:space="preserve"> s'</w:t>
      </w:r>
      <w:r w:rsidR="00F801D6" w:rsidRPr="00941A02">
        <w:rPr>
          <w:rFonts w:ascii="Times New Roman" w:hAnsi="Times New Roman" w:cs="Times New Roman"/>
          <w:color w:val="auto"/>
          <w:sz w:val="24"/>
          <w:szCs w:val="24"/>
        </w:rPr>
        <w:t>étend</w:t>
      </w:r>
      <w:r w:rsidRPr="00941A02">
        <w:rPr>
          <w:rFonts w:ascii="Times New Roman" w:hAnsi="Times New Roman" w:cs="Times New Roman"/>
          <w:color w:val="auto"/>
          <w:sz w:val="24"/>
          <w:szCs w:val="24"/>
        </w:rPr>
        <w:t xml:space="preserve"> naturellement </w:t>
      </w:r>
      <w:r w:rsidR="00F801D6"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suite de la </w:t>
      </w:r>
      <w:r w:rsidR="00F801D6" w:rsidRPr="00941A02">
        <w:rPr>
          <w:rFonts w:ascii="Times New Roman" w:hAnsi="Times New Roman" w:cs="Times New Roman"/>
          <w:color w:val="auto"/>
          <w:sz w:val="24"/>
          <w:szCs w:val="24"/>
        </w:rPr>
        <w:t>série</w:t>
      </w:r>
      <w:r w:rsidRPr="00941A02">
        <w:rPr>
          <w:rFonts w:ascii="Times New Roman" w:hAnsi="Times New Roman" w:cs="Times New Roman"/>
          <w:color w:val="auto"/>
          <w:sz w:val="24"/>
          <w:szCs w:val="24"/>
        </w:rPr>
        <w:t xml:space="preserve">, </w:t>
      </w:r>
      <w:r w:rsidR="00F801D6" w:rsidRPr="00941A02">
        <w:rPr>
          <w:rFonts w:ascii="Times New Roman" w:hAnsi="Times New Roman" w:cs="Times New Roman"/>
          <w:color w:val="auto"/>
          <w:sz w:val="24"/>
          <w:szCs w:val="24"/>
        </w:rPr>
        <w:t>déposée</w:t>
      </w:r>
      <w:r w:rsidRPr="00941A02">
        <w:rPr>
          <w:rFonts w:ascii="Times New Roman" w:hAnsi="Times New Roman" w:cs="Times New Roman"/>
          <w:color w:val="auto"/>
          <w:sz w:val="24"/>
          <w:szCs w:val="24"/>
        </w:rPr>
        <w:t xml:space="preserve"> au cours de cycles</w:t>
      </w:r>
      <w:r w:rsidR="00F801D6" w:rsidRPr="00941A02">
        <w:rPr>
          <w:rFonts w:ascii="Times New Roman" w:hAnsi="Times New Roman" w:cs="Times New Roman"/>
          <w:color w:val="auto"/>
          <w:sz w:val="24"/>
          <w:szCs w:val="24"/>
        </w:rPr>
        <w:t xml:space="preserve"> </w:t>
      </w:r>
      <w:r w:rsidR="00900FFF">
        <w:rPr>
          <w:rFonts w:ascii="Times New Roman" w:hAnsi="Times New Roman" w:cs="Times New Roman"/>
          <w:color w:val="auto"/>
          <w:sz w:val="24"/>
          <w:szCs w:val="24"/>
        </w:rPr>
        <w:t>successifs ; la F</w:t>
      </w:r>
      <w:r w:rsidRPr="00941A02">
        <w:rPr>
          <w:rFonts w:ascii="Times New Roman" w:hAnsi="Times New Roman" w:cs="Times New Roman"/>
          <w:color w:val="auto"/>
          <w:sz w:val="24"/>
          <w:szCs w:val="24"/>
        </w:rPr>
        <w:t xml:space="preserve">ig. </w:t>
      </w:r>
      <w:r w:rsidR="002D602E" w:rsidRPr="00941A02">
        <w:rPr>
          <w:rFonts w:ascii="Times New Roman" w:hAnsi="Times New Roman" w:cs="Times New Roman"/>
          <w:color w:val="auto"/>
          <w:sz w:val="24"/>
          <w:szCs w:val="24"/>
        </w:rPr>
        <w:t>7</w:t>
      </w:r>
      <w:r w:rsidR="004062FF" w:rsidRPr="00941A02">
        <w:rPr>
          <w:rFonts w:ascii="Times New Roman" w:hAnsi="Times New Roman" w:cs="Times New Roman"/>
          <w:color w:val="auto"/>
          <w:sz w:val="24"/>
          <w:szCs w:val="24"/>
        </w:rPr>
        <w:t>1</w:t>
      </w:r>
      <w:r w:rsidRPr="00941A02">
        <w:rPr>
          <w:rFonts w:ascii="Times New Roman" w:hAnsi="Times New Roman" w:cs="Times New Roman"/>
          <w:color w:val="auto"/>
          <w:sz w:val="24"/>
          <w:szCs w:val="24"/>
        </w:rPr>
        <w:t xml:space="preserve"> donne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exemple de deux cycle</w:t>
      </w:r>
      <w:r w:rsidR="00F801D6" w:rsidRPr="00941A02">
        <w:rPr>
          <w:rFonts w:ascii="Times New Roman" w:hAnsi="Times New Roman" w:cs="Times New Roman"/>
          <w:color w:val="auto"/>
          <w:sz w:val="24"/>
          <w:szCs w:val="24"/>
        </w:rPr>
        <w:t>s.</w:t>
      </w:r>
    </w:p>
    <w:p w14:paraId="6FAA0783" w14:textId="77777777" w:rsidR="00370E4F" w:rsidRPr="00941A02" w:rsidRDefault="00555FA4" w:rsidP="00900FFF">
      <w:pPr>
        <w:pStyle w:val="Sous-titre"/>
        <w:keepNext/>
        <w:jc w:val="center"/>
        <w:rPr>
          <w:rFonts w:ascii="Times New Roman" w:hAnsi="Times New Roman" w:cs="Times New Roman"/>
          <w:color w:val="auto"/>
          <w:sz w:val="24"/>
          <w:szCs w:val="24"/>
        </w:rPr>
      </w:pPr>
      <w:r w:rsidRPr="00941A02">
        <w:rPr>
          <w:rFonts w:ascii="Times New Roman" w:hAnsi="Times New Roman" w:cs="Times New Roman"/>
          <w:color w:val="auto"/>
          <w:sz w:val="24"/>
          <w:szCs w:val="24"/>
        </w:rPr>
        <w:object w:dxaOrig="21110" w:dyaOrig="11710" w14:anchorId="40A2E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251.4pt" o:ole="">
            <v:imagedata r:id="rId144" o:title=""/>
          </v:shape>
          <o:OLEObject Type="Embed" ProgID="Canvas.Drawing.X" ShapeID="_x0000_i1025" DrawAspect="Content" ObjectID="_1851251052" r:id="rId145"/>
        </w:object>
      </w:r>
    </w:p>
    <w:p w14:paraId="06978449" w14:textId="054F76F0" w:rsidR="00F801D6" w:rsidRPr="00900FFF" w:rsidRDefault="00370E4F" w:rsidP="00900FFF">
      <w:pPr>
        <w:pStyle w:val="Lgende"/>
        <w:jc w:val="center"/>
        <w:rPr>
          <w:rFonts w:ascii="Times New Roman" w:hAnsi="Times New Roman" w:cs="Times New Roman"/>
          <w:color w:val="auto"/>
          <w:sz w:val="20"/>
          <w:szCs w:val="20"/>
        </w:rPr>
      </w:pPr>
      <w:r w:rsidRPr="00900FFF">
        <w:rPr>
          <w:rFonts w:ascii="Times New Roman" w:hAnsi="Times New Roman" w:cs="Times New Roman"/>
          <w:color w:val="auto"/>
          <w:sz w:val="20"/>
          <w:szCs w:val="20"/>
        </w:rPr>
        <w:t xml:space="preserve">Figure </w:t>
      </w:r>
      <w:r w:rsidR="002D602E" w:rsidRPr="00900FFF">
        <w:rPr>
          <w:rFonts w:ascii="Times New Roman" w:hAnsi="Times New Roman" w:cs="Times New Roman"/>
          <w:color w:val="auto"/>
          <w:sz w:val="20"/>
          <w:szCs w:val="20"/>
        </w:rPr>
        <w:t>7</w:t>
      </w:r>
      <w:r w:rsidR="0029221D" w:rsidRPr="00900FFF">
        <w:rPr>
          <w:rFonts w:ascii="Times New Roman" w:hAnsi="Times New Roman" w:cs="Times New Roman"/>
          <w:color w:val="auto"/>
          <w:sz w:val="20"/>
          <w:szCs w:val="20"/>
        </w:rPr>
        <w:t>1</w:t>
      </w:r>
    </w:p>
    <w:p w14:paraId="79110D3F" w14:textId="77777777" w:rsidR="009412EC" w:rsidRPr="00941A02" w:rsidRDefault="00555FA4"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object w:dxaOrig="21241" w:dyaOrig="11210" w14:anchorId="21C91037">
          <v:shape id="_x0000_i1026" type="#_x0000_t75" style="width:453.6pt;height:239.4pt" o:ole="">
            <v:imagedata r:id="rId146" o:title=""/>
          </v:shape>
          <o:OLEObject Type="Embed" ProgID="Canvas.Drawing.X" ShapeID="_x0000_i1026" DrawAspect="Content" ObjectID="_1851251053" r:id="rId147"/>
        </w:object>
      </w:r>
    </w:p>
    <w:p w14:paraId="031F2D13" w14:textId="2137E1CD" w:rsidR="009422B1" w:rsidRDefault="009412EC" w:rsidP="00900FFF">
      <w:pPr>
        <w:pStyle w:val="Lgende"/>
        <w:jc w:val="center"/>
        <w:rPr>
          <w:rFonts w:ascii="Times New Roman" w:hAnsi="Times New Roman" w:cs="Times New Roman"/>
          <w:color w:val="auto"/>
          <w:sz w:val="20"/>
          <w:szCs w:val="20"/>
        </w:rPr>
      </w:pPr>
      <w:r w:rsidRPr="00900FFF">
        <w:rPr>
          <w:rFonts w:ascii="Times New Roman" w:hAnsi="Times New Roman" w:cs="Times New Roman"/>
          <w:color w:val="auto"/>
          <w:sz w:val="20"/>
          <w:szCs w:val="20"/>
        </w:rPr>
        <w:t xml:space="preserve">Figure </w:t>
      </w:r>
      <w:r w:rsidR="00A346A6" w:rsidRPr="00900FFF">
        <w:rPr>
          <w:rFonts w:ascii="Times New Roman" w:hAnsi="Times New Roman" w:cs="Times New Roman"/>
          <w:color w:val="auto"/>
          <w:sz w:val="20"/>
          <w:szCs w:val="20"/>
        </w:rPr>
        <w:t>7</w:t>
      </w:r>
      <w:r w:rsidR="0029221D" w:rsidRPr="00900FFF">
        <w:rPr>
          <w:rFonts w:ascii="Times New Roman" w:hAnsi="Times New Roman" w:cs="Times New Roman"/>
          <w:color w:val="auto"/>
          <w:sz w:val="20"/>
          <w:szCs w:val="20"/>
        </w:rPr>
        <w:t>2</w:t>
      </w:r>
    </w:p>
    <w:p w14:paraId="1597705B" w14:textId="36572F8D" w:rsidR="00900FFF" w:rsidRPr="00900FFF" w:rsidRDefault="00900FFF" w:rsidP="00900FFF"/>
    <w:p w14:paraId="364D9991" w14:textId="77777777" w:rsidR="00F801D6" w:rsidRPr="00D46513" w:rsidRDefault="00F801D6"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Lacune stratigraphique.</w:t>
      </w:r>
    </w:p>
    <w:p w14:paraId="20C0864D" w14:textId="5226CF2F" w:rsidR="00FF1A8E" w:rsidRPr="00941A02" w:rsidRDefault="00F801D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Une observation importante doit cependant être</w:t>
      </w:r>
      <w:r w:rsidR="009914C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faite à ce suje</w:t>
      </w:r>
      <w:r w:rsidR="00900FFF">
        <w:rPr>
          <w:rFonts w:ascii="Times New Roman" w:hAnsi="Times New Roman" w:cs="Times New Roman"/>
          <w:color w:val="auto"/>
          <w:sz w:val="24"/>
          <w:szCs w:val="24"/>
        </w:rPr>
        <w:t>t. Pendant la régression de la F</w:t>
      </w:r>
      <w:r w:rsidRPr="00941A02">
        <w:rPr>
          <w:rFonts w:ascii="Times New Roman" w:hAnsi="Times New Roman" w:cs="Times New Roman"/>
          <w:color w:val="auto"/>
          <w:sz w:val="24"/>
          <w:szCs w:val="24"/>
        </w:rPr>
        <w:t xml:space="preserve">ig. </w:t>
      </w:r>
      <w:r w:rsidR="004062FF" w:rsidRPr="00941A02">
        <w:rPr>
          <w:rFonts w:ascii="Times New Roman" w:hAnsi="Times New Roman" w:cs="Times New Roman"/>
          <w:color w:val="auto"/>
          <w:sz w:val="24"/>
          <w:szCs w:val="24"/>
        </w:rPr>
        <w:t>70</w:t>
      </w:r>
      <w:r w:rsidRPr="00941A02">
        <w:rPr>
          <w:rFonts w:ascii="Times New Roman" w:hAnsi="Times New Roman" w:cs="Times New Roman"/>
          <w:color w:val="auto"/>
          <w:sz w:val="24"/>
          <w:szCs w:val="24"/>
        </w:rPr>
        <w:t>, lorsque la mer se retire jusqu'en A, la région comprise entre D</w:t>
      </w:r>
      <w:r w:rsidRPr="00941A02">
        <w:rPr>
          <w:rFonts w:ascii="Times New Roman" w:hAnsi="Times New Roman" w:cs="Times New Roman"/>
          <w:b/>
          <w:bCs/>
          <w:color w:val="auto"/>
          <w:sz w:val="24"/>
          <w:szCs w:val="24"/>
        </w:rPr>
        <w:t xml:space="preserve"> </w:t>
      </w:r>
      <w:r w:rsidRPr="00941A02">
        <w:rPr>
          <w:rFonts w:ascii="Times New Roman" w:hAnsi="Times New Roman" w:cs="Times New Roman"/>
          <w:color w:val="auto"/>
          <w:sz w:val="24"/>
          <w:szCs w:val="24"/>
        </w:rPr>
        <w:t>et A est progressivement exondée. Elle reste dans cet état jusqu'à ce que la transgression suivante ramène le rivage</w:t>
      </w:r>
      <w:r w:rsidR="009914C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A vers D. Dans ces conditions, si on considère la succession de couches représentée</w:t>
      </w:r>
      <w:r w:rsidR="009914CC" w:rsidRPr="00941A02">
        <w:rPr>
          <w:rFonts w:ascii="Times New Roman" w:hAnsi="Times New Roman" w:cs="Times New Roman"/>
          <w:color w:val="auto"/>
          <w:sz w:val="24"/>
          <w:szCs w:val="24"/>
        </w:rPr>
        <w:t>s</w:t>
      </w:r>
      <w:r w:rsidR="00900FFF">
        <w:rPr>
          <w:rFonts w:ascii="Times New Roman" w:hAnsi="Times New Roman" w:cs="Times New Roman"/>
          <w:color w:val="auto"/>
          <w:sz w:val="24"/>
          <w:szCs w:val="24"/>
        </w:rPr>
        <w:t xml:space="preserve"> par la colonne B de la F</w:t>
      </w:r>
      <w:r w:rsidRPr="00941A02">
        <w:rPr>
          <w:rFonts w:ascii="Times New Roman" w:hAnsi="Times New Roman" w:cs="Times New Roman"/>
          <w:color w:val="auto"/>
          <w:sz w:val="24"/>
          <w:szCs w:val="24"/>
        </w:rPr>
        <w:t>ig.</w:t>
      </w:r>
      <w:r w:rsidR="004062FF" w:rsidRPr="00941A02">
        <w:rPr>
          <w:rFonts w:ascii="Times New Roman" w:hAnsi="Times New Roman" w:cs="Times New Roman"/>
          <w:color w:val="auto"/>
          <w:sz w:val="24"/>
          <w:szCs w:val="24"/>
        </w:rPr>
        <w:t>70</w:t>
      </w:r>
      <w:r w:rsidRPr="00941A02">
        <w:rPr>
          <w:rFonts w:ascii="Times New Roman" w:hAnsi="Times New Roman" w:cs="Times New Roman"/>
          <w:color w:val="auto"/>
          <w:sz w:val="24"/>
          <w:szCs w:val="24"/>
        </w:rPr>
        <w:t xml:space="preserve"> et correspondant </w:t>
      </w:r>
      <w:r w:rsidR="00FF1A8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deux cycles successifs, il existe une</w:t>
      </w:r>
      <w:r w:rsidR="00FF1A8E" w:rsidRPr="00941A02">
        <w:rPr>
          <w:rFonts w:ascii="Times New Roman" w:hAnsi="Times New Roman" w:cs="Times New Roman"/>
          <w:color w:val="auto"/>
          <w:sz w:val="24"/>
          <w:szCs w:val="24"/>
        </w:rPr>
        <w:t xml:space="preserve"> période </w:t>
      </w:r>
      <w:r w:rsidRPr="00941A02">
        <w:rPr>
          <w:rFonts w:ascii="Times New Roman" w:hAnsi="Times New Roman" w:cs="Times New Roman"/>
          <w:color w:val="auto"/>
          <w:sz w:val="24"/>
          <w:szCs w:val="24"/>
        </w:rPr>
        <w:t xml:space="preserve">qui n'est </w:t>
      </w:r>
      <w:r w:rsidR="00FF1A8E" w:rsidRPr="00941A02">
        <w:rPr>
          <w:rFonts w:ascii="Times New Roman" w:hAnsi="Times New Roman" w:cs="Times New Roman"/>
          <w:color w:val="auto"/>
          <w:sz w:val="24"/>
          <w:szCs w:val="24"/>
        </w:rPr>
        <w:t>représentée</w:t>
      </w:r>
      <w:r w:rsidRPr="00941A02">
        <w:rPr>
          <w:rFonts w:ascii="Times New Roman" w:hAnsi="Times New Roman" w:cs="Times New Roman"/>
          <w:color w:val="auto"/>
          <w:sz w:val="24"/>
          <w:szCs w:val="24"/>
        </w:rPr>
        <w:t xml:space="preserve"> par aucun </w:t>
      </w:r>
      <w:r w:rsidR="00FF1A8E"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 dans la</w:t>
      </w:r>
      <w:r w:rsidR="009914CC" w:rsidRPr="00941A02">
        <w:rPr>
          <w:rFonts w:ascii="Times New Roman" w:hAnsi="Times New Roman" w:cs="Times New Roman"/>
          <w:color w:val="auto"/>
          <w:sz w:val="24"/>
          <w:szCs w:val="24"/>
        </w:rPr>
        <w:t xml:space="preserve"> </w:t>
      </w:r>
      <w:r w:rsidR="00FF1A8E" w:rsidRPr="00941A02">
        <w:rPr>
          <w:rFonts w:ascii="Times New Roman" w:hAnsi="Times New Roman" w:cs="Times New Roman"/>
          <w:color w:val="auto"/>
          <w:sz w:val="24"/>
          <w:szCs w:val="24"/>
        </w:rPr>
        <w:t>série</w:t>
      </w:r>
      <w:r w:rsidRPr="00941A02">
        <w:rPr>
          <w:rFonts w:ascii="Times New Roman" w:hAnsi="Times New Roman" w:cs="Times New Roman"/>
          <w:color w:val="auto"/>
          <w:sz w:val="24"/>
          <w:szCs w:val="24"/>
        </w:rPr>
        <w:t>. Une te</w:t>
      </w:r>
      <w:r w:rsidR="00FF1A8E"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le disposition s'appelle une </w:t>
      </w:r>
      <w:r w:rsidRPr="00941A02">
        <w:rPr>
          <w:rFonts w:ascii="Times New Roman" w:hAnsi="Times New Roman" w:cs="Times New Roman"/>
          <w:color w:val="auto"/>
          <w:sz w:val="24"/>
          <w:szCs w:val="24"/>
          <w:u w:val="single"/>
        </w:rPr>
        <w:t xml:space="preserve">lacune </w:t>
      </w:r>
      <w:r w:rsidR="00FF1A8E" w:rsidRPr="00941A02">
        <w:rPr>
          <w:rFonts w:ascii="Times New Roman" w:hAnsi="Times New Roman" w:cs="Times New Roman"/>
          <w:color w:val="auto"/>
          <w:sz w:val="24"/>
          <w:szCs w:val="24"/>
          <w:u w:val="single"/>
        </w:rPr>
        <w:t>stratigraphique</w:t>
      </w:r>
      <w:r w:rsidRPr="00941A02">
        <w:rPr>
          <w:rFonts w:ascii="Times New Roman" w:hAnsi="Times New Roman" w:cs="Times New Roman"/>
          <w:color w:val="auto"/>
          <w:sz w:val="24"/>
          <w:szCs w:val="24"/>
        </w:rPr>
        <w:t>.</w:t>
      </w:r>
    </w:p>
    <w:p w14:paraId="707D6B9C" w14:textId="4E50A789" w:rsidR="00B33915" w:rsidRPr="00941A02" w:rsidRDefault="00F801D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Dans le cas de</w:t>
      </w:r>
      <w:r w:rsidR="00BB7280" w:rsidRPr="00941A02">
        <w:rPr>
          <w:rFonts w:ascii="Times New Roman" w:hAnsi="Times New Roman" w:cs="Times New Roman"/>
          <w:color w:val="auto"/>
          <w:sz w:val="24"/>
          <w:szCs w:val="24"/>
        </w:rPr>
        <w:t xml:space="preserve"> la</w:t>
      </w:r>
      <w:r w:rsidR="00900FFF">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 xml:space="preserve">ig. </w:t>
      </w:r>
      <w:r w:rsidR="002D602E" w:rsidRPr="00941A02">
        <w:rPr>
          <w:rFonts w:ascii="Times New Roman" w:hAnsi="Times New Roman" w:cs="Times New Roman"/>
          <w:color w:val="auto"/>
          <w:sz w:val="24"/>
          <w:szCs w:val="24"/>
        </w:rPr>
        <w:t>7</w:t>
      </w:r>
      <w:r w:rsidR="004062FF" w:rsidRPr="00941A02">
        <w:rPr>
          <w:rFonts w:ascii="Times New Roman" w:hAnsi="Times New Roman" w:cs="Times New Roman"/>
          <w:color w:val="auto"/>
          <w:sz w:val="24"/>
          <w:szCs w:val="24"/>
        </w:rPr>
        <w:t>1</w:t>
      </w:r>
      <w:r w:rsidRPr="00941A02">
        <w:rPr>
          <w:rFonts w:ascii="Times New Roman" w:hAnsi="Times New Roman" w:cs="Times New Roman"/>
          <w:color w:val="auto"/>
          <w:sz w:val="24"/>
          <w:szCs w:val="24"/>
        </w:rPr>
        <w:t>, la lacune est plus importante en C qu'en B, puisque le point C est rest</w:t>
      </w:r>
      <w:r w:rsidR="00EA6A2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w:t>
      </w:r>
      <w:r w:rsidR="00FF1A8E" w:rsidRPr="00941A02">
        <w:rPr>
          <w:rFonts w:ascii="Times New Roman" w:hAnsi="Times New Roman" w:cs="Times New Roman"/>
          <w:color w:val="auto"/>
          <w:sz w:val="24"/>
          <w:szCs w:val="24"/>
        </w:rPr>
        <w:t xml:space="preserve">émergé </w:t>
      </w:r>
      <w:r w:rsidRPr="00941A02">
        <w:rPr>
          <w:rFonts w:ascii="Times New Roman" w:hAnsi="Times New Roman" w:cs="Times New Roman"/>
          <w:color w:val="auto"/>
          <w:sz w:val="24"/>
          <w:szCs w:val="24"/>
        </w:rPr>
        <w:t>plus longtemps</w:t>
      </w:r>
      <w:r w:rsidR="009914CC" w:rsidRPr="00941A02">
        <w:rPr>
          <w:rFonts w:ascii="Times New Roman" w:hAnsi="Times New Roman" w:cs="Times New Roman"/>
          <w:color w:val="auto"/>
          <w:sz w:val="24"/>
          <w:szCs w:val="24"/>
        </w:rPr>
        <w:t xml:space="preserve"> (période </w:t>
      </w:r>
      <w:proofErr w:type="spellStart"/>
      <w:r w:rsidR="009914CC" w:rsidRPr="00941A02">
        <w:rPr>
          <w:rFonts w:ascii="Times New Roman" w:hAnsi="Times New Roman" w:cs="Times New Roman"/>
          <w:color w:val="auto"/>
          <w:sz w:val="24"/>
          <w:szCs w:val="24"/>
        </w:rPr>
        <w:t>Lc</w:t>
      </w:r>
      <w:proofErr w:type="spellEnd"/>
      <w:r w:rsidR="009914CC" w:rsidRPr="00941A02">
        <w:rPr>
          <w:rFonts w:ascii="Times New Roman" w:hAnsi="Times New Roman" w:cs="Times New Roman"/>
          <w:color w:val="auto"/>
          <w:sz w:val="24"/>
          <w:szCs w:val="24"/>
        </w:rPr>
        <w:t>).</w:t>
      </w:r>
    </w:p>
    <w:p w14:paraId="60FBB4C8" w14:textId="4586F530" w:rsidR="004A35D7" w:rsidRPr="00941A02" w:rsidRDefault="00FF1A8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D'autre part, pendant la période de régression, non seulement la région exondée </w:t>
      </w:r>
      <w:r w:rsidR="004A35D7" w:rsidRPr="00941A02">
        <w:rPr>
          <w:rFonts w:ascii="Times New Roman" w:hAnsi="Times New Roman" w:cs="Times New Roman"/>
          <w:color w:val="auto"/>
          <w:sz w:val="24"/>
          <w:szCs w:val="24"/>
        </w:rPr>
        <w:t>D</w:t>
      </w:r>
      <w:r w:rsidRPr="00941A02">
        <w:rPr>
          <w:rFonts w:ascii="Times New Roman" w:hAnsi="Times New Roman" w:cs="Times New Roman"/>
          <w:color w:val="auto"/>
          <w:sz w:val="24"/>
          <w:szCs w:val="24"/>
        </w:rPr>
        <w:t>-C-B ne reçoit aucune sédimentation</w:t>
      </w:r>
      <w:r w:rsidR="00D940AD" w:rsidRPr="00941A02">
        <w:rPr>
          <w:rFonts w:ascii="Times New Roman" w:hAnsi="Times New Roman" w:cs="Times New Roman"/>
          <w:color w:val="auto"/>
          <w:sz w:val="24"/>
          <w:szCs w:val="24"/>
        </w:rPr>
        <w:t>,</w:t>
      </w:r>
      <w:r w:rsidR="00CB570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mais elle est même le siège</w:t>
      </w:r>
      <w:r w:rsidR="004A35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en </w:t>
      </w:r>
      <w:r w:rsidR="004A35D7" w:rsidRPr="00941A02">
        <w:rPr>
          <w:rFonts w:ascii="Times New Roman" w:hAnsi="Times New Roman" w:cs="Times New Roman"/>
          <w:color w:val="auto"/>
          <w:sz w:val="24"/>
          <w:szCs w:val="24"/>
        </w:rPr>
        <w:t>général</w:t>
      </w:r>
      <w:r w:rsidRPr="00941A02">
        <w:rPr>
          <w:rFonts w:ascii="Times New Roman" w:hAnsi="Times New Roman" w:cs="Times New Roman"/>
          <w:color w:val="auto"/>
          <w:sz w:val="24"/>
          <w:szCs w:val="24"/>
        </w:rPr>
        <w:t xml:space="preserve"> d</w:t>
      </w:r>
      <w:r w:rsidR="004A35D7"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une </w:t>
      </w:r>
      <w:r w:rsidR="004A35D7" w:rsidRPr="00941A02">
        <w:rPr>
          <w:rFonts w:ascii="Times New Roman" w:hAnsi="Times New Roman" w:cs="Times New Roman"/>
          <w:color w:val="auto"/>
          <w:sz w:val="24"/>
          <w:szCs w:val="24"/>
        </w:rPr>
        <w:t>érosion</w:t>
      </w:r>
      <w:r w:rsidRPr="00941A02">
        <w:rPr>
          <w:rFonts w:ascii="Times New Roman" w:hAnsi="Times New Roman" w:cs="Times New Roman"/>
          <w:color w:val="auto"/>
          <w:sz w:val="24"/>
          <w:szCs w:val="24"/>
        </w:rPr>
        <w:t xml:space="preserve"> </w:t>
      </w:r>
      <w:r w:rsidR="004A35D7" w:rsidRPr="00941A02">
        <w:rPr>
          <w:rFonts w:ascii="Times New Roman" w:hAnsi="Times New Roman" w:cs="Times New Roman"/>
          <w:color w:val="auto"/>
          <w:sz w:val="24"/>
          <w:szCs w:val="24"/>
        </w:rPr>
        <w:t xml:space="preserve">plus </w:t>
      </w:r>
      <w:r w:rsidRPr="00941A02">
        <w:rPr>
          <w:rFonts w:ascii="Times New Roman" w:hAnsi="Times New Roman" w:cs="Times New Roman"/>
          <w:color w:val="auto"/>
          <w:sz w:val="24"/>
          <w:szCs w:val="24"/>
        </w:rPr>
        <w:t xml:space="preserve">ou moins importante. Les </w:t>
      </w:r>
      <w:r w:rsidR="004A35D7" w:rsidRPr="00941A02">
        <w:rPr>
          <w:rFonts w:ascii="Times New Roman" w:hAnsi="Times New Roman" w:cs="Times New Roman"/>
          <w:color w:val="auto"/>
          <w:sz w:val="24"/>
          <w:szCs w:val="24"/>
        </w:rPr>
        <w:t>séries</w:t>
      </w:r>
      <w:r w:rsidRPr="00941A02">
        <w:rPr>
          <w:rFonts w:ascii="Times New Roman" w:hAnsi="Times New Roman" w:cs="Times New Roman"/>
          <w:color w:val="auto"/>
          <w:sz w:val="24"/>
          <w:szCs w:val="24"/>
        </w:rPr>
        <w:t xml:space="preserve"> B et C du premier cycle</w:t>
      </w:r>
      <w:r w:rsidR="004A35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peuvent ainsi </w:t>
      </w:r>
      <w:r w:rsidR="004A35D7" w:rsidRPr="00941A02">
        <w:rPr>
          <w:rFonts w:ascii="Times New Roman" w:hAnsi="Times New Roman" w:cs="Times New Roman"/>
          <w:color w:val="auto"/>
          <w:sz w:val="24"/>
          <w:szCs w:val="24"/>
        </w:rPr>
        <w:t>ê</w:t>
      </w:r>
      <w:r w:rsidRPr="00941A02">
        <w:rPr>
          <w:rFonts w:ascii="Times New Roman" w:hAnsi="Times New Roman" w:cs="Times New Roman"/>
          <w:color w:val="auto"/>
          <w:sz w:val="24"/>
          <w:szCs w:val="24"/>
        </w:rPr>
        <w:t>tre</w:t>
      </w:r>
      <w:r w:rsidR="004A35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w:t>
      </w:r>
      <w:r w:rsidR="004A35D7" w:rsidRPr="00941A02">
        <w:rPr>
          <w:rFonts w:ascii="Times New Roman" w:hAnsi="Times New Roman" w:cs="Times New Roman"/>
          <w:color w:val="auto"/>
          <w:sz w:val="24"/>
          <w:szCs w:val="24"/>
        </w:rPr>
        <w:t>décapitées</w:t>
      </w:r>
      <w:r w:rsidRPr="00941A02">
        <w:rPr>
          <w:rFonts w:ascii="Times New Roman" w:hAnsi="Times New Roman" w:cs="Times New Roman"/>
          <w:color w:val="auto"/>
          <w:sz w:val="24"/>
          <w:szCs w:val="24"/>
        </w:rPr>
        <w:t xml:space="preserve">" avant la nouvelle transgression et le </w:t>
      </w:r>
      <w:r w:rsidR="004A35D7" w:rsidRPr="00941A02">
        <w:rPr>
          <w:rFonts w:ascii="Times New Roman" w:hAnsi="Times New Roman" w:cs="Times New Roman"/>
          <w:color w:val="auto"/>
          <w:sz w:val="24"/>
          <w:szCs w:val="24"/>
        </w:rPr>
        <w:t>dépôt</w:t>
      </w:r>
      <w:r w:rsidRPr="00941A02">
        <w:rPr>
          <w:rFonts w:ascii="Times New Roman" w:hAnsi="Times New Roman" w:cs="Times New Roman"/>
          <w:color w:val="auto"/>
          <w:sz w:val="24"/>
          <w:szCs w:val="24"/>
        </w:rPr>
        <w:t xml:space="preserve"> des couches du second cycle. On</w:t>
      </w:r>
      <w:r w:rsidR="004A35D7" w:rsidRPr="00941A02">
        <w:rPr>
          <w:rFonts w:ascii="Times New Roman" w:hAnsi="Times New Roman" w:cs="Times New Roman"/>
          <w:color w:val="auto"/>
          <w:sz w:val="24"/>
          <w:szCs w:val="24"/>
        </w:rPr>
        <w:t xml:space="preserve"> obtient </w:t>
      </w:r>
      <w:r w:rsidRPr="00941A02">
        <w:rPr>
          <w:rFonts w:ascii="Times New Roman" w:hAnsi="Times New Roman" w:cs="Times New Roman"/>
          <w:color w:val="auto"/>
          <w:sz w:val="24"/>
          <w:szCs w:val="24"/>
        </w:rPr>
        <w:t>de la sorte des succe</w:t>
      </w:r>
      <w:r w:rsidR="00900FFF">
        <w:rPr>
          <w:rFonts w:ascii="Times New Roman" w:hAnsi="Times New Roman" w:cs="Times New Roman"/>
          <w:color w:val="auto"/>
          <w:sz w:val="24"/>
          <w:szCs w:val="24"/>
        </w:rPr>
        <w:t>ssions telles que celles de la F</w:t>
      </w:r>
      <w:r w:rsidRPr="00941A02">
        <w:rPr>
          <w:rFonts w:ascii="Times New Roman" w:hAnsi="Times New Roman" w:cs="Times New Roman"/>
          <w:color w:val="auto"/>
          <w:sz w:val="24"/>
          <w:szCs w:val="24"/>
        </w:rPr>
        <w:t xml:space="preserve">ig. </w:t>
      </w:r>
      <w:r w:rsidR="00BB7280" w:rsidRPr="00941A02">
        <w:rPr>
          <w:rFonts w:ascii="Times New Roman" w:hAnsi="Times New Roman" w:cs="Times New Roman"/>
          <w:color w:val="auto"/>
          <w:sz w:val="24"/>
          <w:szCs w:val="24"/>
        </w:rPr>
        <w:t>7</w:t>
      </w:r>
      <w:r w:rsidR="004062FF" w:rsidRPr="00941A02">
        <w:rPr>
          <w:rFonts w:ascii="Times New Roman" w:hAnsi="Times New Roman" w:cs="Times New Roman"/>
          <w:color w:val="auto"/>
          <w:sz w:val="24"/>
          <w:szCs w:val="24"/>
        </w:rPr>
        <w:t>2</w:t>
      </w:r>
      <w:r w:rsidRPr="00941A02">
        <w:rPr>
          <w:rFonts w:ascii="Times New Roman" w:hAnsi="Times New Roman" w:cs="Times New Roman"/>
          <w:color w:val="auto"/>
          <w:sz w:val="24"/>
          <w:szCs w:val="24"/>
        </w:rPr>
        <w:t>.</w:t>
      </w:r>
      <w:r w:rsidR="004A35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 fait accentue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importance de la lacune</w:t>
      </w:r>
      <w:r w:rsidR="004A35D7" w:rsidRPr="00941A02">
        <w:rPr>
          <w:rFonts w:ascii="Times New Roman" w:hAnsi="Times New Roman" w:cs="Times New Roman"/>
          <w:color w:val="auto"/>
          <w:sz w:val="24"/>
          <w:szCs w:val="24"/>
        </w:rPr>
        <w:t xml:space="preserve"> (L’B et L’C).</w:t>
      </w:r>
    </w:p>
    <w:p w14:paraId="05877BCF" w14:textId="363F220A" w:rsidR="00900FFF" w:rsidRDefault="00FF1A8E" w:rsidP="00900FFF">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faut noter que,</w:t>
      </w:r>
      <w:r w:rsidR="004A35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dans le cas d'une lacune, les</w:t>
      </w:r>
      <w:r w:rsidR="004A35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couches du second cycle se </w:t>
      </w:r>
      <w:r w:rsidR="004A35D7" w:rsidRPr="00941A02">
        <w:rPr>
          <w:rFonts w:ascii="Times New Roman" w:hAnsi="Times New Roman" w:cs="Times New Roman"/>
          <w:color w:val="auto"/>
          <w:sz w:val="24"/>
          <w:szCs w:val="24"/>
        </w:rPr>
        <w:t>déposent</w:t>
      </w:r>
      <w:r w:rsidRPr="00941A02">
        <w:rPr>
          <w:rFonts w:ascii="Times New Roman" w:hAnsi="Times New Roman" w:cs="Times New Roman"/>
          <w:color w:val="auto"/>
          <w:sz w:val="24"/>
          <w:szCs w:val="24"/>
        </w:rPr>
        <w:t xml:space="preserve"> horizontalement sur les</w:t>
      </w:r>
      <w:r w:rsidR="004A35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couches du premier cycle </w:t>
      </w:r>
      <w:r w:rsidR="004A35D7" w:rsidRPr="00941A02">
        <w:rPr>
          <w:rFonts w:ascii="Times New Roman" w:hAnsi="Times New Roman" w:cs="Times New Roman"/>
          <w:color w:val="auto"/>
          <w:sz w:val="24"/>
          <w:szCs w:val="24"/>
        </w:rPr>
        <w:t>restées</w:t>
      </w:r>
      <w:r w:rsidRPr="00941A02">
        <w:rPr>
          <w:rFonts w:ascii="Times New Roman" w:hAnsi="Times New Roman" w:cs="Times New Roman"/>
          <w:color w:val="auto"/>
          <w:sz w:val="24"/>
          <w:szCs w:val="24"/>
        </w:rPr>
        <w:t xml:space="preserve"> horizontales. Par </w:t>
      </w:r>
      <w:r w:rsidR="004A35D7" w:rsidRPr="00941A02">
        <w:rPr>
          <w:rFonts w:ascii="Times New Roman" w:hAnsi="Times New Roman" w:cs="Times New Roman"/>
          <w:color w:val="auto"/>
          <w:sz w:val="24"/>
          <w:szCs w:val="24"/>
        </w:rPr>
        <w:t>conséquent</w:t>
      </w:r>
      <w:r w:rsidRPr="00941A02">
        <w:rPr>
          <w:rFonts w:ascii="Times New Roman" w:hAnsi="Times New Roman" w:cs="Times New Roman"/>
          <w:color w:val="auto"/>
          <w:sz w:val="24"/>
          <w:szCs w:val="24"/>
        </w:rPr>
        <w:t>,</w:t>
      </w:r>
      <w:r w:rsidR="004A35D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dans l'aspect d'une succession de couches </w:t>
      </w:r>
      <w:r w:rsidR="004A35D7" w:rsidRPr="00941A02">
        <w:rPr>
          <w:rFonts w:ascii="Times New Roman" w:hAnsi="Times New Roman" w:cs="Times New Roman"/>
          <w:color w:val="auto"/>
          <w:sz w:val="24"/>
          <w:szCs w:val="24"/>
        </w:rPr>
        <w:t>observées</w:t>
      </w:r>
      <w:r w:rsidRPr="00941A02">
        <w:rPr>
          <w:rFonts w:ascii="Times New Roman" w:hAnsi="Times New Roman" w:cs="Times New Roman"/>
          <w:color w:val="auto"/>
          <w:sz w:val="24"/>
          <w:szCs w:val="24"/>
        </w:rPr>
        <w:t xml:space="preserve"> sur le</w:t>
      </w:r>
      <w:r w:rsidR="009412E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terrain,</w:t>
      </w:r>
      <w:r w:rsidR="004A35D7" w:rsidRPr="00941A02">
        <w:rPr>
          <w:rFonts w:ascii="Times New Roman" w:hAnsi="Times New Roman" w:cs="Times New Roman"/>
          <w:color w:val="auto"/>
          <w:sz w:val="24"/>
          <w:szCs w:val="24"/>
        </w:rPr>
        <w:t xml:space="preserve"> rien ne permet de déceler l’existence d’une lacune </w:t>
      </w:r>
      <w:r w:rsidRPr="00941A02">
        <w:rPr>
          <w:rFonts w:ascii="Times New Roman" w:hAnsi="Times New Roman" w:cs="Times New Roman"/>
          <w:color w:val="auto"/>
          <w:sz w:val="24"/>
          <w:szCs w:val="24"/>
        </w:rPr>
        <w:t xml:space="preserve">et - a fortiori </w:t>
      </w:r>
      <w:r w:rsidR="004A35D7" w:rsidRPr="00941A02">
        <w:rPr>
          <w:rFonts w:ascii="Times New Roman" w:hAnsi="Times New Roman" w:cs="Times New Roman"/>
          <w:color w:val="auto"/>
          <w:sz w:val="24"/>
          <w:szCs w:val="24"/>
        </w:rPr>
        <w:t xml:space="preserve">– de son importance. </w:t>
      </w:r>
      <w:r w:rsidR="004A35D7" w:rsidRPr="00941A02">
        <w:rPr>
          <w:rFonts w:ascii="Times New Roman" w:hAnsi="Times New Roman" w:cs="Times New Roman"/>
          <w:color w:val="auto"/>
          <w:sz w:val="24"/>
          <w:szCs w:val="24"/>
        </w:rPr>
        <w:lastRenderedPageBreak/>
        <w:t xml:space="preserve">On rencontre donc ici, une fois de plus, </w:t>
      </w:r>
      <w:r w:rsidR="00A8778A" w:rsidRPr="00941A02">
        <w:rPr>
          <w:rFonts w:ascii="Times New Roman" w:hAnsi="Times New Roman" w:cs="Times New Roman"/>
          <w:color w:val="auto"/>
          <w:sz w:val="24"/>
          <w:szCs w:val="24"/>
        </w:rPr>
        <w:t>la nécessité d’un moyen de détermination de l’</w:t>
      </w:r>
      <w:r w:rsidR="000C72B0" w:rsidRPr="00941A02">
        <w:rPr>
          <w:rFonts w:ascii="Times New Roman" w:hAnsi="Times New Roman" w:cs="Times New Roman"/>
          <w:color w:val="auto"/>
          <w:sz w:val="24"/>
          <w:szCs w:val="24"/>
        </w:rPr>
        <w:t>âge</w:t>
      </w:r>
      <w:r w:rsidR="00807F4D" w:rsidRPr="00941A02">
        <w:rPr>
          <w:rFonts w:ascii="Times New Roman" w:hAnsi="Times New Roman" w:cs="Times New Roman"/>
          <w:color w:val="auto"/>
          <w:sz w:val="24"/>
          <w:szCs w:val="24"/>
        </w:rPr>
        <w:t xml:space="preserve"> </w:t>
      </w:r>
      <w:r w:rsidR="00A8778A" w:rsidRPr="00941A02">
        <w:rPr>
          <w:rFonts w:ascii="Times New Roman" w:hAnsi="Times New Roman" w:cs="Times New Roman"/>
          <w:color w:val="auto"/>
          <w:sz w:val="24"/>
          <w:szCs w:val="24"/>
        </w:rPr>
        <w:t>des sédiments.</w:t>
      </w:r>
    </w:p>
    <w:p w14:paraId="2F09B8DE" w14:textId="77777777" w:rsidR="00900FFF" w:rsidRPr="00900FFF" w:rsidRDefault="00900FFF" w:rsidP="00900FFF"/>
    <w:p w14:paraId="18FEB900" w14:textId="2C90AC3D" w:rsidR="00A8778A" w:rsidRPr="00D46513" w:rsidRDefault="00FF1A8E"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S</w:t>
      </w:r>
      <w:r w:rsidR="00A8778A" w:rsidRPr="00D46513">
        <w:rPr>
          <w:rFonts w:ascii="Times New Roman" w:hAnsi="Times New Roman" w:cs="Times New Roman"/>
          <w:b/>
          <w:color w:val="auto"/>
          <w:sz w:val="24"/>
          <w:szCs w:val="24"/>
          <w:u w:val="single"/>
        </w:rPr>
        <w:t>é</w:t>
      </w:r>
      <w:r w:rsidRPr="00D46513">
        <w:rPr>
          <w:rFonts w:ascii="Times New Roman" w:hAnsi="Times New Roman" w:cs="Times New Roman"/>
          <w:b/>
          <w:color w:val="auto"/>
          <w:sz w:val="24"/>
          <w:szCs w:val="24"/>
          <w:u w:val="single"/>
        </w:rPr>
        <w:t xml:space="preserve">rie </w:t>
      </w:r>
      <w:r w:rsidR="00A8778A" w:rsidRPr="00D46513">
        <w:rPr>
          <w:rFonts w:ascii="Times New Roman" w:hAnsi="Times New Roman" w:cs="Times New Roman"/>
          <w:b/>
          <w:color w:val="auto"/>
          <w:sz w:val="24"/>
          <w:szCs w:val="24"/>
          <w:u w:val="single"/>
        </w:rPr>
        <w:t>compréhensive</w:t>
      </w:r>
      <w:r w:rsidRPr="00D46513">
        <w:rPr>
          <w:rFonts w:ascii="Times New Roman" w:hAnsi="Times New Roman" w:cs="Times New Roman"/>
          <w:b/>
          <w:color w:val="auto"/>
          <w:sz w:val="24"/>
          <w:szCs w:val="24"/>
          <w:u w:val="single"/>
        </w:rPr>
        <w:t>.</w:t>
      </w:r>
    </w:p>
    <w:p w14:paraId="19025FFE" w14:textId="745E09CD" w:rsidR="00A8778A" w:rsidRPr="00941A02" w:rsidRDefault="00FF1A8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appelle </w:t>
      </w:r>
      <w:r w:rsidR="00A8778A" w:rsidRPr="00941A02">
        <w:rPr>
          <w:rFonts w:ascii="Times New Roman" w:hAnsi="Times New Roman" w:cs="Times New Roman"/>
          <w:color w:val="auto"/>
          <w:sz w:val="24"/>
          <w:szCs w:val="24"/>
          <w:u w:val="single"/>
        </w:rPr>
        <w:t>série</w:t>
      </w:r>
      <w:r w:rsidRPr="00941A02">
        <w:rPr>
          <w:rFonts w:ascii="Times New Roman" w:hAnsi="Times New Roman" w:cs="Times New Roman"/>
          <w:color w:val="auto"/>
          <w:sz w:val="24"/>
          <w:szCs w:val="24"/>
          <w:u w:val="single"/>
        </w:rPr>
        <w:t xml:space="preserve"> </w:t>
      </w:r>
      <w:r w:rsidR="00A8778A" w:rsidRPr="00941A02">
        <w:rPr>
          <w:rFonts w:ascii="Times New Roman" w:hAnsi="Times New Roman" w:cs="Times New Roman"/>
          <w:color w:val="auto"/>
          <w:sz w:val="24"/>
          <w:szCs w:val="24"/>
          <w:u w:val="single"/>
        </w:rPr>
        <w:t xml:space="preserve">compréhensive </w:t>
      </w:r>
      <w:r w:rsidR="00A8778A" w:rsidRPr="00941A02">
        <w:rPr>
          <w:rFonts w:ascii="Times New Roman" w:hAnsi="Times New Roman" w:cs="Times New Roman"/>
          <w:color w:val="auto"/>
          <w:sz w:val="24"/>
          <w:szCs w:val="24"/>
        </w:rPr>
        <w:t>ou</w:t>
      </w:r>
      <w:r w:rsidR="00A8778A" w:rsidRPr="00941A02">
        <w:rPr>
          <w:rFonts w:ascii="Times New Roman" w:hAnsi="Times New Roman" w:cs="Times New Roman"/>
          <w:color w:val="auto"/>
          <w:sz w:val="24"/>
          <w:szCs w:val="24"/>
          <w:u w:val="single"/>
        </w:rPr>
        <w:t xml:space="preserve"> série monotone </w:t>
      </w:r>
      <w:r w:rsidR="00A8778A" w:rsidRPr="00941A02">
        <w:rPr>
          <w:rFonts w:ascii="Times New Roman" w:hAnsi="Times New Roman" w:cs="Times New Roman"/>
          <w:color w:val="auto"/>
          <w:sz w:val="24"/>
          <w:szCs w:val="24"/>
        </w:rPr>
        <w:t>une succession de couches sédimentaires qui, sur une grande épaisseur, ne montrent pas de variation verticale de facies. Une telle disposition peut être le résultat d'une alimentation régulière du bassin en l'absence de transgressions et de régressions, ou encore de l'étalement sur de grandes surfaces de sédiments de même type</w:t>
      </w:r>
      <w:r w:rsidR="009412EC" w:rsidRPr="00941A02">
        <w:rPr>
          <w:rFonts w:ascii="Times New Roman" w:hAnsi="Times New Roman" w:cs="Times New Roman"/>
          <w:color w:val="auto"/>
          <w:sz w:val="24"/>
          <w:szCs w:val="24"/>
        </w:rPr>
        <w:t xml:space="preserve"> </w:t>
      </w:r>
      <w:r w:rsidR="00A8778A" w:rsidRPr="00941A02">
        <w:rPr>
          <w:rFonts w:ascii="Times New Roman" w:hAnsi="Times New Roman" w:cs="Times New Roman"/>
          <w:color w:val="auto"/>
          <w:sz w:val="24"/>
          <w:szCs w:val="24"/>
        </w:rPr>
        <w:t xml:space="preserve">: dans ces conditions les zones </w:t>
      </w:r>
      <w:proofErr w:type="spellStart"/>
      <w:r w:rsidR="00A8778A" w:rsidRPr="00941A02">
        <w:rPr>
          <w:rFonts w:ascii="Times New Roman" w:hAnsi="Times New Roman" w:cs="Times New Roman"/>
          <w:color w:val="auto"/>
          <w:sz w:val="24"/>
          <w:szCs w:val="24"/>
        </w:rPr>
        <w:t>isopiques</w:t>
      </w:r>
      <w:proofErr w:type="spellEnd"/>
      <w:r w:rsidR="00A8778A" w:rsidRPr="00941A02">
        <w:rPr>
          <w:rFonts w:ascii="Times New Roman" w:hAnsi="Times New Roman" w:cs="Times New Roman"/>
          <w:color w:val="auto"/>
          <w:sz w:val="24"/>
          <w:szCs w:val="24"/>
        </w:rPr>
        <w:t>, très larges, peuvent se déplacer au cours du temps sans provoquer de variations verticales de facies.</w:t>
      </w:r>
    </w:p>
    <w:p w14:paraId="51748597" w14:textId="77777777" w:rsidR="00900FFF" w:rsidRDefault="00900FFF" w:rsidP="00941A02">
      <w:pPr>
        <w:pStyle w:val="Sous-titre"/>
        <w:jc w:val="both"/>
        <w:rPr>
          <w:rFonts w:ascii="Times New Roman" w:hAnsi="Times New Roman" w:cs="Times New Roman"/>
          <w:color w:val="auto"/>
          <w:sz w:val="24"/>
          <w:szCs w:val="24"/>
          <w:u w:val="single"/>
        </w:rPr>
      </w:pPr>
    </w:p>
    <w:p w14:paraId="7D302A33" w14:textId="3622005B" w:rsidR="00A8778A" w:rsidRPr="00D46513" w:rsidRDefault="00A8778A"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Remarque générale.</w:t>
      </w:r>
    </w:p>
    <w:p w14:paraId="71A0B251" w14:textId="6FD42E29" w:rsidR="004B7C71" w:rsidRPr="00941A02" w:rsidRDefault="00A8778A"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résulte des notions qui viennent d'être exposées dans ce chapitre que la configuration des terres et des mers s'est constamment modifiée au cours du temps. Le tracé actuel des côtes, tel qu'il appara</w:t>
      </w:r>
      <w:r w:rsidR="00EA6A2E"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t sur une carte, n'est donc nullement définitif, mais représente un état</w:t>
      </w:r>
      <w:r w:rsidR="004B7C71" w:rsidRPr="00941A02">
        <w:rPr>
          <w:rFonts w:ascii="Times New Roman" w:hAnsi="Times New Roman" w:cs="Times New Roman"/>
          <w:color w:val="auto"/>
          <w:sz w:val="24"/>
          <w:szCs w:val="24"/>
        </w:rPr>
        <w:t xml:space="preserve"> instantané</w:t>
      </w:r>
      <w:r w:rsidRPr="00941A02">
        <w:rPr>
          <w:rFonts w:ascii="Times New Roman" w:hAnsi="Times New Roman" w:cs="Times New Roman"/>
          <w:color w:val="auto"/>
          <w:sz w:val="24"/>
          <w:szCs w:val="24"/>
        </w:rPr>
        <w:t xml:space="preserve"> dans une longue</w:t>
      </w:r>
      <w:r w:rsidR="009412EC" w:rsidRPr="00941A02">
        <w:rPr>
          <w:rFonts w:ascii="Times New Roman" w:hAnsi="Times New Roman" w:cs="Times New Roman"/>
          <w:color w:val="auto"/>
          <w:sz w:val="24"/>
          <w:szCs w:val="24"/>
        </w:rPr>
        <w:t xml:space="preserve"> </w:t>
      </w:r>
      <w:r w:rsidR="004B7C71" w:rsidRPr="00941A02">
        <w:rPr>
          <w:rFonts w:ascii="Times New Roman" w:hAnsi="Times New Roman" w:cs="Times New Roman"/>
          <w:color w:val="auto"/>
          <w:sz w:val="24"/>
          <w:szCs w:val="24"/>
        </w:rPr>
        <w:t>évolution</w:t>
      </w:r>
      <w:r w:rsidRPr="00941A02">
        <w:rPr>
          <w:rFonts w:ascii="Times New Roman" w:hAnsi="Times New Roman" w:cs="Times New Roman"/>
          <w:color w:val="auto"/>
          <w:sz w:val="24"/>
          <w:szCs w:val="24"/>
        </w:rPr>
        <w:t>.</w:t>
      </w:r>
    </w:p>
    <w:p w14:paraId="2DE30C4C" w14:textId="28940A73" w:rsidR="00900FFF" w:rsidRDefault="00A8778A"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w:t>
      </w:r>
      <w:r w:rsidR="004B7C71" w:rsidRPr="00941A02">
        <w:rPr>
          <w:rFonts w:ascii="Times New Roman" w:hAnsi="Times New Roman" w:cs="Times New Roman"/>
          <w:color w:val="auto"/>
          <w:sz w:val="24"/>
          <w:szCs w:val="24"/>
        </w:rPr>
        <w:t>géologie</w:t>
      </w:r>
      <w:r w:rsidRPr="00941A02">
        <w:rPr>
          <w:rFonts w:ascii="Times New Roman" w:hAnsi="Times New Roman" w:cs="Times New Roman"/>
          <w:color w:val="auto"/>
          <w:sz w:val="24"/>
          <w:szCs w:val="24"/>
        </w:rPr>
        <w:t xml:space="preserve"> historique, qui a pour objet de retra</w:t>
      </w:r>
      <w:r w:rsidR="004B7C71" w:rsidRPr="00941A02">
        <w:rPr>
          <w:rFonts w:ascii="Times New Roman" w:hAnsi="Times New Roman" w:cs="Times New Roman"/>
          <w:color w:val="auto"/>
          <w:sz w:val="24"/>
          <w:szCs w:val="24"/>
        </w:rPr>
        <w:t xml:space="preserve">cer </w:t>
      </w:r>
      <w:r w:rsidRPr="00941A02">
        <w:rPr>
          <w:rFonts w:ascii="Times New Roman" w:hAnsi="Times New Roman" w:cs="Times New Roman"/>
          <w:color w:val="auto"/>
          <w:sz w:val="24"/>
          <w:szCs w:val="24"/>
        </w:rPr>
        <w:t>l'histoire de l'</w:t>
      </w:r>
      <w:r w:rsidR="004B7C71" w:rsidRPr="00941A02">
        <w:rPr>
          <w:rFonts w:ascii="Times New Roman" w:hAnsi="Times New Roman" w:cs="Times New Roman"/>
          <w:color w:val="auto"/>
          <w:sz w:val="24"/>
          <w:szCs w:val="24"/>
        </w:rPr>
        <w:t>écorce</w:t>
      </w:r>
      <w:r w:rsidRPr="00941A02">
        <w:rPr>
          <w:rFonts w:ascii="Times New Roman" w:hAnsi="Times New Roman" w:cs="Times New Roman"/>
          <w:color w:val="auto"/>
          <w:sz w:val="24"/>
          <w:szCs w:val="24"/>
        </w:rPr>
        <w:t xml:space="preserve"> terrestre, est donc </w:t>
      </w:r>
      <w:r w:rsidR="004B7C71" w:rsidRPr="00941A02">
        <w:rPr>
          <w:rFonts w:ascii="Times New Roman" w:hAnsi="Times New Roman" w:cs="Times New Roman"/>
          <w:color w:val="auto"/>
          <w:sz w:val="24"/>
          <w:szCs w:val="24"/>
        </w:rPr>
        <w:t>amenée</w:t>
      </w:r>
      <w:r w:rsidRPr="00941A02">
        <w:rPr>
          <w:rFonts w:ascii="Times New Roman" w:hAnsi="Times New Roman" w:cs="Times New Roman"/>
          <w:color w:val="auto"/>
          <w:sz w:val="24"/>
          <w:szCs w:val="24"/>
        </w:rPr>
        <w:t xml:space="preserve"> </w:t>
      </w:r>
      <w:r w:rsidR="004B7C71" w:rsidRPr="00941A02">
        <w:rPr>
          <w:rFonts w:ascii="Times New Roman" w:hAnsi="Times New Roman" w:cs="Times New Roman"/>
          <w:color w:val="auto"/>
          <w:sz w:val="24"/>
          <w:szCs w:val="24"/>
        </w:rPr>
        <w:t>à procéder</w:t>
      </w:r>
      <w:r w:rsidRPr="00941A02">
        <w:rPr>
          <w:rFonts w:ascii="Times New Roman" w:hAnsi="Times New Roman" w:cs="Times New Roman"/>
          <w:color w:val="auto"/>
          <w:sz w:val="24"/>
          <w:szCs w:val="24"/>
        </w:rPr>
        <w:t xml:space="preserve">, </w:t>
      </w:r>
      <w:r w:rsidR="004B7C71" w:rsidRPr="00941A02">
        <w:rPr>
          <w:rFonts w:ascii="Times New Roman" w:hAnsi="Times New Roman" w:cs="Times New Roman"/>
          <w:color w:val="auto"/>
          <w:sz w:val="24"/>
          <w:szCs w:val="24"/>
        </w:rPr>
        <w:t>époque</w:t>
      </w:r>
      <w:r w:rsidRPr="00941A02">
        <w:rPr>
          <w:rFonts w:ascii="Times New Roman" w:hAnsi="Times New Roman" w:cs="Times New Roman"/>
          <w:color w:val="auto"/>
          <w:sz w:val="24"/>
          <w:szCs w:val="24"/>
        </w:rPr>
        <w:t xml:space="preserve"> par </w:t>
      </w:r>
      <w:r w:rsidR="004B7C71" w:rsidRPr="00941A02">
        <w:rPr>
          <w:rFonts w:ascii="Times New Roman" w:hAnsi="Times New Roman" w:cs="Times New Roman"/>
          <w:color w:val="auto"/>
          <w:sz w:val="24"/>
          <w:szCs w:val="24"/>
        </w:rPr>
        <w:t>époque</w:t>
      </w:r>
      <w:r w:rsidRPr="00941A02">
        <w:rPr>
          <w:rFonts w:ascii="Times New Roman" w:hAnsi="Times New Roman" w:cs="Times New Roman"/>
          <w:color w:val="auto"/>
          <w:sz w:val="24"/>
          <w:szCs w:val="24"/>
        </w:rPr>
        <w:t xml:space="preserve">, a des reconstitutions </w:t>
      </w:r>
      <w:r w:rsidR="004B7C71" w:rsidRPr="00941A02">
        <w:rPr>
          <w:rFonts w:ascii="Times New Roman" w:hAnsi="Times New Roman" w:cs="Times New Roman"/>
          <w:color w:val="auto"/>
          <w:sz w:val="24"/>
          <w:szCs w:val="24"/>
        </w:rPr>
        <w:t>paléogéographiques</w:t>
      </w:r>
      <w:r w:rsidR="00BB7280" w:rsidRPr="00941A02">
        <w:rPr>
          <w:rStyle w:val="Appelnotedebasdep"/>
          <w:rFonts w:ascii="Times New Roman" w:hAnsi="Times New Roman" w:cs="Times New Roman"/>
          <w:color w:val="auto"/>
          <w:sz w:val="24"/>
          <w:szCs w:val="24"/>
        </w:rPr>
        <w:footnoteReference w:id="25"/>
      </w:r>
      <w:r w:rsidR="004B7C71" w:rsidRPr="00941A02">
        <w:rPr>
          <w:rFonts w:ascii="Times New Roman" w:hAnsi="Times New Roman" w:cs="Times New Roman"/>
          <w:color w:val="auto"/>
          <w:sz w:val="24"/>
          <w:szCs w:val="24"/>
        </w:rPr>
        <w:t>.</w:t>
      </w:r>
    </w:p>
    <w:p w14:paraId="4894F979" w14:textId="4D0E12A6" w:rsidR="004B7C71" w:rsidRPr="00D46513" w:rsidRDefault="00900FFF" w:rsidP="00D46513">
      <w:pPr>
        <w:rPr>
          <w:rFonts w:ascii="Times New Roman" w:eastAsiaTheme="majorEastAsia" w:hAnsi="Times New Roman" w:cs="Times New Roman"/>
          <w:spacing w:val="15"/>
        </w:rPr>
      </w:pPr>
      <w:r>
        <w:rPr>
          <w:rFonts w:ascii="Times New Roman" w:hAnsi="Times New Roman" w:cs="Times New Roman"/>
        </w:rPr>
        <w:br w:type="page"/>
      </w:r>
      <w:proofErr w:type="gramStart"/>
      <w:r w:rsidR="004B7C71" w:rsidRPr="00D46513">
        <w:rPr>
          <w:rFonts w:ascii="Times New Roman" w:hAnsi="Times New Roman" w:cs="Times New Roman"/>
          <w:b/>
          <w:color w:val="000000" w:themeColor="text1"/>
          <w:sz w:val="36"/>
          <w:szCs w:val="36"/>
        </w:rPr>
        <w:lastRenderedPageBreak/>
        <w:t>CHAPITRE VI</w:t>
      </w:r>
      <w:proofErr w:type="gramEnd"/>
      <w:r w:rsidR="004B7C71" w:rsidRPr="00D46513">
        <w:rPr>
          <w:rFonts w:ascii="Times New Roman" w:hAnsi="Times New Roman" w:cs="Times New Roman"/>
          <w:b/>
          <w:color w:val="000000" w:themeColor="text1"/>
          <w:sz w:val="36"/>
          <w:szCs w:val="36"/>
        </w:rPr>
        <w:t xml:space="preserve"> : L’AGE DES ROCHES S</w:t>
      </w:r>
      <w:r w:rsidR="00EA6A2E" w:rsidRPr="00D46513">
        <w:rPr>
          <w:rFonts w:ascii="Times New Roman" w:hAnsi="Times New Roman" w:cs="Times New Roman"/>
          <w:b/>
          <w:color w:val="000000" w:themeColor="text1"/>
          <w:sz w:val="36"/>
          <w:szCs w:val="36"/>
        </w:rPr>
        <w:t>É</w:t>
      </w:r>
      <w:r w:rsidRPr="00D46513">
        <w:rPr>
          <w:rFonts w:ascii="Times New Roman" w:hAnsi="Times New Roman" w:cs="Times New Roman"/>
          <w:b/>
          <w:color w:val="000000" w:themeColor="text1"/>
          <w:sz w:val="36"/>
          <w:szCs w:val="36"/>
        </w:rPr>
        <w:t>DIMENTAIRES</w:t>
      </w:r>
    </w:p>
    <w:p w14:paraId="5E4D572D" w14:textId="77777777" w:rsidR="00900FFF" w:rsidRPr="00900FFF" w:rsidRDefault="00900FFF" w:rsidP="00900FFF"/>
    <w:p w14:paraId="3E05C312" w14:textId="3897FC30" w:rsidR="004B7C71" w:rsidRPr="00900FFF" w:rsidRDefault="00900FFF" w:rsidP="00900FFF">
      <w:pPr>
        <w:pStyle w:val="Titre2"/>
        <w:rPr>
          <w:rFonts w:ascii="Times New Roman" w:hAnsi="Times New Roman" w:cs="Times New Roman"/>
          <w:color w:val="000000" w:themeColor="text1"/>
          <w:sz w:val="28"/>
          <w:szCs w:val="28"/>
          <w:u w:val="single"/>
        </w:rPr>
      </w:pPr>
      <w:bookmarkStart w:id="39" w:name="_Toc164250361"/>
      <w:r w:rsidRPr="00900FFF">
        <w:rPr>
          <w:rFonts w:ascii="Times New Roman" w:hAnsi="Times New Roman" w:cs="Times New Roman"/>
          <w:color w:val="000000" w:themeColor="text1"/>
          <w:spacing w:val="15"/>
          <w:sz w:val="28"/>
          <w:szCs w:val="28"/>
          <w:u w:val="single"/>
        </w:rPr>
        <w:t>I.</w:t>
      </w:r>
      <w:r w:rsidRPr="00900FFF">
        <w:rPr>
          <w:rFonts w:ascii="Times New Roman" w:hAnsi="Times New Roman" w:cs="Times New Roman"/>
          <w:color w:val="000000" w:themeColor="text1"/>
          <w:sz w:val="28"/>
          <w:szCs w:val="28"/>
          <w:u w:val="single"/>
        </w:rPr>
        <w:t xml:space="preserve"> DEFINITION</w:t>
      </w:r>
      <w:bookmarkEnd w:id="39"/>
    </w:p>
    <w:p w14:paraId="6D8211FA" w14:textId="55FEA6AE" w:rsidR="004B7C71" w:rsidRPr="00941A02" w:rsidRDefault="004B7C7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appelle </w:t>
      </w:r>
      <w:r w:rsidR="00EA6A2E" w:rsidRPr="00941A02">
        <w:rPr>
          <w:rFonts w:ascii="Times New Roman" w:hAnsi="Times New Roman" w:cs="Times New Roman"/>
          <w:color w:val="auto"/>
          <w:sz w:val="24"/>
          <w:szCs w:val="24"/>
        </w:rPr>
        <w:t>l’</w:t>
      </w:r>
      <w:r w:rsidR="000C72B0" w:rsidRPr="00941A02">
        <w:rPr>
          <w:rFonts w:ascii="Times New Roman" w:hAnsi="Times New Roman" w:cs="Times New Roman"/>
          <w:color w:val="auto"/>
          <w:sz w:val="24"/>
          <w:szCs w:val="24"/>
        </w:rPr>
        <w:t>âge</w:t>
      </w:r>
      <w:r w:rsidR="00807F4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d'une roche sédimentaire le </w:t>
      </w:r>
      <w:r w:rsidR="001A0C7D" w:rsidRPr="00941A02">
        <w:rPr>
          <w:rFonts w:ascii="Times New Roman" w:hAnsi="Times New Roman" w:cs="Times New Roman"/>
          <w:color w:val="auto"/>
          <w:sz w:val="24"/>
          <w:szCs w:val="24"/>
        </w:rPr>
        <w:t>temps qui</w:t>
      </w:r>
      <w:r w:rsidRPr="00941A02">
        <w:rPr>
          <w:rFonts w:ascii="Times New Roman" w:hAnsi="Times New Roman" w:cs="Times New Roman"/>
          <w:color w:val="auto"/>
          <w:sz w:val="24"/>
          <w:szCs w:val="24"/>
        </w:rPr>
        <w:t xml:space="preserve"> s'est écoulé depuis le dépôt du sédiment. La stratigraphie est la branche des sciences géologiques qui étudie l’</w:t>
      </w:r>
      <w:r w:rsidR="000C72B0" w:rsidRPr="00941A02">
        <w:rPr>
          <w:rFonts w:ascii="Times New Roman" w:hAnsi="Times New Roman" w:cs="Times New Roman"/>
          <w:color w:val="auto"/>
          <w:sz w:val="24"/>
          <w:szCs w:val="24"/>
        </w:rPr>
        <w:t>âge</w:t>
      </w:r>
      <w:r w:rsidR="00807F4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des roches et toutes les questions qui y sont liées.</w:t>
      </w:r>
    </w:p>
    <w:p w14:paraId="0C7CDE6F" w14:textId="77777777" w:rsidR="004B7C71" w:rsidRPr="00941A02" w:rsidRDefault="004B7C71" w:rsidP="00941A02">
      <w:pPr>
        <w:pStyle w:val="Sous-titre"/>
        <w:jc w:val="both"/>
        <w:rPr>
          <w:rFonts w:ascii="Times New Roman" w:hAnsi="Times New Roman" w:cs="Times New Roman"/>
          <w:color w:val="auto"/>
          <w:sz w:val="24"/>
          <w:szCs w:val="24"/>
        </w:rPr>
      </w:pPr>
    </w:p>
    <w:p w14:paraId="326FC3B6" w14:textId="11A42EE3" w:rsidR="004B7C71" w:rsidRPr="00900FFF" w:rsidRDefault="00900FFF" w:rsidP="00900FFF">
      <w:pPr>
        <w:pStyle w:val="Titre2"/>
        <w:rPr>
          <w:rFonts w:ascii="Times New Roman" w:hAnsi="Times New Roman" w:cs="Times New Roman"/>
          <w:color w:val="000000" w:themeColor="text1"/>
          <w:sz w:val="28"/>
          <w:szCs w:val="28"/>
          <w:u w:val="single"/>
        </w:rPr>
      </w:pPr>
      <w:bookmarkStart w:id="40" w:name="_Toc164250362"/>
      <w:r w:rsidRPr="00900FFF">
        <w:rPr>
          <w:rFonts w:ascii="Times New Roman" w:hAnsi="Times New Roman" w:cs="Times New Roman"/>
          <w:color w:val="000000" w:themeColor="text1"/>
          <w:sz w:val="28"/>
          <w:szCs w:val="28"/>
          <w:u w:val="single"/>
        </w:rPr>
        <w:t>II. INTRODUCTION</w:t>
      </w:r>
      <w:bookmarkEnd w:id="40"/>
    </w:p>
    <w:p w14:paraId="45BC52B2" w14:textId="1DF93DBE" w:rsidR="00723018" w:rsidRPr="00941A02" w:rsidRDefault="004B7C7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Dans le chapitre </w:t>
      </w:r>
      <w:r w:rsidR="001A0C7D" w:rsidRPr="00941A02">
        <w:rPr>
          <w:rFonts w:ascii="Times New Roman" w:hAnsi="Times New Roman" w:cs="Times New Roman"/>
          <w:color w:val="auto"/>
          <w:sz w:val="24"/>
          <w:szCs w:val="24"/>
        </w:rPr>
        <w:t>préc</w:t>
      </w:r>
      <w:r w:rsidR="00EF3B00" w:rsidRPr="00941A02">
        <w:rPr>
          <w:rFonts w:ascii="Times New Roman" w:hAnsi="Times New Roman" w:cs="Times New Roman"/>
          <w:color w:val="auto"/>
          <w:sz w:val="24"/>
          <w:szCs w:val="24"/>
        </w:rPr>
        <w:t>é</w:t>
      </w:r>
      <w:r w:rsidR="001A0C7D" w:rsidRPr="00941A02">
        <w:rPr>
          <w:rFonts w:ascii="Times New Roman" w:hAnsi="Times New Roman" w:cs="Times New Roman"/>
          <w:color w:val="auto"/>
          <w:sz w:val="24"/>
          <w:szCs w:val="24"/>
        </w:rPr>
        <w:t>dent</w:t>
      </w:r>
      <w:r w:rsidRPr="00941A02">
        <w:rPr>
          <w:rFonts w:ascii="Times New Roman" w:hAnsi="Times New Roman" w:cs="Times New Roman"/>
          <w:color w:val="auto"/>
          <w:sz w:val="24"/>
          <w:szCs w:val="24"/>
        </w:rPr>
        <w:t>, on a vu appara</w:t>
      </w:r>
      <w:r w:rsidR="00EA6A2E"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 xml:space="preserve">tre </w:t>
      </w:r>
      <w:r w:rsidR="001A0C7D"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diverses reprises la</w:t>
      </w:r>
      <w:r w:rsidR="00555FA4" w:rsidRPr="00941A02">
        <w:rPr>
          <w:rFonts w:ascii="Times New Roman" w:hAnsi="Times New Roman" w:cs="Times New Roman"/>
          <w:color w:val="auto"/>
          <w:sz w:val="24"/>
          <w:szCs w:val="24"/>
        </w:rPr>
        <w:t xml:space="preserve"> </w:t>
      </w:r>
      <w:r w:rsidR="001A0C7D" w:rsidRPr="00941A02">
        <w:rPr>
          <w:rFonts w:ascii="Times New Roman" w:hAnsi="Times New Roman" w:cs="Times New Roman"/>
          <w:color w:val="auto"/>
          <w:sz w:val="24"/>
          <w:szCs w:val="24"/>
        </w:rPr>
        <w:t>nécessit</w:t>
      </w:r>
      <w:r w:rsidR="00EA6A2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d’un moyen de </w:t>
      </w:r>
      <w:r w:rsidR="001A0C7D" w:rsidRPr="00941A02">
        <w:rPr>
          <w:rFonts w:ascii="Times New Roman" w:hAnsi="Times New Roman" w:cs="Times New Roman"/>
          <w:color w:val="auto"/>
          <w:sz w:val="24"/>
          <w:szCs w:val="24"/>
        </w:rPr>
        <w:t xml:space="preserve">corrélation </w:t>
      </w:r>
      <w:r w:rsidRPr="00941A02">
        <w:rPr>
          <w:rFonts w:ascii="Times New Roman" w:hAnsi="Times New Roman" w:cs="Times New Roman"/>
          <w:color w:val="auto"/>
          <w:sz w:val="24"/>
          <w:szCs w:val="24"/>
        </w:rPr>
        <w:t xml:space="preserve">entre les roches </w:t>
      </w:r>
      <w:r w:rsidR="001A0C7D" w:rsidRPr="00941A02">
        <w:rPr>
          <w:rFonts w:ascii="Times New Roman" w:hAnsi="Times New Roman" w:cs="Times New Roman"/>
          <w:color w:val="auto"/>
          <w:sz w:val="24"/>
          <w:szCs w:val="24"/>
        </w:rPr>
        <w:t>sédimentaires</w:t>
      </w:r>
      <w:r w:rsidRPr="00941A02">
        <w:rPr>
          <w:rFonts w:ascii="Times New Roman" w:hAnsi="Times New Roman" w:cs="Times New Roman"/>
          <w:color w:val="auto"/>
          <w:sz w:val="24"/>
          <w:szCs w:val="24"/>
        </w:rPr>
        <w:t xml:space="preserve"> de la nature ancienne. Le</w:t>
      </w:r>
      <w:r w:rsidR="001A0C7D" w:rsidRPr="00941A02">
        <w:rPr>
          <w:rFonts w:ascii="Times New Roman" w:hAnsi="Times New Roman" w:cs="Times New Roman"/>
          <w:color w:val="auto"/>
          <w:sz w:val="24"/>
          <w:szCs w:val="24"/>
        </w:rPr>
        <w:t xml:space="preserve"> problème</w:t>
      </w:r>
      <w:r w:rsidRPr="00941A02">
        <w:rPr>
          <w:rFonts w:ascii="Times New Roman" w:hAnsi="Times New Roman" w:cs="Times New Roman"/>
          <w:color w:val="auto"/>
          <w:sz w:val="24"/>
          <w:szCs w:val="24"/>
        </w:rPr>
        <w:t xml:space="preserve"> pos</w:t>
      </w:r>
      <w:r w:rsidR="001A0C7D"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par la </w:t>
      </w:r>
      <w:r w:rsidR="00555FA4" w:rsidRPr="00941A02">
        <w:rPr>
          <w:rFonts w:ascii="Times New Roman" w:hAnsi="Times New Roman" w:cs="Times New Roman"/>
          <w:color w:val="auto"/>
          <w:sz w:val="24"/>
          <w:szCs w:val="24"/>
        </w:rPr>
        <w:t>corrélation</w:t>
      </w:r>
      <w:r w:rsidRPr="00941A02">
        <w:rPr>
          <w:rFonts w:ascii="Times New Roman" w:hAnsi="Times New Roman" w:cs="Times New Roman"/>
          <w:color w:val="auto"/>
          <w:sz w:val="24"/>
          <w:szCs w:val="24"/>
        </w:rPr>
        <w:t xml:space="preserve"> est le suivant : une r</w:t>
      </w:r>
      <w:r w:rsidR="00555FA4"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che</w:t>
      </w:r>
      <w:r w:rsidR="009412EC" w:rsidRPr="00941A02">
        <w:rPr>
          <w:rFonts w:ascii="Times New Roman" w:hAnsi="Times New Roman" w:cs="Times New Roman"/>
          <w:color w:val="auto"/>
          <w:sz w:val="24"/>
          <w:szCs w:val="24"/>
        </w:rPr>
        <w:t xml:space="preserve"> </w:t>
      </w:r>
      <w:r w:rsidR="00555FA4"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dimentaire, </w:t>
      </w:r>
      <w:r w:rsidR="00555FA4" w:rsidRPr="00941A02">
        <w:rPr>
          <w:rFonts w:ascii="Times New Roman" w:hAnsi="Times New Roman" w:cs="Times New Roman"/>
          <w:color w:val="auto"/>
          <w:sz w:val="24"/>
          <w:szCs w:val="24"/>
        </w:rPr>
        <w:t>observée</w:t>
      </w:r>
      <w:r w:rsidRPr="00941A02">
        <w:rPr>
          <w:rFonts w:ascii="Times New Roman" w:hAnsi="Times New Roman" w:cs="Times New Roman"/>
          <w:color w:val="auto"/>
          <w:sz w:val="24"/>
          <w:szCs w:val="24"/>
        </w:rPr>
        <w:t xml:space="preserve"> en un point, est-elle plus </w:t>
      </w:r>
      <w:r w:rsidR="00723018" w:rsidRPr="00941A02">
        <w:rPr>
          <w:rFonts w:ascii="Times New Roman" w:hAnsi="Times New Roman" w:cs="Times New Roman"/>
          <w:color w:val="auto"/>
          <w:sz w:val="24"/>
          <w:szCs w:val="24"/>
        </w:rPr>
        <w:t>jeune,</w:t>
      </w:r>
      <w:r w:rsidR="00555FA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plus vieille ou de </w:t>
      </w:r>
      <w:r w:rsidR="00555FA4"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w:t>
      </w:r>
      <w:r w:rsidR="000C72B0" w:rsidRPr="00941A02">
        <w:rPr>
          <w:rFonts w:ascii="Times New Roman" w:hAnsi="Times New Roman" w:cs="Times New Roman"/>
          <w:color w:val="auto"/>
          <w:sz w:val="24"/>
          <w:szCs w:val="24"/>
        </w:rPr>
        <w:t>âge</w:t>
      </w:r>
      <w:r w:rsidR="00807F4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qu'une autre </w:t>
      </w:r>
      <w:r w:rsidR="00555FA4"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w:t>
      </w:r>
      <w:r w:rsidR="00555FA4" w:rsidRPr="00941A02">
        <w:rPr>
          <w:rFonts w:ascii="Times New Roman" w:hAnsi="Times New Roman" w:cs="Times New Roman"/>
          <w:color w:val="auto"/>
          <w:sz w:val="24"/>
          <w:szCs w:val="24"/>
        </w:rPr>
        <w:t xml:space="preserve">observée </w:t>
      </w:r>
      <w:r w:rsidRPr="00941A02">
        <w:rPr>
          <w:rFonts w:ascii="Times New Roman" w:hAnsi="Times New Roman" w:cs="Times New Roman"/>
          <w:color w:val="auto"/>
          <w:sz w:val="24"/>
          <w:szCs w:val="24"/>
        </w:rPr>
        <w:t>en un autre endroit ?</w:t>
      </w:r>
    </w:p>
    <w:p w14:paraId="74CD4562" w14:textId="1240E7F2" w:rsidR="00723018" w:rsidRPr="00941A02" w:rsidRDefault="004B7C7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w:t>
      </w:r>
      <w:r w:rsidR="00555FA4" w:rsidRPr="00941A02">
        <w:rPr>
          <w:rFonts w:ascii="Times New Roman" w:hAnsi="Times New Roman" w:cs="Times New Roman"/>
          <w:color w:val="auto"/>
          <w:sz w:val="24"/>
          <w:szCs w:val="24"/>
        </w:rPr>
        <w:t>réponse</w:t>
      </w:r>
      <w:r w:rsidRPr="00941A02">
        <w:rPr>
          <w:rFonts w:ascii="Times New Roman" w:hAnsi="Times New Roman" w:cs="Times New Roman"/>
          <w:color w:val="auto"/>
          <w:sz w:val="24"/>
          <w:szCs w:val="24"/>
        </w:rPr>
        <w:t xml:space="preserve"> </w:t>
      </w:r>
      <w:r w:rsidR="0072301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cette </w:t>
      </w:r>
      <w:r w:rsidR="00555FA4" w:rsidRPr="00941A02">
        <w:rPr>
          <w:rFonts w:ascii="Times New Roman" w:hAnsi="Times New Roman" w:cs="Times New Roman"/>
          <w:color w:val="auto"/>
          <w:sz w:val="24"/>
          <w:szCs w:val="24"/>
        </w:rPr>
        <w:t>question</w:t>
      </w:r>
      <w:r w:rsidRPr="00941A02">
        <w:rPr>
          <w:rFonts w:ascii="Times New Roman" w:hAnsi="Times New Roman" w:cs="Times New Roman"/>
          <w:color w:val="auto"/>
          <w:sz w:val="24"/>
          <w:szCs w:val="24"/>
        </w:rPr>
        <w:t xml:space="preserve"> permet d'</w:t>
      </w:r>
      <w:r w:rsidR="00555FA4" w:rsidRPr="00941A02">
        <w:rPr>
          <w:rFonts w:ascii="Times New Roman" w:hAnsi="Times New Roman" w:cs="Times New Roman"/>
          <w:color w:val="auto"/>
          <w:sz w:val="24"/>
          <w:szCs w:val="24"/>
        </w:rPr>
        <w:t>établir</w:t>
      </w:r>
      <w:r w:rsidRPr="00941A02">
        <w:rPr>
          <w:rFonts w:ascii="Times New Roman" w:hAnsi="Times New Roman" w:cs="Times New Roman"/>
          <w:color w:val="auto"/>
          <w:sz w:val="24"/>
          <w:szCs w:val="24"/>
        </w:rPr>
        <w:t xml:space="preserve"> une</w:t>
      </w:r>
      <w:r w:rsidR="00723018" w:rsidRPr="00941A02">
        <w:rPr>
          <w:rFonts w:ascii="Times New Roman" w:hAnsi="Times New Roman" w:cs="Times New Roman"/>
          <w:color w:val="auto"/>
          <w:sz w:val="24"/>
          <w:szCs w:val="24"/>
        </w:rPr>
        <w:t xml:space="preserve"> correspondance</w:t>
      </w:r>
      <w:r w:rsidRPr="00941A02">
        <w:rPr>
          <w:rFonts w:ascii="Times New Roman" w:hAnsi="Times New Roman" w:cs="Times New Roman"/>
          <w:color w:val="auto"/>
          <w:sz w:val="24"/>
          <w:szCs w:val="24"/>
        </w:rPr>
        <w:t xml:space="preserve"> dans le temps entre des coupes </w:t>
      </w:r>
      <w:r w:rsidR="00723018" w:rsidRPr="00941A02">
        <w:rPr>
          <w:rFonts w:ascii="Times New Roman" w:hAnsi="Times New Roman" w:cs="Times New Roman"/>
          <w:color w:val="auto"/>
          <w:sz w:val="24"/>
          <w:szCs w:val="24"/>
        </w:rPr>
        <w:t>relevées</w:t>
      </w:r>
      <w:r w:rsidRPr="00941A02">
        <w:rPr>
          <w:rFonts w:ascii="Times New Roman" w:hAnsi="Times New Roman" w:cs="Times New Roman"/>
          <w:color w:val="auto"/>
          <w:sz w:val="24"/>
          <w:szCs w:val="24"/>
        </w:rPr>
        <w:t xml:space="preserve"> en</w:t>
      </w:r>
      <w:r w:rsidR="007230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divers endroits dans les </w:t>
      </w:r>
      <w:r w:rsidR="00723018" w:rsidRPr="00941A02">
        <w:rPr>
          <w:rFonts w:ascii="Times New Roman" w:hAnsi="Times New Roman" w:cs="Times New Roman"/>
          <w:color w:val="auto"/>
          <w:sz w:val="24"/>
          <w:szCs w:val="24"/>
        </w:rPr>
        <w:t>séries</w:t>
      </w:r>
      <w:r w:rsidRPr="00941A02">
        <w:rPr>
          <w:rFonts w:ascii="Times New Roman" w:hAnsi="Times New Roman" w:cs="Times New Roman"/>
          <w:color w:val="auto"/>
          <w:sz w:val="24"/>
          <w:szCs w:val="24"/>
        </w:rPr>
        <w:t xml:space="preserve"> anciennes ; autrement dit,</w:t>
      </w:r>
      <w:r w:rsidR="007230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w:t>
      </w:r>
      <w:r w:rsidR="00723018"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permet de tracer les lignes en pointill</w:t>
      </w:r>
      <w:r w:rsidR="00723018"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des</w:t>
      </w:r>
      <w:r w:rsidR="00723018" w:rsidRPr="00941A02">
        <w:rPr>
          <w:rFonts w:ascii="Times New Roman" w:hAnsi="Times New Roman" w:cs="Times New Roman"/>
          <w:color w:val="auto"/>
          <w:sz w:val="24"/>
          <w:szCs w:val="24"/>
        </w:rPr>
        <w:t xml:space="preserve"> figures</w:t>
      </w:r>
      <w:r w:rsidR="009412EC" w:rsidRPr="00941A02">
        <w:rPr>
          <w:rFonts w:ascii="Times New Roman" w:hAnsi="Times New Roman" w:cs="Times New Roman"/>
          <w:color w:val="auto"/>
          <w:sz w:val="24"/>
          <w:szCs w:val="24"/>
        </w:rPr>
        <w:t xml:space="preserve"> </w:t>
      </w:r>
      <w:r w:rsidR="004062FF" w:rsidRPr="00941A02">
        <w:rPr>
          <w:rFonts w:ascii="Times New Roman" w:hAnsi="Times New Roman" w:cs="Times New Roman"/>
          <w:color w:val="auto"/>
          <w:sz w:val="24"/>
          <w:szCs w:val="24"/>
        </w:rPr>
        <w:t>70</w:t>
      </w:r>
      <w:r w:rsidR="00BB7280" w:rsidRPr="00941A02">
        <w:rPr>
          <w:rFonts w:ascii="Times New Roman" w:hAnsi="Times New Roman" w:cs="Times New Roman"/>
          <w:color w:val="auto"/>
          <w:sz w:val="24"/>
          <w:szCs w:val="24"/>
        </w:rPr>
        <w:t>-</w:t>
      </w:r>
      <w:proofErr w:type="gramStart"/>
      <w:r w:rsidR="00BB7280" w:rsidRPr="00941A02">
        <w:rPr>
          <w:rFonts w:ascii="Times New Roman" w:hAnsi="Times New Roman" w:cs="Times New Roman"/>
          <w:color w:val="auto"/>
          <w:sz w:val="24"/>
          <w:szCs w:val="24"/>
        </w:rPr>
        <w:t>7</w:t>
      </w:r>
      <w:r w:rsidR="004062FF" w:rsidRPr="00941A02">
        <w:rPr>
          <w:rFonts w:ascii="Times New Roman" w:hAnsi="Times New Roman" w:cs="Times New Roman"/>
          <w:color w:val="auto"/>
          <w:sz w:val="24"/>
          <w:szCs w:val="24"/>
        </w:rPr>
        <w:t>2 .</w:t>
      </w:r>
      <w:proofErr w:type="gramEnd"/>
      <w:r w:rsidRPr="00941A02">
        <w:rPr>
          <w:rFonts w:ascii="Times New Roman" w:hAnsi="Times New Roman" w:cs="Times New Roman"/>
          <w:color w:val="auto"/>
          <w:sz w:val="24"/>
          <w:szCs w:val="24"/>
        </w:rPr>
        <w:t xml:space="preserve"> </w:t>
      </w:r>
      <w:r w:rsidR="00EA6A2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partir de l</w:t>
      </w:r>
      <w:r w:rsidR="0072301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w:t>
      </w:r>
      <w:r w:rsidR="00723018" w:rsidRPr="00941A02">
        <w:rPr>
          <w:rFonts w:ascii="Times New Roman" w:hAnsi="Times New Roman" w:cs="Times New Roman"/>
          <w:color w:val="auto"/>
          <w:sz w:val="24"/>
          <w:szCs w:val="24"/>
        </w:rPr>
        <w:t xml:space="preserve"> il sera possible de reconstituer</w:t>
      </w:r>
      <w:r w:rsidRPr="00941A02">
        <w:rPr>
          <w:rFonts w:ascii="Times New Roman" w:hAnsi="Times New Roman" w:cs="Times New Roman"/>
          <w:color w:val="auto"/>
          <w:sz w:val="24"/>
          <w:szCs w:val="24"/>
        </w:rPr>
        <w:t xml:space="preserve"> l'histoire d'une </w:t>
      </w:r>
      <w:r w:rsidR="00723018"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rie </w:t>
      </w:r>
      <w:r w:rsidR="00723018" w:rsidRPr="00941A02">
        <w:rPr>
          <w:rFonts w:ascii="Times New Roman" w:hAnsi="Times New Roman" w:cs="Times New Roman"/>
          <w:color w:val="auto"/>
          <w:sz w:val="24"/>
          <w:szCs w:val="24"/>
        </w:rPr>
        <w:t>sédimentaire</w:t>
      </w:r>
      <w:r w:rsidRPr="00941A02">
        <w:rPr>
          <w:rFonts w:ascii="Times New Roman" w:hAnsi="Times New Roman" w:cs="Times New Roman"/>
          <w:color w:val="auto"/>
          <w:sz w:val="24"/>
          <w:szCs w:val="24"/>
        </w:rPr>
        <w:t xml:space="preserve">, d'y </w:t>
      </w:r>
      <w:r w:rsidR="00723018" w:rsidRPr="00941A02">
        <w:rPr>
          <w:rFonts w:ascii="Times New Roman" w:hAnsi="Times New Roman" w:cs="Times New Roman"/>
          <w:color w:val="auto"/>
          <w:sz w:val="24"/>
          <w:szCs w:val="24"/>
        </w:rPr>
        <w:t>établir</w:t>
      </w:r>
      <w:r w:rsidRPr="00941A02">
        <w:rPr>
          <w:rFonts w:ascii="Times New Roman" w:hAnsi="Times New Roman" w:cs="Times New Roman"/>
          <w:color w:val="auto"/>
          <w:sz w:val="24"/>
          <w:szCs w:val="24"/>
        </w:rPr>
        <w:t xml:space="preserve"> la</w:t>
      </w:r>
      <w:r w:rsidR="007230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succession des transgressions et des </w:t>
      </w:r>
      <w:r w:rsidR="00723018" w:rsidRPr="00941A02">
        <w:rPr>
          <w:rFonts w:ascii="Times New Roman" w:hAnsi="Times New Roman" w:cs="Times New Roman"/>
          <w:color w:val="auto"/>
          <w:sz w:val="24"/>
          <w:szCs w:val="24"/>
        </w:rPr>
        <w:t>régressions</w:t>
      </w:r>
      <w:r w:rsidRPr="00941A02">
        <w:rPr>
          <w:rFonts w:ascii="Times New Roman" w:hAnsi="Times New Roman" w:cs="Times New Roman"/>
          <w:color w:val="auto"/>
          <w:sz w:val="24"/>
          <w:szCs w:val="24"/>
        </w:rPr>
        <w:t xml:space="preserve">, d'y </w:t>
      </w:r>
      <w:r w:rsidR="00723018" w:rsidRPr="00941A02">
        <w:rPr>
          <w:rFonts w:ascii="Times New Roman" w:hAnsi="Times New Roman" w:cs="Times New Roman"/>
          <w:color w:val="auto"/>
          <w:sz w:val="24"/>
          <w:szCs w:val="24"/>
        </w:rPr>
        <w:t xml:space="preserve">déceler </w:t>
      </w:r>
      <w:r w:rsidRPr="00941A02">
        <w:rPr>
          <w:rFonts w:ascii="Times New Roman" w:hAnsi="Times New Roman" w:cs="Times New Roman"/>
          <w:color w:val="auto"/>
          <w:sz w:val="24"/>
          <w:szCs w:val="24"/>
        </w:rPr>
        <w:t xml:space="preserve">les lacunes, avec leur importance et leur extension horizontale, de tenter des reconstitutions </w:t>
      </w:r>
      <w:r w:rsidR="00723018" w:rsidRPr="00941A02">
        <w:rPr>
          <w:rFonts w:ascii="Times New Roman" w:hAnsi="Times New Roman" w:cs="Times New Roman"/>
          <w:color w:val="auto"/>
          <w:sz w:val="24"/>
          <w:szCs w:val="24"/>
        </w:rPr>
        <w:t>paléogéographiques</w:t>
      </w:r>
      <w:r w:rsidRPr="00941A02">
        <w:rPr>
          <w:rFonts w:ascii="Times New Roman" w:hAnsi="Times New Roman" w:cs="Times New Roman"/>
          <w:color w:val="auto"/>
          <w:sz w:val="24"/>
          <w:szCs w:val="24"/>
        </w:rPr>
        <w:t>,</w:t>
      </w:r>
      <w:r w:rsidR="007230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etc.</w:t>
      </w:r>
    </w:p>
    <w:p w14:paraId="48506A86" w14:textId="77777777" w:rsidR="00900FFF" w:rsidRDefault="004B7C7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 vu que la </w:t>
      </w:r>
      <w:r w:rsidR="00723018" w:rsidRPr="00941A02">
        <w:rPr>
          <w:rFonts w:ascii="Times New Roman" w:hAnsi="Times New Roman" w:cs="Times New Roman"/>
          <w:color w:val="auto"/>
          <w:sz w:val="24"/>
          <w:szCs w:val="24"/>
        </w:rPr>
        <w:t>corrélation</w:t>
      </w:r>
      <w:r w:rsidRPr="00941A02">
        <w:rPr>
          <w:rFonts w:ascii="Times New Roman" w:hAnsi="Times New Roman" w:cs="Times New Roman"/>
          <w:color w:val="auto"/>
          <w:sz w:val="24"/>
          <w:szCs w:val="24"/>
        </w:rPr>
        <w:t xml:space="preserve"> ne peut </w:t>
      </w:r>
      <w:r w:rsidR="00723018"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w:t>
      </w:r>
      <w:r w:rsidR="00723018" w:rsidRPr="00941A02">
        <w:rPr>
          <w:rFonts w:ascii="Times New Roman" w:hAnsi="Times New Roman" w:cs="Times New Roman"/>
          <w:color w:val="auto"/>
          <w:sz w:val="24"/>
          <w:szCs w:val="24"/>
        </w:rPr>
        <w:t>basée :</w:t>
      </w:r>
    </w:p>
    <w:p w14:paraId="150A7F38" w14:textId="74B3EB90" w:rsidR="00900FFF" w:rsidRDefault="004B7C71" w:rsidP="001510B4">
      <w:pPr>
        <w:pStyle w:val="Sous-titre"/>
        <w:numPr>
          <w:ilvl w:val="0"/>
          <w:numId w:val="41"/>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ni</w:t>
      </w:r>
      <w:proofErr w:type="gramEnd"/>
      <w:r w:rsidRPr="00941A02">
        <w:rPr>
          <w:rFonts w:ascii="Times New Roman" w:hAnsi="Times New Roman" w:cs="Times New Roman"/>
          <w:color w:val="auto"/>
          <w:sz w:val="24"/>
          <w:szCs w:val="24"/>
        </w:rPr>
        <w:t xml:space="preserve"> sur la nature lithologique des </w:t>
      </w:r>
      <w:r w:rsidR="00723018"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 puisque ceux-ci</w:t>
      </w:r>
      <w:r w:rsidR="007230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sont sujets </w:t>
      </w:r>
      <w:r w:rsidR="0072301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des variations </w:t>
      </w:r>
      <w:r w:rsidR="00723018" w:rsidRPr="00941A02">
        <w:rPr>
          <w:rFonts w:ascii="Times New Roman" w:hAnsi="Times New Roman" w:cs="Times New Roman"/>
          <w:color w:val="auto"/>
          <w:sz w:val="24"/>
          <w:szCs w:val="24"/>
        </w:rPr>
        <w:t>latérales</w:t>
      </w:r>
      <w:r w:rsidRPr="00941A02">
        <w:rPr>
          <w:rFonts w:ascii="Times New Roman" w:hAnsi="Times New Roman" w:cs="Times New Roman"/>
          <w:color w:val="auto"/>
          <w:sz w:val="24"/>
          <w:szCs w:val="24"/>
        </w:rPr>
        <w:t xml:space="preserve"> de facies ;</w:t>
      </w:r>
    </w:p>
    <w:p w14:paraId="285CBAA9" w14:textId="31E4BB0E" w:rsidR="00723018" w:rsidRPr="00941A02" w:rsidRDefault="004B7C71" w:rsidP="001510B4">
      <w:pPr>
        <w:pStyle w:val="Sous-titre"/>
        <w:numPr>
          <w:ilvl w:val="0"/>
          <w:numId w:val="41"/>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ni</w:t>
      </w:r>
      <w:proofErr w:type="gramEnd"/>
      <w:r w:rsidRPr="00941A02">
        <w:rPr>
          <w:rFonts w:ascii="Times New Roman" w:hAnsi="Times New Roman" w:cs="Times New Roman"/>
          <w:color w:val="auto"/>
          <w:sz w:val="24"/>
          <w:szCs w:val="24"/>
        </w:rPr>
        <w:t xml:space="preserve"> sur l'</w:t>
      </w:r>
      <w:r w:rsidR="00723018" w:rsidRPr="00941A02">
        <w:rPr>
          <w:rFonts w:ascii="Times New Roman" w:hAnsi="Times New Roman" w:cs="Times New Roman"/>
          <w:color w:val="auto"/>
          <w:sz w:val="24"/>
          <w:szCs w:val="24"/>
        </w:rPr>
        <w:t>épaisseur</w:t>
      </w:r>
      <w:r w:rsidRPr="00941A02">
        <w:rPr>
          <w:rFonts w:ascii="Times New Roman" w:hAnsi="Times New Roman" w:cs="Times New Roman"/>
          <w:color w:val="auto"/>
          <w:sz w:val="24"/>
          <w:szCs w:val="24"/>
        </w:rPr>
        <w:t xml:space="preserve"> des </w:t>
      </w:r>
      <w:r w:rsidR="00723018"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 qui peut varier fortement</w:t>
      </w:r>
      <w:r w:rsidR="007230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d'un point </w:t>
      </w:r>
      <w:r w:rsidR="000C72B0"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w:t>
      </w:r>
      <w:r w:rsidR="000C72B0"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autre en raison de la subsidence </w:t>
      </w:r>
      <w:r w:rsidR="00723018" w:rsidRPr="00941A02">
        <w:rPr>
          <w:rFonts w:ascii="Times New Roman" w:hAnsi="Times New Roman" w:cs="Times New Roman"/>
          <w:color w:val="auto"/>
          <w:sz w:val="24"/>
          <w:szCs w:val="24"/>
        </w:rPr>
        <w:t>différentielle</w:t>
      </w:r>
      <w:r w:rsidRPr="00941A02">
        <w:rPr>
          <w:rFonts w:ascii="Times New Roman" w:hAnsi="Times New Roman" w:cs="Times New Roman"/>
          <w:color w:val="auto"/>
          <w:sz w:val="24"/>
          <w:szCs w:val="24"/>
        </w:rPr>
        <w:t>.</w:t>
      </w:r>
    </w:p>
    <w:p w14:paraId="30568F71" w14:textId="35FD252D" w:rsidR="009412EC" w:rsidRPr="00941A02" w:rsidRDefault="009412EC" w:rsidP="00941A02">
      <w:pPr>
        <w:pStyle w:val="Sous-titre"/>
        <w:jc w:val="both"/>
        <w:rPr>
          <w:rFonts w:ascii="Times New Roman" w:hAnsi="Times New Roman" w:cs="Times New Roman"/>
          <w:color w:val="auto"/>
          <w:sz w:val="24"/>
          <w:szCs w:val="24"/>
          <w:u w:val="single"/>
        </w:rPr>
      </w:pPr>
    </w:p>
    <w:p w14:paraId="0D524307" w14:textId="7D696A42" w:rsidR="00723018" w:rsidRPr="00900FFF" w:rsidRDefault="00900FFF" w:rsidP="00900FFF">
      <w:pPr>
        <w:pStyle w:val="Titre2"/>
        <w:rPr>
          <w:rFonts w:ascii="Times New Roman" w:hAnsi="Times New Roman" w:cs="Times New Roman"/>
          <w:color w:val="000000" w:themeColor="text1"/>
          <w:sz w:val="28"/>
          <w:szCs w:val="28"/>
          <w:u w:val="single"/>
        </w:rPr>
      </w:pPr>
      <w:bookmarkStart w:id="41" w:name="_Toc164250363"/>
      <w:r w:rsidRPr="00900FFF">
        <w:rPr>
          <w:rFonts w:ascii="Times New Roman" w:hAnsi="Times New Roman" w:cs="Times New Roman"/>
          <w:color w:val="000000" w:themeColor="text1"/>
          <w:sz w:val="28"/>
          <w:szCs w:val="28"/>
          <w:u w:val="single"/>
        </w:rPr>
        <w:t xml:space="preserve">III. </w:t>
      </w:r>
      <w:r w:rsidR="004B7C71" w:rsidRPr="00900FFF">
        <w:rPr>
          <w:rFonts w:ascii="Times New Roman" w:hAnsi="Times New Roman" w:cs="Times New Roman"/>
          <w:color w:val="000000" w:themeColor="text1"/>
          <w:sz w:val="28"/>
          <w:szCs w:val="28"/>
          <w:u w:val="single"/>
        </w:rPr>
        <w:t>AGE ABSOLU ET AGE RELATIF</w:t>
      </w:r>
      <w:bookmarkEnd w:id="41"/>
    </w:p>
    <w:p w14:paraId="09F0E5DC" w14:textId="31C965E2" w:rsidR="004B7C71" w:rsidRPr="00941A02" w:rsidRDefault="004B7C7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 </w:t>
      </w:r>
      <w:r w:rsidR="00723018" w:rsidRPr="00941A02">
        <w:rPr>
          <w:rFonts w:ascii="Times New Roman" w:hAnsi="Times New Roman" w:cs="Times New Roman"/>
          <w:color w:val="auto"/>
          <w:sz w:val="24"/>
          <w:szCs w:val="24"/>
        </w:rPr>
        <w:t>problème</w:t>
      </w:r>
      <w:r w:rsidRPr="00941A02">
        <w:rPr>
          <w:rFonts w:ascii="Times New Roman" w:hAnsi="Times New Roman" w:cs="Times New Roman"/>
          <w:color w:val="auto"/>
          <w:sz w:val="24"/>
          <w:szCs w:val="24"/>
        </w:rPr>
        <w:t xml:space="preserve"> pos</w:t>
      </w:r>
      <w:r w:rsidR="00723018"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par la </w:t>
      </w:r>
      <w:r w:rsidR="00723018" w:rsidRPr="00941A02">
        <w:rPr>
          <w:rFonts w:ascii="Times New Roman" w:hAnsi="Times New Roman" w:cs="Times New Roman"/>
          <w:color w:val="auto"/>
          <w:sz w:val="24"/>
          <w:szCs w:val="24"/>
        </w:rPr>
        <w:t>corrélation</w:t>
      </w:r>
      <w:r w:rsidRPr="00941A02">
        <w:rPr>
          <w:rFonts w:ascii="Times New Roman" w:hAnsi="Times New Roman" w:cs="Times New Roman"/>
          <w:color w:val="auto"/>
          <w:sz w:val="24"/>
          <w:szCs w:val="24"/>
        </w:rPr>
        <w:t xml:space="preserve"> n'impose pas</w:t>
      </w:r>
      <w:r w:rsidR="0052398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conna</w:t>
      </w:r>
      <w:r w:rsidR="00EA6A2E"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 xml:space="preserve">tre </w:t>
      </w:r>
      <w:r w:rsidR="009412EC"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w:t>
      </w:r>
      <w:r w:rsidR="000C72B0" w:rsidRPr="00941A02">
        <w:rPr>
          <w:rFonts w:ascii="Times New Roman" w:hAnsi="Times New Roman" w:cs="Times New Roman"/>
          <w:color w:val="auto"/>
          <w:sz w:val="24"/>
          <w:szCs w:val="24"/>
        </w:rPr>
        <w:t xml:space="preserve">âge </w:t>
      </w:r>
      <w:r w:rsidRPr="00941A02">
        <w:rPr>
          <w:rFonts w:ascii="Times New Roman" w:hAnsi="Times New Roman" w:cs="Times New Roman"/>
          <w:color w:val="auto"/>
          <w:sz w:val="24"/>
          <w:szCs w:val="24"/>
        </w:rPr>
        <w:t>absolu des roches s</w:t>
      </w:r>
      <w:r w:rsidR="00723018"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dimentaires, c'est-</w:t>
      </w:r>
      <w:r w:rsidR="0072301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en conna</w:t>
      </w:r>
      <w:r w:rsidR="00EA6A2E"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 xml:space="preserve">tre leur </w:t>
      </w:r>
      <w:r w:rsidR="000C72B0" w:rsidRPr="00941A02">
        <w:rPr>
          <w:rFonts w:ascii="Times New Roman" w:hAnsi="Times New Roman" w:cs="Times New Roman"/>
          <w:color w:val="auto"/>
          <w:sz w:val="24"/>
          <w:szCs w:val="24"/>
        </w:rPr>
        <w:t xml:space="preserve">âge </w:t>
      </w:r>
      <w:r w:rsidR="00723018" w:rsidRPr="00941A02">
        <w:rPr>
          <w:rFonts w:ascii="Times New Roman" w:hAnsi="Times New Roman" w:cs="Times New Roman"/>
          <w:color w:val="auto"/>
          <w:sz w:val="24"/>
          <w:szCs w:val="24"/>
        </w:rPr>
        <w:t>exprimé</w:t>
      </w:r>
      <w:r w:rsidRPr="00941A02">
        <w:rPr>
          <w:rFonts w:ascii="Times New Roman" w:hAnsi="Times New Roman" w:cs="Times New Roman"/>
          <w:color w:val="auto"/>
          <w:sz w:val="24"/>
          <w:szCs w:val="24"/>
        </w:rPr>
        <w:t xml:space="preserve"> en millions </w:t>
      </w:r>
      <w:r w:rsidR="00723018" w:rsidRPr="00941A02">
        <w:rPr>
          <w:rFonts w:ascii="Times New Roman" w:hAnsi="Times New Roman" w:cs="Times New Roman"/>
          <w:color w:val="auto"/>
          <w:sz w:val="24"/>
          <w:szCs w:val="24"/>
        </w:rPr>
        <w:t>d’années.</w:t>
      </w:r>
      <w:r w:rsidRPr="00941A02">
        <w:rPr>
          <w:rFonts w:ascii="Times New Roman" w:hAnsi="Times New Roman" w:cs="Times New Roman"/>
          <w:color w:val="auto"/>
          <w:sz w:val="24"/>
          <w:szCs w:val="24"/>
        </w:rPr>
        <w:t xml:space="preserve"> I</w:t>
      </w:r>
      <w:r w:rsidR="00723018"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suffit </w:t>
      </w:r>
      <w:r w:rsidR="00723018" w:rsidRPr="00941A02">
        <w:rPr>
          <w:rFonts w:ascii="Times New Roman" w:hAnsi="Times New Roman" w:cs="Times New Roman"/>
          <w:color w:val="auto"/>
          <w:sz w:val="24"/>
          <w:szCs w:val="24"/>
        </w:rPr>
        <w:t>d’en connaître l’</w:t>
      </w:r>
      <w:r w:rsidR="000C72B0" w:rsidRPr="00941A02">
        <w:rPr>
          <w:rFonts w:ascii="Times New Roman" w:hAnsi="Times New Roman" w:cs="Times New Roman"/>
          <w:color w:val="auto"/>
          <w:sz w:val="24"/>
          <w:szCs w:val="24"/>
        </w:rPr>
        <w:t xml:space="preserve">âge </w:t>
      </w:r>
      <w:r w:rsidR="00723018" w:rsidRPr="00941A02">
        <w:rPr>
          <w:rFonts w:ascii="Times New Roman" w:hAnsi="Times New Roman" w:cs="Times New Roman"/>
          <w:color w:val="auto"/>
          <w:sz w:val="24"/>
          <w:szCs w:val="24"/>
        </w:rPr>
        <w:t>relatif : une roche est plus vieille</w:t>
      </w:r>
      <w:r w:rsidR="0052398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plus jeune, ou de </w:t>
      </w:r>
      <w:r w:rsidR="0052398A"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w:t>
      </w:r>
      <w:r w:rsidR="000C72B0" w:rsidRPr="00941A02">
        <w:rPr>
          <w:rFonts w:ascii="Times New Roman" w:hAnsi="Times New Roman" w:cs="Times New Roman"/>
          <w:color w:val="auto"/>
          <w:sz w:val="24"/>
          <w:szCs w:val="24"/>
        </w:rPr>
        <w:t xml:space="preserve">âge </w:t>
      </w:r>
      <w:r w:rsidRPr="00941A02">
        <w:rPr>
          <w:rFonts w:ascii="Times New Roman" w:hAnsi="Times New Roman" w:cs="Times New Roman"/>
          <w:color w:val="auto"/>
          <w:sz w:val="24"/>
          <w:szCs w:val="24"/>
        </w:rPr>
        <w:t>qu'une autre.</w:t>
      </w:r>
    </w:p>
    <w:p w14:paraId="768831AD" w14:textId="77777777" w:rsidR="00900FFF" w:rsidRDefault="0052398A"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va de soi que si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on pouvait </w:t>
      </w:r>
      <w:r w:rsidR="002D5D57" w:rsidRPr="00941A02">
        <w:rPr>
          <w:rFonts w:ascii="Times New Roman" w:hAnsi="Times New Roman" w:cs="Times New Roman"/>
          <w:color w:val="auto"/>
          <w:sz w:val="24"/>
          <w:szCs w:val="24"/>
        </w:rPr>
        <w:t>déterminer</w:t>
      </w:r>
      <w:r w:rsidRPr="00941A02">
        <w:rPr>
          <w:rFonts w:ascii="Times New Roman" w:hAnsi="Times New Roman" w:cs="Times New Roman"/>
          <w:color w:val="auto"/>
          <w:sz w:val="24"/>
          <w:szCs w:val="24"/>
        </w:rPr>
        <w:t xml:space="preserve"> les</w:t>
      </w:r>
      <w:r w:rsidR="002D5D57" w:rsidRPr="00941A02">
        <w:rPr>
          <w:rFonts w:ascii="Times New Roman" w:hAnsi="Times New Roman" w:cs="Times New Roman"/>
          <w:color w:val="auto"/>
          <w:sz w:val="24"/>
          <w:szCs w:val="24"/>
        </w:rPr>
        <w:t xml:space="preserve"> </w:t>
      </w:r>
      <w:r w:rsidR="000C72B0" w:rsidRPr="00941A02">
        <w:rPr>
          <w:rFonts w:ascii="Times New Roman" w:hAnsi="Times New Roman" w:cs="Times New Roman"/>
          <w:color w:val="auto"/>
          <w:sz w:val="24"/>
          <w:szCs w:val="24"/>
        </w:rPr>
        <w:t>â</w:t>
      </w:r>
      <w:r w:rsidR="002D5D57" w:rsidRPr="00941A02">
        <w:rPr>
          <w:rFonts w:ascii="Times New Roman" w:hAnsi="Times New Roman" w:cs="Times New Roman"/>
          <w:color w:val="auto"/>
          <w:sz w:val="24"/>
          <w:szCs w:val="24"/>
        </w:rPr>
        <w:t>ges</w:t>
      </w:r>
      <w:r w:rsidRPr="00941A02">
        <w:rPr>
          <w:rFonts w:ascii="Times New Roman" w:hAnsi="Times New Roman" w:cs="Times New Roman"/>
          <w:color w:val="auto"/>
          <w:sz w:val="24"/>
          <w:szCs w:val="24"/>
        </w:rPr>
        <w:t xml:space="preserve"> absolus des </w:t>
      </w:r>
      <w:r w:rsidR="002D5D57" w:rsidRPr="00941A02">
        <w:rPr>
          <w:rFonts w:ascii="Times New Roman" w:hAnsi="Times New Roman" w:cs="Times New Roman"/>
          <w:color w:val="auto"/>
          <w:sz w:val="24"/>
          <w:szCs w:val="24"/>
        </w:rPr>
        <w:t>roches</w:t>
      </w:r>
      <w:r w:rsidRPr="00941A02">
        <w:rPr>
          <w:rFonts w:ascii="Times New Roman" w:hAnsi="Times New Roman" w:cs="Times New Roman"/>
          <w:color w:val="auto"/>
          <w:sz w:val="24"/>
          <w:szCs w:val="24"/>
        </w:rPr>
        <w:t xml:space="preserve">, leur </w:t>
      </w:r>
      <w:r w:rsidR="000C72B0" w:rsidRPr="00941A02">
        <w:rPr>
          <w:rFonts w:ascii="Times New Roman" w:hAnsi="Times New Roman" w:cs="Times New Roman"/>
          <w:color w:val="auto"/>
          <w:sz w:val="24"/>
          <w:szCs w:val="24"/>
        </w:rPr>
        <w:t xml:space="preserve">âge </w:t>
      </w:r>
      <w:r w:rsidRPr="00941A02">
        <w:rPr>
          <w:rFonts w:ascii="Times New Roman" w:hAnsi="Times New Roman" w:cs="Times New Roman"/>
          <w:color w:val="auto"/>
          <w:sz w:val="24"/>
          <w:szCs w:val="24"/>
        </w:rPr>
        <w:t>relatif s'en d</w:t>
      </w:r>
      <w:r w:rsidR="002D5D57" w:rsidRPr="00941A02">
        <w:rPr>
          <w:rFonts w:ascii="Times New Roman" w:hAnsi="Times New Roman" w:cs="Times New Roman"/>
          <w:color w:val="auto"/>
          <w:sz w:val="24"/>
          <w:szCs w:val="24"/>
        </w:rPr>
        <w:t>éduirait immédiatement</w:t>
      </w:r>
      <w:r w:rsidRPr="00941A02">
        <w:rPr>
          <w:rFonts w:ascii="Times New Roman" w:hAnsi="Times New Roman" w:cs="Times New Roman"/>
          <w:color w:val="auto"/>
          <w:sz w:val="24"/>
          <w:szCs w:val="24"/>
        </w:rPr>
        <w:t>. Ce n’est pas le cas. En effet, on dispose</w:t>
      </w:r>
      <w:r w:rsidR="002D5D5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aujourd'hui de deux </w:t>
      </w:r>
      <w:r w:rsidR="002D5D57" w:rsidRPr="00941A02">
        <w:rPr>
          <w:rFonts w:ascii="Times New Roman" w:hAnsi="Times New Roman" w:cs="Times New Roman"/>
          <w:color w:val="auto"/>
          <w:sz w:val="24"/>
          <w:szCs w:val="24"/>
        </w:rPr>
        <w:t>méthodes</w:t>
      </w:r>
      <w:r w:rsidRPr="00941A02">
        <w:rPr>
          <w:rFonts w:ascii="Times New Roman" w:hAnsi="Times New Roman" w:cs="Times New Roman"/>
          <w:color w:val="auto"/>
          <w:sz w:val="24"/>
          <w:szCs w:val="24"/>
        </w:rPr>
        <w:t xml:space="preserve"> :</w:t>
      </w:r>
    </w:p>
    <w:p w14:paraId="5970BF3F" w14:textId="77777777" w:rsidR="00900FFF" w:rsidRDefault="0052398A" w:rsidP="001510B4">
      <w:pPr>
        <w:pStyle w:val="Sous-titre"/>
        <w:numPr>
          <w:ilvl w:val="0"/>
          <w:numId w:val="42"/>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w:t>
      </w:r>
      <w:r w:rsidR="002D5D57" w:rsidRPr="00941A02">
        <w:rPr>
          <w:rFonts w:ascii="Times New Roman" w:hAnsi="Times New Roman" w:cs="Times New Roman"/>
          <w:color w:val="auto"/>
          <w:sz w:val="24"/>
          <w:szCs w:val="24"/>
        </w:rPr>
        <w:t>méthode</w:t>
      </w:r>
      <w:r w:rsidRPr="00941A02">
        <w:rPr>
          <w:rFonts w:ascii="Times New Roman" w:hAnsi="Times New Roman" w:cs="Times New Roman"/>
          <w:color w:val="auto"/>
          <w:sz w:val="24"/>
          <w:szCs w:val="24"/>
        </w:rPr>
        <w:t xml:space="preserve"> </w:t>
      </w:r>
      <w:r w:rsidR="002D5D57" w:rsidRPr="00941A02">
        <w:rPr>
          <w:rFonts w:ascii="Times New Roman" w:hAnsi="Times New Roman" w:cs="Times New Roman"/>
          <w:color w:val="auto"/>
          <w:sz w:val="24"/>
          <w:szCs w:val="24"/>
        </w:rPr>
        <w:t>paléontologique</w:t>
      </w:r>
      <w:r w:rsidRPr="00941A02">
        <w:rPr>
          <w:rFonts w:ascii="Times New Roman" w:hAnsi="Times New Roman" w:cs="Times New Roman"/>
          <w:color w:val="auto"/>
          <w:sz w:val="24"/>
          <w:szCs w:val="24"/>
        </w:rPr>
        <w:t xml:space="preserve">, </w:t>
      </w:r>
      <w:r w:rsidR="002D5D57" w:rsidRPr="00941A02">
        <w:rPr>
          <w:rFonts w:ascii="Times New Roman" w:hAnsi="Times New Roman" w:cs="Times New Roman"/>
          <w:color w:val="auto"/>
          <w:sz w:val="24"/>
          <w:szCs w:val="24"/>
        </w:rPr>
        <w:t>développée</w:t>
      </w:r>
      <w:r w:rsidRPr="00941A02">
        <w:rPr>
          <w:rFonts w:ascii="Times New Roman" w:hAnsi="Times New Roman" w:cs="Times New Roman"/>
          <w:color w:val="auto"/>
          <w:sz w:val="24"/>
          <w:szCs w:val="24"/>
        </w:rPr>
        <w:t xml:space="preserve"> au cours du 19</w:t>
      </w:r>
      <w:r w:rsidRPr="00941A02">
        <w:rPr>
          <w:rFonts w:ascii="Times New Roman" w:hAnsi="Times New Roman" w:cs="Times New Roman"/>
          <w:color w:val="auto"/>
          <w:sz w:val="24"/>
          <w:szCs w:val="24"/>
          <w:vertAlign w:val="superscript"/>
        </w:rPr>
        <w:t>e</w:t>
      </w:r>
      <w:r w:rsidR="000C479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si</w:t>
      </w:r>
      <w:r w:rsidR="002D5D57" w:rsidRPr="00941A02">
        <w:rPr>
          <w:rFonts w:ascii="Times New Roman" w:hAnsi="Times New Roman" w:cs="Times New Roman"/>
          <w:color w:val="auto"/>
          <w:sz w:val="24"/>
          <w:szCs w:val="24"/>
        </w:rPr>
        <w:t>ècl</w:t>
      </w:r>
      <w:r w:rsidRPr="00941A02">
        <w:rPr>
          <w:rFonts w:ascii="Times New Roman" w:hAnsi="Times New Roman" w:cs="Times New Roman"/>
          <w:color w:val="auto"/>
          <w:sz w:val="24"/>
          <w:szCs w:val="24"/>
        </w:rPr>
        <w:t>e ; e</w:t>
      </w:r>
      <w:r w:rsidR="002D5D57" w:rsidRPr="00941A02">
        <w:rPr>
          <w:rFonts w:ascii="Times New Roman" w:hAnsi="Times New Roman" w:cs="Times New Roman"/>
          <w:color w:val="auto"/>
          <w:sz w:val="24"/>
          <w:szCs w:val="24"/>
        </w:rPr>
        <w:t>ll</w:t>
      </w:r>
      <w:r w:rsidRPr="00941A02">
        <w:rPr>
          <w:rFonts w:ascii="Times New Roman" w:hAnsi="Times New Roman" w:cs="Times New Roman"/>
          <w:color w:val="auto"/>
          <w:sz w:val="24"/>
          <w:szCs w:val="24"/>
        </w:rPr>
        <w:t>e f</w:t>
      </w:r>
      <w:r w:rsidR="002D5D57"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 xml:space="preserve">urnit les </w:t>
      </w:r>
      <w:r w:rsidR="000C72B0" w:rsidRPr="00941A02">
        <w:rPr>
          <w:rFonts w:ascii="Times New Roman" w:hAnsi="Times New Roman" w:cs="Times New Roman"/>
          <w:color w:val="auto"/>
          <w:sz w:val="24"/>
          <w:szCs w:val="24"/>
        </w:rPr>
        <w:t>â</w:t>
      </w:r>
      <w:r w:rsidR="000C4790" w:rsidRPr="00941A02">
        <w:rPr>
          <w:rFonts w:ascii="Times New Roman" w:hAnsi="Times New Roman" w:cs="Times New Roman"/>
          <w:color w:val="auto"/>
          <w:sz w:val="24"/>
          <w:szCs w:val="24"/>
        </w:rPr>
        <w:t>ges</w:t>
      </w:r>
      <w:r w:rsidRPr="00941A02">
        <w:rPr>
          <w:rFonts w:ascii="Times New Roman" w:hAnsi="Times New Roman" w:cs="Times New Roman"/>
          <w:color w:val="auto"/>
          <w:sz w:val="24"/>
          <w:szCs w:val="24"/>
        </w:rPr>
        <w:t xml:space="preserve"> relatifs, avec une </w:t>
      </w:r>
      <w:r w:rsidR="000C4790" w:rsidRPr="00941A02">
        <w:rPr>
          <w:rFonts w:ascii="Times New Roman" w:hAnsi="Times New Roman" w:cs="Times New Roman"/>
          <w:color w:val="auto"/>
          <w:sz w:val="24"/>
          <w:szCs w:val="24"/>
        </w:rPr>
        <w:t xml:space="preserve">précision </w:t>
      </w:r>
      <w:r w:rsidRPr="00941A02">
        <w:rPr>
          <w:rFonts w:ascii="Times New Roman" w:hAnsi="Times New Roman" w:cs="Times New Roman"/>
          <w:color w:val="auto"/>
          <w:sz w:val="24"/>
          <w:szCs w:val="24"/>
        </w:rPr>
        <w:t>pa</w:t>
      </w:r>
      <w:r w:rsidR="000C4790" w:rsidRPr="00941A02">
        <w:rPr>
          <w:rFonts w:ascii="Times New Roman" w:hAnsi="Times New Roman" w:cs="Times New Roman"/>
          <w:color w:val="auto"/>
          <w:sz w:val="24"/>
          <w:szCs w:val="24"/>
        </w:rPr>
        <w:t>r</w:t>
      </w:r>
      <w:r w:rsidRPr="00941A02">
        <w:rPr>
          <w:rFonts w:ascii="Times New Roman" w:hAnsi="Times New Roman" w:cs="Times New Roman"/>
          <w:color w:val="auto"/>
          <w:sz w:val="24"/>
          <w:szCs w:val="24"/>
        </w:rPr>
        <w:t xml:space="preserve">fois </w:t>
      </w:r>
      <w:r w:rsidR="000C4790"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grande. C'est e</w:t>
      </w:r>
      <w:r w:rsidR="000C4790"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qui sera</w:t>
      </w:r>
      <w:r w:rsidR="000C4790" w:rsidRPr="00941A02">
        <w:rPr>
          <w:rFonts w:ascii="Times New Roman" w:hAnsi="Times New Roman" w:cs="Times New Roman"/>
          <w:color w:val="auto"/>
          <w:sz w:val="24"/>
          <w:szCs w:val="24"/>
        </w:rPr>
        <w:t xml:space="preserve"> exposée</w:t>
      </w:r>
      <w:r w:rsidRPr="00941A02">
        <w:rPr>
          <w:rFonts w:ascii="Times New Roman" w:hAnsi="Times New Roman" w:cs="Times New Roman"/>
          <w:color w:val="auto"/>
          <w:sz w:val="24"/>
          <w:szCs w:val="24"/>
        </w:rPr>
        <w:t xml:space="preserve"> dans le</w:t>
      </w:r>
      <w:r w:rsidR="000C4790" w:rsidRPr="00941A02">
        <w:rPr>
          <w:rFonts w:ascii="Times New Roman" w:hAnsi="Times New Roman" w:cs="Times New Roman"/>
          <w:color w:val="auto"/>
          <w:sz w:val="24"/>
          <w:szCs w:val="24"/>
        </w:rPr>
        <w:t xml:space="preserve"> présent</w:t>
      </w:r>
      <w:r w:rsidRPr="00941A02">
        <w:rPr>
          <w:rFonts w:ascii="Times New Roman" w:hAnsi="Times New Roman" w:cs="Times New Roman"/>
          <w:color w:val="auto"/>
          <w:sz w:val="24"/>
          <w:szCs w:val="24"/>
        </w:rPr>
        <w:t xml:space="preserve"> chapitre.</w:t>
      </w:r>
    </w:p>
    <w:p w14:paraId="1FCD3FF1" w14:textId="056D8056" w:rsidR="001E2408" w:rsidRDefault="000C4790" w:rsidP="001510B4">
      <w:pPr>
        <w:pStyle w:val="Sous-titre"/>
        <w:numPr>
          <w:ilvl w:val="0"/>
          <w:numId w:val="42"/>
        </w:numPr>
        <w:jc w:val="both"/>
        <w:rPr>
          <w:rFonts w:ascii="Times New Roman" w:hAnsi="Times New Roman" w:cs="Times New Roman"/>
          <w:color w:val="auto"/>
          <w:sz w:val="24"/>
          <w:szCs w:val="24"/>
        </w:rPr>
      </w:pPr>
      <w:r w:rsidRPr="00900FFF">
        <w:rPr>
          <w:rFonts w:ascii="Times New Roman" w:hAnsi="Times New Roman" w:cs="Times New Roman"/>
          <w:color w:val="auto"/>
          <w:sz w:val="24"/>
          <w:szCs w:val="24"/>
        </w:rPr>
        <w:t>La</w:t>
      </w:r>
      <w:r w:rsidR="0052398A" w:rsidRPr="00900FFF">
        <w:rPr>
          <w:rFonts w:ascii="Times New Roman" w:hAnsi="Times New Roman" w:cs="Times New Roman"/>
          <w:color w:val="auto"/>
          <w:sz w:val="24"/>
          <w:szCs w:val="24"/>
        </w:rPr>
        <w:t xml:space="preserve"> </w:t>
      </w:r>
      <w:r w:rsidRPr="00900FFF">
        <w:rPr>
          <w:rFonts w:ascii="Times New Roman" w:hAnsi="Times New Roman" w:cs="Times New Roman"/>
          <w:color w:val="auto"/>
          <w:sz w:val="24"/>
          <w:szCs w:val="24"/>
        </w:rPr>
        <w:t>méthode</w:t>
      </w:r>
      <w:r w:rsidR="0052398A" w:rsidRPr="00900FFF">
        <w:rPr>
          <w:rFonts w:ascii="Times New Roman" w:hAnsi="Times New Roman" w:cs="Times New Roman"/>
          <w:color w:val="auto"/>
          <w:sz w:val="24"/>
          <w:szCs w:val="24"/>
        </w:rPr>
        <w:t xml:space="preserve"> </w:t>
      </w:r>
      <w:r w:rsidRPr="00900FFF">
        <w:rPr>
          <w:rFonts w:ascii="Times New Roman" w:hAnsi="Times New Roman" w:cs="Times New Roman"/>
          <w:color w:val="auto"/>
          <w:sz w:val="24"/>
          <w:szCs w:val="24"/>
        </w:rPr>
        <w:t>géochronologique</w:t>
      </w:r>
      <w:r w:rsidR="0052398A" w:rsidRPr="00900FFF">
        <w:rPr>
          <w:rFonts w:ascii="Times New Roman" w:hAnsi="Times New Roman" w:cs="Times New Roman"/>
          <w:color w:val="auto"/>
          <w:sz w:val="24"/>
          <w:szCs w:val="24"/>
        </w:rPr>
        <w:t xml:space="preserve">, </w:t>
      </w:r>
      <w:r w:rsidRPr="00900FFF">
        <w:rPr>
          <w:rFonts w:ascii="Times New Roman" w:hAnsi="Times New Roman" w:cs="Times New Roman"/>
          <w:color w:val="auto"/>
          <w:sz w:val="24"/>
          <w:szCs w:val="24"/>
        </w:rPr>
        <w:t>développée</w:t>
      </w:r>
      <w:r w:rsidR="0052398A" w:rsidRPr="00900FFF">
        <w:rPr>
          <w:rFonts w:ascii="Times New Roman" w:hAnsi="Times New Roman" w:cs="Times New Roman"/>
          <w:color w:val="auto"/>
          <w:sz w:val="24"/>
          <w:szCs w:val="24"/>
        </w:rPr>
        <w:t xml:space="preserve"> depuis une </w:t>
      </w:r>
      <w:r w:rsidRPr="00900FFF">
        <w:rPr>
          <w:rFonts w:ascii="Times New Roman" w:hAnsi="Times New Roman" w:cs="Times New Roman"/>
          <w:color w:val="auto"/>
          <w:sz w:val="24"/>
          <w:szCs w:val="24"/>
        </w:rPr>
        <w:t>quarantaine</w:t>
      </w:r>
      <w:r w:rsidR="0052398A" w:rsidRPr="00900FFF">
        <w:rPr>
          <w:rFonts w:ascii="Times New Roman" w:hAnsi="Times New Roman" w:cs="Times New Roman"/>
          <w:color w:val="auto"/>
          <w:sz w:val="24"/>
          <w:szCs w:val="24"/>
        </w:rPr>
        <w:t xml:space="preserve"> d'</w:t>
      </w:r>
      <w:r w:rsidRPr="00900FFF">
        <w:rPr>
          <w:rFonts w:ascii="Times New Roman" w:hAnsi="Times New Roman" w:cs="Times New Roman"/>
          <w:color w:val="auto"/>
          <w:sz w:val="24"/>
          <w:szCs w:val="24"/>
        </w:rPr>
        <w:t>années</w:t>
      </w:r>
      <w:r w:rsidR="0052398A" w:rsidRPr="00900FFF">
        <w:rPr>
          <w:rFonts w:ascii="Times New Roman" w:hAnsi="Times New Roman" w:cs="Times New Roman"/>
          <w:color w:val="auto"/>
          <w:sz w:val="24"/>
          <w:szCs w:val="24"/>
        </w:rPr>
        <w:t xml:space="preserve">, qui fournit des </w:t>
      </w:r>
      <w:r w:rsidR="000C72B0" w:rsidRPr="00900FFF">
        <w:rPr>
          <w:rFonts w:ascii="Times New Roman" w:hAnsi="Times New Roman" w:cs="Times New Roman"/>
          <w:color w:val="auto"/>
          <w:sz w:val="24"/>
          <w:szCs w:val="24"/>
        </w:rPr>
        <w:t>â</w:t>
      </w:r>
      <w:r w:rsidRPr="00900FFF">
        <w:rPr>
          <w:rFonts w:ascii="Times New Roman" w:hAnsi="Times New Roman" w:cs="Times New Roman"/>
          <w:color w:val="auto"/>
          <w:sz w:val="24"/>
          <w:szCs w:val="24"/>
        </w:rPr>
        <w:t>ges</w:t>
      </w:r>
      <w:r w:rsidR="0052398A" w:rsidRPr="00900FFF">
        <w:rPr>
          <w:rFonts w:ascii="Times New Roman" w:hAnsi="Times New Roman" w:cs="Times New Roman"/>
          <w:color w:val="auto"/>
          <w:sz w:val="24"/>
          <w:szCs w:val="24"/>
        </w:rPr>
        <w:t xml:space="preserve"> absolus ; e</w:t>
      </w:r>
      <w:r w:rsidRPr="00900FFF">
        <w:rPr>
          <w:rFonts w:ascii="Times New Roman" w:hAnsi="Times New Roman" w:cs="Times New Roman"/>
          <w:color w:val="auto"/>
          <w:sz w:val="24"/>
          <w:szCs w:val="24"/>
        </w:rPr>
        <w:t>l</w:t>
      </w:r>
      <w:r w:rsidR="0052398A" w:rsidRPr="00900FFF">
        <w:rPr>
          <w:rFonts w:ascii="Times New Roman" w:hAnsi="Times New Roman" w:cs="Times New Roman"/>
          <w:color w:val="auto"/>
          <w:sz w:val="24"/>
          <w:szCs w:val="24"/>
        </w:rPr>
        <w:t>le est</w:t>
      </w:r>
      <w:r w:rsidRPr="00900FFF">
        <w:rPr>
          <w:rFonts w:ascii="Times New Roman" w:hAnsi="Times New Roman" w:cs="Times New Roman"/>
          <w:color w:val="auto"/>
          <w:sz w:val="24"/>
          <w:szCs w:val="24"/>
        </w:rPr>
        <w:t xml:space="preserve"> </w:t>
      </w:r>
      <w:r w:rsidR="0052398A" w:rsidRPr="00900FFF">
        <w:rPr>
          <w:rFonts w:ascii="Times New Roman" w:hAnsi="Times New Roman" w:cs="Times New Roman"/>
          <w:color w:val="auto"/>
          <w:sz w:val="24"/>
          <w:szCs w:val="24"/>
        </w:rPr>
        <w:t xml:space="preserve">toutefois beaucoup moins </w:t>
      </w:r>
      <w:r w:rsidRPr="00900FFF">
        <w:rPr>
          <w:rFonts w:ascii="Times New Roman" w:hAnsi="Times New Roman" w:cs="Times New Roman"/>
          <w:color w:val="auto"/>
          <w:sz w:val="24"/>
          <w:szCs w:val="24"/>
        </w:rPr>
        <w:t>précise</w:t>
      </w:r>
      <w:r w:rsidR="0052398A" w:rsidRPr="00900FFF">
        <w:rPr>
          <w:rFonts w:ascii="Times New Roman" w:hAnsi="Times New Roman" w:cs="Times New Roman"/>
          <w:color w:val="auto"/>
          <w:sz w:val="24"/>
          <w:szCs w:val="24"/>
        </w:rPr>
        <w:t xml:space="preserve">, au point de ne </w:t>
      </w:r>
      <w:r w:rsidRPr="00900FFF">
        <w:rPr>
          <w:rFonts w:ascii="Times New Roman" w:hAnsi="Times New Roman" w:cs="Times New Roman"/>
          <w:color w:val="auto"/>
          <w:sz w:val="24"/>
          <w:szCs w:val="24"/>
        </w:rPr>
        <w:t xml:space="preserve">répondre </w:t>
      </w:r>
      <w:r w:rsidR="0052398A" w:rsidRPr="00900FFF">
        <w:rPr>
          <w:rFonts w:ascii="Times New Roman" w:hAnsi="Times New Roman" w:cs="Times New Roman"/>
          <w:color w:val="auto"/>
          <w:sz w:val="24"/>
          <w:szCs w:val="24"/>
        </w:rPr>
        <w:t xml:space="preserve">que de </w:t>
      </w:r>
      <w:r w:rsidRPr="00900FFF">
        <w:rPr>
          <w:rFonts w:ascii="Times New Roman" w:hAnsi="Times New Roman" w:cs="Times New Roman"/>
          <w:color w:val="auto"/>
          <w:sz w:val="24"/>
          <w:szCs w:val="24"/>
        </w:rPr>
        <w:t>manière</w:t>
      </w:r>
      <w:r w:rsidR="0052398A" w:rsidRPr="00900FFF">
        <w:rPr>
          <w:rFonts w:ascii="Times New Roman" w:hAnsi="Times New Roman" w:cs="Times New Roman"/>
          <w:color w:val="auto"/>
          <w:sz w:val="24"/>
          <w:szCs w:val="24"/>
        </w:rPr>
        <w:t xml:space="preserve"> </w:t>
      </w:r>
      <w:r w:rsidRPr="00900FFF">
        <w:rPr>
          <w:rFonts w:ascii="Times New Roman" w:hAnsi="Times New Roman" w:cs="Times New Roman"/>
          <w:color w:val="auto"/>
          <w:sz w:val="24"/>
          <w:szCs w:val="24"/>
        </w:rPr>
        <w:t>très</w:t>
      </w:r>
      <w:r w:rsidR="0052398A" w:rsidRPr="00900FFF">
        <w:rPr>
          <w:rFonts w:ascii="Times New Roman" w:hAnsi="Times New Roman" w:cs="Times New Roman"/>
          <w:color w:val="auto"/>
          <w:sz w:val="24"/>
          <w:szCs w:val="24"/>
        </w:rPr>
        <w:t xml:space="preserve"> imparfaite au </w:t>
      </w:r>
      <w:r w:rsidRPr="00900FFF">
        <w:rPr>
          <w:rFonts w:ascii="Times New Roman" w:hAnsi="Times New Roman" w:cs="Times New Roman"/>
          <w:color w:val="auto"/>
          <w:sz w:val="24"/>
          <w:szCs w:val="24"/>
        </w:rPr>
        <w:t>problème</w:t>
      </w:r>
      <w:r w:rsidR="0052398A" w:rsidRPr="00900FFF">
        <w:rPr>
          <w:rFonts w:ascii="Times New Roman" w:hAnsi="Times New Roman" w:cs="Times New Roman"/>
          <w:color w:val="auto"/>
          <w:sz w:val="24"/>
          <w:szCs w:val="24"/>
        </w:rPr>
        <w:t xml:space="preserve"> pos</w:t>
      </w:r>
      <w:r w:rsidR="00EA6A2E" w:rsidRPr="00900FFF">
        <w:rPr>
          <w:rFonts w:ascii="Times New Roman" w:hAnsi="Times New Roman" w:cs="Times New Roman"/>
          <w:color w:val="auto"/>
          <w:sz w:val="24"/>
          <w:szCs w:val="24"/>
        </w:rPr>
        <w:t>é</w:t>
      </w:r>
      <w:r w:rsidR="0052398A" w:rsidRPr="00900FFF">
        <w:rPr>
          <w:rFonts w:ascii="Times New Roman" w:hAnsi="Times New Roman" w:cs="Times New Roman"/>
          <w:color w:val="auto"/>
          <w:sz w:val="24"/>
          <w:szCs w:val="24"/>
        </w:rPr>
        <w:t xml:space="preserve"> ; de plus,</w:t>
      </w:r>
      <w:r w:rsidRPr="00900FFF">
        <w:rPr>
          <w:rFonts w:ascii="Times New Roman" w:hAnsi="Times New Roman" w:cs="Times New Roman"/>
          <w:color w:val="auto"/>
          <w:sz w:val="24"/>
          <w:szCs w:val="24"/>
        </w:rPr>
        <w:t xml:space="preserve"> </w:t>
      </w:r>
      <w:r w:rsidR="0052398A" w:rsidRPr="00900FFF">
        <w:rPr>
          <w:rFonts w:ascii="Times New Roman" w:hAnsi="Times New Roman" w:cs="Times New Roman"/>
          <w:color w:val="auto"/>
          <w:sz w:val="24"/>
          <w:szCs w:val="24"/>
        </w:rPr>
        <w:t>e</w:t>
      </w:r>
      <w:r w:rsidRPr="00900FFF">
        <w:rPr>
          <w:rFonts w:ascii="Times New Roman" w:hAnsi="Times New Roman" w:cs="Times New Roman"/>
          <w:color w:val="auto"/>
          <w:sz w:val="24"/>
          <w:szCs w:val="24"/>
        </w:rPr>
        <w:t>l</w:t>
      </w:r>
      <w:r w:rsidR="0052398A" w:rsidRPr="00900FFF">
        <w:rPr>
          <w:rFonts w:ascii="Times New Roman" w:hAnsi="Times New Roman" w:cs="Times New Roman"/>
          <w:color w:val="auto"/>
          <w:sz w:val="24"/>
          <w:szCs w:val="24"/>
        </w:rPr>
        <w:t xml:space="preserve">le ne s'applique pas aux roches </w:t>
      </w:r>
      <w:r w:rsidRPr="00900FFF">
        <w:rPr>
          <w:rFonts w:ascii="Times New Roman" w:hAnsi="Times New Roman" w:cs="Times New Roman"/>
          <w:color w:val="auto"/>
          <w:sz w:val="24"/>
          <w:szCs w:val="24"/>
        </w:rPr>
        <w:t>sédimentaires</w:t>
      </w:r>
      <w:r w:rsidR="00BA091A" w:rsidRPr="00900FFF">
        <w:rPr>
          <w:rFonts w:ascii="Times New Roman" w:hAnsi="Times New Roman" w:cs="Times New Roman"/>
          <w:color w:val="auto"/>
          <w:sz w:val="24"/>
          <w:szCs w:val="24"/>
        </w:rPr>
        <w:t xml:space="preserve"> (à de rares exceptions près)</w:t>
      </w:r>
      <w:r w:rsidR="0052398A" w:rsidRPr="00900FFF">
        <w:rPr>
          <w:rFonts w:ascii="Times New Roman" w:hAnsi="Times New Roman" w:cs="Times New Roman"/>
          <w:color w:val="auto"/>
          <w:sz w:val="24"/>
          <w:szCs w:val="24"/>
        </w:rPr>
        <w:t>, de sorte</w:t>
      </w:r>
      <w:r w:rsidRPr="00900FFF">
        <w:rPr>
          <w:rFonts w:ascii="Times New Roman" w:hAnsi="Times New Roman" w:cs="Times New Roman"/>
          <w:color w:val="auto"/>
          <w:sz w:val="24"/>
          <w:szCs w:val="24"/>
        </w:rPr>
        <w:t xml:space="preserve"> </w:t>
      </w:r>
      <w:r w:rsidR="0052398A" w:rsidRPr="00900FFF">
        <w:rPr>
          <w:rFonts w:ascii="Times New Roman" w:hAnsi="Times New Roman" w:cs="Times New Roman"/>
          <w:color w:val="auto"/>
          <w:sz w:val="24"/>
          <w:szCs w:val="24"/>
        </w:rPr>
        <w:t xml:space="preserve">qu'elle ne pourra </w:t>
      </w:r>
      <w:r w:rsidRPr="00900FFF">
        <w:rPr>
          <w:rFonts w:ascii="Times New Roman" w:hAnsi="Times New Roman" w:cs="Times New Roman"/>
          <w:color w:val="auto"/>
          <w:sz w:val="24"/>
          <w:szCs w:val="24"/>
        </w:rPr>
        <w:t>être</w:t>
      </w:r>
      <w:r w:rsidR="0052398A" w:rsidRPr="00900FFF">
        <w:rPr>
          <w:rFonts w:ascii="Times New Roman" w:hAnsi="Times New Roman" w:cs="Times New Roman"/>
          <w:color w:val="auto"/>
          <w:sz w:val="24"/>
          <w:szCs w:val="24"/>
        </w:rPr>
        <w:t xml:space="preserve"> </w:t>
      </w:r>
      <w:r w:rsidRPr="00900FFF">
        <w:rPr>
          <w:rFonts w:ascii="Times New Roman" w:hAnsi="Times New Roman" w:cs="Times New Roman"/>
          <w:color w:val="auto"/>
          <w:sz w:val="24"/>
          <w:szCs w:val="24"/>
        </w:rPr>
        <w:t>exposée</w:t>
      </w:r>
      <w:r w:rsidR="0052398A" w:rsidRPr="00900FFF">
        <w:rPr>
          <w:rFonts w:ascii="Times New Roman" w:hAnsi="Times New Roman" w:cs="Times New Roman"/>
          <w:color w:val="auto"/>
          <w:sz w:val="24"/>
          <w:szCs w:val="24"/>
        </w:rPr>
        <w:t xml:space="preserve"> que plus loin.</w:t>
      </w:r>
    </w:p>
    <w:p w14:paraId="54E11046" w14:textId="77777777" w:rsidR="00900FFF" w:rsidRPr="00900FFF" w:rsidRDefault="00900FFF" w:rsidP="00900FFF"/>
    <w:p w14:paraId="64AB78DD" w14:textId="7D8BAA28" w:rsidR="001E2408" w:rsidRPr="00900FFF" w:rsidRDefault="00900FFF" w:rsidP="00900FFF">
      <w:pPr>
        <w:pStyle w:val="Titre2"/>
        <w:rPr>
          <w:rFonts w:ascii="Times New Roman" w:hAnsi="Times New Roman" w:cs="Times New Roman"/>
          <w:color w:val="000000" w:themeColor="text1"/>
          <w:sz w:val="28"/>
          <w:szCs w:val="28"/>
          <w:u w:val="single"/>
        </w:rPr>
      </w:pPr>
      <w:bookmarkStart w:id="42" w:name="_Toc164250364"/>
      <w:r w:rsidRPr="00900FFF">
        <w:rPr>
          <w:rFonts w:ascii="Times New Roman" w:hAnsi="Times New Roman" w:cs="Times New Roman"/>
          <w:color w:val="000000" w:themeColor="text1"/>
          <w:sz w:val="28"/>
          <w:szCs w:val="28"/>
          <w:u w:val="single"/>
        </w:rPr>
        <w:t xml:space="preserve">IV. </w:t>
      </w:r>
      <w:r w:rsidR="0052398A" w:rsidRPr="00900FFF">
        <w:rPr>
          <w:rFonts w:ascii="Times New Roman" w:hAnsi="Times New Roman" w:cs="Times New Roman"/>
          <w:color w:val="000000" w:themeColor="text1"/>
          <w:sz w:val="28"/>
          <w:szCs w:val="28"/>
          <w:u w:val="single"/>
        </w:rPr>
        <w:t>LA M</w:t>
      </w:r>
      <w:r w:rsidR="00EA6A2E" w:rsidRPr="00900FFF">
        <w:rPr>
          <w:rFonts w:ascii="Times New Roman" w:hAnsi="Times New Roman" w:cs="Times New Roman"/>
          <w:color w:val="000000" w:themeColor="text1"/>
          <w:sz w:val="28"/>
          <w:szCs w:val="28"/>
          <w:u w:val="single"/>
        </w:rPr>
        <w:t>É</w:t>
      </w:r>
      <w:r w:rsidR="0052398A" w:rsidRPr="00900FFF">
        <w:rPr>
          <w:rFonts w:ascii="Times New Roman" w:hAnsi="Times New Roman" w:cs="Times New Roman"/>
          <w:color w:val="000000" w:themeColor="text1"/>
          <w:sz w:val="28"/>
          <w:szCs w:val="28"/>
          <w:u w:val="single"/>
        </w:rPr>
        <w:t>THODE PAL</w:t>
      </w:r>
      <w:r w:rsidR="00EA6A2E" w:rsidRPr="00900FFF">
        <w:rPr>
          <w:rFonts w:ascii="Times New Roman" w:hAnsi="Times New Roman" w:cs="Times New Roman"/>
          <w:color w:val="000000" w:themeColor="text1"/>
          <w:sz w:val="28"/>
          <w:szCs w:val="28"/>
          <w:u w:val="single"/>
        </w:rPr>
        <w:t>É</w:t>
      </w:r>
      <w:r w:rsidRPr="00900FFF">
        <w:rPr>
          <w:rFonts w:ascii="Times New Roman" w:hAnsi="Times New Roman" w:cs="Times New Roman"/>
          <w:color w:val="000000" w:themeColor="text1"/>
          <w:sz w:val="28"/>
          <w:szCs w:val="28"/>
          <w:u w:val="single"/>
        </w:rPr>
        <w:t>ONTOLOGIQUE</w:t>
      </w:r>
      <w:bookmarkEnd w:id="42"/>
    </w:p>
    <w:p w14:paraId="3FF4B819" w14:textId="22F720C5" w:rsidR="001E2408" w:rsidRPr="00941A02" w:rsidRDefault="0052398A"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w:t>
      </w:r>
      <w:r w:rsidR="00BA091A" w:rsidRPr="00941A02">
        <w:rPr>
          <w:rFonts w:ascii="Times New Roman" w:hAnsi="Times New Roman" w:cs="Times New Roman"/>
          <w:color w:val="auto"/>
          <w:sz w:val="24"/>
          <w:szCs w:val="24"/>
        </w:rPr>
        <w:t>paléontologie</w:t>
      </w:r>
      <w:r w:rsidRPr="00941A02">
        <w:rPr>
          <w:rFonts w:ascii="Times New Roman" w:hAnsi="Times New Roman" w:cs="Times New Roman"/>
          <w:color w:val="auto"/>
          <w:sz w:val="24"/>
          <w:szCs w:val="24"/>
        </w:rPr>
        <w:t xml:space="preserve"> est la Science qui </w:t>
      </w:r>
      <w:r w:rsidR="00BA091A" w:rsidRPr="00941A02">
        <w:rPr>
          <w:rFonts w:ascii="Times New Roman" w:hAnsi="Times New Roman" w:cs="Times New Roman"/>
          <w:color w:val="auto"/>
          <w:sz w:val="24"/>
          <w:szCs w:val="24"/>
        </w:rPr>
        <w:t>étudie</w:t>
      </w:r>
      <w:r w:rsidRPr="00941A02">
        <w:rPr>
          <w:rFonts w:ascii="Times New Roman" w:hAnsi="Times New Roman" w:cs="Times New Roman"/>
          <w:color w:val="auto"/>
          <w:sz w:val="24"/>
          <w:szCs w:val="24"/>
        </w:rPr>
        <w:t xml:space="preserve"> les fossiles. On appelle fossile tout organisme, toute partie d'organisme, et </w:t>
      </w:r>
      <w:r w:rsidR="00BA091A"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toute trace d'organisme qui ont </w:t>
      </w:r>
      <w:r w:rsidR="00BA091A"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enfouis</w:t>
      </w:r>
      <w:r w:rsidR="001E240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dans un </w:t>
      </w:r>
      <w:r w:rsidR="001E2408"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w:t>
      </w:r>
      <w:r w:rsidR="001E2408" w:rsidRPr="00941A02">
        <w:rPr>
          <w:rStyle w:val="Appelnotedebasdep"/>
          <w:rFonts w:ascii="Times New Roman" w:hAnsi="Times New Roman" w:cs="Times New Roman"/>
          <w:color w:val="auto"/>
          <w:sz w:val="24"/>
          <w:szCs w:val="24"/>
        </w:rPr>
        <w:footnoteReference w:id="26"/>
      </w:r>
      <w:r w:rsidRPr="00941A02">
        <w:rPr>
          <w:rFonts w:ascii="Times New Roman" w:hAnsi="Times New Roman" w:cs="Times New Roman"/>
          <w:color w:val="auto"/>
          <w:sz w:val="24"/>
          <w:szCs w:val="24"/>
        </w:rPr>
        <w:t>.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existe des fossiles animaux, qui</w:t>
      </w:r>
      <w:r w:rsidR="001E240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font l'objet de la </w:t>
      </w:r>
      <w:r w:rsidR="001E2408" w:rsidRPr="00941A02">
        <w:rPr>
          <w:rFonts w:ascii="Times New Roman" w:hAnsi="Times New Roman" w:cs="Times New Roman"/>
          <w:color w:val="auto"/>
          <w:sz w:val="24"/>
          <w:szCs w:val="24"/>
          <w:u w:val="single"/>
        </w:rPr>
        <w:t>paléozoologie</w:t>
      </w:r>
      <w:r w:rsidRPr="00941A02">
        <w:rPr>
          <w:rFonts w:ascii="Times New Roman" w:hAnsi="Times New Roman" w:cs="Times New Roman"/>
          <w:color w:val="auto"/>
          <w:sz w:val="24"/>
          <w:szCs w:val="24"/>
        </w:rPr>
        <w:t xml:space="preserve"> et des fossiles </w:t>
      </w:r>
      <w:r w:rsidR="001E2408" w:rsidRPr="00941A02">
        <w:rPr>
          <w:rFonts w:ascii="Times New Roman" w:hAnsi="Times New Roman" w:cs="Times New Roman"/>
          <w:color w:val="auto"/>
          <w:sz w:val="24"/>
          <w:szCs w:val="24"/>
        </w:rPr>
        <w:t xml:space="preserve">végétaux </w:t>
      </w:r>
      <w:r w:rsidRPr="00941A02">
        <w:rPr>
          <w:rFonts w:ascii="Times New Roman" w:hAnsi="Times New Roman" w:cs="Times New Roman"/>
          <w:color w:val="auto"/>
          <w:sz w:val="24"/>
          <w:szCs w:val="24"/>
        </w:rPr>
        <w:t xml:space="preserve">qui font l'objet de la </w:t>
      </w:r>
      <w:r w:rsidR="001E2408" w:rsidRPr="00941A02">
        <w:rPr>
          <w:rFonts w:ascii="Times New Roman" w:hAnsi="Times New Roman" w:cs="Times New Roman"/>
          <w:color w:val="auto"/>
          <w:sz w:val="24"/>
          <w:szCs w:val="24"/>
          <w:u w:val="single"/>
        </w:rPr>
        <w:t>paléobotanique</w:t>
      </w:r>
      <w:r w:rsidR="001E2408" w:rsidRPr="00900FFF">
        <w:rPr>
          <w:rFonts w:ascii="Times New Roman" w:hAnsi="Times New Roman" w:cs="Times New Roman"/>
          <w:color w:val="auto"/>
          <w:sz w:val="24"/>
          <w:szCs w:val="24"/>
        </w:rPr>
        <w:t xml:space="preserve">. </w:t>
      </w:r>
      <w:r w:rsidR="001E2408" w:rsidRPr="00941A02">
        <w:rPr>
          <w:rFonts w:ascii="Times New Roman" w:hAnsi="Times New Roman" w:cs="Times New Roman"/>
          <w:color w:val="auto"/>
          <w:sz w:val="24"/>
          <w:szCs w:val="24"/>
        </w:rPr>
        <w:t>Le processus de la</w:t>
      </w:r>
      <w:r w:rsidRPr="00941A02">
        <w:rPr>
          <w:rFonts w:ascii="Times New Roman" w:hAnsi="Times New Roman" w:cs="Times New Roman"/>
          <w:color w:val="auto"/>
          <w:sz w:val="24"/>
          <w:szCs w:val="24"/>
        </w:rPr>
        <w:t xml:space="preserve"> fossilisation, qui s'</w:t>
      </w:r>
      <w:r w:rsidR="001E2408" w:rsidRPr="00941A02">
        <w:rPr>
          <w:rFonts w:ascii="Times New Roman" w:hAnsi="Times New Roman" w:cs="Times New Roman"/>
          <w:color w:val="auto"/>
          <w:sz w:val="24"/>
          <w:szCs w:val="24"/>
        </w:rPr>
        <w:t>opère</w:t>
      </w:r>
      <w:r w:rsidRPr="00941A02">
        <w:rPr>
          <w:rFonts w:ascii="Times New Roman" w:hAnsi="Times New Roman" w:cs="Times New Roman"/>
          <w:color w:val="auto"/>
          <w:sz w:val="24"/>
          <w:szCs w:val="24"/>
        </w:rPr>
        <w:t xml:space="preserve"> sans transport ou </w:t>
      </w:r>
      <w:r w:rsidR="001E2408" w:rsidRPr="00941A02">
        <w:rPr>
          <w:rFonts w:ascii="Times New Roman" w:hAnsi="Times New Roman" w:cs="Times New Roman"/>
          <w:color w:val="auto"/>
          <w:sz w:val="24"/>
          <w:szCs w:val="24"/>
        </w:rPr>
        <w:t>après</w:t>
      </w:r>
      <w:r w:rsidRPr="00941A02">
        <w:rPr>
          <w:rFonts w:ascii="Times New Roman" w:hAnsi="Times New Roman" w:cs="Times New Roman"/>
          <w:color w:val="auto"/>
          <w:sz w:val="24"/>
          <w:szCs w:val="24"/>
        </w:rPr>
        <w:t xml:space="preserve"> un transport plus ou moins long, a </w:t>
      </w:r>
      <w:r w:rsidR="001E2408"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w:t>
      </w:r>
      <w:r w:rsidR="001E2408" w:rsidRPr="00941A02">
        <w:rPr>
          <w:rFonts w:ascii="Times New Roman" w:hAnsi="Times New Roman" w:cs="Times New Roman"/>
          <w:color w:val="auto"/>
          <w:sz w:val="24"/>
          <w:szCs w:val="24"/>
        </w:rPr>
        <w:t>décrit</w:t>
      </w:r>
      <w:r w:rsidRPr="00941A02">
        <w:rPr>
          <w:rFonts w:ascii="Times New Roman" w:hAnsi="Times New Roman" w:cs="Times New Roman"/>
          <w:color w:val="auto"/>
          <w:sz w:val="24"/>
          <w:szCs w:val="24"/>
        </w:rPr>
        <w:t xml:space="preserve"> plus haut.</w:t>
      </w:r>
      <w:r w:rsidR="001E2408" w:rsidRPr="00941A02">
        <w:rPr>
          <w:rFonts w:ascii="Times New Roman" w:hAnsi="Times New Roman" w:cs="Times New Roman"/>
          <w:color w:val="auto"/>
          <w:sz w:val="24"/>
          <w:szCs w:val="24"/>
        </w:rPr>
        <w:t xml:space="preserve"> </w:t>
      </w:r>
    </w:p>
    <w:p w14:paraId="2DB5D3E7" w14:textId="77777777" w:rsidR="00900FFF" w:rsidRDefault="0052398A"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Science </w:t>
      </w:r>
      <w:r w:rsidR="001E2408" w:rsidRPr="00941A02">
        <w:rPr>
          <w:rFonts w:ascii="Times New Roman" w:hAnsi="Times New Roman" w:cs="Times New Roman"/>
          <w:color w:val="auto"/>
          <w:sz w:val="24"/>
          <w:szCs w:val="24"/>
        </w:rPr>
        <w:t>paléontologique</w:t>
      </w:r>
      <w:r w:rsidRPr="00941A02">
        <w:rPr>
          <w:rFonts w:ascii="Times New Roman" w:hAnsi="Times New Roman" w:cs="Times New Roman"/>
          <w:color w:val="auto"/>
          <w:sz w:val="24"/>
          <w:szCs w:val="24"/>
        </w:rPr>
        <w:t xml:space="preserve"> forme donc un trait</w:t>
      </w:r>
      <w:r w:rsidR="001E240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d'union entre la b</w:t>
      </w:r>
      <w:r w:rsidR="001E2408" w:rsidRPr="00941A02">
        <w:rPr>
          <w:rFonts w:ascii="Times New Roman" w:hAnsi="Times New Roman" w:cs="Times New Roman"/>
          <w:color w:val="auto"/>
          <w:sz w:val="24"/>
          <w:szCs w:val="24"/>
        </w:rPr>
        <w:t>io</w:t>
      </w:r>
      <w:r w:rsidRPr="00941A02">
        <w:rPr>
          <w:rFonts w:ascii="Times New Roman" w:hAnsi="Times New Roman" w:cs="Times New Roman"/>
          <w:color w:val="auto"/>
          <w:sz w:val="24"/>
          <w:szCs w:val="24"/>
        </w:rPr>
        <w:t>logie et la g</w:t>
      </w:r>
      <w:r w:rsidR="001E2408"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ologie. Elle comporte deux</w:t>
      </w:r>
      <w:r w:rsidR="009412E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aspects :</w:t>
      </w:r>
    </w:p>
    <w:p w14:paraId="5A04D324" w14:textId="525A6932" w:rsidR="00900FFF" w:rsidRDefault="0052398A" w:rsidP="001510B4">
      <w:pPr>
        <w:pStyle w:val="Sous-titre"/>
        <w:numPr>
          <w:ilvl w:val="0"/>
          <w:numId w:val="43"/>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w:t>
      </w:r>
      <w:proofErr w:type="gramEnd"/>
      <w:r w:rsidRPr="00941A02">
        <w:rPr>
          <w:rFonts w:ascii="Times New Roman" w:hAnsi="Times New Roman" w:cs="Times New Roman"/>
          <w:color w:val="auto"/>
          <w:sz w:val="24"/>
          <w:szCs w:val="24"/>
        </w:rPr>
        <w:t xml:space="preserve"> </w:t>
      </w:r>
      <w:r w:rsidR="001E2408" w:rsidRPr="00941A02">
        <w:rPr>
          <w:rFonts w:ascii="Times New Roman" w:hAnsi="Times New Roman" w:cs="Times New Roman"/>
          <w:color w:val="auto"/>
          <w:sz w:val="24"/>
          <w:szCs w:val="24"/>
          <w:u w:val="single"/>
        </w:rPr>
        <w:t>paléontologie</w:t>
      </w:r>
      <w:r w:rsidRPr="00941A02">
        <w:rPr>
          <w:rFonts w:ascii="Times New Roman" w:hAnsi="Times New Roman" w:cs="Times New Roman"/>
          <w:color w:val="auto"/>
          <w:sz w:val="24"/>
          <w:szCs w:val="24"/>
          <w:u w:val="single"/>
        </w:rPr>
        <w:t xml:space="preserve"> </w:t>
      </w:r>
      <w:r w:rsidR="001E2408" w:rsidRPr="00941A02">
        <w:rPr>
          <w:rFonts w:ascii="Times New Roman" w:hAnsi="Times New Roman" w:cs="Times New Roman"/>
          <w:color w:val="auto"/>
          <w:sz w:val="24"/>
          <w:szCs w:val="24"/>
          <w:u w:val="single"/>
        </w:rPr>
        <w:t>systématique</w:t>
      </w:r>
      <w:r w:rsidRPr="00941A02">
        <w:rPr>
          <w:rFonts w:ascii="Times New Roman" w:hAnsi="Times New Roman" w:cs="Times New Roman"/>
          <w:color w:val="auto"/>
          <w:sz w:val="24"/>
          <w:szCs w:val="24"/>
        </w:rPr>
        <w:t xml:space="preserve"> qui </w:t>
      </w:r>
      <w:r w:rsidR="001E2408" w:rsidRPr="00941A02">
        <w:rPr>
          <w:rFonts w:ascii="Times New Roman" w:hAnsi="Times New Roman" w:cs="Times New Roman"/>
          <w:color w:val="auto"/>
          <w:sz w:val="24"/>
          <w:szCs w:val="24"/>
        </w:rPr>
        <w:t>établit</w:t>
      </w:r>
      <w:r w:rsidRPr="00941A02">
        <w:rPr>
          <w:rFonts w:ascii="Times New Roman" w:hAnsi="Times New Roman" w:cs="Times New Roman"/>
          <w:color w:val="auto"/>
          <w:sz w:val="24"/>
          <w:szCs w:val="24"/>
        </w:rPr>
        <w:t xml:space="preserve"> la </w:t>
      </w:r>
      <w:r w:rsidR="001E2408" w:rsidRPr="00941A02">
        <w:rPr>
          <w:rFonts w:ascii="Times New Roman" w:hAnsi="Times New Roman" w:cs="Times New Roman"/>
          <w:color w:val="auto"/>
          <w:sz w:val="24"/>
          <w:szCs w:val="24"/>
        </w:rPr>
        <w:t xml:space="preserve">systématique </w:t>
      </w:r>
      <w:r w:rsidRPr="00941A02">
        <w:rPr>
          <w:rFonts w:ascii="Times New Roman" w:hAnsi="Times New Roman" w:cs="Times New Roman"/>
          <w:color w:val="auto"/>
          <w:sz w:val="24"/>
          <w:szCs w:val="24"/>
        </w:rPr>
        <w:t xml:space="preserve">des </w:t>
      </w:r>
      <w:r w:rsidR="001E2408" w:rsidRPr="00941A02">
        <w:rPr>
          <w:rFonts w:ascii="Times New Roman" w:hAnsi="Times New Roman" w:cs="Times New Roman"/>
          <w:color w:val="auto"/>
          <w:sz w:val="24"/>
          <w:szCs w:val="24"/>
        </w:rPr>
        <w:t>êtres</w:t>
      </w:r>
      <w:r w:rsidRPr="00941A02">
        <w:rPr>
          <w:rFonts w:ascii="Times New Roman" w:hAnsi="Times New Roman" w:cs="Times New Roman"/>
          <w:color w:val="auto"/>
          <w:sz w:val="24"/>
          <w:szCs w:val="24"/>
        </w:rPr>
        <w:t xml:space="preserve"> vivants de la nature ancienne.</w:t>
      </w:r>
    </w:p>
    <w:p w14:paraId="4D1A9D26" w14:textId="4D665353" w:rsidR="00F2209D" w:rsidRPr="00941A02" w:rsidRDefault="0052398A" w:rsidP="001510B4">
      <w:pPr>
        <w:pStyle w:val="Sous-titre"/>
        <w:numPr>
          <w:ilvl w:val="0"/>
          <w:numId w:val="43"/>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w:t>
      </w:r>
      <w:proofErr w:type="gramEnd"/>
      <w:r w:rsidRPr="00941A02">
        <w:rPr>
          <w:rFonts w:ascii="Times New Roman" w:hAnsi="Times New Roman" w:cs="Times New Roman"/>
          <w:color w:val="auto"/>
          <w:sz w:val="24"/>
          <w:szCs w:val="24"/>
        </w:rPr>
        <w:t xml:space="preserve"> </w:t>
      </w:r>
      <w:r w:rsidR="001E2408" w:rsidRPr="00941A02">
        <w:rPr>
          <w:rFonts w:ascii="Times New Roman" w:hAnsi="Times New Roman" w:cs="Times New Roman"/>
          <w:color w:val="auto"/>
          <w:sz w:val="24"/>
          <w:szCs w:val="24"/>
          <w:u w:val="single"/>
        </w:rPr>
        <w:t>paléontologie</w:t>
      </w:r>
      <w:r w:rsidRPr="00941A02">
        <w:rPr>
          <w:rFonts w:ascii="Times New Roman" w:hAnsi="Times New Roman" w:cs="Times New Roman"/>
          <w:color w:val="auto"/>
          <w:sz w:val="24"/>
          <w:szCs w:val="24"/>
          <w:u w:val="single"/>
        </w:rPr>
        <w:t xml:space="preserve"> </w:t>
      </w:r>
      <w:r w:rsidR="001E2408" w:rsidRPr="00941A02">
        <w:rPr>
          <w:rFonts w:ascii="Times New Roman" w:hAnsi="Times New Roman" w:cs="Times New Roman"/>
          <w:color w:val="auto"/>
          <w:sz w:val="24"/>
          <w:szCs w:val="24"/>
          <w:u w:val="single"/>
        </w:rPr>
        <w:t>stratigraphique</w:t>
      </w:r>
      <w:r w:rsidRPr="00941A02">
        <w:rPr>
          <w:rFonts w:ascii="Times New Roman" w:hAnsi="Times New Roman" w:cs="Times New Roman"/>
          <w:color w:val="auto"/>
          <w:sz w:val="24"/>
          <w:szCs w:val="24"/>
        </w:rPr>
        <w:t xml:space="preserve"> qui </w:t>
      </w:r>
      <w:r w:rsidR="001E2408" w:rsidRPr="00941A02">
        <w:rPr>
          <w:rFonts w:ascii="Times New Roman" w:hAnsi="Times New Roman" w:cs="Times New Roman"/>
          <w:color w:val="auto"/>
          <w:sz w:val="24"/>
          <w:szCs w:val="24"/>
        </w:rPr>
        <w:t>étudie</w:t>
      </w:r>
      <w:r w:rsidRPr="00941A02">
        <w:rPr>
          <w:rFonts w:ascii="Times New Roman" w:hAnsi="Times New Roman" w:cs="Times New Roman"/>
          <w:color w:val="auto"/>
          <w:sz w:val="24"/>
          <w:szCs w:val="24"/>
        </w:rPr>
        <w:t xml:space="preserve"> la </w:t>
      </w:r>
      <w:r w:rsidR="001E2408" w:rsidRPr="00941A02">
        <w:rPr>
          <w:rFonts w:ascii="Times New Roman" w:hAnsi="Times New Roman" w:cs="Times New Roman"/>
          <w:color w:val="auto"/>
          <w:sz w:val="24"/>
          <w:szCs w:val="24"/>
        </w:rPr>
        <w:t xml:space="preserve">répartition </w:t>
      </w:r>
      <w:r w:rsidRPr="00941A02">
        <w:rPr>
          <w:rFonts w:ascii="Times New Roman" w:hAnsi="Times New Roman" w:cs="Times New Roman"/>
          <w:color w:val="auto"/>
          <w:sz w:val="24"/>
          <w:szCs w:val="24"/>
        </w:rPr>
        <w:t xml:space="preserve">de ces </w:t>
      </w:r>
      <w:r w:rsidR="001E2408" w:rsidRPr="00941A02">
        <w:rPr>
          <w:rFonts w:ascii="Times New Roman" w:hAnsi="Times New Roman" w:cs="Times New Roman"/>
          <w:color w:val="auto"/>
          <w:sz w:val="24"/>
          <w:szCs w:val="24"/>
        </w:rPr>
        <w:t>êtres</w:t>
      </w:r>
      <w:r w:rsidRPr="00941A02">
        <w:rPr>
          <w:rFonts w:ascii="Times New Roman" w:hAnsi="Times New Roman" w:cs="Times New Roman"/>
          <w:color w:val="auto"/>
          <w:sz w:val="24"/>
          <w:szCs w:val="24"/>
        </w:rPr>
        <w:t xml:space="preserve"> vivants dans le temps.</w:t>
      </w:r>
      <w:r w:rsidR="000C72B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C'est ce dernier aspect qui nous </w:t>
      </w:r>
      <w:r w:rsidR="001E2408" w:rsidRPr="00941A02">
        <w:rPr>
          <w:rFonts w:ascii="Times New Roman" w:hAnsi="Times New Roman" w:cs="Times New Roman"/>
          <w:color w:val="auto"/>
          <w:sz w:val="24"/>
          <w:szCs w:val="24"/>
        </w:rPr>
        <w:t>intéresse</w:t>
      </w:r>
      <w:r w:rsidRPr="00941A02">
        <w:rPr>
          <w:rFonts w:ascii="Times New Roman" w:hAnsi="Times New Roman" w:cs="Times New Roman"/>
          <w:color w:val="auto"/>
          <w:sz w:val="24"/>
          <w:szCs w:val="24"/>
        </w:rPr>
        <w:t xml:space="preserve"> ici, et dont ce</w:t>
      </w:r>
      <w:r w:rsidR="001E240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qui suit expose le principe </w:t>
      </w:r>
      <w:r w:rsidR="001E2408" w:rsidRPr="00941A02">
        <w:rPr>
          <w:rFonts w:ascii="Times New Roman" w:hAnsi="Times New Roman" w:cs="Times New Roman"/>
          <w:color w:val="auto"/>
          <w:sz w:val="24"/>
          <w:szCs w:val="24"/>
        </w:rPr>
        <w:t>général.</w:t>
      </w:r>
    </w:p>
    <w:p w14:paraId="45D445B8" w14:textId="07D101C6" w:rsidR="00900FFF" w:rsidRDefault="00F2209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paléontologie stratigraphique est basée sur la</w:t>
      </w:r>
      <w:r w:rsidR="007A066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notion fondamentale de </w:t>
      </w:r>
      <w:r w:rsidR="00B46F1F" w:rsidRPr="00941A02">
        <w:rPr>
          <w:rFonts w:ascii="Times New Roman" w:hAnsi="Times New Roman" w:cs="Times New Roman"/>
          <w:color w:val="auto"/>
          <w:sz w:val="24"/>
          <w:szCs w:val="24"/>
        </w:rPr>
        <w:t>l’</w:t>
      </w:r>
      <w:r w:rsidR="000C72B0"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volution des </w:t>
      </w:r>
      <w:r w:rsidR="007A0667" w:rsidRPr="00941A02">
        <w:rPr>
          <w:rFonts w:ascii="Times New Roman" w:hAnsi="Times New Roman" w:cs="Times New Roman"/>
          <w:color w:val="auto"/>
          <w:sz w:val="24"/>
          <w:szCs w:val="24"/>
        </w:rPr>
        <w:t>espèces</w:t>
      </w:r>
      <w:r w:rsidRPr="00941A02">
        <w:rPr>
          <w:rFonts w:ascii="Times New Roman" w:hAnsi="Times New Roman" w:cs="Times New Roman"/>
          <w:color w:val="auto"/>
          <w:sz w:val="24"/>
          <w:szCs w:val="24"/>
        </w:rPr>
        <w:t xml:space="preserve"> : une </w:t>
      </w:r>
      <w:r w:rsidR="007A0667" w:rsidRPr="00941A02">
        <w:rPr>
          <w:rFonts w:ascii="Times New Roman" w:hAnsi="Times New Roman" w:cs="Times New Roman"/>
          <w:color w:val="auto"/>
          <w:sz w:val="24"/>
          <w:szCs w:val="24"/>
        </w:rPr>
        <w:t xml:space="preserve">espèce </w:t>
      </w:r>
      <w:r w:rsidRPr="00941A02">
        <w:rPr>
          <w:rFonts w:ascii="Times New Roman" w:hAnsi="Times New Roman" w:cs="Times New Roman"/>
          <w:color w:val="auto"/>
          <w:sz w:val="24"/>
          <w:szCs w:val="24"/>
        </w:rPr>
        <w:t xml:space="preserve">vivante, animale ou </w:t>
      </w:r>
      <w:r w:rsidR="007A0667" w:rsidRPr="00941A02">
        <w:rPr>
          <w:rFonts w:ascii="Times New Roman" w:hAnsi="Times New Roman" w:cs="Times New Roman"/>
          <w:color w:val="auto"/>
          <w:sz w:val="24"/>
          <w:szCs w:val="24"/>
        </w:rPr>
        <w:t>végétale</w:t>
      </w:r>
      <w:r w:rsidRPr="00941A02">
        <w:rPr>
          <w:rFonts w:ascii="Times New Roman" w:hAnsi="Times New Roman" w:cs="Times New Roman"/>
          <w:color w:val="auto"/>
          <w:sz w:val="24"/>
          <w:szCs w:val="24"/>
        </w:rPr>
        <w:t xml:space="preserve">, est apparue </w:t>
      </w:r>
      <w:r w:rsidR="00EA6A2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 moment donn</w:t>
      </w:r>
      <w:r w:rsidR="007A066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w:t>
      </w:r>
      <w:r w:rsidR="007A066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s'est </w:t>
      </w:r>
      <w:r w:rsidR="007A0667" w:rsidRPr="00941A02">
        <w:rPr>
          <w:rFonts w:ascii="Times New Roman" w:hAnsi="Times New Roman" w:cs="Times New Roman"/>
          <w:color w:val="auto"/>
          <w:sz w:val="24"/>
          <w:szCs w:val="24"/>
        </w:rPr>
        <w:t>développée</w:t>
      </w:r>
      <w:r w:rsidRPr="00941A02">
        <w:rPr>
          <w:rFonts w:ascii="Times New Roman" w:hAnsi="Times New Roman" w:cs="Times New Roman"/>
          <w:color w:val="auto"/>
          <w:sz w:val="24"/>
          <w:szCs w:val="24"/>
        </w:rPr>
        <w:t xml:space="preserve"> et a </w:t>
      </w:r>
      <w:r w:rsidR="007A0667" w:rsidRPr="00941A02">
        <w:rPr>
          <w:rFonts w:ascii="Times New Roman" w:hAnsi="Times New Roman" w:cs="Times New Roman"/>
          <w:color w:val="auto"/>
          <w:sz w:val="24"/>
          <w:szCs w:val="24"/>
        </w:rPr>
        <w:t>existé</w:t>
      </w:r>
      <w:r w:rsidRPr="00941A02">
        <w:rPr>
          <w:rFonts w:ascii="Times New Roman" w:hAnsi="Times New Roman" w:cs="Times New Roman"/>
          <w:color w:val="auto"/>
          <w:sz w:val="24"/>
          <w:szCs w:val="24"/>
        </w:rPr>
        <w:t xml:space="preserve"> pendant un certain temps, puis</w:t>
      </w:r>
      <w:r w:rsidR="007A066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 disparu.</w:t>
      </w:r>
    </w:p>
    <w:p w14:paraId="187A24A7" w14:textId="7ABC48E9" w:rsidR="00900FFF" w:rsidRDefault="00F2209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Ce processus est </w:t>
      </w:r>
      <w:r w:rsidR="007A0667" w:rsidRPr="00941A02">
        <w:rPr>
          <w:rFonts w:ascii="Times New Roman" w:hAnsi="Times New Roman" w:cs="Times New Roman"/>
          <w:color w:val="auto"/>
          <w:sz w:val="24"/>
          <w:szCs w:val="24"/>
        </w:rPr>
        <w:t>représenté</w:t>
      </w:r>
      <w:r w:rsidRPr="00941A02">
        <w:rPr>
          <w:rFonts w:ascii="Times New Roman" w:hAnsi="Times New Roman" w:cs="Times New Roman"/>
          <w:color w:val="auto"/>
          <w:sz w:val="24"/>
          <w:szCs w:val="24"/>
        </w:rPr>
        <w:t xml:space="preserve"> </w:t>
      </w:r>
      <w:r w:rsidR="007A0667" w:rsidRPr="00941A02">
        <w:rPr>
          <w:rFonts w:ascii="Times New Roman" w:hAnsi="Times New Roman" w:cs="Times New Roman"/>
          <w:color w:val="auto"/>
          <w:sz w:val="24"/>
          <w:szCs w:val="24"/>
        </w:rPr>
        <w:t>schématiquement</w:t>
      </w:r>
      <w:r w:rsidR="00900FFF">
        <w:rPr>
          <w:rFonts w:ascii="Times New Roman" w:hAnsi="Times New Roman" w:cs="Times New Roman"/>
          <w:color w:val="auto"/>
          <w:sz w:val="24"/>
          <w:szCs w:val="24"/>
        </w:rPr>
        <w:t xml:space="preserve"> à</w:t>
      </w:r>
      <w:r w:rsidRPr="00941A02">
        <w:rPr>
          <w:rFonts w:ascii="Times New Roman" w:hAnsi="Times New Roman" w:cs="Times New Roman"/>
          <w:color w:val="auto"/>
          <w:sz w:val="24"/>
          <w:szCs w:val="24"/>
        </w:rPr>
        <w:t xml:space="preserve"> la</w:t>
      </w:r>
      <w:r w:rsidR="00900FFF">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ig</w:t>
      </w:r>
      <w:r w:rsidR="009412EC" w:rsidRPr="00941A02">
        <w:rPr>
          <w:rFonts w:ascii="Times New Roman" w:hAnsi="Times New Roman" w:cs="Times New Roman"/>
          <w:color w:val="auto"/>
          <w:sz w:val="24"/>
          <w:szCs w:val="24"/>
        </w:rPr>
        <w:t>. 7</w:t>
      </w:r>
      <w:r w:rsidR="004062FF" w:rsidRPr="00941A02">
        <w:rPr>
          <w:rFonts w:ascii="Times New Roman" w:hAnsi="Times New Roman" w:cs="Times New Roman"/>
          <w:color w:val="auto"/>
          <w:sz w:val="24"/>
          <w:szCs w:val="24"/>
        </w:rPr>
        <w:t>3</w:t>
      </w:r>
      <w:r w:rsidRPr="00941A02">
        <w:rPr>
          <w:rFonts w:ascii="Times New Roman" w:hAnsi="Times New Roman" w:cs="Times New Roman"/>
          <w:color w:val="auto"/>
          <w:sz w:val="24"/>
          <w:szCs w:val="24"/>
        </w:rPr>
        <w:t xml:space="preserve"> : l'existence d'une</w:t>
      </w:r>
      <w:r w:rsidR="007A0667" w:rsidRPr="00941A02">
        <w:rPr>
          <w:rFonts w:ascii="Times New Roman" w:hAnsi="Times New Roman" w:cs="Times New Roman"/>
          <w:color w:val="auto"/>
          <w:sz w:val="24"/>
          <w:szCs w:val="24"/>
        </w:rPr>
        <w:t xml:space="preserve"> espèce</w:t>
      </w:r>
      <w:r w:rsidRPr="00941A02">
        <w:rPr>
          <w:rFonts w:ascii="Times New Roman" w:hAnsi="Times New Roman" w:cs="Times New Roman"/>
          <w:color w:val="auto"/>
          <w:sz w:val="24"/>
          <w:szCs w:val="24"/>
        </w:rPr>
        <w:t xml:space="preserve"> A</w:t>
      </w:r>
      <w:r w:rsidR="007A066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est </w:t>
      </w:r>
      <w:r w:rsidR="007A0667" w:rsidRPr="00941A02">
        <w:rPr>
          <w:rFonts w:ascii="Times New Roman" w:hAnsi="Times New Roman" w:cs="Times New Roman"/>
          <w:color w:val="auto"/>
          <w:sz w:val="24"/>
          <w:szCs w:val="24"/>
        </w:rPr>
        <w:t>figurée</w:t>
      </w:r>
      <w:r w:rsidRPr="00941A02">
        <w:rPr>
          <w:rFonts w:ascii="Times New Roman" w:hAnsi="Times New Roman" w:cs="Times New Roman"/>
          <w:color w:val="auto"/>
          <w:sz w:val="24"/>
          <w:szCs w:val="24"/>
        </w:rPr>
        <w:t xml:space="preserve"> par une lentille </w:t>
      </w:r>
      <w:r w:rsidR="00D21614" w:rsidRPr="00941A02">
        <w:rPr>
          <w:rFonts w:ascii="Times New Roman" w:hAnsi="Times New Roman" w:cs="Times New Roman"/>
          <w:color w:val="auto"/>
          <w:sz w:val="24"/>
          <w:szCs w:val="24"/>
        </w:rPr>
        <w:t>bleu</w:t>
      </w:r>
      <w:r w:rsidR="00EA6A2E"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w:t>
      </w:r>
      <w:r w:rsidR="007A0667" w:rsidRPr="00941A02">
        <w:rPr>
          <w:rFonts w:ascii="Times New Roman" w:hAnsi="Times New Roman" w:cs="Times New Roman"/>
          <w:color w:val="auto"/>
          <w:sz w:val="24"/>
          <w:szCs w:val="24"/>
        </w:rPr>
        <w:t xml:space="preserve"> dénommée</w:t>
      </w:r>
      <w:r w:rsidRPr="00941A02">
        <w:rPr>
          <w:rFonts w:ascii="Times New Roman" w:hAnsi="Times New Roman" w:cs="Times New Roman"/>
          <w:color w:val="auto"/>
          <w:sz w:val="24"/>
          <w:szCs w:val="24"/>
        </w:rPr>
        <w:t xml:space="preserve"> </w:t>
      </w:r>
      <w:r w:rsidR="007A0667" w:rsidRPr="00941A02">
        <w:rPr>
          <w:rFonts w:ascii="Times New Roman" w:hAnsi="Times New Roman" w:cs="Times New Roman"/>
          <w:color w:val="auto"/>
          <w:sz w:val="24"/>
          <w:szCs w:val="24"/>
        </w:rPr>
        <w:t>phylum</w:t>
      </w:r>
      <w:r w:rsidRPr="00941A02">
        <w:rPr>
          <w:rFonts w:ascii="Times New Roman" w:hAnsi="Times New Roman" w:cs="Times New Roman"/>
          <w:color w:val="auto"/>
          <w:sz w:val="24"/>
          <w:szCs w:val="24"/>
        </w:rPr>
        <w:t xml:space="preserve">, dont la largeur, </w:t>
      </w:r>
      <w:r w:rsidR="007A0667"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chaque moment, correspond au nombre d'individus l'</w:t>
      </w:r>
      <w:r w:rsidR="007A0667" w:rsidRPr="00941A02">
        <w:rPr>
          <w:rFonts w:ascii="Times New Roman" w:hAnsi="Times New Roman" w:cs="Times New Roman"/>
          <w:color w:val="auto"/>
          <w:sz w:val="24"/>
          <w:szCs w:val="24"/>
        </w:rPr>
        <w:t>espèce</w:t>
      </w:r>
      <w:r w:rsidRPr="00941A02">
        <w:rPr>
          <w:rFonts w:ascii="Times New Roman" w:hAnsi="Times New Roman" w:cs="Times New Roman"/>
          <w:color w:val="auto"/>
          <w:sz w:val="24"/>
          <w:szCs w:val="24"/>
        </w:rPr>
        <w:t>, c'est-</w:t>
      </w:r>
      <w:r w:rsidR="00D21614"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-dire </w:t>
      </w:r>
      <w:r w:rsidR="007A0667"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l'abondance</w:t>
      </w:r>
      <w:r w:rsidR="007A0667" w:rsidRPr="00941A02">
        <w:rPr>
          <w:rFonts w:ascii="Times New Roman" w:hAnsi="Times New Roman" w:cs="Times New Roman"/>
          <w:color w:val="auto"/>
          <w:sz w:val="24"/>
          <w:szCs w:val="24"/>
        </w:rPr>
        <w:t>.</w:t>
      </w:r>
    </w:p>
    <w:p w14:paraId="4D7F97F3" w14:textId="362EDB3B" w:rsidR="00900FFF" w:rsidRDefault="00900FF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anchor distT="0" distB="0" distL="114300" distR="114300" simplePos="0" relativeHeight="251653120" behindDoc="0" locked="0" layoutInCell="1" allowOverlap="1" wp14:anchorId="005757DA" wp14:editId="6306C11E">
            <wp:simplePos x="0" y="0"/>
            <wp:positionH relativeFrom="column">
              <wp:posOffset>1864360</wp:posOffset>
            </wp:positionH>
            <wp:positionV relativeFrom="paragraph">
              <wp:posOffset>38735</wp:posOffset>
            </wp:positionV>
            <wp:extent cx="2031365" cy="3228340"/>
            <wp:effectExtent l="0" t="0" r="6985" b="0"/>
            <wp:wrapSquare wrapText="bothSides"/>
            <wp:docPr id="215396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96498" name=""/>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2031365" cy="3228340"/>
                    </a:xfrm>
                    <a:prstGeom prst="rect">
                      <a:avLst/>
                    </a:prstGeom>
                  </pic:spPr>
                </pic:pic>
              </a:graphicData>
            </a:graphic>
          </wp:anchor>
        </w:drawing>
      </w:r>
    </w:p>
    <w:p w14:paraId="6BD8EAE7" w14:textId="655D3DAD" w:rsidR="00900FFF" w:rsidRDefault="00900FFF" w:rsidP="00941A02">
      <w:pPr>
        <w:pStyle w:val="Sous-titre"/>
        <w:jc w:val="both"/>
        <w:rPr>
          <w:rFonts w:ascii="Times New Roman" w:hAnsi="Times New Roman" w:cs="Times New Roman"/>
          <w:color w:val="auto"/>
          <w:sz w:val="24"/>
          <w:szCs w:val="24"/>
        </w:rPr>
      </w:pPr>
    </w:p>
    <w:p w14:paraId="18BA2C6C" w14:textId="4FA1063D" w:rsidR="00900FFF" w:rsidRDefault="00900FFF" w:rsidP="00941A02">
      <w:pPr>
        <w:pStyle w:val="Sous-titre"/>
        <w:jc w:val="both"/>
        <w:rPr>
          <w:rFonts w:ascii="Times New Roman" w:hAnsi="Times New Roman" w:cs="Times New Roman"/>
          <w:color w:val="auto"/>
          <w:sz w:val="24"/>
          <w:szCs w:val="24"/>
        </w:rPr>
      </w:pPr>
    </w:p>
    <w:p w14:paraId="40DF953A" w14:textId="2ECE0DC4" w:rsidR="00900FFF" w:rsidRDefault="00900FFF" w:rsidP="00941A02">
      <w:pPr>
        <w:pStyle w:val="Sous-titre"/>
        <w:jc w:val="both"/>
        <w:rPr>
          <w:rFonts w:ascii="Times New Roman" w:hAnsi="Times New Roman" w:cs="Times New Roman"/>
          <w:color w:val="auto"/>
          <w:sz w:val="24"/>
          <w:szCs w:val="24"/>
        </w:rPr>
      </w:pPr>
    </w:p>
    <w:p w14:paraId="0E037BF5" w14:textId="77777777" w:rsidR="00900FFF" w:rsidRDefault="00900FFF" w:rsidP="00941A02">
      <w:pPr>
        <w:pStyle w:val="Sous-titre"/>
        <w:jc w:val="both"/>
        <w:rPr>
          <w:rFonts w:ascii="Times New Roman" w:hAnsi="Times New Roman" w:cs="Times New Roman"/>
          <w:color w:val="auto"/>
          <w:sz w:val="24"/>
          <w:szCs w:val="24"/>
        </w:rPr>
      </w:pPr>
    </w:p>
    <w:p w14:paraId="618FBDBB" w14:textId="77777777" w:rsidR="00900FFF" w:rsidRDefault="00900FFF" w:rsidP="00941A02">
      <w:pPr>
        <w:pStyle w:val="Sous-titre"/>
        <w:jc w:val="both"/>
        <w:rPr>
          <w:rFonts w:ascii="Times New Roman" w:hAnsi="Times New Roman" w:cs="Times New Roman"/>
          <w:color w:val="auto"/>
          <w:sz w:val="24"/>
          <w:szCs w:val="24"/>
        </w:rPr>
      </w:pPr>
    </w:p>
    <w:p w14:paraId="6950A856" w14:textId="77777777" w:rsidR="00900FFF" w:rsidRDefault="00900FFF" w:rsidP="00941A02">
      <w:pPr>
        <w:pStyle w:val="Sous-titre"/>
        <w:jc w:val="both"/>
        <w:rPr>
          <w:rFonts w:ascii="Times New Roman" w:hAnsi="Times New Roman" w:cs="Times New Roman"/>
          <w:color w:val="auto"/>
          <w:sz w:val="24"/>
          <w:szCs w:val="24"/>
        </w:rPr>
      </w:pPr>
    </w:p>
    <w:p w14:paraId="1156214C" w14:textId="77777777" w:rsidR="00900FFF" w:rsidRDefault="00900FFF" w:rsidP="00941A02">
      <w:pPr>
        <w:pStyle w:val="Sous-titre"/>
        <w:jc w:val="both"/>
        <w:rPr>
          <w:rFonts w:ascii="Times New Roman" w:hAnsi="Times New Roman" w:cs="Times New Roman"/>
          <w:color w:val="auto"/>
          <w:sz w:val="24"/>
          <w:szCs w:val="24"/>
        </w:rPr>
      </w:pPr>
    </w:p>
    <w:p w14:paraId="49A54EB6" w14:textId="77777777" w:rsidR="00900FFF" w:rsidRDefault="00900FFF" w:rsidP="00941A02">
      <w:pPr>
        <w:pStyle w:val="Sous-titre"/>
        <w:jc w:val="both"/>
        <w:rPr>
          <w:rFonts w:ascii="Times New Roman" w:hAnsi="Times New Roman" w:cs="Times New Roman"/>
          <w:color w:val="auto"/>
          <w:sz w:val="24"/>
          <w:szCs w:val="24"/>
        </w:rPr>
      </w:pPr>
    </w:p>
    <w:p w14:paraId="05550345" w14:textId="77777777" w:rsidR="00900FFF" w:rsidRDefault="00900FFF" w:rsidP="00941A02">
      <w:pPr>
        <w:pStyle w:val="Sous-titre"/>
        <w:jc w:val="both"/>
        <w:rPr>
          <w:rFonts w:ascii="Times New Roman" w:hAnsi="Times New Roman" w:cs="Times New Roman"/>
          <w:color w:val="auto"/>
          <w:sz w:val="24"/>
          <w:szCs w:val="24"/>
        </w:rPr>
      </w:pPr>
    </w:p>
    <w:p w14:paraId="16B50442" w14:textId="34AAF245" w:rsidR="00900FFF" w:rsidRDefault="00900FFF" w:rsidP="00941A02">
      <w:pPr>
        <w:pStyle w:val="Sous-titre"/>
        <w:jc w:val="both"/>
        <w:rPr>
          <w:rFonts w:ascii="Times New Roman" w:hAnsi="Times New Roman" w:cs="Times New Roman"/>
          <w:color w:val="auto"/>
          <w:sz w:val="24"/>
          <w:szCs w:val="24"/>
        </w:rPr>
      </w:pPr>
    </w:p>
    <w:p w14:paraId="681BE859" w14:textId="5353A1B1" w:rsidR="00900FFF" w:rsidRPr="00900FFF" w:rsidRDefault="00900FFF" w:rsidP="00900FFF">
      <w:pPr>
        <w:pStyle w:val="Sous-titre"/>
        <w:jc w:val="center"/>
        <w:rPr>
          <w:rFonts w:ascii="Times New Roman" w:hAnsi="Times New Roman" w:cs="Times New Roman"/>
          <w:i/>
          <w:color w:val="auto"/>
          <w:sz w:val="20"/>
          <w:szCs w:val="20"/>
        </w:rPr>
      </w:pPr>
      <w:r w:rsidRPr="00900FFF">
        <w:rPr>
          <w:rFonts w:ascii="Times New Roman" w:hAnsi="Times New Roman" w:cs="Times New Roman"/>
          <w:i/>
          <w:color w:val="auto"/>
          <w:sz w:val="20"/>
          <w:szCs w:val="20"/>
        </w:rPr>
        <w:t>Figure 73</w:t>
      </w:r>
    </w:p>
    <w:p w14:paraId="3C69E509" w14:textId="74E41B9B" w:rsidR="00900FFF" w:rsidRDefault="00900FFF" w:rsidP="00941A02">
      <w:pPr>
        <w:pStyle w:val="Sous-titre"/>
        <w:jc w:val="both"/>
        <w:rPr>
          <w:rFonts w:ascii="Times New Roman" w:hAnsi="Times New Roman" w:cs="Times New Roman"/>
          <w:color w:val="auto"/>
          <w:sz w:val="24"/>
          <w:szCs w:val="24"/>
        </w:rPr>
      </w:pPr>
    </w:p>
    <w:p w14:paraId="00464DE8" w14:textId="6FACA10A" w:rsidR="00900FFF" w:rsidRPr="00900FFF" w:rsidRDefault="00F2209D" w:rsidP="00900FFF">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est donc possible de </w:t>
      </w:r>
      <w:r w:rsidR="00D21614" w:rsidRPr="00941A02">
        <w:rPr>
          <w:rFonts w:ascii="Times New Roman" w:hAnsi="Times New Roman" w:cs="Times New Roman"/>
          <w:color w:val="auto"/>
          <w:sz w:val="24"/>
          <w:szCs w:val="24"/>
        </w:rPr>
        <w:t>déterminer</w:t>
      </w:r>
      <w:r w:rsidRPr="00941A02">
        <w:rPr>
          <w:rFonts w:ascii="Times New Roman" w:hAnsi="Times New Roman" w:cs="Times New Roman"/>
          <w:color w:val="auto"/>
          <w:sz w:val="24"/>
          <w:szCs w:val="24"/>
        </w:rPr>
        <w:t xml:space="preserve"> l'</w:t>
      </w:r>
      <w:r w:rsidR="000C72B0" w:rsidRPr="00941A02">
        <w:rPr>
          <w:rFonts w:ascii="Times New Roman" w:hAnsi="Times New Roman" w:cs="Times New Roman"/>
          <w:color w:val="auto"/>
          <w:sz w:val="24"/>
          <w:szCs w:val="24"/>
        </w:rPr>
        <w:t>âge</w:t>
      </w:r>
      <w:r w:rsidR="00807F4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d'une</w:t>
      </w:r>
      <w:r w:rsidR="00D2161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couche </w:t>
      </w:r>
      <w:r w:rsidR="00D21614" w:rsidRPr="00941A02">
        <w:rPr>
          <w:rFonts w:ascii="Times New Roman" w:hAnsi="Times New Roman" w:cs="Times New Roman"/>
          <w:color w:val="auto"/>
          <w:sz w:val="24"/>
          <w:szCs w:val="24"/>
        </w:rPr>
        <w:t>sédimentaire</w:t>
      </w:r>
      <w:r w:rsidRPr="00941A02">
        <w:rPr>
          <w:rFonts w:ascii="Times New Roman" w:hAnsi="Times New Roman" w:cs="Times New Roman"/>
          <w:color w:val="auto"/>
          <w:sz w:val="24"/>
          <w:szCs w:val="24"/>
        </w:rPr>
        <w:t xml:space="preserve"> par la nature des fossiles </w:t>
      </w:r>
      <w:r w:rsidR="00D21614" w:rsidRPr="00941A02">
        <w:rPr>
          <w:rFonts w:ascii="Times New Roman" w:hAnsi="Times New Roman" w:cs="Times New Roman"/>
          <w:color w:val="auto"/>
          <w:sz w:val="24"/>
          <w:szCs w:val="24"/>
        </w:rPr>
        <w:t>qu’</w:t>
      </w:r>
      <w:r w:rsidRPr="00941A02">
        <w:rPr>
          <w:rFonts w:ascii="Times New Roman" w:hAnsi="Times New Roman" w:cs="Times New Roman"/>
          <w:color w:val="auto"/>
          <w:sz w:val="24"/>
          <w:szCs w:val="24"/>
        </w:rPr>
        <w:t>e</w:t>
      </w:r>
      <w:r w:rsidR="00D21614"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contient, pour autant que l'on connaisse la position relative</w:t>
      </w:r>
      <w:r w:rsidR="00900FFF">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des </w:t>
      </w:r>
      <w:r w:rsidR="00C42A57" w:rsidRPr="00941A02">
        <w:rPr>
          <w:rFonts w:ascii="Times New Roman" w:hAnsi="Times New Roman" w:cs="Times New Roman"/>
          <w:color w:val="auto"/>
          <w:sz w:val="24"/>
          <w:szCs w:val="24"/>
        </w:rPr>
        <w:t>phylums</w:t>
      </w:r>
      <w:r w:rsidRPr="00941A02">
        <w:rPr>
          <w:rFonts w:ascii="Times New Roman" w:hAnsi="Times New Roman" w:cs="Times New Roman"/>
          <w:color w:val="auto"/>
          <w:sz w:val="24"/>
          <w:szCs w:val="24"/>
        </w:rPr>
        <w:t xml:space="preserve"> dans l’</w:t>
      </w:r>
      <w:r w:rsidR="00C42A57" w:rsidRPr="00941A02">
        <w:rPr>
          <w:rFonts w:ascii="Times New Roman" w:hAnsi="Times New Roman" w:cs="Times New Roman"/>
          <w:color w:val="auto"/>
          <w:sz w:val="24"/>
          <w:szCs w:val="24"/>
        </w:rPr>
        <w:t>échelle</w:t>
      </w:r>
      <w:r w:rsidRPr="00941A02">
        <w:rPr>
          <w:rFonts w:ascii="Times New Roman" w:hAnsi="Times New Roman" w:cs="Times New Roman"/>
          <w:color w:val="auto"/>
          <w:sz w:val="24"/>
          <w:szCs w:val="24"/>
        </w:rPr>
        <w:t xml:space="preserve"> du temps : par exemple, si on</w:t>
      </w:r>
      <w:r w:rsidR="00C42A5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sait que les </w:t>
      </w:r>
      <w:r w:rsidR="00C42A57" w:rsidRPr="00941A02">
        <w:rPr>
          <w:rFonts w:ascii="Times New Roman" w:hAnsi="Times New Roman" w:cs="Times New Roman"/>
          <w:color w:val="auto"/>
          <w:sz w:val="24"/>
          <w:szCs w:val="24"/>
        </w:rPr>
        <w:t>phylums</w:t>
      </w:r>
      <w:r w:rsidRPr="00941A02">
        <w:rPr>
          <w:rFonts w:ascii="Times New Roman" w:hAnsi="Times New Roman" w:cs="Times New Roman"/>
          <w:color w:val="auto"/>
          <w:sz w:val="24"/>
          <w:szCs w:val="24"/>
        </w:rPr>
        <w:t xml:space="preserve"> des </w:t>
      </w:r>
      <w:r w:rsidR="00C42A57" w:rsidRPr="00941A02">
        <w:rPr>
          <w:rFonts w:ascii="Times New Roman" w:hAnsi="Times New Roman" w:cs="Times New Roman"/>
          <w:color w:val="auto"/>
          <w:sz w:val="24"/>
          <w:szCs w:val="24"/>
        </w:rPr>
        <w:t>espèces</w:t>
      </w:r>
      <w:r w:rsidRPr="00941A02">
        <w:rPr>
          <w:rFonts w:ascii="Times New Roman" w:hAnsi="Times New Roman" w:cs="Times New Roman"/>
          <w:color w:val="auto"/>
          <w:sz w:val="24"/>
          <w:szCs w:val="24"/>
        </w:rPr>
        <w:t xml:space="preserve"> A et B se disposent comme</w:t>
      </w:r>
      <w:r w:rsidR="00C42A5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l'indique la </w:t>
      </w:r>
      <w:r w:rsidR="00900FFF">
        <w:rPr>
          <w:rFonts w:ascii="Times New Roman" w:hAnsi="Times New Roman" w:cs="Times New Roman"/>
          <w:color w:val="auto"/>
          <w:sz w:val="24"/>
          <w:szCs w:val="24"/>
        </w:rPr>
        <w:t>F</w:t>
      </w:r>
      <w:r w:rsidR="00BB7280" w:rsidRPr="00941A02">
        <w:rPr>
          <w:rFonts w:ascii="Times New Roman" w:hAnsi="Times New Roman" w:cs="Times New Roman"/>
          <w:color w:val="auto"/>
          <w:sz w:val="24"/>
          <w:szCs w:val="24"/>
        </w:rPr>
        <w:t>ig. 7</w:t>
      </w:r>
      <w:r w:rsidR="004062FF" w:rsidRPr="00941A02">
        <w:rPr>
          <w:rFonts w:ascii="Times New Roman" w:hAnsi="Times New Roman" w:cs="Times New Roman"/>
          <w:color w:val="auto"/>
          <w:sz w:val="24"/>
          <w:szCs w:val="24"/>
        </w:rPr>
        <w:t>3</w:t>
      </w:r>
      <w:r w:rsidRPr="00941A02">
        <w:rPr>
          <w:rFonts w:ascii="Times New Roman" w:hAnsi="Times New Roman" w:cs="Times New Roman"/>
          <w:color w:val="auto"/>
          <w:sz w:val="24"/>
          <w:szCs w:val="24"/>
        </w:rPr>
        <w:t xml:space="preserve">, on pourra conclure qu'un </w:t>
      </w:r>
      <w:r w:rsidR="00C42A57"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 renfermant le fossile A est plus jeune qu'un </w:t>
      </w:r>
      <w:r w:rsidR="00C42A57"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 renfermant</w:t>
      </w:r>
      <w:r w:rsidRPr="00941A02">
        <w:rPr>
          <w:rFonts w:ascii="Times New Roman" w:hAnsi="Times New Roman" w:cs="Times New Roman"/>
          <w:color w:val="auto"/>
          <w:sz w:val="24"/>
          <w:szCs w:val="24"/>
        </w:rPr>
        <w:br/>
        <w:t>le fossile B.</w:t>
      </w:r>
    </w:p>
    <w:p w14:paraId="379F4101" w14:textId="51573BA8" w:rsidR="0007412B" w:rsidRDefault="00F2209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Cette </w:t>
      </w:r>
      <w:r w:rsidR="00C42A57" w:rsidRPr="00941A02">
        <w:rPr>
          <w:rFonts w:ascii="Times New Roman" w:hAnsi="Times New Roman" w:cs="Times New Roman"/>
          <w:color w:val="auto"/>
          <w:sz w:val="24"/>
          <w:szCs w:val="24"/>
        </w:rPr>
        <w:t>indétermination</w:t>
      </w:r>
      <w:r w:rsidRPr="00941A02">
        <w:rPr>
          <w:rFonts w:ascii="Times New Roman" w:hAnsi="Times New Roman" w:cs="Times New Roman"/>
          <w:color w:val="auto"/>
          <w:sz w:val="24"/>
          <w:szCs w:val="24"/>
        </w:rPr>
        <w:t xml:space="preserve"> </w:t>
      </w:r>
      <w:r w:rsidR="00C42A57" w:rsidRPr="00941A02">
        <w:rPr>
          <w:rFonts w:ascii="Times New Roman" w:hAnsi="Times New Roman" w:cs="Times New Roman"/>
          <w:color w:val="auto"/>
          <w:sz w:val="24"/>
          <w:szCs w:val="24"/>
        </w:rPr>
        <w:t>a été</w:t>
      </w:r>
      <w:r w:rsidRPr="00941A02">
        <w:rPr>
          <w:rFonts w:ascii="Times New Roman" w:hAnsi="Times New Roman" w:cs="Times New Roman"/>
          <w:color w:val="auto"/>
          <w:sz w:val="24"/>
          <w:szCs w:val="24"/>
        </w:rPr>
        <w:t xml:space="preserve"> </w:t>
      </w:r>
      <w:r w:rsidR="00C42A57" w:rsidRPr="00941A02">
        <w:rPr>
          <w:rFonts w:ascii="Times New Roman" w:hAnsi="Times New Roman" w:cs="Times New Roman"/>
          <w:color w:val="auto"/>
          <w:sz w:val="24"/>
          <w:szCs w:val="24"/>
        </w:rPr>
        <w:t>levée</w:t>
      </w:r>
      <w:r w:rsidRPr="00941A02">
        <w:rPr>
          <w:rFonts w:ascii="Times New Roman" w:hAnsi="Times New Roman" w:cs="Times New Roman"/>
          <w:color w:val="auto"/>
          <w:sz w:val="24"/>
          <w:szCs w:val="24"/>
        </w:rPr>
        <w:t xml:space="preserve"> de la </w:t>
      </w:r>
      <w:r w:rsidR="00C42A57" w:rsidRPr="00941A02">
        <w:rPr>
          <w:rFonts w:ascii="Times New Roman" w:hAnsi="Times New Roman" w:cs="Times New Roman"/>
          <w:color w:val="auto"/>
          <w:sz w:val="24"/>
          <w:szCs w:val="24"/>
        </w:rPr>
        <w:t xml:space="preserve">manière </w:t>
      </w:r>
      <w:r w:rsidRPr="00941A02">
        <w:rPr>
          <w:rFonts w:ascii="Times New Roman" w:hAnsi="Times New Roman" w:cs="Times New Roman"/>
          <w:color w:val="auto"/>
          <w:sz w:val="24"/>
          <w:szCs w:val="24"/>
        </w:rPr>
        <w:t>suivante. On s'est adress</w:t>
      </w:r>
      <w:r w:rsidR="00EA6A2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w:t>
      </w:r>
      <w:r w:rsidR="00C42A57"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des </w:t>
      </w:r>
      <w:r w:rsidR="00C42A57" w:rsidRPr="00941A02">
        <w:rPr>
          <w:rFonts w:ascii="Times New Roman" w:hAnsi="Times New Roman" w:cs="Times New Roman"/>
          <w:color w:val="auto"/>
          <w:sz w:val="24"/>
          <w:szCs w:val="24"/>
        </w:rPr>
        <w:t>régions</w:t>
      </w:r>
      <w:r w:rsidRPr="00941A02">
        <w:rPr>
          <w:rFonts w:ascii="Times New Roman" w:hAnsi="Times New Roman" w:cs="Times New Roman"/>
          <w:color w:val="auto"/>
          <w:sz w:val="24"/>
          <w:szCs w:val="24"/>
        </w:rPr>
        <w:t xml:space="preserve"> qui exposent des</w:t>
      </w:r>
      <w:r w:rsidR="00C42A57" w:rsidRPr="00941A02">
        <w:rPr>
          <w:rFonts w:ascii="Times New Roman" w:hAnsi="Times New Roman" w:cs="Times New Roman"/>
          <w:color w:val="auto"/>
          <w:sz w:val="24"/>
          <w:szCs w:val="24"/>
        </w:rPr>
        <w:t xml:space="preserve"> séries</w:t>
      </w:r>
      <w:r w:rsidRPr="00941A02">
        <w:rPr>
          <w:rFonts w:ascii="Times New Roman" w:hAnsi="Times New Roman" w:cs="Times New Roman"/>
          <w:color w:val="auto"/>
          <w:sz w:val="24"/>
          <w:szCs w:val="24"/>
        </w:rPr>
        <w:t xml:space="preserve"> </w:t>
      </w:r>
      <w:r w:rsidR="00C42A57" w:rsidRPr="00941A02">
        <w:rPr>
          <w:rFonts w:ascii="Times New Roman" w:hAnsi="Times New Roman" w:cs="Times New Roman"/>
          <w:color w:val="auto"/>
          <w:sz w:val="24"/>
          <w:szCs w:val="24"/>
        </w:rPr>
        <w:t>sédimentaires</w:t>
      </w:r>
      <w:r w:rsidRPr="00941A02">
        <w:rPr>
          <w:rFonts w:ascii="Times New Roman" w:hAnsi="Times New Roman" w:cs="Times New Roman"/>
          <w:color w:val="auto"/>
          <w:sz w:val="24"/>
          <w:szCs w:val="24"/>
        </w:rPr>
        <w:t xml:space="preserve"> dans des conditions telles que l'ordre</w:t>
      </w:r>
      <w:r w:rsidR="00C42A5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succession des couches est indubitable (</w:t>
      </w:r>
      <w:r w:rsidR="00C42A57" w:rsidRPr="00941A02">
        <w:rPr>
          <w:rFonts w:ascii="Times New Roman" w:hAnsi="Times New Roman" w:cs="Times New Roman"/>
          <w:color w:val="auto"/>
          <w:sz w:val="24"/>
          <w:szCs w:val="24"/>
        </w:rPr>
        <w:t>région</w:t>
      </w:r>
      <w:r w:rsidRPr="00941A02">
        <w:rPr>
          <w:rFonts w:ascii="Times New Roman" w:hAnsi="Times New Roman" w:cs="Times New Roman"/>
          <w:color w:val="auto"/>
          <w:sz w:val="24"/>
          <w:szCs w:val="24"/>
        </w:rPr>
        <w:t xml:space="preserve"> peu ou</w:t>
      </w:r>
      <w:r w:rsidR="00EA6A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pas </w:t>
      </w:r>
      <w:r w:rsidR="00C42A57" w:rsidRPr="00941A02">
        <w:rPr>
          <w:rFonts w:ascii="Times New Roman" w:hAnsi="Times New Roman" w:cs="Times New Roman"/>
          <w:color w:val="auto"/>
          <w:sz w:val="24"/>
          <w:szCs w:val="24"/>
        </w:rPr>
        <w:t>plissée</w:t>
      </w:r>
      <w:r w:rsidRPr="00941A02">
        <w:rPr>
          <w:rFonts w:ascii="Times New Roman" w:hAnsi="Times New Roman" w:cs="Times New Roman"/>
          <w:color w:val="auto"/>
          <w:sz w:val="24"/>
          <w:szCs w:val="24"/>
        </w:rPr>
        <w:t xml:space="preserve">). De telles conditions sont </w:t>
      </w:r>
      <w:r w:rsidR="00C42A57" w:rsidRPr="00941A02">
        <w:rPr>
          <w:rFonts w:ascii="Times New Roman" w:hAnsi="Times New Roman" w:cs="Times New Roman"/>
          <w:color w:val="auto"/>
          <w:sz w:val="24"/>
          <w:szCs w:val="24"/>
        </w:rPr>
        <w:t>réalisées</w:t>
      </w:r>
      <w:r w:rsidRPr="00941A02">
        <w:rPr>
          <w:rFonts w:ascii="Times New Roman" w:hAnsi="Times New Roman" w:cs="Times New Roman"/>
          <w:color w:val="auto"/>
          <w:sz w:val="24"/>
          <w:szCs w:val="24"/>
        </w:rPr>
        <w:t xml:space="preserve">, par exemple, dans le Bassin de Paris, </w:t>
      </w:r>
      <w:r w:rsidR="00C42A57" w:rsidRPr="00941A02">
        <w:rPr>
          <w:rFonts w:ascii="Times New Roman" w:hAnsi="Times New Roman" w:cs="Times New Roman"/>
          <w:color w:val="auto"/>
          <w:sz w:val="24"/>
          <w:szCs w:val="24"/>
        </w:rPr>
        <w:t xml:space="preserve">vaste étendue qui couvre tout le N de la France depuis la Belgique jusqu’aux confins de </w:t>
      </w:r>
      <w:r w:rsidR="00B46F1F" w:rsidRPr="00941A02">
        <w:rPr>
          <w:rFonts w:ascii="Times New Roman" w:hAnsi="Times New Roman" w:cs="Times New Roman"/>
          <w:color w:val="auto"/>
          <w:sz w:val="24"/>
          <w:szCs w:val="24"/>
        </w:rPr>
        <w:t>l’</w:t>
      </w:r>
      <w:r w:rsidR="00C42A57" w:rsidRPr="00941A02">
        <w:rPr>
          <w:rFonts w:ascii="Times New Roman" w:hAnsi="Times New Roman" w:cs="Times New Roman"/>
          <w:color w:val="auto"/>
          <w:sz w:val="24"/>
          <w:szCs w:val="24"/>
        </w:rPr>
        <w:t>Auvergne, et</w:t>
      </w:r>
      <w:r w:rsidR="00900FFF">
        <w:rPr>
          <w:rFonts w:ascii="Times New Roman" w:hAnsi="Times New Roman" w:cs="Times New Roman"/>
          <w:color w:val="auto"/>
          <w:sz w:val="24"/>
          <w:szCs w:val="24"/>
        </w:rPr>
        <w:t xml:space="preserve"> de la Normandie à la Lorraine, </w:t>
      </w:r>
      <w:r w:rsidR="00BB7280"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 xml:space="preserve">t qui est </w:t>
      </w:r>
      <w:r w:rsidR="00364EE3" w:rsidRPr="00941A02">
        <w:rPr>
          <w:rFonts w:ascii="Times New Roman" w:hAnsi="Times New Roman" w:cs="Times New Roman"/>
          <w:color w:val="auto"/>
          <w:sz w:val="24"/>
          <w:szCs w:val="24"/>
        </w:rPr>
        <w:t>occupée</w:t>
      </w:r>
      <w:r w:rsidRPr="00941A02">
        <w:rPr>
          <w:rFonts w:ascii="Times New Roman" w:hAnsi="Times New Roman" w:cs="Times New Roman"/>
          <w:color w:val="auto"/>
          <w:sz w:val="24"/>
          <w:szCs w:val="24"/>
        </w:rPr>
        <w:t xml:space="preserve"> par une </w:t>
      </w:r>
      <w:r w:rsidR="00364EE3"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rie de couches</w:t>
      </w:r>
      <w:r w:rsidR="00364EE3" w:rsidRPr="00941A02">
        <w:rPr>
          <w:rFonts w:ascii="Times New Roman" w:hAnsi="Times New Roman" w:cs="Times New Roman"/>
          <w:color w:val="auto"/>
          <w:sz w:val="24"/>
          <w:szCs w:val="24"/>
        </w:rPr>
        <w:t xml:space="preserve"> déformées</w:t>
      </w:r>
      <w:r w:rsidRPr="00941A02">
        <w:rPr>
          <w:rFonts w:ascii="Times New Roman" w:hAnsi="Times New Roman" w:cs="Times New Roman"/>
          <w:color w:val="auto"/>
          <w:sz w:val="24"/>
          <w:szCs w:val="24"/>
        </w:rPr>
        <w:t xml:space="preserve"> en une large cuvette, comme l'indique la coupe de</w:t>
      </w:r>
      <w:r w:rsidR="00364EE3" w:rsidRPr="00941A02">
        <w:rPr>
          <w:rFonts w:ascii="Times New Roman" w:hAnsi="Times New Roman" w:cs="Times New Roman"/>
          <w:color w:val="auto"/>
          <w:sz w:val="24"/>
          <w:szCs w:val="24"/>
        </w:rPr>
        <w:t xml:space="preserve"> </w:t>
      </w:r>
      <w:r w:rsidR="003645A3">
        <w:rPr>
          <w:rFonts w:ascii="Times New Roman" w:hAnsi="Times New Roman" w:cs="Times New Roman"/>
          <w:color w:val="auto"/>
          <w:sz w:val="24"/>
          <w:szCs w:val="24"/>
        </w:rPr>
        <w:t>la F</w:t>
      </w:r>
      <w:r w:rsidRPr="00941A02">
        <w:rPr>
          <w:rFonts w:ascii="Times New Roman" w:hAnsi="Times New Roman" w:cs="Times New Roman"/>
          <w:color w:val="auto"/>
          <w:sz w:val="24"/>
          <w:szCs w:val="24"/>
        </w:rPr>
        <w:t>ig</w:t>
      </w:r>
      <w:r w:rsidR="00164269" w:rsidRPr="00941A02">
        <w:rPr>
          <w:rFonts w:ascii="Times New Roman" w:hAnsi="Times New Roman" w:cs="Times New Roman"/>
          <w:color w:val="auto"/>
          <w:sz w:val="24"/>
          <w:szCs w:val="24"/>
        </w:rPr>
        <w:t>. 7</w:t>
      </w:r>
      <w:r w:rsidR="008B7CE2" w:rsidRPr="00941A02">
        <w:rPr>
          <w:rFonts w:ascii="Times New Roman" w:hAnsi="Times New Roman" w:cs="Times New Roman"/>
          <w:color w:val="auto"/>
          <w:sz w:val="24"/>
          <w:szCs w:val="24"/>
        </w:rPr>
        <w:t>4</w:t>
      </w:r>
      <w:r w:rsidRPr="00941A02">
        <w:rPr>
          <w:rFonts w:ascii="Times New Roman" w:hAnsi="Times New Roman" w:cs="Times New Roman"/>
          <w:color w:val="auto"/>
          <w:sz w:val="24"/>
          <w:szCs w:val="24"/>
        </w:rPr>
        <w:t xml:space="preserve"> ; si on se </w:t>
      </w:r>
      <w:r w:rsidR="00364EE3" w:rsidRPr="00941A02">
        <w:rPr>
          <w:rFonts w:ascii="Times New Roman" w:hAnsi="Times New Roman" w:cs="Times New Roman"/>
          <w:color w:val="auto"/>
          <w:sz w:val="24"/>
          <w:szCs w:val="24"/>
        </w:rPr>
        <w:t>déplace</w:t>
      </w:r>
      <w:r w:rsidRPr="00941A02">
        <w:rPr>
          <w:rFonts w:ascii="Times New Roman" w:hAnsi="Times New Roman" w:cs="Times New Roman"/>
          <w:color w:val="auto"/>
          <w:sz w:val="24"/>
          <w:szCs w:val="24"/>
        </w:rPr>
        <w:t xml:space="preserve"> sur le</w:t>
      </w:r>
      <w:r w:rsidR="00364EE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terrain du b</w:t>
      </w:r>
      <w:r w:rsidR="00364EE3"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rd de la cuvette vers son centre, on rencontre</w:t>
      </w:r>
      <w:r w:rsidR="00364EE3" w:rsidRPr="00941A02">
        <w:rPr>
          <w:rFonts w:ascii="Times New Roman" w:hAnsi="Times New Roman" w:cs="Times New Roman"/>
          <w:color w:val="auto"/>
          <w:sz w:val="24"/>
          <w:szCs w:val="24"/>
        </w:rPr>
        <w:t xml:space="preserve"> é</w:t>
      </w:r>
      <w:r w:rsidRPr="00941A02">
        <w:rPr>
          <w:rFonts w:ascii="Times New Roman" w:hAnsi="Times New Roman" w:cs="Times New Roman"/>
          <w:color w:val="auto"/>
          <w:sz w:val="24"/>
          <w:szCs w:val="24"/>
        </w:rPr>
        <w:t xml:space="preserve">videmment </w:t>
      </w:r>
      <w:r w:rsidR="00364EE3" w:rsidRPr="00941A02">
        <w:rPr>
          <w:rFonts w:ascii="Times New Roman" w:hAnsi="Times New Roman" w:cs="Times New Roman"/>
          <w:color w:val="auto"/>
          <w:sz w:val="24"/>
          <w:szCs w:val="24"/>
        </w:rPr>
        <w:t>des de plus en plus jeunes. Ces mêmes conditions peuvent être aussi réalisées dans des régions plissées, pour autant que les couches puissent être aisément « d</w:t>
      </w:r>
      <w:r w:rsidR="0016072B" w:rsidRPr="00941A02">
        <w:rPr>
          <w:rFonts w:ascii="Times New Roman" w:hAnsi="Times New Roman" w:cs="Times New Roman"/>
          <w:color w:val="auto"/>
          <w:sz w:val="24"/>
          <w:szCs w:val="24"/>
        </w:rPr>
        <w:t>épliées par la pensée ».</w:t>
      </w:r>
    </w:p>
    <w:p w14:paraId="6296B567" w14:textId="5169DB98" w:rsidR="00900FFF" w:rsidRPr="0007412B" w:rsidRDefault="0007412B" w:rsidP="00900FFF">
      <w:pPr>
        <w:rPr>
          <w:rFonts w:ascii="Times New Roman" w:eastAsiaTheme="majorEastAsia" w:hAnsi="Times New Roman" w:cs="Times New Roman"/>
          <w:spacing w:val="15"/>
        </w:rPr>
      </w:pPr>
      <w:r>
        <w:rPr>
          <w:rFonts w:ascii="Times New Roman" w:hAnsi="Times New Roman" w:cs="Times New Roman"/>
        </w:rPr>
        <w:br w:type="page"/>
      </w:r>
    </w:p>
    <w:p w14:paraId="0A12A6DB" w14:textId="118DEC98" w:rsidR="00900FFF" w:rsidRDefault="00900FFF" w:rsidP="0007412B">
      <w:pPr>
        <w:jc w:val="center"/>
      </w:pPr>
      <w:r w:rsidRPr="00941A02">
        <w:rPr>
          <w:rFonts w:ascii="Times New Roman" w:hAnsi="Times New Roman" w:cs="Times New Roman"/>
          <w:noProof/>
          <w:lang w:val="fr-BE" w:eastAsia="fr-BE"/>
        </w:rPr>
        <w:lastRenderedPageBreak/>
        <w:drawing>
          <wp:inline distT="0" distB="0" distL="0" distR="0" wp14:anchorId="0CBA3460" wp14:editId="152B77D7">
            <wp:extent cx="5760720" cy="2127250"/>
            <wp:effectExtent l="0" t="0" r="0" b="0"/>
            <wp:docPr id="1792017602" name="Picture 1" descr="Histoire géologique du bassin de Paris - SIGES Rhin-Meuse - ©2024">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17602" name="Picture 1" descr="Histoire géologique du bassin de Paris - SIGES Rhin-Meuse - ©2024">
                      <a:hlinkClick r:id="rId149"/>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760720" cy="2127250"/>
                    </a:xfrm>
                    <a:prstGeom prst="rect">
                      <a:avLst/>
                    </a:prstGeom>
                    <a:noFill/>
                    <a:ln>
                      <a:noFill/>
                    </a:ln>
                  </pic:spPr>
                </pic:pic>
              </a:graphicData>
            </a:graphic>
          </wp:inline>
        </w:drawing>
      </w:r>
    </w:p>
    <w:p w14:paraId="222F2733" w14:textId="16F4BA5C" w:rsidR="00900FFF" w:rsidRPr="006B1DA0" w:rsidRDefault="006B1DA0" w:rsidP="006B1DA0">
      <w:pPr>
        <w:jc w:val="center"/>
        <w:rPr>
          <w:rFonts w:ascii="Times New Roman" w:hAnsi="Times New Roman" w:cs="Times New Roman"/>
          <w:i/>
          <w:sz w:val="20"/>
          <w:szCs w:val="20"/>
        </w:rPr>
      </w:pPr>
      <w:r w:rsidRPr="006B1DA0">
        <w:rPr>
          <w:rFonts w:ascii="Times New Roman" w:hAnsi="Times New Roman" w:cs="Times New Roman"/>
          <w:i/>
          <w:sz w:val="20"/>
          <w:szCs w:val="20"/>
        </w:rPr>
        <w:t>Figure 74</w:t>
      </w:r>
    </w:p>
    <w:p w14:paraId="0CC66A39" w14:textId="77777777" w:rsidR="00900FFF" w:rsidRPr="00900FFF" w:rsidRDefault="00900FFF" w:rsidP="00900FFF"/>
    <w:p w14:paraId="1D893126" w14:textId="0B84DF98" w:rsidR="00164269" w:rsidRPr="00941A02" w:rsidRDefault="00850127" w:rsidP="00941A02">
      <w:pPr>
        <w:pStyle w:val="Sous-titre"/>
        <w:jc w:val="both"/>
        <w:rPr>
          <w:rFonts w:ascii="Times New Roman" w:eastAsia="Times New Roman" w:hAnsi="Times New Roman" w:cs="Times New Roman"/>
          <w:noProof/>
          <w:color w:val="auto"/>
          <w:sz w:val="24"/>
          <w:szCs w:val="24"/>
          <w:lang w:eastAsia="en-GB"/>
        </w:rPr>
      </w:pPr>
      <w:r w:rsidRPr="00941A02">
        <w:rPr>
          <w:rFonts w:ascii="Times New Roman" w:eastAsia="Times New Roman" w:hAnsi="Times New Roman" w:cs="Times New Roman"/>
          <w:color w:val="auto"/>
          <w:sz w:val="24"/>
          <w:szCs w:val="24"/>
          <w:lang w:eastAsia="en-GB"/>
        </w:rPr>
        <w:t xml:space="preserve">Dans des séries exposées de la </w:t>
      </w:r>
      <w:r w:rsidR="00164269"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xml:space="preserve">orte, le contenu en fossiles a été inventorié couche par couche, ce qui a permis de situer les différents phylums les uns par rapport aux autres sur l'échelle du temps, </w:t>
      </w:r>
      <w:r w:rsidR="006B1DA0">
        <w:rPr>
          <w:rFonts w:ascii="Times New Roman" w:eastAsia="Times New Roman" w:hAnsi="Times New Roman" w:cs="Times New Roman"/>
          <w:color w:val="auto"/>
          <w:sz w:val="24"/>
          <w:szCs w:val="24"/>
          <w:lang w:eastAsia="en-GB"/>
        </w:rPr>
        <w:t>de la manière représentée à la F</w:t>
      </w:r>
      <w:r w:rsidRPr="00941A02">
        <w:rPr>
          <w:rFonts w:ascii="Times New Roman" w:eastAsia="Times New Roman" w:hAnsi="Times New Roman" w:cs="Times New Roman"/>
          <w:color w:val="auto"/>
          <w:sz w:val="24"/>
          <w:szCs w:val="24"/>
          <w:lang w:eastAsia="en-GB"/>
        </w:rPr>
        <w:t xml:space="preserve">igure </w:t>
      </w:r>
      <w:r w:rsidR="00164269" w:rsidRPr="00941A02">
        <w:rPr>
          <w:rFonts w:ascii="Times New Roman" w:eastAsia="Times New Roman" w:hAnsi="Times New Roman" w:cs="Times New Roman"/>
          <w:color w:val="auto"/>
          <w:sz w:val="24"/>
          <w:szCs w:val="24"/>
          <w:lang w:eastAsia="en-GB"/>
        </w:rPr>
        <w:t>7</w:t>
      </w:r>
      <w:r w:rsidR="008B7CE2" w:rsidRPr="00941A02">
        <w:rPr>
          <w:rFonts w:ascii="Times New Roman" w:eastAsia="Times New Roman" w:hAnsi="Times New Roman" w:cs="Times New Roman"/>
          <w:color w:val="auto"/>
          <w:sz w:val="24"/>
          <w:szCs w:val="24"/>
          <w:lang w:eastAsia="en-GB"/>
        </w:rPr>
        <w:t>5</w:t>
      </w:r>
      <w:r w:rsidRPr="00941A02">
        <w:rPr>
          <w:rFonts w:ascii="Times New Roman" w:eastAsia="Times New Roman" w:hAnsi="Times New Roman" w:cs="Times New Roman"/>
          <w:color w:val="auto"/>
          <w:sz w:val="24"/>
          <w:szCs w:val="24"/>
          <w:lang w:eastAsia="en-GB"/>
        </w:rPr>
        <w:t>.</w:t>
      </w:r>
      <w:r w:rsidR="00164269" w:rsidRPr="00941A02">
        <w:rPr>
          <w:rFonts w:ascii="Times New Roman" w:eastAsia="Times New Roman" w:hAnsi="Times New Roman" w:cs="Times New Roman"/>
          <w:noProof/>
          <w:color w:val="auto"/>
          <w:sz w:val="24"/>
          <w:szCs w:val="24"/>
          <w:lang w:eastAsia="en-GB"/>
        </w:rPr>
        <w:t xml:space="preserve"> </w:t>
      </w:r>
    </w:p>
    <w:p w14:paraId="763E1EDD" w14:textId="77777777" w:rsidR="006B1DA0" w:rsidRDefault="00164269" w:rsidP="006B1DA0">
      <w:pPr>
        <w:pStyle w:val="Sous-titre"/>
        <w:jc w:val="center"/>
        <w:rPr>
          <w:rFonts w:ascii="Times New Roman" w:hAnsi="Times New Roman" w:cs="Times New Roman"/>
          <w:i/>
          <w:iCs/>
          <w:color w:val="auto"/>
          <w:sz w:val="24"/>
          <w:szCs w:val="24"/>
        </w:rPr>
      </w:pPr>
      <w:r w:rsidRPr="00941A02">
        <w:rPr>
          <w:rFonts w:ascii="Times New Roman" w:eastAsia="Times New Roman" w:hAnsi="Times New Roman" w:cs="Times New Roman"/>
          <w:noProof/>
          <w:color w:val="auto"/>
          <w:sz w:val="24"/>
          <w:szCs w:val="24"/>
          <w:lang w:val="fr-BE" w:eastAsia="fr-BE"/>
        </w:rPr>
        <w:drawing>
          <wp:inline distT="0" distB="0" distL="0" distR="0" wp14:anchorId="5A11DED2" wp14:editId="3FA121B6">
            <wp:extent cx="4365266" cy="2875051"/>
            <wp:effectExtent l="0" t="0" r="0" b="1905"/>
            <wp:docPr id="181557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57642" name=""/>
                    <pic:cNvPicPr/>
                  </pic:nvPicPr>
                  <pic:blipFill>
                    <a:blip r:embed="rId151"/>
                    <a:stretch>
                      <a:fillRect/>
                    </a:stretch>
                  </pic:blipFill>
                  <pic:spPr>
                    <a:xfrm>
                      <a:off x="0" y="0"/>
                      <a:ext cx="4375509" cy="2881797"/>
                    </a:xfrm>
                    <a:prstGeom prst="rect">
                      <a:avLst/>
                    </a:prstGeom>
                  </pic:spPr>
                </pic:pic>
              </a:graphicData>
            </a:graphic>
          </wp:inline>
        </w:drawing>
      </w:r>
    </w:p>
    <w:p w14:paraId="62C32DD1" w14:textId="44511923" w:rsidR="00850127" w:rsidRPr="006B1DA0" w:rsidRDefault="00164269" w:rsidP="006B1DA0">
      <w:pPr>
        <w:pStyle w:val="Sous-titre"/>
        <w:jc w:val="center"/>
        <w:rPr>
          <w:rFonts w:ascii="Times New Roman" w:hAnsi="Times New Roman" w:cs="Times New Roman"/>
          <w:color w:val="auto"/>
          <w:sz w:val="20"/>
          <w:szCs w:val="20"/>
        </w:rPr>
      </w:pPr>
      <w:r w:rsidRPr="006B1DA0">
        <w:rPr>
          <w:rFonts w:ascii="Times New Roman" w:hAnsi="Times New Roman" w:cs="Times New Roman"/>
          <w:i/>
          <w:iCs/>
          <w:color w:val="auto"/>
          <w:sz w:val="20"/>
          <w:szCs w:val="20"/>
        </w:rPr>
        <w:t>Figure 7</w:t>
      </w:r>
      <w:r w:rsidR="0029221D" w:rsidRPr="006B1DA0">
        <w:rPr>
          <w:rFonts w:ascii="Times New Roman" w:hAnsi="Times New Roman" w:cs="Times New Roman"/>
          <w:i/>
          <w:iCs/>
          <w:color w:val="auto"/>
          <w:sz w:val="20"/>
          <w:szCs w:val="20"/>
        </w:rPr>
        <w:t>5</w:t>
      </w:r>
    </w:p>
    <w:p w14:paraId="5C280DF0" w14:textId="48103476" w:rsidR="00850127" w:rsidRPr="00941A02" w:rsidRDefault="00850127"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On remarque :</w:t>
      </w:r>
    </w:p>
    <w:p w14:paraId="547AEE33" w14:textId="49DA95AB" w:rsidR="00850127" w:rsidRPr="00941A02" w:rsidRDefault="00850127" w:rsidP="001510B4">
      <w:pPr>
        <w:pStyle w:val="Sous-titre"/>
        <w:numPr>
          <w:ilvl w:val="0"/>
          <w:numId w:val="44"/>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que</w:t>
      </w:r>
      <w:proofErr w:type="gramEnd"/>
      <w:r w:rsidRPr="00941A02">
        <w:rPr>
          <w:rFonts w:ascii="Times New Roman" w:eastAsia="Times New Roman" w:hAnsi="Times New Roman" w:cs="Times New Roman"/>
          <w:color w:val="auto"/>
          <w:sz w:val="24"/>
          <w:szCs w:val="24"/>
          <w:lang w:eastAsia="en-GB"/>
        </w:rPr>
        <w:t xml:space="preserve"> les phylums </w:t>
      </w:r>
      <w:proofErr w:type="gramStart"/>
      <w:r w:rsidRPr="00941A02">
        <w:rPr>
          <w:rFonts w:ascii="Times New Roman" w:eastAsia="Times New Roman" w:hAnsi="Times New Roman" w:cs="Times New Roman"/>
          <w:color w:val="auto"/>
          <w:sz w:val="24"/>
          <w:szCs w:val="24"/>
          <w:lang w:eastAsia="en-GB"/>
        </w:rPr>
        <w:t>ont</w:t>
      </w:r>
      <w:proofErr w:type="gramEnd"/>
      <w:r w:rsidRPr="00941A02">
        <w:rPr>
          <w:rFonts w:ascii="Times New Roman" w:eastAsia="Times New Roman" w:hAnsi="Times New Roman" w:cs="Times New Roman"/>
          <w:color w:val="auto"/>
          <w:sz w:val="24"/>
          <w:szCs w:val="24"/>
          <w:lang w:eastAsia="en-GB"/>
        </w:rPr>
        <w:t xml:space="preserve"> des longueurs différentes : par exemple, l’espèce C a existé plus longtemps que la B ;</w:t>
      </w:r>
    </w:p>
    <w:p w14:paraId="083A41B9" w14:textId="0F7998DE" w:rsidR="00850127" w:rsidRPr="00941A02" w:rsidRDefault="006B1DA0" w:rsidP="001510B4">
      <w:pPr>
        <w:pStyle w:val="Sous-titre"/>
        <w:numPr>
          <w:ilvl w:val="0"/>
          <w:numId w:val="44"/>
        </w:numPr>
        <w:jc w:val="both"/>
        <w:rPr>
          <w:rFonts w:ascii="Times New Roman" w:eastAsia="Times New Roman" w:hAnsi="Times New Roman" w:cs="Times New Roman"/>
          <w:color w:val="auto"/>
          <w:sz w:val="24"/>
          <w:szCs w:val="24"/>
          <w:lang w:eastAsia="en-GB"/>
        </w:rPr>
      </w:pPr>
      <w:proofErr w:type="gramStart"/>
      <w:r>
        <w:rPr>
          <w:rFonts w:ascii="Times New Roman" w:eastAsia="Times New Roman" w:hAnsi="Times New Roman" w:cs="Times New Roman"/>
          <w:color w:val="auto"/>
          <w:sz w:val="24"/>
          <w:szCs w:val="24"/>
          <w:lang w:eastAsia="en-GB"/>
        </w:rPr>
        <w:t>q</w:t>
      </w:r>
      <w:r w:rsidR="00850127" w:rsidRPr="00941A02">
        <w:rPr>
          <w:rFonts w:ascii="Times New Roman" w:eastAsia="Times New Roman" w:hAnsi="Times New Roman" w:cs="Times New Roman"/>
          <w:color w:val="auto"/>
          <w:sz w:val="24"/>
          <w:szCs w:val="24"/>
          <w:lang w:eastAsia="en-GB"/>
        </w:rPr>
        <w:t>ue</w:t>
      </w:r>
      <w:proofErr w:type="gramEnd"/>
      <w:r w:rsidR="00850127" w:rsidRPr="00941A02">
        <w:rPr>
          <w:rFonts w:ascii="Times New Roman" w:eastAsia="Times New Roman" w:hAnsi="Times New Roman" w:cs="Times New Roman"/>
          <w:color w:val="auto"/>
          <w:sz w:val="24"/>
          <w:szCs w:val="24"/>
          <w:lang w:eastAsia="en-GB"/>
        </w:rPr>
        <w:t xml:space="preserve"> la largeur maximale du phylum ne se trouve pas nécessairement au milieu de sa hauteur : par exemple</w:t>
      </w:r>
      <w:r w:rsidR="00EA6A2E" w:rsidRPr="00941A02">
        <w:rPr>
          <w:rFonts w:ascii="Times New Roman" w:eastAsia="Times New Roman" w:hAnsi="Times New Roman" w:cs="Times New Roman"/>
          <w:color w:val="auto"/>
          <w:sz w:val="24"/>
          <w:szCs w:val="24"/>
          <w:lang w:eastAsia="en-GB"/>
        </w:rPr>
        <w:t>,</w:t>
      </w:r>
      <w:r w:rsidR="00850127" w:rsidRPr="00941A02">
        <w:rPr>
          <w:rFonts w:ascii="Times New Roman" w:eastAsia="Times New Roman" w:hAnsi="Times New Roman" w:cs="Times New Roman"/>
          <w:color w:val="auto"/>
          <w:sz w:val="24"/>
          <w:szCs w:val="24"/>
          <w:lang w:eastAsia="en-GB"/>
        </w:rPr>
        <w:t xml:space="preserve"> l’espèce E a été surtout abondante à la fin de son existence ;</w:t>
      </w:r>
    </w:p>
    <w:p w14:paraId="4C3FACF0" w14:textId="77777777" w:rsidR="006B1DA0" w:rsidRDefault="006B1DA0" w:rsidP="001510B4">
      <w:pPr>
        <w:pStyle w:val="Sous-titre"/>
        <w:numPr>
          <w:ilvl w:val="0"/>
          <w:numId w:val="44"/>
        </w:numPr>
        <w:jc w:val="both"/>
        <w:rPr>
          <w:rFonts w:ascii="Times New Roman" w:eastAsia="Times New Roman" w:hAnsi="Times New Roman" w:cs="Times New Roman"/>
          <w:color w:val="auto"/>
          <w:sz w:val="24"/>
          <w:szCs w:val="24"/>
          <w:lang w:eastAsia="en-GB"/>
        </w:rPr>
      </w:pPr>
      <w:proofErr w:type="gramStart"/>
      <w:r>
        <w:rPr>
          <w:rFonts w:ascii="Times New Roman" w:eastAsia="Times New Roman" w:hAnsi="Times New Roman" w:cs="Times New Roman"/>
          <w:color w:val="auto"/>
          <w:sz w:val="24"/>
          <w:szCs w:val="24"/>
          <w:lang w:eastAsia="en-GB"/>
        </w:rPr>
        <w:lastRenderedPageBreak/>
        <w:t>q</w:t>
      </w:r>
      <w:r w:rsidR="00405649" w:rsidRPr="00941A02">
        <w:rPr>
          <w:rFonts w:ascii="Times New Roman" w:eastAsia="Times New Roman" w:hAnsi="Times New Roman" w:cs="Times New Roman"/>
          <w:color w:val="auto"/>
          <w:sz w:val="24"/>
          <w:szCs w:val="24"/>
          <w:lang w:eastAsia="en-GB"/>
        </w:rPr>
        <w:t>u’une</w:t>
      </w:r>
      <w:proofErr w:type="gramEnd"/>
      <w:r w:rsidR="00405649" w:rsidRPr="00941A02">
        <w:rPr>
          <w:rFonts w:ascii="Times New Roman" w:eastAsia="Times New Roman" w:hAnsi="Times New Roman" w:cs="Times New Roman"/>
          <w:color w:val="auto"/>
          <w:sz w:val="24"/>
          <w:szCs w:val="24"/>
          <w:lang w:eastAsia="en-GB"/>
        </w:rPr>
        <w:t xml:space="preserve"> période caractérisée soit par une espèce (</w:t>
      </w:r>
      <w:r w:rsidR="00405649" w:rsidRPr="00941A02">
        <w:rPr>
          <w:rFonts w:ascii="Times New Roman" w:eastAsia="Times New Roman" w:hAnsi="Times New Roman" w:cs="Times New Roman"/>
          <w:color w:val="auto"/>
          <w:sz w:val="24"/>
          <w:szCs w:val="24"/>
          <w:u w:val="single"/>
          <w:lang w:eastAsia="en-GB"/>
        </w:rPr>
        <w:t xml:space="preserve">fossile caractéristique </w:t>
      </w:r>
      <w:r w:rsidR="00405649" w:rsidRPr="00941A02">
        <w:rPr>
          <w:rFonts w:ascii="Times New Roman" w:eastAsia="Times New Roman" w:hAnsi="Times New Roman" w:cs="Times New Roman"/>
          <w:color w:val="auto"/>
          <w:sz w:val="24"/>
          <w:szCs w:val="24"/>
          <w:lang w:eastAsia="en-GB"/>
        </w:rPr>
        <w:t xml:space="preserve">d’une période), soit </w:t>
      </w:r>
      <w:r w:rsidR="00850127" w:rsidRPr="00941A02">
        <w:rPr>
          <w:rFonts w:ascii="Times New Roman" w:eastAsia="Times New Roman" w:hAnsi="Times New Roman" w:cs="Times New Roman"/>
          <w:color w:val="auto"/>
          <w:sz w:val="24"/>
          <w:szCs w:val="24"/>
          <w:lang w:eastAsia="en-GB"/>
        </w:rPr>
        <w:t>par une association d'</w:t>
      </w:r>
      <w:r w:rsidR="00405649" w:rsidRPr="00941A02">
        <w:rPr>
          <w:rFonts w:ascii="Times New Roman" w:eastAsia="Times New Roman" w:hAnsi="Times New Roman" w:cs="Times New Roman"/>
          <w:color w:val="auto"/>
          <w:sz w:val="24"/>
          <w:szCs w:val="24"/>
          <w:lang w:eastAsia="en-GB"/>
        </w:rPr>
        <w:t>espèces</w:t>
      </w:r>
      <w:r w:rsidR="00850127" w:rsidRPr="00941A02">
        <w:rPr>
          <w:rFonts w:ascii="Times New Roman" w:eastAsia="Times New Roman" w:hAnsi="Times New Roman" w:cs="Times New Roman"/>
          <w:color w:val="auto"/>
          <w:sz w:val="24"/>
          <w:szCs w:val="24"/>
          <w:lang w:eastAsia="en-GB"/>
        </w:rPr>
        <w:t xml:space="preserve"> ; c'est ainsi que</w:t>
      </w:r>
      <w:r w:rsidR="00164269" w:rsidRPr="00941A02">
        <w:rPr>
          <w:rFonts w:ascii="Times New Roman" w:eastAsia="Times New Roman" w:hAnsi="Times New Roman" w:cs="Times New Roman"/>
          <w:color w:val="auto"/>
          <w:sz w:val="24"/>
          <w:szCs w:val="24"/>
          <w:lang w:eastAsia="en-GB"/>
        </w:rPr>
        <w:t xml:space="preserve"> </w:t>
      </w:r>
      <w:r w:rsidR="00850127" w:rsidRPr="00941A02">
        <w:rPr>
          <w:rFonts w:ascii="Times New Roman" w:eastAsia="Times New Roman" w:hAnsi="Times New Roman" w:cs="Times New Roman"/>
          <w:color w:val="auto"/>
          <w:sz w:val="24"/>
          <w:szCs w:val="24"/>
          <w:lang w:eastAsia="en-GB"/>
        </w:rPr>
        <w:t xml:space="preserve">le fossile D </w:t>
      </w:r>
      <w:r w:rsidR="00405649" w:rsidRPr="00941A02">
        <w:rPr>
          <w:rFonts w:ascii="Times New Roman" w:eastAsia="Times New Roman" w:hAnsi="Times New Roman" w:cs="Times New Roman"/>
          <w:color w:val="auto"/>
          <w:sz w:val="24"/>
          <w:szCs w:val="24"/>
          <w:lang w:eastAsia="en-GB"/>
        </w:rPr>
        <w:t>caractérise</w:t>
      </w:r>
      <w:r w:rsidR="00850127" w:rsidRPr="00941A02">
        <w:rPr>
          <w:rFonts w:ascii="Times New Roman" w:eastAsia="Times New Roman" w:hAnsi="Times New Roman" w:cs="Times New Roman"/>
          <w:color w:val="auto"/>
          <w:sz w:val="24"/>
          <w:szCs w:val="24"/>
          <w:lang w:eastAsia="en-GB"/>
        </w:rPr>
        <w:t xml:space="preserve"> la </w:t>
      </w:r>
      <w:r w:rsidR="00405649" w:rsidRPr="00941A02">
        <w:rPr>
          <w:rFonts w:ascii="Times New Roman" w:eastAsia="Times New Roman" w:hAnsi="Times New Roman" w:cs="Times New Roman"/>
          <w:color w:val="auto"/>
          <w:sz w:val="24"/>
          <w:szCs w:val="24"/>
          <w:lang w:eastAsia="en-GB"/>
        </w:rPr>
        <w:t>période</w:t>
      </w:r>
      <w:r w:rsidR="00850127" w:rsidRPr="00941A02">
        <w:rPr>
          <w:rFonts w:ascii="Times New Roman" w:eastAsia="Times New Roman" w:hAnsi="Times New Roman" w:cs="Times New Roman"/>
          <w:color w:val="auto"/>
          <w:sz w:val="24"/>
          <w:szCs w:val="24"/>
          <w:lang w:eastAsia="en-GB"/>
        </w:rPr>
        <w:t xml:space="preserve"> T, tandis que l’association D + F </w:t>
      </w:r>
      <w:r w:rsidR="00405649" w:rsidRPr="00941A02">
        <w:rPr>
          <w:rFonts w:ascii="Times New Roman" w:eastAsia="Times New Roman" w:hAnsi="Times New Roman" w:cs="Times New Roman"/>
          <w:color w:val="auto"/>
          <w:sz w:val="24"/>
          <w:szCs w:val="24"/>
          <w:lang w:eastAsia="en-GB"/>
        </w:rPr>
        <w:t>caractérise</w:t>
      </w:r>
      <w:r w:rsidR="00850127" w:rsidRPr="00941A02">
        <w:rPr>
          <w:rFonts w:ascii="Times New Roman" w:eastAsia="Times New Roman" w:hAnsi="Times New Roman" w:cs="Times New Roman"/>
          <w:color w:val="auto"/>
          <w:sz w:val="24"/>
          <w:szCs w:val="24"/>
          <w:lang w:eastAsia="en-GB"/>
        </w:rPr>
        <w:t xml:space="preserve"> la </w:t>
      </w:r>
      <w:r w:rsidR="00164269" w:rsidRPr="00941A02">
        <w:rPr>
          <w:rFonts w:ascii="Times New Roman" w:eastAsia="Times New Roman" w:hAnsi="Times New Roman" w:cs="Times New Roman"/>
          <w:color w:val="auto"/>
          <w:sz w:val="24"/>
          <w:szCs w:val="24"/>
          <w:lang w:eastAsia="en-GB"/>
        </w:rPr>
        <w:t>période</w:t>
      </w:r>
      <w:r w:rsidR="00850127" w:rsidRPr="00941A02">
        <w:rPr>
          <w:rFonts w:ascii="Times New Roman" w:eastAsia="Times New Roman" w:hAnsi="Times New Roman" w:cs="Times New Roman"/>
          <w:color w:val="auto"/>
          <w:sz w:val="24"/>
          <w:szCs w:val="24"/>
          <w:lang w:eastAsia="en-GB"/>
        </w:rPr>
        <w:t xml:space="preserve"> </w:t>
      </w:r>
      <w:r w:rsidR="00405649" w:rsidRPr="00941A02">
        <w:rPr>
          <w:rFonts w:ascii="Times New Roman" w:eastAsia="Times New Roman" w:hAnsi="Times New Roman" w:cs="Times New Roman"/>
          <w:color w:val="auto"/>
          <w:sz w:val="24"/>
          <w:szCs w:val="24"/>
          <w:lang w:eastAsia="en-GB"/>
        </w:rPr>
        <w:t>T1.</w:t>
      </w:r>
    </w:p>
    <w:p w14:paraId="7D75808D" w14:textId="77777777" w:rsidR="006B1DA0" w:rsidRDefault="006B1DA0" w:rsidP="001510B4">
      <w:pPr>
        <w:pStyle w:val="Sous-titre"/>
        <w:numPr>
          <w:ilvl w:val="0"/>
          <w:numId w:val="44"/>
        </w:numPr>
        <w:jc w:val="both"/>
        <w:rPr>
          <w:rFonts w:ascii="Times New Roman" w:eastAsia="Times New Roman" w:hAnsi="Times New Roman" w:cs="Times New Roman"/>
          <w:color w:val="auto"/>
          <w:sz w:val="24"/>
          <w:szCs w:val="24"/>
          <w:lang w:eastAsia="en-GB"/>
        </w:rPr>
      </w:pPr>
      <w:proofErr w:type="gramStart"/>
      <w:r>
        <w:rPr>
          <w:rFonts w:ascii="Times New Roman" w:eastAsia="Times New Roman" w:hAnsi="Times New Roman" w:cs="Times New Roman"/>
          <w:color w:val="auto"/>
          <w:sz w:val="24"/>
          <w:szCs w:val="24"/>
          <w:lang w:eastAsia="en-GB"/>
        </w:rPr>
        <w:t>q</w:t>
      </w:r>
      <w:r w:rsidR="00405649" w:rsidRPr="00941A02">
        <w:rPr>
          <w:rFonts w:ascii="Times New Roman" w:eastAsia="Times New Roman" w:hAnsi="Times New Roman" w:cs="Times New Roman"/>
          <w:color w:val="auto"/>
          <w:sz w:val="24"/>
          <w:szCs w:val="24"/>
          <w:lang w:eastAsia="en-GB"/>
        </w:rPr>
        <w:t>ue</w:t>
      </w:r>
      <w:proofErr w:type="gramEnd"/>
      <w:r w:rsidR="00405649" w:rsidRPr="00941A02">
        <w:rPr>
          <w:rFonts w:ascii="Times New Roman" w:eastAsia="Times New Roman" w:hAnsi="Times New Roman" w:cs="Times New Roman"/>
          <w:color w:val="auto"/>
          <w:sz w:val="24"/>
          <w:szCs w:val="24"/>
          <w:lang w:eastAsia="en-GB"/>
        </w:rPr>
        <w:t xml:space="preserve"> l’</w:t>
      </w:r>
      <w:r w:rsidR="000C72B0" w:rsidRPr="00941A02">
        <w:rPr>
          <w:rFonts w:ascii="Times New Roman" w:eastAsia="Times New Roman" w:hAnsi="Times New Roman" w:cs="Times New Roman"/>
          <w:color w:val="auto"/>
          <w:sz w:val="24"/>
          <w:szCs w:val="24"/>
          <w:lang w:eastAsia="en-GB"/>
        </w:rPr>
        <w:t>âge</w:t>
      </w:r>
      <w:r w:rsidR="00807F4D" w:rsidRPr="00941A02">
        <w:rPr>
          <w:rFonts w:ascii="Times New Roman" w:eastAsia="Times New Roman" w:hAnsi="Times New Roman" w:cs="Times New Roman"/>
          <w:color w:val="auto"/>
          <w:sz w:val="24"/>
          <w:szCs w:val="24"/>
          <w:lang w:eastAsia="en-GB"/>
        </w:rPr>
        <w:t xml:space="preserve"> </w:t>
      </w:r>
      <w:r w:rsidR="00405649" w:rsidRPr="00941A02">
        <w:rPr>
          <w:rFonts w:ascii="Times New Roman" w:eastAsia="Times New Roman" w:hAnsi="Times New Roman" w:cs="Times New Roman"/>
          <w:color w:val="auto"/>
          <w:sz w:val="24"/>
          <w:szCs w:val="24"/>
          <w:lang w:eastAsia="en-GB"/>
        </w:rPr>
        <w:t xml:space="preserve">des couches ainsi déterminé est bien un </w:t>
      </w:r>
      <w:r w:rsidR="000C72B0" w:rsidRPr="00941A02">
        <w:rPr>
          <w:rFonts w:ascii="Times New Roman" w:eastAsia="Times New Roman" w:hAnsi="Times New Roman" w:cs="Times New Roman"/>
          <w:color w:val="auto"/>
          <w:sz w:val="24"/>
          <w:szCs w:val="24"/>
          <w:lang w:eastAsia="en-GB"/>
        </w:rPr>
        <w:t>âge</w:t>
      </w:r>
      <w:r w:rsidR="00807F4D" w:rsidRPr="00941A02">
        <w:rPr>
          <w:rFonts w:ascii="Times New Roman" w:eastAsia="Times New Roman" w:hAnsi="Times New Roman" w:cs="Times New Roman"/>
          <w:color w:val="auto"/>
          <w:sz w:val="24"/>
          <w:szCs w:val="24"/>
          <w:lang w:eastAsia="en-GB"/>
        </w:rPr>
        <w:t xml:space="preserve"> </w:t>
      </w:r>
      <w:r w:rsidR="00405649" w:rsidRPr="00941A02">
        <w:rPr>
          <w:rFonts w:ascii="Times New Roman" w:eastAsia="Times New Roman" w:hAnsi="Times New Roman" w:cs="Times New Roman"/>
          <w:color w:val="auto"/>
          <w:sz w:val="24"/>
          <w:szCs w:val="24"/>
          <w:lang w:eastAsia="en-GB"/>
        </w:rPr>
        <w:t xml:space="preserve">relatif, </w:t>
      </w:r>
      <w:r w:rsidR="00850127" w:rsidRPr="00941A02">
        <w:rPr>
          <w:rFonts w:ascii="Times New Roman" w:eastAsia="Times New Roman" w:hAnsi="Times New Roman" w:cs="Times New Roman"/>
          <w:color w:val="auto"/>
          <w:sz w:val="24"/>
          <w:szCs w:val="24"/>
          <w:lang w:eastAsia="en-GB"/>
        </w:rPr>
        <w:t xml:space="preserve">puisque nous sommes incapables de mettre une </w:t>
      </w:r>
      <w:r w:rsidR="00405649" w:rsidRPr="00941A02">
        <w:rPr>
          <w:rFonts w:ascii="Times New Roman" w:eastAsia="Times New Roman" w:hAnsi="Times New Roman" w:cs="Times New Roman"/>
          <w:color w:val="auto"/>
          <w:sz w:val="24"/>
          <w:szCs w:val="24"/>
          <w:lang w:eastAsia="en-GB"/>
        </w:rPr>
        <w:t xml:space="preserve">échelle </w:t>
      </w:r>
      <w:r w:rsidR="00850127" w:rsidRPr="00941A02">
        <w:rPr>
          <w:rFonts w:ascii="Times New Roman" w:eastAsia="Times New Roman" w:hAnsi="Times New Roman" w:cs="Times New Roman"/>
          <w:color w:val="auto"/>
          <w:sz w:val="24"/>
          <w:szCs w:val="24"/>
          <w:lang w:eastAsia="en-GB"/>
        </w:rPr>
        <w:t>sur l'axe des temps.</w:t>
      </w:r>
    </w:p>
    <w:p w14:paraId="6930CAEE" w14:textId="77777777" w:rsidR="006B1DA0" w:rsidRDefault="006B1DA0" w:rsidP="00941A02">
      <w:pPr>
        <w:pStyle w:val="Sous-titre"/>
        <w:jc w:val="both"/>
        <w:rPr>
          <w:rFonts w:ascii="Times New Roman" w:eastAsia="Times New Roman" w:hAnsi="Times New Roman" w:cs="Times New Roman"/>
          <w:color w:val="auto"/>
          <w:sz w:val="24"/>
          <w:szCs w:val="24"/>
          <w:u w:val="single"/>
          <w:lang w:eastAsia="en-GB"/>
        </w:rPr>
      </w:pPr>
    </w:p>
    <w:p w14:paraId="1695CA07" w14:textId="1E1365B0" w:rsidR="00405649" w:rsidRPr="00D46513" w:rsidRDefault="00405649" w:rsidP="00941A02">
      <w:pPr>
        <w:pStyle w:val="Sous-titre"/>
        <w:jc w:val="both"/>
        <w:rPr>
          <w:rFonts w:ascii="Times New Roman" w:eastAsia="Times New Roman" w:hAnsi="Times New Roman" w:cs="Times New Roman"/>
          <w:b/>
          <w:color w:val="auto"/>
          <w:sz w:val="24"/>
          <w:szCs w:val="24"/>
          <w:lang w:eastAsia="en-GB"/>
        </w:rPr>
      </w:pPr>
      <w:r w:rsidRPr="00D46513">
        <w:rPr>
          <w:rFonts w:ascii="Times New Roman" w:eastAsia="Times New Roman" w:hAnsi="Times New Roman" w:cs="Times New Roman"/>
          <w:b/>
          <w:color w:val="auto"/>
          <w:sz w:val="24"/>
          <w:szCs w:val="24"/>
          <w:u w:val="single"/>
          <w:lang w:eastAsia="en-GB"/>
        </w:rPr>
        <w:t>Exigences</w:t>
      </w:r>
      <w:r w:rsidR="00850127" w:rsidRPr="00D46513">
        <w:rPr>
          <w:rFonts w:ascii="Times New Roman" w:eastAsia="Times New Roman" w:hAnsi="Times New Roman" w:cs="Times New Roman"/>
          <w:b/>
          <w:color w:val="auto"/>
          <w:sz w:val="24"/>
          <w:szCs w:val="24"/>
          <w:u w:val="single"/>
          <w:lang w:eastAsia="en-GB"/>
        </w:rPr>
        <w:t xml:space="preserve"> de la </w:t>
      </w:r>
      <w:r w:rsidRPr="00D46513">
        <w:rPr>
          <w:rFonts w:ascii="Times New Roman" w:eastAsia="Times New Roman" w:hAnsi="Times New Roman" w:cs="Times New Roman"/>
          <w:b/>
          <w:color w:val="auto"/>
          <w:sz w:val="24"/>
          <w:szCs w:val="24"/>
          <w:u w:val="single"/>
          <w:lang w:eastAsia="en-GB"/>
        </w:rPr>
        <w:t>méthode</w:t>
      </w:r>
      <w:r w:rsidR="00850127" w:rsidRPr="00D46513">
        <w:rPr>
          <w:rFonts w:ascii="Times New Roman" w:eastAsia="Times New Roman" w:hAnsi="Times New Roman" w:cs="Times New Roman"/>
          <w:b/>
          <w:color w:val="auto"/>
          <w:sz w:val="24"/>
          <w:szCs w:val="24"/>
          <w:lang w:eastAsia="en-GB"/>
        </w:rPr>
        <w:t>.</w:t>
      </w:r>
    </w:p>
    <w:p w14:paraId="57224F70" w14:textId="77777777" w:rsidR="00405649" w:rsidRPr="00941A02" w:rsidRDefault="00850127"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L'emploi de la </w:t>
      </w:r>
      <w:r w:rsidR="00405649" w:rsidRPr="00941A02">
        <w:rPr>
          <w:rFonts w:ascii="Times New Roman" w:eastAsia="Times New Roman" w:hAnsi="Times New Roman" w:cs="Times New Roman"/>
          <w:color w:val="auto"/>
          <w:sz w:val="24"/>
          <w:szCs w:val="24"/>
          <w:lang w:eastAsia="en-GB"/>
        </w:rPr>
        <w:t>méthode</w:t>
      </w:r>
      <w:r w:rsidRPr="00941A02">
        <w:rPr>
          <w:rFonts w:ascii="Times New Roman" w:eastAsia="Times New Roman" w:hAnsi="Times New Roman" w:cs="Times New Roman"/>
          <w:color w:val="auto"/>
          <w:sz w:val="24"/>
          <w:szCs w:val="24"/>
          <w:lang w:eastAsia="en-GB"/>
        </w:rPr>
        <w:t xml:space="preserve"> </w:t>
      </w:r>
      <w:r w:rsidR="00405649" w:rsidRPr="00941A02">
        <w:rPr>
          <w:rFonts w:ascii="Times New Roman" w:eastAsia="Times New Roman" w:hAnsi="Times New Roman" w:cs="Times New Roman"/>
          <w:color w:val="auto"/>
          <w:sz w:val="24"/>
          <w:szCs w:val="24"/>
          <w:lang w:eastAsia="en-GB"/>
        </w:rPr>
        <w:t>paléontologique</w:t>
      </w:r>
      <w:r w:rsidRPr="00941A02">
        <w:rPr>
          <w:rFonts w:ascii="Times New Roman" w:eastAsia="Times New Roman" w:hAnsi="Times New Roman" w:cs="Times New Roman"/>
          <w:color w:val="auto"/>
          <w:sz w:val="24"/>
          <w:szCs w:val="24"/>
          <w:lang w:eastAsia="en-GB"/>
        </w:rPr>
        <w:t xml:space="preserve"> doit, pour</w:t>
      </w:r>
      <w:r w:rsidR="0040564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bien faire, tenir compte des exigences suivantes :</w:t>
      </w:r>
    </w:p>
    <w:p w14:paraId="2159490A" w14:textId="25F23C94" w:rsidR="00405649" w:rsidRPr="00941A02" w:rsidRDefault="00850127" w:rsidP="001510B4">
      <w:pPr>
        <w:pStyle w:val="Sous-titre"/>
        <w:numPr>
          <w:ilvl w:val="0"/>
          <w:numId w:val="45"/>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existe de "bons" et de "mauvais" fossiles stratigraphiques. Un bon fossile doit poss</w:t>
      </w:r>
      <w:r w:rsidR="00405649" w:rsidRPr="00941A02">
        <w:rPr>
          <w:rFonts w:ascii="Times New Roman" w:eastAsia="Times New Roman" w:hAnsi="Times New Roman" w:cs="Times New Roman"/>
          <w:color w:val="auto"/>
          <w:sz w:val="24"/>
          <w:szCs w:val="24"/>
          <w:lang w:eastAsia="en-GB"/>
        </w:rPr>
        <w:t>éder</w:t>
      </w:r>
      <w:r w:rsidRPr="00941A02">
        <w:rPr>
          <w:rFonts w:ascii="Times New Roman" w:eastAsia="Times New Roman" w:hAnsi="Times New Roman" w:cs="Times New Roman"/>
          <w:color w:val="auto"/>
          <w:sz w:val="24"/>
          <w:szCs w:val="24"/>
          <w:lang w:eastAsia="en-GB"/>
        </w:rPr>
        <w:t xml:space="preserve"> une extension verticale </w:t>
      </w:r>
      <w:r w:rsidR="00405649" w:rsidRPr="00941A02">
        <w:rPr>
          <w:rFonts w:ascii="Times New Roman" w:eastAsia="Times New Roman" w:hAnsi="Times New Roman" w:cs="Times New Roman"/>
          <w:color w:val="auto"/>
          <w:sz w:val="24"/>
          <w:szCs w:val="24"/>
          <w:lang w:eastAsia="en-GB"/>
        </w:rPr>
        <w:t>réduite</w:t>
      </w:r>
      <w:r w:rsidRPr="00941A02">
        <w:rPr>
          <w:rFonts w:ascii="Times New Roman" w:eastAsia="Times New Roman" w:hAnsi="Times New Roman" w:cs="Times New Roman"/>
          <w:color w:val="auto"/>
          <w:sz w:val="24"/>
          <w:szCs w:val="24"/>
          <w:lang w:eastAsia="en-GB"/>
        </w:rPr>
        <w:t xml:space="preserve"> (</w:t>
      </w:r>
      <w:r w:rsidR="00405649" w:rsidRPr="00941A02">
        <w:rPr>
          <w:rFonts w:ascii="Times New Roman" w:eastAsia="Times New Roman" w:hAnsi="Times New Roman" w:cs="Times New Roman"/>
          <w:color w:val="auto"/>
          <w:sz w:val="24"/>
          <w:szCs w:val="24"/>
          <w:lang w:eastAsia="en-GB"/>
        </w:rPr>
        <w:t>phylum</w:t>
      </w:r>
      <w:r w:rsidRPr="00941A02">
        <w:rPr>
          <w:rFonts w:ascii="Times New Roman" w:eastAsia="Times New Roman" w:hAnsi="Times New Roman" w:cs="Times New Roman"/>
          <w:color w:val="auto"/>
          <w:sz w:val="24"/>
          <w:szCs w:val="24"/>
          <w:lang w:eastAsia="en-GB"/>
        </w:rPr>
        <w:t xml:space="preserve"> court) et </w:t>
      </w:r>
      <w:r w:rsidR="00405649"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abondant (</w:t>
      </w:r>
      <w:r w:rsidR="00405649" w:rsidRPr="00941A02">
        <w:rPr>
          <w:rFonts w:ascii="Times New Roman" w:eastAsia="Times New Roman" w:hAnsi="Times New Roman" w:cs="Times New Roman"/>
          <w:color w:val="auto"/>
          <w:sz w:val="24"/>
          <w:szCs w:val="24"/>
          <w:lang w:eastAsia="en-GB"/>
        </w:rPr>
        <w:t>phylum</w:t>
      </w:r>
      <w:r w:rsidRPr="00941A02">
        <w:rPr>
          <w:rFonts w:ascii="Times New Roman" w:eastAsia="Times New Roman" w:hAnsi="Times New Roman" w:cs="Times New Roman"/>
          <w:color w:val="auto"/>
          <w:sz w:val="24"/>
          <w:szCs w:val="24"/>
          <w:lang w:eastAsia="en-GB"/>
        </w:rPr>
        <w:t xml:space="preserve"> large</w:t>
      </w:r>
      <w:r w:rsidR="00807F4D" w:rsidRPr="00941A02">
        <w:rPr>
          <w:rFonts w:ascii="Times New Roman" w:eastAsia="Times New Roman" w:hAnsi="Times New Roman" w:cs="Times New Roman"/>
          <w:color w:val="auto"/>
          <w:sz w:val="24"/>
          <w:szCs w:val="24"/>
          <w:lang w:eastAsia="en-GB"/>
        </w:rPr>
        <w:t>) ;</w:t>
      </w:r>
      <w:r w:rsidR="00405649" w:rsidRPr="00941A02">
        <w:rPr>
          <w:rFonts w:ascii="Times New Roman" w:eastAsia="Times New Roman" w:hAnsi="Times New Roman" w:cs="Times New Roman"/>
          <w:color w:val="auto"/>
          <w:sz w:val="24"/>
          <w:szCs w:val="24"/>
          <w:lang w:eastAsia="en-GB"/>
        </w:rPr>
        <w:t xml:space="preserve"> il doit aussi présenter une large extension horizontale ; autrement dit, il doit se rencontrer dans des sédiments de </w:t>
      </w:r>
      <w:r w:rsidRPr="00941A02">
        <w:rPr>
          <w:rFonts w:ascii="Times New Roman" w:eastAsia="Times New Roman" w:hAnsi="Times New Roman" w:cs="Times New Roman"/>
          <w:color w:val="auto"/>
          <w:sz w:val="24"/>
          <w:szCs w:val="24"/>
          <w:lang w:eastAsia="en-GB"/>
        </w:rPr>
        <w:t xml:space="preserve">facies </w:t>
      </w:r>
      <w:r w:rsidR="00405649" w:rsidRPr="00941A02">
        <w:rPr>
          <w:rFonts w:ascii="Times New Roman" w:eastAsia="Times New Roman" w:hAnsi="Times New Roman" w:cs="Times New Roman"/>
          <w:color w:val="auto"/>
          <w:sz w:val="24"/>
          <w:szCs w:val="24"/>
          <w:lang w:eastAsia="en-GB"/>
        </w:rPr>
        <w:t>très</w:t>
      </w:r>
      <w:r w:rsidRPr="00941A02">
        <w:rPr>
          <w:rFonts w:ascii="Times New Roman" w:eastAsia="Times New Roman" w:hAnsi="Times New Roman" w:cs="Times New Roman"/>
          <w:color w:val="auto"/>
          <w:sz w:val="24"/>
          <w:szCs w:val="24"/>
          <w:lang w:eastAsia="en-GB"/>
        </w:rPr>
        <w:t xml:space="preserve"> divers : ce</w:t>
      </w:r>
      <w:r w:rsidR="0040564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sera le cas d'organismes dont les</w:t>
      </w:r>
      <w:r w:rsidR="0040564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exigences </w:t>
      </w:r>
      <w:r w:rsidR="00405649" w:rsidRPr="00941A02">
        <w:rPr>
          <w:rFonts w:ascii="Times New Roman" w:eastAsia="Times New Roman" w:hAnsi="Times New Roman" w:cs="Times New Roman"/>
          <w:color w:val="auto"/>
          <w:sz w:val="24"/>
          <w:szCs w:val="24"/>
          <w:lang w:eastAsia="en-GB"/>
        </w:rPr>
        <w:t>écologiques</w:t>
      </w:r>
      <w:r w:rsidRPr="00941A02">
        <w:rPr>
          <w:rFonts w:ascii="Times New Roman" w:eastAsia="Times New Roman" w:hAnsi="Times New Roman" w:cs="Times New Roman"/>
          <w:color w:val="auto"/>
          <w:sz w:val="24"/>
          <w:szCs w:val="24"/>
          <w:lang w:eastAsia="en-GB"/>
        </w:rPr>
        <w:t xml:space="preserve"> ne sont pas trop strictes ou qui peuvent</w:t>
      </w:r>
      <w:r w:rsidR="00405649" w:rsidRPr="00941A02">
        <w:rPr>
          <w:rFonts w:ascii="Times New Roman" w:eastAsia="Times New Roman" w:hAnsi="Times New Roman" w:cs="Times New Roman"/>
          <w:color w:val="auto"/>
          <w:sz w:val="24"/>
          <w:szCs w:val="24"/>
          <w:lang w:eastAsia="en-GB"/>
        </w:rPr>
        <w:t xml:space="preserve"> être</w:t>
      </w:r>
      <w:r w:rsidRPr="00941A02">
        <w:rPr>
          <w:rFonts w:ascii="Times New Roman" w:eastAsia="Times New Roman" w:hAnsi="Times New Roman" w:cs="Times New Roman"/>
          <w:color w:val="auto"/>
          <w:sz w:val="24"/>
          <w:szCs w:val="24"/>
          <w:lang w:eastAsia="en-GB"/>
        </w:rPr>
        <w:t xml:space="preserve"> transport</w:t>
      </w:r>
      <w:r w:rsidR="00405649"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et </w:t>
      </w:r>
      <w:r w:rsidR="00405649" w:rsidRPr="00941A02">
        <w:rPr>
          <w:rFonts w:ascii="Times New Roman" w:eastAsia="Times New Roman" w:hAnsi="Times New Roman" w:cs="Times New Roman"/>
          <w:color w:val="auto"/>
          <w:sz w:val="24"/>
          <w:szCs w:val="24"/>
          <w:lang w:eastAsia="en-GB"/>
        </w:rPr>
        <w:t>disposés</w:t>
      </w:r>
      <w:r w:rsidRPr="00941A02">
        <w:rPr>
          <w:rFonts w:ascii="Times New Roman" w:eastAsia="Times New Roman" w:hAnsi="Times New Roman" w:cs="Times New Roman"/>
          <w:color w:val="auto"/>
          <w:sz w:val="24"/>
          <w:szCs w:val="24"/>
          <w:lang w:eastAsia="en-GB"/>
        </w:rPr>
        <w:t xml:space="preserve"> </w:t>
      </w:r>
      <w:r w:rsidR="00405649" w:rsidRPr="00941A02">
        <w:rPr>
          <w:rFonts w:ascii="Times New Roman" w:eastAsia="Times New Roman" w:hAnsi="Times New Roman" w:cs="Times New Roman"/>
          <w:color w:val="auto"/>
          <w:sz w:val="24"/>
          <w:szCs w:val="24"/>
          <w:lang w:eastAsia="en-GB"/>
        </w:rPr>
        <w:t>après</w:t>
      </w:r>
      <w:r w:rsidRPr="00941A02">
        <w:rPr>
          <w:rFonts w:ascii="Times New Roman" w:eastAsia="Times New Roman" w:hAnsi="Times New Roman" w:cs="Times New Roman"/>
          <w:color w:val="auto"/>
          <w:sz w:val="24"/>
          <w:szCs w:val="24"/>
          <w:lang w:eastAsia="en-GB"/>
        </w:rPr>
        <w:t xml:space="preserve"> leur mort</w:t>
      </w:r>
      <w:r w:rsidR="00F6448F" w:rsidRPr="00941A02">
        <w:rPr>
          <w:rStyle w:val="Appelnotedebasdep"/>
          <w:rFonts w:ascii="Times New Roman" w:eastAsia="Times New Roman" w:hAnsi="Times New Roman" w:cs="Times New Roman"/>
          <w:color w:val="auto"/>
          <w:sz w:val="24"/>
          <w:szCs w:val="24"/>
          <w:lang w:eastAsia="en-GB"/>
        </w:rPr>
        <w:footnoteReference w:id="27"/>
      </w:r>
    </w:p>
    <w:p w14:paraId="3784DC3E" w14:textId="77777777" w:rsidR="006B1DA0" w:rsidRDefault="00850127"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Les microfossiles (</w:t>
      </w:r>
      <w:r w:rsidR="00405649" w:rsidRPr="00941A02">
        <w:rPr>
          <w:rFonts w:ascii="Times New Roman" w:eastAsia="Times New Roman" w:hAnsi="Times New Roman" w:cs="Times New Roman"/>
          <w:color w:val="auto"/>
          <w:sz w:val="24"/>
          <w:szCs w:val="24"/>
          <w:lang w:eastAsia="en-GB"/>
        </w:rPr>
        <w:t>foraminifères</w:t>
      </w:r>
      <w:r w:rsidRPr="00941A02">
        <w:rPr>
          <w:rFonts w:ascii="Times New Roman" w:eastAsia="Times New Roman" w:hAnsi="Times New Roman" w:cs="Times New Roman"/>
          <w:color w:val="auto"/>
          <w:sz w:val="24"/>
          <w:szCs w:val="24"/>
          <w:lang w:eastAsia="en-GB"/>
        </w:rPr>
        <w:t xml:space="preserve">, par exemple) </w:t>
      </w:r>
      <w:r w:rsidR="00405649" w:rsidRPr="00941A02">
        <w:rPr>
          <w:rFonts w:ascii="Times New Roman" w:eastAsia="Times New Roman" w:hAnsi="Times New Roman" w:cs="Times New Roman"/>
          <w:color w:val="auto"/>
          <w:sz w:val="24"/>
          <w:szCs w:val="24"/>
          <w:lang w:eastAsia="en-GB"/>
        </w:rPr>
        <w:t>présentent</w:t>
      </w:r>
      <w:r w:rsidRPr="00941A02">
        <w:rPr>
          <w:rFonts w:ascii="Times New Roman" w:eastAsia="Times New Roman" w:hAnsi="Times New Roman" w:cs="Times New Roman"/>
          <w:color w:val="auto"/>
          <w:sz w:val="24"/>
          <w:szCs w:val="24"/>
          <w:lang w:eastAsia="en-GB"/>
        </w:rPr>
        <w:t xml:space="preserve"> </w:t>
      </w:r>
      <w:r w:rsidR="00405649"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ce point de vue un grand </w:t>
      </w:r>
      <w:r w:rsidR="00405649" w:rsidRPr="00941A02">
        <w:rPr>
          <w:rFonts w:ascii="Times New Roman" w:eastAsia="Times New Roman" w:hAnsi="Times New Roman" w:cs="Times New Roman"/>
          <w:color w:val="auto"/>
          <w:sz w:val="24"/>
          <w:szCs w:val="24"/>
          <w:lang w:eastAsia="en-GB"/>
        </w:rPr>
        <w:t>intérêt</w:t>
      </w:r>
      <w:r w:rsidRPr="00941A02">
        <w:rPr>
          <w:rFonts w:ascii="Times New Roman" w:eastAsia="Times New Roman" w:hAnsi="Times New Roman" w:cs="Times New Roman"/>
          <w:color w:val="auto"/>
          <w:sz w:val="24"/>
          <w:szCs w:val="24"/>
          <w:lang w:eastAsia="en-GB"/>
        </w:rPr>
        <w:t>, en raison :</w:t>
      </w:r>
    </w:p>
    <w:p w14:paraId="4F11A00B" w14:textId="06EF460D" w:rsidR="006B1DA0" w:rsidRDefault="00850127" w:rsidP="001510B4">
      <w:pPr>
        <w:pStyle w:val="Sous-titre"/>
        <w:numPr>
          <w:ilvl w:val="0"/>
          <w:numId w:val="4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de</w:t>
      </w:r>
      <w:proofErr w:type="gramEnd"/>
      <w:r w:rsidRPr="00941A02">
        <w:rPr>
          <w:rFonts w:ascii="Times New Roman" w:eastAsia="Times New Roman" w:hAnsi="Times New Roman" w:cs="Times New Roman"/>
          <w:color w:val="auto"/>
          <w:sz w:val="24"/>
          <w:szCs w:val="24"/>
          <w:lang w:eastAsia="en-GB"/>
        </w:rPr>
        <w:t xml:space="preserve"> leur meilleur </w:t>
      </w:r>
      <w:r w:rsidR="00F6448F" w:rsidRPr="00941A02">
        <w:rPr>
          <w:rFonts w:ascii="Times New Roman" w:eastAsia="Times New Roman" w:hAnsi="Times New Roman" w:cs="Times New Roman"/>
          <w:color w:val="auto"/>
          <w:sz w:val="24"/>
          <w:szCs w:val="24"/>
          <w:lang w:eastAsia="en-GB"/>
        </w:rPr>
        <w:t>ét</w:t>
      </w:r>
      <w:r w:rsidRPr="00941A02">
        <w:rPr>
          <w:rFonts w:ascii="Times New Roman" w:eastAsia="Times New Roman" w:hAnsi="Times New Roman" w:cs="Times New Roman"/>
          <w:color w:val="auto"/>
          <w:sz w:val="24"/>
          <w:szCs w:val="24"/>
          <w:lang w:eastAsia="en-GB"/>
        </w:rPr>
        <w:t xml:space="preserve">at de </w:t>
      </w:r>
      <w:r w:rsidR="00F6448F" w:rsidRPr="00941A02">
        <w:rPr>
          <w:rFonts w:ascii="Times New Roman" w:eastAsia="Times New Roman" w:hAnsi="Times New Roman" w:cs="Times New Roman"/>
          <w:color w:val="auto"/>
          <w:sz w:val="24"/>
          <w:szCs w:val="24"/>
          <w:lang w:eastAsia="en-GB"/>
        </w:rPr>
        <w:t>c</w:t>
      </w:r>
      <w:r w:rsidRPr="00941A02">
        <w:rPr>
          <w:rFonts w:ascii="Times New Roman" w:eastAsia="Times New Roman" w:hAnsi="Times New Roman" w:cs="Times New Roman"/>
          <w:color w:val="auto"/>
          <w:sz w:val="24"/>
          <w:szCs w:val="24"/>
          <w:lang w:eastAsia="en-GB"/>
        </w:rPr>
        <w:t>onservation,</w:t>
      </w:r>
    </w:p>
    <w:p w14:paraId="62727107" w14:textId="1D6A2619" w:rsidR="006B1DA0" w:rsidRDefault="00850127" w:rsidP="001510B4">
      <w:pPr>
        <w:pStyle w:val="Sous-titre"/>
        <w:numPr>
          <w:ilvl w:val="0"/>
          <w:numId w:val="4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de</w:t>
      </w:r>
      <w:proofErr w:type="gramEnd"/>
      <w:r w:rsidRPr="00941A02">
        <w:rPr>
          <w:rFonts w:ascii="Times New Roman" w:eastAsia="Times New Roman" w:hAnsi="Times New Roman" w:cs="Times New Roman"/>
          <w:color w:val="auto"/>
          <w:sz w:val="24"/>
          <w:szCs w:val="24"/>
          <w:lang w:eastAsia="en-GB"/>
        </w:rPr>
        <w:t xml:space="preserve"> leur abondance, </w:t>
      </w:r>
      <w:r w:rsidR="00F6448F"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dans les petits </w:t>
      </w:r>
      <w:r w:rsidR="00F6448F" w:rsidRPr="00941A02">
        <w:rPr>
          <w:rFonts w:ascii="Times New Roman" w:eastAsia="Times New Roman" w:hAnsi="Times New Roman" w:cs="Times New Roman"/>
          <w:color w:val="auto"/>
          <w:sz w:val="24"/>
          <w:szCs w:val="24"/>
          <w:lang w:eastAsia="en-GB"/>
        </w:rPr>
        <w:t xml:space="preserve">échantillons </w:t>
      </w:r>
      <w:r w:rsidRPr="00941A02">
        <w:rPr>
          <w:rFonts w:ascii="Times New Roman" w:eastAsia="Times New Roman" w:hAnsi="Times New Roman" w:cs="Times New Roman"/>
          <w:color w:val="auto"/>
          <w:sz w:val="24"/>
          <w:szCs w:val="24"/>
          <w:lang w:eastAsia="en-GB"/>
        </w:rPr>
        <w:t>obtenus par forage,</w:t>
      </w:r>
    </w:p>
    <w:p w14:paraId="68EA992A" w14:textId="1F177B07" w:rsidR="00850127" w:rsidRPr="00941A02" w:rsidRDefault="00850127" w:rsidP="001510B4">
      <w:pPr>
        <w:pStyle w:val="Sous-titre"/>
        <w:numPr>
          <w:ilvl w:val="0"/>
          <w:numId w:val="4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de</w:t>
      </w:r>
      <w:proofErr w:type="gramEnd"/>
      <w:r w:rsidRPr="00941A02">
        <w:rPr>
          <w:rFonts w:ascii="Times New Roman" w:eastAsia="Times New Roman" w:hAnsi="Times New Roman" w:cs="Times New Roman"/>
          <w:color w:val="auto"/>
          <w:sz w:val="24"/>
          <w:szCs w:val="24"/>
          <w:lang w:eastAsia="en-GB"/>
        </w:rPr>
        <w:t xml:space="preserve"> leur dispersion (organismes surtout planctoniqu</w:t>
      </w:r>
      <w:r w:rsidR="00F6448F" w:rsidRPr="00941A02">
        <w:rPr>
          <w:rFonts w:ascii="Times New Roman" w:eastAsia="Times New Roman" w:hAnsi="Times New Roman" w:cs="Times New Roman"/>
          <w:color w:val="auto"/>
          <w:sz w:val="24"/>
          <w:szCs w:val="24"/>
          <w:lang w:eastAsia="en-GB"/>
        </w:rPr>
        <w:t>e</w:t>
      </w:r>
      <w:r w:rsidR="00EA6A2E" w:rsidRPr="00941A02">
        <w:rPr>
          <w:rFonts w:ascii="Times New Roman" w:eastAsia="Times New Roman" w:hAnsi="Times New Roman" w:cs="Times New Roman"/>
          <w:color w:val="auto"/>
          <w:sz w:val="24"/>
          <w:szCs w:val="24"/>
          <w:lang w:eastAsia="en-GB"/>
        </w:rPr>
        <w:t>s</w:t>
      </w:r>
      <w:r w:rsidR="00F6448F" w:rsidRPr="00941A02">
        <w:rPr>
          <w:rFonts w:ascii="Times New Roman" w:eastAsia="Times New Roman" w:hAnsi="Times New Roman" w:cs="Times New Roman"/>
          <w:color w:val="auto"/>
          <w:sz w:val="24"/>
          <w:szCs w:val="24"/>
          <w:lang w:eastAsia="en-GB"/>
        </w:rPr>
        <w:t>)</w:t>
      </w:r>
    </w:p>
    <w:p w14:paraId="1884CF7F" w14:textId="5AE36403" w:rsidR="00402D42" w:rsidRPr="00941A02" w:rsidRDefault="00ED230A" w:rsidP="001510B4">
      <w:pPr>
        <w:pStyle w:val="Sous-titre"/>
        <w:numPr>
          <w:ilvl w:val="0"/>
          <w:numId w:val="45"/>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fossiles doivent représenter des organismes qui vivaient au moment de </w:t>
      </w:r>
      <w:r w:rsidR="00402D42" w:rsidRPr="00941A02">
        <w:rPr>
          <w:rFonts w:ascii="Times New Roman" w:eastAsia="Times New Roman" w:hAnsi="Times New Roman" w:cs="Times New Roman"/>
          <w:color w:val="auto"/>
          <w:sz w:val="24"/>
          <w:szCs w:val="24"/>
          <w:lang w:eastAsia="en-GB"/>
        </w:rPr>
        <w:t>la sédimentation, et ne doivent pas provenir de l’érosion des roches fossilifères plus anciennes (fossiles remaniés).</w:t>
      </w:r>
    </w:p>
    <w:p w14:paraId="15563C34" w14:textId="3E62ADC0" w:rsidR="006B1DA0" w:rsidRDefault="00ED230A" w:rsidP="001510B4">
      <w:pPr>
        <w:pStyle w:val="Sous-titre"/>
        <w:numPr>
          <w:ilvl w:val="0"/>
          <w:numId w:val="45"/>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Dans la </w:t>
      </w:r>
      <w:r w:rsidR="00402D42"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rie </w:t>
      </w:r>
      <w:r w:rsidR="00402D42" w:rsidRPr="00941A02">
        <w:rPr>
          <w:rFonts w:ascii="Times New Roman" w:eastAsia="Times New Roman" w:hAnsi="Times New Roman" w:cs="Times New Roman"/>
          <w:color w:val="auto"/>
          <w:sz w:val="24"/>
          <w:szCs w:val="24"/>
          <w:lang w:eastAsia="en-GB"/>
        </w:rPr>
        <w:t>sédimentaire</w:t>
      </w:r>
      <w:r w:rsidRPr="00941A02">
        <w:rPr>
          <w:rFonts w:ascii="Times New Roman" w:eastAsia="Times New Roman" w:hAnsi="Times New Roman" w:cs="Times New Roman"/>
          <w:color w:val="auto"/>
          <w:sz w:val="24"/>
          <w:szCs w:val="24"/>
          <w:lang w:eastAsia="en-GB"/>
        </w:rPr>
        <w:t xml:space="preserve"> choisie comme on l'a vu</w:t>
      </w:r>
      <w:r w:rsidR="00402D4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ci-dessus, l'apparition et la disparition d'une </w:t>
      </w:r>
      <w:r w:rsidR="00402D42" w:rsidRPr="00941A02">
        <w:rPr>
          <w:rFonts w:ascii="Times New Roman" w:eastAsia="Times New Roman" w:hAnsi="Times New Roman" w:cs="Times New Roman"/>
          <w:color w:val="auto"/>
          <w:sz w:val="24"/>
          <w:szCs w:val="24"/>
          <w:lang w:eastAsia="en-GB"/>
        </w:rPr>
        <w:t xml:space="preserve">espèce </w:t>
      </w:r>
      <w:r w:rsidRPr="00941A02">
        <w:rPr>
          <w:rFonts w:ascii="Times New Roman" w:eastAsia="Times New Roman" w:hAnsi="Times New Roman" w:cs="Times New Roman"/>
          <w:color w:val="auto"/>
          <w:sz w:val="24"/>
          <w:szCs w:val="24"/>
          <w:lang w:eastAsia="en-GB"/>
        </w:rPr>
        <w:t>(c'est</w:t>
      </w:r>
      <w:r w:rsidR="00402D42"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-dire la longueur du </w:t>
      </w:r>
      <w:r w:rsidR="00402D42" w:rsidRPr="00941A02">
        <w:rPr>
          <w:rFonts w:ascii="Times New Roman" w:eastAsia="Times New Roman" w:hAnsi="Times New Roman" w:cs="Times New Roman"/>
          <w:color w:val="auto"/>
          <w:sz w:val="24"/>
          <w:szCs w:val="24"/>
          <w:lang w:eastAsia="en-GB"/>
        </w:rPr>
        <w:t>phylum</w:t>
      </w:r>
      <w:r w:rsidRPr="00941A02">
        <w:rPr>
          <w:rFonts w:ascii="Times New Roman" w:eastAsia="Times New Roman" w:hAnsi="Times New Roman" w:cs="Times New Roman"/>
          <w:color w:val="auto"/>
          <w:sz w:val="24"/>
          <w:szCs w:val="24"/>
          <w:lang w:eastAsia="en-GB"/>
        </w:rPr>
        <w:t xml:space="preserve">) doivent </w:t>
      </w:r>
      <w:r w:rsidR="00402D42" w:rsidRPr="00941A02">
        <w:rPr>
          <w:rFonts w:ascii="Times New Roman" w:eastAsia="Times New Roman" w:hAnsi="Times New Roman" w:cs="Times New Roman"/>
          <w:color w:val="auto"/>
          <w:sz w:val="24"/>
          <w:szCs w:val="24"/>
          <w:lang w:eastAsia="en-GB"/>
        </w:rPr>
        <w:t>résulter</w:t>
      </w:r>
      <w:r w:rsidRPr="00941A02">
        <w:rPr>
          <w:rFonts w:ascii="Times New Roman" w:eastAsia="Times New Roman" w:hAnsi="Times New Roman" w:cs="Times New Roman"/>
          <w:color w:val="auto"/>
          <w:sz w:val="24"/>
          <w:szCs w:val="24"/>
          <w:lang w:eastAsia="en-GB"/>
        </w:rPr>
        <w:t xml:space="preserve"> effectivement de l'</w:t>
      </w:r>
      <w:r w:rsidR="00402D42" w:rsidRPr="00941A02">
        <w:rPr>
          <w:rFonts w:ascii="Times New Roman" w:eastAsia="Times New Roman" w:hAnsi="Times New Roman" w:cs="Times New Roman"/>
          <w:color w:val="auto"/>
          <w:sz w:val="24"/>
          <w:szCs w:val="24"/>
          <w:lang w:eastAsia="en-GB"/>
        </w:rPr>
        <w:t>évolution</w:t>
      </w:r>
      <w:r w:rsidRPr="00941A02">
        <w:rPr>
          <w:rFonts w:ascii="Times New Roman" w:eastAsia="Times New Roman" w:hAnsi="Times New Roman" w:cs="Times New Roman"/>
          <w:color w:val="auto"/>
          <w:sz w:val="24"/>
          <w:szCs w:val="24"/>
          <w:lang w:eastAsia="en-GB"/>
        </w:rPr>
        <w:t xml:space="preserve"> biologique et non d'une lacune ou</w:t>
      </w:r>
      <w:r w:rsidR="00402D4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d'un changement dans les conditions </w:t>
      </w:r>
      <w:r w:rsidR="00402D42" w:rsidRPr="00941A02">
        <w:rPr>
          <w:rFonts w:ascii="Times New Roman" w:eastAsia="Times New Roman" w:hAnsi="Times New Roman" w:cs="Times New Roman"/>
          <w:color w:val="auto"/>
          <w:sz w:val="24"/>
          <w:szCs w:val="24"/>
          <w:lang w:eastAsia="en-GB"/>
        </w:rPr>
        <w:t xml:space="preserve">du milieu. Les meilleures séries sédimentaires sont donc, en </w:t>
      </w:r>
      <w:r w:rsidR="00076D4E" w:rsidRPr="00941A02">
        <w:rPr>
          <w:rFonts w:ascii="Times New Roman" w:eastAsia="Times New Roman" w:hAnsi="Times New Roman" w:cs="Times New Roman"/>
          <w:color w:val="auto"/>
          <w:sz w:val="24"/>
          <w:szCs w:val="24"/>
          <w:lang w:eastAsia="en-GB"/>
        </w:rPr>
        <w:t>principe, les</w:t>
      </w:r>
      <w:r w:rsidRPr="00941A02">
        <w:rPr>
          <w:rFonts w:ascii="Times New Roman" w:eastAsia="Times New Roman" w:hAnsi="Times New Roman" w:cs="Times New Roman"/>
          <w:color w:val="auto"/>
          <w:sz w:val="24"/>
          <w:szCs w:val="24"/>
          <w:lang w:eastAsia="en-GB"/>
        </w:rPr>
        <w:t xml:space="preserve"> </w:t>
      </w:r>
      <w:r w:rsidR="00402D42" w:rsidRPr="00941A02">
        <w:rPr>
          <w:rFonts w:ascii="Times New Roman" w:eastAsia="Times New Roman" w:hAnsi="Times New Roman" w:cs="Times New Roman"/>
          <w:color w:val="auto"/>
          <w:sz w:val="24"/>
          <w:szCs w:val="24"/>
          <w:lang w:eastAsia="en-GB"/>
        </w:rPr>
        <w:t>séries</w:t>
      </w:r>
      <w:r w:rsidRPr="00941A02">
        <w:rPr>
          <w:rFonts w:ascii="Times New Roman" w:eastAsia="Times New Roman" w:hAnsi="Times New Roman" w:cs="Times New Roman"/>
          <w:color w:val="auto"/>
          <w:sz w:val="24"/>
          <w:szCs w:val="24"/>
          <w:lang w:eastAsia="en-GB"/>
        </w:rPr>
        <w:t xml:space="preserve"> monotones </w:t>
      </w:r>
      <w:r w:rsidR="00402D42" w:rsidRPr="00941A02">
        <w:rPr>
          <w:rFonts w:ascii="Times New Roman" w:eastAsia="Times New Roman" w:hAnsi="Times New Roman" w:cs="Times New Roman"/>
          <w:color w:val="auto"/>
          <w:sz w:val="24"/>
          <w:szCs w:val="24"/>
          <w:lang w:eastAsia="en-GB"/>
        </w:rPr>
        <w:t>compréhensives</w:t>
      </w:r>
      <w:r w:rsidRPr="00941A02">
        <w:rPr>
          <w:rFonts w:ascii="Times New Roman" w:eastAsia="Times New Roman" w:hAnsi="Times New Roman" w:cs="Times New Roman"/>
          <w:color w:val="auto"/>
          <w:sz w:val="24"/>
          <w:szCs w:val="24"/>
          <w:lang w:eastAsia="en-GB"/>
        </w:rPr>
        <w:t>.</w:t>
      </w:r>
    </w:p>
    <w:p w14:paraId="5861E388" w14:textId="29325DEF" w:rsidR="00076D4E" w:rsidRPr="006B1DA0" w:rsidRDefault="006B1DA0" w:rsidP="006B1DA0">
      <w:pPr>
        <w:rPr>
          <w:rFonts w:ascii="Times New Roman" w:eastAsia="Times New Roman" w:hAnsi="Times New Roman" w:cs="Times New Roman"/>
          <w:spacing w:val="15"/>
          <w:lang w:eastAsia="en-GB"/>
        </w:rPr>
      </w:pPr>
      <w:r>
        <w:rPr>
          <w:rFonts w:ascii="Times New Roman" w:eastAsia="Times New Roman" w:hAnsi="Times New Roman" w:cs="Times New Roman"/>
          <w:lang w:eastAsia="en-GB"/>
        </w:rPr>
        <w:br w:type="page"/>
      </w:r>
    </w:p>
    <w:p w14:paraId="297946F5" w14:textId="4DB6E54B" w:rsidR="00076D4E" w:rsidRPr="006B1DA0" w:rsidRDefault="006B1DA0" w:rsidP="006B1DA0">
      <w:pPr>
        <w:pStyle w:val="Titre2"/>
        <w:jc w:val="both"/>
        <w:rPr>
          <w:rFonts w:ascii="Times New Roman" w:eastAsia="Times New Roman" w:hAnsi="Times New Roman" w:cs="Times New Roman"/>
          <w:color w:val="000000" w:themeColor="text1"/>
          <w:sz w:val="28"/>
          <w:szCs w:val="28"/>
          <w:u w:val="single"/>
          <w:lang w:eastAsia="en-GB"/>
        </w:rPr>
      </w:pPr>
      <w:bookmarkStart w:id="43" w:name="_Toc164250365"/>
      <w:r w:rsidRPr="006B1DA0">
        <w:rPr>
          <w:rFonts w:ascii="Times New Roman" w:eastAsia="Times New Roman" w:hAnsi="Times New Roman" w:cs="Times New Roman"/>
          <w:color w:val="000000" w:themeColor="text1"/>
          <w:sz w:val="28"/>
          <w:szCs w:val="28"/>
          <w:u w:val="single"/>
          <w:lang w:eastAsia="en-GB"/>
        </w:rPr>
        <w:lastRenderedPageBreak/>
        <w:t xml:space="preserve">V. </w:t>
      </w:r>
      <w:r w:rsidR="00076D4E" w:rsidRPr="006B1DA0">
        <w:rPr>
          <w:rFonts w:ascii="Times New Roman" w:eastAsia="Times New Roman" w:hAnsi="Times New Roman" w:cs="Times New Roman"/>
          <w:color w:val="000000" w:themeColor="text1"/>
          <w:sz w:val="28"/>
          <w:szCs w:val="28"/>
          <w:u w:val="single"/>
          <w:lang w:eastAsia="en-GB"/>
        </w:rPr>
        <w:t>L'</w:t>
      </w:r>
      <w:r w:rsidR="00FC08D3" w:rsidRPr="006B1DA0">
        <w:rPr>
          <w:rFonts w:ascii="Times New Roman" w:eastAsia="Times New Roman" w:hAnsi="Times New Roman" w:cs="Times New Roman"/>
          <w:color w:val="000000" w:themeColor="text1"/>
          <w:sz w:val="28"/>
          <w:szCs w:val="28"/>
          <w:u w:val="single"/>
          <w:lang w:eastAsia="en-GB"/>
        </w:rPr>
        <w:t>É</w:t>
      </w:r>
      <w:r w:rsidRPr="006B1DA0">
        <w:rPr>
          <w:rFonts w:ascii="Times New Roman" w:eastAsia="Times New Roman" w:hAnsi="Times New Roman" w:cs="Times New Roman"/>
          <w:color w:val="000000" w:themeColor="text1"/>
          <w:sz w:val="28"/>
          <w:szCs w:val="28"/>
          <w:u w:val="single"/>
          <w:lang w:eastAsia="en-GB"/>
        </w:rPr>
        <w:t>CHELLE STRATIGRAPHIQUE</w:t>
      </w:r>
      <w:bookmarkEnd w:id="43"/>
    </w:p>
    <w:p w14:paraId="7F490441" w14:textId="28BCE496" w:rsidR="00BB7280" w:rsidRPr="006B1DA0" w:rsidRDefault="00ED230A" w:rsidP="006B1DA0">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La </w:t>
      </w:r>
      <w:r w:rsidR="00076D4E" w:rsidRPr="00941A02">
        <w:rPr>
          <w:rFonts w:ascii="Times New Roman" w:eastAsia="Times New Roman" w:hAnsi="Times New Roman" w:cs="Times New Roman"/>
          <w:color w:val="auto"/>
          <w:sz w:val="24"/>
          <w:szCs w:val="24"/>
          <w:lang w:eastAsia="en-GB"/>
        </w:rPr>
        <w:t>méthode</w:t>
      </w:r>
      <w:r w:rsidRPr="00941A02">
        <w:rPr>
          <w:rFonts w:ascii="Times New Roman" w:eastAsia="Times New Roman" w:hAnsi="Times New Roman" w:cs="Times New Roman"/>
          <w:color w:val="auto"/>
          <w:sz w:val="24"/>
          <w:szCs w:val="24"/>
          <w:lang w:eastAsia="en-GB"/>
        </w:rPr>
        <w:t xml:space="preserve"> </w:t>
      </w:r>
      <w:r w:rsidR="00076D4E" w:rsidRPr="00941A02">
        <w:rPr>
          <w:rFonts w:ascii="Times New Roman" w:eastAsia="Times New Roman" w:hAnsi="Times New Roman" w:cs="Times New Roman"/>
          <w:color w:val="auto"/>
          <w:sz w:val="24"/>
          <w:szCs w:val="24"/>
          <w:lang w:eastAsia="en-GB"/>
        </w:rPr>
        <w:t>paléontologique</w:t>
      </w:r>
      <w:r w:rsidRPr="00941A02">
        <w:rPr>
          <w:rFonts w:ascii="Times New Roman" w:eastAsia="Times New Roman" w:hAnsi="Times New Roman" w:cs="Times New Roman"/>
          <w:color w:val="auto"/>
          <w:sz w:val="24"/>
          <w:szCs w:val="24"/>
          <w:lang w:eastAsia="en-GB"/>
        </w:rPr>
        <w:t xml:space="preserve"> </w:t>
      </w:r>
      <w:r w:rsidR="00076D4E" w:rsidRPr="00941A02">
        <w:rPr>
          <w:rFonts w:ascii="Times New Roman" w:eastAsia="Times New Roman" w:hAnsi="Times New Roman" w:cs="Times New Roman"/>
          <w:color w:val="auto"/>
          <w:sz w:val="24"/>
          <w:szCs w:val="24"/>
          <w:lang w:eastAsia="en-GB"/>
        </w:rPr>
        <w:t>exposée</w:t>
      </w:r>
      <w:r w:rsidRPr="00941A02">
        <w:rPr>
          <w:rFonts w:ascii="Times New Roman" w:eastAsia="Times New Roman" w:hAnsi="Times New Roman" w:cs="Times New Roman"/>
          <w:color w:val="auto"/>
          <w:sz w:val="24"/>
          <w:szCs w:val="24"/>
          <w:lang w:eastAsia="en-GB"/>
        </w:rPr>
        <w:t xml:space="preserve"> ci-dessus a</w:t>
      </w:r>
      <w:r w:rsidR="00076D4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permis de subdiviser le temps en une </w:t>
      </w:r>
      <w:r w:rsidR="00076D4E" w:rsidRPr="00941A02">
        <w:rPr>
          <w:rFonts w:ascii="Times New Roman" w:eastAsia="Times New Roman" w:hAnsi="Times New Roman" w:cs="Times New Roman"/>
          <w:color w:val="auto"/>
          <w:sz w:val="24"/>
          <w:szCs w:val="24"/>
          <w:lang w:eastAsia="en-GB"/>
        </w:rPr>
        <w:t>série</w:t>
      </w:r>
      <w:r w:rsidRPr="00941A02">
        <w:rPr>
          <w:rFonts w:ascii="Times New Roman" w:eastAsia="Times New Roman" w:hAnsi="Times New Roman" w:cs="Times New Roman"/>
          <w:color w:val="auto"/>
          <w:sz w:val="24"/>
          <w:szCs w:val="24"/>
          <w:lang w:eastAsia="en-GB"/>
        </w:rPr>
        <w:t xml:space="preserve"> de tranches successives et en </w:t>
      </w:r>
      <w:r w:rsidR="00076D4E"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temps </w:t>
      </w:r>
      <w:r w:rsidR="00076D4E" w:rsidRPr="00941A02">
        <w:rPr>
          <w:rFonts w:ascii="Times New Roman" w:eastAsia="Times New Roman" w:hAnsi="Times New Roman" w:cs="Times New Roman"/>
          <w:color w:val="auto"/>
          <w:sz w:val="24"/>
          <w:szCs w:val="24"/>
          <w:lang w:eastAsia="en-GB"/>
        </w:rPr>
        <w:t>de</w:t>
      </w:r>
      <w:r w:rsidRPr="00941A02">
        <w:rPr>
          <w:rFonts w:ascii="Times New Roman" w:eastAsia="Times New Roman" w:hAnsi="Times New Roman" w:cs="Times New Roman"/>
          <w:color w:val="auto"/>
          <w:sz w:val="24"/>
          <w:szCs w:val="24"/>
          <w:lang w:eastAsia="en-GB"/>
        </w:rPr>
        <w:t xml:space="preserve"> subdiviser les </w:t>
      </w:r>
      <w:r w:rsidR="00076D4E" w:rsidRPr="00941A02">
        <w:rPr>
          <w:rFonts w:ascii="Times New Roman" w:eastAsia="Times New Roman" w:hAnsi="Times New Roman" w:cs="Times New Roman"/>
          <w:color w:val="auto"/>
          <w:sz w:val="24"/>
          <w:szCs w:val="24"/>
          <w:lang w:eastAsia="en-GB"/>
        </w:rPr>
        <w:t>séries</w:t>
      </w:r>
      <w:r w:rsidRPr="00941A02">
        <w:rPr>
          <w:rFonts w:ascii="Times New Roman" w:eastAsia="Times New Roman" w:hAnsi="Times New Roman" w:cs="Times New Roman"/>
          <w:color w:val="auto"/>
          <w:sz w:val="24"/>
          <w:szCs w:val="24"/>
          <w:lang w:eastAsia="en-GB"/>
        </w:rPr>
        <w:t xml:space="preserve"> </w:t>
      </w:r>
      <w:r w:rsidR="00076D4E" w:rsidRPr="00941A02">
        <w:rPr>
          <w:rFonts w:ascii="Times New Roman" w:eastAsia="Times New Roman" w:hAnsi="Times New Roman" w:cs="Times New Roman"/>
          <w:color w:val="auto"/>
          <w:sz w:val="24"/>
          <w:szCs w:val="24"/>
          <w:lang w:eastAsia="en-GB"/>
        </w:rPr>
        <w:t>sédimentaires en ensembles dont le dépôt correspond à chacune de ces tranches</w:t>
      </w:r>
      <w:r w:rsidRPr="00941A02">
        <w:rPr>
          <w:rFonts w:ascii="Times New Roman" w:eastAsia="Times New Roman" w:hAnsi="Times New Roman" w:cs="Times New Roman"/>
          <w:color w:val="auto"/>
          <w:sz w:val="24"/>
          <w:szCs w:val="24"/>
          <w:lang w:eastAsia="en-GB"/>
        </w:rPr>
        <w:t xml:space="preserve">. Une </w:t>
      </w:r>
      <w:r w:rsidR="00076D4E" w:rsidRPr="00941A02">
        <w:rPr>
          <w:rFonts w:ascii="Times New Roman" w:eastAsia="Times New Roman" w:hAnsi="Times New Roman" w:cs="Times New Roman"/>
          <w:color w:val="auto"/>
          <w:sz w:val="24"/>
          <w:szCs w:val="24"/>
          <w:lang w:eastAsia="en-GB"/>
        </w:rPr>
        <w:t>hiérarchie</w:t>
      </w:r>
      <w:r w:rsidRPr="00941A02">
        <w:rPr>
          <w:rFonts w:ascii="Times New Roman" w:eastAsia="Times New Roman" w:hAnsi="Times New Roman" w:cs="Times New Roman"/>
          <w:color w:val="auto"/>
          <w:sz w:val="24"/>
          <w:szCs w:val="24"/>
          <w:lang w:eastAsia="en-GB"/>
        </w:rPr>
        <w:t xml:space="preserve"> a </w:t>
      </w:r>
      <w:r w:rsidR="00076D4E" w:rsidRPr="00941A02">
        <w:rPr>
          <w:rFonts w:ascii="Times New Roman" w:eastAsia="Times New Roman" w:hAnsi="Times New Roman" w:cs="Times New Roman"/>
          <w:color w:val="auto"/>
          <w:sz w:val="24"/>
          <w:szCs w:val="24"/>
          <w:lang w:eastAsia="en-GB"/>
        </w:rPr>
        <w:t>été</w:t>
      </w:r>
      <w:r w:rsidRPr="00941A02">
        <w:rPr>
          <w:rFonts w:ascii="Times New Roman" w:eastAsia="Times New Roman" w:hAnsi="Times New Roman" w:cs="Times New Roman"/>
          <w:color w:val="auto"/>
          <w:sz w:val="24"/>
          <w:szCs w:val="24"/>
          <w:lang w:eastAsia="en-GB"/>
        </w:rPr>
        <w:t xml:space="preserve"> </w:t>
      </w:r>
      <w:r w:rsidR="00076D4E" w:rsidRPr="00941A02">
        <w:rPr>
          <w:rFonts w:ascii="Times New Roman" w:eastAsia="Times New Roman" w:hAnsi="Times New Roman" w:cs="Times New Roman"/>
          <w:color w:val="auto"/>
          <w:sz w:val="24"/>
          <w:szCs w:val="24"/>
          <w:lang w:eastAsia="en-GB"/>
        </w:rPr>
        <w:t>établie</w:t>
      </w:r>
      <w:r w:rsidRPr="00941A02">
        <w:rPr>
          <w:rFonts w:ascii="Times New Roman" w:eastAsia="Times New Roman" w:hAnsi="Times New Roman" w:cs="Times New Roman"/>
          <w:color w:val="auto"/>
          <w:sz w:val="24"/>
          <w:szCs w:val="24"/>
          <w:lang w:eastAsia="en-GB"/>
        </w:rPr>
        <w:t xml:space="preserve"> dans cette</w:t>
      </w:r>
      <w:r w:rsidR="00076D4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subdivision de la </w:t>
      </w:r>
      <w:r w:rsidR="00076D4E" w:rsidRPr="00941A02">
        <w:rPr>
          <w:rFonts w:ascii="Times New Roman" w:eastAsia="Times New Roman" w:hAnsi="Times New Roman" w:cs="Times New Roman"/>
          <w:color w:val="auto"/>
          <w:sz w:val="24"/>
          <w:szCs w:val="24"/>
          <w:lang w:eastAsia="en-GB"/>
        </w:rPr>
        <w:t>manière</w:t>
      </w:r>
      <w:r w:rsidRPr="00941A02">
        <w:rPr>
          <w:rFonts w:ascii="Times New Roman" w:eastAsia="Times New Roman" w:hAnsi="Times New Roman" w:cs="Times New Roman"/>
          <w:color w:val="auto"/>
          <w:sz w:val="24"/>
          <w:szCs w:val="24"/>
          <w:lang w:eastAsia="en-GB"/>
        </w:rPr>
        <w:t xml:space="preserve"> suivante :</w:t>
      </w:r>
    </w:p>
    <w:tbl>
      <w:tblPr>
        <w:tblStyle w:val="Grilledutableau"/>
        <w:tblW w:w="0" w:type="auto"/>
        <w:tblLook w:val="04A0" w:firstRow="1" w:lastRow="0" w:firstColumn="1" w:lastColumn="0" w:noHBand="0" w:noVBand="1"/>
      </w:tblPr>
      <w:tblGrid>
        <w:gridCol w:w="1821"/>
        <w:gridCol w:w="1811"/>
        <w:gridCol w:w="1819"/>
        <w:gridCol w:w="1811"/>
        <w:gridCol w:w="1800"/>
      </w:tblGrid>
      <w:tr w:rsidR="00364A55" w:rsidRPr="00941A02" w14:paraId="22FC9061" w14:textId="77777777" w:rsidTr="00FF29D9">
        <w:tc>
          <w:tcPr>
            <w:tcW w:w="1857" w:type="dxa"/>
          </w:tcPr>
          <w:p w14:paraId="7C6EEC5E" w14:textId="77777777" w:rsidR="00076D4E" w:rsidRPr="00941A02" w:rsidRDefault="00076D4E" w:rsidP="00941A02">
            <w:pPr>
              <w:pStyle w:val="Sous-titre"/>
              <w:jc w:val="both"/>
              <w:rPr>
                <w:rFonts w:ascii="Times New Roman" w:hAnsi="Times New Roman" w:cs="Times New Roman"/>
                <w:b/>
                <w:bCs/>
                <w:color w:val="auto"/>
                <w:sz w:val="24"/>
                <w:szCs w:val="24"/>
              </w:rPr>
            </w:pPr>
            <w:r w:rsidRPr="00941A02">
              <w:rPr>
                <w:rFonts w:ascii="Times New Roman" w:hAnsi="Times New Roman" w:cs="Times New Roman"/>
                <w:b/>
                <w:bCs/>
                <w:color w:val="auto"/>
                <w:sz w:val="24"/>
                <w:szCs w:val="24"/>
              </w:rPr>
              <w:t>Divisions du temps</w:t>
            </w:r>
          </w:p>
        </w:tc>
        <w:tc>
          <w:tcPr>
            <w:tcW w:w="1857" w:type="dxa"/>
          </w:tcPr>
          <w:p w14:paraId="466ED25A" w14:textId="4EAF21F0" w:rsidR="00076D4E" w:rsidRPr="00941A02" w:rsidRDefault="00807F4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E</w:t>
            </w:r>
            <w:r w:rsidR="00076D4E" w:rsidRPr="00941A02">
              <w:rPr>
                <w:rFonts w:ascii="Times New Roman" w:hAnsi="Times New Roman" w:cs="Times New Roman"/>
                <w:color w:val="auto"/>
                <w:sz w:val="24"/>
                <w:szCs w:val="24"/>
              </w:rPr>
              <w:t>res</w:t>
            </w:r>
          </w:p>
        </w:tc>
        <w:tc>
          <w:tcPr>
            <w:tcW w:w="1858" w:type="dxa"/>
          </w:tcPr>
          <w:p w14:paraId="24889872" w14:textId="7C6776FB" w:rsidR="00076D4E" w:rsidRPr="00941A02" w:rsidRDefault="00807F4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P</w:t>
            </w:r>
            <w:r w:rsidR="00076D4E" w:rsidRPr="00941A02">
              <w:rPr>
                <w:rFonts w:ascii="Times New Roman" w:hAnsi="Times New Roman" w:cs="Times New Roman"/>
                <w:color w:val="auto"/>
                <w:sz w:val="24"/>
                <w:szCs w:val="24"/>
              </w:rPr>
              <w:t>ériodes</w:t>
            </w:r>
          </w:p>
        </w:tc>
        <w:tc>
          <w:tcPr>
            <w:tcW w:w="1858" w:type="dxa"/>
          </w:tcPr>
          <w:p w14:paraId="274D0769" w14:textId="77777777" w:rsidR="00076D4E" w:rsidRPr="00941A02" w:rsidRDefault="00076D4E"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époques</w:t>
            </w:r>
            <w:proofErr w:type="gramEnd"/>
          </w:p>
        </w:tc>
        <w:tc>
          <w:tcPr>
            <w:tcW w:w="1858" w:type="dxa"/>
          </w:tcPr>
          <w:p w14:paraId="5122113F" w14:textId="51DC7BA1" w:rsidR="00076D4E" w:rsidRPr="00941A02" w:rsidRDefault="00BB728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A</w:t>
            </w:r>
            <w:r w:rsidR="00076D4E" w:rsidRPr="00941A02">
              <w:rPr>
                <w:rFonts w:ascii="Times New Roman" w:hAnsi="Times New Roman" w:cs="Times New Roman"/>
                <w:color w:val="auto"/>
                <w:sz w:val="24"/>
                <w:szCs w:val="24"/>
              </w:rPr>
              <w:t>ges</w:t>
            </w:r>
          </w:p>
        </w:tc>
      </w:tr>
      <w:tr w:rsidR="00364A55" w:rsidRPr="00941A02" w14:paraId="510ECC3A" w14:textId="77777777" w:rsidTr="00FF29D9">
        <w:tc>
          <w:tcPr>
            <w:tcW w:w="1857" w:type="dxa"/>
          </w:tcPr>
          <w:p w14:paraId="4E3BA1B2" w14:textId="77777777" w:rsidR="00076D4E" w:rsidRPr="00941A02" w:rsidRDefault="00076D4E" w:rsidP="00941A02">
            <w:pPr>
              <w:pStyle w:val="Sous-titre"/>
              <w:jc w:val="both"/>
              <w:rPr>
                <w:rFonts w:ascii="Times New Roman" w:hAnsi="Times New Roman" w:cs="Times New Roman"/>
                <w:b/>
                <w:bCs/>
                <w:color w:val="auto"/>
                <w:sz w:val="24"/>
                <w:szCs w:val="24"/>
              </w:rPr>
            </w:pPr>
            <w:r w:rsidRPr="00941A02">
              <w:rPr>
                <w:rFonts w:ascii="Times New Roman" w:hAnsi="Times New Roman" w:cs="Times New Roman"/>
                <w:b/>
                <w:bCs/>
                <w:color w:val="auto"/>
                <w:sz w:val="24"/>
                <w:szCs w:val="24"/>
              </w:rPr>
              <w:t>Divisions des séries</w:t>
            </w:r>
          </w:p>
        </w:tc>
        <w:tc>
          <w:tcPr>
            <w:tcW w:w="1857" w:type="dxa"/>
          </w:tcPr>
          <w:p w14:paraId="60B6F5F0" w14:textId="6B77422E" w:rsidR="00076D4E" w:rsidRPr="00941A02" w:rsidRDefault="00807F4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G</w:t>
            </w:r>
            <w:r w:rsidR="00076D4E" w:rsidRPr="00941A02">
              <w:rPr>
                <w:rFonts w:ascii="Times New Roman" w:hAnsi="Times New Roman" w:cs="Times New Roman"/>
                <w:color w:val="auto"/>
                <w:sz w:val="24"/>
                <w:szCs w:val="24"/>
              </w:rPr>
              <w:t>roupes</w:t>
            </w:r>
          </w:p>
        </w:tc>
        <w:tc>
          <w:tcPr>
            <w:tcW w:w="1858" w:type="dxa"/>
          </w:tcPr>
          <w:p w14:paraId="6605F4F1" w14:textId="18C49B1D" w:rsidR="00076D4E" w:rsidRPr="00941A02" w:rsidRDefault="00807F4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w:t>
            </w:r>
            <w:r w:rsidR="00076D4E" w:rsidRPr="00941A02">
              <w:rPr>
                <w:rFonts w:ascii="Times New Roman" w:hAnsi="Times New Roman" w:cs="Times New Roman"/>
                <w:color w:val="auto"/>
                <w:sz w:val="24"/>
                <w:szCs w:val="24"/>
              </w:rPr>
              <w:t>ystèmes</w:t>
            </w:r>
          </w:p>
        </w:tc>
        <w:tc>
          <w:tcPr>
            <w:tcW w:w="1858" w:type="dxa"/>
          </w:tcPr>
          <w:p w14:paraId="0D92ABF4" w14:textId="77777777" w:rsidR="00076D4E" w:rsidRPr="00941A02" w:rsidRDefault="00076D4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Séries</w:t>
            </w:r>
          </w:p>
        </w:tc>
        <w:tc>
          <w:tcPr>
            <w:tcW w:w="1858" w:type="dxa"/>
          </w:tcPr>
          <w:p w14:paraId="4EDB606B" w14:textId="62CE2209" w:rsidR="00076D4E" w:rsidRPr="00941A02" w:rsidRDefault="009102A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E</w:t>
            </w:r>
            <w:r w:rsidR="00076D4E" w:rsidRPr="00941A02">
              <w:rPr>
                <w:rFonts w:ascii="Times New Roman" w:hAnsi="Times New Roman" w:cs="Times New Roman"/>
                <w:color w:val="auto"/>
                <w:sz w:val="24"/>
                <w:szCs w:val="24"/>
              </w:rPr>
              <w:t>tages</w:t>
            </w:r>
          </w:p>
        </w:tc>
      </w:tr>
    </w:tbl>
    <w:p w14:paraId="4B4B16E3" w14:textId="77777777" w:rsidR="006B1DA0" w:rsidRDefault="006B1DA0" w:rsidP="00941A02">
      <w:pPr>
        <w:pStyle w:val="Sous-titre"/>
        <w:jc w:val="both"/>
        <w:rPr>
          <w:rFonts w:ascii="Times New Roman" w:eastAsia="Times New Roman" w:hAnsi="Times New Roman" w:cs="Times New Roman"/>
          <w:color w:val="auto"/>
          <w:sz w:val="24"/>
          <w:szCs w:val="24"/>
          <w:lang w:eastAsia="en-GB"/>
        </w:rPr>
      </w:pPr>
    </w:p>
    <w:p w14:paraId="4D6F5ECC" w14:textId="77777777" w:rsidR="006B1DA0" w:rsidRDefault="00ED230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 tableau I </w:t>
      </w:r>
      <w:r w:rsidR="00076D4E" w:rsidRPr="00941A02">
        <w:rPr>
          <w:rFonts w:ascii="Times New Roman" w:eastAsia="Times New Roman" w:hAnsi="Times New Roman" w:cs="Times New Roman"/>
          <w:color w:val="auto"/>
          <w:sz w:val="24"/>
          <w:szCs w:val="24"/>
          <w:lang w:eastAsia="en-GB"/>
        </w:rPr>
        <w:t>en donne la successio</w:t>
      </w:r>
      <w:r w:rsidR="003541C5" w:rsidRPr="00941A02">
        <w:rPr>
          <w:rFonts w:ascii="Times New Roman" w:eastAsia="Times New Roman" w:hAnsi="Times New Roman" w:cs="Times New Roman"/>
          <w:color w:val="auto"/>
          <w:sz w:val="24"/>
          <w:szCs w:val="24"/>
          <w:lang w:eastAsia="en-GB"/>
        </w:rPr>
        <w:t xml:space="preserve">n ou </w:t>
      </w:r>
      <w:r w:rsidR="003541C5" w:rsidRPr="00941A02">
        <w:rPr>
          <w:rFonts w:ascii="Times New Roman" w:eastAsia="Times New Roman" w:hAnsi="Times New Roman" w:cs="Times New Roman"/>
          <w:color w:val="auto"/>
          <w:sz w:val="24"/>
          <w:szCs w:val="24"/>
          <w:u w:val="single"/>
          <w:lang w:eastAsia="en-GB"/>
        </w:rPr>
        <w:t>échelle stratigraphique</w:t>
      </w:r>
      <w:r w:rsidR="003541C5" w:rsidRPr="00941A02">
        <w:rPr>
          <w:rFonts w:ascii="Times New Roman" w:eastAsia="Times New Roman" w:hAnsi="Times New Roman" w:cs="Times New Roman"/>
          <w:color w:val="auto"/>
          <w:sz w:val="24"/>
          <w:szCs w:val="24"/>
          <w:lang w:eastAsia="en-GB"/>
        </w:rPr>
        <w:t>.</w:t>
      </w:r>
    </w:p>
    <w:p w14:paraId="614EBF4D" w14:textId="4D3B906E" w:rsidR="003541C5" w:rsidRDefault="003541C5"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 tableau II </w:t>
      </w:r>
      <w:r w:rsidR="00ED230A" w:rsidRPr="00941A02">
        <w:rPr>
          <w:rFonts w:ascii="Times New Roman" w:eastAsia="Times New Roman" w:hAnsi="Times New Roman" w:cs="Times New Roman"/>
          <w:color w:val="auto"/>
          <w:sz w:val="24"/>
          <w:szCs w:val="24"/>
          <w:lang w:eastAsia="en-GB"/>
        </w:rPr>
        <w:t>donne les grandes lignes de l'</w:t>
      </w:r>
      <w:r w:rsidRPr="00941A02">
        <w:rPr>
          <w:rFonts w:ascii="Times New Roman" w:eastAsia="Times New Roman" w:hAnsi="Times New Roman" w:cs="Times New Roman"/>
          <w:color w:val="auto"/>
          <w:sz w:val="24"/>
          <w:szCs w:val="24"/>
          <w:lang w:eastAsia="en-GB"/>
        </w:rPr>
        <w:t>évolution</w:t>
      </w:r>
      <w:r w:rsidR="00ED230A" w:rsidRPr="00941A02">
        <w:rPr>
          <w:rFonts w:ascii="Times New Roman" w:eastAsia="Times New Roman" w:hAnsi="Times New Roman" w:cs="Times New Roman"/>
          <w:color w:val="auto"/>
          <w:sz w:val="24"/>
          <w:szCs w:val="24"/>
          <w:lang w:eastAsia="en-GB"/>
        </w:rPr>
        <w:t xml:space="preserve"> des </w:t>
      </w:r>
      <w:r w:rsidRPr="00941A02">
        <w:rPr>
          <w:rFonts w:ascii="Times New Roman" w:eastAsia="Times New Roman" w:hAnsi="Times New Roman" w:cs="Times New Roman"/>
          <w:color w:val="auto"/>
          <w:sz w:val="24"/>
          <w:szCs w:val="24"/>
          <w:lang w:eastAsia="en-GB"/>
        </w:rPr>
        <w:t>êtres</w:t>
      </w:r>
      <w:r w:rsidR="00ED230A" w:rsidRPr="00941A02">
        <w:rPr>
          <w:rFonts w:ascii="Times New Roman" w:eastAsia="Times New Roman" w:hAnsi="Times New Roman" w:cs="Times New Roman"/>
          <w:color w:val="auto"/>
          <w:sz w:val="24"/>
          <w:szCs w:val="24"/>
          <w:lang w:eastAsia="en-GB"/>
        </w:rPr>
        <w:t xml:space="preserve"> vivants.</w:t>
      </w:r>
    </w:p>
    <w:p w14:paraId="0120B9BC" w14:textId="77777777" w:rsidR="006B1DA0" w:rsidRPr="006B1DA0" w:rsidRDefault="006B1DA0" w:rsidP="006B1DA0">
      <w:pPr>
        <w:rPr>
          <w:lang w:eastAsia="en-GB"/>
        </w:rPr>
      </w:pPr>
    </w:p>
    <w:p w14:paraId="7B708D98" w14:textId="77777777" w:rsidR="006B1DA0" w:rsidRDefault="00ED230A" w:rsidP="00941A02">
      <w:pPr>
        <w:pStyle w:val="Sous-titre"/>
        <w:jc w:val="both"/>
        <w:rPr>
          <w:rFonts w:ascii="Times New Roman" w:eastAsia="Times New Roman" w:hAnsi="Times New Roman" w:cs="Times New Roman"/>
          <w:color w:val="auto"/>
          <w:sz w:val="24"/>
          <w:szCs w:val="24"/>
          <w:u w:val="single"/>
          <w:lang w:eastAsia="en-GB"/>
        </w:rPr>
      </w:pPr>
      <w:r w:rsidRPr="00941A02">
        <w:rPr>
          <w:rFonts w:ascii="Times New Roman" w:eastAsia="Times New Roman" w:hAnsi="Times New Roman" w:cs="Times New Roman"/>
          <w:color w:val="auto"/>
          <w:sz w:val="24"/>
          <w:szCs w:val="24"/>
          <w:u w:val="single"/>
          <w:lang w:eastAsia="en-GB"/>
        </w:rPr>
        <w:t>Remarques.</w:t>
      </w:r>
    </w:p>
    <w:p w14:paraId="55100D84" w14:textId="77777777" w:rsidR="006B1DA0" w:rsidRDefault="003541C5" w:rsidP="001510B4">
      <w:pPr>
        <w:pStyle w:val="Sous-titre"/>
        <w:numPr>
          <w:ilvl w:val="0"/>
          <w:numId w:val="47"/>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Les noms ces étages, séries, etc. sont pour la plupart</w:t>
      </w:r>
      <w:r w:rsidR="00ED230A" w:rsidRPr="00941A02">
        <w:rPr>
          <w:rFonts w:ascii="Times New Roman" w:eastAsia="Times New Roman" w:hAnsi="Times New Roman" w:cs="Times New Roman"/>
          <w:color w:val="auto"/>
          <w:sz w:val="24"/>
          <w:szCs w:val="24"/>
          <w:lang w:eastAsia="en-GB"/>
        </w:rPr>
        <w:t xml:space="preserve"> emprunt</w:t>
      </w:r>
      <w:r w:rsidRPr="00941A02">
        <w:rPr>
          <w:rFonts w:ascii="Times New Roman" w:eastAsia="Times New Roman" w:hAnsi="Times New Roman" w:cs="Times New Roman"/>
          <w:color w:val="auto"/>
          <w:sz w:val="24"/>
          <w:szCs w:val="24"/>
          <w:lang w:eastAsia="en-GB"/>
        </w:rPr>
        <w:t>é</w:t>
      </w:r>
      <w:r w:rsidR="00ED230A"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xml:space="preserve"> à des régions où ils sont généralement bien exposés (</w:t>
      </w:r>
      <w:r w:rsidR="00ED230A" w:rsidRPr="00941A02">
        <w:rPr>
          <w:rFonts w:ascii="Times New Roman" w:eastAsia="Times New Roman" w:hAnsi="Times New Roman" w:cs="Times New Roman"/>
          <w:color w:val="auto"/>
          <w:sz w:val="24"/>
          <w:szCs w:val="24"/>
          <w:lang w:eastAsia="en-GB"/>
        </w:rPr>
        <w:t xml:space="preserve">par exemple : Dinantien, Oxfordien, </w:t>
      </w:r>
      <w:r w:rsidRPr="00941A02">
        <w:rPr>
          <w:rFonts w:ascii="Times New Roman" w:eastAsia="Times New Roman" w:hAnsi="Times New Roman" w:cs="Times New Roman"/>
          <w:color w:val="auto"/>
          <w:sz w:val="24"/>
          <w:szCs w:val="24"/>
          <w:lang w:eastAsia="en-GB"/>
        </w:rPr>
        <w:t>Dévonien, etc</w:t>
      </w:r>
      <w:r w:rsidR="00807F4D"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w:t>
      </w:r>
      <w:r w:rsidR="00ED230A" w:rsidRPr="00941A02">
        <w:rPr>
          <w:rFonts w:ascii="Times New Roman" w:eastAsia="Times New Roman" w:hAnsi="Times New Roman" w:cs="Times New Roman"/>
          <w:color w:val="auto"/>
          <w:sz w:val="24"/>
          <w:szCs w:val="24"/>
          <w:lang w:eastAsia="en-GB"/>
        </w:rPr>
        <w:t>Ces noms ont une valeur internationale.</w:t>
      </w:r>
    </w:p>
    <w:p w14:paraId="75E40E7A" w14:textId="445D1E33" w:rsidR="00A67B12" w:rsidRPr="00941A02" w:rsidRDefault="00ED230A" w:rsidP="001510B4">
      <w:pPr>
        <w:pStyle w:val="Sous-titre"/>
        <w:numPr>
          <w:ilvl w:val="0"/>
          <w:numId w:val="47"/>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n'est pas inutile de rappe</w:t>
      </w:r>
      <w:r w:rsidR="003541C5"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er que </w:t>
      </w:r>
      <w:r w:rsidR="00164269"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w:t>
      </w:r>
      <w:r w:rsidR="003541C5"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chelle stratigraphique est une </w:t>
      </w:r>
      <w:r w:rsidR="003541C5" w:rsidRPr="00941A02">
        <w:rPr>
          <w:rFonts w:ascii="Times New Roman" w:eastAsia="Times New Roman" w:hAnsi="Times New Roman" w:cs="Times New Roman"/>
          <w:color w:val="auto"/>
          <w:sz w:val="24"/>
          <w:szCs w:val="24"/>
          <w:lang w:eastAsia="en-GB"/>
        </w:rPr>
        <w:t>échelle</w:t>
      </w:r>
      <w:r w:rsidRPr="00941A02">
        <w:rPr>
          <w:rFonts w:ascii="Times New Roman" w:eastAsia="Times New Roman" w:hAnsi="Times New Roman" w:cs="Times New Roman"/>
          <w:color w:val="auto"/>
          <w:sz w:val="24"/>
          <w:szCs w:val="24"/>
          <w:lang w:eastAsia="en-GB"/>
        </w:rPr>
        <w:t xml:space="preserve"> d'</w:t>
      </w:r>
      <w:r w:rsidR="00807F4D" w:rsidRPr="00941A02">
        <w:rPr>
          <w:rFonts w:ascii="Times New Roman" w:eastAsia="Times New Roman" w:hAnsi="Times New Roman" w:cs="Times New Roman"/>
          <w:color w:val="auto"/>
          <w:sz w:val="24"/>
          <w:szCs w:val="24"/>
          <w:lang w:eastAsia="en-GB"/>
        </w:rPr>
        <w:t>â</w:t>
      </w:r>
      <w:r w:rsidR="003541C5" w:rsidRPr="00941A02">
        <w:rPr>
          <w:rFonts w:ascii="Times New Roman" w:eastAsia="Times New Roman" w:hAnsi="Times New Roman" w:cs="Times New Roman"/>
          <w:color w:val="auto"/>
          <w:sz w:val="24"/>
          <w:szCs w:val="24"/>
          <w:lang w:eastAsia="en-GB"/>
        </w:rPr>
        <w:t>ges</w:t>
      </w:r>
      <w:r w:rsidRPr="00941A02">
        <w:rPr>
          <w:rFonts w:ascii="Times New Roman" w:eastAsia="Times New Roman" w:hAnsi="Times New Roman" w:cs="Times New Roman"/>
          <w:color w:val="auto"/>
          <w:sz w:val="24"/>
          <w:szCs w:val="24"/>
          <w:lang w:eastAsia="en-GB"/>
        </w:rPr>
        <w:t xml:space="preserve"> relatifs : la </w:t>
      </w:r>
      <w:r w:rsidR="003541C5" w:rsidRPr="00941A02">
        <w:rPr>
          <w:rFonts w:ascii="Times New Roman" w:eastAsia="Times New Roman" w:hAnsi="Times New Roman" w:cs="Times New Roman"/>
          <w:color w:val="auto"/>
          <w:sz w:val="24"/>
          <w:szCs w:val="24"/>
          <w:lang w:eastAsia="en-GB"/>
        </w:rPr>
        <w:t>méthode</w:t>
      </w:r>
      <w:r w:rsidRPr="00941A02">
        <w:rPr>
          <w:rFonts w:ascii="Times New Roman" w:eastAsia="Times New Roman" w:hAnsi="Times New Roman" w:cs="Times New Roman"/>
          <w:color w:val="auto"/>
          <w:sz w:val="24"/>
          <w:szCs w:val="24"/>
          <w:lang w:eastAsia="en-GB"/>
        </w:rPr>
        <w:t xml:space="preserve"> </w:t>
      </w:r>
      <w:r w:rsidR="003541C5" w:rsidRPr="00941A02">
        <w:rPr>
          <w:rFonts w:ascii="Times New Roman" w:eastAsia="Times New Roman" w:hAnsi="Times New Roman" w:cs="Times New Roman"/>
          <w:color w:val="auto"/>
          <w:sz w:val="24"/>
          <w:szCs w:val="24"/>
          <w:lang w:eastAsia="en-GB"/>
        </w:rPr>
        <w:t>paléontologique</w:t>
      </w:r>
      <w:r w:rsidRPr="00941A02">
        <w:rPr>
          <w:rFonts w:ascii="Times New Roman" w:eastAsia="Times New Roman" w:hAnsi="Times New Roman" w:cs="Times New Roman"/>
          <w:color w:val="auto"/>
          <w:sz w:val="24"/>
          <w:szCs w:val="24"/>
          <w:lang w:eastAsia="en-GB"/>
        </w:rPr>
        <w:t xml:space="preserve"> ne permet pas de fixer la </w:t>
      </w:r>
      <w:r w:rsidR="003541C5" w:rsidRPr="00941A02">
        <w:rPr>
          <w:rFonts w:ascii="Times New Roman" w:eastAsia="Times New Roman" w:hAnsi="Times New Roman" w:cs="Times New Roman"/>
          <w:color w:val="auto"/>
          <w:sz w:val="24"/>
          <w:szCs w:val="24"/>
          <w:lang w:eastAsia="en-GB"/>
        </w:rPr>
        <w:t>durée</w:t>
      </w:r>
      <w:r w:rsidRPr="00941A02">
        <w:rPr>
          <w:rFonts w:ascii="Times New Roman" w:eastAsia="Times New Roman" w:hAnsi="Times New Roman" w:cs="Times New Roman"/>
          <w:color w:val="auto"/>
          <w:sz w:val="24"/>
          <w:szCs w:val="24"/>
          <w:lang w:eastAsia="en-GB"/>
        </w:rPr>
        <w:t xml:space="preserve"> </w:t>
      </w:r>
      <w:r w:rsidR="003541C5" w:rsidRPr="00941A02">
        <w:rPr>
          <w:rFonts w:ascii="Times New Roman" w:eastAsia="Times New Roman" w:hAnsi="Times New Roman" w:cs="Times New Roman"/>
          <w:color w:val="auto"/>
          <w:sz w:val="24"/>
          <w:szCs w:val="24"/>
          <w:lang w:eastAsia="en-GB"/>
        </w:rPr>
        <w:t>réelle</w:t>
      </w:r>
      <w:r w:rsidRPr="00941A02">
        <w:rPr>
          <w:rFonts w:ascii="Times New Roman" w:eastAsia="Times New Roman" w:hAnsi="Times New Roman" w:cs="Times New Roman"/>
          <w:color w:val="auto"/>
          <w:sz w:val="24"/>
          <w:szCs w:val="24"/>
          <w:lang w:eastAsia="en-GB"/>
        </w:rPr>
        <w:t xml:space="preserve"> d'une</w:t>
      </w:r>
      <w:r w:rsidR="003541C5" w:rsidRPr="00941A02">
        <w:rPr>
          <w:rFonts w:ascii="Times New Roman" w:eastAsia="Times New Roman" w:hAnsi="Times New Roman" w:cs="Times New Roman"/>
          <w:color w:val="auto"/>
          <w:sz w:val="24"/>
          <w:szCs w:val="24"/>
          <w:lang w:eastAsia="en-GB"/>
        </w:rPr>
        <w:t xml:space="preserve"> époque</w:t>
      </w:r>
      <w:r w:rsidRPr="00941A02">
        <w:rPr>
          <w:rFonts w:ascii="Times New Roman" w:eastAsia="Times New Roman" w:hAnsi="Times New Roman" w:cs="Times New Roman"/>
          <w:color w:val="auto"/>
          <w:sz w:val="24"/>
          <w:szCs w:val="24"/>
          <w:lang w:eastAsia="en-GB"/>
        </w:rPr>
        <w:t>. Les chiffres d’</w:t>
      </w:r>
      <w:r w:rsidR="00E85AAB" w:rsidRPr="00941A02">
        <w:rPr>
          <w:rFonts w:ascii="Times New Roman" w:eastAsia="Times New Roman" w:hAnsi="Times New Roman" w:cs="Times New Roman"/>
          <w:color w:val="auto"/>
          <w:sz w:val="24"/>
          <w:szCs w:val="24"/>
          <w:lang w:eastAsia="en-GB"/>
        </w:rPr>
        <w:t>â</w:t>
      </w:r>
      <w:r w:rsidR="003541C5" w:rsidRPr="00941A02">
        <w:rPr>
          <w:rFonts w:ascii="Times New Roman" w:eastAsia="Times New Roman" w:hAnsi="Times New Roman" w:cs="Times New Roman"/>
          <w:color w:val="auto"/>
          <w:sz w:val="24"/>
          <w:szCs w:val="24"/>
          <w:lang w:eastAsia="en-GB"/>
        </w:rPr>
        <w:t>ges</w:t>
      </w:r>
      <w:r w:rsidRPr="00941A02">
        <w:rPr>
          <w:rFonts w:ascii="Times New Roman" w:eastAsia="Times New Roman" w:hAnsi="Times New Roman" w:cs="Times New Roman"/>
          <w:color w:val="auto"/>
          <w:sz w:val="24"/>
          <w:szCs w:val="24"/>
          <w:lang w:eastAsia="en-GB"/>
        </w:rPr>
        <w:t xml:space="preserve"> absolus (en millions d'</w:t>
      </w:r>
      <w:r w:rsidR="003541C5" w:rsidRPr="00941A02">
        <w:rPr>
          <w:rFonts w:ascii="Times New Roman" w:eastAsia="Times New Roman" w:hAnsi="Times New Roman" w:cs="Times New Roman"/>
          <w:color w:val="auto"/>
          <w:sz w:val="24"/>
          <w:szCs w:val="24"/>
          <w:lang w:eastAsia="en-GB"/>
        </w:rPr>
        <w:t>années</w:t>
      </w:r>
      <w:r w:rsidRPr="00941A02">
        <w:rPr>
          <w:rFonts w:ascii="Times New Roman" w:eastAsia="Times New Roman" w:hAnsi="Times New Roman" w:cs="Times New Roman"/>
          <w:color w:val="auto"/>
          <w:sz w:val="24"/>
          <w:szCs w:val="24"/>
          <w:lang w:eastAsia="en-GB"/>
        </w:rPr>
        <w:t>)</w:t>
      </w:r>
      <w:r w:rsidR="003541C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qui figurent au tableau I ont </w:t>
      </w:r>
      <w:r w:rsidR="003541C5"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t</w:t>
      </w:r>
      <w:r w:rsidR="003541C5"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obtenus</w:t>
      </w:r>
      <w:r w:rsidR="003541C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par la m</w:t>
      </w:r>
      <w:r w:rsidR="003541C5"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thode</w:t>
      </w:r>
      <w:r w:rsidR="003541C5" w:rsidRPr="00941A02">
        <w:rPr>
          <w:rFonts w:ascii="Times New Roman" w:eastAsia="Times New Roman" w:hAnsi="Times New Roman" w:cs="Times New Roman"/>
          <w:color w:val="auto"/>
          <w:sz w:val="24"/>
          <w:szCs w:val="24"/>
          <w:lang w:eastAsia="en-GB"/>
        </w:rPr>
        <w:t xml:space="preserve"> géochronologique</w:t>
      </w:r>
      <w:r w:rsidRPr="00941A02">
        <w:rPr>
          <w:rFonts w:ascii="Times New Roman" w:eastAsia="Times New Roman" w:hAnsi="Times New Roman" w:cs="Times New Roman"/>
          <w:color w:val="auto"/>
          <w:sz w:val="24"/>
          <w:szCs w:val="24"/>
          <w:lang w:eastAsia="en-GB"/>
        </w:rPr>
        <w:t xml:space="preserve"> et sont donn</w:t>
      </w:r>
      <w:r w:rsidR="003541C5"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ici pour</w:t>
      </w:r>
      <w:r w:rsidR="003541C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fixer les </w:t>
      </w:r>
      <w:r w:rsidR="003541C5" w:rsidRPr="00941A02">
        <w:rPr>
          <w:rFonts w:ascii="Times New Roman" w:eastAsia="Times New Roman" w:hAnsi="Times New Roman" w:cs="Times New Roman"/>
          <w:color w:val="auto"/>
          <w:sz w:val="24"/>
          <w:szCs w:val="24"/>
          <w:lang w:eastAsia="en-GB"/>
        </w:rPr>
        <w:t>idées</w:t>
      </w:r>
      <w:r w:rsidRPr="00941A02">
        <w:rPr>
          <w:rFonts w:ascii="Times New Roman" w:eastAsia="Times New Roman" w:hAnsi="Times New Roman" w:cs="Times New Roman"/>
          <w:color w:val="auto"/>
          <w:sz w:val="24"/>
          <w:szCs w:val="24"/>
          <w:lang w:eastAsia="en-GB"/>
        </w:rPr>
        <w:t xml:space="preserve">. Ils ne sont connus que depuis quelque </w:t>
      </w:r>
      <w:r w:rsidR="003541C5" w:rsidRPr="00941A02">
        <w:rPr>
          <w:rFonts w:ascii="Times New Roman" w:eastAsia="Times New Roman" w:hAnsi="Times New Roman" w:cs="Times New Roman"/>
          <w:color w:val="auto"/>
          <w:sz w:val="24"/>
          <w:szCs w:val="24"/>
          <w:lang w:eastAsia="en-GB"/>
        </w:rPr>
        <w:t>50</w:t>
      </w:r>
      <w:r w:rsidR="003541C5" w:rsidRPr="00941A02">
        <w:rPr>
          <w:rFonts w:ascii="Times New Roman" w:eastAsia="Times New Roman" w:hAnsi="Times New Roman" w:cs="Times New Roman"/>
          <w:b/>
          <w:bCs/>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ans, alors que </w:t>
      </w:r>
      <w:r w:rsidR="00164269"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w:t>
      </w:r>
      <w:r w:rsidR="003541C5"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chelle stratigraphique a </w:t>
      </w:r>
      <w:r w:rsidR="003541C5" w:rsidRPr="00941A02">
        <w:rPr>
          <w:rFonts w:ascii="Times New Roman" w:eastAsia="Times New Roman" w:hAnsi="Times New Roman" w:cs="Times New Roman"/>
          <w:color w:val="auto"/>
          <w:sz w:val="24"/>
          <w:szCs w:val="24"/>
          <w:lang w:eastAsia="en-GB"/>
        </w:rPr>
        <w:t>été</w:t>
      </w:r>
      <w:r w:rsidRPr="00941A02">
        <w:rPr>
          <w:rFonts w:ascii="Times New Roman" w:eastAsia="Times New Roman" w:hAnsi="Times New Roman" w:cs="Times New Roman"/>
          <w:color w:val="auto"/>
          <w:sz w:val="24"/>
          <w:szCs w:val="24"/>
          <w:lang w:eastAsia="en-GB"/>
        </w:rPr>
        <w:t xml:space="preserve"> </w:t>
      </w:r>
      <w:r w:rsidR="003541C5"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tablie au</w:t>
      </w:r>
      <w:r w:rsidR="0016426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19e si</w:t>
      </w:r>
      <w:r w:rsidR="00DF0AEA" w:rsidRPr="00941A02">
        <w:rPr>
          <w:rFonts w:ascii="Times New Roman" w:eastAsia="Times New Roman" w:hAnsi="Times New Roman" w:cs="Times New Roman"/>
          <w:color w:val="auto"/>
          <w:sz w:val="24"/>
          <w:szCs w:val="24"/>
          <w:lang w:eastAsia="en-GB"/>
        </w:rPr>
        <w:t>ècl</w:t>
      </w:r>
      <w:r w:rsidRPr="00941A02">
        <w:rPr>
          <w:rFonts w:ascii="Times New Roman" w:eastAsia="Times New Roman" w:hAnsi="Times New Roman" w:cs="Times New Roman"/>
          <w:color w:val="auto"/>
          <w:sz w:val="24"/>
          <w:szCs w:val="24"/>
          <w:lang w:eastAsia="en-GB"/>
        </w:rPr>
        <w:t>e</w:t>
      </w:r>
      <w:r w:rsidR="00DF0AEA" w:rsidRPr="00941A02">
        <w:rPr>
          <w:rFonts w:ascii="Times New Roman" w:eastAsia="Times New Roman" w:hAnsi="Times New Roman" w:cs="Times New Roman"/>
          <w:color w:val="auto"/>
          <w:sz w:val="24"/>
          <w:szCs w:val="24"/>
          <w:lang w:eastAsia="en-GB"/>
        </w:rPr>
        <w:t>, mais reste en constante évolution.</w:t>
      </w:r>
    </w:p>
    <w:p w14:paraId="26789130" w14:textId="77777777" w:rsidR="00164269" w:rsidRPr="00941A02" w:rsidRDefault="00E95343"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02DD8655" wp14:editId="23971C36">
            <wp:extent cx="5760720" cy="7258050"/>
            <wp:effectExtent l="0" t="0" r="0" b="0"/>
            <wp:docPr id="301861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861772" name=""/>
                    <pic:cNvPicPr/>
                  </pic:nvPicPr>
                  <pic:blipFill>
                    <a:blip r:embed="rId152"/>
                    <a:stretch>
                      <a:fillRect/>
                    </a:stretch>
                  </pic:blipFill>
                  <pic:spPr>
                    <a:xfrm>
                      <a:off x="0" y="0"/>
                      <a:ext cx="5760720" cy="7258050"/>
                    </a:xfrm>
                    <a:prstGeom prst="rect">
                      <a:avLst/>
                    </a:prstGeom>
                  </pic:spPr>
                </pic:pic>
              </a:graphicData>
            </a:graphic>
          </wp:inline>
        </w:drawing>
      </w:r>
    </w:p>
    <w:p w14:paraId="7A669E6D" w14:textId="68E5A78B" w:rsidR="00164269" w:rsidRPr="006B1DA0" w:rsidRDefault="00164269" w:rsidP="006B1DA0">
      <w:pPr>
        <w:pStyle w:val="Lgende"/>
        <w:jc w:val="center"/>
        <w:rPr>
          <w:rFonts w:ascii="Times New Roman" w:hAnsi="Times New Roman" w:cs="Times New Roman"/>
          <w:color w:val="auto"/>
          <w:sz w:val="20"/>
          <w:szCs w:val="20"/>
        </w:rPr>
      </w:pPr>
      <w:r w:rsidRPr="006B1DA0">
        <w:rPr>
          <w:rFonts w:ascii="Times New Roman" w:hAnsi="Times New Roman" w:cs="Times New Roman"/>
          <w:color w:val="auto"/>
          <w:sz w:val="20"/>
          <w:szCs w:val="20"/>
        </w:rPr>
        <w:t xml:space="preserve">Table </w:t>
      </w:r>
      <w:r w:rsidR="00807F4D" w:rsidRPr="006B1DA0">
        <w:rPr>
          <w:rFonts w:ascii="Times New Roman" w:hAnsi="Times New Roman" w:cs="Times New Roman"/>
          <w:color w:val="auto"/>
          <w:sz w:val="20"/>
          <w:szCs w:val="20"/>
        </w:rPr>
        <w:fldChar w:fldCharType="begin"/>
      </w:r>
      <w:r w:rsidR="00807F4D" w:rsidRPr="006B1DA0">
        <w:rPr>
          <w:rFonts w:ascii="Times New Roman" w:hAnsi="Times New Roman" w:cs="Times New Roman"/>
          <w:color w:val="auto"/>
          <w:sz w:val="20"/>
          <w:szCs w:val="20"/>
        </w:rPr>
        <w:instrText xml:space="preserve"> SEQ Table \* ARABIC </w:instrText>
      </w:r>
      <w:r w:rsidR="00807F4D" w:rsidRPr="006B1DA0">
        <w:rPr>
          <w:rFonts w:ascii="Times New Roman" w:hAnsi="Times New Roman" w:cs="Times New Roman"/>
          <w:color w:val="auto"/>
          <w:sz w:val="20"/>
          <w:szCs w:val="20"/>
        </w:rPr>
        <w:fldChar w:fldCharType="separate"/>
      </w:r>
      <w:r w:rsidR="004B215C">
        <w:rPr>
          <w:rFonts w:ascii="Times New Roman" w:hAnsi="Times New Roman" w:cs="Times New Roman"/>
          <w:noProof/>
          <w:color w:val="auto"/>
          <w:sz w:val="20"/>
          <w:szCs w:val="20"/>
        </w:rPr>
        <w:t>1</w:t>
      </w:r>
      <w:r w:rsidR="00807F4D" w:rsidRPr="006B1DA0">
        <w:rPr>
          <w:rFonts w:ascii="Times New Roman" w:hAnsi="Times New Roman" w:cs="Times New Roman"/>
          <w:color w:val="auto"/>
          <w:sz w:val="20"/>
          <w:szCs w:val="20"/>
        </w:rPr>
        <w:fldChar w:fldCharType="end"/>
      </w:r>
    </w:p>
    <w:p w14:paraId="047F08ED" w14:textId="77777777" w:rsidR="00164269" w:rsidRPr="00941A02" w:rsidRDefault="00E95343"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3642B19D" wp14:editId="7721F5F7">
            <wp:extent cx="5760720" cy="7550785"/>
            <wp:effectExtent l="0" t="0" r="0" b="0"/>
            <wp:docPr id="2084245656" name="Picture 1">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245656" name="Picture 1">
                      <a:hlinkClick r:id="rId153"/>
                    </pic:cNvPr>
                    <pic:cNvPicPr/>
                  </pic:nvPicPr>
                  <pic:blipFill>
                    <a:blip r:embed="rId154"/>
                    <a:stretch>
                      <a:fillRect/>
                    </a:stretch>
                  </pic:blipFill>
                  <pic:spPr>
                    <a:xfrm>
                      <a:off x="0" y="0"/>
                      <a:ext cx="5760720" cy="7550785"/>
                    </a:xfrm>
                    <a:prstGeom prst="rect">
                      <a:avLst/>
                    </a:prstGeom>
                  </pic:spPr>
                </pic:pic>
              </a:graphicData>
            </a:graphic>
          </wp:inline>
        </w:drawing>
      </w:r>
    </w:p>
    <w:p w14:paraId="638AB9FD" w14:textId="46D660A8" w:rsidR="00807F4D" w:rsidRPr="006B1DA0" w:rsidRDefault="00164269" w:rsidP="006B1DA0">
      <w:pPr>
        <w:pStyle w:val="Lgende"/>
        <w:jc w:val="center"/>
        <w:rPr>
          <w:rFonts w:ascii="Times New Roman" w:eastAsia="Times New Roman" w:hAnsi="Times New Roman" w:cs="Times New Roman"/>
          <w:color w:val="auto"/>
          <w:sz w:val="20"/>
          <w:szCs w:val="20"/>
          <w:lang w:eastAsia="en-GB"/>
        </w:rPr>
      </w:pPr>
      <w:r w:rsidRPr="006B1DA0">
        <w:rPr>
          <w:rFonts w:ascii="Times New Roman" w:hAnsi="Times New Roman" w:cs="Times New Roman"/>
          <w:color w:val="auto"/>
          <w:sz w:val="20"/>
          <w:szCs w:val="20"/>
        </w:rPr>
        <w:t>Table 1 suite</w:t>
      </w:r>
    </w:p>
    <w:p w14:paraId="35B508C8" w14:textId="77777777" w:rsidR="00807F4D" w:rsidRPr="00941A02" w:rsidRDefault="00E95343"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4A5B4E4A" wp14:editId="6CE60754">
            <wp:extent cx="5760720" cy="7019290"/>
            <wp:effectExtent l="0" t="0" r="0" b="0"/>
            <wp:docPr id="146088668" name="Picture 3" descr="Des étapes de la vie sur Terre (1) - digiSchool">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8668" name="Picture 3" descr="Des étapes de la vie sur Terre (1) - digiSchool">
                      <a:hlinkClick r:id="rId155"/>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60720" cy="7019290"/>
                    </a:xfrm>
                    <a:prstGeom prst="rect">
                      <a:avLst/>
                    </a:prstGeom>
                    <a:noFill/>
                    <a:ln>
                      <a:noFill/>
                    </a:ln>
                  </pic:spPr>
                </pic:pic>
              </a:graphicData>
            </a:graphic>
          </wp:inline>
        </w:drawing>
      </w:r>
    </w:p>
    <w:p w14:paraId="31E1D2F0" w14:textId="1FAD1DEF" w:rsidR="00AF5C8F" w:rsidRDefault="00807F4D" w:rsidP="006B1DA0">
      <w:pPr>
        <w:pStyle w:val="Lgende"/>
        <w:jc w:val="center"/>
        <w:rPr>
          <w:rFonts w:ascii="Times New Roman" w:hAnsi="Times New Roman" w:cs="Times New Roman"/>
          <w:color w:val="auto"/>
          <w:sz w:val="20"/>
          <w:szCs w:val="20"/>
        </w:rPr>
      </w:pPr>
      <w:r w:rsidRPr="006B1DA0">
        <w:rPr>
          <w:rFonts w:ascii="Times New Roman" w:hAnsi="Times New Roman" w:cs="Times New Roman"/>
          <w:color w:val="auto"/>
          <w:sz w:val="20"/>
          <w:szCs w:val="20"/>
        </w:rPr>
        <w:t>Table 2</w:t>
      </w:r>
    </w:p>
    <w:p w14:paraId="49D1454D" w14:textId="39C46E4C" w:rsidR="0007412B" w:rsidRPr="0007412B" w:rsidRDefault="0007412B" w:rsidP="0007412B">
      <w:r>
        <w:br w:type="page"/>
      </w:r>
    </w:p>
    <w:p w14:paraId="66444A05" w14:textId="77777777" w:rsidR="006B1DA0" w:rsidRDefault="00EA4EAE" w:rsidP="001510B4">
      <w:pPr>
        <w:pStyle w:val="Sous-titre"/>
        <w:numPr>
          <w:ilvl w:val="0"/>
          <w:numId w:val="47"/>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 xml:space="preserve">Les ères paléozoïque, mésozoïque, et cénozoïque   s'appelaient autrefois « primaire », « secondaire », « tertiaire ». Cette nomenclature a été abandonnée parce qu’on s’est rendu compte, </w:t>
      </w:r>
      <w:r w:rsidR="00807F4D" w:rsidRPr="00941A02">
        <w:rPr>
          <w:rFonts w:ascii="Times New Roman" w:hAnsi="Times New Roman" w:cs="Times New Roman"/>
          <w:color w:val="auto"/>
          <w:sz w:val="24"/>
          <w:szCs w:val="24"/>
        </w:rPr>
        <w:t>grâce</w:t>
      </w:r>
      <w:r w:rsidRPr="00941A02">
        <w:rPr>
          <w:rFonts w:ascii="Times New Roman" w:hAnsi="Times New Roman" w:cs="Times New Roman"/>
          <w:color w:val="auto"/>
          <w:sz w:val="24"/>
          <w:szCs w:val="24"/>
        </w:rPr>
        <w:t xml:space="preserve"> à la géochronologie que de nombreux événements géologiques ont précédé le début de l'ère paléozoïque ; celle-ci n'a donc rien de "primaire".</w:t>
      </w:r>
    </w:p>
    <w:p w14:paraId="36883A18" w14:textId="5E5E08EA" w:rsidR="00AF5C8F" w:rsidRPr="00941A02" w:rsidRDefault="00EA4EAE" w:rsidP="001510B4">
      <w:pPr>
        <w:pStyle w:val="Sous-titre"/>
        <w:numPr>
          <w:ilvl w:val="0"/>
          <w:numId w:val="47"/>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méthode paléontologique permet une subdivision parfois très fine des étages en sous-étage</w:t>
      </w:r>
      <w:r w:rsidR="00AF5C8F" w:rsidRPr="00941A02">
        <w:rPr>
          <w:rFonts w:ascii="Times New Roman" w:hAnsi="Times New Roman" w:cs="Times New Roman"/>
          <w:color w:val="auto"/>
          <w:sz w:val="24"/>
          <w:szCs w:val="24"/>
        </w:rPr>
        <w:t>s</w:t>
      </w:r>
      <w:r w:rsidR="006B1DA0">
        <w:rPr>
          <w:rFonts w:ascii="Times New Roman" w:hAnsi="Times New Roman" w:cs="Times New Roman"/>
          <w:color w:val="auto"/>
          <w:sz w:val="24"/>
          <w:szCs w:val="24"/>
        </w:rPr>
        <w:t xml:space="preserve"> (F</w:t>
      </w:r>
      <w:r w:rsidR="00AF5C8F" w:rsidRPr="00941A02">
        <w:rPr>
          <w:rFonts w:ascii="Times New Roman" w:hAnsi="Times New Roman" w:cs="Times New Roman"/>
          <w:color w:val="auto"/>
          <w:sz w:val="24"/>
          <w:szCs w:val="24"/>
        </w:rPr>
        <w:t>ig. 7</w:t>
      </w:r>
      <w:r w:rsidR="008B7CE2" w:rsidRPr="00941A02">
        <w:rPr>
          <w:rFonts w:ascii="Times New Roman" w:hAnsi="Times New Roman" w:cs="Times New Roman"/>
          <w:color w:val="auto"/>
          <w:sz w:val="24"/>
          <w:szCs w:val="24"/>
        </w:rPr>
        <w:t>6</w:t>
      </w:r>
      <w:r w:rsidR="00AF5C8F" w:rsidRPr="00941A02">
        <w:rPr>
          <w:rFonts w:ascii="Times New Roman" w:hAnsi="Times New Roman" w:cs="Times New Roman"/>
          <w:color w:val="auto"/>
          <w:sz w:val="24"/>
          <w:szCs w:val="24"/>
        </w:rPr>
        <w:t>)</w:t>
      </w:r>
      <w:r w:rsidR="00CC6ABE" w:rsidRPr="00941A02">
        <w:rPr>
          <w:rFonts w:ascii="Times New Roman" w:hAnsi="Times New Roman" w:cs="Times New Roman"/>
          <w:color w:val="auto"/>
          <w:sz w:val="24"/>
          <w:szCs w:val="24"/>
        </w:rPr>
        <w:t>.</w:t>
      </w:r>
    </w:p>
    <w:p w14:paraId="6A6BF8DB" w14:textId="77777777" w:rsidR="006B1DA0" w:rsidRDefault="006B1DA0" w:rsidP="00941A02">
      <w:pPr>
        <w:pStyle w:val="Sous-titre"/>
        <w:jc w:val="both"/>
        <w:rPr>
          <w:rFonts w:ascii="Times New Roman" w:hAnsi="Times New Roman" w:cs="Times New Roman"/>
          <w:color w:val="auto"/>
          <w:sz w:val="24"/>
          <w:szCs w:val="24"/>
        </w:rPr>
      </w:pPr>
    </w:p>
    <w:p w14:paraId="5E1021B7" w14:textId="0F848842" w:rsidR="0052398A" w:rsidRPr="00941A02" w:rsidRDefault="00EA4EA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Exemple</w:t>
      </w:r>
      <w:r w:rsidR="00CC6ABE" w:rsidRPr="00941A02">
        <w:rPr>
          <w:rFonts w:ascii="Times New Roman" w:hAnsi="Times New Roman" w:cs="Times New Roman"/>
          <w:color w:val="auto"/>
          <w:sz w:val="24"/>
          <w:szCs w:val="24"/>
        </w:rPr>
        <w:t> :</w:t>
      </w:r>
    </w:p>
    <w:p w14:paraId="3DADF11E" w14:textId="77777777" w:rsidR="00807F4D" w:rsidRPr="00941A02" w:rsidRDefault="003859FA"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1BA83496" wp14:editId="4FB4126F">
            <wp:extent cx="5217744" cy="1121571"/>
            <wp:effectExtent l="0" t="0" r="2540" b="2540"/>
            <wp:docPr id="601160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60940" name=""/>
                    <pic:cNvPicPr/>
                  </pic:nvPicPr>
                  <pic:blipFill>
                    <a:blip r:embed="rId157"/>
                    <a:stretch>
                      <a:fillRect/>
                    </a:stretch>
                  </pic:blipFill>
                  <pic:spPr>
                    <a:xfrm>
                      <a:off x="0" y="0"/>
                      <a:ext cx="5217744" cy="1121571"/>
                    </a:xfrm>
                    <a:prstGeom prst="rect">
                      <a:avLst/>
                    </a:prstGeom>
                  </pic:spPr>
                </pic:pic>
              </a:graphicData>
            </a:graphic>
          </wp:inline>
        </w:drawing>
      </w:r>
    </w:p>
    <w:p w14:paraId="1E8A4BC1" w14:textId="2AEBFD3F" w:rsidR="0052398A" w:rsidRPr="006B1DA0" w:rsidRDefault="00807F4D" w:rsidP="006B1DA0">
      <w:pPr>
        <w:pStyle w:val="Lgende"/>
        <w:jc w:val="center"/>
        <w:rPr>
          <w:rFonts w:ascii="Times New Roman" w:hAnsi="Times New Roman" w:cs="Times New Roman"/>
          <w:color w:val="auto"/>
          <w:sz w:val="20"/>
          <w:szCs w:val="20"/>
        </w:rPr>
      </w:pPr>
      <w:r w:rsidRPr="006B1DA0">
        <w:rPr>
          <w:rFonts w:ascii="Times New Roman" w:hAnsi="Times New Roman" w:cs="Times New Roman"/>
          <w:color w:val="auto"/>
          <w:sz w:val="20"/>
          <w:szCs w:val="20"/>
        </w:rPr>
        <w:t>Figure 7</w:t>
      </w:r>
      <w:r w:rsidR="0029221D" w:rsidRPr="006B1DA0">
        <w:rPr>
          <w:rFonts w:ascii="Times New Roman" w:hAnsi="Times New Roman" w:cs="Times New Roman"/>
          <w:color w:val="auto"/>
          <w:sz w:val="20"/>
          <w:szCs w:val="20"/>
        </w:rPr>
        <w:t>6</w:t>
      </w:r>
    </w:p>
    <w:p w14:paraId="6D51CB4F" w14:textId="77777777" w:rsidR="00807F4D" w:rsidRPr="00941A02" w:rsidRDefault="00807F4D" w:rsidP="00941A02">
      <w:pPr>
        <w:jc w:val="both"/>
        <w:rPr>
          <w:rFonts w:ascii="Times New Roman" w:hAnsi="Times New Roman" w:cs="Times New Roman"/>
        </w:rPr>
      </w:pPr>
    </w:p>
    <w:p w14:paraId="33764E7F" w14:textId="519C3CD9" w:rsidR="0052398A" w:rsidRPr="00941A02" w:rsidRDefault="003859FA"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Ces subdivisions fines n'ont cependant qu'une valeur locale ou régionale.</w:t>
      </w:r>
    </w:p>
    <w:p w14:paraId="1B8EBD25" w14:textId="77777777" w:rsidR="005A4332" w:rsidRPr="00941A02" w:rsidRDefault="005A4332" w:rsidP="00941A02">
      <w:pPr>
        <w:pStyle w:val="Sous-titre"/>
        <w:jc w:val="both"/>
        <w:rPr>
          <w:rFonts w:ascii="Times New Roman" w:hAnsi="Times New Roman" w:cs="Times New Roman"/>
          <w:color w:val="auto"/>
          <w:sz w:val="24"/>
          <w:szCs w:val="24"/>
        </w:rPr>
      </w:pPr>
    </w:p>
    <w:p w14:paraId="7D7F2318" w14:textId="0A2F0DE8" w:rsidR="005A4332" w:rsidRPr="006B1DA0" w:rsidRDefault="006B1DA0" w:rsidP="006B1DA0">
      <w:pPr>
        <w:pStyle w:val="Titre2"/>
        <w:rPr>
          <w:rFonts w:ascii="Times New Roman" w:hAnsi="Times New Roman" w:cs="Times New Roman"/>
          <w:color w:val="000000" w:themeColor="text1"/>
          <w:sz w:val="28"/>
          <w:szCs w:val="28"/>
          <w:u w:val="single"/>
        </w:rPr>
      </w:pPr>
      <w:bookmarkStart w:id="44" w:name="_Toc164250366"/>
      <w:r w:rsidRPr="006B1DA0">
        <w:rPr>
          <w:rFonts w:ascii="Times New Roman" w:hAnsi="Times New Roman" w:cs="Times New Roman"/>
          <w:color w:val="000000" w:themeColor="text1"/>
          <w:sz w:val="28"/>
          <w:szCs w:val="28"/>
          <w:u w:val="single"/>
        </w:rPr>
        <w:t>VI. LA NOTION DE STRATOTYPE</w:t>
      </w:r>
      <w:bookmarkEnd w:id="44"/>
    </w:p>
    <w:p w14:paraId="63453DEB" w14:textId="77777777" w:rsidR="006B1DA0" w:rsidRDefault="005A433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limites entre les étages stratigraphiques sont déterminées, comme on vient de le voir, par le contenu des couches en fossiles. Ces limites, de même que les noms des étages, ont été adopté</w:t>
      </w:r>
      <w:r w:rsidR="00E85AAB"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s à la suite de conventions internationales. Elles sont toutefois sujettes à révision. En effet :</w:t>
      </w:r>
    </w:p>
    <w:p w14:paraId="66B85B7B" w14:textId="57CCCAE5" w:rsidR="006B1DA0" w:rsidRDefault="005A4332" w:rsidP="001510B4">
      <w:pPr>
        <w:pStyle w:val="Sous-titre"/>
        <w:numPr>
          <w:ilvl w:val="0"/>
          <w:numId w:val="48"/>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on</w:t>
      </w:r>
      <w:proofErr w:type="gramEnd"/>
      <w:r w:rsidRPr="00941A02">
        <w:rPr>
          <w:rFonts w:ascii="Times New Roman" w:hAnsi="Times New Roman" w:cs="Times New Roman"/>
          <w:color w:val="auto"/>
          <w:sz w:val="24"/>
          <w:szCs w:val="24"/>
        </w:rPr>
        <w:t xml:space="preserve"> n'est jamais certain de se trouver dans des conditions optimales de bonne application de la méthode.</w:t>
      </w:r>
    </w:p>
    <w:p w14:paraId="75D391B8" w14:textId="76A8536A" w:rsidR="005A4332" w:rsidRPr="00941A02" w:rsidRDefault="005A4332" w:rsidP="001510B4">
      <w:pPr>
        <w:pStyle w:val="Sous-titre"/>
        <w:numPr>
          <w:ilvl w:val="0"/>
          <w:numId w:val="48"/>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une</w:t>
      </w:r>
      <w:proofErr w:type="gramEnd"/>
      <w:r w:rsidRPr="00941A02">
        <w:rPr>
          <w:rFonts w:ascii="Times New Roman" w:hAnsi="Times New Roman" w:cs="Times New Roman"/>
          <w:color w:val="auto"/>
          <w:sz w:val="24"/>
          <w:szCs w:val="24"/>
        </w:rPr>
        <w:t xml:space="preserve"> limite, basée sur un groupe de fossiles (brachiopodes</w:t>
      </w:r>
      <w:r w:rsidR="00BB7280" w:rsidRPr="00941A02">
        <w:rPr>
          <w:rStyle w:val="Appelnotedebasdep"/>
          <w:rFonts w:ascii="Times New Roman" w:hAnsi="Times New Roman" w:cs="Times New Roman"/>
          <w:color w:val="auto"/>
          <w:sz w:val="24"/>
          <w:szCs w:val="24"/>
        </w:rPr>
        <w:footnoteReference w:id="28"/>
      </w:r>
      <w:r w:rsidRPr="00941A02">
        <w:rPr>
          <w:rFonts w:ascii="Times New Roman" w:hAnsi="Times New Roman" w:cs="Times New Roman"/>
          <w:color w:val="auto"/>
          <w:sz w:val="24"/>
          <w:szCs w:val="24"/>
        </w:rPr>
        <w:t xml:space="preserve">, par ex.) ne correspond généralement pas </w:t>
      </w:r>
      <w:r w:rsidR="00200FCD"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celle que fournit un autre groupe (foraminifères</w:t>
      </w:r>
      <w:r w:rsidR="00200FCD" w:rsidRPr="00941A02">
        <w:rPr>
          <w:rStyle w:val="Appelnotedebasdep"/>
          <w:rFonts w:ascii="Times New Roman" w:hAnsi="Times New Roman" w:cs="Times New Roman"/>
          <w:color w:val="auto"/>
          <w:sz w:val="24"/>
          <w:szCs w:val="24"/>
        </w:rPr>
        <w:footnoteReference w:id="29"/>
      </w:r>
      <w:r w:rsidRPr="00941A02">
        <w:rPr>
          <w:rFonts w:ascii="Times New Roman" w:hAnsi="Times New Roman" w:cs="Times New Roman"/>
          <w:color w:val="auto"/>
          <w:sz w:val="24"/>
          <w:szCs w:val="24"/>
        </w:rPr>
        <w:t>, p. ex.). Or, un nouveau groupe peut s'avérer plus aisé, ou plus précis, que ceux qui étaient utilisés jusque-là.</w:t>
      </w:r>
    </w:p>
    <w:p w14:paraId="04D75865" w14:textId="6B3919DB" w:rsidR="005A4332" w:rsidRPr="00941A02" w:rsidRDefault="005A433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s'avère néanmoins nécessaire, à partir d'un certain avancement des recherches, de mettre fin aux réajustements des limites et aux discussions parfois longues dont elles font l'objet entre stratigraphes d'écoles différentes.</w:t>
      </w:r>
    </w:p>
    <w:p w14:paraId="653FAEC2" w14:textId="77777777" w:rsidR="006B1DA0" w:rsidRDefault="005A433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color w:val="auto"/>
          <w:sz w:val="24"/>
          <w:szCs w:val="24"/>
        </w:rPr>
        <w:t>On procède alors à la définition d'un stratotype : on choisit une coupe, bien exposée sur le terrain, dans laquelle on convient que, par définition, la limite entre</w:t>
      </w:r>
      <w:r w:rsidR="00631E27" w:rsidRPr="00941A02">
        <w:rPr>
          <w:rFonts w:ascii="Times New Roman" w:hAnsi="Times New Roman" w:cs="Times New Roman"/>
          <w:color w:val="auto"/>
          <w:sz w:val="24"/>
          <w:szCs w:val="24"/>
        </w:rPr>
        <w:t xml:space="preserve"> </w:t>
      </w:r>
      <w:r w:rsidRPr="00941A02">
        <w:rPr>
          <w:rFonts w:ascii="Times New Roman" w:eastAsia="Times New Roman" w:hAnsi="Times New Roman" w:cs="Times New Roman"/>
          <w:color w:val="auto"/>
          <w:sz w:val="24"/>
          <w:szCs w:val="24"/>
          <w:lang w:eastAsia="en-GB"/>
        </w:rPr>
        <w:t>l’</w:t>
      </w:r>
      <w:r w:rsidR="00631E27" w:rsidRPr="00941A02">
        <w:rPr>
          <w:rFonts w:ascii="Times New Roman" w:eastAsia="Times New Roman" w:hAnsi="Times New Roman" w:cs="Times New Roman"/>
          <w:color w:val="auto"/>
          <w:sz w:val="24"/>
          <w:szCs w:val="24"/>
          <w:lang w:eastAsia="en-GB"/>
        </w:rPr>
        <w:t>étage</w:t>
      </w:r>
      <w:r w:rsidRPr="00941A02">
        <w:rPr>
          <w:rFonts w:ascii="Times New Roman" w:eastAsia="Times New Roman" w:hAnsi="Times New Roman" w:cs="Times New Roman"/>
          <w:color w:val="auto"/>
          <w:sz w:val="24"/>
          <w:szCs w:val="24"/>
          <w:lang w:eastAsia="en-GB"/>
        </w:rPr>
        <w:t xml:space="preserve"> A et l’</w:t>
      </w:r>
      <w:r w:rsidR="00631E27" w:rsidRPr="00941A02">
        <w:rPr>
          <w:rFonts w:ascii="Times New Roman" w:eastAsia="Times New Roman" w:hAnsi="Times New Roman" w:cs="Times New Roman"/>
          <w:color w:val="auto"/>
          <w:sz w:val="24"/>
          <w:szCs w:val="24"/>
          <w:lang w:eastAsia="en-GB"/>
        </w:rPr>
        <w:t>étage</w:t>
      </w:r>
      <w:r w:rsidRPr="00941A02">
        <w:rPr>
          <w:rFonts w:ascii="Times New Roman" w:eastAsia="Times New Roman" w:hAnsi="Times New Roman" w:cs="Times New Roman"/>
          <w:color w:val="auto"/>
          <w:sz w:val="24"/>
          <w:szCs w:val="24"/>
          <w:lang w:eastAsia="en-GB"/>
        </w:rPr>
        <w:t xml:space="preserve"> B se situe </w:t>
      </w:r>
      <w:r w:rsidR="00631E27"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tel </w:t>
      </w:r>
      <w:r w:rsidR="00631E27" w:rsidRPr="00941A02">
        <w:rPr>
          <w:rFonts w:ascii="Times New Roman" w:eastAsia="Times New Roman" w:hAnsi="Times New Roman" w:cs="Times New Roman"/>
          <w:color w:val="auto"/>
          <w:sz w:val="24"/>
          <w:szCs w:val="24"/>
          <w:lang w:eastAsia="en-GB"/>
        </w:rPr>
        <w:t>joint</w:t>
      </w:r>
      <w:r w:rsidRPr="00941A02">
        <w:rPr>
          <w:rFonts w:ascii="Times New Roman" w:eastAsia="Times New Roman" w:hAnsi="Times New Roman" w:cs="Times New Roman"/>
          <w:color w:val="auto"/>
          <w:sz w:val="24"/>
          <w:szCs w:val="24"/>
          <w:lang w:eastAsia="en-GB"/>
        </w:rPr>
        <w:t xml:space="preserve"> d</w:t>
      </w:r>
      <w:r w:rsidR="00631E27" w:rsidRPr="00941A02">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 xml:space="preserve"> stratifica</w:t>
      </w:r>
      <w:r w:rsidR="00631E27" w:rsidRPr="00941A02">
        <w:rPr>
          <w:rFonts w:ascii="Times New Roman" w:eastAsia="Times New Roman" w:hAnsi="Times New Roman" w:cs="Times New Roman"/>
          <w:color w:val="auto"/>
          <w:sz w:val="24"/>
          <w:szCs w:val="24"/>
          <w:lang w:eastAsia="en-GB"/>
        </w:rPr>
        <w:t>tion étant éventuellement matérialisé par un repère. Un tel stratotype doit présenter les propriétés suivantes :</w:t>
      </w:r>
    </w:p>
    <w:p w14:paraId="7FD013B6" w14:textId="6F6C7686" w:rsidR="006B1DA0" w:rsidRDefault="005A4332" w:rsidP="001510B4">
      <w:pPr>
        <w:pStyle w:val="Sous-titre"/>
        <w:numPr>
          <w:ilvl w:val="0"/>
          <w:numId w:val="49"/>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il</w:t>
      </w:r>
      <w:proofErr w:type="gramEnd"/>
      <w:r w:rsidRPr="00941A02">
        <w:rPr>
          <w:rFonts w:ascii="Times New Roman" w:eastAsia="Times New Roman" w:hAnsi="Times New Roman" w:cs="Times New Roman"/>
          <w:color w:val="auto"/>
          <w:sz w:val="24"/>
          <w:szCs w:val="24"/>
          <w:lang w:eastAsia="en-GB"/>
        </w:rPr>
        <w:t xml:space="preserve"> doit </w:t>
      </w:r>
      <w:r w:rsidR="00631E27" w:rsidRPr="00941A02">
        <w:rPr>
          <w:rFonts w:ascii="Times New Roman" w:eastAsia="Times New Roman" w:hAnsi="Times New Roman" w:cs="Times New Roman"/>
          <w:color w:val="auto"/>
          <w:sz w:val="24"/>
          <w:szCs w:val="24"/>
          <w:lang w:eastAsia="en-GB"/>
        </w:rPr>
        <w:t>répondre</w:t>
      </w:r>
      <w:r w:rsidRPr="00941A02">
        <w:rPr>
          <w:rFonts w:ascii="Times New Roman" w:eastAsia="Times New Roman" w:hAnsi="Times New Roman" w:cs="Times New Roman"/>
          <w:color w:val="auto"/>
          <w:sz w:val="24"/>
          <w:szCs w:val="24"/>
          <w:lang w:eastAsia="en-GB"/>
        </w:rPr>
        <w:t xml:space="preserve"> aux exigences de la </w:t>
      </w:r>
      <w:r w:rsidR="00631E27" w:rsidRPr="00941A02">
        <w:rPr>
          <w:rFonts w:ascii="Times New Roman" w:eastAsia="Times New Roman" w:hAnsi="Times New Roman" w:cs="Times New Roman"/>
          <w:color w:val="auto"/>
          <w:sz w:val="24"/>
          <w:szCs w:val="24"/>
          <w:lang w:eastAsia="en-GB"/>
        </w:rPr>
        <w:t>méthode</w:t>
      </w:r>
      <w:r w:rsidRPr="00941A02">
        <w:rPr>
          <w:rFonts w:ascii="Times New Roman" w:eastAsia="Times New Roman" w:hAnsi="Times New Roman" w:cs="Times New Roman"/>
          <w:color w:val="auto"/>
          <w:sz w:val="24"/>
          <w:szCs w:val="24"/>
          <w:lang w:eastAsia="en-GB"/>
        </w:rPr>
        <w:t xml:space="preserve"> (</w:t>
      </w:r>
      <w:r w:rsidR="00631E27" w:rsidRPr="00941A02">
        <w:rPr>
          <w:rFonts w:ascii="Times New Roman" w:eastAsia="Times New Roman" w:hAnsi="Times New Roman" w:cs="Times New Roman"/>
          <w:color w:val="auto"/>
          <w:sz w:val="24"/>
          <w:szCs w:val="24"/>
          <w:lang w:eastAsia="en-GB"/>
        </w:rPr>
        <w:t>notamment</w:t>
      </w:r>
      <w:r w:rsidRPr="00941A02">
        <w:rPr>
          <w:rFonts w:ascii="Times New Roman" w:eastAsia="Times New Roman" w:hAnsi="Times New Roman" w:cs="Times New Roman"/>
          <w:color w:val="auto"/>
          <w:sz w:val="24"/>
          <w:szCs w:val="24"/>
          <w:lang w:eastAsia="en-GB"/>
        </w:rPr>
        <w:t xml:space="preserve"> au point 3 de la </w:t>
      </w:r>
      <w:r w:rsidR="006B1DA0">
        <w:rPr>
          <w:rFonts w:ascii="Times New Roman" w:eastAsia="Times New Roman" w:hAnsi="Times New Roman" w:cs="Times New Roman"/>
          <w:color w:val="auto"/>
          <w:sz w:val="24"/>
          <w:szCs w:val="24"/>
          <w:lang w:eastAsia="en-GB"/>
        </w:rPr>
        <w:t>F</w:t>
      </w:r>
      <w:r w:rsidR="00200FCD" w:rsidRPr="00941A02">
        <w:rPr>
          <w:rFonts w:ascii="Times New Roman" w:eastAsia="Times New Roman" w:hAnsi="Times New Roman" w:cs="Times New Roman"/>
          <w:color w:val="auto"/>
          <w:sz w:val="24"/>
          <w:szCs w:val="24"/>
          <w:lang w:eastAsia="en-GB"/>
        </w:rPr>
        <w:t>ig.7</w:t>
      </w:r>
      <w:r w:rsidR="008B7CE2" w:rsidRPr="00941A02">
        <w:rPr>
          <w:rFonts w:ascii="Times New Roman" w:eastAsia="Times New Roman" w:hAnsi="Times New Roman" w:cs="Times New Roman"/>
          <w:color w:val="auto"/>
          <w:sz w:val="24"/>
          <w:szCs w:val="24"/>
          <w:lang w:eastAsia="en-GB"/>
        </w:rPr>
        <w:t>5</w:t>
      </w:r>
      <w:r w:rsidR="00200FCD" w:rsidRPr="00941A02">
        <w:rPr>
          <w:rFonts w:ascii="Times New Roman" w:eastAsia="Times New Roman" w:hAnsi="Times New Roman" w:cs="Times New Roman"/>
          <w:i/>
          <w:iCs/>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admis par tout le monde,</w:t>
      </w:r>
    </w:p>
    <w:p w14:paraId="645B66F0" w14:textId="2D1E8049" w:rsidR="006B1DA0" w:rsidRPr="0007412B" w:rsidRDefault="00B46F1F" w:rsidP="006B1DA0">
      <w:pPr>
        <w:pStyle w:val="Sous-titre"/>
        <w:numPr>
          <w:ilvl w:val="0"/>
          <w:numId w:val="49"/>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w:t>
      </w:r>
      <w:r w:rsidR="005A4332" w:rsidRPr="00941A02">
        <w:rPr>
          <w:rFonts w:ascii="Times New Roman" w:eastAsia="Times New Roman" w:hAnsi="Times New Roman" w:cs="Times New Roman"/>
          <w:color w:val="auto"/>
          <w:sz w:val="24"/>
          <w:szCs w:val="24"/>
          <w:lang w:eastAsia="en-GB"/>
        </w:rPr>
        <w:t>affleurement</w:t>
      </w:r>
      <w:proofErr w:type="gramEnd"/>
      <w:r w:rsidR="005A4332" w:rsidRPr="00941A02">
        <w:rPr>
          <w:rFonts w:ascii="Times New Roman" w:eastAsia="Times New Roman" w:hAnsi="Times New Roman" w:cs="Times New Roman"/>
          <w:color w:val="auto"/>
          <w:sz w:val="24"/>
          <w:szCs w:val="24"/>
          <w:lang w:eastAsia="en-GB"/>
        </w:rPr>
        <w:t xml:space="preserve"> doit en rester permanent et accessible</w:t>
      </w:r>
      <w:r w:rsidR="00631E27" w:rsidRPr="00941A02">
        <w:rPr>
          <w:rFonts w:ascii="Times New Roman" w:eastAsia="Times New Roman" w:hAnsi="Times New Roman" w:cs="Times New Roman"/>
          <w:color w:val="auto"/>
          <w:sz w:val="24"/>
          <w:szCs w:val="24"/>
          <w:lang w:eastAsia="en-GB"/>
        </w:rPr>
        <w:t xml:space="preserve"> à</w:t>
      </w:r>
      <w:r w:rsidR="005A4332" w:rsidRPr="00941A02">
        <w:rPr>
          <w:rFonts w:ascii="Times New Roman" w:eastAsia="Times New Roman" w:hAnsi="Times New Roman" w:cs="Times New Roman"/>
          <w:color w:val="auto"/>
          <w:sz w:val="24"/>
          <w:szCs w:val="24"/>
          <w:lang w:eastAsia="en-GB"/>
        </w:rPr>
        <w:t xml:space="preserve"> tous les stratigraphes </w:t>
      </w:r>
      <w:r w:rsidR="00631E27" w:rsidRPr="00941A02">
        <w:rPr>
          <w:rFonts w:ascii="Times New Roman" w:eastAsia="Times New Roman" w:hAnsi="Times New Roman" w:cs="Times New Roman"/>
          <w:color w:val="auto"/>
          <w:sz w:val="24"/>
          <w:szCs w:val="24"/>
          <w:lang w:eastAsia="en-GB"/>
        </w:rPr>
        <w:t>qui souhaitent s’y référer par la suite.</w:t>
      </w:r>
    </w:p>
    <w:p w14:paraId="0B2F5280" w14:textId="372B99A7" w:rsidR="00631E27" w:rsidRPr="006B1DA0" w:rsidRDefault="006B1DA0" w:rsidP="006B1DA0">
      <w:pPr>
        <w:pStyle w:val="Titre2"/>
        <w:rPr>
          <w:rFonts w:ascii="Times New Roman" w:eastAsia="Times New Roman" w:hAnsi="Times New Roman" w:cs="Times New Roman"/>
          <w:color w:val="000000" w:themeColor="text1"/>
          <w:sz w:val="28"/>
          <w:szCs w:val="28"/>
          <w:u w:val="single"/>
          <w:lang w:eastAsia="en-GB"/>
        </w:rPr>
      </w:pPr>
      <w:bookmarkStart w:id="45" w:name="_Toc164250367"/>
      <w:r w:rsidRPr="006B1DA0">
        <w:rPr>
          <w:rFonts w:ascii="Times New Roman" w:eastAsia="Times New Roman" w:hAnsi="Times New Roman" w:cs="Times New Roman"/>
          <w:color w:val="000000" w:themeColor="text1"/>
          <w:sz w:val="28"/>
          <w:szCs w:val="28"/>
          <w:u w:val="single"/>
          <w:lang w:eastAsia="en-GB"/>
        </w:rPr>
        <w:t xml:space="preserve">VII. </w:t>
      </w:r>
      <w:r w:rsidR="00631E27" w:rsidRPr="006B1DA0">
        <w:rPr>
          <w:rFonts w:ascii="Times New Roman" w:eastAsia="Times New Roman" w:hAnsi="Times New Roman" w:cs="Times New Roman"/>
          <w:color w:val="000000" w:themeColor="text1"/>
          <w:sz w:val="28"/>
          <w:szCs w:val="28"/>
          <w:u w:val="single"/>
          <w:lang w:eastAsia="en-GB"/>
        </w:rPr>
        <w:t>LES S</w:t>
      </w:r>
      <w:r w:rsidR="00E85AAB" w:rsidRPr="006B1DA0">
        <w:rPr>
          <w:rFonts w:ascii="Times New Roman" w:eastAsia="Times New Roman" w:hAnsi="Times New Roman" w:cs="Times New Roman"/>
          <w:color w:val="000000" w:themeColor="text1"/>
          <w:sz w:val="28"/>
          <w:szCs w:val="28"/>
          <w:u w:val="single"/>
          <w:lang w:eastAsia="en-GB"/>
        </w:rPr>
        <w:t>É</w:t>
      </w:r>
      <w:r w:rsidRPr="006B1DA0">
        <w:rPr>
          <w:rFonts w:ascii="Times New Roman" w:eastAsia="Times New Roman" w:hAnsi="Times New Roman" w:cs="Times New Roman"/>
          <w:color w:val="000000" w:themeColor="text1"/>
          <w:sz w:val="28"/>
          <w:szCs w:val="28"/>
          <w:u w:val="single"/>
          <w:lang w:eastAsia="en-GB"/>
        </w:rPr>
        <w:t>RIES SANS FOSSILE</w:t>
      </w:r>
      <w:bookmarkEnd w:id="45"/>
    </w:p>
    <w:p w14:paraId="57C79723" w14:textId="77777777" w:rsidR="006B1DA0" w:rsidRDefault="005A433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Il existe de nombreuses </w:t>
      </w:r>
      <w:r w:rsidR="00631E27" w:rsidRPr="00941A02">
        <w:rPr>
          <w:rFonts w:ascii="Times New Roman" w:eastAsia="Times New Roman" w:hAnsi="Times New Roman" w:cs="Times New Roman"/>
          <w:color w:val="auto"/>
          <w:sz w:val="24"/>
          <w:szCs w:val="24"/>
          <w:lang w:eastAsia="en-GB"/>
        </w:rPr>
        <w:t>séries</w:t>
      </w:r>
      <w:r w:rsidRPr="00941A02">
        <w:rPr>
          <w:rFonts w:ascii="Times New Roman" w:eastAsia="Times New Roman" w:hAnsi="Times New Roman" w:cs="Times New Roman"/>
          <w:color w:val="auto"/>
          <w:sz w:val="24"/>
          <w:szCs w:val="24"/>
          <w:lang w:eastAsia="en-GB"/>
        </w:rPr>
        <w:t xml:space="preserve"> de roches </w:t>
      </w:r>
      <w:r w:rsidR="00631E27" w:rsidRPr="00941A02">
        <w:rPr>
          <w:rFonts w:ascii="Times New Roman" w:eastAsia="Times New Roman" w:hAnsi="Times New Roman" w:cs="Times New Roman"/>
          <w:color w:val="auto"/>
          <w:sz w:val="24"/>
          <w:szCs w:val="24"/>
          <w:lang w:eastAsia="en-GB"/>
        </w:rPr>
        <w:t>sédimentaires</w:t>
      </w:r>
      <w:r w:rsidRPr="00941A02">
        <w:rPr>
          <w:rFonts w:ascii="Times New Roman" w:eastAsia="Times New Roman" w:hAnsi="Times New Roman" w:cs="Times New Roman"/>
          <w:color w:val="auto"/>
          <w:sz w:val="24"/>
          <w:szCs w:val="24"/>
          <w:lang w:eastAsia="en-GB"/>
        </w:rPr>
        <w:t xml:space="preserve"> qui sont </w:t>
      </w:r>
      <w:r w:rsidR="00631E27" w:rsidRPr="00941A02">
        <w:rPr>
          <w:rFonts w:ascii="Times New Roman" w:eastAsia="Times New Roman" w:hAnsi="Times New Roman" w:cs="Times New Roman"/>
          <w:color w:val="auto"/>
          <w:sz w:val="24"/>
          <w:szCs w:val="24"/>
          <w:lang w:eastAsia="en-GB"/>
        </w:rPr>
        <w:t>dépourvues</w:t>
      </w:r>
      <w:r w:rsidRPr="00941A02">
        <w:rPr>
          <w:rFonts w:ascii="Times New Roman" w:eastAsia="Times New Roman" w:hAnsi="Times New Roman" w:cs="Times New Roman"/>
          <w:color w:val="auto"/>
          <w:sz w:val="24"/>
          <w:szCs w:val="24"/>
          <w:lang w:eastAsia="en-GB"/>
        </w:rPr>
        <w:t xml:space="preserve"> de fossiles, ou qui n'en renferment que des traces </w:t>
      </w:r>
      <w:r w:rsidR="00631E27" w:rsidRPr="00941A02">
        <w:rPr>
          <w:rFonts w:ascii="Times New Roman" w:eastAsia="Times New Roman" w:hAnsi="Times New Roman" w:cs="Times New Roman"/>
          <w:color w:val="auto"/>
          <w:sz w:val="24"/>
          <w:szCs w:val="24"/>
          <w:lang w:eastAsia="en-GB"/>
        </w:rPr>
        <w:t>indéterminables</w:t>
      </w:r>
      <w:r w:rsidRPr="00941A02">
        <w:rPr>
          <w:rFonts w:ascii="Times New Roman" w:eastAsia="Times New Roman" w:hAnsi="Times New Roman" w:cs="Times New Roman"/>
          <w:color w:val="auto"/>
          <w:sz w:val="24"/>
          <w:szCs w:val="24"/>
          <w:lang w:eastAsia="en-GB"/>
        </w:rPr>
        <w:t xml:space="preserve">. Cette </w:t>
      </w:r>
      <w:r w:rsidR="00631E27" w:rsidRPr="00941A02">
        <w:rPr>
          <w:rFonts w:ascii="Times New Roman" w:eastAsia="Times New Roman" w:hAnsi="Times New Roman" w:cs="Times New Roman"/>
          <w:color w:val="auto"/>
          <w:sz w:val="24"/>
          <w:szCs w:val="24"/>
          <w:lang w:eastAsia="en-GB"/>
        </w:rPr>
        <w:t xml:space="preserve">circonstance </w:t>
      </w:r>
      <w:r w:rsidRPr="00941A02">
        <w:rPr>
          <w:rFonts w:ascii="Times New Roman" w:eastAsia="Times New Roman" w:hAnsi="Times New Roman" w:cs="Times New Roman"/>
          <w:color w:val="auto"/>
          <w:sz w:val="24"/>
          <w:szCs w:val="24"/>
          <w:lang w:eastAsia="en-GB"/>
        </w:rPr>
        <w:t xml:space="preserve">se </w:t>
      </w:r>
      <w:r w:rsidR="00631E27" w:rsidRPr="00941A02">
        <w:rPr>
          <w:rFonts w:ascii="Times New Roman" w:eastAsia="Times New Roman" w:hAnsi="Times New Roman" w:cs="Times New Roman"/>
          <w:color w:val="auto"/>
          <w:sz w:val="24"/>
          <w:szCs w:val="24"/>
          <w:lang w:eastAsia="en-GB"/>
        </w:rPr>
        <w:t>présente</w:t>
      </w:r>
      <w:r w:rsidRPr="00941A02">
        <w:rPr>
          <w:rFonts w:ascii="Times New Roman" w:eastAsia="Times New Roman" w:hAnsi="Times New Roman" w:cs="Times New Roman"/>
          <w:color w:val="auto"/>
          <w:sz w:val="24"/>
          <w:szCs w:val="24"/>
          <w:lang w:eastAsia="en-GB"/>
        </w:rPr>
        <w:t xml:space="preserve"> dans deux cas :</w:t>
      </w:r>
    </w:p>
    <w:p w14:paraId="7872B3AF" w14:textId="29638FEF" w:rsidR="006B1DA0" w:rsidRDefault="00631E27" w:rsidP="001510B4">
      <w:pPr>
        <w:pStyle w:val="Sous-titre"/>
        <w:numPr>
          <w:ilvl w:val="0"/>
          <w:numId w:val="50"/>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lorsque</w:t>
      </w:r>
      <w:proofErr w:type="gramEnd"/>
      <w:r w:rsidR="005A4332" w:rsidRPr="00941A02">
        <w:rPr>
          <w:rFonts w:ascii="Times New Roman" w:eastAsia="Times New Roman" w:hAnsi="Times New Roman" w:cs="Times New Roman"/>
          <w:color w:val="auto"/>
          <w:sz w:val="24"/>
          <w:szCs w:val="24"/>
          <w:lang w:eastAsia="en-GB"/>
        </w:rPr>
        <w:t xml:space="preserve"> les roches </w:t>
      </w:r>
      <w:r w:rsidRPr="00941A02">
        <w:rPr>
          <w:rFonts w:ascii="Times New Roman" w:eastAsia="Times New Roman" w:hAnsi="Times New Roman" w:cs="Times New Roman"/>
          <w:color w:val="auto"/>
          <w:sz w:val="24"/>
          <w:szCs w:val="24"/>
          <w:lang w:eastAsia="en-GB"/>
        </w:rPr>
        <w:t>sédimentaires</w:t>
      </w:r>
      <w:r w:rsidR="005A4332" w:rsidRPr="00941A02">
        <w:rPr>
          <w:rFonts w:ascii="Times New Roman" w:eastAsia="Times New Roman" w:hAnsi="Times New Roman" w:cs="Times New Roman"/>
          <w:color w:val="auto"/>
          <w:sz w:val="24"/>
          <w:szCs w:val="24"/>
          <w:lang w:eastAsia="en-GB"/>
        </w:rPr>
        <w:t xml:space="preserve"> ont subi les effets du</w:t>
      </w:r>
      <w:r w:rsidR="006B1DA0">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métamorphisme</w:t>
      </w:r>
      <w:r w:rsidR="005A4332" w:rsidRPr="00941A02">
        <w:rPr>
          <w:rFonts w:ascii="Times New Roman" w:eastAsia="Times New Roman" w:hAnsi="Times New Roman" w:cs="Times New Roman"/>
          <w:color w:val="auto"/>
          <w:sz w:val="24"/>
          <w:szCs w:val="24"/>
          <w:lang w:eastAsia="en-GB"/>
        </w:rPr>
        <w:t xml:space="preserve"> (voir plus loin</w:t>
      </w:r>
      <w:r w:rsidR="00200FCD" w:rsidRPr="00941A02">
        <w:rPr>
          <w:rFonts w:ascii="Times New Roman" w:eastAsia="Times New Roman" w:hAnsi="Times New Roman" w:cs="Times New Roman"/>
          <w:color w:val="auto"/>
          <w:sz w:val="24"/>
          <w:szCs w:val="24"/>
          <w:lang w:eastAsia="en-GB"/>
        </w:rPr>
        <w:t>)</w:t>
      </w:r>
      <w:r w:rsidR="005A4332" w:rsidRPr="00941A02">
        <w:rPr>
          <w:rFonts w:ascii="Times New Roman" w:eastAsia="Times New Roman" w:hAnsi="Times New Roman" w:cs="Times New Roman"/>
          <w:color w:val="auto"/>
          <w:sz w:val="24"/>
          <w:szCs w:val="24"/>
          <w:lang w:eastAsia="en-GB"/>
        </w:rPr>
        <w:t>, ce processus</w:t>
      </w:r>
      <w:r w:rsidRPr="00941A02">
        <w:rPr>
          <w:rFonts w:ascii="Times New Roman" w:eastAsia="Times New Roman" w:hAnsi="Times New Roman" w:cs="Times New Roman"/>
          <w:color w:val="auto"/>
          <w:sz w:val="24"/>
          <w:szCs w:val="24"/>
          <w:lang w:eastAsia="en-GB"/>
        </w:rPr>
        <w:t xml:space="preserve"> détruisant</w:t>
      </w:r>
      <w:r w:rsidR="005A4332" w:rsidRPr="00941A02">
        <w:rPr>
          <w:rFonts w:ascii="Times New Roman" w:eastAsia="Times New Roman" w:hAnsi="Times New Roman" w:cs="Times New Roman"/>
          <w:color w:val="auto"/>
          <w:sz w:val="24"/>
          <w:szCs w:val="24"/>
          <w:lang w:eastAsia="en-GB"/>
        </w:rPr>
        <w:t xml:space="preserve"> les structures fossiles ;</w:t>
      </w:r>
    </w:p>
    <w:p w14:paraId="7180D2A3" w14:textId="12F10C66" w:rsidR="00DA2FFB" w:rsidRPr="00941A02" w:rsidRDefault="005A4332" w:rsidP="001510B4">
      <w:pPr>
        <w:pStyle w:val="Sous-titre"/>
        <w:numPr>
          <w:ilvl w:val="0"/>
          <w:numId w:val="50"/>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lorsque</w:t>
      </w:r>
      <w:proofErr w:type="gramEnd"/>
      <w:r w:rsidRPr="00941A02">
        <w:rPr>
          <w:rFonts w:ascii="Times New Roman" w:eastAsia="Times New Roman" w:hAnsi="Times New Roman" w:cs="Times New Roman"/>
          <w:color w:val="auto"/>
          <w:sz w:val="24"/>
          <w:szCs w:val="24"/>
          <w:lang w:eastAsia="en-GB"/>
        </w:rPr>
        <w:t xml:space="preserve"> les roches</w:t>
      </w:r>
      <w:r w:rsidR="00E85AAB"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w:t>
      </w:r>
      <w:r w:rsidR="00631E27"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non </w:t>
      </w:r>
      <w:r w:rsidR="00631E27" w:rsidRPr="00941A02">
        <w:rPr>
          <w:rFonts w:ascii="Times New Roman" w:eastAsia="Times New Roman" w:hAnsi="Times New Roman" w:cs="Times New Roman"/>
          <w:color w:val="auto"/>
          <w:sz w:val="24"/>
          <w:szCs w:val="24"/>
          <w:lang w:eastAsia="en-GB"/>
        </w:rPr>
        <w:t>métamorphiques</w:t>
      </w:r>
      <w:r w:rsidRPr="00941A02">
        <w:rPr>
          <w:rFonts w:ascii="Times New Roman" w:eastAsia="Times New Roman" w:hAnsi="Times New Roman" w:cs="Times New Roman"/>
          <w:color w:val="auto"/>
          <w:sz w:val="24"/>
          <w:szCs w:val="24"/>
          <w:lang w:eastAsia="en-GB"/>
        </w:rPr>
        <w:t>, sont plus</w:t>
      </w:r>
      <w:r w:rsidR="00631E27"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anciennes que le </w:t>
      </w:r>
      <w:r w:rsidR="00631E27" w:rsidRPr="00941A02">
        <w:rPr>
          <w:rFonts w:ascii="Times New Roman" w:eastAsia="Times New Roman" w:hAnsi="Times New Roman" w:cs="Times New Roman"/>
          <w:color w:val="auto"/>
          <w:sz w:val="24"/>
          <w:szCs w:val="24"/>
          <w:lang w:eastAsia="en-GB"/>
        </w:rPr>
        <w:t>C</w:t>
      </w:r>
      <w:r w:rsidRPr="00941A02">
        <w:rPr>
          <w:rFonts w:ascii="Times New Roman" w:eastAsia="Times New Roman" w:hAnsi="Times New Roman" w:cs="Times New Roman"/>
          <w:color w:val="auto"/>
          <w:sz w:val="24"/>
          <w:szCs w:val="24"/>
          <w:lang w:eastAsia="en-GB"/>
        </w:rPr>
        <w:t>amb</w:t>
      </w:r>
      <w:r w:rsidR="00631E27" w:rsidRPr="00941A02">
        <w:rPr>
          <w:rFonts w:ascii="Times New Roman" w:eastAsia="Times New Roman" w:hAnsi="Times New Roman" w:cs="Times New Roman"/>
          <w:color w:val="auto"/>
          <w:sz w:val="24"/>
          <w:szCs w:val="24"/>
          <w:lang w:eastAsia="en-GB"/>
        </w:rPr>
        <w:t>ri</w:t>
      </w:r>
      <w:r w:rsidRPr="00941A02">
        <w:rPr>
          <w:rFonts w:ascii="Times New Roman" w:eastAsia="Times New Roman" w:hAnsi="Times New Roman" w:cs="Times New Roman"/>
          <w:color w:val="auto"/>
          <w:sz w:val="24"/>
          <w:szCs w:val="24"/>
          <w:lang w:eastAsia="en-GB"/>
        </w:rPr>
        <w:t>en. En effet, ce n'est qu'</w:t>
      </w:r>
      <w:r w:rsidR="00E85AAB"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partir</w:t>
      </w:r>
      <w:r w:rsidR="00631E27"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cet </w:t>
      </w:r>
      <w:r w:rsidR="00631E27" w:rsidRPr="00941A02">
        <w:rPr>
          <w:rFonts w:ascii="Times New Roman" w:eastAsia="Times New Roman" w:hAnsi="Times New Roman" w:cs="Times New Roman"/>
          <w:color w:val="auto"/>
          <w:sz w:val="24"/>
          <w:szCs w:val="24"/>
          <w:lang w:eastAsia="en-GB"/>
        </w:rPr>
        <w:t>étage</w:t>
      </w:r>
      <w:r w:rsidRPr="00941A02">
        <w:rPr>
          <w:rFonts w:ascii="Times New Roman" w:eastAsia="Times New Roman" w:hAnsi="Times New Roman" w:cs="Times New Roman"/>
          <w:color w:val="auto"/>
          <w:sz w:val="24"/>
          <w:szCs w:val="24"/>
          <w:lang w:eastAsia="en-GB"/>
        </w:rPr>
        <w:t xml:space="preserve"> que se rencontrent des organismes fossiles </w:t>
      </w:r>
      <w:r w:rsidR="00631E27" w:rsidRPr="00941A02">
        <w:rPr>
          <w:rFonts w:ascii="Times New Roman" w:eastAsia="Times New Roman" w:hAnsi="Times New Roman" w:cs="Times New Roman"/>
          <w:color w:val="auto"/>
          <w:sz w:val="24"/>
          <w:szCs w:val="24"/>
          <w:lang w:eastAsia="en-GB"/>
        </w:rPr>
        <w:t>macroscopiques déterminables</w:t>
      </w:r>
      <w:r w:rsidRPr="00941A02">
        <w:rPr>
          <w:rFonts w:ascii="Times New Roman" w:eastAsia="Times New Roman" w:hAnsi="Times New Roman" w:cs="Times New Roman"/>
          <w:color w:val="auto"/>
          <w:sz w:val="24"/>
          <w:szCs w:val="24"/>
          <w:lang w:eastAsia="en-GB"/>
        </w:rPr>
        <w:t xml:space="preserve"> et utilisables </w:t>
      </w:r>
      <w:r w:rsidR="00DA2FFB" w:rsidRPr="00941A02">
        <w:rPr>
          <w:rFonts w:ascii="Times New Roman" w:eastAsia="Times New Roman" w:hAnsi="Times New Roman" w:cs="Times New Roman"/>
          <w:color w:val="auto"/>
          <w:sz w:val="24"/>
          <w:szCs w:val="24"/>
          <w:lang w:eastAsia="en-GB"/>
        </w:rPr>
        <w:t>pour</w:t>
      </w:r>
      <w:r w:rsidRPr="00941A02">
        <w:rPr>
          <w:rFonts w:ascii="Times New Roman" w:eastAsia="Times New Roman" w:hAnsi="Times New Roman" w:cs="Times New Roman"/>
          <w:color w:val="auto"/>
          <w:sz w:val="24"/>
          <w:szCs w:val="24"/>
          <w:lang w:eastAsia="en-GB"/>
        </w:rPr>
        <w:t xml:space="preserve"> les besoins de la </w:t>
      </w:r>
      <w:r w:rsidR="00631E27"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tratigraphie. Ceci ne signifie pas que la vie ne soit apparue qu'au</w:t>
      </w:r>
      <w:r w:rsidR="00DA2FF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Cambrien : de nombreuses structures d'organismes, toutes</w:t>
      </w:r>
      <w:r w:rsidR="00DA2FFB" w:rsidRPr="00941A02">
        <w:rPr>
          <w:rFonts w:ascii="Times New Roman" w:eastAsia="Times New Roman" w:hAnsi="Times New Roman" w:cs="Times New Roman"/>
          <w:color w:val="auto"/>
          <w:sz w:val="24"/>
          <w:szCs w:val="24"/>
          <w:lang w:eastAsia="en-GB"/>
        </w:rPr>
        <w:t xml:space="preserve"> rapportées</w:t>
      </w:r>
      <w:r w:rsidRPr="00941A02">
        <w:rPr>
          <w:rFonts w:ascii="Times New Roman" w:eastAsia="Times New Roman" w:hAnsi="Times New Roman" w:cs="Times New Roman"/>
          <w:color w:val="auto"/>
          <w:sz w:val="24"/>
          <w:szCs w:val="24"/>
          <w:lang w:eastAsia="en-GB"/>
        </w:rPr>
        <w:t xml:space="preserve"> </w:t>
      </w:r>
      <w:r w:rsidR="00DA2FFB"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des algues existent dans les </w:t>
      </w:r>
      <w:r w:rsidR="00DA2FFB" w:rsidRPr="00941A02">
        <w:rPr>
          <w:rFonts w:ascii="Times New Roman" w:eastAsia="Times New Roman" w:hAnsi="Times New Roman" w:cs="Times New Roman"/>
          <w:color w:val="auto"/>
          <w:sz w:val="24"/>
          <w:szCs w:val="24"/>
          <w:lang w:eastAsia="en-GB"/>
        </w:rPr>
        <w:t>sédiments</w:t>
      </w:r>
      <w:r w:rsidRPr="00941A02">
        <w:rPr>
          <w:rFonts w:ascii="Times New Roman" w:eastAsia="Times New Roman" w:hAnsi="Times New Roman" w:cs="Times New Roman"/>
          <w:color w:val="auto"/>
          <w:sz w:val="24"/>
          <w:szCs w:val="24"/>
          <w:lang w:eastAsia="en-GB"/>
        </w:rPr>
        <w:t xml:space="preserve"> plus</w:t>
      </w:r>
      <w:r w:rsidR="00DA2FF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anciens, mais ne peuvent </w:t>
      </w:r>
      <w:r w:rsidR="00DA2FFB"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utilis</w:t>
      </w:r>
      <w:r w:rsidR="00DA2FFB"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w:t>
      </w:r>
      <w:r w:rsidR="00200FCD" w:rsidRPr="00941A02">
        <w:rPr>
          <w:rFonts w:ascii="Times New Roman" w:eastAsia="Times New Roman" w:hAnsi="Times New Roman" w:cs="Times New Roman"/>
          <w:color w:val="auto"/>
          <w:sz w:val="24"/>
          <w:szCs w:val="24"/>
          <w:lang w:eastAsia="en-GB"/>
        </w:rPr>
        <w:t xml:space="preserve">que </w:t>
      </w:r>
      <w:proofErr w:type="gramStart"/>
      <w:r w:rsidR="00200FCD" w:rsidRPr="00941A02">
        <w:rPr>
          <w:rFonts w:ascii="Times New Roman" w:eastAsia="Times New Roman" w:hAnsi="Times New Roman" w:cs="Times New Roman"/>
          <w:color w:val="auto"/>
          <w:sz w:val="24"/>
          <w:szCs w:val="24"/>
          <w:lang w:eastAsia="en-GB"/>
        </w:rPr>
        <w:t>difficilement</w:t>
      </w:r>
      <w:r w:rsidRPr="00941A02">
        <w:rPr>
          <w:rFonts w:ascii="Times New Roman" w:eastAsia="Times New Roman" w:hAnsi="Times New Roman" w:cs="Times New Roman"/>
          <w:color w:val="auto"/>
          <w:sz w:val="24"/>
          <w:szCs w:val="24"/>
          <w:lang w:eastAsia="en-GB"/>
        </w:rPr>
        <w:t>:</w:t>
      </w:r>
      <w:proofErr w:type="gramEnd"/>
      <w:r w:rsidRPr="00941A02">
        <w:rPr>
          <w:rFonts w:ascii="Times New Roman" w:eastAsia="Times New Roman" w:hAnsi="Times New Roman" w:cs="Times New Roman"/>
          <w:color w:val="auto"/>
          <w:sz w:val="24"/>
          <w:szCs w:val="24"/>
          <w:lang w:eastAsia="en-GB"/>
        </w:rPr>
        <w:t xml:space="preserve"> e</w:t>
      </w:r>
      <w:r w:rsidR="00DA2FFB"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les sont rares,</w:t>
      </w:r>
      <w:r w:rsidR="00DA2FF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souvent mal </w:t>
      </w:r>
      <w:r w:rsidR="00DA2FFB" w:rsidRPr="00941A02">
        <w:rPr>
          <w:rFonts w:ascii="Times New Roman" w:eastAsia="Times New Roman" w:hAnsi="Times New Roman" w:cs="Times New Roman"/>
          <w:color w:val="auto"/>
          <w:sz w:val="24"/>
          <w:szCs w:val="24"/>
          <w:lang w:eastAsia="en-GB"/>
        </w:rPr>
        <w:t>conservées</w:t>
      </w:r>
      <w:r w:rsidRPr="00941A02">
        <w:rPr>
          <w:rFonts w:ascii="Times New Roman" w:eastAsia="Times New Roman" w:hAnsi="Times New Roman" w:cs="Times New Roman"/>
          <w:color w:val="auto"/>
          <w:sz w:val="24"/>
          <w:szCs w:val="24"/>
          <w:lang w:eastAsia="en-GB"/>
        </w:rPr>
        <w:t xml:space="preserve"> ; la </w:t>
      </w:r>
      <w:r w:rsidR="00DA2FFB" w:rsidRPr="00941A02">
        <w:rPr>
          <w:rFonts w:ascii="Times New Roman" w:eastAsia="Times New Roman" w:hAnsi="Times New Roman" w:cs="Times New Roman"/>
          <w:color w:val="auto"/>
          <w:sz w:val="24"/>
          <w:szCs w:val="24"/>
          <w:lang w:eastAsia="en-GB"/>
        </w:rPr>
        <w:t>systématique</w:t>
      </w:r>
      <w:r w:rsidRPr="00941A02">
        <w:rPr>
          <w:rFonts w:ascii="Times New Roman" w:eastAsia="Times New Roman" w:hAnsi="Times New Roman" w:cs="Times New Roman"/>
          <w:color w:val="auto"/>
          <w:sz w:val="24"/>
          <w:szCs w:val="24"/>
          <w:lang w:eastAsia="en-GB"/>
        </w:rPr>
        <w:t xml:space="preserve"> n'en a pas encore</w:t>
      </w:r>
      <w:r w:rsidR="00200FCD" w:rsidRPr="00941A02">
        <w:rPr>
          <w:rFonts w:ascii="Times New Roman" w:eastAsia="Times New Roman" w:hAnsi="Times New Roman" w:cs="Times New Roman"/>
          <w:color w:val="auto"/>
          <w:sz w:val="24"/>
          <w:szCs w:val="24"/>
          <w:lang w:eastAsia="en-GB"/>
        </w:rPr>
        <w:t xml:space="preserve"> </w:t>
      </w:r>
      <w:r w:rsidR="00DA2FFB" w:rsidRPr="00941A02">
        <w:rPr>
          <w:rFonts w:ascii="Times New Roman" w:eastAsia="Times New Roman" w:hAnsi="Times New Roman" w:cs="Times New Roman"/>
          <w:color w:val="auto"/>
          <w:sz w:val="24"/>
          <w:szCs w:val="24"/>
          <w:lang w:eastAsia="en-GB"/>
        </w:rPr>
        <w:t>été</w:t>
      </w:r>
      <w:r w:rsidRPr="00941A02">
        <w:rPr>
          <w:rFonts w:ascii="Times New Roman" w:eastAsia="Times New Roman" w:hAnsi="Times New Roman" w:cs="Times New Roman"/>
          <w:color w:val="auto"/>
          <w:sz w:val="24"/>
          <w:szCs w:val="24"/>
          <w:lang w:eastAsia="en-GB"/>
        </w:rPr>
        <w:t xml:space="preserve"> </w:t>
      </w:r>
      <w:r w:rsidR="00DA2FFB" w:rsidRPr="00941A02">
        <w:rPr>
          <w:rFonts w:ascii="Times New Roman" w:eastAsia="Times New Roman" w:hAnsi="Times New Roman" w:cs="Times New Roman"/>
          <w:color w:val="auto"/>
          <w:sz w:val="24"/>
          <w:szCs w:val="24"/>
          <w:lang w:eastAsia="en-GB"/>
        </w:rPr>
        <w:t>établie</w:t>
      </w:r>
      <w:r w:rsidRPr="00941A02">
        <w:rPr>
          <w:rFonts w:ascii="Times New Roman" w:eastAsia="Times New Roman" w:hAnsi="Times New Roman" w:cs="Times New Roman"/>
          <w:color w:val="auto"/>
          <w:sz w:val="24"/>
          <w:szCs w:val="24"/>
          <w:lang w:eastAsia="en-GB"/>
        </w:rPr>
        <w:t xml:space="preserve"> </w:t>
      </w:r>
      <w:r w:rsidR="00200FCD" w:rsidRPr="00941A02">
        <w:rPr>
          <w:rFonts w:ascii="Times New Roman" w:eastAsia="Times New Roman" w:hAnsi="Times New Roman" w:cs="Times New Roman"/>
          <w:color w:val="auto"/>
          <w:sz w:val="24"/>
          <w:szCs w:val="24"/>
          <w:lang w:eastAsia="en-GB"/>
        </w:rPr>
        <w:t>de manière précise</w:t>
      </w:r>
      <w:r w:rsidRPr="00941A02">
        <w:rPr>
          <w:rFonts w:ascii="Times New Roman" w:eastAsia="Times New Roman" w:hAnsi="Times New Roman" w:cs="Times New Roman"/>
          <w:color w:val="auto"/>
          <w:sz w:val="24"/>
          <w:szCs w:val="24"/>
          <w:lang w:eastAsia="en-GB"/>
        </w:rPr>
        <w:t>.</w:t>
      </w:r>
      <w:r w:rsidR="00DA2FF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w:t>
      </w:r>
      <w:r w:rsidR="00DA2FFB" w:rsidRPr="00941A02">
        <w:rPr>
          <w:rFonts w:ascii="Times New Roman" w:eastAsia="Times New Roman" w:hAnsi="Times New Roman" w:cs="Times New Roman"/>
          <w:color w:val="auto"/>
          <w:sz w:val="24"/>
          <w:szCs w:val="24"/>
          <w:lang w:eastAsia="en-GB"/>
        </w:rPr>
        <w:t>ère</w:t>
      </w:r>
      <w:r w:rsidRPr="00941A02">
        <w:rPr>
          <w:rFonts w:ascii="Times New Roman" w:eastAsia="Times New Roman" w:hAnsi="Times New Roman" w:cs="Times New Roman"/>
          <w:color w:val="auto"/>
          <w:sz w:val="24"/>
          <w:szCs w:val="24"/>
          <w:lang w:eastAsia="en-GB"/>
        </w:rPr>
        <w:t xml:space="preserve"> </w:t>
      </w:r>
      <w:r w:rsidR="00DA2FFB" w:rsidRPr="00941A02">
        <w:rPr>
          <w:rFonts w:ascii="Times New Roman" w:eastAsia="Times New Roman" w:hAnsi="Times New Roman" w:cs="Times New Roman"/>
          <w:color w:val="auto"/>
          <w:sz w:val="24"/>
          <w:szCs w:val="24"/>
          <w:lang w:eastAsia="en-GB"/>
        </w:rPr>
        <w:t>précambrienne</w:t>
      </w:r>
      <w:r w:rsidRPr="00941A02">
        <w:rPr>
          <w:rFonts w:ascii="Times New Roman" w:eastAsia="Times New Roman" w:hAnsi="Times New Roman" w:cs="Times New Roman"/>
          <w:color w:val="auto"/>
          <w:sz w:val="24"/>
          <w:szCs w:val="24"/>
          <w:lang w:eastAsia="en-GB"/>
        </w:rPr>
        <w:t xml:space="preserve"> est cependant </w:t>
      </w:r>
      <w:r w:rsidR="00DA2FFB" w:rsidRPr="00941A02">
        <w:rPr>
          <w:rFonts w:ascii="Times New Roman" w:eastAsia="Times New Roman" w:hAnsi="Times New Roman" w:cs="Times New Roman"/>
          <w:color w:val="auto"/>
          <w:sz w:val="24"/>
          <w:szCs w:val="24"/>
          <w:lang w:eastAsia="en-GB"/>
        </w:rPr>
        <w:t>très</w:t>
      </w:r>
      <w:r w:rsidRPr="00941A02">
        <w:rPr>
          <w:rFonts w:ascii="Times New Roman" w:eastAsia="Times New Roman" w:hAnsi="Times New Roman" w:cs="Times New Roman"/>
          <w:color w:val="auto"/>
          <w:sz w:val="24"/>
          <w:szCs w:val="24"/>
          <w:lang w:eastAsia="en-GB"/>
        </w:rPr>
        <w:t xml:space="preserve"> longue puisque les</w:t>
      </w:r>
      <w:r w:rsidR="00DA2FF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roches les plus anciennes dat</w:t>
      </w:r>
      <w:r w:rsidR="00DA2FFB"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es par </w:t>
      </w:r>
      <w:r w:rsidR="00DA2FFB" w:rsidRPr="00941A02">
        <w:rPr>
          <w:rFonts w:ascii="Times New Roman" w:eastAsia="Times New Roman" w:hAnsi="Times New Roman" w:cs="Times New Roman"/>
          <w:color w:val="auto"/>
          <w:sz w:val="24"/>
          <w:szCs w:val="24"/>
          <w:lang w:eastAsia="en-GB"/>
        </w:rPr>
        <w:t>géochronologie</w:t>
      </w:r>
      <w:r w:rsidRPr="00941A02">
        <w:rPr>
          <w:rFonts w:ascii="Times New Roman" w:eastAsia="Times New Roman" w:hAnsi="Times New Roman" w:cs="Times New Roman"/>
          <w:color w:val="auto"/>
          <w:sz w:val="24"/>
          <w:szCs w:val="24"/>
          <w:lang w:eastAsia="en-GB"/>
        </w:rPr>
        <w:t xml:space="preserve"> ont un</w:t>
      </w:r>
      <w:r w:rsidR="00DA2FFB" w:rsidRPr="00941A02">
        <w:rPr>
          <w:rFonts w:ascii="Times New Roman" w:eastAsia="Times New Roman" w:hAnsi="Times New Roman" w:cs="Times New Roman"/>
          <w:color w:val="auto"/>
          <w:sz w:val="24"/>
          <w:szCs w:val="24"/>
          <w:lang w:eastAsia="en-GB"/>
        </w:rPr>
        <w:t xml:space="preserve"> </w:t>
      </w:r>
      <w:r w:rsidR="000C72B0" w:rsidRPr="00941A02">
        <w:rPr>
          <w:rFonts w:ascii="Times New Roman" w:eastAsia="Times New Roman" w:hAnsi="Times New Roman" w:cs="Times New Roman"/>
          <w:color w:val="auto"/>
          <w:sz w:val="24"/>
          <w:szCs w:val="24"/>
          <w:lang w:eastAsia="en-GB"/>
        </w:rPr>
        <w:t>âge</w:t>
      </w:r>
      <w:r w:rsidR="00AF003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d'environ </w:t>
      </w:r>
      <w:r w:rsidR="00200FCD" w:rsidRPr="00941A02">
        <w:rPr>
          <w:rFonts w:ascii="Times New Roman" w:eastAsia="Times New Roman" w:hAnsi="Times New Roman" w:cs="Times New Roman"/>
          <w:color w:val="auto"/>
          <w:sz w:val="24"/>
          <w:szCs w:val="24"/>
          <w:lang w:eastAsia="en-GB"/>
        </w:rPr>
        <w:t>4.5 M.A</w:t>
      </w:r>
      <w:r w:rsidRPr="00941A02">
        <w:rPr>
          <w:rFonts w:ascii="Times New Roman" w:eastAsia="Times New Roman" w:hAnsi="Times New Roman" w:cs="Times New Roman"/>
          <w:color w:val="auto"/>
          <w:sz w:val="24"/>
          <w:szCs w:val="24"/>
          <w:lang w:eastAsia="en-GB"/>
        </w:rPr>
        <w:t>. Ceci donne pour la</w:t>
      </w:r>
      <w:r w:rsidR="00AF5C8F" w:rsidRPr="00941A02">
        <w:rPr>
          <w:rFonts w:ascii="Times New Roman" w:eastAsia="Times New Roman" w:hAnsi="Times New Roman" w:cs="Times New Roman"/>
          <w:color w:val="auto"/>
          <w:sz w:val="24"/>
          <w:szCs w:val="24"/>
          <w:lang w:eastAsia="en-GB"/>
        </w:rPr>
        <w:t xml:space="preserve"> </w:t>
      </w:r>
      <w:r w:rsidR="00DA2FFB" w:rsidRPr="00941A02">
        <w:rPr>
          <w:rFonts w:ascii="Times New Roman" w:eastAsia="Times New Roman" w:hAnsi="Times New Roman" w:cs="Times New Roman"/>
          <w:color w:val="auto"/>
          <w:sz w:val="24"/>
          <w:szCs w:val="24"/>
          <w:lang w:eastAsia="en-GB"/>
        </w:rPr>
        <w:t>Période</w:t>
      </w:r>
      <w:r w:rsidRPr="00941A02">
        <w:rPr>
          <w:rFonts w:ascii="Times New Roman" w:eastAsia="Times New Roman" w:hAnsi="Times New Roman" w:cs="Times New Roman"/>
          <w:color w:val="auto"/>
          <w:sz w:val="24"/>
          <w:szCs w:val="24"/>
          <w:lang w:eastAsia="en-GB"/>
        </w:rPr>
        <w:t xml:space="preserve"> </w:t>
      </w:r>
      <w:r w:rsidR="00DA2FFB" w:rsidRPr="00941A02">
        <w:rPr>
          <w:rFonts w:ascii="Times New Roman" w:eastAsia="Times New Roman" w:hAnsi="Times New Roman" w:cs="Times New Roman"/>
          <w:color w:val="auto"/>
          <w:sz w:val="24"/>
          <w:szCs w:val="24"/>
          <w:lang w:eastAsia="en-GB"/>
        </w:rPr>
        <w:t>précambrienne</w:t>
      </w:r>
      <w:r w:rsidRPr="00941A02">
        <w:rPr>
          <w:rFonts w:ascii="Times New Roman" w:eastAsia="Times New Roman" w:hAnsi="Times New Roman" w:cs="Times New Roman"/>
          <w:color w:val="auto"/>
          <w:sz w:val="24"/>
          <w:szCs w:val="24"/>
          <w:lang w:eastAsia="en-GB"/>
        </w:rPr>
        <w:t xml:space="preserve"> une </w:t>
      </w:r>
      <w:r w:rsidR="00DA2FFB" w:rsidRPr="00941A02">
        <w:rPr>
          <w:rFonts w:ascii="Times New Roman" w:eastAsia="Times New Roman" w:hAnsi="Times New Roman" w:cs="Times New Roman"/>
          <w:color w:val="auto"/>
          <w:sz w:val="24"/>
          <w:szCs w:val="24"/>
          <w:lang w:eastAsia="en-GB"/>
        </w:rPr>
        <w:t>durée</w:t>
      </w:r>
      <w:r w:rsidRPr="00941A02">
        <w:rPr>
          <w:rFonts w:ascii="Times New Roman" w:eastAsia="Times New Roman" w:hAnsi="Times New Roman" w:cs="Times New Roman"/>
          <w:color w:val="auto"/>
          <w:sz w:val="24"/>
          <w:szCs w:val="24"/>
          <w:lang w:eastAsia="en-GB"/>
        </w:rPr>
        <w:t xml:space="preserve"> 6 fois plus </w:t>
      </w:r>
      <w:r w:rsidR="00DA2FFB" w:rsidRPr="00941A02">
        <w:rPr>
          <w:rFonts w:ascii="Times New Roman" w:eastAsia="Times New Roman" w:hAnsi="Times New Roman" w:cs="Times New Roman"/>
          <w:color w:val="auto"/>
          <w:sz w:val="24"/>
          <w:szCs w:val="24"/>
          <w:lang w:eastAsia="en-GB"/>
        </w:rPr>
        <w:t>longue</w:t>
      </w:r>
      <w:r w:rsidRPr="00941A02">
        <w:rPr>
          <w:rFonts w:ascii="Times New Roman" w:eastAsia="Times New Roman" w:hAnsi="Times New Roman" w:cs="Times New Roman"/>
          <w:color w:val="auto"/>
          <w:sz w:val="24"/>
          <w:szCs w:val="24"/>
          <w:lang w:eastAsia="en-GB"/>
        </w:rPr>
        <w:t xml:space="preserve"> que pour</w:t>
      </w:r>
      <w:r w:rsidR="00DA2FF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les 3 </w:t>
      </w:r>
      <w:r w:rsidR="00DA2FFB" w:rsidRPr="00941A02">
        <w:rPr>
          <w:rFonts w:ascii="Times New Roman" w:eastAsia="Times New Roman" w:hAnsi="Times New Roman" w:cs="Times New Roman"/>
          <w:color w:val="auto"/>
          <w:sz w:val="24"/>
          <w:szCs w:val="24"/>
          <w:lang w:eastAsia="en-GB"/>
        </w:rPr>
        <w:t>ères</w:t>
      </w:r>
      <w:r w:rsidRPr="00941A02">
        <w:rPr>
          <w:rFonts w:ascii="Times New Roman" w:eastAsia="Times New Roman" w:hAnsi="Times New Roman" w:cs="Times New Roman"/>
          <w:color w:val="auto"/>
          <w:sz w:val="24"/>
          <w:szCs w:val="24"/>
          <w:lang w:eastAsia="en-GB"/>
        </w:rPr>
        <w:t xml:space="preserve"> </w:t>
      </w:r>
      <w:r w:rsidR="00DA2FFB" w:rsidRPr="00941A02">
        <w:rPr>
          <w:rFonts w:ascii="Times New Roman" w:eastAsia="Times New Roman" w:hAnsi="Times New Roman" w:cs="Times New Roman"/>
          <w:color w:val="auto"/>
          <w:sz w:val="24"/>
          <w:szCs w:val="24"/>
          <w:lang w:eastAsia="en-GB"/>
        </w:rPr>
        <w:t>réunies</w:t>
      </w:r>
      <w:r w:rsidRPr="00941A02">
        <w:rPr>
          <w:rFonts w:ascii="Times New Roman" w:eastAsia="Times New Roman" w:hAnsi="Times New Roman" w:cs="Times New Roman"/>
          <w:color w:val="auto"/>
          <w:sz w:val="24"/>
          <w:szCs w:val="24"/>
          <w:lang w:eastAsia="en-GB"/>
        </w:rPr>
        <w:t xml:space="preserve"> (</w:t>
      </w:r>
      <w:proofErr w:type="spellStart"/>
      <w:r w:rsidRPr="00941A02">
        <w:rPr>
          <w:rFonts w:ascii="Times New Roman" w:eastAsia="Times New Roman" w:hAnsi="Times New Roman" w:cs="Times New Roman"/>
          <w:color w:val="auto"/>
          <w:sz w:val="24"/>
          <w:szCs w:val="24"/>
          <w:lang w:eastAsia="en-GB"/>
        </w:rPr>
        <w:t>paleo</w:t>
      </w:r>
      <w:proofErr w:type="spellEnd"/>
      <w:r w:rsidRPr="00941A02">
        <w:rPr>
          <w:rFonts w:ascii="Times New Roman" w:eastAsia="Times New Roman" w:hAnsi="Times New Roman" w:cs="Times New Roman"/>
          <w:color w:val="auto"/>
          <w:sz w:val="24"/>
          <w:szCs w:val="24"/>
          <w:lang w:eastAsia="en-GB"/>
        </w:rPr>
        <w:t xml:space="preserve">-, </w:t>
      </w:r>
      <w:proofErr w:type="spellStart"/>
      <w:r w:rsidRPr="00941A02">
        <w:rPr>
          <w:rFonts w:ascii="Times New Roman" w:eastAsia="Times New Roman" w:hAnsi="Times New Roman" w:cs="Times New Roman"/>
          <w:color w:val="auto"/>
          <w:sz w:val="24"/>
          <w:szCs w:val="24"/>
          <w:lang w:eastAsia="en-GB"/>
        </w:rPr>
        <w:t>meso</w:t>
      </w:r>
      <w:proofErr w:type="spellEnd"/>
      <w:r w:rsidRPr="00941A02">
        <w:rPr>
          <w:rFonts w:ascii="Times New Roman" w:eastAsia="Times New Roman" w:hAnsi="Times New Roman" w:cs="Times New Roman"/>
          <w:color w:val="auto"/>
          <w:sz w:val="24"/>
          <w:szCs w:val="24"/>
          <w:lang w:eastAsia="en-GB"/>
        </w:rPr>
        <w:t xml:space="preserve">- et </w:t>
      </w:r>
      <w:r w:rsidR="00AF5C8F" w:rsidRPr="00941A02">
        <w:rPr>
          <w:rFonts w:ascii="Times New Roman" w:eastAsia="Times New Roman" w:hAnsi="Times New Roman" w:cs="Times New Roman"/>
          <w:color w:val="auto"/>
          <w:sz w:val="24"/>
          <w:szCs w:val="24"/>
          <w:lang w:eastAsia="en-GB"/>
        </w:rPr>
        <w:t>cénozoïque</w:t>
      </w:r>
      <w:r w:rsidRPr="00941A02">
        <w:rPr>
          <w:rFonts w:ascii="Times New Roman" w:eastAsia="Times New Roman" w:hAnsi="Times New Roman" w:cs="Times New Roman"/>
          <w:color w:val="auto"/>
          <w:sz w:val="24"/>
          <w:szCs w:val="24"/>
          <w:lang w:eastAsia="en-GB"/>
        </w:rPr>
        <w:t>).</w:t>
      </w:r>
    </w:p>
    <w:p w14:paraId="23165E73" w14:textId="4479AB29" w:rsidR="00126F63" w:rsidRPr="00941A02" w:rsidRDefault="005A4332" w:rsidP="00941A02">
      <w:pPr>
        <w:pStyle w:val="Sous-titre"/>
        <w:jc w:val="both"/>
        <w:rPr>
          <w:rFonts w:ascii="Times New Roman" w:hAnsi="Times New Roman" w:cs="Times New Roman"/>
          <w:color w:val="auto"/>
          <w:sz w:val="24"/>
          <w:szCs w:val="24"/>
        </w:rPr>
      </w:pPr>
      <w:r w:rsidRPr="00941A02">
        <w:rPr>
          <w:rFonts w:ascii="Times New Roman" w:eastAsia="Times New Roman" w:hAnsi="Times New Roman" w:cs="Times New Roman"/>
          <w:color w:val="auto"/>
          <w:sz w:val="24"/>
          <w:szCs w:val="24"/>
          <w:lang w:eastAsia="en-GB"/>
        </w:rPr>
        <w:t xml:space="preserve">Il en </w:t>
      </w:r>
      <w:r w:rsidR="00DA2FFB" w:rsidRPr="00941A02">
        <w:rPr>
          <w:rFonts w:ascii="Times New Roman" w:eastAsia="Times New Roman" w:hAnsi="Times New Roman" w:cs="Times New Roman"/>
          <w:color w:val="auto"/>
          <w:sz w:val="24"/>
          <w:szCs w:val="24"/>
          <w:lang w:eastAsia="en-GB"/>
        </w:rPr>
        <w:t>résulte</w:t>
      </w:r>
      <w:r w:rsidRPr="00941A02">
        <w:rPr>
          <w:rFonts w:ascii="Times New Roman" w:eastAsia="Times New Roman" w:hAnsi="Times New Roman" w:cs="Times New Roman"/>
          <w:color w:val="auto"/>
          <w:sz w:val="24"/>
          <w:szCs w:val="24"/>
          <w:lang w:eastAsia="en-GB"/>
        </w:rPr>
        <w:t xml:space="preserve"> que dans ces deux cas - roches </w:t>
      </w:r>
      <w:r w:rsidR="00DA2FFB" w:rsidRPr="00941A02">
        <w:rPr>
          <w:rFonts w:ascii="Times New Roman" w:eastAsia="Times New Roman" w:hAnsi="Times New Roman" w:cs="Times New Roman"/>
          <w:color w:val="auto"/>
          <w:sz w:val="24"/>
          <w:szCs w:val="24"/>
          <w:lang w:eastAsia="en-GB"/>
        </w:rPr>
        <w:t>métamorphiques</w:t>
      </w:r>
      <w:r w:rsidRPr="00941A02">
        <w:rPr>
          <w:rFonts w:ascii="Times New Roman" w:eastAsia="Times New Roman" w:hAnsi="Times New Roman" w:cs="Times New Roman"/>
          <w:color w:val="auto"/>
          <w:sz w:val="24"/>
          <w:szCs w:val="24"/>
          <w:lang w:eastAsia="en-GB"/>
        </w:rPr>
        <w:t xml:space="preserve"> et roches </w:t>
      </w:r>
      <w:r w:rsidR="00DA2FFB" w:rsidRPr="00941A02">
        <w:rPr>
          <w:rFonts w:ascii="Times New Roman" w:eastAsia="Times New Roman" w:hAnsi="Times New Roman" w:cs="Times New Roman"/>
          <w:color w:val="auto"/>
          <w:sz w:val="24"/>
          <w:szCs w:val="24"/>
          <w:lang w:eastAsia="en-GB"/>
        </w:rPr>
        <w:t>précambriennes</w:t>
      </w:r>
      <w:r w:rsidRPr="00941A02">
        <w:rPr>
          <w:rFonts w:ascii="Times New Roman" w:eastAsia="Times New Roman" w:hAnsi="Times New Roman" w:cs="Times New Roman"/>
          <w:i/>
          <w:iCs/>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 la </w:t>
      </w:r>
      <w:r w:rsidR="00DA2FFB" w:rsidRPr="00941A02">
        <w:rPr>
          <w:rFonts w:ascii="Times New Roman" w:eastAsia="Times New Roman" w:hAnsi="Times New Roman" w:cs="Times New Roman"/>
          <w:color w:val="auto"/>
          <w:sz w:val="24"/>
          <w:szCs w:val="24"/>
          <w:lang w:eastAsia="en-GB"/>
        </w:rPr>
        <w:t>méthode</w:t>
      </w:r>
      <w:r w:rsidRPr="00941A02">
        <w:rPr>
          <w:rFonts w:ascii="Times New Roman" w:eastAsia="Times New Roman" w:hAnsi="Times New Roman" w:cs="Times New Roman"/>
          <w:color w:val="auto"/>
          <w:sz w:val="24"/>
          <w:szCs w:val="24"/>
          <w:lang w:eastAsia="en-GB"/>
        </w:rPr>
        <w:t xml:space="preserve"> </w:t>
      </w:r>
      <w:r w:rsidR="00DA2FFB" w:rsidRPr="00941A02">
        <w:rPr>
          <w:rFonts w:ascii="Times New Roman" w:eastAsia="Times New Roman" w:hAnsi="Times New Roman" w:cs="Times New Roman"/>
          <w:color w:val="auto"/>
          <w:sz w:val="24"/>
          <w:szCs w:val="24"/>
          <w:lang w:eastAsia="en-GB"/>
        </w:rPr>
        <w:t>paléontologique</w:t>
      </w:r>
      <w:r w:rsidRPr="00941A02">
        <w:rPr>
          <w:rFonts w:ascii="Times New Roman" w:eastAsia="Times New Roman" w:hAnsi="Times New Roman" w:cs="Times New Roman"/>
          <w:color w:val="auto"/>
          <w:sz w:val="24"/>
          <w:szCs w:val="24"/>
          <w:lang w:eastAsia="en-GB"/>
        </w:rPr>
        <w:t xml:space="preserve"> est inapplicable, et qu'il n'est pas possible d'</w:t>
      </w:r>
      <w:r w:rsidR="00DA2FFB" w:rsidRPr="00941A02">
        <w:rPr>
          <w:rFonts w:ascii="Times New Roman" w:eastAsia="Times New Roman" w:hAnsi="Times New Roman" w:cs="Times New Roman"/>
          <w:color w:val="auto"/>
          <w:sz w:val="24"/>
          <w:szCs w:val="24"/>
          <w:lang w:eastAsia="en-GB"/>
        </w:rPr>
        <w:t>établir</w:t>
      </w:r>
      <w:r w:rsidRPr="00941A02">
        <w:rPr>
          <w:rFonts w:ascii="Times New Roman" w:eastAsia="Times New Roman" w:hAnsi="Times New Roman" w:cs="Times New Roman"/>
          <w:color w:val="auto"/>
          <w:sz w:val="24"/>
          <w:szCs w:val="24"/>
          <w:lang w:eastAsia="en-GB"/>
        </w:rPr>
        <w:t xml:space="preserve"> une </w:t>
      </w:r>
      <w:r w:rsidR="00DA2FFB"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xml:space="preserve">tratigraphie. Seules sont applicables les </w:t>
      </w:r>
      <w:r w:rsidR="00DA2FFB" w:rsidRPr="00941A02">
        <w:rPr>
          <w:rFonts w:ascii="Times New Roman" w:eastAsia="Times New Roman" w:hAnsi="Times New Roman" w:cs="Times New Roman"/>
          <w:color w:val="auto"/>
          <w:sz w:val="24"/>
          <w:szCs w:val="24"/>
          <w:lang w:eastAsia="en-GB"/>
        </w:rPr>
        <w:t>méthodes géochronologiques</w:t>
      </w:r>
      <w:r w:rsidRPr="00941A02">
        <w:rPr>
          <w:rFonts w:ascii="Times New Roman" w:eastAsia="Times New Roman" w:hAnsi="Times New Roman" w:cs="Times New Roman"/>
          <w:color w:val="auto"/>
          <w:sz w:val="24"/>
          <w:szCs w:val="24"/>
          <w:lang w:eastAsia="en-GB"/>
        </w:rPr>
        <w:t xml:space="preserve">, avec les </w:t>
      </w:r>
      <w:r w:rsidR="00DA2FFB" w:rsidRPr="00941A02">
        <w:rPr>
          <w:rFonts w:ascii="Times New Roman" w:eastAsia="Times New Roman" w:hAnsi="Times New Roman" w:cs="Times New Roman"/>
          <w:color w:val="auto"/>
          <w:sz w:val="24"/>
          <w:szCs w:val="24"/>
          <w:lang w:eastAsia="en-GB"/>
        </w:rPr>
        <w:t>difficultés</w:t>
      </w:r>
      <w:r w:rsidRPr="00941A02">
        <w:rPr>
          <w:rFonts w:ascii="Times New Roman" w:eastAsia="Times New Roman" w:hAnsi="Times New Roman" w:cs="Times New Roman"/>
          <w:color w:val="auto"/>
          <w:sz w:val="24"/>
          <w:szCs w:val="24"/>
          <w:lang w:eastAsia="en-GB"/>
        </w:rPr>
        <w:t xml:space="preserve"> d'</w:t>
      </w:r>
      <w:r w:rsidR="00DA2FFB" w:rsidRPr="00941A02">
        <w:rPr>
          <w:rFonts w:ascii="Times New Roman" w:eastAsia="Times New Roman" w:hAnsi="Times New Roman" w:cs="Times New Roman"/>
          <w:color w:val="auto"/>
          <w:sz w:val="24"/>
          <w:szCs w:val="24"/>
          <w:lang w:eastAsia="en-GB"/>
        </w:rPr>
        <w:t>exécution</w:t>
      </w:r>
      <w:r w:rsidRPr="00941A02">
        <w:rPr>
          <w:rFonts w:ascii="Times New Roman" w:eastAsia="Times New Roman" w:hAnsi="Times New Roman" w:cs="Times New Roman"/>
          <w:color w:val="auto"/>
          <w:sz w:val="24"/>
          <w:szCs w:val="24"/>
          <w:lang w:eastAsia="en-GB"/>
        </w:rPr>
        <w:t xml:space="preserve"> et</w:t>
      </w:r>
      <w:r w:rsidR="00DA2FF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w:t>
      </w:r>
      <w:r w:rsidR="00DA2FFB" w:rsidRPr="00941A02">
        <w:rPr>
          <w:rFonts w:ascii="Times New Roman" w:eastAsia="Times New Roman" w:hAnsi="Times New Roman" w:cs="Times New Roman"/>
          <w:color w:val="auto"/>
          <w:sz w:val="24"/>
          <w:szCs w:val="24"/>
          <w:lang w:eastAsia="en-GB"/>
        </w:rPr>
        <w:t>interprétation</w:t>
      </w:r>
      <w:r w:rsidRPr="00941A02">
        <w:rPr>
          <w:rFonts w:ascii="Times New Roman" w:eastAsia="Times New Roman" w:hAnsi="Times New Roman" w:cs="Times New Roman"/>
          <w:color w:val="auto"/>
          <w:sz w:val="24"/>
          <w:szCs w:val="24"/>
          <w:lang w:eastAsia="en-GB"/>
        </w:rPr>
        <w:t xml:space="preserve"> qui leur sont propres (voir plus loin).</w:t>
      </w:r>
      <w:r w:rsidR="00126F6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Il faut ajouter que si les formations </w:t>
      </w:r>
      <w:r w:rsidR="00126F63" w:rsidRPr="00941A02">
        <w:rPr>
          <w:rFonts w:ascii="Times New Roman" w:eastAsia="Times New Roman" w:hAnsi="Times New Roman" w:cs="Times New Roman"/>
          <w:color w:val="auto"/>
          <w:sz w:val="24"/>
          <w:szCs w:val="24"/>
          <w:lang w:eastAsia="en-GB"/>
        </w:rPr>
        <w:t>précambriennes</w:t>
      </w:r>
      <w:r w:rsidR="00AF003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constituent de loin la majeure partie du volume de l'</w:t>
      </w:r>
      <w:r w:rsidR="00126F63" w:rsidRPr="00941A02">
        <w:rPr>
          <w:rFonts w:ascii="Times New Roman" w:eastAsia="Times New Roman" w:hAnsi="Times New Roman" w:cs="Times New Roman"/>
          <w:color w:val="auto"/>
          <w:sz w:val="24"/>
          <w:szCs w:val="24"/>
          <w:lang w:eastAsia="en-GB"/>
        </w:rPr>
        <w:t>écorce continentale</w:t>
      </w:r>
      <w:r w:rsidRPr="00941A02">
        <w:rPr>
          <w:rFonts w:ascii="Times New Roman" w:eastAsia="Times New Roman" w:hAnsi="Times New Roman" w:cs="Times New Roman"/>
          <w:color w:val="auto"/>
          <w:sz w:val="24"/>
          <w:szCs w:val="24"/>
          <w:lang w:eastAsia="en-GB"/>
        </w:rPr>
        <w:t>, la surface des continents est couverte, pour</w:t>
      </w:r>
      <w:r w:rsidR="00126F6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une </w:t>
      </w:r>
      <w:r w:rsidR="00126F63" w:rsidRPr="00941A02">
        <w:rPr>
          <w:rFonts w:ascii="Times New Roman" w:eastAsia="Times New Roman" w:hAnsi="Times New Roman" w:cs="Times New Roman"/>
          <w:color w:val="auto"/>
          <w:sz w:val="24"/>
          <w:szCs w:val="24"/>
          <w:lang w:eastAsia="en-GB"/>
        </w:rPr>
        <w:t>très</w:t>
      </w:r>
      <w:r w:rsidRPr="00941A02">
        <w:rPr>
          <w:rFonts w:ascii="Times New Roman" w:eastAsia="Times New Roman" w:hAnsi="Times New Roman" w:cs="Times New Roman"/>
          <w:color w:val="auto"/>
          <w:sz w:val="24"/>
          <w:szCs w:val="24"/>
          <w:lang w:eastAsia="en-GB"/>
        </w:rPr>
        <w:t xml:space="preserve"> large part, par des </w:t>
      </w:r>
      <w:r w:rsidR="00126F63"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 post-cambriens.</w:t>
      </w:r>
      <w:r w:rsidR="00126F63" w:rsidRPr="00941A02">
        <w:rPr>
          <w:rFonts w:ascii="Times New Roman" w:hAnsi="Times New Roman" w:cs="Times New Roman"/>
          <w:color w:val="auto"/>
          <w:sz w:val="24"/>
          <w:szCs w:val="24"/>
        </w:rPr>
        <w:br w:type="page"/>
      </w:r>
    </w:p>
    <w:p w14:paraId="005C1D31" w14:textId="4185C438" w:rsidR="00126F63" w:rsidRPr="006B1DA0" w:rsidRDefault="00126F63" w:rsidP="006B1DA0">
      <w:pPr>
        <w:pStyle w:val="Titre1"/>
        <w:rPr>
          <w:rFonts w:ascii="Times New Roman" w:eastAsia="Times New Roman" w:hAnsi="Times New Roman" w:cs="Times New Roman"/>
          <w:b/>
          <w:color w:val="000000" w:themeColor="text1"/>
          <w:sz w:val="32"/>
          <w:szCs w:val="32"/>
          <w:lang w:eastAsia="en-GB"/>
        </w:rPr>
      </w:pPr>
      <w:bookmarkStart w:id="46" w:name="_Toc164250368"/>
      <w:proofErr w:type="gramStart"/>
      <w:r w:rsidRPr="006B1DA0">
        <w:rPr>
          <w:rFonts w:ascii="Times New Roman" w:eastAsia="Times New Roman" w:hAnsi="Times New Roman" w:cs="Times New Roman"/>
          <w:b/>
          <w:color w:val="000000" w:themeColor="text1"/>
          <w:sz w:val="32"/>
          <w:szCs w:val="32"/>
          <w:lang w:eastAsia="en-GB"/>
        </w:rPr>
        <w:lastRenderedPageBreak/>
        <w:t>CHAPITRE VII</w:t>
      </w:r>
      <w:proofErr w:type="gramEnd"/>
      <w:r w:rsidRPr="006B1DA0">
        <w:rPr>
          <w:rFonts w:ascii="Times New Roman" w:eastAsia="Times New Roman" w:hAnsi="Times New Roman" w:cs="Times New Roman"/>
          <w:b/>
          <w:color w:val="000000" w:themeColor="text1"/>
          <w:sz w:val="32"/>
          <w:szCs w:val="32"/>
          <w:lang w:eastAsia="en-GB"/>
        </w:rPr>
        <w:t xml:space="preserve"> : LA TECTONIQUE</w:t>
      </w:r>
      <w:bookmarkEnd w:id="46"/>
    </w:p>
    <w:p w14:paraId="273F6883" w14:textId="77777777" w:rsidR="006B1DA0" w:rsidRDefault="006B1DA0" w:rsidP="00941A02">
      <w:pPr>
        <w:pStyle w:val="Sous-titre"/>
        <w:jc w:val="both"/>
        <w:rPr>
          <w:rFonts w:ascii="Times New Roman" w:eastAsia="Times New Roman" w:hAnsi="Times New Roman" w:cs="Times New Roman"/>
          <w:color w:val="auto"/>
          <w:sz w:val="24"/>
          <w:szCs w:val="24"/>
          <w:u w:val="single"/>
          <w:lang w:eastAsia="en-GB"/>
        </w:rPr>
      </w:pPr>
    </w:p>
    <w:p w14:paraId="13B5CA80" w14:textId="12B88CAE" w:rsidR="00126F63" w:rsidRPr="006B1DA0" w:rsidRDefault="006B1DA0" w:rsidP="006B1DA0">
      <w:pPr>
        <w:pStyle w:val="Titre2"/>
        <w:rPr>
          <w:rFonts w:ascii="Times New Roman" w:eastAsia="Times New Roman" w:hAnsi="Times New Roman" w:cs="Times New Roman"/>
          <w:color w:val="000000" w:themeColor="text1"/>
          <w:sz w:val="28"/>
          <w:szCs w:val="28"/>
          <w:u w:val="single"/>
          <w:lang w:eastAsia="en-GB"/>
        </w:rPr>
      </w:pPr>
      <w:bookmarkStart w:id="47" w:name="_Toc164250369"/>
      <w:r w:rsidRPr="006B1DA0">
        <w:rPr>
          <w:rFonts w:ascii="Times New Roman" w:eastAsia="Times New Roman" w:hAnsi="Times New Roman" w:cs="Times New Roman"/>
          <w:color w:val="000000" w:themeColor="text1"/>
          <w:spacing w:val="15"/>
          <w:sz w:val="28"/>
          <w:szCs w:val="28"/>
          <w:u w:val="single"/>
          <w:lang w:eastAsia="en-GB"/>
        </w:rPr>
        <w:t>I.</w:t>
      </w:r>
      <w:r w:rsidRPr="006B1DA0">
        <w:rPr>
          <w:rFonts w:ascii="Times New Roman" w:eastAsia="Times New Roman" w:hAnsi="Times New Roman" w:cs="Times New Roman"/>
          <w:color w:val="000000" w:themeColor="text1"/>
          <w:sz w:val="28"/>
          <w:szCs w:val="28"/>
          <w:u w:val="single"/>
          <w:lang w:eastAsia="en-GB"/>
        </w:rPr>
        <w:t xml:space="preserve"> INTRODUCTION</w:t>
      </w:r>
      <w:bookmarkEnd w:id="47"/>
    </w:p>
    <w:p w14:paraId="64F5984B" w14:textId="0618E94C" w:rsidR="00126F63" w:rsidRPr="00941A02" w:rsidRDefault="00126F63"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L’observation montre que les couches sédimentaires ont subi, dans de nombreux cas, des déformations plus ou moins intenses. L'étude de ces déformations fait l'objet de la </w:t>
      </w:r>
      <w:r w:rsidRPr="00941A02">
        <w:rPr>
          <w:rFonts w:ascii="Times New Roman" w:eastAsia="Times New Roman" w:hAnsi="Times New Roman" w:cs="Times New Roman"/>
          <w:color w:val="auto"/>
          <w:sz w:val="24"/>
          <w:szCs w:val="24"/>
          <w:u w:val="single"/>
          <w:lang w:eastAsia="en-GB"/>
        </w:rPr>
        <w:t>tectonique</w:t>
      </w:r>
      <w:r w:rsidRPr="00941A02">
        <w:rPr>
          <w:rFonts w:ascii="Times New Roman" w:eastAsia="Times New Roman" w:hAnsi="Times New Roman" w:cs="Times New Roman"/>
          <w:color w:val="auto"/>
          <w:sz w:val="24"/>
          <w:szCs w:val="24"/>
          <w:lang w:eastAsia="en-GB"/>
        </w:rPr>
        <w:t>.</w:t>
      </w:r>
    </w:p>
    <w:p w14:paraId="1C50FF49" w14:textId="77777777" w:rsidR="006B1DA0" w:rsidRDefault="00126F63"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Ces déformations sont de deux types :</w:t>
      </w:r>
    </w:p>
    <w:p w14:paraId="5C4A820A" w14:textId="52615BB1" w:rsidR="006B1DA0" w:rsidRDefault="00126F63" w:rsidP="001510B4">
      <w:pPr>
        <w:pStyle w:val="Sous-titre"/>
        <w:numPr>
          <w:ilvl w:val="0"/>
          <w:numId w:val="51"/>
        </w:numPr>
        <w:jc w:val="both"/>
        <w:rPr>
          <w:rFonts w:ascii="Times New Roman" w:eastAsia="Times New Roman" w:hAnsi="Times New Roman" w:cs="Times New Roman"/>
          <w:color w:val="auto"/>
          <w:sz w:val="24"/>
          <w:szCs w:val="24"/>
          <w:u w:val="single"/>
          <w:lang w:eastAsia="en-GB"/>
        </w:rPr>
      </w:pPr>
      <w:proofErr w:type="gramStart"/>
      <w:r w:rsidRPr="00941A02">
        <w:rPr>
          <w:rFonts w:ascii="Times New Roman" w:eastAsia="Times New Roman" w:hAnsi="Times New Roman" w:cs="Times New Roman"/>
          <w:color w:val="auto"/>
          <w:sz w:val="24"/>
          <w:szCs w:val="24"/>
          <w:lang w:eastAsia="en-GB"/>
        </w:rPr>
        <w:t>d'une</w:t>
      </w:r>
      <w:proofErr w:type="gramEnd"/>
      <w:r w:rsidRPr="00941A02">
        <w:rPr>
          <w:rFonts w:ascii="Times New Roman" w:eastAsia="Times New Roman" w:hAnsi="Times New Roman" w:cs="Times New Roman"/>
          <w:color w:val="auto"/>
          <w:sz w:val="24"/>
          <w:szCs w:val="24"/>
          <w:lang w:eastAsia="en-GB"/>
        </w:rPr>
        <w:t xml:space="preserve"> part les déformations plastiques, qui maintiennent la continuité des couches, et engendrent des </w:t>
      </w:r>
      <w:r w:rsidRPr="00941A02">
        <w:rPr>
          <w:rFonts w:ascii="Times New Roman" w:eastAsia="Times New Roman" w:hAnsi="Times New Roman" w:cs="Times New Roman"/>
          <w:color w:val="auto"/>
          <w:sz w:val="24"/>
          <w:szCs w:val="24"/>
          <w:u w:val="single"/>
          <w:lang w:eastAsia="en-GB"/>
        </w:rPr>
        <w:t>plis</w:t>
      </w:r>
      <w:r w:rsidRPr="006B1DA0">
        <w:rPr>
          <w:rFonts w:ascii="Times New Roman" w:eastAsia="Times New Roman" w:hAnsi="Times New Roman" w:cs="Times New Roman"/>
          <w:color w:val="auto"/>
          <w:sz w:val="24"/>
          <w:szCs w:val="24"/>
          <w:lang w:eastAsia="en-GB"/>
        </w:rPr>
        <w:t>.</w:t>
      </w:r>
    </w:p>
    <w:p w14:paraId="226109BE" w14:textId="3D1F27B0" w:rsidR="00126F63" w:rsidRPr="00941A02" w:rsidRDefault="00126F63" w:rsidP="001510B4">
      <w:pPr>
        <w:pStyle w:val="Sous-titre"/>
        <w:numPr>
          <w:ilvl w:val="0"/>
          <w:numId w:val="51"/>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d'autre</w:t>
      </w:r>
      <w:proofErr w:type="gramEnd"/>
      <w:r w:rsidRPr="00941A02">
        <w:rPr>
          <w:rFonts w:ascii="Times New Roman" w:eastAsia="Times New Roman" w:hAnsi="Times New Roman" w:cs="Times New Roman"/>
          <w:color w:val="auto"/>
          <w:sz w:val="24"/>
          <w:szCs w:val="24"/>
          <w:lang w:eastAsia="en-GB"/>
        </w:rPr>
        <w:t xml:space="preserve"> part les déformations cassantes, qui interrompent la continuité des couches, et engendrent des </w:t>
      </w:r>
      <w:r w:rsidRPr="00941A02">
        <w:rPr>
          <w:rFonts w:ascii="Times New Roman" w:eastAsia="Times New Roman" w:hAnsi="Times New Roman" w:cs="Times New Roman"/>
          <w:color w:val="auto"/>
          <w:sz w:val="24"/>
          <w:szCs w:val="24"/>
          <w:u w:val="single"/>
          <w:lang w:eastAsia="en-GB"/>
        </w:rPr>
        <w:t>failles</w:t>
      </w:r>
      <w:r w:rsidRPr="006B1DA0">
        <w:rPr>
          <w:rFonts w:ascii="Times New Roman" w:eastAsia="Times New Roman" w:hAnsi="Times New Roman" w:cs="Times New Roman"/>
          <w:color w:val="auto"/>
          <w:sz w:val="24"/>
          <w:szCs w:val="24"/>
          <w:lang w:eastAsia="en-GB"/>
        </w:rPr>
        <w:t>.</w:t>
      </w:r>
    </w:p>
    <w:p w14:paraId="1732BEB5" w14:textId="4821E88D" w:rsidR="00AC55B4" w:rsidRPr="00941A02" w:rsidRDefault="00126F63"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est évident que toute déformation est la conséquence de forces qui sont appliquées à l'objet déformé. Toutefois, en tectonique, si on excepte les séismes actuels, on se trouve en présence du résultat de déformations de la nature ancienne dont les forces ont disparu depuis longtemps. 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n'est donc pas possible d'observer ces forces en action et</w:t>
      </w:r>
      <w:r w:rsidR="00AC55B4" w:rsidRPr="00941A02">
        <w:rPr>
          <w:rFonts w:ascii="Times New Roman" w:eastAsia="Times New Roman" w:hAnsi="Times New Roman" w:cs="Times New Roman"/>
          <w:color w:val="auto"/>
          <w:sz w:val="24"/>
          <w:szCs w:val="24"/>
          <w:lang w:eastAsia="en-GB"/>
        </w:rPr>
        <w:t xml:space="preserve"> - </w:t>
      </w:r>
      <w:r w:rsidR="00011519" w:rsidRPr="00941A02">
        <w:rPr>
          <w:rFonts w:ascii="Times New Roman" w:eastAsia="Times New Roman" w:hAnsi="Times New Roman" w:cs="Times New Roman"/>
          <w:color w:val="auto"/>
          <w:sz w:val="24"/>
          <w:szCs w:val="24"/>
          <w:lang w:eastAsia="en-GB"/>
        </w:rPr>
        <w:t>a</w:t>
      </w:r>
      <w:r w:rsidRPr="00941A02">
        <w:rPr>
          <w:rFonts w:ascii="Times New Roman" w:eastAsia="Times New Roman" w:hAnsi="Times New Roman" w:cs="Times New Roman"/>
          <w:color w:val="auto"/>
          <w:sz w:val="24"/>
          <w:szCs w:val="24"/>
          <w:lang w:eastAsia="en-GB"/>
        </w:rPr>
        <w:t xml:space="preserve"> fortiori - d'en estimer la grandeur, la</w:t>
      </w:r>
      <w:r w:rsidR="00AC55B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direction ou le temps pendant lequel e</w:t>
      </w:r>
      <w:r w:rsidR="00AC55B4"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les ont agi. Toute</w:t>
      </w:r>
      <w:r w:rsidR="00AC55B4" w:rsidRPr="00941A02">
        <w:rPr>
          <w:rFonts w:ascii="Times New Roman" w:eastAsia="Times New Roman" w:hAnsi="Times New Roman" w:cs="Times New Roman"/>
          <w:color w:val="auto"/>
          <w:sz w:val="24"/>
          <w:szCs w:val="24"/>
          <w:lang w:eastAsia="en-GB"/>
        </w:rPr>
        <w:t xml:space="preserve"> considération</w:t>
      </w:r>
      <w:r w:rsidRPr="00941A02">
        <w:rPr>
          <w:rFonts w:ascii="Times New Roman" w:eastAsia="Times New Roman" w:hAnsi="Times New Roman" w:cs="Times New Roman"/>
          <w:color w:val="auto"/>
          <w:sz w:val="24"/>
          <w:szCs w:val="24"/>
          <w:lang w:eastAsia="en-GB"/>
        </w:rPr>
        <w:t xml:space="preserve"> dynamique en tectonique est donc toujours</w:t>
      </w:r>
      <w:r w:rsidR="00AC55B4" w:rsidRPr="00941A02">
        <w:rPr>
          <w:rFonts w:ascii="Times New Roman" w:eastAsia="Times New Roman" w:hAnsi="Times New Roman" w:cs="Times New Roman"/>
          <w:color w:val="auto"/>
          <w:sz w:val="24"/>
          <w:szCs w:val="24"/>
          <w:lang w:eastAsia="en-GB"/>
        </w:rPr>
        <w:t xml:space="preserve"> interprétative</w:t>
      </w:r>
      <w:r w:rsidRPr="00941A02">
        <w:rPr>
          <w:rFonts w:ascii="Times New Roman" w:eastAsia="Times New Roman" w:hAnsi="Times New Roman" w:cs="Times New Roman"/>
          <w:color w:val="auto"/>
          <w:sz w:val="24"/>
          <w:szCs w:val="24"/>
          <w:lang w:eastAsia="en-GB"/>
        </w:rPr>
        <w:t>.</w:t>
      </w:r>
    </w:p>
    <w:p w14:paraId="3A304780" w14:textId="77777777" w:rsidR="00475B74" w:rsidRDefault="00475B74" w:rsidP="00941A02">
      <w:pPr>
        <w:pStyle w:val="Sous-titre"/>
        <w:jc w:val="both"/>
        <w:rPr>
          <w:rFonts w:ascii="Times New Roman" w:eastAsia="Times New Roman" w:hAnsi="Times New Roman" w:cs="Times New Roman"/>
          <w:color w:val="auto"/>
          <w:sz w:val="24"/>
          <w:szCs w:val="24"/>
          <w:u w:val="single"/>
          <w:lang w:eastAsia="en-GB"/>
        </w:rPr>
      </w:pPr>
    </w:p>
    <w:p w14:paraId="2AE44234" w14:textId="29F362CA" w:rsidR="00AC55B4" w:rsidRPr="00475B74" w:rsidRDefault="00475B74" w:rsidP="00475B74">
      <w:pPr>
        <w:pStyle w:val="Titre2"/>
        <w:rPr>
          <w:rFonts w:ascii="Times New Roman" w:eastAsia="Times New Roman" w:hAnsi="Times New Roman" w:cs="Times New Roman"/>
          <w:color w:val="000000" w:themeColor="text1"/>
          <w:sz w:val="28"/>
          <w:szCs w:val="28"/>
          <w:u w:val="single"/>
          <w:lang w:eastAsia="en-GB"/>
        </w:rPr>
      </w:pPr>
      <w:bookmarkStart w:id="48" w:name="_Toc164250370"/>
      <w:r w:rsidRPr="00475B74">
        <w:rPr>
          <w:rFonts w:ascii="Times New Roman" w:eastAsia="Times New Roman" w:hAnsi="Times New Roman" w:cs="Times New Roman"/>
          <w:color w:val="000000" w:themeColor="text1"/>
          <w:sz w:val="28"/>
          <w:szCs w:val="28"/>
          <w:u w:val="single"/>
          <w:lang w:eastAsia="en-GB"/>
        </w:rPr>
        <w:t xml:space="preserve">II. </w:t>
      </w:r>
      <w:r w:rsidR="00126F63" w:rsidRPr="00475B74">
        <w:rPr>
          <w:rFonts w:ascii="Times New Roman" w:eastAsia="Times New Roman" w:hAnsi="Times New Roman" w:cs="Times New Roman"/>
          <w:color w:val="000000" w:themeColor="text1"/>
          <w:sz w:val="28"/>
          <w:szCs w:val="28"/>
          <w:u w:val="single"/>
          <w:lang w:eastAsia="en-GB"/>
        </w:rPr>
        <w:t>LES D</w:t>
      </w:r>
      <w:r w:rsidR="00E85AAB" w:rsidRPr="00475B74">
        <w:rPr>
          <w:rFonts w:ascii="Times New Roman" w:eastAsia="Times New Roman" w:hAnsi="Times New Roman" w:cs="Times New Roman"/>
          <w:color w:val="000000" w:themeColor="text1"/>
          <w:sz w:val="28"/>
          <w:szCs w:val="28"/>
          <w:u w:val="single"/>
          <w:lang w:eastAsia="en-GB"/>
        </w:rPr>
        <w:t>É</w:t>
      </w:r>
      <w:r w:rsidRPr="00475B74">
        <w:rPr>
          <w:rFonts w:ascii="Times New Roman" w:eastAsia="Times New Roman" w:hAnsi="Times New Roman" w:cs="Times New Roman"/>
          <w:color w:val="000000" w:themeColor="text1"/>
          <w:sz w:val="28"/>
          <w:szCs w:val="28"/>
          <w:u w:val="single"/>
          <w:lang w:eastAsia="en-GB"/>
        </w:rPr>
        <w:t>FORMATIONS PLASTIQUES (PLIS)</w:t>
      </w:r>
      <w:bookmarkEnd w:id="48"/>
    </w:p>
    <w:p w14:paraId="456E7C03" w14:textId="77777777" w:rsidR="00475B74" w:rsidRPr="00D46513" w:rsidRDefault="00126F63" w:rsidP="00941A02">
      <w:pPr>
        <w:pStyle w:val="Sous-titre"/>
        <w:jc w:val="both"/>
        <w:rPr>
          <w:rFonts w:ascii="Times New Roman" w:eastAsia="Times New Roman" w:hAnsi="Times New Roman" w:cs="Times New Roman"/>
          <w:b/>
          <w:color w:val="auto"/>
          <w:sz w:val="24"/>
          <w:szCs w:val="24"/>
          <w:u w:val="single"/>
          <w:lang w:eastAsia="en-GB"/>
        </w:rPr>
      </w:pPr>
      <w:r w:rsidRPr="00D46513">
        <w:rPr>
          <w:rFonts w:ascii="Times New Roman" w:eastAsia="Times New Roman" w:hAnsi="Times New Roman" w:cs="Times New Roman"/>
          <w:b/>
          <w:color w:val="auto"/>
          <w:sz w:val="24"/>
          <w:szCs w:val="24"/>
          <w:u w:val="single"/>
          <w:lang w:eastAsia="en-GB"/>
        </w:rPr>
        <w:t>Description d'un pli iso</w:t>
      </w:r>
      <w:r w:rsidR="00AC55B4" w:rsidRPr="00D46513">
        <w:rPr>
          <w:rFonts w:ascii="Times New Roman" w:eastAsia="Times New Roman" w:hAnsi="Times New Roman" w:cs="Times New Roman"/>
          <w:b/>
          <w:color w:val="auto"/>
          <w:sz w:val="24"/>
          <w:szCs w:val="24"/>
          <w:u w:val="single"/>
          <w:lang w:eastAsia="en-GB"/>
        </w:rPr>
        <w:t>lé</w:t>
      </w:r>
      <w:r w:rsidRPr="00D46513">
        <w:rPr>
          <w:rFonts w:ascii="Times New Roman" w:eastAsia="Times New Roman" w:hAnsi="Times New Roman" w:cs="Times New Roman"/>
          <w:b/>
          <w:color w:val="auto"/>
          <w:sz w:val="24"/>
          <w:szCs w:val="24"/>
          <w:u w:val="single"/>
          <w:lang w:eastAsia="en-GB"/>
        </w:rPr>
        <w:t>.</w:t>
      </w:r>
    </w:p>
    <w:p w14:paraId="5B9FF359" w14:textId="1DE06AD0" w:rsidR="00126F63" w:rsidRPr="00941A02" w:rsidRDefault="00126F63"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Un pli est une surface </w:t>
      </w:r>
      <w:r w:rsidR="00AC55B4" w:rsidRPr="00941A02">
        <w:rPr>
          <w:rFonts w:ascii="Times New Roman" w:eastAsia="Times New Roman" w:hAnsi="Times New Roman" w:cs="Times New Roman"/>
          <w:color w:val="auto"/>
          <w:sz w:val="24"/>
          <w:szCs w:val="24"/>
          <w:lang w:eastAsia="en-GB"/>
        </w:rPr>
        <w:t>réglée</w:t>
      </w:r>
      <w:r w:rsidRPr="00941A02">
        <w:rPr>
          <w:rFonts w:ascii="Times New Roman" w:eastAsia="Times New Roman" w:hAnsi="Times New Roman" w:cs="Times New Roman"/>
          <w:color w:val="auto"/>
          <w:sz w:val="24"/>
          <w:szCs w:val="24"/>
          <w:lang w:eastAsia="en-GB"/>
        </w:rPr>
        <w:t>, habituellement</w:t>
      </w:r>
      <w:r w:rsidR="00AC55B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cylindrique, qui </w:t>
      </w:r>
      <w:r w:rsidR="00AC55B4" w:rsidRPr="00941A02">
        <w:rPr>
          <w:rFonts w:ascii="Times New Roman" w:eastAsia="Times New Roman" w:hAnsi="Times New Roman" w:cs="Times New Roman"/>
          <w:color w:val="auto"/>
          <w:sz w:val="24"/>
          <w:szCs w:val="24"/>
          <w:lang w:eastAsia="en-GB"/>
        </w:rPr>
        <w:t>résulte</w:t>
      </w:r>
      <w:r w:rsidRPr="00941A02">
        <w:rPr>
          <w:rFonts w:ascii="Times New Roman" w:eastAsia="Times New Roman" w:hAnsi="Times New Roman" w:cs="Times New Roman"/>
          <w:color w:val="auto"/>
          <w:sz w:val="24"/>
          <w:szCs w:val="24"/>
          <w:lang w:eastAsia="en-GB"/>
        </w:rPr>
        <w:t xml:space="preserve"> de la </w:t>
      </w:r>
      <w:r w:rsidR="00AC55B4" w:rsidRPr="00941A02">
        <w:rPr>
          <w:rFonts w:ascii="Times New Roman" w:eastAsia="Times New Roman" w:hAnsi="Times New Roman" w:cs="Times New Roman"/>
          <w:color w:val="auto"/>
          <w:sz w:val="24"/>
          <w:szCs w:val="24"/>
          <w:lang w:eastAsia="en-GB"/>
        </w:rPr>
        <w:t>déformation</w:t>
      </w:r>
      <w:r w:rsidRPr="00941A02">
        <w:rPr>
          <w:rFonts w:ascii="Times New Roman" w:eastAsia="Times New Roman" w:hAnsi="Times New Roman" w:cs="Times New Roman"/>
          <w:color w:val="auto"/>
          <w:sz w:val="24"/>
          <w:szCs w:val="24"/>
          <w:lang w:eastAsia="en-GB"/>
        </w:rPr>
        <w:t xml:space="preserve"> </w:t>
      </w:r>
      <w:r w:rsidR="00AC55B4" w:rsidRPr="00941A02">
        <w:rPr>
          <w:rFonts w:ascii="Times New Roman" w:eastAsia="Times New Roman" w:hAnsi="Times New Roman" w:cs="Times New Roman"/>
          <w:color w:val="auto"/>
          <w:sz w:val="24"/>
          <w:szCs w:val="24"/>
          <w:lang w:eastAsia="en-GB"/>
        </w:rPr>
        <w:t>du plan de stratification.</w:t>
      </w:r>
    </w:p>
    <w:p w14:paraId="43F1A0B7" w14:textId="11D6B696" w:rsidR="00AC55B4" w:rsidRPr="00941A02" w:rsidRDefault="00AC55B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ab/>
        <w:t>Un pli est dit :</w:t>
      </w:r>
    </w:p>
    <w:p w14:paraId="76FA9D96" w14:textId="331D7113" w:rsidR="00475B74" w:rsidRDefault="00126F63" w:rsidP="001510B4">
      <w:pPr>
        <w:pStyle w:val="Sous-titre"/>
        <w:numPr>
          <w:ilvl w:val="0"/>
          <w:numId w:val="52"/>
        </w:numPr>
        <w:jc w:val="both"/>
        <w:rPr>
          <w:rFonts w:ascii="Times New Roman" w:hAnsi="Times New Roman" w:cs="Times New Roman"/>
          <w:color w:val="auto"/>
          <w:sz w:val="24"/>
          <w:szCs w:val="24"/>
        </w:rPr>
      </w:pPr>
      <w:proofErr w:type="gramStart"/>
      <w:r w:rsidRPr="00941A02">
        <w:rPr>
          <w:rFonts w:ascii="Times New Roman" w:eastAsia="Times New Roman" w:hAnsi="Times New Roman" w:cs="Times New Roman"/>
          <w:color w:val="auto"/>
          <w:sz w:val="24"/>
          <w:szCs w:val="24"/>
          <w:lang w:eastAsia="en-GB"/>
        </w:rPr>
        <w:t>anticlinal</w:t>
      </w:r>
      <w:proofErr w:type="gramEnd"/>
      <w:r w:rsidRPr="00941A02">
        <w:rPr>
          <w:rFonts w:ascii="Times New Roman" w:eastAsia="Times New Roman" w:hAnsi="Times New Roman" w:cs="Times New Roman"/>
          <w:color w:val="auto"/>
          <w:sz w:val="24"/>
          <w:szCs w:val="24"/>
          <w:lang w:eastAsia="en-GB"/>
        </w:rPr>
        <w:t xml:space="preserve"> lorsque les couches les plus anciennes se</w:t>
      </w:r>
      <w:r w:rsidR="00AC55B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trouvent </w:t>
      </w:r>
      <w:r w:rsidR="00AC55B4"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w:t>
      </w:r>
      <w:r w:rsidR="00AC55B4" w:rsidRPr="00941A02">
        <w:rPr>
          <w:rFonts w:ascii="Times New Roman" w:eastAsia="Times New Roman" w:hAnsi="Times New Roman" w:cs="Times New Roman"/>
          <w:color w:val="auto"/>
          <w:sz w:val="24"/>
          <w:szCs w:val="24"/>
          <w:lang w:eastAsia="en-GB"/>
        </w:rPr>
        <w:t>intérieur</w:t>
      </w:r>
      <w:r w:rsidRPr="00941A02">
        <w:rPr>
          <w:rFonts w:ascii="Times New Roman" w:eastAsia="Times New Roman" w:hAnsi="Times New Roman" w:cs="Times New Roman"/>
          <w:color w:val="auto"/>
          <w:sz w:val="24"/>
          <w:szCs w:val="24"/>
          <w:lang w:eastAsia="en-GB"/>
        </w:rPr>
        <w:t xml:space="preserve"> de la</w:t>
      </w:r>
      <w:r w:rsidR="00475B74">
        <w:rPr>
          <w:rFonts w:ascii="Times New Roman" w:eastAsia="Times New Roman" w:hAnsi="Times New Roman" w:cs="Times New Roman"/>
          <w:color w:val="auto"/>
          <w:sz w:val="24"/>
          <w:szCs w:val="24"/>
          <w:lang w:eastAsia="en-GB"/>
        </w:rPr>
        <w:t xml:space="preserve"> forme (F</w:t>
      </w:r>
      <w:r w:rsidR="00AC55B4" w:rsidRPr="00941A02">
        <w:rPr>
          <w:rFonts w:ascii="Times New Roman" w:eastAsia="Times New Roman" w:hAnsi="Times New Roman" w:cs="Times New Roman"/>
          <w:color w:val="auto"/>
          <w:sz w:val="24"/>
          <w:szCs w:val="24"/>
          <w:lang w:eastAsia="en-GB"/>
        </w:rPr>
        <w:t xml:space="preserve">ig. </w:t>
      </w:r>
      <w:r w:rsidR="00AF003F" w:rsidRPr="00941A02">
        <w:rPr>
          <w:rFonts w:ascii="Times New Roman" w:eastAsia="Times New Roman" w:hAnsi="Times New Roman" w:cs="Times New Roman"/>
          <w:color w:val="auto"/>
          <w:sz w:val="24"/>
          <w:szCs w:val="24"/>
          <w:lang w:eastAsia="en-GB"/>
        </w:rPr>
        <w:t>7</w:t>
      </w:r>
      <w:r w:rsidR="008B7CE2" w:rsidRPr="00941A02">
        <w:rPr>
          <w:rFonts w:ascii="Times New Roman" w:eastAsia="Times New Roman" w:hAnsi="Times New Roman" w:cs="Times New Roman"/>
          <w:color w:val="auto"/>
          <w:sz w:val="24"/>
          <w:szCs w:val="24"/>
          <w:lang w:eastAsia="en-GB"/>
        </w:rPr>
        <w:t>7</w:t>
      </w:r>
      <w:r w:rsidR="00AC55B4" w:rsidRPr="00941A02">
        <w:rPr>
          <w:rFonts w:ascii="Times New Roman" w:eastAsia="Times New Roman" w:hAnsi="Times New Roman" w:cs="Times New Roman"/>
          <w:color w:val="auto"/>
          <w:sz w:val="24"/>
          <w:szCs w:val="24"/>
          <w:lang w:eastAsia="en-GB"/>
        </w:rPr>
        <w:t>).</w:t>
      </w:r>
      <w:r w:rsidR="00AC55B4" w:rsidRPr="00941A02">
        <w:rPr>
          <w:rFonts w:ascii="Times New Roman" w:hAnsi="Times New Roman" w:cs="Times New Roman"/>
          <w:color w:val="auto"/>
          <w:sz w:val="24"/>
          <w:szCs w:val="24"/>
        </w:rPr>
        <w:t xml:space="preserve"> </w:t>
      </w:r>
    </w:p>
    <w:p w14:paraId="1357E20E" w14:textId="1B9DE42B" w:rsidR="00AC55B4" w:rsidRPr="00941A02" w:rsidRDefault="00475B74" w:rsidP="001510B4">
      <w:pPr>
        <w:pStyle w:val="Sous-titre"/>
        <w:numPr>
          <w:ilvl w:val="0"/>
          <w:numId w:val="52"/>
        </w:numPr>
        <w:jc w:val="both"/>
        <w:rPr>
          <w:rFonts w:ascii="Times New Roman" w:eastAsia="Times New Roman" w:hAnsi="Times New Roman" w:cs="Times New Roman"/>
          <w:color w:val="auto"/>
          <w:sz w:val="24"/>
          <w:szCs w:val="24"/>
          <w:lang w:eastAsia="en-GB"/>
        </w:rPr>
      </w:pPr>
      <w:proofErr w:type="gramStart"/>
      <w:r>
        <w:rPr>
          <w:rFonts w:ascii="Times New Roman" w:eastAsia="Times New Roman" w:hAnsi="Times New Roman" w:cs="Times New Roman"/>
          <w:color w:val="auto"/>
          <w:sz w:val="24"/>
          <w:szCs w:val="24"/>
          <w:lang w:eastAsia="en-GB"/>
        </w:rPr>
        <w:t>synclinal</w:t>
      </w:r>
      <w:proofErr w:type="gramEnd"/>
      <w:r>
        <w:rPr>
          <w:rFonts w:ascii="Times New Roman" w:eastAsia="Times New Roman" w:hAnsi="Times New Roman" w:cs="Times New Roman"/>
          <w:color w:val="auto"/>
          <w:sz w:val="24"/>
          <w:szCs w:val="24"/>
          <w:lang w:eastAsia="en-GB"/>
        </w:rPr>
        <w:t xml:space="preserve"> dans le cas inverse (F</w:t>
      </w:r>
      <w:r w:rsidR="00126F63" w:rsidRPr="00941A02">
        <w:rPr>
          <w:rFonts w:ascii="Times New Roman" w:eastAsia="Times New Roman" w:hAnsi="Times New Roman" w:cs="Times New Roman"/>
          <w:color w:val="auto"/>
          <w:sz w:val="24"/>
          <w:szCs w:val="24"/>
          <w:lang w:eastAsia="en-GB"/>
        </w:rPr>
        <w:t xml:space="preserve">ig. </w:t>
      </w:r>
      <w:r w:rsidR="00AF003F" w:rsidRPr="00941A02">
        <w:rPr>
          <w:rFonts w:ascii="Times New Roman" w:eastAsia="Times New Roman" w:hAnsi="Times New Roman" w:cs="Times New Roman"/>
          <w:color w:val="auto"/>
          <w:sz w:val="24"/>
          <w:szCs w:val="24"/>
          <w:lang w:eastAsia="en-GB"/>
        </w:rPr>
        <w:t>7</w:t>
      </w:r>
      <w:r w:rsidR="008B7CE2" w:rsidRPr="00941A02">
        <w:rPr>
          <w:rFonts w:ascii="Times New Roman" w:eastAsia="Times New Roman" w:hAnsi="Times New Roman" w:cs="Times New Roman"/>
          <w:color w:val="auto"/>
          <w:sz w:val="24"/>
          <w:szCs w:val="24"/>
          <w:lang w:eastAsia="en-GB"/>
        </w:rPr>
        <w:t>7</w:t>
      </w:r>
      <w:r w:rsidR="00AF003F" w:rsidRPr="00941A02">
        <w:rPr>
          <w:rFonts w:ascii="Times New Roman" w:eastAsia="Times New Roman" w:hAnsi="Times New Roman" w:cs="Times New Roman"/>
          <w:color w:val="auto"/>
          <w:sz w:val="24"/>
          <w:szCs w:val="24"/>
          <w:lang w:eastAsia="en-GB"/>
        </w:rPr>
        <w:t>)</w:t>
      </w:r>
    </w:p>
    <w:p w14:paraId="401347B9" w14:textId="77777777" w:rsidR="00337230" w:rsidRPr="00941A02" w:rsidRDefault="00832558" w:rsidP="00475B74">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67862446" wp14:editId="4A33FBF9">
            <wp:extent cx="5760720" cy="2764155"/>
            <wp:effectExtent l="0" t="0" r="0" b="0"/>
            <wp:docPr id="1266831952" name="Picture 7" descr="GC7PZ7E Plis à la Pointe du Grouin du Sud (Earthcache) in Normandie, France  created by Visyl">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31952" name="Picture 7" descr="GC7PZ7E Plis à la Pointe du Grouin du Sud (Earthcache) in Normandie, France  created by Visyl">
                      <a:hlinkClick r:id="rId158"/>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760720" cy="2764155"/>
                    </a:xfrm>
                    <a:prstGeom prst="rect">
                      <a:avLst/>
                    </a:prstGeom>
                    <a:noFill/>
                    <a:ln>
                      <a:noFill/>
                    </a:ln>
                  </pic:spPr>
                </pic:pic>
              </a:graphicData>
            </a:graphic>
          </wp:inline>
        </w:drawing>
      </w:r>
    </w:p>
    <w:p w14:paraId="0DF5CEB7" w14:textId="76D4A512" w:rsidR="00832558" w:rsidRPr="00475B74" w:rsidRDefault="00337230"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Figure 7</w:t>
      </w:r>
      <w:r w:rsidR="0029221D" w:rsidRPr="00475B74">
        <w:rPr>
          <w:rFonts w:ascii="Times New Roman" w:hAnsi="Times New Roman" w:cs="Times New Roman"/>
          <w:color w:val="auto"/>
          <w:sz w:val="20"/>
          <w:szCs w:val="20"/>
        </w:rPr>
        <w:t>7</w:t>
      </w:r>
    </w:p>
    <w:p w14:paraId="57C70F01" w14:textId="77777777" w:rsidR="00832558" w:rsidRPr="00941A02" w:rsidRDefault="00832558" w:rsidP="00941A02">
      <w:pPr>
        <w:pStyle w:val="Sous-titre"/>
        <w:jc w:val="both"/>
        <w:rPr>
          <w:rFonts w:ascii="Times New Roman" w:hAnsi="Times New Roman" w:cs="Times New Roman"/>
          <w:color w:val="auto"/>
          <w:sz w:val="24"/>
          <w:szCs w:val="24"/>
        </w:rPr>
      </w:pPr>
    </w:p>
    <w:p w14:paraId="5300433D" w14:textId="77777777" w:rsidR="00475B74" w:rsidRDefault="00126F63"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Dans des couches </w:t>
      </w:r>
      <w:r w:rsidR="00832558" w:rsidRPr="00941A02">
        <w:rPr>
          <w:rFonts w:ascii="Times New Roman" w:eastAsia="Times New Roman" w:hAnsi="Times New Roman" w:cs="Times New Roman"/>
          <w:color w:val="auto"/>
          <w:sz w:val="24"/>
          <w:szCs w:val="24"/>
          <w:lang w:eastAsia="en-GB"/>
        </w:rPr>
        <w:t>plissées</w:t>
      </w:r>
      <w:r w:rsidRPr="00941A02">
        <w:rPr>
          <w:rFonts w:ascii="Times New Roman" w:eastAsia="Times New Roman" w:hAnsi="Times New Roman" w:cs="Times New Roman"/>
          <w:color w:val="auto"/>
          <w:sz w:val="24"/>
          <w:szCs w:val="24"/>
          <w:lang w:eastAsia="en-GB"/>
        </w:rPr>
        <w:t>, les anticlinaux et</w:t>
      </w:r>
      <w:r w:rsidR="0083255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les synclinaux se </w:t>
      </w:r>
      <w:r w:rsidR="00832558" w:rsidRPr="00941A02">
        <w:rPr>
          <w:rFonts w:ascii="Times New Roman" w:eastAsia="Times New Roman" w:hAnsi="Times New Roman" w:cs="Times New Roman"/>
          <w:color w:val="auto"/>
          <w:sz w:val="24"/>
          <w:szCs w:val="24"/>
          <w:lang w:eastAsia="en-GB"/>
        </w:rPr>
        <w:t>succèdent</w:t>
      </w:r>
      <w:r w:rsidRPr="00941A02">
        <w:rPr>
          <w:rFonts w:ascii="Times New Roman" w:eastAsia="Times New Roman" w:hAnsi="Times New Roman" w:cs="Times New Roman"/>
          <w:color w:val="auto"/>
          <w:sz w:val="24"/>
          <w:szCs w:val="24"/>
          <w:lang w:eastAsia="en-GB"/>
        </w:rPr>
        <w:t xml:space="preserve">, de </w:t>
      </w:r>
      <w:r w:rsidR="00832558"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orte que deux synclinaux</w:t>
      </w:r>
      <w:r w:rsidR="0083255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sont </w:t>
      </w:r>
      <w:r w:rsidR="00832558" w:rsidRPr="00941A02">
        <w:rPr>
          <w:rFonts w:ascii="Times New Roman" w:eastAsia="Times New Roman" w:hAnsi="Times New Roman" w:cs="Times New Roman"/>
          <w:color w:val="auto"/>
          <w:sz w:val="24"/>
          <w:szCs w:val="24"/>
          <w:lang w:eastAsia="en-GB"/>
        </w:rPr>
        <w:t>séparés</w:t>
      </w:r>
      <w:r w:rsidRPr="00941A02">
        <w:rPr>
          <w:rFonts w:ascii="Times New Roman" w:eastAsia="Times New Roman" w:hAnsi="Times New Roman" w:cs="Times New Roman"/>
          <w:color w:val="auto"/>
          <w:sz w:val="24"/>
          <w:szCs w:val="24"/>
          <w:lang w:eastAsia="en-GB"/>
        </w:rPr>
        <w:t xml:space="preserve"> par</w:t>
      </w:r>
      <w:r w:rsidR="00475B74">
        <w:rPr>
          <w:rFonts w:ascii="Times New Roman" w:eastAsia="Times New Roman" w:hAnsi="Times New Roman" w:cs="Times New Roman"/>
          <w:color w:val="auto"/>
          <w:sz w:val="24"/>
          <w:szCs w:val="24"/>
          <w:lang w:eastAsia="en-GB"/>
        </w:rPr>
        <w:t xml:space="preserve"> un anticlinal et inversement (F</w:t>
      </w:r>
      <w:r w:rsidRPr="00941A02">
        <w:rPr>
          <w:rFonts w:ascii="Times New Roman" w:eastAsia="Times New Roman" w:hAnsi="Times New Roman" w:cs="Times New Roman"/>
          <w:color w:val="auto"/>
          <w:sz w:val="24"/>
          <w:szCs w:val="24"/>
          <w:lang w:eastAsia="en-GB"/>
        </w:rPr>
        <w:t>ig.</w:t>
      </w:r>
      <w:r w:rsidR="00337230" w:rsidRPr="00941A02">
        <w:rPr>
          <w:rFonts w:ascii="Times New Roman" w:eastAsia="Times New Roman" w:hAnsi="Times New Roman" w:cs="Times New Roman"/>
          <w:color w:val="auto"/>
          <w:sz w:val="24"/>
          <w:szCs w:val="24"/>
          <w:lang w:eastAsia="en-GB"/>
        </w:rPr>
        <w:t xml:space="preserve"> 7</w:t>
      </w:r>
      <w:r w:rsidR="008B7CE2" w:rsidRPr="00941A02">
        <w:rPr>
          <w:rFonts w:ascii="Times New Roman" w:eastAsia="Times New Roman" w:hAnsi="Times New Roman" w:cs="Times New Roman"/>
          <w:color w:val="auto"/>
          <w:sz w:val="24"/>
          <w:szCs w:val="24"/>
          <w:lang w:eastAsia="en-GB"/>
        </w:rPr>
        <w:t>8</w:t>
      </w:r>
      <w:r w:rsidRPr="00941A02">
        <w:rPr>
          <w:rFonts w:ascii="Times New Roman" w:eastAsia="Times New Roman" w:hAnsi="Times New Roman" w:cs="Times New Roman"/>
          <w:color w:val="auto"/>
          <w:sz w:val="24"/>
          <w:szCs w:val="24"/>
          <w:lang w:eastAsia="en-GB"/>
        </w:rPr>
        <w:t>).</w:t>
      </w:r>
    </w:p>
    <w:p w14:paraId="3B2CA70B" w14:textId="48E9F8F2" w:rsidR="002B2FBD" w:rsidRPr="00941A02" w:rsidRDefault="00126F63"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existe des plis de toutes dimensions :</w:t>
      </w:r>
      <w:r w:rsidR="0083255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petits </w:t>
      </w:r>
      <w:r w:rsidR="00832558" w:rsidRPr="00941A02">
        <w:rPr>
          <w:rFonts w:ascii="Times New Roman" w:eastAsia="Times New Roman" w:hAnsi="Times New Roman" w:cs="Times New Roman"/>
          <w:color w:val="auto"/>
          <w:sz w:val="24"/>
          <w:szCs w:val="24"/>
          <w:lang w:eastAsia="en-GB"/>
        </w:rPr>
        <w:t>plissements</w:t>
      </w:r>
      <w:r w:rsidRPr="00941A02">
        <w:rPr>
          <w:rFonts w:ascii="Times New Roman" w:eastAsia="Times New Roman" w:hAnsi="Times New Roman" w:cs="Times New Roman"/>
          <w:color w:val="auto"/>
          <w:sz w:val="24"/>
          <w:szCs w:val="24"/>
          <w:lang w:eastAsia="en-GB"/>
        </w:rPr>
        <w:t xml:space="preserve"> </w:t>
      </w:r>
      <w:r w:rsidR="00832558" w:rsidRPr="00941A02">
        <w:rPr>
          <w:rFonts w:ascii="Times New Roman" w:eastAsia="Times New Roman" w:hAnsi="Times New Roman" w:cs="Times New Roman"/>
          <w:color w:val="auto"/>
          <w:sz w:val="24"/>
          <w:szCs w:val="24"/>
          <w:lang w:eastAsia="en-GB"/>
        </w:rPr>
        <w:t>où</w:t>
      </w:r>
      <w:r w:rsidRPr="00941A02">
        <w:rPr>
          <w:rFonts w:ascii="Times New Roman" w:eastAsia="Times New Roman" w:hAnsi="Times New Roman" w:cs="Times New Roman"/>
          <w:color w:val="auto"/>
          <w:sz w:val="24"/>
          <w:szCs w:val="24"/>
          <w:lang w:eastAsia="en-GB"/>
        </w:rPr>
        <w:t xml:space="preserve"> la longueur a de la fig.</w:t>
      </w:r>
      <w:r w:rsidR="0083255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correspond </w:t>
      </w:r>
      <w:r w:rsidR="00200FCD"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quelques mm, jusqu'</w:t>
      </w:r>
      <w:r w:rsidR="00832558"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de grands plis </w:t>
      </w:r>
      <w:r w:rsidR="00832558" w:rsidRPr="00941A02">
        <w:rPr>
          <w:rFonts w:ascii="Times New Roman" w:eastAsia="Times New Roman" w:hAnsi="Times New Roman" w:cs="Times New Roman"/>
          <w:color w:val="auto"/>
          <w:sz w:val="24"/>
          <w:szCs w:val="24"/>
          <w:lang w:eastAsia="en-GB"/>
        </w:rPr>
        <w:t>où</w:t>
      </w:r>
      <w:r w:rsidRPr="00941A02">
        <w:rPr>
          <w:rFonts w:ascii="Times New Roman" w:eastAsia="Times New Roman" w:hAnsi="Times New Roman" w:cs="Times New Roman"/>
          <w:color w:val="auto"/>
          <w:sz w:val="24"/>
          <w:szCs w:val="24"/>
          <w:lang w:eastAsia="en-GB"/>
        </w:rPr>
        <w:t xml:space="preserve"> </w:t>
      </w:r>
      <w:r w:rsidR="00832558" w:rsidRPr="00941A02">
        <w:rPr>
          <w:rFonts w:ascii="Times New Roman" w:eastAsia="Times New Roman" w:hAnsi="Times New Roman" w:cs="Times New Roman"/>
          <w:color w:val="auto"/>
          <w:sz w:val="24"/>
          <w:szCs w:val="24"/>
          <w:lang w:eastAsia="en-GB"/>
        </w:rPr>
        <w:t>elle</w:t>
      </w:r>
      <w:r w:rsidR="00071EBB" w:rsidRPr="00941A02">
        <w:rPr>
          <w:rFonts w:ascii="Times New Roman" w:eastAsia="Times New Roman" w:hAnsi="Times New Roman" w:cs="Times New Roman"/>
          <w:color w:val="auto"/>
          <w:sz w:val="24"/>
          <w:szCs w:val="24"/>
          <w:lang w:eastAsia="en-GB"/>
        </w:rPr>
        <w:t xml:space="preserve"> </w:t>
      </w:r>
      <w:r w:rsidR="00832558" w:rsidRPr="00941A02">
        <w:rPr>
          <w:rFonts w:ascii="Times New Roman" w:eastAsia="Times New Roman" w:hAnsi="Times New Roman" w:cs="Times New Roman"/>
          <w:color w:val="auto"/>
          <w:sz w:val="24"/>
          <w:szCs w:val="24"/>
          <w:lang w:eastAsia="en-GB"/>
        </w:rPr>
        <w:t>représente</w:t>
      </w:r>
      <w:r w:rsidRPr="00941A02">
        <w:rPr>
          <w:rFonts w:ascii="Times New Roman" w:eastAsia="Times New Roman" w:hAnsi="Times New Roman" w:cs="Times New Roman"/>
          <w:color w:val="auto"/>
          <w:sz w:val="24"/>
          <w:szCs w:val="24"/>
          <w:lang w:eastAsia="en-GB"/>
        </w:rPr>
        <w:t xml:space="preserve"> plusieurs </w:t>
      </w:r>
      <w:r w:rsidR="00E85AAB" w:rsidRPr="00941A02">
        <w:rPr>
          <w:rFonts w:ascii="Times New Roman" w:eastAsia="Times New Roman" w:hAnsi="Times New Roman" w:cs="Times New Roman"/>
          <w:color w:val="auto"/>
          <w:sz w:val="24"/>
          <w:szCs w:val="24"/>
          <w:lang w:eastAsia="en-GB"/>
        </w:rPr>
        <w:t>k</w:t>
      </w:r>
      <w:r w:rsidRPr="00941A02">
        <w:rPr>
          <w:rFonts w:ascii="Times New Roman" w:eastAsia="Times New Roman" w:hAnsi="Times New Roman" w:cs="Times New Roman"/>
          <w:color w:val="auto"/>
          <w:sz w:val="24"/>
          <w:szCs w:val="24"/>
          <w:lang w:eastAsia="en-GB"/>
        </w:rPr>
        <w:t>m.</w:t>
      </w:r>
    </w:p>
    <w:p w14:paraId="4775B3A5" w14:textId="77777777" w:rsidR="00337230" w:rsidRPr="00941A02" w:rsidRDefault="002B2FBD" w:rsidP="00475B74">
      <w:pPr>
        <w:pStyle w:val="Sous-titre"/>
        <w:keepNext/>
        <w:jc w:val="center"/>
        <w:rPr>
          <w:rFonts w:ascii="Times New Roman" w:hAnsi="Times New Roman" w:cs="Times New Roman"/>
          <w:color w:val="auto"/>
          <w:sz w:val="24"/>
          <w:szCs w:val="24"/>
        </w:rPr>
      </w:pPr>
      <w:r w:rsidRPr="00941A02">
        <w:rPr>
          <w:rFonts w:ascii="Times New Roman" w:eastAsia="Times New Roman" w:hAnsi="Times New Roman" w:cs="Times New Roman"/>
          <w:noProof/>
          <w:color w:val="auto"/>
          <w:sz w:val="24"/>
          <w:szCs w:val="24"/>
          <w:lang w:val="fr-BE" w:eastAsia="fr-BE"/>
        </w:rPr>
        <w:drawing>
          <wp:inline distT="0" distB="0" distL="0" distR="0" wp14:anchorId="52981D50" wp14:editId="47565C85">
            <wp:extent cx="4699627" cy="2096851"/>
            <wp:effectExtent l="0" t="0" r="6350" b="0"/>
            <wp:docPr id="1370631918" name="Picture 1">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631918" name="Picture 1">
                      <a:hlinkClick r:id="rId160"/>
                    </pic:cNvPr>
                    <pic:cNvPicPr/>
                  </pic:nvPicPr>
                  <pic:blipFill>
                    <a:blip r:embed="rId161"/>
                    <a:stretch>
                      <a:fillRect/>
                    </a:stretch>
                  </pic:blipFill>
                  <pic:spPr>
                    <a:xfrm>
                      <a:off x="0" y="0"/>
                      <a:ext cx="4699627" cy="2096851"/>
                    </a:xfrm>
                    <a:prstGeom prst="rect">
                      <a:avLst/>
                    </a:prstGeom>
                  </pic:spPr>
                </pic:pic>
              </a:graphicData>
            </a:graphic>
          </wp:inline>
        </w:drawing>
      </w:r>
    </w:p>
    <w:p w14:paraId="0979923E" w14:textId="293DAB4A" w:rsidR="00337230" w:rsidRPr="00475B74" w:rsidRDefault="00337230"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Figure 7</w:t>
      </w:r>
      <w:r w:rsidR="0029221D" w:rsidRPr="00475B74">
        <w:rPr>
          <w:rFonts w:ascii="Times New Roman" w:hAnsi="Times New Roman" w:cs="Times New Roman"/>
          <w:color w:val="auto"/>
          <w:sz w:val="20"/>
          <w:szCs w:val="20"/>
        </w:rPr>
        <w:t>8</w:t>
      </w:r>
    </w:p>
    <w:p w14:paraId="0885D4EC" w14:textId="6FF88FD1" w:rsidR="00677F25" w:rsidRPr="00941A02" w:rsidRDefault="00677F25" w:rsidP="00941A02">
      <w:pPr>
        <w:pStyle w:val="Sous-titre"/>
        <w:jc w:val="both"/>
        <w:rPr>
          <w:rFonts w:ascii="Times New Roman" w:eastAsia="Times New Roman" w:hAnsi="Times New Roman" w:cs="Times New Roman"/>
          <w:color w:val="auto"/>
          <w:sz w:val="24"/>
          <w:szCs w:val="24"/>
          <w:lang w:eastAsia="en-GB"/>
        </w:rPr>
      </w:pPr>
    </w:p>
    <w:p w14:paraId="0BC80823" w14:textId="77777777" w:rsidR="00475B74" w:rsidRDefault="00475B74">
      <w:pPr>
        <w:rPr>
          <w:rFonts w:ascii="Times New Roman" w:eastAsia="Times New Roman" w:hAnsi="Times New Roman" w:cs="Times New Roman"/>
          <w:spacing w:val="15"/>
          <w:lang w:eastAsia="en-GB"/>
        </w:rPr>
      </w:pPr>
      <w:r>
        <w:rPr>
          <w:rFonts w:ascii="Times New Roman" w:eastAsia="Times New Roman" w:hAnsi="Times New Roman" w:cs="Times New Roman"/>
          <w:lang w:eastAsia="en-GB"/>
        </w:rPr>
        <w:br w:type="page"/>
      </w:r>
    </w:p>
    <w:p w14:paraId="26703C6B" w14:textId="5622B008" w:rsidR="00475B74" w:rsidRDefault="00677F25"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La </w:t>
      </w:r>
      <w:r w:rsidR="00475B74">
        <w:rPr>
          <w:rFonts w:ascii="Times New Roman" w:eastAsia="Times New Roman" w:hAnsi="Times New Roman" w:cs="Times New Roman"/>
          <w:color w:val="auto"/>
          <w:sz w:val="24"/>
          <w:szCs w:val="24"/>
          <w:lang w:eastAsia="en-GB"/>
        </w:rPr>
        <w:t>F</w:t>
      </w:r>
      <w:r w:rsidR="00200FCD" w:rsidRPr="00941A02">
        <w:rPr>
          <w:rFonts w:ascii="Times New Roman" w:eastAsia="Times New Roman" w:hAnsi="Times New Roman" w:cs="Times New Roman"/>
          <w:color w:val="auto"/>
          <w:sz w:val="24"/>
          <w:szCs w:val="24"/>
          <w:lang w:eastAsia="en-GB"/>
        </w:rPr>
        <w:t>ig. 7</w:t>
      </w:r>
      <w:r w:rsidR="008B7CE2" w:rsidRPr="00941A02">
        <w:rPr>
          <w:rFonts w:ascii="Times New Roman" w:eastAsia="Times New Roman" w:hAnsi="Times New Roman" w:cs="Times New Roman"/>
          <w:color w:val="auto"/>
          <w:sz w:val="24"/>
          <w:szCs w:val="24"/>
          <w:lang w:eastAsia="en-GB"/>
        </w:rPr>
        <w:t>9</w:t>
      </w:r>
      <w:r w:rsidR="00126F63" w:rsidRPr="00941A02">
        <w:rPr>
          <w:rFonts w:ascii="Times New Roman" w:eastAsia="Times New Roman" w:hAnsi="Times New Roman" w:cs="Times New Roman"/>
          <w:color w:val="auto"/>
          <w:sz w:val="24"/>
          <w:szCs w:val="24"/>
          <w:lang w:eastAsia="en-GB"/>
        </w:rPr>
        <w:t xml:space="preserve"> montre les divers </w:t>
      </w:r>
      <w:r w:rsidRPr="00941A02">
        <w:rPr>
          <w:rFonts w:ascii="Times New Roman" w:eastAsia="Times New Roman" w:hAnsi="Times New Roman" w:cs="Times New Roman"/>
          <w:color w:val="auto"/>
          <w:sz w:val="24"/>
          <w:szCs w:val="24"/>
          <w:lang w:eastAsia="en-GB"/>
        </w:rPr>
        <w:t>éléments géométriques d’un pli :</w:t>
      </w:r>
    </w:p>
    <w:p w14:paraId="4A17C8AB" w14:textId="459359B0" w:rsidR="00475B74" w:rsidRDefault="00677F25" w:rsidP="001510B4">
      <w:pPr>
        <w:pStyle w:val="Sous-titre"/>
        <w:numPr>
          <w:ilvl w:val="0"/>
          <w:numId w:val="53"/>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u w:val="single"/>
          <w:lang w:eastAsia="en-GB"/>
        </w:rPr>
        <w:t>l’</w:t>
      </w:r>
      <w:r w:rsidR="00126F63" w:rsidRPr="00941A02">
        <w:rPr>
          <w:rFonts w:ascii="Times New Roman" w:eastAsia="Times New Roman" w:hAnsi="Times New Roman" w:cs="Times New Roman"/>
          <w:color w:val="auto"/>
          <w:sz w:val="24"/>
          <w:szCs w:val="24"/>
          <w:u w:val="single"/>
          <w:lang w:eastAsia="en-GB"/>
        </w:rPr>
        <w:t>axe</w:t>
      </w:r>
      <w:proofErr w:type="gramEnd"/>
      <w:r w:rsidR="00502646" w:rsidRPr="00941A02">
        <w:rPr>
          <w:rFonts w:ascii="Times New Roman" w:eastAsia="Times New Roman" w:hAnsi="Times New Roman" w:cs="Times New Roman"/>
          <w:color w:val="auto"/>
          <w:sz w:val="24"/>
          <w:szCs w:val="24"/>
          <w:u w:val="single"/>
          <w:lang w:eastAsia="en-GB"/>
        </w:rPr>
        <w:t xml:space="preserve"> </w:t>
      </w:r>
      <w:r w:rsidRPr="00941A02">
        <w:rPr>
          <w:rFonts w:ascii="Times New Roman" w:eastAsia="Times New Roman" w:hAnsi="Times New Roman" w:cs="Times New Roman"/>
          <w:color w:val="auto"/>
          <w:sz w:val="24"/>
          <w:szCs w:val="24"/>
          <w:u w:val="single"/>
          <w:lang w:eastAsia="en-GB"/>
        </w:rPr>
        <w:t>ou charnière</w:t>
      </w:r>
      <w:r w:rsidR="00DD62A0" w:rsidRPr="00941A02">
        <w:rPr>
          <w:rFonts w:ascii="Times New Roman" w:eastAsia="Times New Roman" w:hAnsi="Times New Roman" w:cs="Times New Roman"/>
          <w:color w:val="auto"/>
          <w:sz w:val="24"/>
          <w:szCs w:val="24"/>
          <w:lang w:eastAsia="en-GB"/>
        </w:rPr>
        <w:t xml:space="preserve"> </w:t>
      </w:r>
      <w:r w:rsidR="00126F63" w:rsidRPr="00941A02">
        <w:rPr>
          <w:rFonts w:ascii="Times New Roman" w:eastAsia="Times New Roman" w:hAnsi="Times New Roman" w:cs="Times New Roman"/>
          <w:color w:val="auto"/>
          <w:sz w:val="24"/>
          <w:szCs w:val="24"/>
          <w:lang w:eastAsia="en-GB"/>
        </w:rPr>
        <w:t xml:space="preserve">d'un pli est le lieu </w:t>
      </w:r>
      <w:r w:rsidRPr="00941A02">
        <w:rPr>
          <w:rFonts w:ascii="Times New Roman" w:eastAsia="Times New Roman" w:hAnsi="Times New Roman" w:cs="Times New Roman"/>
          <w:color w:val="auto"/>
          <w:sz w:val="24"/>
          <w:szCs w:val="24"/>
          <w:lang w:eastAsia="en-GB"/>
        </w:rPr>
        <w:t>géométrique</w:t>
      </w:r>
      <w:r w:rsidR="00126F63" w:rsidRPr="00941A02">
        <w:rPr>
          <w:rFonts w:ascii="Times New Roman" w:eastAsia="Times New Roman" w:hAnsi="Times New Roman" w:cs="Times New Roman"/>
          <w:color w:val="auto"/>
          <w:sz w:val="24"/>
          <w:szCs w:val="24"/>
          <w:lang w:eastAsia="en-GB"/>
        </w:rPr>
        <w:t xml:space="preserve"> des </w:t>
      </w:r>
      <w:r w:rsidR="00502646" w:rsidRPr="00941A02">
        <w:rPr>
          <w:rFonts w:ascii="Times New Roman" w:eastAsia="Times New Roman" w:hAnsi="Times New Roman" w:cs="Times New Roman"/>
          <w:color w:val="auto"/>
          <w:sz w:val="24"/>
          <w:szCs w:val="24"/>
          <w:lang w:eastAsia="en-GB"/>
        </w:rPr>
        <w:t xml:space="preserve">points </w:t>
      </w:r>
      <w:r w:rsidR="00126F63" w:rsidRPr="00941A02">
        <w:rPr>
          <w:rFonts w:ascii="Times New Roman" w:eastAsia="Times New Roman" w:hAnsi="Times New Roman" w:cs="Times New Roman"/>
          <w:color w:val="auto"/>
          <w:sz w:val="24"/>
          <w:szCs w:val="24"/>
          <w:lang w:eastAsia="en-GB"/>
        </w:rPr>
        <w:t xml:space="preserve">de </w:t>
      </w:r>
      <w:r w:rsidR="00502646" w:rsidRPr="00941A02">
        <w:rPr>
          <w:rFonts w:ascii="Times New Roman" w:eastAsia="Times New Roman" w:hAnsi="Times New Roman" w:cs="Times New Roman"/>
          <w:color w:val="auto"/>
          <w:sz w:val="24"/>
          <w:szCs w:val="24"/>
          <w:lang w:eastAsia="en-GB"/>
        </w:rPr>
        <w:t>s</w:t>
      </w:r>
      <w:r w:rsidR="00126F63" w:rsidRPr="00941A02">
        <w:rPr>
          <w:rFonts w:ascii="Times New Roman" w:eastAsia="Times New Roman" w:hAnsi="Times New Roman" w:cs="Times New Roman"/>
          <w:color w:val="auto"/>
          <w:sz w:val="24"/>
          <w:szCs w:val="24"/>
          <w:lang w:eastAsia="en-GB"/>
        </w:rPr>
        <w:t xml:space="preserve">a surface d'une couche </w:t>
      </w:r>
      <w:r w:rsidR="00502646" w:rsidRPr="00941A02">
        <w:rPr>
          <w:rFonts w:ascii="Times New Roman" w:eastAsia="Times New Roman" w:hAnsi="Times New Roman" w:cs="Times New Roman"/>
          <w:color w:val="auto"/>
          <w:sz w:val="24"/>
          <w:szCs w:val="24"/>
          <w:lang w:eastAsia="en-GB"/>
        </w:rPr>
        <w:t>où</w:t>
      </w:r>
      <w:r w:rsidR="00126F63" w:rsidRPr="00941A02">
        <w:rPr>
          <w:rFonts w:ascii="Times New Roman" w:eastAsia="Times New Roman" w:hAnsi="Times New Roman" w:cs="Times New Roman"/>
          <w:color w:val="auto"/>
          <w:sz w:val="24"/>
          <w:szCs w:val="24"/>
          <w:lang w:eastAsia="en-GB"/>
        </w:rPr>
        <w:t xml:space="preserve"> la courbure est la</w:t>
      </w:r>
      <w:r w:rsidR="00502646" w:rsidRPr="00941A02">
        <w:rPr>
          <w:rFonts w:ascii="Times New Roman" w:eastAsia="Times New Roman" w:hAnsi="Times New Roman" w:cs="Times New Roman"/>
          <w:color w:val="auto"/>
          <w:sz w:val="24"/>
          <w:szCs w:val="24"/>
          <w:lang w:eastAsia="en-GB"/>
        </w:rPr>
        <w:t xml:space="preserve"> </w:t>
      </w:r>
      <w:r w:rsidR="00126F63" w:rsidRPr="00941A02">
        <w:rPr>
          <w:rFonts w:ascii="Times New Roman" w:eastAsia="Times New Roman" w:hAnsi="Times New Roman" w:cs="Times New Roman"/>
          <w:color w:val="auto"/>
          <w:sz w:val="24"/>
          <w:szCs w:val="24"/>
          <w:lang w:eastAsia="en-GB"/>
        </w:rPr>
        <w:t xml:space="preserve">plus forte. Cet axe est </w:t>
      </w:r>
      <w:r w:rsidR="00502646" w:rsidRPr="00941A02">
        <w:rPr>
          <w:rFonts w:ascii="Times New Roman" w:eastAsia="Times New Roman" w:hAnsi="Times New Roman" w:cs="Times New Roman"/>
          <w:color w:val="auto"/>
          <w:sz w:val="24"/>
          <w:szCs w:val="24"/>
          <w:lang w:eastAsia="en-GB"/>
        </w:rPr>
        <w:t>généralement</w:t>
      </w:r>
      <w:r w:rsidR="00126F63" w:rsidRPr="00941A02">
        <w:rPr>
          <w:rFonts w:ascii="Times New Roman" w:eastAsia="Times New Roman" w:hAnsi="Times New Roman" w:cs="Times New Roman"/>
          <w:color w:val="auto"/>
          <w:sz w:val="24"/>
          <w:szCs w:val="24"/>
          <w:lang w:eastAsia="en-GB"/>
        </w:rPr>
        <w:t xml:space="preserve"> une</w:t>
      </w:r>
      <w:r w:rsidR="00071EBB" w:rsidRPr="00941A02">
        <w:rPr>
          <w:rFonts w:ascii="Times New Roman" w:eastAsia="Times New Roman" w:hAnsi="Times New Roman" w:cs="Times New Roman"/>
          <w:color w:val="auto"/>
          <w:sz w:val="24"/>
          <w:szCs w:val="24"/>
          <w:lang w:eastAsia="en-GB"/>
        </w:rPr>
        <w:t xml:space="preserve"> </w:t>
      </w:r>
      <w:r w:rsidR="00126F63" w:rsidRPr="00941A02">
        <w:rPr>
          <w:rFonts w:ascii="Times New Roman" w:eastAsia="Times New Roman" w:hAnsi="Times New Roman" w:cs="Times New Roman"/>
          <w:color w:val="auto"/>
          <w:sz w:val="24"/>
          <w:szCs w:val="24"/>
          <w:lang w:eastAsia="en-GB"/>
        </w:rPr>
        <w:t>droite</w:t>
      </w:r>
      <w:r w:rsidR="00D45CCD" w:rsidRPr="00941A02">
        <w:rPr>
          <w:rFonts w:ascii="Times New Roman" w:eastAsia="Times New Roman" w:hAnsi="Times New Roman" w:cs="Times New Roman"/>
          <w:color w:val="auto"/>
          <w:sz w:val="24"/>
          <w:szCs w:val="24"/>
          <w:lang w:eastAsia="en-GB"/>
        </w:rPr>
        <w:t xml:space="preserve"> (7 sur la fig. 7</w:t>
      </w:r>
      <w:r w:rsidR="008B7CE2" w:rsidRPr="00941A02">
        <w:rPr>
          <w:rFonts w:ascii="Times New Roman" w:eastAsia="Times New Roman" w:hAnsi="Times New Roman" w:cs="Times New Roman"/>
          <w:color w:val="auto"/>
          <w:sz w:val="24"/>
          <w:szCs w:val="24"/>
          <w:lang w:eastAsia="en-GB"/>
        </w:rPr>
        <w:t>9</w:t>
      </w:r>
      <w:r w:rsidR="00D45CCD" w:rsidRPr="00941A02">
        <w:rPr>
          <w:rFonts w:ascii="Times New Roman" w:eastAsia="Times New Roman" w:hAnsi="Times New Roman" w:cs="Times New Roman"/>
          <w:color w:val="auto"/>
          <w:sz w:val="24"/>
          <w:szCs w:val="24"/>
          <w:lang w:eastAsia="en-GB"/>
        </w:rPr>
        <w:t>)</w:t>
      </w:r>
      <w:r w:rsidR="00126F63" w:rsidRPr="00941A02">
        <w:rPr>
          <w:rFonts w:ascii="Times New Roman" w:eastAsia="Times New Roman" w:hAnsi="Times New Roman" w:cs="Times New Roman"/>
          <w:color w:val="auto"/>
          <w:sz w:val="24"/>
          <w:szCs w:val="24"/>
          <w:lang w:eastAsia="en-GB"/>
        </w:rPr>
        <w:t>.</w:t>
      </w:r>
    </w:p>
    <w:p w14:paraId="1BBA486A" w14:textId="24BAC392" w:rsidR="00955299" w:rsidRDefault="00126F63" w:rsidP="001510B4">
      <w:pPr>
        <w:pStyle w:val="Sous-titre"/>
        <w:numPr>
          <w:ilvl w:val="0"/>
          <w:numId w:val="53"/>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le</w:t>
      </w:r>
      <w:proofErr w:type="gramEnd"/>
      <w:r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u w:val="single"/>
          <w:lang w:eastAsia="en-GB"/>
        </w:rPr>
        <w:t xml:space="preserve">plan </w:t>
      </w:r>
      <w:r w:rsidR="00071EBB" w:rsidRPr="00941A02">
        <w:rPr>
          <w:rFonts w:ascii="Times New Roman" w:eastAsia="Times New Roman" w:hAnsi="Times New Roman" w:cs="Times New Roman"/>
          <w:color w:val="auto"/>
          <w:sz w:val="24"/>
          <w:szCs w:val="24"/>
          <w:u w:val="single"/>
          <w:lang w:eastAsia="en-GB"/>
        </w:rPr>
        <w:t>axial</w:t>
      </w:r>
      <w:r w:rsidR="00071EBB" w:rsidRPr="00941A02">
        <w:rPr>
          <w:rFonts w:ascii="Times New Roman" w:eastAsia="Times New Roman" w:hAnsi="Times New Roman" w:cs="Times New Roman"/>
          <w:color w:val="auto"/>
          <w:sz w:val="24"/>
          <w:szCs w:val="24"/>
          <w:lang w:eastAsia="en-GB"/>
        </w:rPr>
        <w:t xml:space="preserve"> est</w:t>
      </w:r>
      <w:r w:rsidRPr="00941A02">
        <w:rPr>
          <w:rFonts w:ascii="Times New Roman" w:eastAsia="Times New Roman" w:hAnsi="Times New Roman" w:cs="Times New Roman"/>
          <w:color w:val="auto"/>
          <w:sz w:val="24"/>
          <w:szCs w:val="24"/>
          <w:lang w:eastAsia="en-GB"/>
        </w:rPr>
        <w:t xml:space="preserve"> la surface qui contient les axes</w:t>
      </w:r>
      <w:r w:rsidR="0050264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des couches successives</w:t>
      </w:r>
      <w:r w:rsidR="00D45CCD" w:rsidRPr="00941A02">
        <w:rPr>
          <w:rFonts w:ascii="Times New Roman" w:eastAsia="Times New Roman" w:hAnsi="Times New Roman" w:cs="Times New Roman"/>
          <w:color w:val="auto"/>
          <w:sz w:val="24"/>
          <w:szCs w:val="24"/>
          <w:lang w:eastAsia="en-GB"/>
        </w:rPr>
        <w:t xml:space="preserve"> (1)</w:t>
      </w:r>
      <w:r w:rsidRPr="00941A02">
        <w:rPr>
          <w:rFonts w:ascii="Times New Roman" w:eastAsia="Times New Roman" w:hAnsi="Times New Roman" w:cs="Times New Roman"/>
          <w:color w:val="auto"/>
          <w:sz w:val="24"/>
          <w:szCs w:val="24"/>
          <w:lang w:eastAsia="en-GB"/>
        </w:rPr>
        <w:t xml:space="preserve"> ; en </w:t>
      </w:r>
      <w:r w:rsidR="00502646" w:rsidRPr="00941A02">
        <w:rPr>
          <w:rFonts w:ascii="Times New Roman" w:eastAsia="Times New Roman" w:hAnsi="Times New Roman" w:cs="Times New Roman"/>
          <w:color w:val="auto"/>
          <w:sz w:val="24"/>
          <w:szCs w:val="24"/>
          <w:lang w:eastAsia="en-GB"/>
        </w:rPr>
        <w:t>première</w:t>
      </w:r>
      <w:r w:rsidRPr="00941A02">
        <w:rPr>
          <w:rFonts w:ascii="Times New Roman" w:eastAsia="Times New Roman" w:hAnsi="Times New Roman" w:cs="Times New Roman"/>
          <w:color w:val="auto"/>
          <w:sz w:val="24"/>
          <w:szCs w:val="24"/>
          <w:lang w:eastAsia="en-GB"/>
        </w:rPr>
        <w:t xml:space="preserve"> approximation,</w:t>
      </w:r>
      <w:r w:rsidR="0050264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le plan axial est le plan bissecteur de </w:t>
      </w:r>
      <w:r w:rsidR="000C72B0"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angle</w:t>
      </w:r>
      <w:r w:rsidR="00D45C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di</w:t>
      </w:r>
      <w:r w:rsidR="00502646" w:rsidRPr="00941A02">
        <w:rPr>
          <w:rFonts w:ascii="Times New Roman" w:eastAsia="Times New Roman" w:hAnsi="Times New Roman" w:cs="Times New Roman"/>
          <w:color w:val="auto"/>
          <w:sz w:val="24"/>
          <w:szCs w:val="24"/>
          <w:lang w:eastAsia="en-GB"/>
        </w:rPr>
        <w:t>èd</w:t>
      </w:r>
      <w:r w:rsidRPr="00941A02">
        <w:rPr>
          <w:rFonts w:ascii="Times New Roman" w:eastAsia="Times New Roman" w:hAnsi="Times New Roman" w:cs="Times New Roman"/>
          <w:color w:val="auto"/>
          <w:sz w:val="24"/>
          <w:szCs w:val="24"/>
          <w:lang w:eastAsia="en-GB"/>
        </w:rPr>
        <w:t>re</w:t>
      </w:r>
      <w:r w:rsidR="00D45CCD" w:rsidRPr="00941A02">
        <w:rPr>
          <w:rStyle w:val="Appelnotedebasdep"/>
          <w:rFonts w:ascii="Times New Roman" w:eastAsia="Times New Roman" w:hAnsi="Times New Roman" w:cs="Times New Roman"/>
          <w:color w:val="auto"/>
          <w:sz w:val="24"/>
          <w:szCs w:val="24"/>
          <w:lang w:eastAsia="en-GB"/>
        </w:rPr>
        <w:footnoteReference w:id="30"/>
      </w:r>
      <w:r w:rsidRPr="00941A02">
        <w:rPr>
          <w:rFonts w:ascii="Times New Roman" w:eastAsia="Times New Roman" w:hAnsi="Times New Roman" w:cs="Times New Roman"/>
          <w:color w:val="auto"/>
          <w:sz w:val="24"/>
          <w:szCs w:val="24"/>
          <w:lang w:eastAsia="en-GB"/>
        </w:rPr>
        <w:t xml:space="preserve"> form</w:t>
      </w:r>
      <w:r w:rsidR="0050264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par les deux flancs</w:t>
      </w:r>
      <w:r w:rsidR="00DD62A0" w:rsidRPr="00941A02">
        <w:rPr>
          <w:rFonts w:ascii="Times New Roman" w:eastAsia="Times New Roman" w:hAnsi="Times New Roman" w:cs="Times New Roman"/>
          <w:color w:val="auto"/>
          <w:sz w:val="24"/>
          <w:szCs w:val="24"/>
          <w:lang w:eastAsia="en-GB"/>
        </w:rPr>
        <w:t xml:space="preserve"> (3 et 5)</w:t>
      </w:r>
      <w:r w:rsidRPr="00941A02">
        <w:rPr>
          <w:rFonts w:ascii="Times New Roman" w:eastAsia="Times New Roman" w:hAnsi="Times New Roman" w:cs="Times New Roman"/>
          <w:color w:val="auto"/>
          <w:sz w:val="24"/>
          <w:szCs w:val="24"/>
          <w:lang w:eastAsia="en-GB"/>
        </w:rPr>
        <w:t>.</w:t>
      </w:r>
    </w:p>
    <w:p w14:paraId="2BED7D0D" w14:textId="77777777" w:rsidR="00475B74" w:rsidRPr="00475B74" w:rsidRDefault="00475B74" w:rsidP="00475B74">
      <w:pPr>
        <w:rPr>
          <w:lang w:eastAsia="en-GB"/>
        </w:rPr>
      </w:pPr>
    </w:p>
    <w:p w14:paraId="480ABCE9" w14:textId="5D40653F" w:rsidR="00071EBB" w:rsidRPr="00941A02" w:rsidRDefault="00E31DD6" w:rsidP="00475B74">
      <w:pPr>
        <w:pStyle w:val="Sous-titre"/>
        <w:keepNext/>
        <w:jc w:val="center"/>
        <w:rPr>
          <w:rFonts w:ascii="Times New Roman" w:hAnsi="Times New Roman" w:cs="Times New Roman"/>
          <w:color w:val="auto"/>
          <w:sz w:val="24"/>
          <w:szCs w:val="24"/>
        </w:rPr>
      </w:pPr>
      <w:r>
        <w:rPr>
          <w:rFonts w:ascii="Times New Roman" w:hAnsi="Times New Roman" w:cs="Times New Roman"/>
          <w:noProof/>
          <w:color w:val="auto"/>
          <w:sz w:val="24"/>
          <w:szCs w:val="24"/>
        </w:rPr>
        <mc:AlternateContent>
          <mc:Choice Requires="wps">
            <w:drawing>
              <wp:anchor distT="0" distB="0" distL="114300" distR="114300" simplePos="0" relativeHeight="251671552" behindDoc="0" locked="0" layoutInCell="1" allowOverlap="1" wp14:anchorId="680E68A1" wp14:editId="79E4E55F">
                <wp:simplePos x="0" y="0"/>
                <wp:positionH relativeFrom="column">
                  <wp:posOffset>1027430</wp:posOffset>
                </wp:positionH>
                <wp:positionV relativeFrom="paragraph">
                  <wp:posOffset>2033270</wp:posOffset>
                </wp:positionV>
                <wp:extent cx="267335" cy="274320"/>
                <wp:effectExtent l="3175" t="3810" r="0" b="0"/>
                <wp:wrapNone/>
                <wp:docPr id="5896315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27432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84C21D" w14:textId="3117B9B6" w:rsidR="0007412B" w:rsidRDefault="0007412B">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E68A1" id="Text Box 85" o:spid="_x0000_s1033" type="#_x0000_t202" style="position:absolute;left:0;text-align:left;margin-left:80.9pt;margin-top:160.1pt;width:21.05pt;height:2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" fillcolor="white [3212]" stroked="f">
                <v:textbox>
                  <w:txbxContent>
                    <w:p w14:paraId="6584C21D" w14:textId="3117B9B6" w:rsidR="0007412B" w:rsidRDefault="0007412B">
                      <w:r>
                        <w:t>7</w:t>
                      </w:r>
                    </w:p>
                  </w:txbxContent>
                </v:textbox>
              </v:shape>
            </w:pict>
          </mc:Fallback>
        </mc:AlternateContent>
      </w:r>
      <w:r w:rsidR="00955299" w:rsidRPr="00941A02">
        <w:rPr>
          <w:rFonts w:ascii="Times New Roman" w:hAnsi="Times New Roman" w:cs="Times New Roman"/>
          <w:noProof/>
          <w:color w:val="auto"/>
          <w:sz w:val="24"/>
          <w:szCs w:val="24"/>
          <w:lang w:val="fr-BE" w:eastAsia="fr-BE"/>
        </w:rPr>
        <w:drawing>
          <wp:inline distT="0" distB="0" distL="0" distR="0" wp14:anchorId="22E11050" wp14:editId="572824B8">
            <wp:extent cx="5760720" cy="3477260"/>
            <wp:effectExtent l="0" t="0" r="0" b="0"/>
            <wp:docPr id="1246513084" name="Picture 8" descr="Fa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Faille"/>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760720" cy="3477260"/>
                    </a:xfrm>
                    <a:prstGeom prst="rect">
                      <a:avLst/>
                    </a:prstGeom>
                    <a:noFill/>
                    <a:ln>
                      <a:noFill/>
                    </a:ln>
                  </pic:spPr>
                </pic:pic>
              </a:graphicData>
            </a:graphic>
          </wp:inline>
        </w:drawing>
      </w:r>
    </w:p>
    <w:p w14:paraId="5EFE058B" w14:textId="7981D34A" w:rsidR="00071EBB" w:rsidRPr="00475B74" w:rsidRDefault="00071EBB"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Figure 7</w:t>
      </w:r>
      <w:r w:rsidR="0029221D" w:rsidRPr="00475B74">
        <w:rPr>
          <w:rFonts w:ascii="Times New Roman" w:hAnsi="Times New Roman" w:cs="Times New Roman"/>
          <w:color w:val="auto"/>
          <w:sz w:val="20"/>
          <w:szCs w:val="20"/>
        </w:rPr>
        <w:t>9</w:t>
      </w:r>
    </w:p>
    <w:p w14:paraId="45CAA065" w14:textId="7786A294" w:rsidR="00D45CCD" w:rsidRPr="00941A02" w:rsidRDefault="00126F63" w:rsidP="00941A02">
      <w:pPr>
        <w:pStyle w:val="Sous-titre"/>
        <w:keepNext/>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Lors</w:t>
      </w:r>
      <w:r w:rsidR="001525EA" w:rsidRPr="00941A02">
        <w:rPr>
          <w:rFonts w:ascii="Times New Roman" w:eastAsia="Times New Roman" w:hAnsi="Times New Roman" w:cs="Times New Roman"/>
          <w:color w:val="auto"/>
          <w:sz w:val="24"/>
          <w:szCs w:val="24"/>
          <w:lang w:eastAsia="en-GB"/>
        </w:rPr>
        <w:t>q</w:t>
      </w:r>
      <w:r w:rsidRPr="00941A02">
        <w:rPr>
          <w:rFonts w:ascii="Times New Roman" w:eastAsia="Times New Roman" w:hAnsi="Times New Roman" w:cs="Times New Roman"/>
          <w:color w:val="auto"/>
          <w:sz w:val="24"/>
          <w:szCs w:val="24"/>
          <w:lang w:eastAsia="en-GB"/>
        </w:rPr>
        <w:t xml:space="preserve">ue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axe d'un pli n'est pas horizontal,</w:t>
      </w:r>
      <w:r w:rsidR="001525EA" w:rsidRPr="00941A02">
        <w:rPr>
          <w:rFonts w:ascii="Times New Roman" w:eastAsia="Times New Roman" w:hAnsi="Times New Roman" w:cs="Times New Roman"/>
          <w:color w:val="auto"/>
          <w:sz w:val="24"/>
          <w:szCs w:val="24"/>
          <w:lang w:eastAsia="en-GB"/>
        </w:rPr>
        <w:t xml:space="preserve"> on </w:t>
      </w:r>
      <w:r w:rsidRPr="00941A02">
        <w:rPr>
          <w:rFonts w:ascii="Times New Roman" w:eastAsia="Times New Roman" w:hAnsi="Times New Roman" w:cs="Times New Roman"/>
          <w:color w:val="auto"/>
          <w:sz w:val="24"/>
          <w:szCs w:val="24"/>
          <w:lang w:eastAsia="en-GB"/>
        </w:rPr>
        <w:t xml:space="preserve">dit que le pli s'ennoie, ou encore qu'il </w:t>
      </w:r>
      <w:r w:rsidR="001525EA" w:rsidRPr="00941A02">
        <w:rPr>
          <w:rFonts w:ascii="Times New Roman" w:eastAsia="Times New Roman" w:hAnsi="Times New Roman" w:cs="Times New Roman"/>
          <w:color w:val="auto"/>
          <w:sz w:val="24"/>
          <w:szCs w:val="24"/>
          <w:lang w:eastAsia="en-GB"/>
        </w:rPr>
        <w:t>présente</w:t>
      </w:r>
      <w:r w:rsidRPr="00941A02">
        <w:rPr>
          <w:rFonts w:ascii="Times New Roman" w:eastAsia="Times New Roman" w:hAnsi="Times New Roman" w:cs="Times New Roman"/>
          <w:color w:val="auto"/>
          <w:sz w:val="24"/>
          <w:szCs w:val="24"/>
          <w:lang w:eastAsia="en-GB"/>
        </w:rPr>
        <w:t xml:space="preserve"> un</w:t>
      </w:r>
      <w:r w:rsidR="001525E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ennoyage. Par exemple,</w:t>
      </w:r>
      <w:r w:rsidR="00071EBB" w:rsidRPr="00941A02">
        <w:rPr>
          <w:rFonts w:ascii="Times New Roman" w:eastAsia="Times New Roman" w:hAnsi="Times New Roman" w:cs="Times New Roman"/>
          <w:color w:val="auto"/>
          <w:sz w:val="24"/>
          <w:szCs w:val="24"/>
          <w:lang w:eastAsia="en-GB"/>
        </w:rPr>
        <w:t xml:space="preserve"> l</w:t>
      </w:r>
      <w:r w:rsidR="00475B74">
        <w:rPr>
          <w:rFonts w:ascii="Times New Roman" w:eastAsia="Times New Roman" w:hAnsi="Times New Roman" w:cs="Times New Roman"/>
          <w:color w:val="auto"/>
          <w:sz w:val="24"/>
          <w:szCs w:val="24"/>
          <w:lang w:eastAsia="en-GB"/>
        </w:rPr>
        <w:t>'anticlinal de la F</w:t>
      </w:r>
      <w:r w:rsidRPr="00941A02">
        <w:rPr>
          <w:rFonts w:ascii="Times New Roman" w:eastAsia="Times New Roman" w:hAnsi="Times New Roman" w:cs="Times New Roman"/>
          <w:color w:val="auto"/>
          <w:sz w:val="24"/>
          <w:szCs w:val="24"/>
          <w:lang w:eastAsia="en-GB"/>
        </w:rPr>
        <w:t>ig.</w:t>
      </w:r>
      <w:r w:rsidR="00AF003F" w:rsidRPr="00941A02">
        <w:rPr>
          <w:rFonts w:ascii="Times New Roman" w:eastAsia="Times New Roman" w:hAnsi="Times New Roman" w:cs="Times New Roman"/>
          <w:color w:val="auto"/>
          <w:sz w:val="24"/>
          <w:szCs w:val="24"/>
          <w:lang w:eastAsia="en-GB"/>
        </w:rPr>
        <w:t xml:space="preserve"> </w:t>
      </w:r>
      <w:r w:rsidR="008B7CE2" w:rsidRPr="00941A02">
        <w:rPr>
          <w:rFonts w:ascii="Times New Roman" w:eastAsia="Times New Roman" w:hAnsi="Times New Roman" w:cs="Times New Roman"/>
          <w:color w:val="auto"/>
          <w:sz w:val="24"/>
          <w:szCs w:val="24"/>
          <w:lang w:eastAsia="en-GB"/>
        </w:rPr>
        <w:t>80</w:t>
      </w:r>
      <w:r w:rsidR="001525EA" w:rsidRPr="00941A02">
        <w:rPr>
          <w:rFonts w:ascii="Times New Roman" w:eastAsia="Times New Roman" w:hAnsi="Times New Roman" w:cs="Times New Roman"/>
          <w:color w:val="auto"/>
          <w:sz w:val="24"/>
          <w:szCs w:val="24"/>
          <w:lang w:eastAsia="en-GB"/>
        </w:rPr>
        <w:t xml:space="preserve"> l’</w:t>
      </w:r>
      <w:r w:rsidRPr="00941A02">
        <w:rPr>
          <w:rFonts w:ascii="Times New Roman" w:eastAsia="Times New Roman" w:hAnsi="Times New Roman" w:cs="Times New Roman"/>
          <w:color w:val="auto"/>
          <w:sz w:val="24"/>
          <w:szCs w:val="24"/>
          <w:lang w:eastAsia="en-GB"/>
        </w:rPr>
        <w:t xml:space="preserve">ennoyage vers le N </w:t>
      </w:r>
      <w:proofErr w:type="gramStart"/>
      <w:r w:rsidRPr="00941A02">
        <w:rPr>
          <w:rFonts w:ascii="Times New Roman" w:eastAsia="Times New Roman" w:hAnsi="Times New Roman" w:cs="Times New Roman"/>
          <w:color w:val="auto"/>
          <w:sz w:val="24"/>
          <w:szCs w:val="24"/>
          <w:lang w:eastAsia="en-GB"/>
        </w:rPr>
        <w:t xml:space="preserve">de </w:t>
      </w:r>
      <w:r w:rsidR="001525EA" w:rsidRPr="00941A02">
        <w:rPr>
          <w:rFonts w:ascii="Times New Roman" w:eastAsia="Times New Roman" w:hAnsi="Times New Roman" w:cs="Times New Roman"/>
          <w:color w:val="auto"/>
          <w:sz w:val="24"/>
          <w:szCs w:val="24"/>
          <w:lang w:eastAsia="en-GB"/>
        </w:rPr>
        <w:t>a</w:t>
      </w:r>
      <w:proofErr w:type="gramEnd"/>
      <w:r w:rsidRPr="00941A02">
        <w:rPr>
          <w:rFonts w:ascii="Times New Roman" w:eastAsia="Times New Roman" w:hAnsi="Times New Roman" w:cs="Times New Roman"/>
          <w:color w:val="auto"/>
          <w:sz w:val="24"/>
          <w:szCs w:val="24"/>
          <w:lang w:eastAsia="en-GB"/>
        </w:rPr>
        <w:t xml:space="preserve"> </w:t>
      </w:r>
      <w:r w:rsidR="001525EA" w:rsidRPr="00941A02">
        <w:rPr>
          <w:rFonts w:ascii="Times New Roman" w:eastAsia="Times New Roman" w:hAnsi="Times New Roman" w:cs="Times New Roman"/>
          <w:color w:val="auto"/>
          <w:sz w:val="24"/>
          <w:szCs w:val="24"/>
          <w:lang w:eastAsia="en-GB"/>
        </w:rPr>
        <w:t>degrés</w:t>
      </w:r>
      <w:r w:rsidRPr="00941A02">
        <w:rPr>
          <w:rFonts w:ascii="Times New Roman" w:eastAsia="Times New Roman" w:hAnsi="Times New Roman" w:cs="Times New Roman"/>
          <w:color w:val="auto"/>
          <w:sz w:val="24"/>
          <w:szCs w:val="24"/>
          <w:lang w:eastAsia="en-GB"/>
        </w:rPr>
        <w:t xml:space="preserve"> (= angle entre </w:t>
      </w:r>
      <w:r w:rsidR="00071EBB" w:rsidRPr="00941A02">
        <w:rPr>
          <w:rFonts w:ascii="Times New Roman" w:eastAsia="Times New Roman" w:hAnsi="Times New Roman" w:cs="Times New Roman"/>
          <w:color w:val="auto"/>
          <w:sz w:val="24"/>
          <w:szCs w:val="24"/>
          <w:lang w:eastAsia="en-GB"/>
        </w:rPr>
        <w:t>l</w:t>
      </w:r>
      <w:r w:rsidR="001525EA"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axe</w:t>
      </w:r>
      <w:r w:rsidR="001525E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et </w:t>
      </w:r>
      <w:proofErr w:type="gramStart"/>
      <w:r w:rsidRPr="00941A02">
        <w:rPr>
          <w:rFonts w:ascii="Times New Roman" w:eastAsia="Times New Roman" w:hAnsi="Times New Roman" w:cs="Times New Roman"/>
          <w:color w:val="auto"/>
          <w:sz w:val="24"/>
          <w:szCs w:val="24"/>
          <w:lang w:eastAsia="en-GB"/>
        </w:rPr>
        <w:t>le</w:t>
      </w:r>
      <w:r w:rsidR="00D45CC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horizontal</w:t>
      </w:r>
      <w:proofErr w:type="gramEnd"/>
      <w:r w:rsidRPr="00941A02">
        <w:rPr>
          <w:rFonts w:ascii="Times New Roman" w:eastAsia="Times New Roman" w:hAnsi="Times New Roman" w:cs="Times New Roman"/>
          <w:color w:val="auto"/>
          <w:sz w:val="24"/>
          <w:szCs w:val="24"/>
          <w:lang w:eastAsia="en-GB"/>
        </w:rPr>
        <w:t>).</w:t>
      </w:r>
    </w:p>
    <w:p w14:paraId="798D23FA" w14:textId="77777777" w:rsidR="00475B74" w:rsidRDefault="00475B74" w:rsidP="00941A02">
      <w:pPr>
        <w:pStyle w:val="Sous-titre"/>
        <w:keepNext/>
        <w:jc w:val="both"/>
        <w:rPr>
          <w:rFonts w:ascii="Times New Roman" w:hAnsi="Times New Roman" w:cs="Times New Roman"/>
          <w:color w:val="auto"/>
          <w:sz w:val="24"/>
          <w:szCs w:val="24"/>
        </w:rPr>
      </w:pPr>
    </w:p>
    <w:p w14:paraId="4A648FE3" w14:textId="53FBAF9E" w:rsidR="00071EBB" w:rsidRPr="00941A02" w:rsidRDefault="00AA057F" w:rsidP="00941A02">
      <w:pPr>
        <w:pStyle w:val="Sous-titre"/>
        <w:keepNext/>
        <w:jc w:val="both"/>
        <w:rPr>
          <w:rFonts w:ascii="Times New Roman" w:hAnsi="Times New Roman" w:cs="Times New Roman"/>
          <w:color w:val="auto"/>
          <w:sz w:val="24"/>
          <w:szCs w:val="24"/>
        </w:rPr>
      </w:pPr>
      <w:r w:rsidRPr="00941A02">
        <w:rPr>
          <w:rFonts w:ascii="Times New Roman" w:eastAsia="Times New Roman" w:hAnsi="Times New Roman" w:cs="Times New Roman"/>
          <w:noProof/>
          <w:color w:val="auto"/>
          <w:sz w:val="24"/>
          <w:szCs w:val="24"/>
          <w:lang w:val="fr-BE" w:eastAsia="fr-BE"/>
        </w:rPr>
        <w:drawing>
          <wp:inline distT="0" distB="0" distL="0" distR="0" wp14:anchorId="6CC90384" wp14:editId="3A158ED8">
            <wp:extent cx="5760720" cy="2678430"/>
            <wp:effectExtent l="0" t="0" r="0" b="0"/>
            <wp:docPr id="1727884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84480" name=""/>
                    <pic:cNvPicPr/>
                  </pic:nvPicPr>
                  <pic:blipFill>
                    <a:blip r:embed="rId163"/>
                    <a:stretch>
                      <a:fillRect/>
                    </a:stretch>
                  </pic:blipFill>
                  <pic:spPr>
                    <a:xfrm>
                      <a:off x="0" y="0"/>
                      <a:ext cx="5760720" cy="2678430"/>
                    </a:xfrm>
                    <a:prstGeom prst="rect">
                      <a:avLst/>
                    </a:prstGeom>
                  </pic:spPr>
                </pic:pic>
              </a:graphicData>
            </a:graphic>
          </wp:inline>
        </w:drawing>
      </w:r>
    </w:p>
    <w:p w14:paraId="0EF0DF2B" w14:textId="4A076EEA" w:rsidR="00071EBB" w:rsidRPr="00475B74" w:rsidRDefault="00071EBB"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 xml:space="preserve">Figure </w:t>
      </w:r>
      <w:r w:rsidR="0029221D" w:rsidRPr="00475B74">
        <w:rPr>
          <w:rFonts w:ascii="Times New Roman" w:hAnsi="Times New Roman" w:cs="Times New Roman"/>
          <w:color w:val="auto"/>
          <w:sz w:val="20"/>
          <w:szCs w:val="20"/>
        </w:rPr>
        <w:t>80</w:t>
      </w:r>
    </w:p>
    <w:p w14:paraId="59DE436D" w14:textId="77777777" w:rsidR="00475B74" w:rsidRDefault="001525E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 </w:t>
      </w:r>
    </w:p>
    <w:p w14:paraId="2B54C64B" w14:textId="6577F2CD" w:rsidR="0052398A" w:rsidRPr="00941A02" w:rsidRDefault="00126F63" w:rsidP="00941A02">
      <w:pPr>
        <w:pStyle w:val="Sous-titre"/>
        <w:jc w:val="both"/>
        <w:rPr>
          <w:rFonts w:ascii="Times New Roman" w:eastAsia="Times New Roman" w:hAnsi="Times New Roman" w:cs="Times New Roman"/>
          <w:i/>
          <w:iCs/>
          <w:color w:val="auto"/>
          <w:sz w:val="24"/>
          <w:szCs w:val="24"/>
          <w:lang w:eastAsia="en-GB"/>
        </w:rPr>
      </w:pPr>
      <w:r w:rsidRPr="00941A02">
        <w:rPr>
          <w:rFonts w:ascii="Times New Roman" w:eastAsia="Times New Roman" w:hAnsi="Times New Roman" w:cs="Times New Roman"/>
          <w:color w:val="auto"/>
          <w:sz w:val="24"/>
          <w:szCs w:val="24"/>
          <w:lang w:eastAsia="en-GB"/>
        </w:rPr>
        <w:t xml:space="preserve">Un pli peut </w:t>
      </w:r>
      <w:r w:rsidR="001525EA" w:rsidRPr="00941A02">
        <w:rPr>
          <w:rFonts w:ascii="Times New Roman" w:eastAsia="Times New Roman" w:hAnsi="Times New Roman" w:cs="Times New Roman"/>
          <w:color w:val="auto"/>
          <w:sz w:val="24"/>
          <w:szCs w:val="24"/>
          <w:lang w:eastAsia="en-GB"/>
        </w:rPr>
        <w:t>présenter</w:t>
      </w:r>
      <w:r w:rsidRPr="00941A02">
        <w:rPr>
          <w:rFonts w:ascii="Times New Roman" w:eastAsia="Times New Roman" w:hAnsi="Times New Roman" w:cs="Times New Roman"/>
          <w:color w:val="auto"/>
          <w:sz w:val="24"/>
          <w:szCs w:val="24"/>
          <w:lang w:eastAsia="en-GB"/>
        </w:rPr>
        <w:t>,</w:t>
      </w:r>
      <w:r w:rsidR="001525EA" w:rsidRPr="00941A02">
        <w:rPr>
          <w:rFonts w:ascii="Times New Roman" w:eastAsia="Times New Roman" w:hAnsi="Times New Roman" w:cs="Times New Roman"/>
          <w:color w:val="auto"/>
          <w:sz w:val="24"/>
          <w:szCs w:val="24"/>
          <w:lang w:eastAsia="en-GB"/>
        </w:rPr>
        <w:t xml:space="preserve"> selon les cas, divers degrés</w:t>
      </w:r>
      <w:r w:rsidR="00475B74">
        <w:rPr>
          <w:rFonts w:ascii="Times New Roman" w:eastAsia="Times New Roman" w:hAnsi="Times New Roman" w:cs="Times New Roman"/>
          <w:color w:val="auto"/>
          <w:sz w:val="24"/>
          <w:szCs w:val="24"/>
          <w:lang w:eastAsia="en-GB"/>
        </w:rPr>
        <w:t xml:space="preserve"> de resserrement (F</w:t>
      </w:r>
      <w:r w:rsidRPr="00941A02">
        <w:rPr>
          <w:rFonts w:ascii="Times New Roman" w:eastAsia="Times New Roman" w:hAnsi="Times New Roman" w:cs="Times New Roman"/>
          <w:color w:val="auto"/>
          <w:sz w:val="24"/>
          <w:szCs w:val="24"/>
          <w:lang w:eastAsia="en-GB"/>
        </w:rPr>
        <w:t>ig</w:t>
      </w:r>
      <w:r w:rsidR="00D45CCD" w:rsidRPr="00941A02">
        <w:rPr>
          <w:rFonts w:ascii="Times New Roman" w:eastAsia="Times New Roman" w:hAnsi="Times New Roman" w:cs="Times New Roman"/>
          <w:color w:val="auto"/>
          <w:sz w:val="24"/>
          <w:szCs w:val="24"/>
          <w:lang w:eastAsia="en-GB"/>
        </w:rPr>
        <w:t>. 8</w:t>
      </w:r>
      <w:r w:rsidR="008B7CE2" w:rsidRPr="00941A02">
        <w:rPr>
          <w:rFonts w:ascii="Times New Roman" w:eastAsia="Times New Roman" w:hAnsi="Times New Roman" w:cs="Times New Roman"/>
          <w:color w:val="auto"/>
          <w:sz w:val="24"/>
          <w:szCs w:val="24"/>
          <w:lang w:eastAsia="en-GB"/>
        </w:rPr>
        <w:t>1</w:t>
      </w:r>
      <w:r w:rsidR="00071EBB" w:rsidRPr="00941A02">
        <w:rPr>
          <w:rFonts w:ascii="Times New Roman" w:eastAsia="Times New Roman" w:hAnsi="Times New Roman" w:cs="Times New Roman"/>
          <w:color w:val="auto"/>
          <w:sz w:val="24"/>
          <w:szCs w:val="24"/>
          <w:lang w:eastAsia="en-GB"/>
        </w:rPr>
        <w:t>) ;</w:t>
      </w:r>
      <w:r w:rsidRPr="00941A02">
        <w:rPr>
          <w:rFonts w:ascii="Times New Roman" w:eastAsia="Times New Roman" w:hAnsi="Times New Roman" w:cs="Times New Roman"/>
          <w:color w:val="auto"/>
          <w:sz w:val="24"/>
          <w:szCs w:val="24"/>
          <w:lang w:eastAsia="en-GB"/>
        </w:rPr>
        <w:t xml:space="preserve"> </w:t>
      </w:r>
      <w:r w:rsidR="001525EA" w:rsidRPr="00941A02">
        <w:rPr>
          <w:rFonts w:ascii="Times New Roman" w:eastAsia="Times New Roman" w:hAnsi="Times New Roman" w:cs="Times New Roman"/>
          <w:color w:val="auto"/>
          <w:sz w:val="24"/>
          <w:szCs w:val="24"/>
          <w:lang w:eastAsia="en-GB"/>
        </w:rPr>
        <w:t>lorsque</w:t>
      </w:r>
      <w:r w:rsidRPr="00941A02">
        <w:rPr>
          <w:rFonts w:ascii="Times New Roman" w:eastAsia="Times New Roman" w:hAnsi="Times New Roman" w:cs="Times New Roman"/>
          <w:color w:val="auto"/>
          <w:sz w:val="24"/>
          <w:szCs w:val="24"/>
          <w:lang w:eastAsia="en-GB"/>
        </w:rPr>
        <w:t xml:space="preserve"> les deux flancs</w:t>
      </w:r>
      <w:r w:rsidR="001525EA" w:rsidRPr="00941A02">
        <w:rPr>
          <w:rFonts w:ascii="Times New Roman" w:eastAsia="Times New Roman" w:hAnsi="Times New Roman" w:cs="Times New Roman"/>
          <w:color w:val="auto"/>
          <w:sz w:val="24"/>
          <w:szCs w:val="24"/>
          <w:lang w:eastAsia="en-GB"/>
        </w:rPr>
        <w:t xml:space="preserve"> sont parallèles (fig</w:t>
      </w:r>
      <w:r w:rsidR="00D45CCD" w:rsidRPr="00941A02">
        <w:rPr>
          <w:rFonts w:ascii="Times New Roman" w:eastAsia="Times New Roman" w:hAnsi="Times New Roman" w:cs="Times New Roman"/>
          <w:color w:val="auto"/>
          <w:sz w:val="24"/>
          <w:szCs w:val="24"/>
          <w:lang w:eastAsia="en-GB"/>
        </w:rPr>
        <w:t>. 8</w:t>
      </w:r>
      <w:r w:rsidR="008B7CE2" w:rsidRPr="00941A02">
        <w:rPr>
          <w:rFonts w:ascii="Times New Roman" w:eastAsia="Times New Roman" w:hAnsi="Times New Roman" w:cs="Times New Roman"/>
          <w:color w:val="auto"/>
          <w:sz w:val="24"/>
          <w:szCs w:val="24"/>
          <w:lang w:eastAsia="en-GB"/>
        </w:rPr>
        <w:t>1</w:t>
      </w:r>
      <w:r w:rsidR="00D45CCD" w:rsidRPr="00941A02">
        <w:rPr>
          <w:rFonts w:ascii="Times New Roman" w:eastAsia="Times New Roman" w:hAnsi="Times New Roman" w:cs="Times New Roman"/>
          <w:color w:val="auto"/>
          <w:sz w:val="24"/>
          <w:szCs w:val="24"/>
          <w:lang w:eastAsia="en-GB"/>
        </w:rPr>
        <w:t>d</w:t>
      </w:r>
      <w:r w:rsidR="00071EBB" w:rsidRPr="00941A02">
        <w:rPr>
          <w:rFonts w:ascii="Times New Roman" w:eastAsia="Times New Roman" w:hAnsi="Times New Roman" w:cs="Times New Roman"/>
          <w:color w:val="auto"/>
          <w:sz w:val="24"/>
          <w:szCs w:val="24"/>
          <w:lang w:eastAsia="en-GB"/>
        </w:rPr>
        <w:t>)</w:t>
      </w:r>
      <w:r w:rsidR="001525E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le pli est isoclinal.</w:t>
      </w:r>
    </w:p>
    <w:p w14:paraId="769BF1FA" w14:textId="77777777" w:rsidR="00071EBB" w:rsidRPr="00941A02" w:rsidRDefault="005A25FD"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533D5B1C" wp14:editId="6815D2CD">
            <wp:extent cx="5760720" cy="1414145"/>
            <wp:effectExtent l="0" t="0" r="0" b="0"/>
            <wp:docPr id="166161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1367" name=""/>
                    <pic:cNvPicPr/>
                  </pic:nvPicPr>
                  <pic:blipFill>
                    <a:blip r:embed="rId164"/>
                    <a:stretch>
                      <a:fillRect/>
                    </a:stretch>
                  </pic:blipFill>
                  <pic:spPr>
                    <a:xfrm>
                      <a:off x="0" y="0"/>
                      <a:ext cx="5760720" cy="1414145"/>
                    </a:xfrm>
                    <a:prstGeom prst="rect">
                      <a:avLst/>
                    </a:prstGeom>
                  </pic:spPr>
                </pic:pic>
              </a:graphicData>
            </a:graphic>
          </wp:inline>
        </w:drawing>
      </w:r>
    </w:p>
    <w:p w14:paraId="4EEA514D" w14:textId="46769557" w:rsidR="005A25FD" w:rsidRPr="00475B74" w:rsidRDefault="00071EBB"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 xml:space="preserve">Figure </w:t>
      </w:r>
      <w:r w:rsidR="00D45CCD" w:rsidRPr="00475B74">
        <w:rPr>
          <w:rFonts w:ascii="Times New Roman" w:hAnsi="Times New Roman" w:cs="Times New Roman"/>
          <w:color w:val="auto"/>
          <w:sz w:val="20"/>
          <w:szCs w:val="20"/>
        </w:rPr>
        <w:t>8</w:t>
      </w:r>
      <w:r w:rsidR="0029221D" w:rsidRPr="00475B74">
        <w:rPr>
          <w:rFonts w:ascii="Times New Roman" w:hAnsi="Times New Roman" w:cs="Times New Roman"/>
          <w:color w:val="auto"/>
          <w:sz w:val="20"/>
          <w:szCs w:val="20"/>
        </w:rPr>
        <w:t>1</w:t>
      </w:r>
    </w:p>
    <w:p w14:paraId="5B2952A5" w14:textId="35B1F629" w:rsidR="00AF003F" w:rsidRPr="00941A02" w:rsidRDefault="00475B74" w:rsidP="00475B74">
      <w:pPr>
        <w:rPr>
          <w:rFonts w:ascii="Times New Roman" w:hAnsi="Times New Roman" w:cs="Times New Roman"/>
        </w:rPr>
      </w:pPr>
      <w:r>
        <w:rPr>
          <w:rFonts w:ascii="Times New Roman" w:hAnsi="Times New Roman" w:cs="Times New Roman"/>
        </w:rPr>
        <w:br w:type="page"/>
      </w:r>
    </w:p>
    <w:p w14:paraId="229A5270" w14:textId="109FA4BF" w:rsidR="00475B74" w:rsidRDefault="003C6720" w:rsidP="00941A02">
      <w:pPr>
        <w:pStyle w:val="Sous-titre"/>
        <w:spacing w:line="240" w:lineRule="auto"/>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Sel</w:t>
      </w:r>
      <w:r w:rsidR="00071EBB"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 xml:space="preserve">n </w:t>
      </w:r>
      <w:r w:rsidR="00071EBB"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’inclinaison de son plan axial, un pli</w:t>
      </w:r>
      <w:r w:rsidR="002D534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peut </w:t>
      </w:r>
      <w:r w:rsidR="002D5346" w:rsidRPr="00941A02">
        <w:rPr>
          <w:rFonts w:ascii="Times New Roman" w:eastAsia="Times New Roman" w:hAnsi="Times New Roman" w:cs="Times New Roman"/>
          <w:color w:val="auto"/>
          <w:sz w:val="24"/>
          <w:szCs w:val="24"/>
          <w:lang w:eastAsia="en-GB"/>
        </w:rPr>
        <w:t>être</w:t>
      </w:r>
      <w:r w:rsidR="00475B74">
        <w:rPr>
          <w:rFonts w:ascii="Times New Roman" w:eastAsia="Times New Roman" w:hAnsi="Times New Roman" w:cs="Times New Roman"/>
          <w:color w:val="auto"/>
          <w:sz w:val="24"/>
          <w:szCs w:val="24"/>
          <w:lang w:eastAsia="en-GB"/>
        </w:rPr>
        <w:t xml:space="preserve"> (F</w:t>
      </w:r>
      <w:r w:rsidRPr="00941A02">
        <w:rPr>
          <w:rFonts w:ascii="Times New Roman" w:eastAsia="Times New Roman" w:hAnsi="Times New Roman" w:cs="Times New Roman"/>
          <w:color w:val="auto"/>
          <w:sz w:val="24"/>
          <w:szCs w:val="24"/>
          <w:lang w:eastAsia="en-GB"/>
        </w:rPr>
        <w:t xml:space="preserve">ig. </w:t>
      </w:r>
      <w:r w:rsidR="00D45CCD" w:rsidRPr="00941A02">
        <w:rPr>
          <w:rFonts w:ascii="Times New Roman" w:eastAsia="Times New Roman" w:hAnsi="Times New Roman" w:cs="Times New Roman"/>
          <w:color w:val="auto"/>
          <w:sz w:val="24"/>
          <w:szCs w:val="24"/>
          <w:lang w:eastAsia="en-GB"/>
        </w:rPr>
        <w:t>8</w:t>
      </w:r>
      <w:r w:rsidR="008B7CE2" w:rsidRPr="00941A02">
        <w:rPr>
          <w:rFonts w:ascii="Times New Roman" w:eastAsia="Times New Roman" w:hAnsi="Times New Roman" w:cs="Times New Roman"/>
          <w:color w:val="auto"/>
          <w:sz w:val="24"/>
          <w:szCs w:val="24"/>
          <w:lang w:eastAsia="en-GB"/>
        </w:rPr>
        <w:t>2</w:t>
      </w:r>
      <w:r w:rsidR="00475B74">
        <w:rPr>
          <w:rFonts w:ascii="Times New Roman" w:eastAsia="Times New Roman" w:hAnsi="Times New Roman" w:cs="Times New Roman"/>
          <w:color w:val="auto"/>
          <w:sz w:val="24"/>
          <w:szCs w:val="24"/>
          <w:lang w:eastAsia="en-GB"/>
        </w:rPr>
        <w:t xml:space="preserve">) </w:t>
      </w:r>
    </w:p>
    <w:p w14:paraId="7D603E5A" w14:textId="45A89E1A" w:rsidR="00475B74" w:rsidRDefault="003C6720" w:rsidP="001510B4">
      <w:pPr>
        <w:pStyle w:val="Sous-titre"/>
        <w:numPr>
          <w:ilvl w:val="0"/>
          <w:numId w:val="54"/>
        </w:numPr>
        <w:spacing w:line="240" w:lineRule="auto"/>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droit</w:t>
      </w:r>
      <w:proofErr w:type="gramEnd"/>
      <w:r w:rsidRPr="00941A02">
        <w:rPr>
          <w:rFonts w:ascii="Times New Roman" w:eastAsia="Times New Roman" w:hAnsi="Times New Roman" w:cs="Times New Roman"/>
          <w:color w:val="auto"/>
          <w:sz w:val="24"/>
          <w:szCs w:val="24"/>
          <w:lang w:eastAsia="en-GB"/>
        </w:rPr>
        <w:t xml:space="preserve"> : plan axial v</w:t>
      </w:r>
      <w:r w:rsidR="002D5346" w:rsidRPr="00941A02">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rtical.</w:t>
      </w:r>
    </w:p>
    <w:p w14:paraId="07B23443" w14:textId="00CB609D" w:rsidR="00AF003F" w:rsidRPr="00941A02" w:rsidRDefault="002D5346" w:rsidP="001510B4">
      <w:pPr>
        <w:pStyle w:val="Sous-titre"/>
        <w:numPr>
          <w:ilvl w:val="0"/>
          <w:numId w:val="54"/>
        </w:numPr>
        <w:spacing w:line="240" w:lineRule="auto"/>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déjeté</w:t>
      </w:r>
      <w:proofErr w:type="gramEnd"/>
      <w:r w:rsidR="003C6720" w:rsidRPr="00941A02">
        <w:rPr>
          <w:rFonts w:ascii="Times New Roman" w:eastAsia="Times New Roman" w:hAnsi="Times New Roman" w:cs="Times New Roman"/>
          <w:color w:val="auto"/>
          <w:sz w:val="24"/>
          <w:szCs w:val="24"/>
          <w:lang w:eastAsia="en-GB"/>
        </w:rPr>
        <w:t xml:space="preserve"> : plan axial inclin</w:t>
      </w:r>
      <w:r w:rsidR="00E85AAB" w:rsidRPr="00941A02">
        <w:rPr>
          <w:rFonts w:ascii="Times New Roman" w:eastAsia="Times New Roman" w:hAnsi="Times New Roman" w:cs="Times New Roman"/>
          <w:color w:val="auto"/>
          <w:sz w:val="24"/>
          <w:szCs w:val="24"/>
          <w:lang w:eastAsia="en-GB"/>
        </w:rPr>
        <w:t>é</w:t>
      </w:r>
      <w:r w:rsidR="003C6720" w:rsidRPr="00941A02">
        <w:rPr>
          <w:rFonts w:ascii="Times New Roman" w:eastAsia="Times New Roman" w:hAnsi="Times New Roman" w:cs="Times New Roman"/>
          <w:color w:val="auto"/>
          <w:sz w:val="24"/>
          <w:szCs w:val="24"/>
          <w:lang w:eastAsia="en-GB"/>
        </w:rPr>
        <w:t>.</w:t>
      </w:r>
    </w:p>
    <w:p w14:paraId="51734A2F" w14:textId="36AC1416" w:rsidR="00475B74" w:rsidRDefault="001B3208" w:rsidP="001510B4">
      <w:pPr>
        <w:pStyle w:val="Sous-titre"/>
        <w:numPr>
          <w:ilvl w:val="0"/>
          <w:numId w:val="54"/>
        </w:numPr>
        <w:spacing w:line="240" w:lineRule="auto"/>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en</w:t>
      </w:r>
      <w:proofErr w:type="gramEnd"/>
      <w:r w:rsidRPr="00941A02">
        <w:rPr>
          <w:rFonts w:ascii="Times New Roman" w:eastAsia="Times New Roman" w:hAnsi="Times New Roman" w:cs="Times New Roman"/>
          <w:color w:val="auto"/>
          <w:sz w:val="24"/>
          <w:szCs w:val="24"/>
          <w:lang w:eastAsia="en-GB"/>
        </w:rPr>
        <w:t xml:space="preserve"> genou : un flanc perpendiculaire par rapport à l’horizontal</w:t>
      </w:r>
      <w:r w:rsidR="00E85AAB" w:rsidRPr="00941A02">
        <w:rPr>
          <w:rFonts w:ascii="Times New Roman" w:eastAsia="Times New Roman" w:hAnsi="Times New Roman" w:cs="Times New Roman"/>
          <w:color w:val="auto"/>
          <w:sz w:val="24"/>
          <w:szCs w:val="24"/>
          <w:lang w:eastAsia="en-GB"/>
        </w:rPr>
        <w:t>e</w:t>
      </w:r>
      <w:r w:rsidR="00071EBB" w:rsidRPr="00941A02">
        <w:rPr>
          <w:rFonts w:ascii="Times New Roman" w:eastAsia="Times New Roman" w:hAnsi="Times New Roman" w:cs="Times New Roman"/>
          <w:color w:val="auto"/>
          <w:sz w:val="24"/>
          <w:szCs w:val="24"/>
          <w:lang w:eastAsia="en-GB"/>
        </w:rPr>
        <w:t>.</w:t>
      </w:r>
    </w:p>
    <w:p w14:paraId="1ADC434A" w14:textId="433A6E9A" w:rsidR="00071EBB" w:rsidRPr="00941A02" w:rsidRDefault="002D5346" w:rsidP="001510B4">
      <w:pPr>
        <w:pStyle w:val="Sous-titre"/>
        <w:numPr>
          <w:ilvl w:val="0"/>
          <w:numId w:val="54"/>
        </w:numPr>
        <w:spacing w:line="240" w:lineRule="auto"/>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déversé</w:t>
      </w:r>
      <w:proofErr w:type="gramEnd"/>
      <w:r w:rsidR="003C6720" w:rsidRPr="00941A02">
        <w:rPr>
          <w:rFonts w:ascii="Times New Roman" w:eastAsia="Times New Roman" w:hAnsi="Times New Roman" w:cs="Times New Roman"/>
          <w:color w:val="auto"/>
          <w:sz w:val="24"/>
          <w:szCs w:val="24"/>
          <w:lang w:eastAsia="en-GB"/>
        </w:rPr>
        <w:t xml:space="preserve"> : plan axial incline, avec flanc inverse</w:t>
      </w:r>
      <w:r w:rsidR="00071EBB" w:rsidRPr="00941A02">
        <w:rPr>
          <w:rFonts w:ascii="Times New Roman" w:eastAsia="Times New Roman" w:hAnsi="Times New Roman" w:cs="Times New Roman"/>
          <w:color w:val="auto"/>
          <w:sz w:val="24"/>
          <w:szCs w:val="24"/>
          <w:lang w:eastAsia="en-GB"/>
        </w:rPr>
        <w:t>.</w:t>
      </w:r>
    </w:p>
    <w:p w14:paraId="0BA8048B" w14:textId="48FC02E0" w:rsidR="00475B74" w:rsidRDefault="003C6720" w:rsidP="001510B4">
      <w:pPr>
        <w:pStyle w:val="Sous-titre"/>
        <w:keepNext/>
        <w:numPr>
          <w:ilvl w:val="0"/>
          <w:numId w:val="54"/>
        </w:numPr>
        <w:spacing w:line="240" w:lineRule="auto"/>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couch</w:t>
      </w:r>
      <w:r w:rsidR="001B3208" w:rsidRPr="00941A02">
        <w:rPr>
          <w:rFonts w:ascii="Times New Roman" w:eastAsia="Times New Roman" w:hAnsi="Times New Roman" w:cs="Times New Roman"/>
          <w:color w:val="auto"/>
          <w:sz w:val="24"/>
          <w:szCs w:val="24"/>
          <w:lang w:eastAsia="en-GB"/>
        </w:rPr>
        <w:t>é</w:t>
      </w:r>
      <w:proofErr w:type="gramEnd"/>
      <w:r w:rsidRPr="00941A02">
        <w:rPr>
          <w:rFonts w:ascii="Times New Roman" w:eastAsia="Times New Roman" w:hAnsi="Times New Roman" w:cs="Times New Roman"/>
          <w:color w:val="auto"/>
          <w:sz w:val="24"/>
          <w:szCs w:val="24"/>
          <w:lang w:eastAsia="en-GB"/>
        </w:rPr>
        <w:t xml:space="preserve"> : plan axial subhorizontal</w:t>
      </w:r>
      <w:r w:rsidR="00071EBB" w:rsidRPr="00941A02">
        <w:rPr>
          <w:rFonts w:ascii="Times New Roman" w:eastAsia="Times New Roman" w:hAnsi="Times New Roman" w:cs="Times New Roman"/>
          <w:color w:val="auto"/>
          <w:sz w:val="24"/>
          <w:szCs w:val="24"/>
          <w:lang w:eastAsia="en-GB"/>
        </w:rPr>
        <w:t>.</w:t>
      </w:r>
    </w:p>
    <w:p w14:paraId="50DA89D1" w14:textId="77777777" w:rsidR="00475B74" w:rsidRPr="00475B74" w:rsidRDefault="00475B74" w:rsidP="00475B74">
      <w:pPr>
        <w:rPr>
          <w:lang w:eastAsia="en-GB"/>
        </w:rPr>
      </w:pPr>
    </w:p>
    <w:p w14:paraId="30330280" w14:textId="68F49FEC" w:rsidR="00071EBB" w:rsidRPr="00941A02" w:rsidRDefault="00140D22" w:rsidP="00941A02">
      <w:pPr>
        <w:pStyle w:val="Sous-titre"/>
        <w:keepNext/>
        <w:spacing w:line="240" w:lineRule="auto"/>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4B9CEEE5" wp14:editId="2844F69D">
            <wp:extent cx="5760720" cy="3542665"/>
            <wp:effectExtent l="0" t="0" r="0" b="635"/>
            <wp:docPr id="542871400" name="Picture 1">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871400" name="Picture 1">
                      <a:hlinkClick r:id="rId165"/>
                    </pic:cNvPr>
                    <pic:cNvPicPr/>
                  </pic:nvPicPr>
                  <pic:blipFill>
                    <a:blip r:embed="rId166"/>
                    <a:stretch>
                      <a:fillRect/>
                    </a:stretch>
                  </pic:blipFill>
                  <pic:spPr>
                    <a:xfrm>
                      <a:off x="0" y="0"/>
                      <a:ext cx="5760720" cy="3542665"/>
                    </a:xfrm>
                    <a:prstGeom prst="rect">
                      <a:avLst/>
                    </a:prstGeom>
                  </pic:spPr>
                </pic:pic>
              </a:graphicData>
            </a:graphic>
          </wp:inline>
        </w:drawing>
      </w:r>
    </w:p>
    <w:p w14:paraId="5B93AF2F" w14:textId="35399FE6" w:rsidR="001B3208" w:rsidRPr="00475B74" w:rsidRDefault="00071EBB" w:rsidP="00475B74">
      <w:pPr>
        <w:pStyle w:val="Lgende"/>
        <w:jc w:val="center"/>
        <w:rPr>
          <w:rFonts w:ascii="Times New Roman" w:eastAsia="Times New Roman" w:hAnsi="Times New Roman" w:cs="Times New Roman"/>
          <w:color w:val="auto"/>
          <w:sz w:val="20"/>
          <w:szCs w:val="20"/>
          <w:lang w:eastAsia="en-GB"/>
        </w:rPr>
      </w:pPr>
      <w:r w:rsidRPr="00475B74">
        <w:rPr>
          <w:rFonts w:ascii="Times New Roman" w:hAnsi="Times New Roman" w:cs="Times New Roman"/>
          <w:color w:val="auto"/>
          <w:sz w:val="20"/>
          <w:szCs w:val="20"/>
        </w:rPr>
        <w:t xml:space="preserve">Figure </w:t>
      </w:r>
      <w:r w:rsidR="00A346A6" w:rsidRPr="00475B74">
        <w:rPr>
          <w:rFonts w:ascii="Times New Roman" w:hAnsi="Times New Roman" w:cs="Times New Roman"/>
          <w:color w:val="auto"/>
          <w:sz w:val="20"/>
          <w:szCs w:val="20"/>
        </w:rPr>
        <w:t>8</w:t>
      </w:r>
      <w:r w:rsidR="00E005FA" w:rsidRPr="00475B74">
        <w:rPr>
          <w:rFonts w:ascii="Times New Roman" w:hAnsi="Times New Roman" w:cs="Times New Roman"/>
          <w:color w:val="auto"/>
          <w:sz w:val="20"/>
          <w:szCs w:val="20"/>
        </w:rPr>
        <w:t>2</w:t>
      </w:r>
    </w:p>
    <w:p w14:paraId="290874F6" w14:textId="77777777" w:rsidR="00982617" w:rsidRPr="00941A02" w:rsidRDefault="00982617" w:rsidP="00941A02">
      <w:pPr>
        <w:pStyle w:val="Sous-titre"/>
        <w:jc w:val="both"/>
        <w:rPr>
          <w:rStyle w:val="Lienhypertexte"/>
          <w:rFonts w:ascii="Times New Roman" w:eastAsia="Times New Roman" w:hAnsi="Times New Roman" w:cs="Times New Roman"/>
          <w:color w:val="auto"/>
          <w:sz w:val="24"/>
          <w:szCs w:val="24"/>
          <w:lang w:eastAsia="en-GB"/>
        </w:rPr>
      </w:pPr>
    </w:p>
    <w:p w14:paraId="52174CB2" w14:textId="6C32B312" w:rsidR="00982617" w:rsidRPr="00941A02" w:rsidRDefault="001B3208"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Un pli déversé </w:t>
      </w:r>
      <w:r w:rsidR="00140D22" w:rsidRPr="00941A02">
        <w:rPr>
          <w:rFonts w:ascii="Times New Roman" w:eastAsia="Times New Roman" w:hAnsi="Times New Roman" w:cs="Times New Roman"/>
          <w:color w:val="auto"/>
          <w:sz w:val="24"/>
          <w:szCs w:val="24"/>
          <w:lang w:eastAsia="en-GB"/>
        </w:rPr>
        <w:t>comporte</w:t>
      </w:r>
      <w:r w:rsidR="003C6720" w:rsidRPr="00941A02">
        <w:rPr>
          <w:rFonts w:ascii="Times New Roman" w:eastAsia="Times New Roman" w:hAnsi="Times New Roman" w:cs="Times New Roman"/>
          <w:color w:val="auto"/>
          <w:sz w:val="24"/>
          <w:szCs w:val="24"/>
          <w:lang w:eastAsia="en-GB"/>
        </w:rPr>
        <w:t xml:space="preserve"> : un </w:t>
      </w:r>
      <w:r w:rsidR="003C6720" w:rsidRPr="00941A02">
        <w:rPr>
          <w:rFonts w:ascii="Times New Roman" w:eastAsia="Times New Roman" w:hAnsi="Times New Roman" w:cs="Times New Roman"/>
          <w:color w:val="auto"/>
          <w:sz w:val="24"/>
          <w:szCs w:val="24"/>
          <w:u w:val="single"/>
          <w:lang w:eastAsia="en-GB"/>
        </w:rPr>
        <w:t>flanc normal</w:t>
      </w:r>
      <w:r w:rsidR="003C6720" w:rsidRPr="00941A02">
        <w:rPr>
          <w:rFonts w:ascii="Times New Roman" w:eastAsia="Times New Roman" w:hAnsi="Times New Roman" w:cs="Times New Roman"/>
          <w:color w:val="auto"/>
          <w:sz w:val="24"/>
          <w:szCs w:val="24"/>
          <w:lang w:eastAsia="en-GB"/>
        </w:rPr>
        <w:t xml:space="preserve"> dans</w:t>
      </w:r>
      <w:r w:rsidRPr="00941A02">
        <w:rPr>
          <w:rFonts w:ascii="Times New Roman" w:eastAsia="Times New Roman" w:hAnsi="Times New Roman" w:cs="Times New Roman"/>
          <w:color w:val="auto"/>
          <w:sz w:val="24"/>
          <w:szCs w:val="24"/>
          <w:lang w:eastAsia="en-GB"/>
        </w:rPr>
        <w:t xml:space="preserve"> </w:t>
      </w:r>
      <w:r w:rsidR="003C6720" w:rsidRPr="00941A02">
        <w:rPr>
          <w:rFonts w:ascii="Times New Roman" w:eastAsia="Times New Roman" w:hAnsi="Times New Roman" w:cs="Times New Roman"/>
          <w:color w:val="auto"/>
          <w:sz w:val="24"/>
          <w:szCs w:val="24"/>
          <w:lang w:eastAsia="en-GB"/>
        </w:rPr>
        <w:t xml:space="preserve">lequel les couches se superposent dans </w:t>
      </w:r>
      <w:r w:rsidR="00B46F1F" w:rsidRPr="00941A02">
        <w:rPr>
          <w:rFonts w:ascii="Times New Roman" w:eastAsia="Times New Roman" w:hAnsi="Times New Roman" w:cs="Times New Roman"/>
          <w:color w:val="auto"/>
          <w:sz w:val="24"/>
          <w:szCs w:val="24"/>
          <w:lang w:eastAsia="en-GB"/>
        </w:rPr>
        <w:t>l’</w:t>
      </w:r>
      <w:r w:rsidR="003C6720" w:rsidRPr="00941A02">
        <w:rPr>
          <w:rFonts w:ascii="Times New Roman" w:eastAsia="Times New Roman" w:hAnsi="Times New Roman" w:cs="Times New Roman"/>
          <w:color w:val="auto"/>
          <w:sz w:val="24"/>
          <w:szCs w:val="24"/>
          <w:lang w:eastAsia="en-GB"/>
        </w:rPr>
        <w:t>ordre stratigraphique (1-2-3), et un</w:t>
      </w:r>
      <w:r w:rsidRPr="00941A02">
        <w:rPr>
          <w:rFonts w:ascii="Times New Roman" w:eastAsia="Times New Roman" w:hAnsi="Times New Roman" w:cs="Times New Roman"/>
          <w:color w:val="auto"/>
          <w:sz w:val="24"/>
          <w:szCs w:val="24"/>
          <w:lang w:eastAsia="en-GB"/>
        </w:rPr>
        <w:t xml:space="preserve"> </w:t>
      </w:r>
      <w:r w:rsidR="003C6720" w:rsidRPr="00941A02">
        <w:rPr>
          <w:rFonts w:ascii="Times New Roman" w:eastAsia="Times New Roman" w:hAnsi="Times New Roman" w:cs="Times New Roman"/>
          <w:color w:val="auto"/>
          <w:sz w:val="24"/>
          <w:szCs w:val="24"/>
          <w:u w:val="single"/>
          <w:lang w:eastAsia="en-GB"/>
        </w:rPr>
        <w:t>flanc invers</w:t>
      </w:r>
      <w:r w:rsidR="00140D22" w:rsidRPr="00941A02">
        <w:rPr>
          <w:rFonts w:ascii="Times New Roman" w:eastAsia="Times New Roman" w:hAnsi="Times New Roman" w:cs="Times New Roman"/>
          <w:color w:val="auto"/>
          <w:sz w:val="24"/>
          <w:szCs w:val="24"/>
          <w:u w:val="single"/>
          <w:lang w:eastAsia="en-GB"/>
        </w:rPr>
        <w:t>é</w:t>
      </w:r>
      <w:r w:rsidR="003C6720" w:rsidRPr="00941A02">
        <w:rPr>
          <w:rFonts w:ascii="Times New Roman" w:eastAsia="Times New Roman" w:hAnsi="Times New Roman" w:cs="Times New Roman"/>
          <w:color w:val="auto"/>
          <w:sz w:val="24"/>
          <w:szCs w:val="24"/>
          <w:lang w:eastAsia="en-GB"/>
        </w:rPr>
        <w:t xml:space="preserve"> ou </w:t>
      </w:r>
      <w:r w:rsidR="003C6720" w:rsidRPr="00941A02">
        <w:rPr>
          <w:rFonts w:ascii="Times New Roman" w:eastAsia="Times New Roman" w:hAnsi="Times New Roman" w:cs="Times New Roman"/>
          <w:color w:val="auto"/>
          <w:sz w:val="24"/>
          <w:szCs w:val="24"/>
          <w:u w:val="single"/>
          <w:lang w:eastAsia="en-GB"/>
        </w:rPr>
        <w:t>flanc renvers</w:t>
      </w:r>
      <w:r w:rsidR="00140D22" w:rsidRPr="00941A02">
        <w:rPr>
          <w:rFonts w:ascii="Times New Roman" w:eastAsia="Times New Roman" w:hAnsi="Times New Roman" w:cs="Times New Roman"/>
          <w:color w:val="auto"/>
          <w:sz w:val="24"/>
          <w:szCs w:val="24"/>
          <w:u w:val="single"/>
          <w:lang w:eastAsia="en-GB"/>
        </w:rPr>
        <w:t>é</w:t>
      </w:r>
      <w:r w:rsidR="003C6720" w:rsidRPr="00941A02">
        <w:rPr>
          <w:rFonts w:ascii="Times New Roman" w:eastAsia="Times New Roman" w:hAnsi="Times New Roman" w:cs="Times New Roman"/>
          <w:color w:val="auto"/>
          <w:sz w:val="24"/>
          <w:szCs w:val="24"/>
          <w:lang w:eastAsia="en-GB"/>
        </w:rPr>
        <w:t>, dans lequel le</w:t>
      </w:r>
      <w:r w:rsidR="00140D22" w:rsidRPr="00941A02">
        <w:rPr>
          <w:rFonts w:ascii="Times New Roman" w:eastAsia="Times New Roman" w:hAnsi="Times New Roman" w:cs="Times New Roman"/>
          <w:color w:val="auto"/>
          <w:sz w:val="24"/>
          <w:szCs w:val="24"/>
          <w:lang w:eastAsia="en-GB"/>
        </w:rPr>
        <w:t xml:space="preserve">s </w:t>
      </w:r>
      <w:r w:rsidR="003C6720" w:rsidRPr="00941A02">
        <w:rPr>
          <w:rFonts w:ascii="Times New Roman" w:eastAsia="Times New Roman" w:hAnsi="Times New Roman" w:cs="Times New Roman"/>
          <w:color w:val="auto"/>
          <w:sz w:val="24"/>
          <w:szCs w:val="24"/>
          <w:lang w:eastAsia="en-GB"/>
        </w:rPr>
        <w:t>couches se superposent dans</w:t>
      </w:r>
      <w:r w:rsidR="00140D22" w:rsidRPr="00941A02">
        <w:rPr>
          <w:rFonts w:ascii="Times New Roman" w:eastAsia="Times New Roman" w:hAnsi="Times New Roman" w:cs="Times New Roman"/>
          <w:color w:val="auto"/>
          <w:sz w:val="24"/>
          <w:szCs w:val="24"/>
          <w:lang w:eastAsia="en-GB"/>
        </w:rPr>
        <w:t xml:space="preserve"> </w:t>
      </w:r>
      <w:r w:rsidR="00B46F1F" w:rsidRPr="00941A02">
        <w:rPr>
          <w:rFonts w:ascii="Times New Roman" w:eastAsia="Times New Roman" w:hAnsi="Times New Roman" w:cs="Times New Roman"/>
          <w:color w:val="auto"/>
          <w:sz w:val="24"/>
          <w:szCs w:val="24"/>
          <w:lang w:eastAsia="en-GB"/>
        </w:rPr>
        <w:t>l’</w:t>
      </w:r>
      <w:r w:rsidR="00475B74">
        <w:rPr>
          <w:rFonts w:ascii="Times New Roman" w:eastAsia="Times New Roman" w:hAnsi="Times New Roman" w:cs="Times New Roman"/>
          <w:color w:val="auto"/>
          <w:sz w:val="24"/>
          <w:szCs w:val="24"/>
          <w:lang w:eastAsia="en-GB"/>
        </w:rPr>
        <w:t>ordre inverse (</w:t>
      </w:r>
      <w:r w:rsidR="003C6720" w:rsidRPr="00941A02">
        <w:rPr>
          <w:rFonts w:ascii="Times New Roman" w:eastAsia="Times New Roman" w:hAnsi="Times New Roman" w:cs="Times New Roman"/>
          <w:color w:val="auto"/>
          <w:sz w:val="24"/>
          <w:szCs w:val="24"/>
          <w:lang w:eastAsia="en-GB"/>
        </w:rPr>
        <w:t>3-2-1) ;</w:t>
      </w:r>
      <w:r w:rsidR="00071EBB" w:rsidRPr="00941A02">
        <w:rPr>
          <w:rFonts w:ascii="Times New Roman" w:eastAsia="Times New Roman" w:hAnsi="Times New Roman" w:cs="Times New Roman"/>
          <w:color w:val="auto"/>
          <w:sz w:val="24"/>
          <w:szCs w:val="24"/>
          <w:lang w:eastAsia="en-GB"/>
        </w:rPr>
        <w:t xml:space="preserve"> </w:t>
      </w:r>
      <w:r w:rsidR="003C6720" w:rsidRPr="00941A02">
        <w:rPr>
          <w:rFonts w:ascii="Times New Roman" w:eastAsia="Times New Roman" w:hAnsi="Times New Roman" w:cs="Times New Roman"/>
          <w:color w:val="auto"/>
          <w:sz w:val="24"/>
          <w:szCs w:val="24"/>
          <w:lang w:eastAsia="en-GB"/>
        </w:rPr>
        <w:t>dans le flanc inverse, la</w:t>
      </w:r>
      <w:r w:rsidR="00140D22" w:rsidRPr="00941A02">
        <w:rPr>
          <w:rFonts w:ascii="Times New Roman" w:eastAsia="Times New Roman" w:hAnsi="Times New Roman" w:cs="Times New Roman"/>
          <w:color w:val="auto"/>
          <w:sz w:val="24"/>
          <w:szCs w:val="24"/>
          <w:lang w:eastAsia="en-GB"/>
        </w:rPr>
        <w:t xml:space="preserve"> </w:t>
      </w:r>
      <w:r w:rsidR="003C6720" w:rsidRPr="00941A02">
        <w:rPr>
          <w:rFonts w:ascii="Times New Roman" w:eastAsia="Times New Roman" w:hAnsi="Times New Roman" w:cs="Times New Roman"/>
          <w:color w:val="auto"/>
          <w:sz w:val="24"/>
          <w:szCs w:val="24"/>
          <w:lang w:eastAsia="en-GB"/>
        </w:rPr>
        <w:t>couche la plus jeune se</w:t>
      </w:r>
      <w:r w:rsidR="00140D22" w:rsidRPr="00941A02">
        <w:rPr>
          <w:rFonts w:ascii="Times New Roman" w:eastAsia="Times New Roman" w:hAnsi="Times New Roman" w:cs="Times New Roman"/>
          <w:color w:val="auto"/>
          <w:sz w:val="24"/>
          <w:szCs w:val="24"/>
          <w:lang w:eastAsia="en-GB"/>
        </w:rPr>
        <w:t xml:space="preserve"> </w:t>
      </w:r>
      <w:r w:rsidR="003C6720" w:rsidRPr="00941A02">
        <w:rPr>
          <w:rFonts w:ascii="Times New Roman" w:eastAsia="Times New Roman" w:hAnsi="Times New Roman" w:cs="Times New Roman"/>
          <w:color w:val="auto"/>
          <w:sz w:val="24"/>
          <w:szCs w:val="24"/>
          <w:lang w:eastAsia="en-GB"/>
        </w:rPr>
        <w:t>trouve donc sous la couche</w:t>
      </w:r>
      <w:r w:rsidR="00140D22" w:rsidRPr="00941A02">
        <w:rPr>
          <w:rFonts w:ascii="Times New Roman" w:eastAsia="Times New Roman" w:hAnsi="Times New Roman" w:cs="Times New Roman"/>
          <w:color w:val="auto"/>
          <w:sz w:val="24"/>
          <w:szCs w:val="24"/>
          <w:lang w:eastAsia="en-GB"/>
        </w:rPr>
        <w:t xml:space="preserve"> </w:t>
      </w:r>
      <w:r w:rsidR="003C6720" w:rsidRPr="00941A02">
        <w:rPr>
          <w:rFonts w:ascii="Times New Roman" w:eastAsia="Times New Roman" w:hAnsi="Times New Roman" w:cs="Times New Roman"/>
          <w:color w:val="auto"/>
          <w:sz w:val="24"/>
          <w:szCs w:val="24"/>
          <w:lang w:eastAsia="en-GB"/>
        </w:rPr>
        <w:t>la plus vieille.</w:t>
      </w:r>
    </w:p>
    <w:p w14:paraId="2FDF093F" w14:textId="35371DBE" w:rsidR="00475B74" w:rsidRDefault="003C6720" w:rsidP="00475B74">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en est de </w:t>
      </w:r>
      <w:r w:rsidR="00140D22"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pour un pli couch</w:t>
      </w:r>
      <w:r w:rsidR="00140D22" w:rsidRPr="00941A02">
        <w:rPr>
          <w:rFonts w:ascii="Times New Roman" w:eastAsia="Times New Roman" w:hAnsi="Times New Roman" w:cs="Times New Roman"/>
          <w:color w:val="auto"/>
          <w:sz w:val="24"/>
          <w:szCs w:val="24"/>
          <w:lang w:eastAsia="en-GB"/>
        </w:rPr>
        <w:t>é</w:t>
      </w:r>
      <w:r w:rsidR="00140D22" w:rsidRPr="00941A02">
        <w:rPr>
          <w:rFonts w:ascii="Times New Roman" w:eastAsia="Times New Roman" w:hAnsi="Times New Roman" w:cs="Times New Roman"/>
          <w:i/>
          <w:iCs/>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w:t>
      </w:r>
      <w:proofErr w:type="gramStart"/>
      <w:r w:rsidRPr="00941A02">
        <w:rPr>
          <w:rFonts w:ascii="Times New Roman" w:eastAsia="Times New Roman" w:hAnsi="Times New Roman" w:cs="Times New Roman"/>
          <w:color w:val="auto"/>
          <w:sz w:val="24"/>
          <w:szCs w:val="24"/>
          <w:lang w:eastAsia="en-GB"/>
        </w:rPr>
        <w:t>Par contre</w:t>
      </w:r>
      <w:proofErr w:type="gramEnd"/>
      <w:r w:rsidRPr="00941A02">
        <w:rPr>
          <w:rFonts w:ascii="Times New Roman" w:eastAsia="Times New Roman" w:hAnsi="Times New Roman" w:cs="Times New Roman"/>
          <w:color w:val="auto"/>
          <w:sz w:val="24"/>
          <w:szCs w:val="24"/>
          <w:lang w:eastAsia="en-GB"/>
        </w:rPr>
        <w:t xml:space="preserve"> dans un pli droit ou dans un pli </w:t>
      </w:r>
      <w:r w:rsidR="00140D22" w:rsidRPr="00941A02">
        <w:rPr>
          <w:rFonts w:ascii="Times New Roman" w:eastAsia="Times New Roman" w:hAnsi="Times New Roman" w:cs="Times New Roman"/>
          <w:color w:val="auto"/>
          <w:sz w:val="24"/>
          <w:szCs w:val="24"/>
          <w:lang w:eastAsia="en-GB"/>
        </w:rPr>
        <w:t>déjeté</w:t>
      </w:r>
      <w:r w:rsidRPr="00941A02">
        <w:rPr>
          <w:rFonts w:ascii="Times New Roman" w:eastAsia="Times New Roman" w:hAnsi="Times New Roman" w:cs="Times New Roman"/>
          <w:color w:val="auto"/>
          <w:sz w:val="24"/>
          <w:szCs w:val="24"/>
          <w:lang w:eastAsia="en-GB"/>
        </w:rPr>
        <w:t>, les deux flancs</w:t>
      </w:r>
      <w:r w:rsidR="00E50BC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sont normaux.</w:t>
      </w:r>
    </w:p>
    <w:p w14:paraId="06924A40" w14:textId="0A211BE5" w:rsidR="00475B74" w:rsidRPr="00475B74" w:rsidRDefault="00475B74" w:rsidP="00475B74">
      <w:pPr>
        <w:rPr>
          <w:rFonts w:ascii="Times New Roman" w:eastAsia="Times New Roman" w:hAnsi="Times New Roman" w:cs="Times New Roman"/>
          <w:spacing w:val="15"/>
          <w:lang w:eastAsia="en-GB"/>
        </w:rPr>
      </w:pPr>
      <w:r>
        <w:rPr>
          <w:rFonts w:ascii="Times New Roman" w:eastAsia="Times New Roman" w:hAnsi="Times New Roman" w:cs="Times New Roman"/>
          <w:lang w:eastAsia="en-GB"/>
        </w:rPr>
        <w:br w:type="page"/>
      </w:r>
    </w:p>
    <w:p w14:paraId="45A079F3" w14:textId="77777777" w:rsidR="00A22A6B" w:rsidRPr="00D46513" w:rsidRDefault="003C6720" w:rsidP="00941A02">
      <w:pPr>
        <w:pStyle w:val="Sous-titre"/>
        <w:jc w:val="both"/>
        <w:rPr>
          <w:rFonts w:ascii="Times New Roman" w:eastAsia="Times New Roman" w:hAnsi="Times New Roman" w:cs="Times New Roman"/>
          <w:b/>
          <w:color w:val="auto"/>
          <w:sz w:val="24"/>
          <w:szCs w:val="24"/>
          <w:lang w:eastAsia="en-GB"/>
        </w:rPr>
      </w:pPr>
      <w:r w:rsidRPr="00D46513">
        <w:rPr>
          <w:rFonts w:ascii="Times New Roman" w:eastAsia="Times New Roman" w:hAnsi="Times New Roman" w:cs="Times New Roman"/>
          <w:b/>
          <w:color w:val="auto"/>
          <w:sz w:val="24"/>
          <w:szCs w:val="24"/>
          <w:u w:val="single"/>
          <w:lang w:eastAsia="en-GB"/>
        </w:rPr>
        <w:lastRenderedPageBreak/>
        <w:t>Les ensembles d</w:t>
      </w:r>
      <w:r w:rsidR="00E50BC2" w:rsidRPr="00D46513">
        <w:rPr>
          <w:rFonts w:ascii="Times New Roman" w:eastAsia="Times New Roman" w:hAnsi="Times New Roman" w:cs="Times New Roman"/>
          <w:b/>
          <w:color w:val="auto"/>
          <w:sz w:val="24"/>
          <w:szCs w:val="24"/>
          <w:u w:val="single"/>
          <w:lang w:eastAsia="en-GB"/>
        </w:rPr>
        <w:t>e</w:t>
      </w:r>
      <w:r w:rsidRPr="00D46513">
        <w:rPr>
          <w:rFonts w:ascii="Times New Roman" w:eastAsia="Times New Roman" w:hAnsi="Times New Roman" w:cs="Times New Roman"/>
          <w:b/>
          <w:color w:val="auto"/>
          <w:sz w:val="24"/>
          <w:szCs w:val="24"/>
          <w:u w:val="single"/>
          <w:lang w:eastAsia="en-GB"/>
        </w:rPr>
        <w:t xml:space="preserve"> p</w:t>
      </w:r>
      <w:r w:rsidR="00E50BC2" w:rsidRPr="00D46513">
        <w:rPr>
          <w:rFonts w:ascii="Times New Roman" w:eastAsia="Times New Roman" w:hAnsi="Times New Roman" w:cs="Times New Roman"/>
          <w:b/>
          <w:color w:val="auto"/>
          <w:sz w:val="24"/>
          <w:szCs w:val="24"/>
          <w:u w:val="single"/>
          <w:lang w:eastAsia="en-GB"/>
        </w:rPr>
        <w:t>lis</w:t>
      </w:r>
      <w:r w:rsidRPr="00D46513">
        <w:rPr>
          <w:rFonts w:ascii="Times New Roman" w:eastAsia="Times New Roman" w:hAnsi="Times New Roman" w:cs="Times New Roman"/>
          <w:b/>
          <w:color w:val="auto"/>
          <w:sz w:val="24"/>
          <w:szCs w:val="24"/>
          <w:u w:val="single"/>
          <w:lang w:eastAsia="en-GB"/>
        </w:rPr>
        <w:t>.</w:t>
      </w:r>
    </w:p>
    <w:p w14:paraId="6820A52F" w14:textId="77777777" w:rsidR="00475B74" w:rsidRDefault="003C6720"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D'u</w:t>
      </w:r>
      <w:r w:rsidR="00E50BC2" w:rsidRPr="00941A02">
        <w:rPr>
          <w:rFonts w:ascii="Times New Roman" w:eastAsia="Times New Roman" w:hAnsi="Times New Roman" w:cs="Times New Roman"/>
          <w:color w:val="auto"/>
          <w:sz w:val="24"/>
          <w:szCs w:val="24"/>
          <w:lang w:eastAsia="en-GB"/>
        </w:rPr>
        <w:t>ne</w:t>
      </w:r>
      <w:r w:rsidRPr="00941A02">
        <w:rPr>
          <w:rFonts w:ascii="Times New Roman" w:eastAsia="Times New Roman" w:hAnsi="Times New Roman" w:cs="Times New Roman"/>
          <w:color w:val="auto"/>
          <w:sz w:val="24"/>
          <w:szCs w:val="24"/>
          <w:lang w:eastAsia="en-GB"/>
        </w:rPr>
        <w:t xml:space="preserve"> </w:t>
      </w:r>
      <w:r w:rsidR="00E50BC2" w:rsidRPr="00941A02">
        <w:rPr>
          <w:rFonts w:ascii="Times New Roman" w:eastAsia="Times New Roman" w:hAnsi="Times New Roman" w:cs="Times New Roman"/>
          <w:color w:val="auto"/>
          <w:sz w:val="24"/>
          <w:szCs w:val="24"/>
          <w:lang w:eastAsia="en-GB"/>
        </w:rPr>
        <w:t>manière</w:t>
      </w:r>
      <w:r w:rsidRPr="00941A02">
        <w:rPr>
          <w:rFonts w:ascii="Times New Roman" w:eastAsia="Times New Roman" w:hAnsi="Times New Roman" w:cs="Times New Roman"/>
          <w:color w:val="auto"/>
          <w:sz w:val="24"/>
          <w:szCs w:val="24"/>
          <w:lang w:eastAsia="en-GB"/>
        </w:rPr>
        <w:t xml:space="preserve"> </w:t>
      </w:r>
      <w:r w:rsidR="00E50BC2" w:rsidRPr="00941A02">
        <w:rPr>
          <w:rFonts w:ascii="Times New Roman" w:eastAsia="Times New Roman" w:hAnsi="Times New Roman" w:cs="Times New Roman"/>
          <w:color w:val="auto"/>
          <w:sz w:val="24"/>
          <w:szCs w:val="24"/>
          <w:lang w:eastAsia="en-GB"/>
        </w:rPr>
        <w:t>générale</w:t>
      </w:r>
      <w:r w:rsidRPr="00941A02">
        <w:rPr>
          <w:rFonts w:ascii="Times New Roman" w:eastAsia="Times New Roman" w:hAnsi="Times New Roman" w:cs="Times New Roman"/>
          <w:color w:val="auto"/>
          <w:sz w:val="24"/>
          <w:szCs w:val="24"/>
          <w:lang w:eastAsia="en-GB"/>
        </w:rPr>
        <w:t>, un pli ne se rencontre</w:t>
      </w:r>
      <w:r w:rsidR="00E50BC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pas </w:t>
      </w:r>
      <w:proofErr w:type="gramStart"/>
      <w:r w:rsidR="00071EBB" w:rsidRPr="00941A02">
        <w:rPr>
          <w:rFonts w:ascii="Times New Roman" w:eastAsia="Times New Roman" w:hAnsi="Times New Roman" w:cs="Times New Roman"/>
          <w:color w:val="auto"/>
          <w:sz w:val="24"/>
          <w:szCs w:val="24"/>
          <w:lang w:eastAsia="en-GB"/>
        </w:rPr>
        <w:t>isolé</w:t>
      </w:r>
      <w:proofErr w:type="gramEnd"/>
      <w:r w:rsidRPr="00941A02">
        <w:rPr>
          <w:rFonts w:ascii="Times New Roman" w:eastAsia="Times New Roman" w:hAnsi="Times New Roman" w:cs="Times New Roman"/>
          <w:color w:val="auto"/>
          <w:sz w:val="24"/>
          <w:szCs w:val="24"/>
          <w:lang w:eastAsia="en-GB"/>
        </w:rPr>
        <w:t xml:space="preserve"> dans des couches rest</w:t>
      </w:r>
      <w:r w:rsidR="00E50BC2"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es par ailleurs horizontales ; au c</w:t>
      </w:r>
      <w:r w:rsidR="00E50BC2"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ntraire, les couches pliss</w:t>
      </w:r>
      <w:r w:rsidR="00E50BC2"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es montrent une</w:t>
      </w:r>
      <w:r w:rsidR="00E50BC2" w:rsidRPr="00941A02">
        <w:rPr>
          <w:rFonts w:ascii="Times New Roman" w:eastAsia="Times New Roman" w:hAnsi="Times New Roman" w:cs="Times New Roman"/>
          <w:color w:val="auto"/>
          <w:sz w:val="24"/>
          <w:szCs w:val="24"/>
          <w:lang w:eastAsia="en-GB"/>
        </w:rPr>
        <w:t xml:space="preserve"> sé</w:t>
      </w:r>
      <w:r w:rsidRPr="00941A02">
        <w:rPr>
          <w:rFonts w:ascii="Times New Roman" w:eastAsia="Times New Roman" w:hAnsi="Times New Roman" w:cs="Times New Roman"/>
          <w:color w:val="auto"/>
          <w:sz w:val="24"/>
          <w:szCs w:val="24"/>
          <w:lang w:eastAsia="en-GB"/>
        </w:rPr>
        <w:t>rie de synclinaux et d'anticlinaux successifs. Autrement</w:t>
      </w:r>
      <w:r w:rsidR="00E50BC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dit, le plissement </w:t>
      </w:r>
      <w:r w:rsidR="00E50BC2" w:rsidRPr="00941A02">
        <w:rPr>
          <w:rFonts w:ascii="Times New Roman" w:eastAsia="Times New Roman" w:hAnsi="Times New Roman" w:cs="Times New Roman"/>
          <w:color w:val="auto"/>
          <w:sz w:val="24"/>
          <w:szCs w:val="24"/>
          <w:lang w:eastAsia="en-GB"/>
        </w:rPr>
        <w:t>présente</w:t>
      </w:r>
      <w:r w:rsidRPr="00941A02">
        <w:rPr>
          <w:rFonts w:ascii="Times New Roman" w:eastAsia="Times New Roman" w:hAnsi="Times New Roman" w:cs="Times New Roman"/>
          <w:color w:val="auto"/>
          <w:sz w:val="24"/>
          <w:szCs w:val="24"/>
          <w:lang w:eastAsia="en-GB"/>
        </w:rPr>
        <w:t xml:space="preserve"> une extension </w:t>
      </w:r>
      <w:r w:rsidR="00E50BC2" w:rsidRPr="00941A02">
        <w:rPr>
          <w:rFonts w:ascii="Times New Roman" w:eastAsia="Times New Roman" w:hAnsi="Times New Roman" w:cs="Times New Roman"/>
          <w:color w:val="auto"/>
          <w:sz w:val="24"/>
          <w:szCs w:val="24"/>
          <w:lang w:eastAsia="en-GB"/>
        </w:rPr>
        <w:t>régionale</w:t>
      </w:r>
      <w:r w:rsidRPr="00941A02">
        <w:rPr>
          <w:rFonts w:ascii="Times New Roman" w:eastAsia="Times New Roman" w:hAnsi="Times New Roman" w:cs="Times New Roman"/>
          <w:color w:val="auto"/>
          <w:sz w:val="24"/>
          <w:szCs w:val="24"/>
          <w:lang w:eastAsia="en-GB"/>
        </w:rPr>
        <w:t>, et</w:t>
      </w:r>
      <w:r w:rsidR="00AF003F" w:rsidRPr="00941A02">
        <w:rPr>
          <w:rFonts w:ascii="Times New Roman" w:eastAsia="Times New Roman" w:hAnsi="Times New Roman" w:cs="Times New Roman"/>
          <w:color w:val="auto"/>
          <w:sz w:val="24"/>
          <w:szCs w:val="24"/>
          <w:lang w:eastAsia="en-GB"/>
        </w:rPr>
        <w:t xml:space="preserv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on peut par</w:t>
      </w:r>
      <w:r w:rsidR="00E50BC2"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er d'une </w:t>
      </w:r>
      <w:r w:rsidR="00E50BC2" w:rsidRPr="00941A02">
        <w:rPr>
          <w:rFonts w:ascii="Times New Roman" w:eastAsia="Times New Roman" w:hAnsi="Times New Roman" w:cs="Times New Roman"/>
          <w:color w:val="auto"/>
          <w:sz w:val="24"/>
          <w:szCs w:val="24"/>
          <w:u w:val="single"/>
          <w:lang w:eastAsia="en-GB"/>
        </w:rPr>
        <w:t>région</w:t>
      </w:r>
      <w:r w:rsidRPr="00941A02">
        <w:rPr>
          <w:rFonts w:ascii="Times New Roman" w:eastAsia="Times New Roman" w:hAnsi="Times New Roman" w:cs="Times New Roman"/>
          <w:color w:val="auto"/>
          <w:sz w:val="24"/>
          <w:szCs w:val="24"/>
          <w:u w:val="single"/>
          <w:lang w:eastAsia="en-GB"/>
        </w:rPr>
        <w:t xml:space="preserve"> </w:t>
      </w:r>
      <w:r w:rsidR="00587F86" w:rsidRPr="00941A02">
        <w:rPr>
          <w:rFonts w:ascii="Times New Roman" w:eastAsia="Times New Roman" w:hAnsi="Times New Roman" w:cs="Times New Roman"/>
          <w:color w:val="auto"/>
          <w:sz w:val="24"/>
          <w:szCs w:val="24"/>
          <w:u w:val="single"/>
          <w:lang w:eastAsia="en-GB"/>
        </w:rPr>
        <w:t>plissée</w:t>
      </w:r>
      <w:r w:rsidRPr="00941A02">
        <w:rPr>
          <w:rFonts w:ascii="Times New Roman" w:eastAsia="Times New Roman" w:hAnsi="Times New Roman" w:cs="Times New Roman"/>
          <w:color w:val="auto"/>
          <w:sz w:val="24"/>
          <w:szCs w:val="24"/>
          <w:lang w:eastAsia="en-GB"/>
        </w:rPr>
        <w:t>. Un bon exemple en</w:t>
      </w:r>
      <w:r w:rsidR="00982617"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est fourni par la Belgi</w:t>
      </w:r>
      <w:r w:rsidR="00982617" w:rsidRPr="00941A02">
        <w:rPr>
          <w:rFonts w:ascii="Times New Roman" w:eastAsia="Times New Roman" w:hAnsi="Times New Roman" w:cs="Times New Roman"/>
          <w:color w:val="auto"/>
          <w:sz w:val="24"/>
          <w:szCs w:val="24"/>
          <w:lang w:eastAsia="en-GB"/>
        </w:rPr>
        <w:t>q</w:t>
      </w:r>
      <w:r w:rsidRPr="00941A02">
        <w:rPr>
          <w:rFonts w:ascii="Times New Roman" w:eastAsia="Times New Roman" w:hAnsi="Times New Roman" w:cs="Times New Roman"/>
          <w:color w:val="auto"/>
          <w:sz w:val="24"/>
          <w:szCs w:val="24"/>
          <w:lang w:eastAsia="en-GB"/>
        </w:rPr>
        <w:t>ue au S de la ligne Sambre et</w:t>
      </w:r>
      <w:r w:rsidR="00982617"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Meuse. Un tel ensemble de plis </w:t>
      </w:r>
      <w:r w:rsidR="00982617" w:rsidRPr="00941A02">
        <w:rPr>
          <w:rFonts w:ascii="Times New Roman" w:eastAsia="Times New Roman" w:hAnsi="Times New Roman" w:cs="Times New Roman"/>
          <w:color w:val="auto"/>
          <w:sz w:val="24"/>
          <w:szCs w:val="24"/>
          <w:lang w:eastAsia="en-GB"/>
        </w:rPr>
        <w:t>présente</w:t>
      </w:r>
      <w:r w:rsidRPr="00941A02">
        <w:rPr>
          <w:rFonts w:ascii="Times New Roman" w:eastAsia="Times New Roman" w:hAnsi="Times New Roman" w:cs="Times New Roman"/>
          <w:color w:val="auto"/>
          <w:sz w:val="24"/>
          <w:szCs w:val="24"/>
          <w:lang w:eastAsia="en-GB"/>
        </w:rPr>
        <w:t xml:space="preserve"> les </w:t>
      </w:r>
      <w:r w:rsidR="00982617" w:rsidRPr="00941A02">
        <w:rPr>
          <w:rFonts w:ascii="Times New Roman" w:eastAsia="Times New Roman" w:hAnsi="Times New Roman" w:cs="Times New Roman"/>
          <w:color w:val="auto"/>
          <w:sz w:val="24"/>
          <w:szCs w:val="24"/>
          <w:lang w:eastAsia="en-GB"/>
        </w:rPr>
        <w:t xml:space="preserve">caractères </w:t>
      </w:r>
      <w:r w:rsidRPr="00941A02">
        <w:rPr>
          <w:rFonts w:ascii="Times New Roman" w:eastAsia="Times New Roman" w:hAnsi="Times New Roman" w:cs="Times New Roman"/>
          <w:color w:val="auto"/>
          <w:sz w:val="24"/>
          <w:szCs w:val="24"/>
          <w:lang w:eastAsia="en-GB"/>
        </w:rPr>
        <w:t>suivants :</w:t>
      </w:r>
    </w:p>
    <w:p w14:paraId="294190CE" w14:textId="37A1ABF2" w:rsidR="0052398A" w:rsidRPr="00941A02" w:rsidRDefault="003C6720" w:rsidP="001510B4">
      <w:pPr>
        <w:pStyle w:val="Sous-titre"/>
        <w:numPr>
          <w:ilvl w:val="0"/>
          <w:numId w:val="55"/>
        </w:numPr>
        <w:jc w:val="both"/>
        <w:rPr>
          <w:rFonts w:ascii="Times New Roman" w:hAnsi="Times New Roman" w:cs="Times New Roman"/>
          <w:color w:val="auto"/>
          <w:sz w:val="24"/>
          <w:szCs w:val="24"/>
        </w:rPr>
      </w:pPr>
      <w:r w:rsidRPr="00941A02">
        <w:rPr>
          <w:rFonts w:ascii="Times New Roman" w:eastAsia="Times New Roman" w:hAnsi="Times New Roman" w:cs="Times New Roman"/>
          <w:color w:val="auto"/>
          <w:sz w:val="24"/>
          <w:szCs w:val="24"/>
          <w:lang w:eastAsia="en-GB"/>
        </w:rPr>
        <w:t xml:space="preserve">Les axes des plis successifs sont </w:t>
      </w:r>
      <w:r w:rsidR="00982617" w:rsidRPr="00941A02">
        <w:rPr>
          <w:rFonts w:ascii="Times New Roman" w:eastAsia="Times New Roman" w:hAnsi="Times New Roman" w:cs="Times New Roman"/>
          <w:color w:val="auto"/>
          <w:sz w:val="24"/>
          <w:szCs w:val="24"/>
          <w:lang w:eastAsia="en-GB"/>
        </w:rPr>
        <w:t>parallèles</w:t>
      </w:r>
      <w:r w:rsidRPr="00941A02">
        <w:rPr>
          <w:rFonts w:ascii="Times New Roman" w:eastAsia="Times New Roman" w:hAnsi="Times New Roman" w:cs="Times New Roman"/>
          <w:color w:val="auto"/>
          <w:sz w:val="24"/>
          <w:szCs w:val="24"/>
          <w:lang w:eastAsia="en-GB"/>
        </w:rPr>
        <w:t xml:space="preserve"> entre</w:t>
      </w:r>
      <w:r w:rsidR="00982617"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eux. Ils </w:t>
      </w:r>
      <w:r w:rsidR="00982617" w:rsidRPr="00941A02">
        <w:rPr>
          <w:rFonts w:ascii="Times New Roman" w:eastAsia="Times New Roman" w:hAnsi="Times New Roman" w:cs="Times New Roman"/>
          <w:color w:val="auto"/>
          <w:sz w:val="24"/>
          <w:szCs w:val="24"/>
          <w:lang w:eastAsia="en-GB"/>
        </w:rPr>
        <w:t>possèdent</w:t>
      </w:r>
      <w:r w:rsidRPr="00941A02">
        <w:rPr>
          <w:rFonts w:ascii="Times New Roman" w:eastAsia="Times New Roman" w:hAnsi="Times New Roman" w:cs="Times New Roman"/>
          <w:color w:val="auto"/>
          <w:sz w:val="24"/>
          <w:szCs w:val="24"/>
          <w:lang w:eastAsia="en-GB"/>
        </w:rPr>
        <w:t xml:space="preserve"> donc une direction sensiblement constante, </w:t>
      </w:r>
      <w:r w:rsidR="00982617" w:rsidRPr="00941A02">
        <w:rPr>
          <w:rFonts w:ascii="Times New Roman" w:eastAsia="Times New Roman" w:hAnsi="Times New Roman" w:cs="Times New Roman"/>
          <w:color w:val="auto"/>
          <w:sz w:val="24"/>
          <w:szCs w:val="24"/>
          <w:lang w:eastAsia="en-GB"/>
        </w:rPr>
        <w:t>appelée</w:t>
      </w:r>
      <w:r w:rsidRPr="00941A02">
        <w:rPr>
          <w:rFonts w:ascii="Times New Roman" w:eastAsia="Times New Roman" w:hAnsi="Times New Roman" w:cs="Times New Roman"/>
          <w:color w:val="auto"/>
          <w:sz w:val="24"/>
          <w:szCs w:val="24"/>
          <w:lang w:eastAsia="en-GB"/>
        </w:rPr>
        <w:t xml:space="preserve"> direction du plissement. I</w:t>
      </w:r>
      <w:r w:rsidR="0098261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en r</w:t>
      </w:r>
      <w:r w:rsidR="00982617"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sulte</w:t>
      </w:r>
      <w:r w:rsidR="00071EB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qu'une </w:t>
      </w:r>
      <w:r w:rsidR="00071EBB" w:rsidRPr="00941A02">
        <w:rPr>
          <w:rFonts w:ascii="Times New Roman" w:eastAsia="Times New Roman" w:hAnsi="Times New Roman" w:cs="Times New Roman"/>
          <w:color w:val="auto"/>
          <w:sz w:val="24"/>
          <w:szCs w:val="24"/>
          <w:u w:val="single"/>
          <w:lang w:eastAsia="en-GB"/>
        </w:rPr>
        <w:t>région</w:t>
      </w:r>
      <w:r w:rsidRPr="00941A02">
        <w:rPr>
          <w:rFonts w:ascii="Times New Roman" w:eastAsia="Times New Roman" w:hAnsi="Times New Roman" w:cs="Times New Roman"/>
          <w:color w:val="auto"/>
          <w:sz w:val="24"/>
          <w:szCs w:val="24"/>
          <w:u w:val="single"/>
          <w:lang w:eastAsia="en-GB"/>
        </w:rPr>
        <w:t xml:space="preserve"> pliss</w:t>
      </w:r>
      <w:r w:rsidR="00982617" w:rsidRPr="00941A02">
        <w:rPr>
          <w:rFonts w:ascii="Times New Roman" w:eastAsia="Times New Roman" w:hAnsi="Times New Roman" w:cs="Times New Roman"/>
          <w:color w:val="auto"/>
          <w:sz w:val="24"/>
          <w:szCs w:val="24"/>
          <w:u w:val="single"/>
          <w:lang w:eastAsia="en-GB"/>
        </w:rPr>
        <w:t>é</w:t>
      </w:r>
      <w:r w:rsidRPr="00941A02">
        <w:rPr>
          <w:rFonts w:ascii="Times New Roman" w:eastAsia="Times New Roman" w:hAnsi="Times New Roman" w:cs="Times New Roman"/>
          <w:color w:val="auto"/>
          <w:sz w:val="24"/>
          <w:szCs w:val="24"/>
          <w:u w:val="single"/>
          <w:lang w:eastAsia="en-GB"/>
        </w:rPr>
        <w:t>e</w:t>
      </w:r>
      <w:r w:rsidRPr="00941A02">
        <w:rPr>
          <w:rFonts w:ascii="Times New Roman" w:eastAsia="Times New Roman" w:hAnsi="Times New Roman" w:cs="Times New Roman"/>
          <w:color w:val="auto"/>
          <w:sz w:val="24"/>
          <w:szCs w:val="24"/>
          <w:lang w:eastAsia="en-GB"/>
        </w:rPr>
        <w:t xml:space="preserve"> </w:t>
      </w:r>
      <w:r w:rsidR="00982617" w:rsidRPr="00941A02">
        <w:rPr>
          <w:rFonts w:ascii="Times New Roman" w:eastAsia="Times New Roman" w:hAnsi="Times New Roman" w:cs="Times New Roman"/>
          <w:color w:val="auto"/>
          <w:sz w:val="24"/>
          <w:szCs w:val="24"/>
          <w:lang w:eastAsia="en-GB"/>
        </w:rPr>
        <w:t>témoigne</w:t>
      </w:r>
      <w:r w:rsidRPr="00941A02">
        <w:rPr>
          <w:rFonts w:ascii="Times New Roman" w:eastAsia="Times New Roman" w:hAnsi="Times New Roman" w:cs="Times New Roman"/>
          <w:color w:val="auto"/>
          <w:sz w:val="24"/>
          <w:szCs w:val="24"/>
          <w:lang w:eastAsia="en-GB"/>
        </w:rPr>
        <w:t xml:space="preserve"> du raccourcissement</w:t>
      </w:r>
      <w:r w:rsidR="00982617" w:rsidRPr="00941A02">
        <w:rPr>
          <w:rFonts w:ascii="Times New Roman" w:eastAsia="Times New Roman" w:hAnsi="Times New Roman" w:cs="Times New Roman"/>
          <w:color w:val="auto"/>
          <w:sz w:val="24"/>
          <w:szCs w:val="24"/>
          <w:lang w:eastAsia="en-GB"/>
        </w:rPr>
        <w:t xml:space="preserve"> d’un </w:t>
      </w:r>
      <w:r w:rsidRPr="00941A02">
        <w:rPr>
          <w:rFonts w:ascii="Times New Roman" w:eastAsia="Times New Roman" w:hAnsi="Times New Roman" w:cs="Times New Roman"/>
          <w:color w:val="auto"/>
          <w:sz w:val="24"/>
          <w:szCs w:val="24"/>
          <w:lang w:eastAsia="en-GB"/>
        </w:rPr>
        <w:t>segment de l'</w:t>
      </w:r>
      <w:r w:rsidR="00982617" w:rsidRPr="00941A02">
        <w:rPr>
          <w:rFonts w:ascii="Times New Roman" w:eastAsia="Times New Roman" w:hAnsi="Times New Roman" w:cs="Times New Roman"/>
          <w:color w:val="auto"/>
          <w:sz w:val="24"/>
          <w:szCs w:val="24"/>
          <w:lang w:eastAsia="en-GB"/>
        </w:rPr>
        <w:t>écorce</w:t>
      </w:r>
      <w:r w:rsidRPr="00941A02">
        <w:rPr>
          <w:rFonts w:ascii="Times New Roman" w:eastAsia="Times New Roman" w:hAnsi="Times New Roman" w:cs="Times New Roman"/>
          <w:color w:val="auto"/>
          <w:sz w:val="24"/>
          <w:szCs w:val="24"/>
          <w:lang w:eastAsia="en-GB"/>
        </w:rPr>
        <w:t xml:space="preserve"> terrestre selon une </w:t>
      </w:r>
      <w:r w:rsidR="00982617" w:rsidRPr="00941A02">
        <w:rPr>
          <w:rFonts w:ascii="Times New Roman" w:eastAsia="Times New Roman" w:hAnsi="Times New Roman" w:cs="Times New Roman"/>
          <w:color w:val="auto"/>
          <w:sz w:val="24"/>
          <w:szCs w:val="24"/>
          <w:lang w:eastAsia="en-GB"/>
        </w:rPr>
        <w:t>direction</w:t>
      </w:r>
      <w:r w:rsidRPr="00941A02">
        <w:rPr>
          <w:rFonts w:ascii="Times New Roman" w:eastAsia="Times New Roman" w:hAnsi="Times New Roman" w:cs="Times New Roman"/>
          <w:color w:val="auto"/>
          <w:sz w:val="24"/>
          <w:szCs w:val="24"/>
          <w:lang w:eastAsia="en-GB"/>
        </w:rPr>
        <w:t xml:space="preserve"> perpend</w:t>
      </w:r>
      <w:r w:rsidR="00982617" w:rsidRPr="00941A02">
        <w:rPr>
          <w:rFonts w:ascii="Times New Roman" w:eastAsia="Times New Roman" w:hAnsi="Times New Roman" w:cs="Times New Roman"/>
          <w:color w:val="auto"/>
          <w:sz w:val="24"/>
          <w:szCs w:val="24"/>
          <w:lang w:eastAsia="en-GB"/>
        </w:rPr>
        <w:t>iculaire</w:t>
      </w:r>
      <w:r w:rsidR="00A22A6B" w:rsidRPr="00941A02">
        <w:rPr>
          <w:rFonts w:ascii="Times New Roman" w:hAnsi="Times New Roman" w:cs="Times New Roman"/>
          <w:color w:val="auto"/>
          <w:sz w:val="24"/>
          <w:szCs w:val="24"/>
        </w:rPr>
        <w:t xml:space="preserve"> à la direction du plissement, et dénommée </w:t>
      </w:r>
      <w:r w:rsidR="00A22A6B" w:rsidRPr="00941A02">
        <w:rPr>
          <w:rFonts w:ascii="Times New Roman" w:hAnsi="Times New Roman" w:cs="Times New Roman"/>
          <w:color w:val="auto"/>
          <w:sz w:val="24"/>
          <w:szCs w:val="24"/>
          <w:u w:val="single"/>
        </w:rPr>
        <w:t>méridien tectonique</w:t>
      </w:r>
      <w:r w:rsidR="0030323D" w:rsidRPr="00941A02">
        <w:rPr>
          <w:rFonts w:ascii="Times New Roman" w:hAnsi="Times New Roman" w:cs="Times New Roman"/>
          <w:color w:val="auto"/>
          <w:sz w:val="24"/>
          <w:szCs w:val="24"/>
        </w:rPr>
        <w:t xml:space="preserve"> (Fig. </w:t>
      </w:r>
      <w:r w:rsidR="00D45CCD" w:rsidRPr="00941A02">
        <w:rPr>
          <w:rFonts w:ascii="Times New Roman" w:hAnsi="Times New Roman" w:cs="Times New Roman"/>
          <w:color w:val="auto"/>
          <w:sz w:val="24"/>
          <w:szCs w:val="24"/>
        </w:rPr>
        <w:t>8</w:t>
      </w:r>
      <w:r w:rsidR="008B7CE2" w:rsidRPr="00941A02">
        <w:rPr>
          <w:rFonts w:ascii="Times New Roman" w:hAnsi="Times New Roman" w:cs="Times New Roman"/>
          <w:color w:val="auto"/>
          <w:sz w:val="24"/>
          <w:szCs w:val="24"/>
        </w:rPr>
        <w:t>3</w:t>
      </w:r>
      <w:r w:rsidR="0030323D" w:rsidRPr="00941A02">
        <w:rPr>
          <w:rFonts w:ascii="Times New Roman" w:hAnsi="Times New Roman" w:cs="Times New Roman"/>
          <w:color w:val="auto"/>
          <w:sz w:val="24"/>
          <w:szCs w:val="24"/>
        </w:rPr>
        <w:t>).</w:t>
      </w:r>
    </w:p>
    <w:p w14:paraId="46E9671E" w14:textId="77777777" w:rsidR="00071EBB" w:rsidRPr="00941A02" w:rsidRDefault="00AB43E2"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7EAFF500" wp14:editId="78B5AD56">
            <wp:extent cx="5760720" cy="2566035"/>
            <wp:effectExtent l="0" t="0" r="0" b="0"/>
            <wp:docPr id="1722990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990730" name=""/>
                    <pic:cNvPicPr/>
                  </pic:nvPicPr>
                  <pic:blipFill>
                    <a:blip r:embed="rId167"/>
                    <a:stretch>
                      <a:fillRect/>
                    </a:stretch>
                  </pic:blipFill>
                  <pic:spPr>
                    <a:xfrm>
                      <a:off x="0" y="0"/>
                      <a:ext cx="5760720" cy="2566035"/>
                    </a:xfrm>
                    <a:prstGeom prst="rect">
                      <a:avLst/>
                    </a:prstGeom>
                  </pic:spPr>
                </pic:pic>
              </a:graphicData>
            </a:graphic>
          </wp:inline>
        </w:drawing>
      </w:r>
    </w:p>
    <w:p w14:paraId="7714F787" w14:textId="188ADE11" w:rsidR="00AB43E2" w:rsidRPr="00475B74" w:rsidRDefault="00071EBB"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 xml:space="preserve">Figure </w:t>
      </w:r>
      <w:r w:rsidR="00A346A6" w:rsidRPr="00475B74">
        <w:rPr>
          <w:rFonts w:ascii="Times New Roman" w:hAnsi="Times New Roman" w:cs="Times New Roman"/>
          <w:color w:val="auto"/>
          <w:sz w:val="20"/>
          <w:szCs w:val="20"/>
        </w:rPr>
        <w:t>8</w:t>
      </w:r>
      <w:r w:rsidR="00E005FA" w:rsidRPr="00475B74">
        <w:rPr>
          <w:rFonts w:ascii="Times New Roman" w:hAnsi="Times New Roman" w:cs="Times New Roman"/>
          <w:color w:val="auto"/>
          <w:sz w:val="20"/>
          <w:szCs w:val="20"/>
        </w:rPr>
        <w:t>3</w:t>
      </w:r>
    </w:p>
    <w:p w14:paraId="4EF6EF49" w14:textId="77777777" w:rsidR="00AB43E2" w:rsidRPr="00941A02" w:rsidRDefault="00AB43E2" w:rsidP="00941A02">
      <w:pPr>
        <w:pStyle w:val="Sous-titre"/>
        <w:jc w:val="both"/>
        <w:rPr>
          <w:rFonts w:ascii="Times New Roman" w:eastAsia="Times New Roman" w:hAnsi="Times New Roman" w:cs="Times New Roman"/>
          <w:color w:val="auto"/>
          <w:sz w:val="24"/>
          <w:szCs w:val="24"/>
          <w:lang w:eastAsia="en-GB"/>
        </w:rPr>
      </w:pPr>
    </w:p>
    <w:p w14:paraId="586DB201" w14:textId="6C48BAB3" w:rsidR="00475B74" w:rsidRDefault="00AB43E2" w:rsidP="001510B4">
      <w:pPr>
        <w:pStyle w:val="Sous-titre"/>
        <w:numPr>
          <w:ilvl w:val="0"/>
          <w:numId w:val="55"/>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Les plans axiaux des plis successifs sont sensiblement</w:t>
      </w:r>
      <w:r w:rsidR="00B970E4" w:rsidRPr="00941A02">
        <w:rPr>
          <w:rFonts w:ascii="Times New Roman" w:eastAsia="Times New Roman" w:hAnsi="Times New Roman" w:cs="Times New Roman"/>
          <w:color w:val="auto"/>
          <w:sz w:val="24"/>
          <w:szCs w:val="24"/>
          <w:lang w:eastAsia="en-GB"/>
        </w:rPr>
        <w:t xml:space="preserve"> parallèles entre eux : une région est caractérisée par de plis droits, une autre par des plis déversés etc. </w:t>
      </w:r>
    </w:p>
    <w:p w14:paraId="2955F36C" w14:textId="467F9B33" w:rsidR="00475B74" w:rsidRDefault="00B970E4" w:rsidP="001510B4">
      <w:pPr>
        <w:pStyle w:val="Sous-titre"/>
        <w:numPr>
          <w:ilvl w:val="0"/>
          <w:numId w:val="55"/>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 degré de resserrement des plis successifs est sensi</w:t>
      </w:r>
      <w:r w:rsidR="00AB43E2" w:rsidRPr="00941A02">
        <w:rPr>
          <w:rFonts w:ascii="Times New Roman" w:eastAsia="Times New Roman" w:hAnsi="Times New Roman" w:cs="Times New Roman"/>
          <w:color w:val="auto"/>
          <w:sz w:val="24"/>
          <w:szCs w:val="24"/>
          <w:lang w:eastAsia="en-GB"/>
        </w:rPr>
        <w:t>blement le m</w:t>
      </w:r>
      <w:r w:rsidRPr="00941A02">
        <w:rPr>
          <w:rFonts w:ascii="Times New Roman" w:eastAsia="Times New Roman" w:hAnsi="Times New Roman" w:cs="Times New Roman"/>
          <w:color w:val="auto"/>
          <w:sz w:val="24"/>
          <w:szCs w:val="24"/>
          <w:lang w:eastAsia="en-GB"/>
        </w:rPr>
        <w:t>ê</w:t>
      </w:r>
      <w:r w:rsidR="00AB43E2" w:rsidRPr="00941A02">
        <w:rPr>
          <w:rFonts w:ascii="Times New Roman" w:eastAsia="Times New Roman" w:hAnsi="Times New Roman" w:cs="Times New Roman"/>
          <w:color w:val="auto"/>
          <w:sz w:val="24"/>
          <w:szCs w:val="24"/>
          <w:lang w:eastAsia="en-GB"/>
        </w:rPr>
        <w:t>me.</w:t>
      </w:r>
    </w:p>
    <w:p w14:paraId="1BF781C8" w14:textId="62FAB515" w:rsidR="00AB43E2" w:rsidRPr="00941A02" w:rsidRDefault="00B970E4" w:rsidP="001510B4">
      <w:pPr>
        <w:pStyle w:val="Sous-titre"/>
        <w:numPr>
          <w:ilvl w:val="0"/>
          <w:numId w:val="55"/>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Lorsque</w:t>
      </w:r>
      <w:r w:rsidR="00AB43E2" w:rsidRPr="00941A02">
        <w:rPr>
          <w:rFonts w:ascii="Times New Roman" w:eastAsia="Times New Roman" w:hAnsi="Times New Roman" w:cs="Times New Roman"/>
          <w:color w:val="auto"/>
          <w:sz w:val="24"/>
          <w:szCs w:val="24"/>
          <w:lang w:eastAsia="en-GB"/>
        </w:rPr>
        <w:t xml:space="preserve"> des plis secondaires existent sur les flancs</w:t>
      </w:r>
      <w:r w:rsidRPr="00941A02">
        <w:rPr>
          <w:rFonts w:ascii="Times New Roman" w:eastAsia="Times New Roman" w:hAnsi="Times New Roman" w:cs="Times New Roman"/>
          <w:color w:val="auto"/>
          <w:sz w:val="24"/>
          <w:szCs w:val="24"/>
          <w:lang w:eastAsia="en-GB"/>
        </w:rPr>
        <w:t xml:space="preserve"> </w:t>
      </w:r>
      <w:r w:rsidR="00AB43E2" w:rsidRPr="00941A02">
        <w:rPr>
          <w:rFonts w:ascii="Times New Roman" w:eastAsia="Times New Roman" w:hAnsi="Times New Roman" w:cs="Times New Roman"/>
          <w:color w:val="auto"/>
          <w:sz w:val="24"/>
          <w:szCs w:val="24"/>
          <w:lang w:eastAsia="en-GB"/>
        </w:rPr>
        <w:t xml:space="preserve">des plis principaux, ils </w:t>
      </w:r>
      <w:r w:rsidRPr="00941A02">
        <w:rPr>
          <w:rFonts w:ascii="Times New Roman" w:eastAsia="Times New Roman" w:hAnsi="Times New Roman" w:cs="Times New Roman"/>
          <w:color w:val="auto"/>
          <w:sz w:val="24"/>
          <w:szCs w:val="24"/>
          <w:lang w:eastAsia="en-GB"/>
        </w:rPr>
        <w:t>revêtent</w:t>
      </w:r>
      <w:r w:rsidR="00475B74">
        <w:rPr>
          <w:rFonts w:ascii="Times New Roman" w:eastAsia="Times New Roman" w:hAnsi="Times New Roman" w:cs="Times New Roman"/>
          <w:color w:val="auto"/>
          <w:sz w:val="24"/>
          <w:szCs w:val="24"/>
          <w:lang w:eastAsia="en-GB"/>
        </w:rPr>
        <w:t xml:space="preserve"> la forme de la F</w:t>
      </w:r>
      <w:r w:rsidR="00AB43E2" w:rsidRPr="00941A02">
        <w:rPr>
          <w:rFonts w:ascii="Times New Roman" w:eastAsia="Times New Roman" w:hAnsi="Times New Roman" w:cs="Times New Roman"/>
          <w:color w:val="auto"/>
          <w:sz w:val="24"/>
          <w:szCs w:val="24"/>
          <w:lang w:eastAsia="en-GB"/>
        </w:rPr>
        <w:t>ig</w:t>
      </w:r>
      <w:r w:rsidR="00D45CCD" w:rsidRPr="00941A02">
        <w:rPr>
          <w:rFonts w:ascii="Times New Roman" w:eastAsia="Times New Roman" w:hAnsi="Times New Roman" w:cs="Times New Roman"/>
          <w:color w:val="auto"/>
          <w:sz w:val="24"/>
          <w:szCs w:val="24"/>
          <w:lang w:eastAsia="en-GB"/>
        </w:rPr>
        <w:t>. 8</w:t>
      </w:r>
      <w:r w:rsidR="008B7CE2" w:rsidRPr="00941A02">
        <w:rPr>
          <w:rFonts w:ascii="Times New Roman" w:eastAsia="Times New Roman" w:hAnsi="Times New Roman" w:cs="Times New Roman"/>
          <w:color w:val="auto"/>
          <w:sz w:val="24"/>
          <w:szCs w:val="24"/>
          <w:lang w:eastAsia="en-GB"/>
        </w:rPr>
        <w:t>4</w:t>
      </w:r>
      <w:r w:rsidR="00D45CCD" w:rsidRPr="00941A02">
        <w:rPr>
          <w:rFonts w:ascii="Times New Roman" w:eastAsia="Times New Roman" w:hAnsi="Times New Roman" w:cs="Times New Roman"/>
          <w:color w:val="auto"/>
          <w:sz w:val="24"/>
          <w:szCs w:val="24"/>
          <w:lang w:eastAsia="en-GB"/>
        </w:rPr>
        <w:t>a</w:t>
      </w:r>
      <w:r w:rsidRPr="00941A02">
        <w:rPr>
          <w:rFonts w:ascii="Times New Roman" w:eastAsia="Times New Roman" w:hAnsi="Times New Roman" w:cs="Times New Roman"/>
          <w:color w:val="auto"/>
          <w:sz w:val="24"/>
          <w:szCs w:val="24"/>
          <w:lang w:eastAsia="en-GB"/>
        </w:rPr>
        <w:t xml:space="preserve"> </w:t>
      </w:r>
      <w:r w:rsidR="00AB43E2" w:rsidRPr="00941A02">
        <w:rPr>
          <w:rFonts w:ascii="Times New Roman" w:eastAsia="Times New Roman" w:hAnsi="Times New Roman" w:cs="Times New Roman"/>
          <w:color w:val="auto"/>
          <w:sz w:val="24"/>
          <w:szCs w:val="24"/>
          <w:lang w:eastAsia="en-GB"/>
        </w:rPr>
        <w:t>(et non, par exemple, celle</w:t>
      </w:r>
      <w:r w:rsidR="00475B74">
        <w:rPr>
          <w:rFonts w:ascii="Times New Roman" w:eastAsia="Times New Roman" w:hAnsi="Times New Roman" w:cs="Times New Roman"/>
          <w:color w:val="auto"/>
          <w:sz w:val="24"/>
          <w:szCs w:val="24"/>
          <w:lang w:eastAsia="en-GB"/>
        </w:rPr>
        <w:t>s de la F</w:t>
      </w:r>
      <w:r w:rsidR="00AB43E2" w:rsidRPr="00941A02">
        <w:rPr>
          <w:rFonts w:ascii="Times New Roman" w:eastAsia="Times New Roman" w:hAnsi="Times New Roman" w:cs="Times New Roman"/>
          <w:color w:val="auto"/>
          <w:sz w:val="24"/>
          <w:szCs w:val="24"/>
          <w:lang w:eastAsia="en-GB"/>
        </w:rPr>
        <w:t xml:space="preserve">ig. </w:t>
      </w:r>
      <w:r w:rsidR="00D45CCD" w:rsidRPr="00941A02">
        <w:rPr>
          <w:rFonts w:ascii="Times New Roman" w:eastAsia="Times New Roman" w:hAnsi="Times New Roman" w:cs="Times New Roman"/>
          <w:color w:val="auto"/>
          <w:sz w:val="24"/>
          <w:szCs w:val="24"/>
          <w:lang w:eastAsia="en-GB"/>
        </w:rPr>
        <w:t>8</w:t>
      </w:r>
      <w:r w:rsidR="008B7CE2" w:rsidRPr="00941A02">
        <w:rPr>
          <w:rFonts w:ascii="Times New Roman" w:eastAsia="Times New Roman" w:hAnsi="Times New Roman" w:cs="Times New Roman"/>
          <w:color w:val="auto"/>
          <w:sz w:val="24"/>
          <w:szCs w:val="24"/>
          <w:lang w:eastAsia="en-GB"/>
        </w:rPr>
        <w:t>4</w:t>
      </w:r>
      <w:r w:rsidR="00D45CCD" w:rsidRPr="00941A02">
        <w:rPr>
          <w:rFonts w:ascii="Times New Roman" w:eastAsia="Times New Roman" w:hAnsi="Times New Roman" w:cs="Times New Roman"/>
          <w:color w:val="auto"/>
          <w:sz w:val="24"/>
          <w:szCs w:val="24"/>
          <w:lang w:eastAsia="en-GB"/>
        </w:rPr>
        <w:t>b</w:t>
      </w:r>
      <w:r w:rsidRPr="00941A02">
        <w:rPr>
          <w:rFonts w:ascii="Times New Roman" w:eastAsia="Times New Roman" w:hAnsi="Times New Roman" w:cs="Times New Roman"/>
          <w:color w:val="auto"/>
          <w:sz w:val="24"/>
          <w:szCs w:val="24"/>
          <w:lang w:eastAsia="en-GB"/>
        </w:rPr>
        <w:t>).</w:t>
      </w:r>
    </w:p>
    <w:p w14:paraId="176A9D84" w14:textId="59850B87" w:rsidR="0030323D" w:rsidRPr="00941A02" w:rsidRDefault="00E31DD6" w:rsidP="00941A02">
      <w:pPr>
        <w:pStyle w:val="Sous-titre"/>
        <w:keepNext/>
        <w:jc w:val="both"/>
        <w:rPr>
          <w:rFonts w:ascii="Times New Roman" w:hAnsi="Times New Roman" w:cs="Times New Roman"/>
          <w:color w:val="auto"/>
          <w:sz w:val="24"/>
          <w:szCs w:val="24"/>
        </w:rPr>
      </w:pPr>
      <w:r>
        <w:rPr>
          <w:rFonts w:ascii="Times New Roman" w:hAnsi="Times New Roman" w:cs="Times New Roman"/>
          <w:noProof/>
          <w:color w:val="auto"/>
          <w:sz w:val="24"/>
          <w:szCs w:val="24"/>
        </w:rPr>
        <w:lastRenderedPageBreak/>
        <mc:AlternateContent>
          <mc:Choice Requires="wps">
            <w:drawing>
              <wp:anchor distT="0" distB="0" distL="114300" distR="114300" simplePos="0" relativeHeight="251665408" behindDoc="0" locked="0" layoutInCell="1" allowOverlap="1" wp14:anchorId="287D8C58" wp14:editId="6A51A71E">
                <wp:simplePos x="0" y="0"/>
                <wp:positionH relativeFrom="column">
                  <wp:posOffset>3839210</wp:posOffset>
                </wp:positionH>
                <wp:positionV relativeFrom="paragraph">
                  <wp:posOffset>992505</wp:posOffset>
                </wp:positionV>
                <wp:extent cx="334010" cy="286385"/>
                <wp:effectExtent l="0" t="0" r="8890" b="0"/>
                <wp:wrapNone/>
                <wp:docPr id="1342472014"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010" cy="286385"/>
                        </a:xfrm>
                        <a:prstGeom prst="rect">
                          <a:avLst/>
                        </a:prstGeom>
                        <a:solidFill>
                          <a:schemeClr val="lt1"/>
                        </a:solidFill>
                        <a:ln w="6350">
                          <a:solidFill>
                            <a:prstClr val="black"/>
                          </a:solidFill>
                        </a:ln>
                      </wps:spPr>
                      <wps:txbx>
                        <w:txbxContent>
                          <w:p w14:paraId="42F4C2D5" w14:textId="7931C976" w:rsidR="0007412B" w:rsidRPr="00000D49" w:rsidRDefault="0007412B">
                            <w:pPr>
                              <w:rPr>
                                <w:sz w:val="28"/>
                                <w:szCs w:val="28"/>
                              </w:rPr>
                            </w:pPr>
                            <w:r w:rsidRPr="00000D49">
                              <w:rPr>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7D8C58" id="Zone de texte 9" o:spid="_x0000_s1034" type="#_x0000_t202" style="position:absolute;left:0;text-align:left;margin-left:302.3pt;margin-top:78.15pt;width:26.3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" fillcolor="white [3201]" strokeweight=".5pt">
                <v:path arrowok="t"/>
                <v:textbox>
                  <w:txbxContent>
                    <w:p w14:paraId="42F4C2D5" w14:textId="7931C976" w:rsidR="0007412B" w:rsidRPr="00000D49" w:rsidRDefault="0007412B">
                      <w:pPr>
                        <w:rPr>
                          <w:sz w:val="28"/>
                          <w:szCs w:val="28"/>
                        </w:rPr>
                      </w:pPr>
                      <w:r w:rsidRPr="00000D49">
                        <w:rPr>
                          <w:sz w:val="28"/>
                          <w:szCs w:val="28"/>
                        </w:rPr>
                        <w:t>B</w:t>
                      </w:r>
                    </w:p>
                  </w:txbxContent>
                </v:textbox>
              </v:shape>
            </w:pict>
          </mc:Fallback>
        </mc:AlternateContent>
      </w:r>
      <w:r>
        <w:rPr>
          <w:rFonts w:ascii="Times New Roman" w:hAnsi="Times New Roman" w:cs="Times New Roman"/>
          <w:noProof/>
          <w:color w:val="auto"/>
          <w:sz w:val="24"/>
          <w:szCs w:val="24"/>
        </w:rPr>
        <mc:AlternateContent>
          <mc:Choice Requires="wps">
            <w:drawing>
              <wp:anchor distT="0" distB="0" distL="114300" distR="114300" simplePos="0" relativeHeight="251664384" behindDoc="0" locked="0" layoutInCell="1" allowOverlap="1" wp14:anchorId="733BDFD6" wp14:editId="74CEFCF5">
                <wp:simplePos x="0" y="0"/>
                <wp:positionH relativeFrom="column">
                  <wp:posOffset>1120140</wp:posOffset>
                </wp:positionH>
                <wp:positionV relativeFrom="paragraph">
                  <wp:posOffset>904875</wp:posOffset>
                </wp:positionV>
                <wp:extent cx="374015" cy="318135"/>
                <wp:effectExtent l="0" t="0" r="6985" b="5715"/>
                <wp:wrapNone/>
                <wp:docPr id="1655844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015" cy="318135"/>
                        </a:xfrm>
                        <a:prstGeom prst="rect">
                          <a:avLst/>
                        </a:prstGeom>
                        <a:solidFill>
                          <a:schemeClr val="lt1"/>
                        </a:solidFill>
                        <a:ln w="6350">
                          <a:solidFill>
                            <a:prstClr val="black"/>
                          </a:solidFill>
                        </a:ln>
                      </wps:spPr>
                      <wps:txbx>
                        <w:txbxContent>
                          <w:p w14:paraId="2C6AE8D5" w14:textId="0DDE81C1" w:rsidR="0007412B" w:rsidRPr="00000D49" w:rsidRDefault="0007412B">
                            <w:pPr>
                              <w:rPr>
                                <w:sz w:val="28"/>
                                <w:szCs w:val="28"/>
                              </w:rPr>
                            </w:pPr>
                            <w:r w:rsidRPr="00000D49">
                              <w:rPr>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3BDFD6" id="Zone de texte 7" o:spid="_x0000_s1035" type="#_x0000_t202" style="position:absolute;left:0;text-align:left;margin-left:88.2pt;margin-top:71.25pt;width:29.45pt;height:2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" fillcolor="white [3201]" strokeweight=".5pt">
                <v:path arrowok="t"/>
                <v:textbox>
                  <w:txbxContent>
                    <w:p w14:paraId="2C6AE8D5" w14:textId="0DDE81C1" w:rsidR="0007412B" w:rsidRPr="00000D49" w:rsidRDefault="0007412B">
                      <w:pPr>
                        <w:rPr>
                          <w:sz w:val="28"/>
                          <w:szCs w:val="28"/>
                        </w:rPr>
                      </w:pPr>
                      <w:r w:rsidRPr="00000D49">
                        <w:rPr>
                          <w:sz w:val="28"/>
                          <w:szCs w:val="28"/>
                        </w:rPr>
                        <w:t>A</w:t>
                      </w:r>
                    </w:p>
                  </w:txbxContent>
                </v:textbox>
              </v:shape>
            </w:pict>
          </mc:Fallback>
        </mc:AlternateContent>
      </w:r>
      <w:r w:rsidR="00B970E4" w:rsidRPr="00941A02">
        <w:rPr>
          <w:rFonts w:ascii="Times New Roman" w:eastAsia="Times New Roman" w:hAnsi="Times New Roman" w:cs="Times New Roman"/>
          <w:noProof/>
          <w:color w:val="auto"/>
          <w:sz w:val="24"/>
          <w:szCs w:val="24"/>
          <w:lang w:val="fr-BE" w:eastAsia="fr-BE"/>
        </w:rPr>
        <w:drawing>
          <wp:inline distT="0" distB="0" distL="0" distR="0" wp14:anchorId="50C6031F" wp14:editId="6CC7C74F">
            <wp:extent cx="5760720" cy="1570990"/>
            <wp:effectExtent l="0" t="0" r="0" b="0"/>
            <wp:docPr id="1647414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414955" name=""/>
                    <pic:cNvPicPr/>
                  </pic:nvPicPr>
                  <pic:blipFill>
                    <a:blip r:embed="rId168"/>
                    <a:stretch>
                      <a:fillRect/>
                    </a:stretch>
                  </pic:blipFill>
                  <pic:spPr>
                    <a:xfrm>
                      <a:off x="0" y="0"/>
                      <a:ext cx="5760720" cy="1570990"/>
                    </a:xfrm>
                    <a:prstGeom prst="rect">
                      <a:avLst/>
                    </a:prstGeom>
                  </pic:spPr>
                </pic:pic>
              </a:graphicData>
            </a:graphic>
          </wp:inline>
        </w:drawing>
      </w:r>
    </w:p>
    <w:p w14:paraId="43EBCCB6" w14:textId="4C7B8DF3" w:rsidR="00B970E4" w:rsidRDefault="0030323D"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Figure 8</w:t>
      </w:r>
      <w:r w:rsidR="00E005FA" w:rsidRPr="00475B74">
        <w:rPr>
          <w:rFonts w:ascii="Times New Roman" w:hAnsi="Times New Roman" w:cs="Times New Roman"/>
          <w:color w:val="auto"/>
          <w:sz w:val="20"/>
          <w:szCs w:val="20"/>
        </w:rPr>
        <w:t>4</w:t>
      </w:r>
    </w:p>
    <w:p w14:paraId="3B018FED" w14:textId="77777777" w:rsidR="00475B74" w:rsidRPr="00475B74" w:rsidRDefault="00475B74" w:rsidP="00475B74"/>
    <w:p w14:paraId="26237300" w14:textId="4BB3FDD0" w:rsidR="00AB43E2" w:rsidRDefault="00AB43E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w:t>
      </w:r>
      <w:r w:rsidR="00B970E4" w:rsidRPr="00941A02">
        <w:rPr>
          <w:rFonts w:ascii="Times New Roman" w:eastAsia="Times New Roman" w:hAnsi="Times New Roman" w:cs="Times New Roman"/>
          <w:color w:val="auto"/>
          <w:sz w:val="24"/>
          <w:szCs w:val="24"/>
          <w:lang w:eastAsia="en-GB"/>
        </w:rPr>
        <w:t>résulte</w:t>
      </w:r>
      <w:r w:rsidRPr="00941A02">
        <w:rPr>
          <w:rFonts w:ascii="Times New Roman" w:eastAsia="Times New Roman" w:hAnsi="Times New Roman" w:cs="Times New Roman"/>
          <w:color w:val="auto"/>
          <w:sz w:val="24"/>
          <w:szCs w:val="24"/>
          <w:lang w:eastAsia="en-GB"/>
        </w:rPr>
        <w:t xml:space="preserve"> de ces observations que, dans une</w:t>
      </w:r>
      <w:r w:rsidR="00B970E4" w:rsidRPr="00941A02">
        <w:rPr>
          <w:rFonts w:ascii="Times New Roman" w:eastAsia="Times New Roman" w:hAnsi="Times New Roman" w:cs="Times New Roman"/>
          <w:color w:val="auto"/>
          <w:sz w:val="24"/>
          <w:szCs w:val="24"/>
          <w:lang w:eastAsia="en-GB"/>
        </w:rPr>
        <w:t xml:space="preserve"> région</w:t>
      </w:r>
      <w:r w:rsidRPr="00941A02">
        <w:rPr>
          <w:rFonts w:ascii="Times New Roman" w:eastAsia="Times New Roman" w:hAnsi="Times New Roman" w:cs="Times New Roman"/>
          <w:color w:val="auto"/>
          <w:sz w:val="24"/>
          <w:szCs w:val="24"/>
          <w:lang w:eastAsia="en-GB"/>
        </w:rPr>
        <w:t xml:space="preserve"> </w:t>
      </w:r>
      <w:r w:rsidR="00B970E4" w:rsidRPr="00941A02">
        <w:rPr>
          <w:rFonts w:ascii="Times New Roman" w:eastAsia="Times New Roman" w:hAnsi="Times New Roman" w:cs="Times New Roman"/>
          <w:color w:val="auto"/>
          <w:sz w:val="24"/>
          <w:szCs w:val="24"/>
          <w:lang w:eastAsia="en-GB"/>
        </w:rPr>
        <w:t>plissée</w:t>
      </w:r>
      <w:r w:rsidRPr="00941A02">
        <w:rPr>
          <w:rFonts w:ascii="Times New Roman" w:eastAsia="Times New Roman" w:hAnsi="Times New Roman" w:cs="Times New Roman"/>
          <w:color w:val="auto"/>
          <w:sz w:val="24"/>
          <w:szCs w:val="24"/>
          <w:lang w:eastAsia="en-GB"/>
        </w:rPr>
        <w:t xml:space="preserve"> de l'</w:t>
      </w:r>
      <w:r w:rsidR="00B970E4" w:rsidRPr="00941A02">
        <w:rPr>
          <w:rFonts w:ascii="Times New Roman" w:eastAsia="Times New Roman" w:hAnsi="Times New Roman" w:cs="Times New Roman"/>
          <w:color w:val="auto"/>
          <w:sz w:val="24"/>
          <w:szCs w:val="24"/>
          <w:lang w:eastAsia="en-GB"/>
        </w:rPr>
        <w:t>écorce</w:t>
      </w:r>
      <w:r w:rsidRPr="00941A02">
        <w:rPr>
          <w:rFonts w:ascii="Times New Roman" w:eastAsia="Times New Roman" w:hAnsi="Times New Roman" w:cs="Times New Roman"/>
          <w:color w:val="auto"/>
          <w:sz w:val="24"/>
          <w:szCs w:val="24"/>
          <w:lang w:eastAsia="en-GB"/>
        </w:rPr>
        <w:t xml:space="preserve"> terrestre, les plis n'ont pas</w:t>
      </w:r>
      <w:r w:rsidR="00B970E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une disposition anarchique, co</w:t>
      </w:r>
      <w:r w:rsidR="00B970E4" w:rsidRPr="00941A02">
        <w:rPr>
          <w:rFonts w:ascii="Times New Roman" w:eastAsia="Times New Roman" w:hAnsi="Times New Roman" w:cs="Times New Roman"/>
          <w:color w:val="auto"/>
          <w:sz w:val="24"/>
          <w:szCs w:val="24"/>
          <w:lang w:eastAsia="en-GB"/>
        </w:rPr>
        <w:t>mm</w:t>
      </w:r>
      <w:r w:rsidRPr="00941A02">
        <w:rPr>
          <w:rFonts w:ascii="Times New Roman" w:eastAsia="Times New Roman" w:hAnsi="Times New Roman" w:cs="Times New Roman"/>
          <w:color w:val="auto"/>
          <w:sz w:val="24"/>
          <w:szCs w:val="24"/>
          <w:lang w:eastAsia="en-GB"/>
        </w:rPr>
        <w:t>e ce</w:t>
      </w:r>
      <w:r w:rsidR="00B970E4" w:rsidRPr="00941A02">
        <w:rPr>
          <w:rFonts w:ascii="Times New Roman" w:eastAsia="Times New Roman" w:hAnsi="Times New Roman" w:cs="Times New Roman"/>
          <w:color w:val="auto"/>
          <w:sz w:val="24"/>
          <w:szCs w:val="24"/>
          <w:lang w:eastAsia="en-GB"/>
        </w:rPr>
        <w:t>ll</w:t>
      </w:r>
      <w:r w:rsidRPr="00941A02">
        <w:rPr>
          <w:rFonts w:ascii="Times New Roman" w:eastAsia="Times New Roman" w:hAnsi="Times New Roman" w:cs="Times New Roman"/>
          <w:color w:val="auto"/>
          <w:sz w:val="24"/>
          <w:szCs w:val="24"/>
          <w:lang w:eastAsia="en-GB"/>
        </w:rPr>
        <w:t>e, par exemple, de</w:t>
      </w:r>
      <w:r w:rsidR="00B970E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la fig. </w:t>
      </w:r>
      <w:r w:rsidR="00D45CCD" w:rsidRPr="00941A02">
        <w:rPr>
          <w:rFonts w:ascii="Times New Roman" w:eastAsia="Times New Roman" w:hAnsi="Times New Roman" w:cs="Times New Roman"/>
          <w:color w:val="auto"/>
          <w:sz w:val="24"/>
          <w:szCs w:val="24"/>
          <w:lang w:eastAsia="en-GB"/>
        </w:rPr>
        <w:t>8</w:t>
      </w:r>
      <w:r w:rsidR="008B7CE2" w:rsidRPr="00941A02">
        <w:rPr>
          <w:rFonts w:ascii="Times New Roman" w:eastAsia="Times New Roman" w:hAnsi="Times New Roman" w:cs="Times New Roman"/>
          <w:color w:val="auto"/>
          <w:sz w:val="24"/>
          <w:szCs w:val="24"/>
          <w:lang w:eastAsia="en-GB"/>
        </w:rPr>
        <w:t>4</w:t>
      </w:r>
      <w:r w:rsidR="00000D49" w:rsidRPr="00941A02">
        <w:rPr>
          <w:rFonts w:ascii="Times New Roman" w:eastAsia="Times New Roman" w:hAnsi="Times New Roman" w:cs="Times New Roman"/>
          <w:color w:val="auto"/>
          <w:sz w:val="24"/>
          <w:szCs w:val="24"/>
          <w:lang w:eastAsia="en-GB"/>
        </w:rPr>
        <w:t>A</w:t>
      </w:r>
      <w:r w:rsidRPr="00941A02">
        <w:rPr>
          <w:rFonts w:ascii="Times New Roman" w:eastAsia="Times New Roman" w:hAnsi="Times New Roman" w:cs="Times New Roman"/>
          <w:color w:val="auto"/>
          <w:sz w:val="24"/>
          <w:szCs w:val="24"/>
          <w:lang w:eastAsia="en-GB"/>
        </w:rPr>
        <w:t xml:space="preserve">, mais </w:t>
      </w:r>
      <w:r w:rsidR="00215795" w:rsidRPr="00941A02">
        <w:rPr>
          <w:rFonts w:ascii="Times New Roman" w:eastAsia="Times New Roman" w:hAnsi="Times New Roman" w:cs="Times New Roman"/>
          <w:color w:val="auto"/>
          <w:sz w:val="24"/>
          <w:szCs w:val="24"/>
          <w:lang w:eastAsia="en-GB"/>
        </w:rPr>
        <w:t>présentent</w:t>
      </w:r>
      <w:r w:rsidRPr="00941A02">
        <w:rPr>
          <w:rFonts w:ascii="Times New Roman" w:eastAsia="Times New Roman" w:hAnsi="Times New Roman" w:cs="Times New Roman"/>
          <w:color w:val="auto"/>
          <w:sz w:val="24"/>
          <w:szCs w:val="24"/>
          <w:lang w:eastAsia="en-GB"/>
        </w:rPr>
        <w:t xml:space="preserve"> une certaine </w:t>
      </w:r>
      <w:r w:rsidR="00215795" w:rsidRPr="00941A02">
        <w:rPr>
          <w:rFonts w:ascii="Times New Roman" w:eastAsia="Times New Roman" w:hAnsi="Times New Roman" w:cs="Times New Roman"/>
          <w:color w:val="auto"/>
          <w:sz w:val="24"/>
          <w:szCs w:val="24"/>
          <w:lang w:eastAsia="en-GB"/>
        </w:rPr>
        <w:t>régularité</w:t>
      </w:r>
      <w:r w:rsidRPr="00941A02">
        <w:rPr>
          <w:rFonts w:ascii="Times New Roman" w:eastAsia="Times New Roman" w:hAnsi="Times New Roman" w:cs="Times New Roman"/>
          <w:color w:val="auto"/>
          <w:sz w:val="24"/>
          <w:szCs w:val="24"/>
          <w:lang w:eastAsia="en-GB"/>
        </w:rPr>
        <w:t xml:space="preserve">, </w:t>
      </w:r>
      <w:r w:rsidR="00215795" w:rsidRPr="00941A02">
        <w:rPr>
          <w:rFonts w:ascii="Times New Roman" w:eastAsia="Times New Roman" w:hAnsi="Times New Roman" w:cs="Times New Roman"/>
          <w:color w:val="auto"/>
          <w:sz w:val="24"/>
          <w:szCs w:val="24"/>
          <w:lang w:eastAsia="en-GB"/>
        </w:rPr>
        <w:t>une certaine harmonie</w:t>
      </w:r>
      <w:r w:rsidRPr="00941A02">
        <w:rPr>
          <w:rFonts w:ascii="Times New Roman" w:eastAsia="Times New Roman" w:hAnsi="Times New Roman" w:cs="Times New Roman"/>
          <w:color w:val="auto"/>
          <w:sz w:val="24"/>
          <w:szCs w:val="24"/>
          <w:lang w:eastAsia="en-GB"/>
        </w:rPr>
        <w:t xml:space="preserve">, un certain </w:t>
      </w:r>
      <w:r w:rsidRPr="00941A02">
        <w:rPr>
          <w:rFonts w:ascii="Times New Roman" w:eastAsia="Times New Roman" w:hAnsi="Times New Roman" w:cs="Times New Roman"/>
          <w:color w:val="auto"/>
          <w:sz w:val="24"/>
          <w:szCs w:val="24"/>
          <w:u w:val="single"/>
          <w:lang w:eastAsia="en-GB"/>
        </w:rPr>
        <w:t xml:space="preserve">style </w:t>
      </w:r>
      <w:r w:rsidR="00215795" w:rsidRPr="00941A02">
        <w:rPr>
          <w:rFonts w:ascii="Times New Roman" w:eastAsia="Times New Roman" w:hAnsi="Times New Roman" w:cs="Times New Roman"/>
          <w:color w:val="auto"/>
          <w:sz w:val="24"/>
          <w:szCs w:val="24"/>
          <w:u w:val="single"/>
          <w:lang w:eastAsia="en-GB"/>
        </w:rPr>
        <w:t>tectonique</w:t>
      </w:r>
      <w:r w:rsidRPr="00941A02">
        <w:rPr>
          <w:rFonts w:ascii="Times New Roman" w:eastAsia="Times New Roman" w:hAnsi="Times New Roman" w:cs="Times New Roman"/>
          <w:color w:val="auto"/>
          <w:sz w:val="24"/>
          <w:szCs w:val="24"/>
          <w:lang w:eastAsia="en-GB"/>
        </w:rPr>
        <w:t>.</w:t>
      </w:r>
      <w:r w:rsidR="00215795" w:rsidRPr="00941A02">
        <w:rPr>
          <w:rFonts w:ascii="Times New Roman" w:eastAsia="Times New Roman" w:hAnsi="Times New Roman" w:cs="Times New Roman"/>
          <w:color w:val="auto"/>
          <w:sz w:val="24"/>
          <w:szCs w:val="24"/>
          <w:lang w:eastAsia="en-GB"/>
        </w:rPr>
        <w:t xml:space="preserve"> Les figures b</w:t>
      </w:r>
      <w:r w:rsidRPr="00941A02">
        <w:rPr>
          <w:rFonts w:ascii="Times New Roman" w:eastAsia="Times New Roman" w:hAnsi="Times New Roman" w:cs="Times New Roman"/>
          <w:color w:val="auto"/>
          <w:sz w:val="24"/>
          <w:szCs w:val="24"/>
          <w:lang w:eastAsia="en-GB"/>
        </w:rPr>
        <w:t xml:space="preserve">-c-d donnent des exemples de styles tectoniques </w:t>
      </w:r>
      <w:r w:rsidR="00215795" w:rsidRPr="00941A02">
        <w:rPr>
          <w:rFonts w:ascii="Times New Roman" w:eastAsia="Times New Roman" w:hAnsi="Times New Roman" w:cs="Times New Roman"/>
          <w:color w:val="auto"/>
          <w:sz w:val="24"/>
          <w:szCs w:val="24"/>
          <w:lang w:eastAsia="en-GB"/>
        </w:rPr>
        <w:t>différents</w:t>
      </w:r>
      <w:r w:rsidRPr="00941A02">
        <w:rPr>
          <w:rFonts w:ascii="Times New Roman" w:eastAsia="Times New Roman" w:hAnsi="Times New Roman" w:cs="Times New Roman"/>
          <w:color w:val="auto"/>
          <w:sz w:val="24"/>
          <w:szCs w:val="24"/>
          <w:lang w:eastAsia="en-GB"/>
        </w:rPr>
        <w:t xml:space="preserve"> (il s'agit, bien entendu, de coupes</w:t>
      </w:r>
      <w:r w:rsidR="0021579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perpendiculaires</w:t>
      </w:r>
      <w:r w:rsidR="0021579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aux axes des plis).</w:t>
      </w:r>
    </w:p>
    <w:p w14:paraId="531CE26A" w14:textId="77777777" w:rsidR="00475B74" w:rsidRPr="00475B74" w:rsidRDefault="00475B74" w:rsidP="00475B74">
      <w:pPr>
        <w:rPr>
          <w:lang w:eastAsia="en-GB"/>
        </w:rPr>
      </w:pPr>
    </w:p>
    <w:p w14:paraId="32C08754" w14:textId="77777777" w:rsidR="0030323D" w:rsidRPr="00941A02" w:rsidRDefault="00215795"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7171009E" wp14:editId="47360055">
            <wp:extent cx="5760720" cy="3531870"/>
            <wp:effectExtent l="0" t="0" r="0" b="0"/>
            <wp:docPr id="725401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01776" name=""/>
                    <pic:cNvPicPr/>
                  </pic:nvPicPr>
                  <pic:blipFill>
                    <a:blip r:embed="rId169"/>
                    <a:stretch>
                      <a:fillRect/>
                    </a:stretch>
                  </pic:blipFill>
                  <pic:spPr>
                    <a:xfrm>
                      <a:off x="0" y="0"/>
                      <a:ext cx="5760720" cy="3531870"/>
                    </a:xfrm>
                    <a:prstGeom prst="rect">
                      <a:avLst/>
                    </a:prstGeom>
                  </pic:spPr>
                </pic:pic>
              </a:graphicData>
            </a:graphic>
          </wp:inline>
        </w:drawing>
      </w:r>
    </w:p>
    <w:p w14:paraId="507D8331" w14:textId="131B50B9" w:rsidR="00215795" w:rsidRPr="00475B74" w:rsidRDefault="0030323D"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Figure 8</w:t>
      </w:r>
      <w:r w:rsidR="00E005FA" w:rsidRPr="00475B74">
        <w:rPr>
          <w:rFonts w:ascii="Times New Roman" w:hAnsi="Times New Roman" w:cs="Times New Roman"/>
          <w:color w:val="auto"/>
          <w:sz w:val="20"/>
          <w:szCs w:val="20"/>
        </w:rPr>
        <w:t>5</w:t>
      </w:r>
    </w:p>
    <w:p w14:paraId="3E7D0FCD" w14:textId="3C794B95" w:rsidR="00AB43E2" w:rsidRPr="00941A02" w:rsidRDefault="00AB43E2" w:rsidP="00941A02">
      <w:pPr>
        <w:pStyle w:val="Sous-titre"/>
        <w:jc w:val="both"/>
        <w:rPr>
          <w:rFonts w:ascii="Times New Roman" w:hAnsi="Times New Roman" w:cs="Times New Roman"/>
          <w:color w:val="auto"/>
          <w:sz w:val="24"/>
          <w:szCs w:val="24"/>
        </w:rPr>
      </w:pPr>
    </w:p>
    <w:p w14:paraId="04643C31" w14:textId="0843D941" w:rsidR="00AB43E2" w:rsidRPr="00941A02" w:rsidRDefault="00833E7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caractères b, c et d ci-dessus (direction des axes, pente des plans axiaux, degré de resserrement) sont susceptibles de se modifier de manière progressive lorsqu'on se déplace à </w:t>
      </w:r>
      <w:r w:rsidR="00475B74">
        <w:rPr>
          <w:rFonts w:ascii="Times New Roman" w:hAnsi="Times New Roman" w:cs="Times New Roman"/>
          <w:color w:val="auto"/>
          <w:sz w:val="24"/>
          <w:szCs w:val="24"/>
        </w:rPr>
        <w:t>travers une région plissée. La F</w:t>
      </w:r>
      <w:r w:rsidRPr="00941A02">
        <w:rPr>
          <w:rFonts w:ascii="Times New Roman" w:hAnsi="Times New Roman" w:cs="Times New Roman"/>
          <w:color w:val="auto"/>
          <w:sz w:val="24"/>
          <w:szCs w:val="24"/>
        </w:rPr>
        <w:t xml:space="preserve">ig. </w:t>
      </w:r>
      <w:r w:rsidR="0030323D" w:rsidRPr="00941A02">
        <w:rPr>
          <w:rFonts w:ascii="Times New Roman" w:hAnsi="Times New Roman" w:cs="Times New Roman"/>
          <w:color w:val="auto"/>
          <w:sz w:val="24"/>
          <w:szCs w:val="24"/>
        </w:rPr>
        <w:t>8</w:t>
      </w:r>
      <w:r w:rsidR="008B7CE2" w:rsidRPr="00941A02">
        <w:rPr>
          <w:rFonts w:ascii="Times New Roman" w:hAnsi="Times New Roman" w:cs="Times New Roman"/>
          <w:color w:val="auto"/>
          <w:sz w:val="24"/>
          <w:szCs w:val="24"/>
        </w:rPr>
        <w:t>6</w:t>
      </w:r>
      <w:r w:rsidRPr="00941A02">
        <w:rPr>
          <w:rFonts w:ascii="Times New Roman" w:hAnsi="Times New Roman" w:cs="Times New Roman"/>
          <w:color w:val="auto"/>
          <w:sz w:val="24"/>
          <w:szCs w:val="24"/>
        </w:rPr>
        <w:t xml:space="preserve"> montre,</w:t>
      </w:r>
      <w:r w:rsidR="0030323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dans la région plissée de Belgique, un exemple de changement de direction. </w:t>
      </w:r>
      <w:r w:rsidR="001661B5"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plus grande échelle, une </w:t>
      </w:r>
      <w:r w:rsidRPr="00941A02">
        <w:rPr>
          <w:rFonts w:ascii="Times New Roman" w:hAnsi="Times New Roman" w:cs="Times New Roman"/>
          <w:color w:val="auto"/>
          <w:sz w:val="24"/>
          <w:szCs w:val="24"/>
        </w:rPr>
        <w:lastRenderedPageBreak/>
        <w:t>telle disposition peut se traduire par l'existence de grands arcs plisses (arc des Alpes, arc des Carpathes, etc.).</w:t>
      </w:r>
    </w:p>
    <w:p w14:paraId="50775715" w14:textId="77777777" w:rsidR="0030323D" w:rsidRPr="00941A02" w:rsidRDefault="00BC779B"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58A3BF0F" wp14:editId="7DB7A699">
            <wp:extent cx="5760720" cy="2614930"/>
            <wp:effectExtent l="0" t="0" r="0" b="0"/>
            <wp:docPr id="1340182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82914" name=""/>
                    <pic:cNvPicPr/>
                  </pic:nvPicPr>
                  <pic:blipFill>
                    <a:blip r:embed="rId170"/>
                    <a:stretch>
                      <a:fillRect/>
                    </a:stretch>
                  </pic:blipFill>
                  <pic:spPr>
                    <a:xfrm>
                      <a:off x="0" y="0"/>
                      <a:ext cx="5760720" cy="2614930"/>
                    </a:xfrm>
                    <a:prstGeom prst="rect">
                      <a:avLst/>
                    </a:prstGeom>
                  </pic:spPr>
                </pic:pic>
              </a:graphicData>
            </a:graphic>
          </wp:inline>
        </w:drawing>
      </w:r>
    </w:p>
    <w:p w14:paraId="5269BCF0" w14:textId="54266E52" w:rsidR="00BC779B" w:rsidRPr="00475B74" w:rsidRDefault="0030323D"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Figure 8</w:t>
      </w:r>
      <w:r w:rsidR="00E005FA" w:rsidRPr="00475B74">
        <w:rPr>
          <w:rFonts w:ascii="Times New Roman" w:hAnsi="Times New Roman" w:cs="Times New Roman"/>
          <w:color w:val="auto"/>
          <w:sz w:val="20"/>
          <w:szCs w:val="20"/>
        </w:rPr>
        <w:t>6</w:t>
      </w:r>
    </w:p>
    <w:p w14:paraId="712D4A72" w14:textId="77777777" w:rsidR="00282E28" w:rsidRPr="00941A02" w:rsidRDefault="00282E28" w:rsidP="00941A02">
      <w:pPr>
        <w:pStyle w:val="Sous-titre"/>
        <w:jc w:val="both"/>
        <w:rPr>
          <w:rFonts w:ascii="Times New Roman" w:hAnsi="Times New Roman" w:cs="Times New Roman"/>
          <w:b/>
          <w:bCs/>
          <w:color w:val="auto"/>
          <w:sz w:val="24"/>
          <w:szCs w:val="24"/>
        </w:rPr>
      </w:pPr>
    </w:p>
    <w:p w14:paraId="3F04E632" w14:textId="569BCE58" w:rsidR="00475B74" w:rsidRPr="00475B74" w:rsidRDefault="00282E28" w:rsidP="00475B74">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De même, lorsqu’on suit l’axe d’un pli, on peut voir la pente de cet axe (c'est-à-dire l’ennoyage) se modifier peu à peu. Le pli revêt alors l'aspect d’un</w:t>
      </w:r>
      <w:r w:rsidR="00475B74">
        <w:rPr>
          <w:rFonts w:ascii="Times New Roman" w:hAnsi="Times New Roman" w:cs="Times New Roman"/>
          <w:color w:val="auto"/>
          <w:sz w:val="24"/>
          <w:szCs w:val="24"/>
        </w:rPr>
        <w:t xml:space="preserve"> dôme (ou d'un bassin allongé (F</w:t>
      </w:r>
      <w:r w:rsidRPr="00941A02">
        <w:rPr>
          <w:rFonts w:ascii="Times New Roman" w:hAnsi="Times New Roman" w:cs="Times New Roman"/>
          <w:color w:val="auto"/>
          <w:sz w:val="24"/>
          <w:szCs w:val="24"/>
        </w:rPr>
        <w:t xml:space="preserve">ig. </w:t>
      </w:r>
      <w:r w:rsidR="0030323D" w:rsidRPr="00941A02">
        <w:rPr>
          <w:rFonts w:ascii="Times New Roman" w:hAnsi="Times New Roman" w:cs="Times New Roman"/>
          <w:color w:val="auto"/>
          <w:sz w:val="24"/>
          <w:szCs w:val="24"/>
        </w:rPr>
        <w:t>8</w:t>
      </w:r>
      <w:r w:rsidR="008B7CE2" w:rsidRPr="00941A02">
        <w:rPr>
          <w:rFonts w:ascii="Times New Roman" w:hAnsi="Times New Roman" w:cs="Times New Roman"/>
          <w:color w:val="auto"/>
          <w:sz w:val="24"/>
          <w:szCs w:val="24"/>
        </w:rPr>
        <w:t>7</w:t>
      </w:r>
      <w:r w:rsidRPr="00941A02">
        <w:rPr>
          <w:rFonts w:ascii="Times New Roman" w:hAnsi="Times New Roman" w:cs="Times New Roman"/>
          <w:color w:val="auto"/>
          <w:sz w:val="24"/>
          <w:szCs w:val="24"/>
        </w:rPr>
        <w:t>).</w:t>
      </w:r>
    </w:p>
    <w:p w14:paraId="100A20A7" w14:textId="15312B5A" w:rsidR="00AB43E2" w:rsidRPr="00475B74" w:rsidRDefault="00475B74" w:rsidP="00D52E28">
      <w:pPr>
        <w:pStyle w:val="Sous-titre"/>
        <w:rPr>
          <w:rFonts w:ascii="Times New Roman" w:hAnsi="Times New Roman" w:cs="Times New Roman"/>
          <w:i/>
          <w:color w:val="auto"/>
          <w:sz w:val="20"/>
          <w:szCs w:val="20"/>
        </w:rPr>
      </w:pPr>
      <w:r w:rsidRPr="00941A02">
        <w:rPr>
          <w:rFonts w:ascii="Times New Roman" w:hAnsi="Times New Roman" w:cs="Times New Roman"/>
          <w:noProof/>
          <w:color w:val="auto"/>
          <w:sz w:val="24"/>
          <w:szCs w:val="24"/>
          <w:lang w:val="fr-BE" w:eastAsia="fr-BE"/>
        </w:rPr>
        <w:drawing>
          <wp:anchor distT="0" distB="0" distL="114300" distR="114300" simplePos="0" relativeHeight="251634688" behindDoc="0" locked="0" layoutInCell="1" allowOverlap="1" wp14:anchorId="5938F8BC" wp14:editId="097F471A">
            <wp:simplePos x="0" y="0"/>
            <wp:positionH relativeFrom="column">
              <wp:posOffset>1224</wp:posOffset>
            </wp:positionH>
            <wp:positionV relativeFrom="paragraph">
              <wp:posOffset>193758</wp:posOffset>
            </wp:positionV>
            <wp:extent cx="3340100" cy="3687571"/>
            <wp:effectExtent l="0" t="0" r="0" b="8255"/>
            <wp:wrapThrough wrapText="bothSides">
              <wp:wrapPolygon edited="0">
                <wp:start x="0" y="0"/>
                <wp:lineTo x="0" y="21537"/>
                <wp:lineTo x="21436" y="21537"/>
                <wp:lineTo x="21436" y="0"/>
                <wp:lineTo x="0" y="0"/>
              </wp:wrapPolygon>
            </wp:wrapThrough>
            <wp:docPr id="1140414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340100" cy="3687571"/>
                    </a:xfrm>
                    <a:prstGeom prst="rect">
                      <a:avLst/>
                    </a:prstGeom>
                    <a:noFill/>
                    <a:ln>
                      <a:noFill/>
                    </a:ln>
                  </pic:spPr>
                </pic:pic>
              </a:graphicData>
            </a:graphic>
          </wp:anchor>
        </w:drawing>
      </w:r>
    </w:p>
    <w:p w14:paraId="4E5AD0E9" w14:textId="6DDB5B20" w:rsidR="00681878" w:rsidRPr="00941A02" w:rsidRDefault="00E31DD6" w:rsidP="00941A02">
      <w:pPr>
        <w:pStyle w:val="Sous-titre"/>
        <w:jc w:val="both"/>
        <w:rPr>
          <w:rFonts w:ascii="Times New Roman" w:hAnsi="Times New Roman" w:cs="Times New Roman"/>
          <w:color w:val="auto"/>
          <w:sz w:val="24"/>
          <w:szCs w:val="24"/>
        </w:rPr>
      </w:pPr>
      <w:r>
        <w:rPr>
          <w:noProof/>
        </w:rPr>
        <mc:AlternateContent>
          <mc:Choice Requires="wps">
            <w:drawing>
              <wp:anchor distT="45720" distB="45720" distL="114300" distR="114300" simplePos="0" relativeHeight="251678720" behindDoc="0" locked="0" layoutInCell="1" allowOverlap="1" wp14:anchorId="71BBAE40" wp14:editId="5293095F">
                <wp:simplePos x="0" y="0"/>
                <wp:positionH relativeFrom="column">
                  <wp:posOffset>-2252980</wp:posOffset>
                </wp:positionH>
                <wp:positionV relativeFrom="paragraph">
                  <wp:posOffset>3690620</wp:posOffset>
                </wp:positionV>
                <wp:extent cx="928370" cy="372745"/>
                <wp:effectExtent l="0" t="1270" r="0" b="0"/>
                <wp:wrapSquare wrapText="bothSides"/>
                <wp:docPr id="1852012467"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8370" cy="372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8C2E6F" w14:textId="1559F804" w:rsidR="00D52E28" w:rsidRDefault="00D52E28" w:rsidP="00D52E28">
                            <w:pPr>
                              <w:jc w:val="center"/>
                            </w:pPr>
                            <w:r w:rsidRPr="00475B74">
                              <w:rPr>
                                <w:rFonts w:ascii="Times New Roman" w:hAnsi="Times New Roman" w:cs="Times New Roman"/>
                                <w:i/>
                                <w:sz w:val="20"/>
                                <w:szCs w:val="20"/>
                              </w:rPr>
                              <w:t>Figure 87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BBAE40" id="Text Box 98" o:spid="_x0000_s1036" type="#_x0000_t202" style="position:absolute;left:0;text-align:left;margin-left:-177.4pt;margin-top:290.6pt;width:73.1pt;height:29.3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" stroked="f">
                <v:textbox>
                  <w:txbxContent>
                    <w:p w14:paraId="558C2E6F" w14:textId="1559F804" w:rsidR="00D52E28" w:rsidRDefault="00D52E28" w:rsidP="00D52E28">
                      <w:pPr>
                        <w:jc w:val="center"/>
                      </w:pPr>
                      <w:r w:rsidRPr="00475B74">
                        <w:rPr>
                          <w:rFonts w:ascii="Times New Roman" w:hAnsi="Times New Roman" w:cs="Times New Roman"/>
                          <w:i/>
                          <w:sz w:val="20"/>
                          <w:szCs w:val="20"/>
                        </w:rPr>
                        <w:t>Figure 87</w:t>
                      </w:r>
                    </w:p>
                  </w:txbxContent>
                </v:textbox>
                <w10:wrap type="square"/>
              </v:shape>
            </w:pict>
          </mc:Fallback>
        </mc:AlternateContent>
      </w:r>
      <w:r w:rsidR="00681878"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00681878" w:rsidRPr="00941A02">
        <w:rPr>
          <w:rFonts w:ascii="Times New Roman" w:hAnsi="Times New Roman" w:cs="Times New Roman"/>
          <w:color w:val="auto"/>
          <w:sz w:val="24"/>
          <w:szCs w:val="24"/>
        </w:rPr>
        <w:t xml:space="preserve"> arrive souvent que les plis successifs se groupent pour former un anticlinal ou un synclinal d’un ordre supérieur, dénommés respectivement : </w:t>
      </w:r>
      <w:r w:rsidR="00681878" w:rsidRPr="00941A02">
        <w:rPr>
          <w:rFonts w:ascii="Times New Roman" w:hAnsi="Times New Roman" w:cs="Times New Roman"/>
          <w:color w:val="auto"/>
          <w:sz w:val="24"/>
          <w:szCs w:val="24"/>
          <w:u w:val="single"/>
        </w:rPr>
        <w:t>anticlinorium</w:t>
      </w:r>
      <w:r w:rsidR="00681878" w:rsidRPr="00941A02">
        <w:rPr>
          <w:rFonts w:ascii="Times New Roman" w:hAnsi="Times New Roman" w:cs="Times New Roman"/>
          <w:color w:val="auto"/>
          <w:sz w:val="24"/>
          <w:szCs w:val="24"/>
        </w:rPr>
        <w:t xml:space="preserve"> et </w:t>
      </w:r>
      <w:proofErr w:type="spellStart"/>
      <w:r w:rsidR="00681878" w:rsidRPr="00941A02">
        <w:rPr>
          <w:rFonts w:ascii="Times New Roman" w:hAnsi="Times New Roman" w:cs="Times New Roman"/>
          <w:color w:val="auto"/>
          <w:sz w:val="24"/>
          <w:szCs w:val="24"/>
          <w:u w:val="single"/>
        </w:rPr>
        <w:t>s</w:t>
      </w:r>
      <w:r w:rsidR="00E85AAB" w:rsidRPr="00941A02">
        <w:rPr>
          <w:rFonts w:ascii="Times New Roman" w:hAnsi="Times New Roman" w:cs="Times New Roman"/>
          <w:color w:val="auto"/>
          <w:sz w:val="24"/>
          <w:szCs w:val="24"/>
          <w:u w:val="single"/>
        </w:rPr>
        <w:t>y</w:t>
      </w:r>
      <w:r w:rsidR="00681878" w:rsidRPr="00941A02">
        <w:rPr>
          <w:rFonts w:ascii="Times New Roman" w:hAnsi="Times New Roman" w:cs="Times New Roman"/>
          <w:color w:val="auto"/>
          <w:sz w:val="24"/>
          <w:szCs w:val="24"/>
          <w:u w:val="single"/>
        </w:rPr>
        <w:t>nclinorium</w:t>
      </w:r>
      <w:proofErr w:type="spellEnd"/>
      <w:r w:rsidR="00475B74">
        <w:rPr>
          <w:rFonts w:ascii="Times New Roman" w:hAnsi="Times New Roman" w:cs="Times New Roman"/>
          <w:color w:val="auto"/>
          <w:sz w:val="24"/>
          <w:szCs w:val="24"/>
        </w:rPr>
        <w:t xml:space="preserve"> (F</w:t>
      </w:r>
      <w:r w:rsidR="00681878" w:rsidRPr="00941A02">
        <w:rPr>
          <w:rFonts w:ascii="Times New Roman" w:hAnsi="Times New Roman" w:cs="Times New Roman"/>
          <w:color w:val="auto"/>
          <w:sz w:val="24"/>
          <w:szCs w:val="24"/>
        </w:rPr>
        <w:t>ig</w:t>
      </w:r>
      <w:r w:rsidR="00D45CCD" w:rsidRPr="00941A02">
        <w:rPr>
          <w:rFonts w:ascii="Times New Roman" w:hAnsi="Times New Roman" w:cs="Times New Roman"/>
          <w:color w:val="auto"/>
          <w:sz w:val="24"/>
          <w:szCs w:val="24"/>
        </w:rPr>
        <w:t>. 8</w:t>
      </w:r>
      <w:r w:rsidR="008B7CE2" w:rsidRPr="00941A02">
        <w:rPr>
          <w:rFonts w:ascii="Times New Roman" w:hAnsi="Times New Roman" w:cs="Times New Roman"/>
          <w:color w:val="auto"/>
          <w:sz w:val="24"/>
          <w:szCs w:val="24"/>
        </w:rPr>
        <w:t>8</w:t>
      </w:r>
      <w:r w:rsidR="00681878" w:rsidRPr="00941A02">
        <w:rPr>
          <w:rFonts w:ascii="Times New Roman" w:hAnsi="Times New Roman" w:cs="Times New Roman"/>
          <w:color w:val="auto"/>
          <w:sz w:val="24"/>
          <w:szCs w:val="24"/>
        </w:rPr>
        <w:t>). Dans de telles structures, la forme anticlinale ou synclinale est dessinée par la courbe-enveloppe</w:t>
      </w:r>
      <w:r w:rsidR="004A6E82" w:rsidRPr="00941A02">
        <w:rPr>
          <w:rFonts w:ascii="Times New Roman" w:hAnsi="Times New Roman" w:cs="Times New Roman"/>
          <w:color w:val="auto"/>
          <w:sz w:val="24"/>
          <w:szCs w:val="24"/>
        </w:rPr>
        <w:t xml:space="preserve"> des plis plus petits. On y observe souvent une modification progressive de la position des plans axiaux, comme l'indique la </w:t>
      </w:r>
      <w:r w:rsidR="00475B74">
        <w:rPr>
          <w:rFonts w:ascii="Times New Roman" w:hAnsi="Times New Roman" w:cs="Times New Roman"/>
          <w:color w:val="auto"/>
          <w:sz w:val="24"/>
          <w:szCs w:val="24"/>
        </w:rPr>
        <w:t>F</w:t>
      </w:r>
      <w:r w:rsidR="005F79BC" w:rsidRPr="00941A02">
        <w:rPr>
          <w:rFonts w:ascii="Times New Roman" w:hAnsi="Times New Roman" w:cs="Times New Roman"/>
          <w:color w:val="auto"/>
          <w:sz w:val="24"/>
          <w:szCs w:val="24"/>
        </w:rPr>
        <w:t>ig. 87</w:t>
      </w:r>
    </w:p>
    <w:p w14:paraId="6032ECDC" w14:textId="6A793330" w:rsidR="0030323D" w:rsidRPr="00941A02" w:rsidRDefault="00A346A6"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7FEA7DBE" wp14:editId="72D76C4F">
            <wp:extent cx="5760720" cy="1446530"/>
            <wp:effectExtent l="0" t="0" r="0" b="0"/>
            <wp:docPr id="452872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72729" name=""/>
                    <pic:cNvPicPr/>
                  </pic:nvPicPr>
                  <pic:blipFill>
                    <a:blip r:embed="rId172"/>
                    <a:stretch>
                      <a:fillRect/>
                    </a:stretch>
                  </pic:blipFill>
                  <pic:spPr>
                    <a:xfrm>
                      <a:off x="0" y="0"/>
                      <a:ext cx="5760720" cy="1446530"/>
                    </a:xfrm>
                    <a:prstGeom prst="rect">
                      <a:avLst/>
                    </a:prstGeom>
                  </pic:spPr>
                </pic:pic>
              </a:graphicData>
            </a:graphic>
          </wp:inline>
        </w:drawing>
      </w:r>
    </w:p>
    <w:p w14:paraId="058571A1" w14:textId="07320476" w:rsidR="00AB43E2" w:rsidRPr="00475B74" w:rsidRDefault="0030323D"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 xml:space="preserve">Figure </w:t>
      </w:r>
      <w:r w:rsidR="00E005FA" w:rsidRPr="00475B74">
        <w:rPr>
          <w:rFonts w:ascii="Times New Roman" w:hAnsi="Times New Roman" w:cs="Times New Roman"/>
          <w:color w:val="auto"/>
          <w:sz w:val="20"/>
          <w:szCs w:val="20"/>
        </w:rPr>
        <w:t>88</w:t>
      </w:r>
    </w:p>
    <w:p w14:paraId="0AD18C14" w14:textId="77777777" w:rsidR="00AB43E2" w:rsidRPr="00941A02" w:rsidRDefault="00AB43E2" w:rsidP="00941A02">
      <w:pPr>
        <w:pStyle w:val="Sous-titre"/>
        <w:jc w:val="both"/>
        <w:rPr>
          <w:rFonts w:ascii="Times New Roman" w:hAnsi="Times New Roman" w:cs="Times New Roman"/>
          <w:color w:val="auto"/>
          <w:sz w:val="24"/>
          <w:szCs w:val="24"/>
        </w:rPr>
      </w:pPr>
    </w:p>
    <w:p w14:paraId="08F29B19" w14:textId="691750B3" w:rsidR="007D13F8" w:rsidRPr="00475B74" w:rsidRDefault="00475B74" w:rsidP="00475B74">
      <w:pPr>
        <w:pStyle w:val="Titre2"/>
        <w:rPr>
          <w:rFonts w:ascii="Times New Roman" w:hAnsi="Times New Roman" w:cs="Times New Roman"/>
          <w:color w:val="000000" w:themeColor="text1"/>
          <w:sz w:val="28"/>
          <w:szCs w:val="28"/>
          <w:u w:val="single"/>
        </w:rPr>
      </w:pPr>
      <w:bookmarkStart w:id="49" w:name="_Toc164250371"/>
      <w:r w:rsidRPr="00475B74">
        <w:rPr>
          <w:rFonts w:ascii="Times New Roman" w:hAnsi="Times New Roman" w:cs="Times New Roman"/>
          <w:color w:val="000000" w:themeColor="text1"/>
          <w:sz w:val="28"/>
          <w:szCs w:val="28"/>
          <w:u w:val="single"/>
        </w:rPr>
        <w:t xml:space="preserve">III. </w:t>
      </w:r>
      <w:r w:rsidR="004A6E82" w:rsidRPr="00475B74">
        <w:rPr>
          <w:rFonts w:ascii="Times New Roman" w:hAnsi="Times New Roman" w:cs="Times New Roman"/>
          <w:color w:val="000000" w:themeColor="text1"/>
          <w:sz w:val="28"/>
          <w:szCs w:val="28"/>
          <w:u w:val="single"/>
        </w:rPr>
        <w:t>LES D</w:t>
      </w:r>
      <w:r w:rsidR="00E85AAB" w:rsidRPr="00475B74">
        <w:rPr>
          <w:rFonts w:ascii="Times New Roman" w:hAnsi="Times New Roman" w:cs="Times New Roman"/>
          <w:color w:val="000000" w:themeColor="text1"/>
          <w:sz w:val="28"/>
          <w:szCs w:val="28"/>
          <w:u w:val="single"/>
        </w:rPr>
        <w:t>É</w:t>
      </w:r>
      <w:r w:rsidR="004A6E82" w:rsidRPr="00475B74">
        <w:rPr>
          <w:rFonts w:ascii="Times New Roman" w:hAnsi="Times New Roman" w:cs="Times New Roman"/>
          <w:color w:val="000000" w:themeColor="text1"/>
          <w:sz w:val="28"/>
          <w:szCs w:val="28"/>
          <w:u w:val="single"/>
        </w:rPr>
        <w:t>FORMATIONS CASSANTES (</w:t>
      </w:r>
      <w:r w:rsidR="00C7559A" w:rsidRPr="00475B74">
        <w:rPr>
          <w:rFonts w:ascii="Times New Roman" w:hAnsi="Times New Roman" w:cs="Times New Roman"/>
          <w:color w:val="000000" w:themeColor="text1"/>
          <w:sz w:val="28"/>
          <w:szCs w:val="28"/>
          <w:u w:val="single"/>
        </w:rPr>
        <w:t>FAILLES)</w:t>
      </w:r>
      <w:bookmarkEnd w:id="49"/>
    </w:p>
    <w:p w14:paraId="450C1829" w14:textId="5C35F10B" w:rsidR="00475B74" w:rsidRPr="00475B74" w:rsidRDefault="007D13F8" w:rsidP="00475B74">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Une </w:t>
      </w:r>
      <w:r w:rsidRPr="00941A02">
        <w:rPr>
          <w:rFonts w:ascii="Times New Roman" w:hAnsi="Times New Roman" w:cs="Times New Roman"/>
          <w:color w:val="auto"/>
          <w:sz w:val="24"/>
          <w:szCs w:val="24"/>
          <w:u w:val="single"/>
        </w:rPr>
        <w:t>faille</w:t>
      </w:r>
      <w:r w:rsidRPr="00941A02">
        <w:rPr>
          <w:rFonts w:ascii="Times New Roman" w:hAnsi="Times New Roman" w:cs="Times New Roman"/>
          <w:color w:val="auto"/>
          <w:sz w:val="24"/>
          <w:szCs w:val="24"/>
        </w:rPr>
        <w:t xml:space="preserve"> est une cassure de l'écorce terrestre, séparant deux blocs de roches qui se sont déplacés l’un par rapport </w:t>
      </w:r>
      <w:r w:rsidR="00583E3D"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l'autre (</w:t>
      </w:r>
      <w:proofErr w:type="spellStart"/>
      <w:r w:rsidRPr="00941A02">
        <w:rPr>
          <w:rFonts w:ascii="Times New Roman" w:hAnsi="Times New Roman" w:cs="Times New Roman"/>
          <w:color w:val="auto"/>
          <w:sz w:val="24"/>
          <w:szCs w:val="24"/>
        </w:rPr>
        <w:t>fig</w:t>
      </w:r>
      <w:r w:rsidR="00E56A72" w:rsidRPr="00941A02">
        <w:rPr>
          <w:rFonts w:ascii="Times New Roman" w:hAnsi="Times New Roman" w:cs="Times New Roman"/>
          <w:color w:val="auto"/>
          <w:sz w:val="24"/>
          <w:szCs w:val="24"/>
        </w:rPr>
        <w:t>s</w:t>
      </w:r>
      <w:proofErr w:type="spellEnd"/>
      <w:r w:rsidRPr="00941A02">
        <w:rPr>
          <w:rFonts w:ascii="Times New Roman" w:hAnsi="Times New Roman" w:cs="Times New Roman"/>
          <w:color w:val="auto"/>
          <w:sz w:val="24"/>
          <w:szCs w:val="24"/>
        </w:rPr>
        <w:t xml:space="preserve"> </w:t>
      </w:r>
      <w:r w:rsidR="005F79BC" w:rsidRPr="00941A02">
        <w:rPr>
          <w:rFonts w:ascii="Times New Roman" w:hAnsi="Times New Roman" w:cs="Times New Roman"/>
          <w:color w:val="auto"/>
          <w:sz w:val="24"/>
          <w:szCs w:val="24"/>
        </w:rPr>
        <w:t>8</w:t>
      </w:r>
      <w:r w:rsidR="008B7CE2" w:rsidRPr="00941A02">
        <w:rPr>
          <w:rFonts w:ascii="Times New Roman" w:hAnsi="Times New Roman" w:cs="Times New Roman"/>
          <w:color w:val="auto"/>
          <w:sz w:val="24"/>
          <w:szCs w:val="24"/>
        </w:rPr>
        <w:t>9</w:t>
      </w:r>
      <w:r w:rsidR="005F79BC" w:rsidRPr="00941A02">
        <w:rPr>
          <w:rFonts w:ascii="Times New Roman" w:hAnsi="Times New Roman" w:cs="Times New Roman"/>
          <w:color w:val="auto"/>
          <w:sz w:val="24"/>
          <w:szCs w:val="24"/>
        </w:rPr>
        <w:t xml:space="preserve">, </w:t>
      </w:r>
      <w:r w:rsidR="008B7CE2" w:rsidRPr="00941A02">
        <w:rPr>
          <w:rFonts w:ascii="Times New Roman" w:hAnsi="Times New Roman" w:cs="Times New Roman"/>
          <w:color w:val="auto"/>
          <w:sz w:val="24"/>
          <w:szCs w:val="24"/>
        </w:rPr>
        <w:t>90</w:t>
      </w:r>
      <w:r w:rsidRPr="00941A02">
        <w:rPr>
          <w:rFonts w:ascii="Times New Roman" w:hAnsi="Times New Roman" w:cs="Times New Roman"/>
          <w:color w:val="auto"/>
          <w:sz w:val="24"/>
          <w:szCs w:val="24"/>
        </w:rPr>
        <w:t>). Cette cassure peut être assimilée à un plan, lorsqu'on la considère dans un domaine qui n'est pas trop étendu. Ce plan peut, selon les cas, occuper toutes les positions : il existe des failles verticales, des failles obliques, des failles horizontales.</w:t>
      </w:r>
    </w:p>
    <w:p w14:paraId="32ABEFF6" w14:textId="28C3B5B6" w:rsidR="00CC6759" w:rsidRPr="00941A02" w:rsidRDefault="007D13F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 </w:t>
      </w:r>
      <w:r w:rsidR="00350E8E" w:rsidRPr="00941A02">
        <w:rPr>
          <w:rFonts w:ascii="Times New Roman" w:hAnsi="Times New Roman" w:cs="Times New Roman"/>
          <w:color w:val="auto"/>
          <w:sz w:val="24"/>
          <w:szCs w:val="24"/>
          <w:u w:val="single"/>
        </w:rPr>
        <w:t>rejet</w:t>
      </w:r>
      <w:r w:rsidRPr="00941A02">
        <w:rPr>
          <w:rFonts w:ascii="Times New Roman" w:hAnsi="Times New Roman" w:cs="Times New Roman"/>
          <w:color w:val="auto"/>
          <w:sz w:val="24"/>
          <w:szCs w:val="24"/>
        </w:rPr>
        <w:t xml:space="preserve"> d'une faille est la distance dont un bloc</w:t>
      </w:r>
      <w:r w:rsidR="00350E8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s'est </w:t>
      </w:r>
      <w:r w:rsidR="00350E8E" w:rsidRPr="00941A02">
        <w:rPr>
          <w:rFonts w:ascii="Times New Roman" w:hAnsi="Times New Roman" w:cs="Times New Roman"/>
          <w:color w:val="auto"/>
          <w:sz w:val="24"/>
          <w:szCs w:val="24"/>
        </w:rPr>
        <w:t>déplacé</w:t>
      </w:r>
      <w:r w:rsidRPr="00941A02">
        <w:rPr>
          <w:rFonts w:ascii="Times New Roman" w:hAnsi="Times New Roman" w:cs="Times New Roman"/>
          <w:color w:val="auto"/>
          <w:sz w:val="24"/>
          <w:szCs w:val="24"/>
        </w:rPr>
        <w:t xml:space="preserve"> par rapport </w:t>
      </w:r>
      <w:r w:rsidR="00350E8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autre. Le rejet</w:t>
      </w:r>
      <w:r w:rsidR="00350E8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est toujours relatif : dans le</w:t>
      </w:r>
      <w:r w:rsidR="00350E8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cas de la fig. </w:t>
      </w:r>
      <w:r w:rsidR="008B7CE2" w:rsidRPr="00941A02">
        <w:rPr>
          <w:rFonts w:ascii="Times New Roman" w:hAnsi="Times New Roman" w:cs="Times New Roman"/>
          <w:color w:val="auto"/>
          <w:sz w:val="24"/>
          <w:szCs w:val="24"/>
        </w:rPr>
        <w:t>90</w:t>
      </w:r>
      <w:r w:rsidRPr="00941A02">
        <w:rPr>
          <w:rFonts w:ascii="Times New Roman" w:hAnsi="Times New Roman" w:cs="Times New Roman"/>
          <w:color w:val="auto"/>
          <w:sz w:val="24"/>
          <w:szCs w:val="24"/>
        </w:rPr>
        <w:t>, il</w:t>
      </w:r>
      <w:r w:rsidR="00350E8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est </w:t>
      </w:r>
      <w:r w:rsidR="00350E8E" w:rsidRPr="00941A02">
        <w:rPr>
          <w:rFonts w:ascii="Times New Roman" w:hAnsi="Times New Roman" w:cs="Times New Roman"/>
          <w:color w:val="auto"/>
          <w:sz w:val="24"/>
          <w:szCs w:val="24"/>
        </w:rPr>
        <w:t>indiff</w:t>
      </w:r>
      <w:r w:rsidR="00E85AAB" w:rsidRPr="00941A02">
        <w:rPr>
          <w:rFonts w:ascii="Times New Roman" w:hAnsi="Times New Roman" w:cs="Times New Roman"/>
          <w:color w:val="auto"/>
          <w:sz w:val="24"/>
          <w:szCs w:val="24"/>
        </w:rPr>
        <w:t>é</w:t>
      </w:r>
      <w:r w:rsidR="00350E8E" w:rsidRPr="00941A02">
        <w:rPr>
          <w:rFonts w:ascii="Times New Roman" w:hAnsi="Times New Roman" w:cs="Times New Roman"/>
          <w:color w:val="auto"/>
          <w:sz w:val="24"/>
          <w:szCs w:val="24"/>
        </w:rPr>
        <w:t>rent</w:t>
      </w:r>
      <w:r w:rsidRPr="00941A02">
        <w:rPr>
          <w:rFonts w:ascii="Times New Roman" w:hAnsi="Times New Roman" w:cs="Times New Roman"/>
          <w:color w:val="auto"/>
          <w:sz w:val="24"/>
          <w:szCs w:val="24"/>
        </w:rPr>
        <w:t xml:space="preserve"> de dire que le bloc de</w:t>
      </w:r>
      <w:r w:rsidR="00350E8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gauche est mont</w:t>
      </w:r>
      <w:r w:rsidR="00350E8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par rapport </w:t>
      </w:r>
      <w:r w:rsidR="00350E8E"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celui de</w:t>
      </w:r>
      <w:r w:rsidR="00350E8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droite, ou que celui de</w:t>
      </w:r>
      <w:r w:rsidR="00350E8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droite est descendu par rapport </w:t>
      </w:r>
      <w:r w:rsidR="00350E8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celui de gauche. Le rejet peut</w:t>
      </w:r>
      <w:r w:rsidR="00350E8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w:t>
      </w:r>
      <w:r w:rsidR="00350E8E" w:rsidRPr="00941A02">
        <w:rPr>
          <w:rFonts w:ascii="Times New Roman" w:hAnsi="Times New Roman" w:cs="Times New Roman"/>
          <w:color w:val="auto"/>
          <w:sz w:val="24"/>
          <w:szCs w:val="24"/>
        </w:rPr>
        <w:t>opérer</w:t>
      </w:r>
      <w:r w:rsidRPr="00941A02">
        <w:rPr>
          <w:rFonts w:ascii="Times New Roman" w:hAnsi="Times New Roman" w:cs="Times New Roman"/>
          <w:color w:val="auto"/>
          <w:sz w:val="24"/>
          <w:szCs w:val="24"/>
        </w:rPr>
        <w:t xml:space="preserve">, </w:t>
      </w:r>
      <w:r w:rsidR="005F79BC" w:rsidRPr="00941A02">
        <w:rPr>
          <w:rFonts w:ascii="Times New Roman" w:hAnsi="Times New Roman" w:cs="Times New Roman"/>
          <w:color w:val="auto"/>
          <w:sz w:val="24"/>
          <w:szCs w:val="24"/>
        </w:rPr>
        <w:t>selon les</w:t>
      </w:r>
      <w:r w:rsidR="00CC6759" w:rsidRPr="00941A02">
        <w:rPr>
          <w:rFonts w:ascii="Times New Roman" w:hAnsi="Times New Roman" w:cs="Times New Roman"/>
          <w:color w:val="auto"/>
          <w:sz w:val="24"/>
          <w:szCs w:val="24"/>
        </w:rPr>
        <w:t xml:space="preserve"> cas, dans diverses directions.</w:t>
      </w:r>
    </w:p>
    <w:p w14:paraId="39FBA25A" w14:textId="39665956" w:rsidR="00CC6759" w:rsidRPr="00941A02" w:rsidRDefault="00CC6759"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Il existe des failles de toutes importances, depuis des rejets de quelques mm jusqu'</w:t>
      </w:r>
      <w:r w:rsidR="00E6416F"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des rejets de plusieurs dizaines de </w:t>
      </w:r>
      <w:r w:rsidR="00E85AAB"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w:t>
      </w:r>
    </w:p>
    <w:p w14:paraId="05903BA1" w14:textId="0F64AE11" w:rsidR="00CC6759" w:rsidRPr="00941A02" w:rsidRDefault="00CC6759"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 </w:t>
      </w:r>
      <w:r w:rsidRPr="00941A02">
        <w:rPr>
          <w:rFonts w:ascii="Times New Roman" w:hAnsi="Times New Roman" w:cs="Times New Roman"/>
          <w:color w:val="auto"/>
          <w:sz w:val="24"/>
          <w:szCs w:val="24"/>
          <w:u w:val="single"/>
        </w:rPr>
        <w:t>rejet stratigraphique</w:t>
      </w:r>
      <w:r w:rsidRPr="00941A02">
        <w:rPr>
          <w:rFonts w:ascii="Times New Roman" w:hAnsi="Times New Roman" w:cs="Times New Roman"/>
          <w:color w:val="auto"/>
          <w:sz w:val="24"/>
          <w:szCs w:val="24"/>
        </w:rPr>
        <w:t xml:space="preserve"> est la différence d’</w:t>
      </w:r>
      <w:r w:rsidR="000C72B0" w:rsidRPr="00941A02">
        <w:rPr>
          <w:rFonts w:ascii="Times New Roman" w:hAnsi="Times New Roman" w:cs="Times New Roman"/>
          <w:color w:val="auto"/>
          <w:sz w:val="24"/>
          <w:szCs w:val="24"/>
        </w:rPr>
        <w:t>âge</w:t>
      </w:r>
      <w:r w:rsidR="00000D4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des couches que la faille met en contact.</w:t>
      </w:r>
    </w:p>
    <w:p w14:paraId="034A964E" w14:textId="77777777" w:rsidR="008F19FC" w:rsidRPr="00941A02" w:rsidRDefault="008F19FC" w:rsidP="00941A02">
      <w:pPr>
        <w:pStyle w:val="Sous-titre"/>
        <w:jc w:val="both"/>
        <w:rPr>
          <w:rFonts w:ascii="Times New Roman" w:hAnsi="Times New Roman" w:cs="Times New Roman"/>
          <w:color w:val="auto"/>
          <w:sz w:val="24"/>
          <w:szCs w:val="24"/>
        </w:rPr>
      </w:pPr>
    </w:p>
    <w:p w14:paraId="3F2778D4" w14:textId="767254C7" w:rsidR="00000D49" w:rsidRPr="00941A02" w:rsidRDefault="00E31DD6" w:rsidP="00475B74">
      <w:pPr>
        <w:pStyle w:val="Sous-titre"/>
        <w:keepNext/>
        <w:jc w:val="center"/>
        <w:rPr>
          <w:rFonts w:ascii="Times New Roman" w:hAnsi="Times New Roman" w:cs="Times New Roman"/>
          <w:noProof/>
          <w:color w:val="auto"/>
          <w:sz w:val="24"/>
          <w:szCs w:val="24"/>
        </w:rPr>
      </w:pPr>
      <w:r>
        <w:rPr>
          <w:rFonts w:ascii="Times New Roman" w:hAnsi="Times New Roman" w:cs="Times New Roman"/>
          <w:noProof/>
          <w:color w:val="auto"/>
          <w:sz w:val="24"/>
          <w:szCs w:val="24"/>
        </w:rPr>
        <w:lastRenderedPageBreak/>
        <mc:AlternateContent>
          <mc:Choice Requires="wps">
            <w:drawing>
              <wp:anchor distT="0" distB="0" distL="114300" distR="114300" simplePos="0" relativeHeight="251668480" behindDoc="0" locked="0" layoutInCell="1" allowOverlap="1" wp14:anchorId="22A3CBCE" wp14:editId="29211D6B">
                <wp:simplePos x="0" y="0"/>
                <wp:positionH relativeFrom="column">
                  <wp:posOffset>3413760</wp:posOffset>
                </wp:positionH>
                <wp:positionV relativeFrom="paragraph">
                  <wp:posOffset>1941830</wp:posOffset>
                </wp:positionV>
                <wp:extent cx="360680" cy="374015"/>
                <wp:effectExtent l="0" t="0" r="0" b="0"/>
                <wp:wrapNone/>
                <wp:docPr id="738719836"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680" cy="374015"/>
                        </a:xfrm>
                        <a:prstGeom prst="rect">
                          <a:avLst/>
                        </a:prstGeom>
                        <a:noFill/>
                        <a:ln w="6350">
                          <a:noFill/>
                        </a:ln>
                      </wps:spPr>
                      <wps:txbx>
                        <w:txbxContent>
                          <w:p w14:paraId="15341008" w14:textId="05637CB7" w:rsidR="0007412B" w:rsidRPr="00F84C79" w:rsidRDefault="0007412B">
                            <w:pPr>
                              <w:rPr>
                                <w:b/>
                                <w:bCs/>
                              </w:rPr>
                            </w:pPr>
                            <w:r w:rsidRPr="00F84C79">
                              <w:rPr>
                                <w:b/>
                                <w:bC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A3CBCE" id="Zone de texte 5" o:spid="_x0000_s1037" type="#_x0000_t202" style="position:absolute;left:0;text-align:left;margin-left:268.8pt;margin-top:152.9pt;width:28.4pt;height:29.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" filled="f" stroked="f" strokeweight=".5pt">
                <v:textbox>
                  <w:txbxContent>
                    <w:p w14:paraId="15341008" w14:textId="05637CB7" w:rsidR="0007412B" w:rsidRPr="00F84C79" w:rsidRDefault="0007412B">
                      <w:pPr>
                        <w:rPr>
                          <w:b/>
                          <w:bCs/>
                        </w:rPr>
                      </w:pPr>
                      <w:r w:rsidRPr="00F84C79">
                        <w:rPr>
                          <w:b/>
                          <w:bCs/>
                        </w:rPr>
                        <w:t>p</w:t>
                      </w:r>
                    </w:p>
                  </w:txbxContent>
                </v:textbox>
              </v:shape>
            </w:pict>
          </mc:Fallback>
        </mc:AlternateContent>
      </w:r>
      <w:r>
        <w:rPr>
          <w:rFonts w:ascii="Times New Roman" w:hAnsi="Times New Roman" w:cs="Times New Roman"/>
          <w:noProof/>
          <w:color w:val="auto"/>
          <w:sz w:val="24"/>
          <w:szCs w:val="24"/>
        </w:rPr>
        <mc:AlternateContent>
          <mc:Choice Requires="wps">
            <w:drawing>
              <wp:anchor distT="0" distB="0" distL="114300" distR="114300" simplePos="0" relativeHeight="251667456" behindDoc="0" locked="0" layoutInCell="1" allowOverlap="1" wp14:anchorId="2D4CF995" wp14:editId="22ACBE1F">
                <wp:simplePos x="0" y="0"/>
                <wp:positionH relativeFrom="column">
                  <wp:posOffset>3457575</wp:posOffset>
                </wp:positionH>
                <wp:positionV relativeFrom="paragraph">
                  <wp:posOffset>2141220</wp:posOffset>
                </wp:positionV>
                <wp:extent cx="174625" cy="1208405"/>
                <wp:effectExtent l="19050" t="19050" r="15875" b="10795"/>
                <wp:wrapNone/>
                <wp:docPr id="2090969927"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4625" cy="120840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6AFCF0" id="Connecteur droit 3"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25pt,168.6pt" to="286pt,2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" strokecolor="#0e68bb [3044]" strokeweight="3pt">
                <o:lock v:ext="edit" shapetype="f"/>
              </v:line>
            </w:pict>
          </mc:Fallback>
        </mc:AlternateContent>
      </w:r>
      <w:r>
        <w:rPr>
          <w:rFonts w:ascii="Times New Roman" w:hAnsi="Times New Roman" w:cs="Times New Roman"/>
          <w:noProof/>
          <w:color w:val="auto"/>
          <w:sz w:val="24"/>
          <w:szCs w:val="24"/>
        </w:rPr>
        <mc:AlternateContent>
          <mc:Choice Requires="wps">
            <w:drawing>
              <wp:anchor distT="0" distB="0" distL="114300" distR="114300" simplePos="0" relativeHeight="251666432" behindDoc="0" locked="0" layoutInCell="1" allowOverlap="1" wp14:anchorId="11C94DAE" wp14:editId="6430ED9E">
                <wp:simplePos x="0" y="0"/>
                <wp:positionH relativeFrom="column">
                  <wp:posOffset>4435475</wp:posOffset>
                </wp:positionH>
                <wp:positionV relativeFrom="paragraph">
                  <wp:posOffset>2364105</wp:posOffset>
                </wp:positionV>
                <wp:extent cx="309880" cy="334010"/>
                <wp:effectExtent l="0" t="0" r="0" b="8890"/>
                <wp:wrapNone/>
                <wp:docPr id="84700795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880" cy="334010"/>
                        </a:xfrm>
                        <a:prstGeom prst="rect">
                          <a:avLst/>
                        </a:prstGeom>
                        <a:solidFill>
                          <a:schemeClr val="lt1"/>
                        </a:solidFill>
                        <a:ln w="6350">
                          <a:solidFill>
                            <a:prstClr val="black"/>
                          </a:solidFill>
                        </a:ln>
                      </wps:spPr>
                      <wps:txbx>
                        <w:txbxContent>
                          <w:p w14:paraId="194981B8" w14:textId="10108525" w:rsidR="0007412B" w:rsidRDefault="0007412B">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1C94DAE" id="Zone de texte 1" o:spid="_x0000_s1038" type="#_x0000_t202" style="position:absolute;left:0;text-align:left;margin-left:349.25pt;margin-top:186.15pt;width:24.4pt;height:2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" fillcolor="white [3201]" strokeweight=".5pt">
                <v:path arrowok="t"/>
                <v:textbox>
                  <w:txbxContent>
                    <w:p w14:paraId="194981B8" w14:textId="10108525" w:rsidR="0007412B" w:rsidRDefault="0007412B">
                      <w:r>
                        <w:t>A</w:t>
                      </w:r>
                    </w:p>
                  </w:txbxContent>
                </v:textbox>
              </v:shape>
            </w:pict>
          </mc:Fallback>
        </mc:AlternateContent>
      </w:r>
      <w:r w:rsidR="007105B7" w:rsidRPr="00941A02">
        <w:rPr>
          <w:rFonts w:ascii="Times New Roman" w:hAnsi="Times New Roman" w:cs="Times New Roman"/>
          <w:noProof/>
          <w:color w:val="auto"/>
          <w:sz w:val="24"/>
          <w:szCs w:val="24"/>
          <w:lang w:val="fr-BE" w:eastAsia="fr-BE"/>
        </w:rPr>
        <w:drawing>
          <wp:inline distT="0" distB="0" distL="0" distR="0" wp14:anchorId="3918C287" wp14:editId="4D6317EC">
            <wp:extent cx="4699000" cy="3746606"/>
            <wp:effectExtent l="0" t="0" r="6350" b="6350"/>
            <wp:docPr id="1635795079" name="Picture 5" descr="Documents utiles aux Géologues">
              <a:hlinkClick xmlns:a="http://schemas.openxmlformats.org/drawingml/2006/main"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795079" name="Picture 5" descr="Documents utiles aux Géologues">
                      <a:hlinkClick r:id="rId173"/>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711747" cy="3756769"/>
                    </a:xfrm>
                    <a:prstGeom prst="rect">
                      <a:avLst/>
                    </a:prstGeom>
                    <a:noFill/>
                    <a:ln>
                      <a:noFill/>
                    </a:ln>
                  </pic:spPr>
                </pic:pic>
              </a:graphicData>
            </a:graphic>
          </wp:inline>
        </w:drawing>
      </w:r>
    </w:p>
    <w:p w14:paraId="26FE8F2C" w14:textId="048A3AEF" w:rsidR="00E56A72" w:rsidRPr="00475B74" w:rsidRDefault="00E56A72"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Figure 8</w:t>
      </w:r>
      <w:r w:rsidR="00E005FA" w:rsidRPr="00475B74">
        <w:rPr>
          <w:rFonts w:ascii="Times New Roman" w:hAnsi="Times New Roman" w:cs="Times New Roman"/>
          <w:color w:val="auto"/>
          <w:sz w:val="20"/>
          <w:szCs w:val="20"/>
        </w:rPr>
        <w:t>9</w:t>
      </w:r>
    </w:p>
    <w:p w14:paraId="7B8B385F" w14:textId="77777777" w:rsidR="00E56A72" w:rsidRPr="00941A02" w:rsidRDefault="00E56A72" w:rsidP="00941A02">
      <w:pPr>
        <w:jc w:val="both"/>
        <w:rPr>
          <w:rFonts w:ascii="Times New Roman" w:hAnsi="Times New Roman" w:cs="Times New Roman"/>
        </w:rPr>
      </w:pPr>
    </w:p>
    <w:p w14:paraId="3A2582D1" w14:textId="77777777" w:rsidR="00E56A72" w:rsidRPr="00941A02" w:rsidRDefault="00E56A72" w:rsidP="00941A02">
      <w:pPr>
        <w:pStyle w:val="Lgende"/>
        <w:jc w:val="both"/>
        <w:rPr>
          <w:rFonts w:ascii="Times New Roman" w:hAnsi="Times New Roman" w:cs="Times New Roman"/>
          <w:color w:val="auto"/>
          <w:sz w:val="24"/>
          <w:szCs w:val="24"/>
        </w:rPr>
      </w:pPr>
    </w:p>
    <w:p w14:paraId="172F6800" w14:textId="77777777" w:rsidR="00E56A72" w:rsidRPr="00941A02" w:rsidRDefault="00E56A72" w:rsidP="00475B74">
      <w:pPr>
        <w:pStyle w:val="Lgende"/>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5C056467" wp14:editId="6D999113">
            <wp:extent cx="3047939" cy="2472856"/>
            <wp:effectExtent l="0" t="0" r="635" b="3810"/>
            <wp:docPr id="908149073" name="Picture 6" descr="NOTION SUR LA TECTONIQUE">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49073" name="Picture 6" descr="NOTION SUR LA TECTONIQUE">
                      <a:hlinkClick r:id="rId175"/>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068380" cy="2489440"/>
                    </a:xfrm>
                    <a:prstGeom prst="rect">
                      <a:avLst/>
                    </a:prstGeom>
                    <a:noFill/>
                    <a:ln>
                      <a:noFill/>
                    </a:ln>
                  </pic:spPr>
                </pic:pic>
              </a:graphicData>
            </a:graphic>
          </wp:inline>
        </w:drawing>
      </w:r>
    </w:p>
    <w:p w14:paraId="2292A0F8" w14:textId="375EDF37" w:rsidR="00583E3D" w:rsidRPr="00475B74" w:rsidRDefault="00000D49"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 xml:space="preserve">Figure </w:t>
      </w:r>
      <w:r w:rsidR="00E005FA" w:rsidRPr="00475B74">
        <w:rPr>
          <w:rFonts w:ascii="Times New Roman" w:hAnsi="Times New Roman" w:cs="Times New Roman"/>
          <w:color w:val="auto"/>
          <w:sz w:val="20"/>
          <w:szCs w:val="20"/>
        </w:rPr>
        <w:t>90</w:t>
      </w:r>
    </w:p>
    <w:p w14:paraId="122CBC79" w14:textId="204F49E9" w:rsidR="00E56A72" w:rsidRPr="00D52E28" w:rsidRDefault="00D52E28" w:rsidP="00D52E28">
      <w:pPr>
        <w:rPr>
          <w:rFonts w:ascii="Times New Roman" w:eastAsia="Times New Roman" w:hAnsi="Times New Roman" w:cs="Times New Roman"/>
          <w:spacing w:val="15"/>
          <w:lang w:eastAsia="en-GB"/>
        </w:rPr>
      </w:pPr>
      <w:r>
        <w:rPr>
          <w:rFonts w:ascii="Times New Roman" w:eastAsia="Times New Roman" w:hAnsi="Times New Roman" w:cs="Times New Roman"/>
          <w:lang w:eastAsia="en-GB"/>
        </w:rPr>
        <w:br w:type="page"/>
      </w:r>
    </w:p>
    <w:p w14:paraId="5FC7760F" w14:textId="5107B21B" w:rsidR="00630671" w:rsidRPr="00941A02" w:rsidRDefault="0063067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La faille est dite </w:t>
      </w:r>
      <w:r w:rsidRPr="00941A02">
        <w:rPr>
          <w:rFonts w:ascii="Times New Roman" w:eastAsia="Times New Roman" w:hAnsi="Times New Roman" w:cs="Times New Roman"/>
          <w:color w:val="auto"/>
          <w:sz w:val="24"/>
          <w:szCs w:val="24"/>
          <w:u w:val="single"/>
          <w:lang w:eastAsia="en-GB"/>
        </w:rPr>
        <w:t>inverse</w:t>
      </w:r>
      <w:r w:rsidRPr="00941A02">
        <w:rPr>
          <w:rFonts w:ascii="Times New Roman" w:eastAsia="Times New Roman" w:hAnsi="Times New Roman" w:cs="Times New Roman"/>
          <w:color w:val="auto"/>
          <w:sz w:val="24"/>
          <w:szCs w:val="24"/>
          <w:lang w:eastAsia="en-GB"/>
        </w:rPr>
        <w:t xml:space="preserve"> lorsqu'elle correspond à un raccourcissement de l'</w:t>
      </w:r>
      <w:r w:rsidR="00C7559A" w:rsidRPr="00941A02">
        <w:rPr>
          <w:rFonts w:ascii="Times New Roman" w:eastAsia="Times New Roman" w:hAnsi="Times New Roman" w:cs="Times New Roman"/>
          <w:color w:val="auto"/>
          <w:sz w:val="24"/>
          <w:szCs w:val="24"/>
          <w:lang w:eastAsia="en-GB"/>
        </w:rPr>
        <w:t>écorce</w:t>
      </w:r>
      <w:r w:rsidRPr="00941A02">
        <w:rPr>
          <w:rFonts w:ascii="Times New Roman" w:eastAsia="Times New Roman" w:hAnsi="Times New Roman" w:cs="Times New Roman"/>
          <w:color w:val="auto"/>
          <w:sz w:val="24"/>
          <w:szCs w:val="24"/>
          <w:lang w:eastAsia="en-GB"/>
        </w:rPr>
        <w:t xml:space="preserve"> </w:t>
      </w:r>
      <w:r w:rsidR="00E6416F" w:rsidRPr="00941A02">
        <w:rPr>
          <w:rFonts w:ascii="Times New Roman" w:eastAsia="Times New Roman" w:hAnsi="Times New Roman" w:cs="Times New Roman"/>
          <w:color w:val="auto"/>
          <w:sz w:val="24"/>
          <w:szCs w:val="24"/>
          <w:lang w:eastAsia="en-GB"/>
        </w:rPr>
        <w:t xml:space="preserve">à </w:t>
      </w:r>
      <w:r w:rsidR="00475B74">
        <w:rPr>
          <w:rFonts w:ascii="Times New Roman" w:eastAsia="Times New Roman" w:hAnsi="Times New Roman" w:cs="Times New Roman"/>
          <w:color w:val="auto"/>
          <w:sz w:val="24"/>
          <w:szCs w:val="24"/>
          <w:lang w:eastAsia="en-GB"/>
        </w:rPr>
        <w:t>la faille : dans ce cas (</w:t>
      </w:r>
      <w:proofErr w:type="spellStart"/>
      <w:r w:rsidR="00475B74">
        <w:rPr>
          <w:rFonts w:ascii="Times New Roman" w:eastAsia="Times New Roman" w:hAnsi="Times New Roman" w:cs="Times New Roman"/>
          <w:color w:val="auto"/>
          <w:sz w:val="24"/>
          <w:szCs w:val="24"/>
          <w:lang w:eastAsia="en-GB"/>
        </w:rPr>
        <w:t>F</w:t>
      </w:r>
      <w:r w:rsidRPr="00941A02">
        <w:rPr>
          <w:rFonts w:ascii="Times New Roman" w:eastAsia="Times New Roman" w:hAnsi="Times New Roman" w:cs="Times New Roman"/>
          <w:color w:val="auto"/>
          <w:sz w:val="24"/>
          <w:szCs w:val="24"/>
          <w:lang w:eastAsia="en-GB"/>
        </w:rPr>
        <w:t>ig</w:t>
      </w:r>
      <w:proofErr w:type="spellEnd"/>
      <w:r w:rsidRPr="00941A02">
        <w:rPr>
          <w:rFonts w:ascii="Times New Roman" w:eastAsia="Times New Roman" w:hAnsi="Times New Roman" w:cs="Times New Roman"/>
          <w:color w:val="auto"/>
          <w:sz w:val="24"/>
          <w:szCs w:val="24"/>
          <w:lang w:eastAsia="en-GB"/>
        </w:rPr>
        <w:t xml:space="preserve"> </w:t>
      </w:r>
      <w:r w:rsidR="008B7CE2" w:rsidRPr="00941A02">
        <w:rPr>
          <w:rFonts w:ascii="Times New Roman" w:eastAsia="Times New Roman" w:hAnsi="Times New Roman" w:cs="Times New Roman"/>
          <w:color w:val="auto"/>
          <w:sz w:val="24"/>
          <w:szCs w:val="24"/>
          <w:lang w:eastAsia="en-GB"/>
        </w:rPr>
        <w:t>90</w:t>
      </w:r>
      <w:r w:rsidR="00000D49" w:rsidRPr="00941A02">
        <w:rPr>
          <w:rFonts w:ascii="Times New Roman" w:eastAsia="Times New Roman" w:hAnsi="Times New Roman" w:cs="Times New Roman"/>
          <w:color w:val="auto"/>
          <w:sz w:val="24"/>
          <w:szCs w:val="24"/>
          <w:lang w:eastAsia="en-GB"/>
        </w:rPr>
        <w:t>A</w:t>
      </w:r>
      <w:r w:rsidR="00E56A72" w:rsidRPr="00941A02">
        <w:rPr>
          <w:rFonts w:ascii="Times New Roman" w:eastAsia="Times New Roman" w:hAnsi="Times New Roman" w:cs="Times New Roman"/>
          <w:color w:val="auto"/>
          <w:sz w:val="24"/>
          <w:szCs w:val="24"/>
          <w:lang w:eastAsia="en-GB"/>
        </w:rPr>
        <w:t>, 9</w:t>
      </w:r>
      <w:r w:rsidR="008B7CE2" w:rsidRPr="00941A02">
        <w:rPr>
          <w:rFonts w:ascii="Times New Roman" w:eastAsia="Times New Roman" w:hAnsi="Times New Roman" w:cs="Times New Roman"/>
          <w:color w:val="auto"/>
          <w:sz w:val="24"/>
          <w:szCs w:val="24"/>
          <w:lang w:eastAsia="en-GB"/>
        </w:rPr>
        <w:t>1</w:t>
      </w:r>
      <w:r w:rsidRPr="00941A02">
        <w:rPr>
          <w:rFonts w:ascii="Times New Roman" w:eastAsia="Times New Roman" w:hAnsi="Times New Roman" w:cs="Times New Roman"/>
          <w:color w:val="auto"/>
          <w:sz w:val="24"/>
          <w:szCs w:val="24"/>
          <w:lang w:eastAsia="en-GB"/>
        </w:rPr>
        <w:t>), la partie au-dessus de la faille est montée</w:t>
      </w:r>
      <w:r w:rsidR="00C7559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par rapport à la partie inférieur</w:t>
      </w:r>
      <w:r w:rsidR="00E6416F" w:rsidRPr="00941A02">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 xml:space="preserve"> telle que la couche </w:t>
      </w:r>
      <w:r w:rsidR="00000D49" w:rsidRPr="00941A02">
        <w:rPr>
          <w:rFonts w:ascii="Times New Roman" w:eastAsia="Times New Roman" w:hAnsi="Times New Roman" w:cs="Times New Roman"/>
          <w:color w:val="auto"/>
          <w:sz w:val="24"/>
          <w:szCs w:val="24"/>
          <w:lang w:eastAsia="en-GB"/>
        </w:rPr>
        <w:t>brune</w:t>
      </w:r>
      <w:r w:rsidRPr="00941A02">
        <w:rPr>
          <w:rFonts w:ascii="Times New Roman" w:eastAsia="Times New Roman" w:hAnsi="Times New Roman" w:cs="Times New Roman"/>
          <w:color w:val="auto"/>
          <w:sz w:val="24"/>
          <w:szCs w:val="24"/>
          <w:lang w:eastAsia="en-GB"/>
        </w:rPr>
        <w:t xml:space="preserve"> est coupée</w:t>
      </w:r>
      <w:r w:rsidRPr="00941A02">
        <w:rPr>
          <w:rFonts w:ascii="Times New Roman" w:eastAsia="Times New Roman" w:hAnsi="Times New Roman" w:cs="Times New Roman"/>
          <w:b/>
          <w:bCs/>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deux fois par la verticale p (une fois de chaque côté de la </w:t>
      </w:r>
      <w:r w:rsidR="00C7559A" w:rsidRPr="00941A02">
        <w:rPr>
          <w:rFonts w:ascii="Times New Roman" w:eastAsia="Times New Roman" w:hAnsi="Times New Roman" w:cs="Times New Roman"/>
          <w:color w:val="auto"/>
          <w:sz w:val="24"/>
          <w:szCs w:val="24"/>
          <w:lang w:eastAsia="en-GB"/>
        </w:rPr>
        <w:t xml:space="preserve">faille). Une faille est dite </w:t>
      </w:r>
      <w:r w:rsidR="00C7559A" w:rsidRPr="00941A02">
        <w:rPr>
          <w:rFonts w:ascii="Times New Roman" w:eastAsia="Times New Roman" w:hAnsi="Times New Roman" w:cs="Times New Roman"/>
          <w:color w:val="auto"/>
          <w:sz w:val="24"/>
          <w:szCs w:val="24"/>
          <w:u w:val="single"/>
          <w:lang w:eastAsia="en-GB"/>
        </w:rPr>
        <w:t xml:space="preserve">directe ou normal </w:t>
      </w:r>
      <w:r w:rsidR="00C7559A" w:rsidRPr="00941A02">
        <w:rPr>
          <w:rFonts w:ascii="Times New Roman" w:eastAsia="Times New Roman" w:hAnsi="Times New Roman" w:cs="Times New Roman"/>
          <w:color w:val="auto"/>
          <w:sz w:val="24"/>
          <w:szCs w:val="24"/>
          <w:lang w:eastAsia="en-GB"/>
        </w:rPr>
        <w:t>dans la cas inverse, le bloc supérieur est descendu (relativement) et la vertical p ne coupe pas la couche</w:t>
      </w:r>
      <w:r w:rsidR="00475B74">
        <w:rPr>
          <w:rFonts w:ascii="Times New Roman" w:eastAsia="Times New Roman" w:hAnsi="Times New Roman" w:cs="Times New Roman"/>
          <w:color w:val="auto"/>
          <w:sz w:val="24"/>
          <w:szCs w:val="24"/>
          <w:lang w:eastAsia="en-GB"/>
        </w:rPr>
        <w:t xml:space="preserve"> F</w:t>
      </w:r>
      <w:r w:rsidR="00E56A72" w:rsidRPr="00941A02">
        <w:rPr>
          <w:rFonts w:ascii="Times New Roman" w:eastAsia="Times New Roman" w:hAnsi="Times New Roman" w:cs="Times New Roman"/>
          <w:color w:val="auto"/>
          <w:sz w:val="24"/>
          <w:szCs w:val="24"/>
          <w:lang w:eastAsia="en-GB"/>
        </w:rPr>
        <w:t>ig. 9</w:t>
      </w:r>
      <w:r w:rsidR="008B7CE2" w:rsidRPr="00941A02">
        <w:rPr>
          <w:rFonts w:ascii="Times New Roman" w:eastAsia="Times New Roman" w:hAnsi="Times New Roman" w:cs="Times New Roman"/>
          <w:color w:val="auto"/>
          <w:sz w:val="24"/>
          <w:szCs w:val="24"/>
          <w:lang w:eastAsia="en-GB"/>
        </w:rPr>
        <w:t>2</w:t>
      </w:r>
      <w:r w:rsidR="00E6416F" w:rsidRPr="00941A02">
        <w:rPr>
          <w:rFonts w:ascii="Times New Roman" w:eastAsia="Times New Roman" w:hAnsi="Times New Roman" w:cs="Times New Roman"/>
          <w:color w:val="auto"/>
          <w:sz w:val="24"/>
          <w:szCs w:val="24"/>
          <w:lang w:eastAsia="en-GB"/>
        </w:rPr>
        <w:t>.</w:t>
      </w:r>
    </w:p>
    <w:p w14:paraId="2CF0A999" w14:textId="77777777" w:rsidR="00F84C79" w:rsidRPr="00941A02" w:rsidRDefault="00142CC0" w:rsidP="00475B74">
      <w:pPr>
        <w:pStyle w:val="Sous-titre"/>
        <w:keepNext/>
        <w:jc w:val="center"/>
        <w:rPr>
          <w:rFonts w:ascii="Times New Roman" w:hAnsi="Times New Roman" w:cs="Times New Roman"/>
          <w:color w:val="auto"/>
          <w:sz w:val="24"/>
          <w:szCs w:val="24"/>
        </w:rPr>
      </w:pPr>
      <w:r w:rsidRPr="00941A02">
        <w:rPr>
          <w:rFonts w:ascii="Times New Roman" w:eastAsia="Times New Roman" w:hAnsi="Times New Roman" w:cs="Times New Roman"/>
          <w:noProof/>
          <w:color w:val="auto"/>
          <w:sz w:val="24"/>
          <w:szCs w:val="24"/>
          <w:lang w:val="fr-BE" w:eastAsia="fr-BE"/>
        </w:rPr>
        <w:drawing>
          <wp:inline distT="0" distB="0" distL="0" distR="0" wp14:anchorId="1A400A3A" wp14:editId="375F65A9">
            <wp:extent cx="5760720" cy="3242310"/>
            <wp:effectExtent l="0" t="0" r="0" b="0"/>
            <wp:docPr id="956823689" name="Picture 1">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823689" name="Picture 1">
                      <a:hlinkClick r:id="rId177"/>
                    </pic:cNvPr>
                    <pic:cNvPicPr/>
                  </pic:nvPicPr>
                  <pic:blipFill>
                    <a:blip r:embed="rId178"/>
                    <a:stretch>
                      <a:fillRect/>
                    </a:stretch>
                  </pic:blipFill>
                  <pic:spPr>
                    <a:xfrm>
                      <a:off x="0" y="0"/>
                      <a:ext cx="5760720" cy="3242310"/>
                    </a:xfrm>
                    <a:prstGeom prst="rect">
                      <a:avLst/>
                    </a:prstGeom>
                  </pic:spPr>
                </pic:pic>
              </a:graphicData>
            </a:graphic>
          </wp:inline>
        </w:drawing>
      </w:r>
    </w:p>
    <w:p w14:paraId="4E61989F" w14:textId="77B063D9" w:rsidR="00C7559A" w:rsidRPr="00475B74" w:rsidRDefault="00F84C79" w:rsidP="00475B74">
      <w:pPr>
        <w:pStyle w:val="Lgende"/>
        <w:jc w:val="center"/>
        <w:rPr>
          <w:rFonts w:ascii="Times New Roman" w:eastAsia="Times New Roman" w:hAnsi="Times New Roman" w:cs="Times New Roman"/>
          <w:color w:val="auto"/>
          <w:sz w:val="20"/>
          <w:szCs w:val="20"/>
          <w:lang w:eastAsia="en-GB"/>
        </w:rPr>
      </w:pPr>
      <w:r w:rsidRPr="00475B74">
        <w:rPr>
          <w:rFonts w:ascii="Times New Roman" w:hAnsi="Times New Roman" w:cs="Times New Roman"/>
          <w:color w:val="auto"/>
          <w:sz w:val="20"/>
          <w:szCs w:val="20"/>
        </w:rPr>
        <w:t xml:space="preserve">Figure </w:t>
      </w:r>
      <w:r w:rsidR="00E56A72" w:rsidRPr="00475B74">
        <w:rPr>
          <w:rFonts w:ascii="Times New Roman" w:hAnsi="Times New Roman" w:cs="Times New Roman"/>
          <w:color w:val="auto"/>
          <w:sz w:val="20"/>
          <w:szCs w:val="20"/>
        </w:rPr>
        <w:t>9</w:t>
      </w:r>
      <w:r w:rsidR="00E005FA" w:rsidRPr="00475B74">
        <w:rPr>
          <w:rFonts w:ascii="Times New Roman" w:hAnsi="Times New Roman" w:cs="Times New Roman"/>
          <w:color w:val="auto"/>
          <w:sz w:val="20"/>
          <w:szCs w:val="20"/>
        </w:rPr>
        <w:t>1</w:t>
      </w:r>
    </w:p>
    <w:p w14:paraId="1473C240" w14:textId="77777777" w:rsidR="00A60B83" w:rsidRPr="00941A02" w:rsidRDefault="00A60B83" w:rsidP="00941A02">
      <w:pPr>
        <w:pStyle w:val="Sous-titre"/>
        <w:jc w:val="both"/>
        <w:rPr>
          <w:rFonts w:ascii="Times New Roman" w:eastAsia="Times New Roman" w:hAnsi="Times New Roman" w:cs="Times New Roman"/>
          <w:color w:val="auto"/>
          <w:sz w:val="24"/>
          <w:szCs w:val="24"/>
          <w:u w:val="single"/>
          <w:lang w:eastAsia="en-GB"/>
        </w:rPr>
      </w:pPr>
    </w:p>
    <w:p w14:paraId="0AFF4579" w14:textId="77777777" w:rsidR="00F84C79" w:rsidRPr="00941A02" w:rsidRDefault="00142CC0" w:rsidP="00475B74">
      <w:pPr>
        <w:pStyle w:val="Sous-titre"/>
        <w:keepNext/>
        <w:jc w:val="center"/>
        <w:rPr>
          <w:rFonts w:ascii="Times New Roman" w:hAnsi="Times New Roman" w:cs="Times New Roman"/>
          <w:color w:val="auto"/>
          <w:sz w:val="24"/>
          <w:szCs w:val="24"/>
        </w:rPr>
      </w:pPr>
      <w:r w:rsidRPr="00941A02">
        <w:rPr>
          <w:rFonts w:ascii="Times New Roman" w:eastAsia="Times New Roman" w:hAnsi="Times New Roman" w:cs="Times New Roman"/>
          <w:noProof/>
          <w:color w:val="auto"/>
          <w:sz w:val="24"/>
          <w:szCs w:val="24"/>
          <w:lang w:val="fr-BE" w:eastAsia="fr-BE"/>
        </w:rPr>
        <w:drawing>
          <wp:inline distT="0" distB="0" distL="0" distR="0" wp14:anchorId="49662C28" wp14:editId="61CBE3A0">
            <wp:extent cx="5717575" cy="2505249"/>
            <wp:effectExtent l="0" t="0" r="0" b="9525"/>
            <wp:docPr id="845205531" name="Picture 1">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5531" name="Picture 1">
                      <a:hlinkClick r:id="rId179"/>
                    </pic:cNvPr>
                    <pic:cNvPicPr/>
                  </pic:nvPicPr>
                  <pic:blipFill>
                    <a:blip r:embed="rId180"/>
                    <a:stretch>
                      <a:fillRect/>
                    </a:stretch>
                  </pic:blipFill>
                  <pic:spPr>
                    <a:xfrm>
                      <a:off x="0" y="0"/>
                      <a:ext cx="5717575" cy="2505249"/>
                    </a:xfrm>
                    <a:prstGeom prst="rect">
                      <a:avLst/>
                    </a:prstGeom>
                  </pic:spPr>
                </pic:pic>
              </a:graphicData>
            </a:graphic>
          </wp:inline>
        </w:drawing>
      </w:r>
    </w:p>
    <w:p w14:paraId="30539D68" w14:textId="7432B6FB" w:rsidR="00630671" w:rsidRDefault="00F84C79" w:rsidP="00475B74">
      <w:pPr>
        <w:pStyle w:val="Lgende"/>
        <w:jc w:val="center"/>
        <w:rPr>
          <w:rFonts w:ascii="Times New Roman" w:hAnsi="Times New Roman" w:cs="Times New Roman"/>
          <w:color w:val="auto"/>
          <w:sz w:val="20"/>
          <w:szCs w:val="20"/>
        </w:rPr>
      </w:pPr>
      <w:r w:rsidRPr="00475B74">
        <w:rPr>
          <w:rFonts w:ascii="Times New Roman" w:hAnsi="Times New Roman" w:cs="Times New Roman"/>
          <w:color w:val="auto"/>
          <w:sz w:val="20"/>
          <w:szCs w:val="20"/>
        </w:rPr>
        <w:t xml:space="preserve">Figure </w:t>
      </w:r>
      <w:r w:rsidR="00E56A72" w:rsidRPr="00475B74">
        <w:rPr>
          <w:rFonts w:ascii="Times New Roman" w:hAnsi="Times New Roman" w:cs="Times New Roman"/>
          <w:color w:val="auto"/>
          <w:sz w:val="20"/>
          <w:szCs w:val="20"/>
        </w:rPr>
        <w:t>9</w:t>
      </w:r>
      <w:r w:rsidR="00E005FA" w:rsidRPr="00475B74">
        <w:rPr>
          <w:rFonts w:ascii="Times New Roman" w:hAnsi="Times New Roman" w:cs="Times New Roman"/>
          <w:color w:val="auto"/>
          <w:sz w:val="20"/>
          <w:szCs w:val="20"/>
        </w:rPr>
        <w:t>2</w:t>
      </w:r>
    </w:p>
    <w:p w14:paraId="58A2A0DC" w14:textId="77777777" w:rsidR="00475B74" w:rsidRPr="00475B74" w:rsidRDefault="00475B74" w:rsidP="00475B74"/>
    <w:p w14:paraId="5D911D59" w14:textId="77777777" w:rsidR="00475B74" w:rsidRDefault="00475B74">
      <w:pPr>
        <w:rPr>
          <w:rFonts w:ascii="Times New Roman" w:eastAsia="Times New Roman" w:hAnsi="Times New Roman" w:cs="Times New Roman"/>
          <w:spacing w:val="15"/>
          <w:u w:val="single"/>
          <w:lang w:eastAsia="en-GB"/>
        </w:rPr>
      </w:pPr>
      <w:r>
        <w:rPr>
          <w:rFonts w:ascii="Times New Roman" w:eastAsia="Times New Roman" w:hAnsi="Times New Roman" w:cs="Times New Roman"/>
          <w:u w:val="single"/>
          <w:lang w:eastAsia="en-GB"/>
        </w:rPr>
        <w:br w:type="page"/>
      </w:r>
    </w:p>
    <w:p w14:paraId="6E5B69F6" w14:textId="2530D611" w:rsidR="00A60B83" w:rsidRPr="00D46513" w:rsidRDefault="00630671" w:rsidP="00941A02">
      <w:pPr>
        <w:pStyle w:val="Sous-titre"/>
        <w:jc w:val="both"/>
        <w:rPr>
          <w:rFonts w:ascii="Times New Roman" w:eastAsia="Times New Roman" w:hAnsi="Times New Roman" w:cs="Times New Roman"/>
          <w:b/>
          <w:color w:val="auto"/>
          <w:sz w:val="24"/>
          <w:szCs w:val="24"/>
          <w:u w:val="single"/>
          <w:lang w:eastAsia="en-GB"/>
        </w:rPr>
      </w:pPr>
      <w:r w:rsidRPr="00D46513">
        <w:rPr>
          <w:rFonts w:ascii="Times New Roman" w:eastAsia="Times New Roman" w:hAnsi="Times New Roman" w:cs="Times New Roman"/>
          <w:b/>
          <w:color w:val="auto"/>
          <w:sz w:val="24"/>
          <w:szCs w:val="24"/>
          <w:u w:val="single"/>
          <w:lang w:eastAsia="en-GB"/>
        </w:rPr>
        <w:lastRenderedPageBreak/>
        <w:t>Failles en relation avec le plissement</w:t>
      </w:r>
    </w:p>
    <w:p w14:paraId="3A48AA7B" w14:textId="0F02EA04" w:rsidR="00A60B83" w:rsidRPr="00941A02" w:rsidRDefault="0063067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Ces sont des failles qui affectent des </w:t>
      </w:r>
      <w:r w:rsidR="00A60B83" w:rsidRPr="00941A02">
        <w:rPr>
          <w:rFonts w:ascii="Times New Roman" w:eastAsia="Times New Roman" w:hAnsi="Times New Roman" w:cs="Times New Roman"/>
          <w:color w:val="auto"/>
          <w:sz w:val="24"/>
          <w:szCs w:val="24"/>
          <w:lang w:eastAsia="en-GB"/>
        </w:rPr>
        <w:t>régions plissées</w:t>
      </w:r>
      <w:r w:rsidRPr="00941A02">
        <w:rPr>
          <w:rFonts w:ascii="Times New Roman" w:eastAsia="Times New Roman" w:hAnsi="Times New Roman" w:cs="Times New Roman"/>
          <w:color w:val="auto"/>
          <w:sz w:val="24"/>
          <w:szCs w:val="24"/>
          <w:lang w:eastAsia="en-GB"/>
        </w:rPr>
        <w:t xml:space="preserve"> et qui correspondent </w:t>
      </w:r>
      <w:r w:rsidR="00A60B83"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 </w:t>
      </w:r>
      <w:r w:rsidR="00A60B83" w:rsidRPr="00941A02">
        <w:rPr>
          <w:rFonts w:ascii="Times New Roman" w:eastAsia="Times New Roman" w:hAnsi="Times New Roman" w:cs="Times New Roman"/>
          <w:color w:val="auto"/>
          <w:sz w:val="24"/>
          <w:szCs w:val="24"/>
          <w:lang w:eastAsia="en-GB"/>
        </w:rPr>
        <w:t>raccourcissement</w:t>
      </w:r>
      <w:r w:rsidRPr="00941A02">
        <w:rPr>
          <w:rFonts w:ascii="Times New Roman" w:eastAsia="Times New Roman" w:hAnsi="Times New Roman" w:cs="Times New Roman"/>
          <w:color w:val="auto"/>
          <w:sz w:val="24"/>
          <w:szCs w:val="24"/>
          <w:lang w:eastAsia="en-GB"/>
        </w:rPr>
        <w:t xml:space="preserve"> de l'</w:t>
      </w:r>
      <w:r w:rsidR="00A60B83" w:rsidRPr="00941A02">
        <w:rPr>
          <w:rFonts w:ascii="Times New Roman" w:eastAsia="Times New Roman" w:hAnsi="Times New Roman" w:cs="Times New Roman"/>
          <w:color w:val="auto"/>
          <w:sz w:val="24"/>
          <w:szCs w:val="24"/>
          <w:lang w:eastAsia="en-GB"/>
        </w:rPr>
        <w:t xml:space="preserve">écorce </w:t>
      </w:r>
      <w:r w:rsidRPr="00941A02">
        <w:rPr>
          <w:rFonts w:ascii="Times New Roman" w:eastAsia="Times New Roman" w:hAnsi="Times New Roman" w:cs="Times New Roman"/>
          <w:color w:val="auto"/>
          <w:sz w:val="24"/>
          <w:szCs w:val="24"/>
          <w:lang w:eastAsia="en-GB"/>
        </w:rPr>
        <w:t>qui s'</w:t>
      </w:r>
      <w:r w:rsidR="00A60B83" w:rsidRPr="00941A02">
        <w:rPr>
          <w:rFonts w:ascii="Times New Roman" w:eastAsia="Times New Roman" w:hAnsi="Times New Roman" w:cs="Times New Roman"/>
          <w:color w:val="auto"/>
          <w:sz w:val="24"/>
          <w:szCs w:val="24"/>
          <w:lang w:eastAsia="en-GB"/>
        </w:rPr>
        <w:t>opère</w:t>
      </w:r>
      <w:r w:rsidRPr="00941A02">
        <w:rPr>
          <w:rFonts w:ascii="Times New Roman" w:eastAsia="Times New Roman" w:hAnsi="Times New Roman" w:cs="Times New Roman"/>
          <w:color w:val="auto"/>
          <w:sz w:val="24"/>
          <w:szCs w:val="24"/>
          <w:lang w:eastAsia="en-GB"/>
        </w:rPr>
        <w:t xml:space="preserve"> dans le </w:t>
      </w:r>
      <w:r w:rsidR="00A60B83"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sens que celui du plissement. Ce</w:t>
      </w:r>
      <w:r w:rsidR="00A60B83"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sont donc toujours des failles inverses, sensiblement </w:t>
      </w:r>
      <w:r w:rsidR="00A60B83" w:rsidRPr="00941A02">
        <w:rPr>
          <w:rFonts w:ascii="Times New Roman" w:eastAsia="Times New Roman" w:hAnsi="Times New Roman" w:cs="Times New Roman"/>
          <w:color w:val="auto"/>
          <w:sz w:val="24"/>
          <w:szCs w:val="24"/>
          <w:lang w:eastAsia="en-GB"/>
        </w:rPr>
        <w:t>parallèles</w:t>
      </w:r>
      <w:r w:rsidRPr="00941A02">
        <w:rPr>
          <w:rFonts w:ascii="Times New Roman" w:eastAsia="Times New Roman" w:hAnsi="Times New Roman" w:cs="Times New Roman"/>
          <w:color w:val="auto"/>
          <w:sz w:val="24"/>
          <w:szCs w:val="24"/>
          <w:lang w:eastAsia="en-GB"/>
        </w:rPr>
        <w:t xml:space="preserve"> </w:t>
      </w:r>
      <w:r w:rsidR="00E6416F"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direction des axes des plis.</w:t>
      </w:r>
    </w:p>
    <w:p w14:paraId="5413A261" w14:textId="213A266C" w:rsidR="005F7ADC" w:rsidRPr="00941A02" w:rsidRDefault="0063067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Certaines d'entre elles, </w:t>
      </w:r>
      <w:r w:rsidR="00A60B83" w:rsidRPr="00941A02">
        <w:rPr>
          <w:rFonts w:ascii="Times New Roman" w:eastAsia="Times New Roman" w:hAnsi="Times New Roman" w:cs="Times New Roman"/>
          <w:color w:val="auto"/>
          <w:sz w:val="24"/>
          <w:szCs w:val="24"/>
          <w:lang w:eastAsia="en-GB"/>
        </w:rPr>
        <w:t>appelées</w:t>
      </w:r>
      <w:r w:rsidRPr="00941A02">
        <w:rPr>
          <w:rFonts w:ascii="Times New Roman" w:eastAsia="Times New Roman" w:hAnsi="Times New Roman" w:cs="Times New Roman"/>
          <w:color w:val="auto"/>
          <w:sz w:val="24"/>
          <w:szCs w:val="24"/>
          <w:lang w:eastAsia="en-GB"/>
        </w:rPr>
        <w:t xml:space="preserve"> plis-failles</w:t>
      </w:r>
      <w:r w:rsidR="00E6416F"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peuvent </w:t>
      </w:r>
      <w:r w:rsidR="00A60B83"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w:t>
      </w:r>
      <w:r w:rsidR="00A60B83" w:rsidRPr="00941A02">
        <w:rPr>
          <w:rFonts w:ascii="Times New Roman" w:eastAsia="Times New Roman" w:hAnsi="Times New Roman" w:cs="Times New Roman"/>
          <w:color w:val="auto"/>
          <w:sz w:val="24"/>
          <w:szCs w:val="24"/>
          <w:lang w:eastAsia="en-GB"/>
        </w:rPr>
        <w:t>considérées</w:t>
      </w:r>
      <w:r w:rsidRPr="00941A02">
        <w:rPr>
          <w:rFonts w:ascii="Times New Roman" w:eastAsia="Times New Roman" w:hAnsi="Times New Roman" w:cs="Times New Roman"/>
          <w:color w:val="auto"/>
          <w:sz w:val="24"/>
          <w:szCs w:val="24"/>
          <w:lang w:eastAsia="en-GB"/>
        </w:rPr>
        <w:t xml:space="preserve"> comme </w:t>
      </w:r>
      <w:r w:rsidR="00B46F1F" w:rsidRPr="00941A02">
        <w:rPr>
          <w:rFonts w:ascii="Times New Roman" w:eastAsia="Times New Roman" w:hAnsi="Times New Roman" w:cs="Times New Roman"/>
          <w:color w:val="auto"/>
          <w:sz w:val="24"/>
          <w:szCs w:val="24"/>
          <w:lang w:eastAsia="en-GB"/>
        </w:rPr>
        <w:t>l’</w:t>
      </w:r>
      <w:r w:rsidR="00F84C79" w:rsidRPr="00941A02">
        <w:rPr>
          <w:rFonts w:ascii="Times New Roman" w:eastAsia="Times New Roman" w:hAnsi="Times New Roman" w:cs="Times New Roman"/>
          <w:color w:val="auto"/>
          <w:sz w:val="24"/>
          <w:szCs w:val="24"/>
          <w:lang w:eastAsia="en-GB"/>
        </w:rPr>
        <w:t>exagération</w:t>
      </w:r>
      <w:r w:rsidRPr="00941A02">
        <w:rPr>
          <w:rFonts w:ascii="Times New Roman" w:eastAsia="Times New Roman" w:hAnsi="Times New Roman" w:cs="Times New Roman"/>
          <w:color w:val="auto"/>
          <w:sz w:val="24"/>
          <w:szCs w:val="24"/>
          <w:lang w:eastAsia="en-GB"/>
        </w:rPr>
        <w:t xml:space="preserve"> d'un double pli,</w:t>
      </w:r>
      <w:r w:rsidR="005F7ADC"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par </w:t>
      </w:r>
      <w:r w:rsidR="005F7ADC" w:rsidRPr="00941A02">
        <w:rPr>
          <w:rFonts w:ascii="Times New Roman" w:eastAsia="Times New Roman" w:hAnsi="Times New Roman" w:cs="Times New Roman"/>
          <w:color w:val="auto"/>
          <w:sz w:val="24"/>
          <w:szCs w:val="24"/>
          <w:lang w:eastAsia="en-GB"/>
        </w:rPr>
        <w:t>étirement</w:t>
      </w:r>
      <w:r w:rsidRPr="00941A02">
        <w:rPr>
          <w:rFonts w:ascii="Times New Roman" w:eastAsia="Times New Roman" w:hAnsi="Times New Roman" w:cs="Times New Roman"/>
          <w:color w:val="auto"/>
          <w:sz w:val="24"/>
          <w:szCs w:val="24"/>
          <w:lang w:eastAsia="en-GB"/>
        </w:rPr>
        <w:t xml:space="preserve"> et rupture du flanc </w:t>
      </w:r>
      <w:r w:rsidR="005F7ADC" w:rsidRPr="00941A02">
        <w:rPr>
          <w:rFonts w:ascii="Times New Roman" w:eastAsia="Times New Roman" w:hAnsi="Times New Roman" w:cs="Times New Roman"/>
          <w:color w:val="auto"/>
          <w:sz w:val="24"/>
          <w:szCs w:val="24"/>
          <w:lang w:eastAsia="en-GB"/>
        </w:rPr>
        <w:t>intermédiaire</w:t>
      </w:r>
      <w:r w:rsidRPr="00941A02">
        <w:rPr>
          <w:rFonts w:ascii="Times New Roman" w:eastAsia="Times New Roman" w:hAnsi="Times New Roman" w:cs="Times New Roman"/>
          <w:color w:val="auto"/>
          <w:sz w:val="24"/>
          <w:szCs w:val="24"/>
          <w:lang w:eastAsia="en-GB"/>
        </w:rPr>
        <w:t>, comme le</w:t>
      </w:r>
      <w:r w:rsidR="005F7ADC"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montre l</w:t>
      </w:r>
      <w:r w:rsidR="00E56A72" w:rsidRPr="00941A02">
        <w:rPr>
          <w:rFonts w:ascii="Times New Roman" w:eastAsia="Times New Roman" w:hAnsi="Times New Roman" w:cs="Times New Roman"/>
          <w:color w:val="auto"/>
          <w:sz w:val="24"/>
          <w:szCs w:val="24"/>
          <w:lang w:eastAsia="en-GB"/>
        </w:rPr>
        <w:t>es</w:t>
      </w:r>
      <w:r w:rsidR="00475B74">
        <w:rPr>
          <w:rFonts w:ascii="Times New Roman" w:eastAsia="Times New Roman" w:hAnsi="Times New Roman" w:cs="Times New Roman"/>
          <w:color w:val="auto"/>
          <w:sz w:val="24"/>
          <w:szCs w:val="24"/>
          <w:lang w:eastAsia="en-GB"/>
        </w:rPr>
        <w:t xml:space="preserve"> F</w:t>
      </w:r>
      <w:r w:rsidRPr="00941A02">
        <w:rPr>
          <w:rFonts w:ascii="Times New Roman" w:eastAsia="Times New Roman" w:hAnsi="Times New Roman" w:cs="Times New Roman"/>
          <w:color w:val="auto"/>
          <w:sz w:val="24"/>
          <w:szCs w:val="24"/>
          <w:lang w:eastAsia="en-GB"/>
        </w:rPr>
        <w:t>ig</w:t>
      </w:r>
      <w:r w:rsidR="00475B74">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8</w:t>
      </w:r>
      <w:r w:rsidR="008B7CE2" w:rsidRPr="00941A02">
        <w:rPr>
          <w:rFonts w:ascii="Times New Roman" w:eastAsia="Times New Roman" w:hAnsi="Times New Roman" w:cs="Times New Roman"/>
          <w:color w:val="auto"/>
          <w:sz w:val="24"/>
          <w:szCs w:val="24"/>
          <w:lang w:eastAsia="en-GB"/>
        </w:rPr>
        <w:t>9</w:t>
      </w:r>
      <w:r w:rsidR="00E56A72" w:rsidRPr="00941A02">
        <w:rPr>
          <w:rFonts w:ascii="Times New Roman" w:eastAsia="Times New Roman" w:hAnsi="Times New Roman" w:cs="Times New Roman"/>
          <w:color w:val="auto"/>
          <w:sz w:val="24"/>
          <w:szCs w:val="24"/>
          <w:lang w:eastAsia="en-GB"/>
        </w:rPr>
        <w:t>, 9</w:t>
      </w:r>
      <w:r w:rsidR="008B7CE2" w:rsidRPr="00941A02">
        <w:rPr>
          <w:rFonts w:ascii="Times New Roman" w:eastAsia="Times New Roman" w:hAnsi="Times New Roman" w:cs="Times New Roman"/>
          <w:color w:val="auto"/>
          <w:sz w:val="24"/>
          <w:szCs w:val="24"/>
          <w:lang w:eastAsia="en-GB"/>
        </w:rPr>
        <w:t>3</w:t>
      </w:r>
      <w:r w:rsidRPr="00941A02">
        <w:rPr>
          <w:rFonts w:ascii="Times New Roman" w:eastAsia="Times New Roman" w:hAnsi="Times New Roman" w:cs="Times New Roman"/>
          <w:color w:val="auto"/>
          <w:sz w:val="24"/>
          <w:szCs w:val="24"/>
          <w:lang w:eastAsia="en-GB"/>
        </w:rPr>
        <w:t>. Ces failles sont sensiblement</w:t>
      </w:r>
      <w:r w:rsidR="005F7ADC" w:rsidRPr="00941A02">
        <w:rPr>
          <w:rFonts w:ascii="Times New Roman" w:eastAsia="Times New Roman" w:hAnsi="Times New Roman" w:cs="Times New Roman"/>
          <w:color w:val="auto"/>
          <w:sz w:val="24"/>
          <w:szCs w:val="24"/>
          <w:lang w:eastAsia="en-GB"/>
        </w:rPr>
        <w:t xml:space="preserve"> parallèles aux plans axiaux des plis. I</w:t>
      </w:r>
      <w:r w:rsidR="00707187" w:rsidRPr="00941A02">
        <w:rPr>
          <w:rFonts w:ascii="Times New Roman" w:eastAsia="Times New Roman" w:hAnsi="Times New Roman" w:cs="Times New Roman"/>
          <w:color w:val="auto"/>
          <w:sz w:val="24"/>
          <w:szCs w:val="24"/>
          <w:lang w:eastAsia="en-GB"/>
        </w:rPr>
        <w:t>l</w:t>
      </w:r>
      <w:r w:rsidR="005F7ADC" w:rsidRPr="00941A02">
        <w:rPr>
          <w:rFonts w:ascii="Times New Roman" w:eastAsia="Times New Roman" w:hAnsi="Times New Roman" w:cs="Times New Roman"/>
          <w:color w:val="auto"/>
          <w:sz w:val="24"/>
          <w:szCs w:val="24"/>
          <w:lang w:eastAsia="en-GB"/>
        </w:rPr>
        <w:t xml:space="preserve"> ne faut pas oublier, toutefois,</w:t>
      </w:r>
      <w:r w:rsidR="00F84C79" w:rsidRPr="00941A02">
        <w:rPr>
          <w:rFonts w:ascii="Times New Roman" w:eastAsia="Times New Roman" w:hAnsi="Times New Roman" w:cs="Times New Roman"/>
          <w:color w:val="auto"/>
          <w:sz w:val="24"/>
          <w:szCs w:val="24"/>
          <w:lang w:eastAsia="en-GB"/>
        </w:rPr>
        <w:t xml:space="preserve"> </w:t>
      </w:r>
      <w:r w:rsidR="005F7ADC" w:rsidRPr="00941A02">
        <w:rPr>
          <w:rFonts w:ascii="Times New Roman" w:eastAsia="Times New Roman" w:hAnsi="Times New Roman" w:cs="Times New Roman"/>
          <w:color w:val="auto"/>
          <w:sz w:val="24"/>
          <w:szCs w:val="24"/>
          <w:lang w:eastAsia="en-GB"/>
        </w:rPr>
        <w:t>personne n'a jamais assisté au passage successif des divers stade</w:t>
      </w:r>
      <w:r w:rsidR="00E6416F" w:rsidRPr="00941A02">
        <w:rPr>
          <w:rFonts w:ascii="Times New Roman" w:eastAsia="Times New Roman" w:hAnsi="Times New Roman" w:cs="Times New Roman"/>
          <w:color w:val="auto"/>
          <w:sz w:val="24"/>
          <w:szCs w:val="24"/>
          <w:lang w:eastAsia="en-GB"/>
        </w:rPr>
        <w:t>s</w:t>
      </w:r>
      <w:r w:rsidR="005F7ADC" w:rsidRPr="00941A02">
        <w:rPr>
          <w:rFonts w:ascii="Times New Roman" w:eastAsia="Times New Roman" w:hAnsi="Times New Roman" w:cs="Times New Roman"/>
          <w:color w:val="auto"/>
          <w:sz w:val="24"/>
          <w:szCs w:val="24"/>
          <w:lang w:eastAsia="en-GB"/>
        </w:rPr>
        <w:t xml:space="preserve"> </w:t>
      </w:r>
      <w:r w:rsidR="00F84C79" w:rsidRPr="00941A02">
        <w:rPr>
          <w:rFonts w:ascii="Times New Roman" w:eastAsia="Times New Roman" w:hAnsi="Times New Roman" w:cs="Times New Roman"/>
          <w:color w:val="auto"/>
          <w:sz w:val="24"/>
          <w:szCs w:val="24"/>
          <w:lang w:eastAsia="en-GB"/>
        </w:rPr>
        <w:t>depuis</w:t>
      </w:r>
      <w:r w:rsidR="005F7ADC" w:rsidRPr="00941A02">
        <w:rPr>
          <w:rFonts w:ascii="Times New Roman" w:eastAsia="Times New Roman" w:hAnsi="Times New Roman" w:cs="Times New Roman"/>
          <w:color w:val="auto"/>
          <w:sz w:val="24"/>
          <w:szCs w:val="24"/>
          <w:lang w:eastAsia="en-GB"/>
        </w:rPr>
        <w:t xml:space="preserve"> le simple jusqu’au pli faille.</w:t>
      </w:r>
    </w:p>
    <w:p w14:paraId="4E10026A" w14:textId="77777777" w:rsidR="00F84C79" w:rsidRPr="00941A02" w:rsidRDefault="005F7ADC" w:rsidP="00475B74">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5336B5F1" wp14:editId="65E86C28">
            <wp:extent cx="4921474" cy="2113611"/>
            <wp:effectExtent l="0" t="0" r="0" b="1270"/>
            <wp:docPr id="549738895" name="Picture 1" descr="GEOLOGIE STRUCTURALE (3) | robertsix">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38895" name="Picture 1" descr="GEOLOGIE STRUCTURALE (3) | robertsix">
                      <a:hlinkClick r:id="rId181"/>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946164" cy="2124215"/>
                    </a:xfrm>
                    <a:prstGeom prst="rect">
                      <a:avLst/>
                    </a:prstGeom>
                    <a:noFill/>
                    <a:ln>
                      <a:noFill/>
                    </a:ln>
                  </pic:spPr>
                </pic:pic>
              </a:graphicData>
            </a:graphic>
          </wp:inline>
        </w:drawing>
      </w:r>
    </w:p>
    <w:p w14:paraId="080EAC16" w14:textId="08331021" w:rsidR="005F7ADC" w:rsidRPr="00475B74" w:rsidRDefault="00F84C79" w:rsidP="00475B74">
      <w:pPr>
        <w:pStyle w:val="Lgende"/>
        <w:jc w:val="center"/>
        <w:rPr>
          <w:rFonts w:ascii="Times New Roman" w:eastAsia="Times New Roman" w:hAnsi="Times New Roman" w:cs="Times New Roman"/>
          <w:color w:val="auto"/>
          <w:sz w:val="20"/>
          <w:szCs w:val="20"/>
          <w:lang w:eastAsia="en-GB"/>
        </w:rPr>
      </w:pPr>
      <w:r w:rsidRPr="00475B74">
        <w:rPr>
          <w:rFonts w:ascii="Times New Roman" w:hAnsi="Times New Roman" w:cs="Times New Roman"/>
          <w:color w:val="auto"/>
          <w:sz w:val="20"/>
          <w:szCs w:val="20"/>
        </w:rPr>
        <w:t>Figure</w:t>
      </w:r>
      <w:r w:rsidR="00897102" w:rsidRPr="00475B74">
        <w:rPr>
          <w:rFonts w:ascii="Times New Roman" w:hAnsi="Times New Roman" w:cs="Times New Roman"/>
          <w:color w:val="auto"/>
          <w:sz w:val="20"/>
          <w:szCs w:val="20"/>
        </w:rPr>
        <w:t xml:space="preserve"> 9</w:t>
      </w:r>
      <w:r w:rsidR="00E005FA" w:rsidRPr="00475B74">
        <w:rPr>
          <w:rFonts w:ascii="Times New Roman" w:hAnsi="Times New Roman" w:cs="Times New Roman"/>
          <w:color w:val="auto"/>
          <w:sz w:val="20"/>
          <w:szCs w:val="20"/>
        </w:rPr>
        <w:t>3</w:t>
      </w:r>
    </w:p>
    <w:p w14:paraId="591D4B5F" w14:textId="77777777" w:rsidR="005F7ADC" w:rsidRPr="00941A02" w:rsidRDefault="005F7ADC" w:rsidP="00941A02">
      <w:pPr>
        <w:pStyle w:val="Sous-titre"/>
        <w:jc w:val="both"/>
        <w:rPr>
          <w:rFonts w:ascii="Times New Roman" w:eastAsia="Times New Roman" w:hAnsi="Times New Roman" w:cs="Times New Roman"/>
          <w:color w:val="auto"/>
          <w:sz w:val="24"/>
          <w:szCs w:val="24"/>
          <w:lang w:eastAsia="en-GB"/>
        </w:rPr>
      </w:pPr>
    </w:p>
    <w:p w14:paraId="5BED857D" w14:textId="77777777" w:rsidR="00641754" w:rsidRPr="00941A02" w:rsidRDefault="00630671" w:rsidP="00941A02">
      <w:pPr>
        <w:pStyle w:val="Sous-titre"/>
        <w:jc w:val="both"/>
        <w:rPr>
          <w:rFonts w:ascii="Times New Roman" w:eastAsia="Times New Roman" w:hAnsi="Times New Roman" w:cs="Times New Roman"/>
          <w:color w:val="auto"/>
          <w:sz w:val="24"/>
          <w:szCs w:val="24"/>
          <w:u w:val="single"/>
          <w:lang w:eastAsia="en-GB"/>
        </w:rPr>
      </w:pPr>
      <w:r w:rsidRPr="00941A02">
        <w:rPr>
          <w:rFonts w:ascii="Times New Roman" w:eastAsia="Times New Roman" w:hAnsi="Times New Roman" w:cs="Times New Roman"/>
          <w:color w:val="auto"/>
          <w:sz w:val="24"/>
          <w:szCs w:val="24"/>
          <w:lang w:eastAsia="en-GB"/>
        </w:rPr>
        <w:t xml:space="preserve">Plus </w:t>
      </w:r>
      <w:r w:rsidR="005F7ADC" w:rsidRPr="00941A02">
        <w:rPr>
          <w:rFonts w:ascii="Times New Roman" w:eastAsia="Times New Roman" w:hAnsi="Times New Roman" w:cs="Times New Roman"/>
          <w:color w:val="auto"/>
          <w:sz w:val="24"/>
          <w:szCs w:val="24"/>
          <w:lang w:eastAsia="en-GB"/>
        </w:rPr>
        <w:t>généralement</w:t>
      </w:r>
      <w:r w:rsidRPr="00941A02">
        <w:rPr>
          <w:rFonts w:ascii="Times New Roman" w:eastAsia="Times New Roman" w:hAnsi="Times New Roman" w:cs="Times New Roman"/>
          <w:color w:val="auto"/>
          <w:sz w:val="24"/>
          <w:szCs w:val="24"/>
          <w:lang w:eastAsia="en-GB"/>
        </w:rPr>
        <w:t>, les failles en relation avec</w:t>
      </w:r>
      <w:r w:rsidR="005F7ADC"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le plissement sont des failles de</w:t>
      </w:r>
      <w:r w:rsidR="005F7ADC"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chevauchement</w:t>
      </w:r>
      <w:r w:rsidR="005F7ADC" w:rsidRPr="00941A02">
        <w:rPr>
          <w:rFonts w:ascii="Times New Roman" w:eastAsia="Times New Roman" w:hAnsi="Times New Roman" w:cs="Times New Roman"/>
          <w:color w:val="auto"/>
          <w:sz w:val="24"/>
          <w:szCs w:val="24"/>
          <w:lang w:eastAsia="en-GB"/>
        </w:rPr>
        <w:t>.</w:t>
      </w:r>
    </w:p>
    <w:p w14:paraId="11C4C22A" w14:textId="63DCE80E" w:rsidR="00641754" w:rsidRPr="00941A02" w:rsidRDefault="005F7AD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 point de savoir dans quelles conditions,</w:t>
      </w:r>
      <w:r w:rsidR="0064175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d'un processus </w:t>
      </w:r>
      <w:proofErr w:type="spellStart"/>
      <w:r w:rsidRPr="00941A02">
        <w:rPr>
          <w:rFonts w:ascii="Times New Roman" w:eastAsia="Times New Roman" w:hAnsi="Times New Roman" w:cs="Times New Roman"/>
          <w:color w:val="auto"/>
          <w:sz w:val="24"/>
          <w:szCs w:val="24"/>
          <w:lang w:eastAsia="en-GB"/>
        </w:rPr>
        <w:t>d</w:t>
      </w:r>
      <w:r w:rsidR="00641754"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formatif</w:t>
      </w:r>
      <w:proofErr w:type="spellEnd"/>
      <w:r w:rsidRPr="00941A02">
        <w:rPr>
          <w:rFonts w:ascii="Times New Roman" w:eastAsia="Times New Roman" w:hAnsi="Times New Roman" w:cs="Times New Roman"/>
          <w:color w:val="auto"/>
          <w:sz w:val="24"/>
          <w:szCs w:val="24"/>
          <w:lang w:eastAsia="en-GB"/>
        </w:rPr>
        <w:t xml:space="preserve"> de raccourcissement, il se forme</w:t>
      </w:r>
      <w:r w:rsidR="0064175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des failles </w:t>
      </w:r>
      <w:r w:rsidR="00641754" w:rsidRPr="00941A02">
        <w:rPr>
          <w:rFonts w:ascii="Times New Roman" w:eastAsia="Times New Roman" w:hAnsi="Times New Roman" w:cs="Times New Roman"/>
          <w:color w:val="auto"/>
          <w:sz w:val="24"/>
          <w:szCs w:val="24"/>
          <w:lang w:eastAsia="en-GB"/>
        </w:rPr>
        <w:t>plutôt</w:t>
      </w:r>
      <w:r w:rsidRPr="00941A02">
        <w:rPr>
          <w:rFonts w:ascii="Times New Roman" w:eastAsia="Times New Roman" w:hAnsi="Times New Roman" w:cs="Times New Roman"/>
          <w:color w:val="auto"/>
          <w:sz w:val="24"/>
          <w:szCs w:val="24"/>
          <w:lang w:eastAsia="en-GB"/>
        </w:rPr>
        <w:t xml:space="preserve"> </w:t>
      </w:r>
      <w:r w:rsidR="00641754" w:rsidRPr="00941A02">
        <w:rPr>
          <w:rFonts w:ascii="Times New Roman" w:eastAsia="Times New Roman" w:hAnsi="Times New Roman" w:cs="Times New Roman"/>
          <w:color w:val="auto"/>
          <w:sz w:val="24"/>
          <w:szCs w:val="24"/>
          <w:lang w:eastAsia="en-GB"/>
        </w:rPr>
        <w:t>q</w:t>
      </w:r>
      <w:r w:rsidRPr="00941A02">
        <w:rPr>
          <w:rFonts w:ascii="Times New Roman" w:eastAsia="Times New Roman" w:hAnsi="Times New Roman" w:cs="Times New Roman"/>
          <w:color w:val="auto"/>
          <w:sz w:val="24"/>
          <w:szCs w:val="24"/>
          <w:lang w:eastAsia="en-GB"/>
        </w:rPr>
        <w:t xml:space="preserve">ue des plis n'entre pas dans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objet de</w:t>
      </w:r>
      <w:r w:rsidR="0064175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ce cours. On observera cependant que,</w:t>
      </w:r>
      <w:r w:rsidR="00641754" w:rsidRPr="00941A02">
        <w:rPr>
          <w:rFonts w:ascii="Times New Roman" w:eastAsia="Times New Roman" w:hAnsi="Times New Roman" w:cs="Times New Roman"/>
          <w:color w:val="auto"/>
          <w:sz w:val="24"/>
          <w:szCs w:val="24"/>
          <w:lang w:eastAsia="en-GB"/>
        </w:rPr>
        <w:t xml:space="preserve"> d'une manière générale,</w:t>
      </w:r>
      <w:r w:rsidR="00E56A72"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les failles</w:t>
      </w:r>
      <w:r w:rsidR="00641754" w:rsidRPr="00941A02">
        <w:rPr>
          <w:rFonts w:ascii="Times New Roman" w:eastAsia="Times New Roman" w:hAnsi="Times New Roman" w:cs="Times New Roman"/>
          <w:color w:val="auto"/>
          <w:sz w:val="24"/>
          <w:szCs w:val="24"/>
          <w:lang w:eastAsia="en-GB"/>
        </w:rPr>
        <w:t xml:space="preserve"> de chevauchement apparaissent après la formation </w:t>
      </w:r>
      <w:r w:rsidRPr="00941A02">
        <w:rPr>
          <w:rFonts w:ascii="Times New Roman" w:eastAsia="Times New Roman" w:hAnsi="Times New Roman" w:cs="Times New Roman"/>
          <w:color w:val="auto"/>
          <w:sz w:val="24"/>
          <w:szCs w:val="24"/>
          <w:lang w:eastAsia="en-GB"/>
        </w:rPr>
        <w:t>des plis, en d'autres</w:t>
      </w:r>
      <w:r w:rsidR="00F84C79" w:rsidRPr="00941A02">
        <w:rPr>
          <w:rFonts w:ascii="Times New Roman" w:eastAsia="Times New Roman" w:hAnsi="Times New Roman" w:cs="Times New Roman"/>
          <w:color w:val="auto"/>
          <w:sz w:val="24"/>
          <w:szCs w:val="24"/>
          <w:lang w:eastAsia="en-GB"/>
        </w:rPr>
        <w:t xml:space="preserve"> </w:t>
      </w:r>
      <w:r w:rsidR="00641754" w:rsidRPr="00941A02">
        <w:rPr>
          <w:rFonts w:ascii="Times New Roman" w:eastAsia="Times New Roman" w:hAnsi="Times New Roman" w:cs="Times New Roman"/>
          <w:color w:val="auto"/>
          <w:sz w:val="24"/>
          <w:szCs w:val="24"/>
          <w:lang w:eastAsia="en-GB"/>
        </w:rPr>
        <w:t>t</w:t>
      </w:r>
      <w:r w:rsidRPr="00941A02">
        <w:rPr>
          <w:rFonts w:ascii="Times New Roman" w:eastAsia="Times New Roman" w:hAnsi="Times New Roman" w:cs="Times New Roman"/>
          <w:color w:val="auto"/>
          <w:sz w:val="24"/>
          <w:szCs w:val="24"/>
          <w:lang w:eastAsia="en-GB"/>
        </w:rPr>
        <w:t>ermes</w:t>
      </w:r>
      <w:r w:rsidR="00641754" w:rsidRPr="00941A02">
        <w:rPr>
          <w:rFonts w:ascii="Times New Roman" w:eastAsia="Times New Roman" w:hAnsi="Times New Roman" w:cs="Times New Roman"/>
          <w:color w:val="auto"/>
          <w:sz w:val="24"/>
          <w:szCs w:val="24"/>
          <w:lang w:eastAsia="en-GB"/>
        </w:rPr>
        <w:t xml:space="preserve"> que la déformation cassante fait suite à </w:t>
      </w:r>
      <w:r w:rsidRPr="00941A02">
        <w:rPr>
          <w:rFonts w:ascii="Times New Roman" w:eastAsia="Times New Roman" w:hAnsi="Times New Roman" w:cs="Times New Roman"/>
          <w:color w:val="auto"/>
          <w:sz w:val="24"/>
          <w:szCs w:val="24"/>
          <w:lang w:eastAsia="en-GB"/>
        </w:rPr>
        <w:t xml:space="preserve">la </w:t>
      </w:r>
      <w:r w:rsidR="00641754" w:rsidRPr="00941A02">
        <w:rPr>
          <w:rFonts w:ascii="Times New Roman" w:eastAsia="Times New Roman" w:hAnsi="Times New Roman" w:cs="Times New Roman"/>
          <w:color w:val="auto"/>
          <w:sz w:val="24"/>
          <w:szCs w:val="24"/>
          <w:lang w:eastAsia="en-GB"/>
        </w:rPr>
        <w:t>déformation</w:t>
      </w:r>
      <w:r w:rsidRPr="00941A02">
        <w:rPr>
          <w:rFonts w:ascii="Times New Roman" w:eastAsia="Times New Roman" w:hAnsi="Times New Roman" w:cs="Times New Roman"/>
          <w:color w:val="auto"/>
          <w:sz w:val="24"/>
          <w:szCs w:val="24"/>
          <w:lang w:eastAsia="en-GB"/>
        </w:rPr>
        <w:t xml:space="preserve"> plastique (cette </w:t>
      </w:r>
      <w:r w:rsidR="00641754"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bservation</w:t>
      </w:r>
      <w:r w:rsidR="0064175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n'ayant d'ailleurs rien </w:t>
      </w:r>
      <w:r w:rsidR="00F84C79" w:rsidRPr="00941A02">
        <w:rPr>
          <w:rFonts w:ascii="Times New Roman" w:eastAsia="Times New Roman" w:hAnsi="Times New Roman" w:cs="Times New Roman"/>
          <w:color w:val="auto"/>
          <w:sz w:val="24"/>
          <w:szCs w:val="24"/>
          <w:lang w:eastAsia="en-GB"/>
        </w:rPr>
        <w:t>d’absolu)</w:t>
      </w:r>
      <w:r w:rsidRPr="00941A02">
        <w:rPr>
          <w:rFonts w:ascii="Times New Roman" w:eastAsia="Times New Roman" w:hAnsi="Times New Roman" w:cs="Times New Roman"/>
          <w:color w:val="auto"/>
          <w:sz w:val="24"/>
          <w:szCs w:val="24"/>
          <w:lang w:eastAsia="en-GB"/>
        </w:rPr>
        <w:t>.</w:t>
      </w:r>
    </w:p>
    <w:p w14:paraId="2D3CBEA8" w14:textId="10E0EF1F" w:rsidR="00F84C79" w:rsidRPr="00941A02" w:rsidRDefault="00F84C79" w:rsidP="00941A02">
      <w:pPr>
        <w:pStyle w:val="Sous-titre"/>
        <w:jc w:val="both"/>
        <w:rPr>
          <w:rFonts w:ascii="Times New Roman" w:eastAsia="Times New Roman" w:hAnsi="Times New Roman" w:cs="Times New Roman"/>
          <w:color w:val="auto"/>
          <w:sz w:val="24"/>
          <w:szCs w:val="24"/>
          <w:u w:val="single"/>
          <w:lang w:eastAsia="en-GB"/>
        </w:rPr>
      </w:pPr>
    </w:p>
    <w:p w14:paraId="7BAD3A18" w14:textId="3F9AB5C9" w:rsidR="00F84C79" w:rsidRPr="00D46513" w:rsidRDefault="00641754" w:rsidP="00941A02">
      <w:pPr>
        <w:pStyle w:val="Sous-titre"/>
        <w:jc w:val="both"/>
        <w:rPr>
          <w:rFonts w:ascii="Times New Roman" w:eastAsia="Times New Roman" w:hAnsi="Times New Roman" w:cs="Times New Roman"/>
          <w:b/>
          <w:color w:val="auto"/>
          <w:sz w:val="24"/>
          <w:szCs w:val="24"/>
          <w:lang w:eastAsia="en-GB"/>
        </w:rPr>
      </w:pPr>
      <w:r w:rsidRPr="00D46513">
        <w:rPr>
          <w:rFonts w:ascii="Times New Roman" w:eastAsia="Times New Roman" w:hAnsi="Times New Roman" w:cs="Times New Roman"/>
          <w:b/>
          <w:color w:val="auto"/>
          <w:sz w:val="24"/>
          <w:szCs w:val="24"/>
          <w:u w:val="single"/>
          <w:lang w:eastAsia="en-GB"/>
        </w:rPr>
        <w:t>Charriages</w:t>
      </w:r>
    </w:p>
    <w:p w14:paraId="5BA0698B" w14:textId="1E4F5018" w:rsidR="00641754" w:rsidRPr="00941A02" w:rsidRDefault="0064175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appelle </w:t>
      </w:r>
      <w:r w:rsidRPr="00941A02">
        <w:rPr>
          <w:rFonts w:ascii="Times New Roman" w:eastAsia="Times New Roman" w:hAnsi="Times New Roman" w:cs="Times New Roman"/>
          <w:color w:val="auto"/>
          <w:sz w:val="24"/>
          <w:szCs w:val="24"/>
          <w:u w:val="single"/>
          <w:lang w:eastAsia="en-GB"/>
        </w:rPr>
        <w:t>charriage</w:t>
      </w:r>
      <w:r w:rsidR="00C43CC5">
        <w:rPr>
          <w:rFonts w:ascii="Times New Roman" w:eastAsia="Times New Roman" w:hAnsi="Times New Roman" w:cs="Times New Roman"/>
          <w:color w:val="auto"/>
          <w:sz w:val="24"/>
          <w:szCs w:val="24"/>
          <w:lang w:eastAsia="en-GB"/>
        </w:rPr>
        <w:t xml:space="preserve"> (Fig.</w:t>
      </w:r>
      <w:r w:rsidR="00F84C79" w:rsidRPr="00941A02">
        <w:rPr>
          <w:rFonts w:ascii="Times New Roman" w:eastAsia="Times New Roman" w:hAnsi="Times New Roman" w:cs="Times New Roman"/>
          <w:color w:val="auto"/>
          <w:sz w:val="24"/>
          <w:szCs w:val="24"/>
          <w:lang w:eastAsia="en-GB"/>
        </w:rPr>
        <w:t xml:space="preserve"> </w:t>
      </w:r>
      <w:r w:rsidR="00E56A72" w:rsidRPr="00941A02">
        <w:rPr>
          <w:rFonts w:ascii="Times New Roman" w:eastAsia="Times New Roman" w:hAnsi="Times New Roman" w:cs="Times New Roman"/>
          <w:color w:val="auto"/>
          <w:sz w:val="24"/>
          <w:szCs w:val="24"/>
          <w:lang w:eastAsia="en-GB"/>
        </w:rPr>
        <w:t>9</w:t>
      </w:r>
      <w:r w:rsidR="008B7CE2" w:rsidRPr="00941A02">
        <w:rPr>
          <w:rFonts w:ascii="Times New Roman" w:eastAsia="Times New Roman" w:hAnsi="Times New Roman" w:cs="Times New Roman"/>
          <w:color w:val="auto"/>
          <w:sz w:val="24"/>
          <w:szCs w:val="24"/>
          <w:lang w:eastAsia="en-GB"/>
        </w:rPr>
        <w:t>4</w:t>
      </w:r>
      <w:r w:rsidR="00E56A72" w:rsidRPr="00941A02">
        <w:rPr>
          <w:rFonts w:ascii="Times New Roman" w:eastAsia="Times New Roman" w:hAnsi="Times New Roman" w:cs="Times New Roman"/>
          <w:color w:val="auto"/>
          <w:sz w:val="24"/>
          <w:szCs w:val="24"/>
          <w:lang w:eastAsia="en-GB"/>
        </w:rPr>
        <w:t>, 9</w:t>
      </w:r>
      <w:r w:rsidR="008B7CE2" w:rsidRPr="00941A02">
        <w:rPr>
          <w:rFonts w:ascii="Times New Roman" w:eastAsia="Times New Roman" w:hAnsi="Times New Roman" w:cs="Times New Roman"/>
          <w:color w:val="auto"/>
          <w:sz w:val="24"/>
          <w:szCs w:val="24"/>
          <w:lang w:eastAsia="en-GB"/>
        </w:rPr>
        <w:t>5</w:t>
      </w:r>
      <w:r w:rsidR="00F84C7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un transport tectonique à composante horizontale prédominante, d'une masse rocheuse, appelée </w:t>
      </w:r>
      <w:r w:rsidRPr="00941A02">
        <w:rPr>
          <w:rFonts w:ascii="Times New Roman" w:eastAsia="Times New Roman" w:hAnsi="Times New Roman" w:cs="Times New Roman"/>
          <w:color w:val="auto"/>
          <w:sz w:val="24"/>
          <w:szCs w:val="24"/>
          <w:u w:val="single"/>
          <w:lang w:eastAsia="en-GB"/>
        </w:rPr>
        <w:t>nappe</w:t>
      </w:r>
      <w:r w:rsidRPr="00941A02">
        <w:rPr>
          <w:rFonts w:ascii="Times New Roman" w:eastAsia="Times New Roman" w:hAnsi="Times New Roman" w:cs="Times New Roman"/>
          <w:color w:val="auto"/>
          <w:sz w:val="24"/>
          <w:szCs w:val="24"/>
          <w:lang w:eastAsia="en-GB"/>
        </w:rPr>
        <w:t xml:space="preserve">, sur une autre masse rocheuse considérée comme immobile et appelée </w:t>
      </w:r>
      <w:r w:rsidRPr="00941A02">
        <w:rPr>
          <w:rFonts w:ascii="Times New Roman" w:eastAsia="Times New Roman" w:hAnsi="Times New Roman" w:cs="Times New Roman"/>
          <w:color w:val="auto"/>
          <w:sz w:val="24"/>
          <w:szCs w:val="24"/>
          <w:u w:val="single"/>
          <w:lang w:eastAsia="en-GB"/>
        </w:rPr>
        <w:t>autochtone</w:t>
      </w:r>
      <w:r w:rsidRPr="00941A02">
        <w:rPr>
          <w:rFonts w:ascii="Times New Roman" w:eastAsia="Times New Roman" w:hAnsi="Times New Roman" w:cs="Times New Roman"/>
          <w:color w:val="auto"/>
          <w:sz w:val="24"/>
          <w:szCs w:val="24"/>
          <w:lang w:eastAsia="en-GB"/>
        </w:rPr>
        <w:t>.</w:t>
      </w:r>
    </w:p>
    <w:p w14:paraId="31D2A950" w14:textId="77777777" w:rsidR="00C43CC5" w:rsidRDefault="00C43CC5" w:rsidP="00941A02">
      <w:pPr>
        <w:pStyle w:val="Sous-titre"/>
        <w:jc w:val="both"/>
        <w:rPr>
          <w:rFonts w:ascii="Times New Roman" w:eastAsia="Times New Roman" w:hAnsi="Times New Roman" w:cs="Times New Roman"/>
          <w:color w:val="auto"/>
          <w:sz w:val="24"/>
          <w:szCs w:val="24"/>
          <w:lang w:eastAsia="en-GB"/>
        </w:rPr>
      </w:pPr>
    </w:p>
    <w:p w14:paraId="75191864" w14:textId="1E40AA51" w:rsidR="00C43CC5" w:rsidRDefault="005F7AD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Ceci peut </w:t>
      </w:r>
      <w:r w:rsidR="009656B5"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w:t>
      </w:r>
      <w:r w:rsidR="009656B5" w:rsidRPr="00941A02">
        <w:rPr>
          <w:rFonts w:ascii="Times New Roman" w:eastAsia="Times New Roman" w:hAnsi="Times New Roman" w:cs="Times New Roman"/>
          <w:color w:val="auto"/>
          <w:sz w:val="24"/>
          <w:szCs w:val="24"/>
          <w:lang w:eastAsia="en-GB"/>
        </w:rPr>
        <w:t>réalisé</w:t>
      </w:r>
      <w:r w:rsidRPr="00941A02">
        <w:rPr>
          <w:rFonts w:ascii="Times New Roman" w:eastAsia="Times New Roman" w:hAnsi="Times New Roman" w:cs="Times New Roman"/>
          <w:color w:val="auto"/>
          <w:sz w:val="24"/>
          <w:szCs w:val="24"/>
          <w:lang w:eastAsia="en-GB"/>
        </w:rPr>
        <w:t xml:space="preserve"> de deux </w:t>
      </w:r>
      <w:r w:rsidR="009656B5" w:rsidRPr="00941A02">
        <w:rPr>
          <w:rFonts w:ascii="Times New Roman" w:eastAsia="Times New Roman" w:hAnsi="Times New Roman" w:cs="Times New Roman"/>
          <w:color w:val="auto"/>
          <w:sz w:val="24"/>
          <w:szCs w:val="24"/>
          <w:lang w:eastAsia="en-GB"/>
        </w:rPr>
        <w:t>manières</w:t>
      </w:r>
      <w:r w:rsidRPr="00941A02">
        <w:rPr>
          <w:rFonts w:ascii="Times New Roman" w:eastAsia="Times New Roman" w:hAnsi="Times New Roman" w:cs="Times New Roman"/>
          <w:color w:val="auto"/>
          <w:sz w:val="24"/>
          <w:szCs w:val="24"/>
          <w:lang w:eastAsia="en-GB"/>
        </w:rPr>
        <w:t xml:space="preserve"> :</w:t>
      </w:r>
    </w:p>
    <w:p w14:paraId="1B5EB583" w14:textId="1C7C8705" w:rsidR="00C43CC5" w:rsidRDefault="005F7ADC" w:rsidP="001510B4">
      <w:pPr>
        <w:pStyle w:val="Sous-titre"/>
        <w:numPr>
          <w:ilvl w:val="0"/>
          <w:numId w:val="5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soit</w:t>
      </w:r>
      <w:proofErr w:type="gramEnd"/>
      <w:r w:rsidRPr="00941A02">
        <w:rPr>
          <w:rFonts w:ascii="Times New Roman" w:eastAsia="Times New Roman" w:hAnsi="Times New Roman" w:cs="Times New Roman"/>
          <w:color w:val="auto"/>
          <w:sz w:val="24"/>
          <w:szCs w:val="24"/>
          <w:lang w:eastAsia="en-GB"/>
        </w:rPr>
        <w:t xml:space="preserve"> par un pli couch</w:t>
      </w:r>
      <w:r w:rsidR="009656B5"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w:t>
      </w:r>
      <w:r w:rsidR="009656B5" w:rsidRPr="00941A02">
        <w:rPr>
          <w:rFonts w:ascii="Times New Roman" w:eastAsia="Times New Roman" w:hAnsi="Times New Roman" w:cs="Times New Roman"/>
          <w:color w:val="auto"/>
          <w:sz w:val="24"/>
          <w:szCs w:val="24"/>
          <w:lang w:eastAsia="en-GB"/>
        </w:rPr>
        <w:t>éventuellement</w:t>
      </w:r>
      <w:r w:rsidRPr="00941A02">
        <w:rPr>
          <w:rFonts w:ascii="Times New Roman" w:eastAsia="Times New Roman" w:hAnsi="Times New Roman" w:cs="Times New Roman"/>
          <w:color w:val="auto"/>
          <w:sz w:val="24"/>
          <w:szCs w:val="24"/>
          <w:lang w:eastAsia="en-GB"/>
        </w:rPr>
        <w:t xml:space="preserve"> </w:t>
      </w:r>
      <w:r w:rsidR="009656B5" w:rsidRPr="00941A02">
        <w:rPr>
          <w:rFonts w:ascii="Times New Roman" w:eastAsia="Times New Roman" w:hAnsi="Times New Roman" w:cs="Times New Roman"/>
          <w:color w:val="auto"/>
          <w:sz w:val="24"/>
          <w:szCs w:val="24"/>
          <w:lang w:eastAsia="en-GB"/>
        </w:rPr>
        <w:t>agrémenté</w:t>
      </w:r>
      <w:r w:rsidRPr="00941A02">
        <w:rPr>
          <w:rFonts w:ascii="Times New Roman" w:eastAsia="Times New Roman" w:hAnsi="Times New Roman" w:cs="Times New Roman"/>
          <w:color w:val="auto"/>
          <w:sz w:val="24"/>
          <w:szCs w:val="24"/>
          <w:lang w:eastAsia="en-GB"/>
        </w:rPr>
        <w:t xml:space="preserve"> d'un</w:t>
      </w:r>
      <w:r w:rsidR="009656B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pli</w:t>
      </w:r>
      <w:r w:rsidR="009656B5"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faille dans son flanc inverse (charriage du premier</w:t>
      </w:r>
      <w:r w:rsidR="009656B5" w:rsidRPr="00941A02">
        <w:rPr>
          <w:rFonts w:ascii="Times New Roman" w:eastAsia="Times New Roman" w:hAnsi="Times New Roman" w:cs="Times New Roman"/>
          <w:color w:val="auto"/>
          <w:sz w:val="24"/>
          <w:szCs w:val="24"/>
          <w:lang w:eastAsia="en-GB"/>
        </w:rPr>
        <w:t xml:space="preserve"> genre)</w:t>
      </w:r>
    </w:p>
    <w:p w14:paraId="58C168A6" w14:textId="720EDD60" w:rsidR="00AB43E2" w:rsidRDefault="005F7ADC" w:rsidP="001510B4">
      <w:pPr>
        <w:pStyle w:val="Sous-titre"/>
        <w:numPr>
          <w:ilvl w:val="0"/>
          <w:numId w:val="56"/>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soit</w:t>
      </w:r>
      <w:proofErr w:type="gramEnd"/>
      <w:r w:rsidRPr="00941A02">
        <w:rPr>
          <w:rFonts w:ascii="Times New Roman" w:eastAsia="Times New Roman" w:hAnsi="Times New Roman" w:cs="Times New Roman"/>
          <w:color w:val="auto"/>
          <w:sz w:val="24"/>
          <w:szCs w:val="24"/>
          <w:lang w:eastAsia="en-GB"/>
        </w:rPr>
        <w:t xml:space="preserve"> </w:t>
      </w:r>
      <w:r w:rsidR="009656B5" w:rsidRPr="00941A02">
        <w:rPr>
          <w:rFonts w:ascii="Times New Roman" w:eastAsia="Times New Roman" w:hAnsi="Times New Roman" w:cs="Times New Roman"/>
          <w:color w:val="auto"/>
          <w:sz w:val="24"/>
          <w:szCs w:val="24"/>
          <w:lang w:eastAsia="en-GB"/>
        </w:rPr>
        <w:t>par une faille plate qui cisaille les structures antérieur</w:t>
      </w:r>
      <w:r w:rsidR="00E6416F" w:rsidRPr="00941A02">
        <w:rPr>
          <w:rFonts w:ascii="Times New Roman" w:eastAsia="Times New Roman" w:hAnsi="Times New Roman" w:cs="Times New Roman"/>
          <w:color w:val="auto"/>
          <w:sz w:val="24"/>
          <w:szCs w:val="24"/>
          <w:lang w:eastAsia="en-GB"/>
        </w:rPr>
        <w:t>e</w:t>
      </w:r>
      <w:r w:rsidR="009656B5" w:rsidRPr="00941A02">
        <w:rPr>
          <w:rFonts w:ascii="Times New Roman" w:eastAsia="Times New Roman" w:hAnsi="Times New Roman" w:cs="Times New Roman"/>
          <w:color w:val="auto"/>
          <w:sz w:val="24"/>
          <w:szCs w:val="24"/>
          <w:lang w:eastAsia="en-GB"/>
        </w:rPr>
        <w:t>s (charriage cisaillant).</w:t>
      </w:r>
    </w:p>
    <w:p w14:paraId="3F4FAF13" w14:textId="77777777" w:rsidR="00C43CC5" w:rsidRPr="00C43CC5" w:rsidRDefault="00C43CC5" w:rsidP="00C43CC5">
      <w:pPr>
        <w:rPr>
          <w:lang w:eastAsia="en-GB"/>
        </w:rPr>
      </w:pPr>
    </w:p>
    <w:p w14:paraId="4968E8DA" w14:textId="77777777" w:rsidR="00F84C79" w:rsidRPr="00941A02" w:rsidRDefault="009656B5" w:rsidP="00C43CC5">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1774441F" wp14:editId="208A1E1D">
            <wp:extent cx="5372448" cy="2154803"/>
            <wp:effectExtent l="0" t="0" r="0" b="0"/>
            <wp:docPr id="659893341" name="Picture 1">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893341" name="Picture 1">
                      <a:hlinkClick r:id="rId183"/>
                    </pic:cNvPr>
                    <pic:cNvPicPr/>
                  </pic:nvPicPr>
                  <pic:blipFill>
                    <a:blip r:embed="rId184"/>
                    <a:stretch>
                      <a:fillRect/>
                    </a:stretch>
                  </pic:blipFill>
                  <pic:spPr>
                    <a:xfrm>
                      <a:off x="0" y="0"/>
                      <a:ext cx="5385876" cy="2160189"/>
                    </a:xfrm>
                    <a:prstGeom prst="rect">
                      <a:avLst/>
                    </a:prstGeom>
                  </pic:spPr>
                </pic:pic>
              </a:graphicData>
            </a:graphic>
          </wp:inline>
        </w:drawing>
      </w:r>
    </w:p>
    <w:p w14:paraId="0E68145D" w14:textId="231AFA53" w:rsidR="009656B5" w:rsidRPr="00C43CC5" w:rsidRDefault="00F84C79"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 xml:space="preserve">Figure </w:t>
      </w:r>
      <w:r w:rsidR="00897102" w:rsidRPr="00C43CC5">
        <w:rPr>
          <w:rFonts w:ascii="Times New Roman" w:hAnsi="Times New Roman" w:cs="Times New Roman"/>
          <w:color w:val="auto"/>
          <w:sz w:val="20"/>
          <w:szCs w:val="20"/>
        </w:rPr>
        <w:t>9</w:t>
      </w:r>
      <w:r w:rsidR="00E005FA" w:rsidRPr="00C43CC5">
        <w:rPr>
          <w:rFonts w:ascii="Times New Roman" w:hAnsi="Times New Roman" w:cs="Times New Roman"/>
          <w:color w:val="auto"/>
          <w:sz w:val="20"/>
          <w:szCs w:val="20"/>
        </w:rPr>
        <w:t>4</w:t>
      </w:r>
    </w:p>
    <w:p w14:paraId="6D7440FE" w14:textId="77777777" w:rsidR="00DC434A" w:rsidRPr="00941A02" w:rsidRDefault="00DC434A" w:rsidP="00941A02">
      <w:pPr>
        <w:pStyle w:val="Sous-titre"/>
        <w:jc w:val="both"/>
        <w:rPr>
          <w:rFonts w:ascii="Times New Roman" w:hAnsi="Times New Roman" w:cs="Times New Roman"/>
          <w:color w:val="auto"/>
          <w:sz w:val="24"/>
          <w:szCs w:val="24"/>
        </w:rPr>
      </w:pPr>
    </w:p>
    <w:p w14:paraId="6EC7A8A9" w14:textId="77777777" w:rsidR="00AB43E2" w:rsidRPr="00941A02" w:rsidRDefault="00AB43E2" w:rsidP="00941A02">
      <w:pPr>
        <w:pStyle w:val="Sous-titre"/>
        <w:jc w:val="both"/>
        <w:rPr>
          <w:rFonts w:ascii="Times New Roman" w:hAnsi="Times New Roman" w:cs="Times New Roman"/>
          <w:color w:val="auto"/>
          <w:sz w:val="24"/>
          <w:szCs w:val="24"/>
        </w:rPr>
      </w:pPr>
    </w:p>
    <w:p w14:paraId="051ECCC9" w14:textId="77777777" w:rsidR="00F84C79" w:rsidRPr="00941A02" w:rsidRDefault="00DC4D38"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5FA1F2BE" wp14:editId="6DB2015E">
            <wp:extent cx="5967701" cy="2002929"/>
            <wp:effectExtent l="0" t="0" r="0" b="0"/>
            <wp:docPr id="1670079903" name="Picture 2" descr="Marcel Bertrand (1847-1907), honneur de la géologie française">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79903" name="Picture 2" descr="Marcel Bertrand (1847-1907), honneur de la géologie française">
                      <a:hlinkClick r:id="rId185"/>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026807" cy="2022767"/>
                    </a:xfrm>
                    <a:prstGeom prst="rect">
                      <a:avLst/>
                    </a:prstGeom>
                    <a:noFill/>
                    <a:ln>
                      <a:noFill/>
                    </a:ln>
                  </pic:spPr>
                </pic:pic>
              </a:graphicData>
            </a:graphic>
          </wp:inline>
        </w:drawing>
      </w:r>
    </w:p>
    <w:p w14:paraId="28B9C819" w14:textId="427EA0B3" w:rsidR="00AB43E2" w:rsidRDefault="00F84C79"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 xml:space="preserve">Figure </w:t>
      </w:r>
      <w:r w:rsidR="00897102" w:rsidRPr="00C43CC5">
        <w:rPr>
          <w:rFonts w:ascii="Times New Roman" w:hAnsi="Times New Roman" w:cs="Times New Roman"/>
          <w:color w:val="auto"/>
          <w:sz w:val="20"/>
          <w:szCs w:val="20"/>
        </w:rPr>
        <w:t>9</w:t>
      </w:r>
      <w:r w:rsidR="00E005FA" w:rsidRPr="00C43CC5">
        <w:rPr>
          <w:rFonts w:ascii="Times New Roman" w:hAnsi="Times New Roman" w:cs="Times New Roman"/>
          <w:color w:val="auto"/>
          <w:sz w:val="20"/>
          <w:szCs w:val="20"/>
        </w:rPr>
        <w:t>5</w:t>
      </w:r>
    </w:p>
    <w:p w14:paraId="0EE7CE5E" w14:textId="77777777" w:rsidR="00C43CC5" w:rsidRPr="00C43CC5" w:rsidRDefault="00C43CC5" w:rsidP="00C43CC5"/>
    <w:p w14:paraId="64722905" w14:textId="31C3DCE6" w:rsidR="00AB43E2" w:rsidRPr="00941A02" w:rsidRDefault="00DC4D3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charriages revêtent souvent une ampleur considérable, le transport horizontal pouvant atteindre plusieurs dizaines de </w:t>
      </w:r>
      <w:r w:rsidR="00E6416F"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 C’est ainsi que les couches d'un même étage stratigraphique présentent souvent dans la nappe un facies diff</w:t>
      </w:r>
      <w:r w:rsidR="00E6416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rent de celui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autochtone, le charriage ayant superposé des sédiments appartenant </w:t>
      </w:r>
      <w:r w:rsidR="00E6416F"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deux zones </w:t>
      </w:r>
      <w:proofErr w:type="spellStart"/>
      <w:r w:rsidRPr="00941A02">
        <w:rPr>
          <w:rFonts w:ascii="Times New Roman" w:hAnsi="Times New Roman" w:cs="Times New Roman"/>
          <w:color w:val="auto"/>
          <w:sz w:val="24"/>
          <w:szCs w:val="24"/>
        </w:rPr>
        <w:t>isopiques</w:t>
      </w:r>
      <w:proofErr w:type="spellEnd"/>
      <w:r w:rsidRPr="00941A02">
        <w:rPr>
          <w:rFonts w:ascii="Times New Roman" w:hAnsi="Times New Roman" w:cs="Times New Roman"/>
          <w:color w:val="auto"/>
          <w:sz w:val="24"/>
          <w:szCs w:val="24"/>
        </w:rPr>
        <w:t xml:space="preserve"> différentes.</w:t>
      </w:r>
    </w:p>
    <w:p w14:paraId="178F05A4" w14:textId="412030F2" w:rsidR="00693408" w:rsidRDefault="0069340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arrive que l'érosion ultérieure découpe dans la nappe une ouverture dans laquelle affleure l'autochtone : cette disposition s'appelle une </w:t>
      </w:r>
      <w:r w:rsidRPr="00941A02">
        <w:rPr>
          <w:rFonts w:ascii="Times New Roman" w:hAnsi="Times New Roman" w:cs="Times New Roman"/>
          <w:color w:val="auto"/>
          <w:sz w:val="24"/>
          <w:szCs w:val="24"/>
          <w:u w:val="single"/>
        </w:rPr>
        <w:t>fenêtre</w:t>
      </w:r>
      <w:r w:rsidR="00C43CC5">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 xml:space="preserve">ig. </w:t>
      </w:r>
      <w:r w:rsidR="00E56A72" w:rsidRPr="00941A02">
        <w:rPr>
          <w:rFonts w:ascii="Times New Roman" w:hAnsi="Times New Roman" w:cs="Times New Roman"/>
          <w:color w:val="auto"/>
          <w:sz w:val="24"/>
          <w:szCs w:val="24"/>
        </w:rPr>
        <w:t>9</w:t>
      </w:r>
      <w:r w:rsidR="008B7CE2" w:rsidRPr="00941A02">
        <w:rPr>
          <w:rFonts w:ascii="Times New Roman" w:hAnsi="Times New Roman" w:cs="Times New Roman"/>
          <w:color w:val="auto"/>
          <w:sz w:val="24"/>
          <w:szCs w:val="24"/>
        </w:rPr>
        <w:t>6</w:t>
      </w:r>
      <w:r w:rsidRPr="00941A02">
        <w:rPr>
          <w:rFonts w:ascii="Times New Roman" w:hAnsi="Times New Roman" w:cs="Times New Roman"/>
          <w:color w:val="auto"/>
          <w:sz w:val="24"/>
          <w:szCs w:val="24"/>
        </w:rPr>
        <w:t>). Inversement, l’érosion peut enlever toute la nappe et n'en laisser subsister qu'un fragment isol</w:t>
      </w:r>
      <w:r w:rsidR="009F2C1F" w:rsidRPr="00941A02">
        <w:rPr>
          <w:rFonts w:ascii="Times New Roman" w:hAnsi="Times New Roman" w:cs="Times New Roman"/>
          <w:color w:val="auto"/>
          <w:sz w:val="24"/>
          <w:szCs w:val="24"/>
        </w:rPr>
        <w:t>é</w:t>
      </w:r>
      <w:r w:rsidR="00C43CC5">
        <w:rPr>
          <w:rFonts w:ascii="Times New Roman" w:hAnsi="Times New Roman" w:cs="Times New Roman"/>
          <w:color w:val="auto"/>
          <w:sz w:val="24"/>
          <w:szCs w:val="24"/>
        </w:rPr>
        <w:t xml:space="preserve"> appelé klippe (F</w:t>
      </w:r>
      <w:r w:rsidRPr="00941A02">
        <w:rPr>
          <w:rFonts w:ascii="Times New Roman" w:hAnsi="Times New Roman" w:cs="Times New Roman"/>
          <w:color w:val="auto"/>
          <w:sz w:val="24"/>
          <w:szCs w:val="24"/>
        </w:rPr>
        <w:t xml:space="preserve">ig. </w:t>
      </w:r>
      <w:r w:rsidR="00E56A72" w:rsidRPr="00941A02">
        <w:rPr>
          <w:rFonts w:ascii="Times New Roman" w:hAnsi="Times New Roman" w:cs="Times New Roman"/>
          <w:color w:val="auto"/>
          <w:sz w:val="24"/>
          <w:szCs w:val="24"/>
        </w:rPr>
        <w:t>9</w:t>
      </w:r>
      <w:r w:rsidR="008B7CE2" w:rsidRPr="00941A02">
        <w:rPr>
          <w:rFonts w:ascii="Times New Roman" w:hAnsi="Times New Roman" w:cs="Times New Roman"/>
          <w:color w:val="auto"/>
          <w:sz w:val="24"/>
          <w:szCs w:val="24"/>
        </w:rPr>
        <w:t>6</w:t>
      </w:r>
      <w:r w:rsidRPr="00941A02">
        <w:rPr>
          <w:rFonts w:ascii="Times New Roman" w:hAnsi="Times New Roman" w:cs="Times New Roman"/>
          <w:color w:val="auto"/>
          <w:sz w:val="24"/>
          <w:szCs w:val="24"/>
        </w:rPr>
        <w:t xml:space="preserve">). </w:t>
      </w:r>
    </w:p>
    <w:p w14:paraId="0B028943" w14:textId="77777777" w:rsidR="00C43CC5" w:rsidRPr="00C43CC5" w:rsidRDefault="00C43CC5" w:rsidP="00C43CC5"/>
    <w:p w14:paraId="3FC6FBFC" w14:textId="77777777" w:rsidR="006D2925" w:rsidRPr="00941A02" w:rsidRDefault="00693408" w:rsidP="00C43CC5">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432DC272" wp14:editId="60EB7440">
            <wp:extent cx="4707173" cy="3130442"/>
            <wp:effectExtent l="0" t="0" r="0" b="0"/>
            <wp:docPr id="1127001903" name="Picture 3" descr="Les chevauchements">
              <a:hlinkClick xmlns:a="http://schemas.openxmlformats.org/drawingml/2006/main" r:id="rId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01903" name="Picture 3" descr="Les chevauchements">
                      <a:hlinkClick r:id="rId187"/>
                    </pic:cNvPr>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743028" cy="3154287"/>
                    </a:xfrm>
                    <a:prstGeom prst="rect">
                      <a:avLst/>
                    </a:prstGeom>
                    <a:noFill/>
                    <a:ln>
                      <a:noFill/>
                    </a:ln>
                  </pic:spPr>
                </pic:pic>
              </a:graphicData>
            </a:graphic>
          </wp:inline>
        </w:drawing>
      </w:r>
    </w:p>
    <w:p w14:paraId="3AC0E8AC" w14:textId="5C058959" w:rsidR="00693408" w:rsidRPr="00C43CC5" w:rsidRDefault="006D2925"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 xml:space="preserve">Figure </w:t>
      </w:r>
      <w:r w:rsidR="00897102" w:rsidRPr="00C43CC5">
        <w:rPr>
          <w:rFonts w:ascii="Times New Roman" w:hAnsi="Times New Roman" w:cs="Times New Roman"/>
          <w:color w:val="auto"/>
          <w:sz w:val="20"/>
          <w:szCs w:val="20"/>
        </w:rPr>
        <w:t>9</w:t>
      </w:r>
      <w:r w:rsidR="00E005FA" w:rsidRPr="00C43CC5">
        <w:rPr>
          <w:rFonts w:ascii="Times New Roman" w:hAnsi="Times New Roman" w:cs="Times New Roman"/>
          <w:color w:val="auto"/>
          <w:sz w:val="20"/>
          <w:szCs w:val="20"/>
        </w:rPr>
        <w:t>6</w:t>
      </w:r>
    </w:p>
    <w:p w14:paraId="16087A1E" w14:textId="77777777" w:rsidR="00693408" w:rsidRPr="00941A02" w:rsidRDefault="00693408" w:rsidP="00941A02">
      <w:pPr>
        <w:pStyle w:val="Sous-titre"/>
        <w:jc w:val="both"/>
        <w:rPr>
          <w:rFonts w:ascii="Times New Roman" w:hAnsi="Times New Roman" w:cs="Times New Roman"/>
          <w:color w:val="auto"/>
          <w:sz w:val="24"/>
          <w:szCs w:val="24"/>
        </w:rPr>
      </w:pPr>
    </w:p>
    <w:p w14:paraId="50541382" w14:textId="30676FFC" w:rsidR="00693408" w:rsidRPr="00941A02" w:rsidRDefault="0069340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fenêtres et les klippes ne sont p</w:t>
      </w:r>
      <w:r w:rsidR="009F2C1F" w:rsidRPr="00941A02">
        <w:rPr>
          <w:rFonts w:ascii="Times New Roman" w:hAnsi="Times New Roman" w:cs="Times New Roman"/>
          <w:color w:val="auto"/>
          <w:sz w:val="24"/>
          <w:szCs w:val="24"/>
        </w:rPr>
        <w:t>a</w:t>
      </w:r>
      <w:r w:rsidRPr="00941A02">
        <w:rPr>
          <w:rFonts w:ascii="Times New Roman" w:hAnsi="Times New Roman" w:cs="Times New Roman"/>
          <w:color w:val="auto"/>
          <w:sz w:val="24"/>
          <w:szCs w:val="24"/>
        </w:rPr>
        <w:t>s des structures tectoniques</w:t>
      </w:r>
      <w:r w:rsidR="00D940AD"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mais de simples particularités dans la répartition actuelle (et donc temporaire) des affleurements.</w:t>
      </w:r>
    </w:p>
    <w:p w14:paraId="37CA46B6" w14:textId="77777777" w:rsidR="00C43CC5" w:rsidRDefault="00C43CC5" w:rsidP="00941A02">
      <w:pPr>
        <w:pStyle w:val="Sous-titre"/>
        <w:jc w:val="both"/>
        <w:rPr>
          <w:rFonts w:ascii="Times New Roman" w:hAnsi="Times New Roman" w:cs="Times New Roman"/>
          <w:color w:val="auto"/>
          <w:sz w:val="24"/>
          <w:szCs w:val="24"/>
          <w:u w:val="single"/>
        </w:rPr>
      </w:pPr>
    </w:p>
    <w:p w14:paraId="285A9B50" w14:textId="4741864E" w:rsidR="00F6513F" w:rsidRPr="00D46513" w:rsidRDefault="00693408"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Failles radiales.</w:t>
      </w:r>
    </w:p>
    <w:p w14:paraId="04FB603C" w14:textId="77777777" w:rsidR="00F6513F" w:rsidRPr="00941A02" w:rsidRDefault="0069340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 sont des failles qui sont sans relation avec</w:t>
      </w:r>
      <w:r w:rsidR="00F6513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une phase de p</w:t>
      </w:r>
      <w:r w:rsidR="00F6513F" w:rsidRPr="00941A02">
        <w:rPr>
          <w:rFonts w:ascii="Times New Roman" w:hAnsi="Times New Roman" w:cs="Times New Roman"/>
          <w:color w:val="auto"/>
          <w:sz w:val="24"/>
          <w:szCs w:val="24"/>
        </w:rPr>
        <w:t>li</w:t>
      </w:r>
      <w:r w:rsidRPr="00941A02">
        <w:rPr>
          <w:rFonts w:ascii="Times New Roman" w:hAnsi="Times New Roman" w:cs="Times New Roman"/>
          <w:color w:val="auto"/>
          <w:sz w:val="24"/>
          <w:szCs w:val="24"/>
        </w:rPr>
        <w:t>ssement : e</w:t>
      </w:r>
      <w:r w:rsidR="00F6513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les affectent </w:t>
      </w:r>
      <w:r w:rsidR="00F6513F" w:rsidRPr="00941A02">
        <w:rPr>
          <w:rFonts w:ascii="Times New Roman" w:hAnsi="Times New Roman" w:cs="Times New Roman"/>
          <w:color w:val="auto"/>
          <w:sz w:val="24"/>
          <w:szCs w:val="24"/>
        </w:rPr>
        <w:t>indifféremment</w:t>
      </w:r>
      <w:r w:rsidRPr="00941A02">
        <w:rPr>
          <w:rFonts w:ascii="Times New Roman" w:hAnsi="Times New Roman" w:cs="Times New Roman"/>
          <w:color w:val="auto"/>
          <w:sz w:val="24"/>
          <w:szCs w:val="24"/>
        </w:rPr>
        <w:t xml:space="preserve"> des</w:t>
      </w:r>
      <w:r w:rsidR="00F6513F" w:rsidRPr="00941A02">
        <w:rPr>
          <w:rFonts w:ascii="Times New Roman" w:hAnsi="Times New Roman" w:cs="Times New Roman"/>
          <w:color w:val="auto"/>
          <w:sz w:val="24"/>
          <w:szCs w:val="24"/>
        </w:rPr>
        <w:t xml:space="preserve"> régions</w:t>
      </w:r>
      <w:r w:rsidRPr="00941A02">
        <w:rPr>
          <w:rFonts w:ascii="Times New Roman" w:hAnsi="Times New Roman" w:cs="Times New Roman"/>
          <w:color w:val="auto"/>
          <w:sz w:val="24"/>
          <w:szCs w:val="24"/>
        </w:rPr>
        <w:t xml:space="preserve"> non </w:t>
      </w:r>
      <w:r w:rsidR="00F6513F" w:rsidRPr="00941A02">
        <w:rPr>
          <w:rFonts w:ascii="Times New Roman" w:hAnsi="Times New Roman" w:cs="Times New Roman"/>
          <w:color w:val="auto"/>
          <w:sz w:val="24"/>
          <w:szCs w:val="24"/>
        </w:rPr>
        <w:t>plissées</w:t>
      </w:r>
      <w:r w:rsidRPr="00941A02">
        <w:rPr>
          <w:rFonts w:ascii="Times New Roman" w:hAnsi="Times New Roman" w:cs="Times New Roman"/>
          <w:color w:val="auto"/>
          <w:sz w:val="24"/>
          <w:szCs w:val="24"/>
        </w:rPr>
        <w:t xml:space="preserve"> ou des </w:t>
      </w:r>
      <w:r w:rsidR="00F6513F" w:rsidRPr="00941A02">
        <w:rPr>
          <w:rFonts w:ascii="Times New Roman" w:hAnsi="Times New Roman" w:cs="Times New Roman"/>
          <w:color w:val="auto"/>
          <w:sz w:val="24"/>
          <w:szCs w:val="24"/>
        </w:rPr>
        <w:t>régions</w:t>
      </w:r>
      <w:r w:rsidRPr="00941A02">
        <w:rPr>
          <w:rFonts w:ascii="Times New Roman" w:hAnsi="Times New Roman" w:cs="Times New Roman"/>
          <w:color w:val="auto"/>
          <w:sz w:val="24"/>
          <w:szCs w:val="24"/>
        </w:rPr>
        <w:t xml:space="preserve"> </w:t>
      </w:r>
      <w:r w:rsidR="00F6513F" w:rsidRPr="00941A02">
        <w:rPr>
          <w:rFonts w:ascii="Times New Roman" w:hAnsi="Times New Roman" w:cs="Times New Roman"/>
          <w:color w:val="auto"/>
          <w:sz w:val="24"/>
          <w:szCs w:val="24"/>
        </w:rPr>
        <w:t>déjà</w:t>
      </w:r>
      <w:r w:rsidRPr="00941A02">
        <w:rPr>
          <w:rFonts w:ascii="Times New Roman" w:hAnsi="Times New Roman" w:cs="Times New Roman"/>
          <w:color w:val="auto"/>
          <w:sz w:val="24"/>
          <w:szCs w:val="24"/>
        </w:rPr>
        <w:t xml:space="preserve"> </w:t>
      </w:r>
      <w:r w:rsidR="00F6513F" w:rsidRPr="00941A02">
        <w:rPr>
          <w:rFonts w:ascii="Times New Roman" w:hAnsi="Times New Roman" w:cs="Times New Roman"/>
          <w:color w:val="auto"/>
          <w:sz w:val="24"/>
          <w:szCs w:val="24"/>
        </w:rPr>
        <w:t>plissées</w:t>
      </w:r>
      <w:r w:rsidRPr="00941A02">
        <w:rPr>
          <w:rFonts w:ascii="Times New Roman" w:hAnsi="Times New Roman" w:cs="Times New Roman"/>
          <w:color w:val="auto"/>
          <w:sz w:val="24"/>
          <w:szCs w:val="24"/>
        </w:rPr>
        <w:t xml:space="preserve"> </w:t>
      </w:r>
      <w:r w:rsidR="00F6513F" w:rsidRPr="00941A02">
        <w:rPr>
          <w:rFonts w:ascii="Times New Roman" w:hAnsi="Times New Roman" w:cs="Times New Roman"/>
          <w:color w:val="auto"/>
          <w:sz w:val="24"/>
          <w:szCs w:val="24"/>
        </w:rPr>
        <w:t>antérieurement</w:t>
      </w:r>
      <w:r w:rsidRPr="00941A02">
        <w:rPr>
          <w:rFonts w:ascii="Times New Roman" w:hAnsi="Times New Roman" w:cs="Times New Roman"/>
          <w:color w:val="auto"/>
          <w:sz w:val="24"/>
          <w:szCs w:val="24"/>
        </w:rPr>
        <w:t xml:space="preserve">. Dans ce dernier cas, leur direction est </w:t>
      </w:r>
      <w:r w:rsidR="00F6513F" w:rsidRPr="00941A02">
        <w:rPr>
          <w:rFonts w:ascii="Times New Roman" w:hAnsi="Times New Roman" w:cs="Times New Roman"/>
          <w:color w:val="auto"/>
          <w:sz w:val="24"/>
          <w:szCs w:val="24"/>
        </w:rPr>
        <w:t>indépendante</w:t>
      </w:r>
      <w:r w:rsidRPr="00941A02">
        <w:rPr>
          <w:rFonts w:ascii="Times New Roman" w:hAnsi="Times New Roman" w:cs="Times New Roman"/>
          <w:color w:val="auto"/>
          <w:sz w:val="24"/>
          <w:szCs w:val="24"/>
        </w:rPr>
        <w:t xml:space="preserve"> de celle du plissement.</w:t>
      </w:r>
    </w:p>
    <w:p w14:paraId="65FF87D1" w14:textId="77777777" w:rsidR="00F6513F" w:rsidRPr="00941A02" w:rsidRDefault="00693408" w:rsidP="00941A02">
      <w:pPr>
        <w:pStyle w:val="Sous-titre"/>
        <w:jc w:val="both"/>
        <w:rPr>
          <w:rFonts w:ascii="Times New Roman" w:hAnsi="Times New Roman" w:cs="Times New Roman"/>
          <w:b/>
          <w:bCs/>
          <w:i/>
          <w:iCs/>
          <w:color w:val="auto"/>
          <w:sz w:val="24"/>
          <w:szCs w:val="24"/>
        </w:rPr>
      </w:pPr>
      <w:r w:rsidRPr="00941A02">
        <w:rPr>
          <w:rFonts w:ascii="Times New Roman" w:hAnsi="Times New Roman" w:cs="Times New Roman"/>
          <w:color w:val="auto"/>
          <w:sz w:val="24"/>
          <w:szCs w:val="24"/>
        </w:rPr>
        <w:t xml:space="preserve">Ces failles peuvent </w:t>
      </w:r>
      <w:r w:rsidR="00F6513F"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inverses, mais sont le</w:t>
      </w:r>
      <w:r w:rsidR="00F6513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plus souvent directes et correspondent donc </w:t>
      </w:r>
      <w:r w:rsidR="00F6513F"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une extension</w:t>
      </w:r>
      <w:r w:rsidR="00F6513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l’</w:t>
      </w:r>
      <w:r w:rsidR="00F651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corce. Elles sont toujours verticales ou </w:t>
      </w:r>
      <w:r w:rsidR="00F6513F"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w:t>
      </w:r>
      <w:r w:rsidR="00F6513F" w:rsidRPr="00941A02">
        <w:rPr>
          <w:rFonts w:ascii="Times New Roman" w:hAnsi="Times New Roman" w:cs="Times New Roman"/>
          <w:color w:val="auto"/>
          <w:sz w:val="24"/>
          <w:szCs w:val="24"/>
        </w:rPr>
        <w:t>redressées</w:t>
      </w:r>
      <w:r w:rsidRPr="00941A02">
        <w:rPr>
          <w:rFonts w:ascii="Times New Roman" w:hAnsi="Times New Roman" w:cs="Times New Roman"/>
          <w:color w:val="auto"/>
          <w:sz w:val="24"/>
          <w:szCs w:val="24"/>
        </w:rPr>
        <w:t>, d'</w:t>
      </w:r>
      <w:r w:rsidR="00F6513F" w:rsidRPr="00941A02">
        <w:rPr>
          <w:rFonts w:ascii="Times New Roman" w:hAnsi="Times New Roman" w:cs="Times New Roman"/>
          <w:color w:val="auto"/>
          <w:sz w:val="24"/>
          <w:szCs w:val="24"/>
        </w:rPr>
        <w:t>où</w:t>
      </w:r>
      <w:r w:rsidRPr="00941A02">
        <w:rPr>
          <w:rFonts w:ascii="Times New Roman" w:hAnsi="Times New Roman" w:cs="Times New Roman"/>
          <w:color w:val="auto"/>
          <w:sz w:val="24"/>
          <w:szCs w:val="24"/>
        </w:rPr>
        <w:t xml:space="preserve"> leur nom de failles radiales</w:t>
      </w:r>
      <w:r w:rsidR="00F6513F" w:rsidRPr="00941A02">
        <w:rPr>
          <w:rFonts w:ascii="Times New Roman" w:hAnsi="Times New Roman" w:cs="Times New Roman"/>
          <w:b/>
          <w:bCs/>
          <w:i/>
          <w:iCs/>
          <w:color w:val="auto"/>
          <w:sz w:val="24"/>
          <w:szCs w:val="24"/>
        </w:rPr>
        <w:t>.</w:t>
      </w:r>
    </w:p>
    <w:p w14:paraId="60413EFC" w14:textId="7F80A069" w:rsidR="00693408" w:rsidRPr="00941A02" w:rsidRDefault="0069340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appelle </w:t>
      </w:r>
      <w:r w:rsidRPr="00941A02">
        <w:rPr>
          <w:rFonts w:ascii="Times New Roman" w:hAnsi="Times New Roman" w:cs="Times New Roman"/>
          <w:color w:val="auto"/>
          <w:sz w:val="24"/>
          <w:szCs w:val="24"/>
          <w:u w:val="single"/>
        </w:rPr>
        <w:t>graben</w:t>
      </w:r>
      <w:r w:rsidRPr="00941A02">
        <w:rPr>
          <w:rFonts w:ascii="Times New Roman" w:hAnsi="Times New Roman" w:cs="Times New Roman"/>
          <w:color w:val="auto"/>
          <w:sz w:val="24"/>
          <w:szCs w:val="24"/>
        </w:rPr>
        <w:t xml:space="preserve"> ou </w:t>
      </w:r>
      <w:r w:rsidRPr="00941A02">
        <w:rPr>
          <w:rFonts w:ascii="Times New Roman" w:hAnsi="Times New Roman" w:cs="Times New Roman"/>
          <w:color w:val="auto"/>
          <w:sz w:val="24"/>
          <w:szCs w:val="24"/>
          <w:u w:val="single"/>
        </w:rPr>
        <w:t>foss</w:t>
      </w:r>
      <w:r w:rsidR="00F6513F" w:rsidRPr="00941A02">
        <w:rPr>
          <w:rFonts w:ascii="Times New Roman" w:hAnsi="Times New Roman" w:cs="Times New Roman"/>
          <w:color w:val="auto"/>
          <w:sz w:val="24"/>
          <w:szCs w:val="24"/>
          <w:u w:val="single"/>
        </w:rPr>
        <w:t>é</w:t>
      </w:r>
      <w:r w:rsidRPr="00941A02">
        <w:rPr>
          <w:rFonts w:ascii="Times New Roman" w:hAnsi="Times New Roman" w:cs="Times New Roman"/>
          <w:color w:val="auto"/>
          <w:sz w:val="24"/>
          <w:szCs w:val="24"/>
          <w:u w:val="single"/>
        </w:rPr>
        <w:t xml:space="preserve"> tectonique</w:t>
      </w:r>
      <w:r w:rsidRPr="00941A02">
        <w:rPr>
          <w:rFonts w:ascii="Times New Roman" w:hAnsi="Times New Roman" w:cs="Times New Roman"/>
          <w:color w:val="auto"/>
          <w:sz w:val="24"/>
          <w:szCs w:val="24"/>
        </w:rPr>
        <w:t xml:space="preserve"> </w:t>
      </w:r>
      <w:r w:rsidR="00C43CC5">
        <w:rPr>
          <w:rFonts w:ascii="Times New Roman" w:hAnsi="Times New Roman" w:cs="Times New Roman"/>
          <w:color w:val="auto"/>
          <w:sz w:val="24"/>
          <w:szCs w:val="24"/>
        </w:rPr>
        <w:t>(Fig.</w:t>
      </w:r>
      <w:r w:rsidR="00E56A72" w:rsidRPr="00941A02">
        <w:rPr>
          <w:rFonts w:ascii="Times New Roman" w:hAnsi="Times New Roman" w:cs="Times New Roman"/>
          <w:color w:val="auto"/>
          <w:sz w:val="24"/>
          <w:szCs w:val="24"/>
        </w:rPr>
        <w:t xml:space="preserve"> 9</w:t>
      </w:r>
      <w:r w:rsidR="008B7CE2" w:rsidRPr="00941A02">
        <w:rPr>
          <w:rFonts w:ascii="Times New Roman" w:hAnsi="Times New Roman" w:cs="Times New Roman"/>
          <w:color w:val="auto"/>
          <w:sz w:val="24"/>
          <w:szCs w:val="24"/>
        </w:rPr>
        <w:t>7</w:t>
      </w:r>
      <w:r w:rsidR="00E56A72" w:rsidRPr="00941A02">
        <w:rPr>
          <w:rFonts w:ascii="Times New Roman" w:hAnsi="Times New Roman" w:cs="Times New Roman"/>
          <w:color w:val="auto"/>
          <w:sz w:val="24"/>
          <w:szCs w:val="24"/>
        </w:rPr>
        <w:t>, 9</w:t>
      </w:r>
      <w:r w:rsidR="008B7CE2" w:rsidRPr="00941A02">
        <w:rPr>
          <w:rFonts w:ascii="Times New Roman" w:hAnsi="Times New Roman" w:cs="Times New Roman"/>
          <w:color w:val="auto"/>
          <w:sz w:val="24"/>
          <w:szCs w:val="24"/>
        </w:rPr>
        <w:t>8</w:t>
      </w:r>
      <w:r w:rsidR="00E56A7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une partie</w:t>
      </w:r>
      <w:r w:rsidR="00F6513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l'</w:t>
      </w:r>
      <w:r w:rsidR="00F6513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corce terrestre qui est descendue entre deux failles</w:t>
      </w:r>
      <w:r w:rsidR="00F6513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radiales ou entre deux trains de failles radiales</w:t>
      </w:r>
      <w:r w:rsidR="00F6513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On appelle </w:t>
      </w:r>
      <w:proofErr w:type="spellStart"/>
      <w:r w:rsidRPr="00941A02">
        <w:rPr>
          <w:rFonts w:ascii="Times New Roman" w:hAnsi="Times New Roman" w:cs="Times New Roman"/>
          <w:color w:val="auto"/>
          <w:sz w:val="24"/>
          <w:szCs w:val="24"/>
          <w:u w:val="single"/>
        </w:rPr>
        <w:t>hörst</w:t>
      </w:r>
      <w:proofErr w:type="spellEnd"/>
      <w:r w:rsidR="00C43CC5">
        <w:rPr>
          <w:rFonts w:ascii="Times New Roman" w:hAnsi="Times New Roman" w:cs="Times New Roman"/>
          <w:color w:val="auto"/>
          <w:sz w:val="24"/>
          <w:szCs w:val="24"/>
        </w:rPr>
        <w:t xml:space="preserve"> la disposition inverse (F</w:t>
      </w:r>
      <w:r w:rsidRPr="00941A02">
        <w:rPr>
          <w:rFonts w:ascii="Times New Roman" w:hAnsi="Times New Roman" w:cs="Times New Roman"/>
          <w:color w:val="auto"/>
          <w:sz w:val="24"/>
          <w:szCs w:val="24"/>
        </w:rPr>
        <w:t>ig</w:t>
      </w:r>
      <w:r w:rsidR="00C43CC5">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6D2925" w:rsidRPr="00941A02">
        <w:rPr>
          <w:rFonts w:ascii="Times New Roman" w:hAnsi="Times New Roman" w:cs="Times New Roman"/>
          <w:color w:val="auto"/>
          <w:sz w:val="24"/>
          <w:szCs w:val="24"/>
        </w:rPr>
        <w:t>9</w:t>
      </w:r>
      <w:r w:rsidR="00E56A72" w:rsidRPr="00941A02">
        <w:rPr>
          <w:rFonts w:ascii="Times New Roman" w:hAnsi="Times New Roman" w:cs="Times New Roman"/>
          <w:color w:val="auto"/>
          <w:sz w:val="24"/>
          <w:szCs w:val="24"/>
        </w:rPr>
        <w:t>6, 97</w:t>
      </w:r>
      <w:r w:rsidRPr="00941A02">
        <w:rPr>
          <w:rFonts w:ascii="Times New Roman" w:hAnsi="Times New Roman" w:cs="Times New Roman"/>
          <w:color w:val="auto"/>
          <w:sz w:val="24"/>
          <w:szCs w:val="24"/>
        </w:rPr>
        <w:t xml:space="preserve">), </w:t>
      </w:r>
      <w:r w:rsidR="00F6513F"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w:t>
      </w:r>
      <w:r w:rsidR="00F6513F" w:rsidRPr="00941A02">
        <w:rPr>
          <w:rFonts w:ascii="Times New Roman" w:hAnsi="Times New Roman" w:cs="Times New Roman"/>
          <w:color w:val="auto"/>
          <w:sz w:val="24"/>
          <w:szCs w:val="24"/>
        </w:rPr>
        <w:t xml:space="preserve">savoir </w:t>
      </w:r>
      <w:r w:rsidRPr="00941A02">
        <w:rPr>
          <w:rFonts w:ascii="Times New Roman" w:hAnsi="Times New Roman" w:cs="Times New Roman"/>
          <w:color w:val="auto"/>
          <w:sz w:val="24"/>
          <w:szCs w:val="24"/>
        </w:rPr>
        <w:t xml:space="preserve">un bloc </w:t>
      </w:r>
      <w:r w:rsidR="00F6513F" w:rsidRPr="00941A02">
        <w:rPr>
          <w:rFonts w:ascii="Times New Roman" w:hAnsi="Times New Roman" w:cs="Times New Roman"/>
          <w:color w:val="auto"/>
          <w:sz w:val="24"/>
          <w:szCs w:val="24"/>
        </w:rPr>
        <w:t>surélevé</w:t>
      </w:r>
      <w:r w:rsidRPr="00941A02">
        <w:rPr>
          <w:rFonts w:ascii="Times New Roman" w:hAnsi="Times New Roman" w:cs="Times New Roman"/>
          <w:color w:val="auto"/>
          <w:sz w:val="24"/>
          <w:szCs w:val="24"/>
        </w:rPr>
        <w:t xml:space="preserve"> </w:t>
      </w:r>
      <w:r w:rsidR="00F6513F" w:rsidRPr="00941A02">
        <w:rPr>
          <w:rFonts w:ascii="Times New Roman" w:hAnsi="Times New Roman" w:cs="Times New Roman"/>
          <w:color w:val="auto"/>
          <w:sz w:val="24"/>
          <w:szCs w:val="24"/>
        </w:rPr>
        <w:t xml:space="preserve">entre </w:t>
      </w:r>
      <w:r w:rsidR="00F6513F" w:rsidRPr="00941A02">
        <w:rPr>
          <w:rFonts w:ascii="Times New Roman" w:hAnsi="Times New Roman" w:cs="Times New Roman"/>
          <w:color w:val="auto"/>
          <w:sz w:val="24"/>
          <w:szCs w:val="24"/>
        </w:rPr>
        <w:lastRenderedPageBreak/>
        <w:t xml:space="preserve">deux grabens. Les fossés tectoniques sont, la plupart du temps des structures de grandes dimensions. </w:t>
      </w:r>
    </w:p>
    <w:p w14:paraId="314EFDB9" w14:textId="77777777" w:rsidR="00AB43E2" w:rsidRPr="00941A02" w:rsidRDefault="00AB43E2" w:rsidP="00941A02">
      <w:pPr>
        <w:pStyle w:val="Sous-titre"/>
        <w:jc w:val="both"/>
        <w:rPr>
          <w:rFonts w:ascii="Times New Roman" w:hAnsi="Times New Roman" w:cs="Times New Roman"/>
          <w:color w:val="auto"/>
          <w:sz w:val="24"/>
          <w:szCs w:val="24"/>
        </w:rPr>
      </w:pPr>
    </w:p>
    <w:p w14:paraId="569454D5" w14:textId="35B74023" w:rsidR="006D2925" w:rsidRPr="00941A02" w:rsidRDefault="00E31DD6" w:rsidP="00941A02">
      <w:pPr>
        <w:pStyle w:val="Sous-titre"/>
        <w:keepNext/>
        <w:jc w:val="both"/>
        <w:rPr>
          <w:rFonts w:ascii="Times New Roman" w:hAnsi="Times New Roman" w:cs="Times New Roman"/>
          <w:color w:val="auto"/>
          <w:sz w:val="24"/>
          <w:szCs w:val="24"/>
        </w:rPr>
      </w:pPr>
      <w:r>
        <w:rPr>
          <w:rFonts w:ascii="Times New Roman" w:hAnsi="Times New Roman" w:cs="Times New Roman"/>
          <w:noProof/>
          <w:color w:val="auto"/>
          <w:sz w:val="24"/>
          <w:szCs w:val="24"/>
        </w:rPr>
        <mc:AlternateContent>
          <mc:Choice Requires="wps">
            <w:drawing>
              <wp:inline distT="0" distB="0" distL="0" distR="0" wp14:anchorId="441764EB" wp14:editId="091CECDB">
                <wp:extent cx="302260" cy="302260"/>
                <wp:effectExtent l="0" t="0" r="3175" b="4445"/>
                <wp:docPr id="1602492553" name="AutoShape 4" descr="ROCHES (Déformations) - Plis - Encyclopædia Universal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57AA3B" id="AutoShape 4" o:spid="_x0000_s1026" alt="ROCHES (Déformations) - Plis - Encyclopædia Universalis"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Pr>
          <w:rFonts w:ascii="Times New Roman" w:hAnsi="Times New Roman" w:cs="Times New Roman"/>
          <w:noProof/>
          <w:color w:val="auto"/>
          <w:sz w:val="24"/>
          <w:szCs w:val="24"/>
        </w:rPr>
        <mc:AlternateContent>
          <mc:Choice Requires="wps">
            <w:drawing>
              <wp:inline distT="0" distB="0" distL="0" distR="0" wp14:anchorId="7289A1A9" wp14:editId="39751BEE">
                <wp:extent cx="302260" cy="302260"/>
                <wp:effectExtent l="0" t="0" r="3175" b="4445"/>
                <wp:docPr id="1564541593" name="AutoShape 5" descr="ROCHES (Déformations) - Plis - Encyclopædia Universal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ED5FE1" id="AutoShape 5" o:spid="_x0000_s1026" alt="ROCHES (Déformations) - Plis - Encyclopædia Universalis"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00F6513F" w:rsidRPr="00941A02">
        <w:rPr>
          <w:rFonts w:ascii="Times New Roman" w:hAnsi="Times New Roman" w:cs="Times New Roman"/>
          <w:noProof/>
          <w:color w:val="auto"/>
          <w:sz w:val="24"/>
          <w:szCs w:val="24"/>
          <w:lang w:val="fr-BE" w:eastAsia="fr-BE"/>
        </w:rPr>
        <w:drawing>
          <wp:inline distT="0" distB="0" distL="0" distR="0" wp14:anchorId="44D91CA3" wp14:editId="43D793E4">
            <wp:extent cx="4749908" cy="2440505"/>
            <wp:effectExtent l="0" t="0" r="0" b="0"/>
            <wp:docPr id="1662643764" name="Picture 4" descr="Horst — Wikipédia">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643764" name="Picture 4" descr="Horst — Wikipédia">
                      <a:hlinkClick r:id="rId189"/>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768356" cy="2449984"/>
                    </a:xfrm>
                    <a:prstGeom prst="rect">
                      <a:avLst/>
                    </a:prstGeom>
                    <a:noFill/>
                    <a:ln>
                      <a:noFill/>
                    </a:ln>
                  </pic:spPr>
                </pic:pic>
              </a:graphicData>
            </a:graphic>
          </wp:inline>
        </w:drawing>
      </w:r>
    </w:p>
    <w:p w14:paraId="64264049" w14:textId="25C31B75" w:rsidR="0052398A" w:rsidRDefault="006D2925"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Figure 9</w:t>
      </w:r>
      <w:r w:rsidR="008B7CE2" w:rsidRPr="00C43CC5">
        <w:rPr>
          <w:rFonts w:ascii="Times New Roman" w:hAnsi="Times New Roman" w:cs="Times New Roman"/>
          <w:color w:val="auto"/>
          <w:sz w:val="20"/>
          <w:szCs w:val="20"/>
        </w:rPr>
        <w:t>7</w:t>
      </w:r>
    </w:p>
    <w:p w14:paraId="49010C07" w14:textId="77777777" w:rsidR="00C43CC5" w:rsidRPr="00C43CC5" w:rsidRDefault="00C43CC5" w:rsidP="00C43CC5"/>
    <w:p w14:paraId="22447631" w14:textId="5B14DB48" w:rsidR="00CA5ADA" w:rsidRPr="00941A02" w:rsidRDefault="00B22173"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w:t>
      </w:r>
      <w:r w:rsidR="00CA5ADA"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 xml:space="preserve">rsque </w:t>
      </w:r>
      <w:r w:rsidR="00CA5ADA"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eur formation est rapide et relativement</w:t>
      </w:r>
      <w:r w:rsidR="00CA5ADA" w:rsidRPr="00941A02">
        <w:rPr>
          <w:rFonts w:ascii="Times New Roman" w:eastAsia="Times New Roman" w:hAnsi="Times New Roman" w:cs="Times New Roman"/>
          <w:color w:val="auto"/>
          <w:sz w:val="24"/>
          <w:szCs w:val="24"/>
          <w:lang w:eastAsia="en-GB"/>
        </w:rPr>
        <w:t xml:space="preserve"> récente, ils se traduisent </w:t>
      </w:r>
      <w:r w:rsidRPr="00941A02">
        <w:rPr>
          <w:rFonts w:ascii="Times New Roman" w:eastAsia="Times New Roman" w:hAnsi="Times New Roman" w:cs="Times New Roman"/>
          <w:color w:val="auto"/>
          <w:sz w:val="24"/>
          <w:szCs w:val="24"/>
          <w:lang w:eastAsia="en-GB"/>
        </w:rPr>
        <w:t>dans la morphologie par une z</w:t>
      </w:r>
      <w:r w:rsidR="00CA5ADA"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ne</w:t>
      </w:r>
      <w:r w:rsidR="00CA5ADA" w:rsidRPr="00941A02">
        <w:rPr>
          <w:rFonts w:ascii="Times New Roman" w:eastAsia="Times New Roman" w:hAnsi="Times New Roman" w:cs="Times New Roman"/>
          <w:color w:val="auto"/>
          <w:sz w:val="24"/>
          <w:szCs w:val="24"/>
          <w:lang w:eastAsia="en-GB"/>
        </w:rPr>
        <w:t xml:space="preserve"> déprimée, occupée par la mer, </w:t>
      </w:r>
      <w:r w:rsidRPr="00941A02">
        <w:rPr>
          <w:rFonts w:ascii="Times New Roman" w:eastAsia="Times New Roman" w:hAnsi="Times New Roman" w:cs="Times New Roman"/>
          <w:color w:val="auto"/>
          <w:sz w:val="24"/>
          <w:szCs w:val="24"/>
          <w:lang w:eastAsia="en-GB"/>
        </w:rPr>
        <w:t xml:space="preserve">par un lac ou par une grande </w:t>
      </w:r>
      <w:r w:rsidR="00CA5ADA" w:rsidRPr="00941A02">
        <w:rPr>
          <w:rFonts w:ascii="Times New Roman" w:eastAsia="Times New Roman" w:hAnsi="Times New Roman" w:cs="Times New Roman"/>
          <w:color w:val="auto"/>
          <w:sz w:val="24"/>
          <w:szCs w:val="24"/>
          <w:lang w:eastAsia="en-GB"/>
        </w:rPr>
        <w:t>vallée (exemples :</w:t>
      </w:r>
      <w:r w:rsidRPr="00941A02">
        <w:rPr>
          <w:rFonts w:ascii="Times New Roman" w:eastAsia="Times New Roman" w:hAnsi="Times New Roman" w:cs="Times New Roman"/>
          <w:color w:val="auto"/>
          <w:sz w:val="24"/>
          <w:szCs w:val="24"/>
          <w:lang w:eastAsia="en-GB"/>
        </w:rPr>
        <w:t xml:space="preserve"> la mer Rouge, le lac </w:t>
      </w:r>
      <w:r w:rsidR="006D2925" w:rsidRPr="00941A02">
        <w:rPr>
          <w:rFonts w:ascii="Times New Roman" w:eastAsia="Times New Roman" w:hAnsi="Times New Roman" w:cs="Times New Roman"/>
          <w:color w:val="auto"/>
          <w:sz w:val="24"/>
          <w:szCs w:val="24"/>
          <w:lang w:eastAsia="en-GB"/>
        </w:rPr>
        <w:t>Tanganyika</w:t>
      </w:r>
      <w:r w:rsidRPr="00941A02">
        <w:rPr>
          <w:rFonts w:ascii="Times New Roman" w:eastAsia="Times New Roman" w:hAnsi="Times New Roman" w:cs="Times New Roman"/>
          <w:color w:val="auto"/>
          <w:sz w:val="24"/>
          <w:szCs w:val="24"/>
          <w:lang w:eastAsia="en-GB"/>
        </w:rPr>
        <w:t xml:space="preserve">, le lac </w:t>
      </w:r>
      <w:r w:rsidR="00CA5ADA" w:rsidRPr="00941A02">
        <w:rPr>
          <w:rFonts w:ascii="Times New Roman" w:eastAsia="Times New Roman" w:hAnsi="Times New Roman" w:cs="Times New Roman"/>
          <w:color w:val="auto"/>
          <w:sz w:val="24"/>
          <w:szCs w:val="24"/>
          <w:lang w:eastAsia="en-GB"/>
        </w:rPr>
        <w:t>Baïkal</w:t>
      </w:r>
      <w:r w:rsidR="006D29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la plaine d'Alsace, etc.). Par la suite, le graben</w:t>
      </w:r>
      <w:r w:rsidR="00CA5AD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est le </w:t>
      </w:r>
      <w:r w:rsidR="00CA5ADA" w:rsidRPr="00941A02">
        <w:rPr>
          <w:rFonts w:ascii="Times New Roman" w:eastAsia="Times New Roman" w:hAnsi="Times New Roman" w:cs="Times New Roman"/>
          <w:color w:val="auto"/>
          <w:sz w:val="24"/>
          <w:szCs w:val="24"/>
          <w:lang w:eastAsia="en-GB"/>
        </w:rPr>
        <w:t>siège</w:t>
      </w:r>
      <w:r w:rsidRPr="00941A02">
        <w:rPr>
          <w:rFonts w:ascii="Times New Roman" w:eastAsia="Times New Roman" w:hAnsi="Times New Roman" w:cs="Times New Roman"/>
          <w:color w:val="auto"/>
          <w:sz w:val="24"/>
          <w:szCs w:val="24"/>
          <w:lang w:eastAsia="en-GB"/>
        </w:rPr>
        <w:t xml:space="preserve"> d'une </w:t>
      </w:r>
      <w:r w:rsidR="00CA5AD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dimentation </w:t>
      </w:r>
      <w:r w:rsidR="00CA5ADA" w:rsidRPr="00941A02">
        <w:rPr>
          <w:rFonts w:ascii="Times New Roman" w:eastAsia="Times New Roman" w:hAnsi="Times New Roman" w:cs="Times New Roman"/>
          <w:color w:val="auto"/>
          <w:sz w:val="24"/>
          <w:szCs w:val="24"/>
          <w:lang w:eastAsia="en-GB"/>
        </w:rPr>
        <w:t>q</w:t>
      </w:r>
      <w:r w:rsidRPr="00941A02">
        <w:rPr>
          <w:rFonts w:ascii="Times New Roman" w:eastAsia="Times New Roman" w:hAnsi="Times New Roman" w:cs="Times New Roman"/>
          <w:color w:val="auto"/>
          <w:sz w:val="24"/>
          <w:szCs w:val="24"/>
          <w:lang w:eastAsia="en-GB"/>
        </w:rPr>
        <w:t>ui tend progressivement</w:t>
      </w:r>
      <w:r w:rsidR="00CA5ADA" w:rsidRPr="00941A02">
        <w:rPr>
          <w:rFonts w:ascii="Times New Roman" w:eastAsia="Times New Roman" w:hAnsi="Times New Roman" w:cs="Times New Roman"/>
          <w:color w:val="auto"/>
          <w:sz w:val="24"/>
          <w:szCs w:val="24"/>
          <w:lang w:eastAsia="en-GB"/>
        </w:rPr>
        <w:t xml:space="preserve"> à</w:t>
      </w:r>
      <w:r w:rsidRPr="00941A02">
        <w:rPr>
          <w:rFonts w:ascii="Times New Roman" w:eastAsia="Times New Roman" w:hAnsi="Times New Roman" w:cs="Times New Roman"/>
          <w:color w:val="auto"/>
          <w:sz w:val="24"/>
          <w:szCs w:val="24"/>
          <w:lang w:eastAsia="en-GB"/>
        </w:rPr>
        <w:t xml:space="preserve"> combler la </w:t>
      </w:r>
      <w:r w:rsidR="00CA5ADA" w:rsidRPr="00941A02">
        <w:rPr>
          <w:rFonts w:ascii="Times New Roman" w:eastAsia="Times New Roman" w:hAnsi="Times New Roman" w:cs="Times New Roman"/>
          <w:color w:val="auto"/>
          <w:sz w:val="24"/>
          <w:szCs w:val="24"/>
          <w:lang w:eastAsia="en-GB"/>
        </w:rPr>
        <w:t>dépression</w:t>
      </w:r>
      <w:r w:rsidRPr="00941A02">
        <w:rPr>
          <w:rFonts w:ascii="Times New Roman" w:eastAsia="Times New Roman" w:hAnsi="Times New Roman" w:cs="Times New Roman"/>
          <w:color w:val="auto"/>
          <w:sz w:val="24"/>
          <w:szCs w:val="24"/>
          <w:lang w:eastAsia="en-GB"/>
        </w:rPr>
        <w:t xml:space="preserve">. </w:t>
      </w:r>
      <w:r w:rsidR="00CA5ADA" w:rsidRPr="00941A02">
        <w:rPr>
          <w:rFonts w:ascii="Times New Roman" w:eastAsia="Times New Roman" w:hAnsi="Times New Roman" w:cs="Times New Roman"/>
          <w:color w:val="auto"/>
          <w:sz w:val="24"/>
          <w:szCs w:val="24"/>
          <w:lang w:eastAsia="en-GB"/>
        </w:rPr>
        <w:t>C</w:t>
      </w:r>
      <w:r w:rsidRPr="00941A02">
        <w:rPr>
          <w:rFonts w:ascii="Times New Roman" w:eastAsia="Times New Roman" w:hAnsi="Times New Roman" w:cs="Times New Roman"/>
          <w:color w:val="auto"/>
          <w:sz w:val="24"/>
          <w:szCs w:val="24"/>
          <w:lang w:eastAsia="en-GB"/>
        </w:rPr>
        <w:t>e comblement se produit d'ailleurs</w:t>
      </w:r>
      <w:r w:rsidR="00CA5AD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pendant la formation du graben</w:t>
      </w:r>
      <w:r w:rsidR="00CA5ADA" w:rsidRPr="00941A02">
        <w:rPr>
          <w:rFonts w:ascii="Times New Roman" w:eastAsia="Times New Roman" w:hAnsi="Times New Roman" w:cs="Times New Roman"/>
          <w:color w:val="auto"/>
          <w:sz w:val="24"/>
          <w:szCs w:val="24"/>
          <w:lang w:eastAsia="en-GB"/>
        </w:rPr>
        <w:t xml:space="preserve">, si cette formation est suffisamment </w:t>
      </w:r>
      <w:r w:rsidR="00324954" w:rsidRPr="00941A02">
        <w:rPr>
          <w:rFonts w:ascii="Times New Roman" w:eastAsia="Times New Roman" w:hAnsi="Times New Roman" w:cs="Times New Roman"/>
          <w:color w:val="auto"/>
          <w:sz w:val="24"/>
          <w:szCs w:val="24"/>
          <w:lang w:eastAsia="en-GB"/>
        </w:rPr>
        <w:t>lente</w:t>
      </w:r>
      <w:r w:rsidR="00CA5ADA" w:rsidRPr="00941A02">
        <w:rPr>
          <w:rFonts w:ascii="Times New Roman" w:eastAsia="Times New Roman" w:hAnsi="Times New Roman" w:cs="Times New Roman"/>
          <w:color w:val="auto"/>
          <w:sz w:val="24"/>
          <w:szCs w:val="24"/>
          <w:lang w:eastAsia="en-GB"/>
        </w:rPr>
        <w:t xml:space="preserve">. </w:t>
      </w:r>
      <w:r w:rsidR="00C43CC5">
        <w:rPr>
          <w:rFonts w:ascii="Times New Roman" w:eastAsia="Times New Roman" w:hAnsi="Times New Roman" w:cs="Times New Roman"/>
          <w:color w:val="auto"/>
          <w:sz w:val="24"/>
          <w:szCs w:val="24"/>
          <w:lang w:eastAsia="en-GB"/>
        </w:rPr>
        <w:t>La F</w:t>
      </w:r>
      <w:r w:rsidRPr="00941A02">
        <w:rPr>
          <w:rFonts w:ascii="Times New Roman" w:eastAsia="Times New Roman" w:hAnsi="Times New Roman" w:cs="Times New Roman"/>
          <w:color w:val="auto"/>
          <w:sz w:val="24"/>
          <w:szCs w:val="24"/>
          <w:lang w:eastAsia="en-GB"/>
        </w:rPr>
        <w:t xml:space="preserve">ig. </w:t>
      </w:r>
      <w:r w:rsidR="00E56A72" w:rsidRPr="00941A02">
        <w:rPr>
          <w:rFonts w:ascii="Times New Roman" w:eastAsia="Times New Roman" w:hAnsi="Times New Roman" w:cs="Times New Roman"/>
          <w:color w:val="auto"/>
          <w:sz w:val="24"/>
          <w:szCs w:val="24"/>
          <w:lang w:eastAsia="en-GB"/>
        </w:rPr>
        <w:t>97</w:t>
      </w:r>
      <w:r w:rsidRPr="00941A02">
        <w:rPr>
          <w:rFonts w:ascii="Times New Roman" w:eastAsia="Times New Roman" w:hAnsi="Times New Roman" w:cs="Times New Roman"/>
          <w:color w:val="auto"/>
          <w:sz w:val="24"/>
          <w:szCs w:val="24"/>
          <w:lang w:eastAsia="en-GB"/>
        </w:rPr>
        <w:t xml:space="preserve"> donne</w:t>
      </w:r>
      <w:r w:rsidR="00CA5ADA" w:rsidRPr="00941A02">
        <w:rPr>
          <w:rFonts w:ascii="Times New Roman" w:eastAsia="Times New Roman" w:hAnsi="Times New Roman" w:cs="Times New Roman"/>
          <w:color w:val="auto"/>
          <w:sz w:val="24"/>
          <w:szCs w:val="24"/>
          <w:lang w:eastAsia="en-GB"/>
        </w:rPr>
        <w:t xml:space="preserve">, à </w:t>
      </w:r>
      <w:r w:rsidRPr="00941A02">
        <w:rPr>
          <w:rFonts w:ascii="Times New Roman" w:eastAsia="Times New Roman" w:hAnsi="Times New Roman" w:cs="Times New Roman"/>
          <w:color w:val="auto"/>
          <w:sz w:val="24"/>
          <w:szCs w:val="24"/>
          <w:lang w:eastAsia="en-GB"/>
        </w:rPr>
        <w:t>titre d'exemple</w:t>
      </w:r>
      <w:r w:rsidR="00E6416F" w:rsidRPr="00941A02">
        <w:rPr>
          <w:rFonts w:ascii="Times New Roman" w:eastAsia="Times New Roman" w:hAnsi="Times New Roman" w:cs="Times New Roman"/>
          <w:color w:val="auto"/>
          <w:sz w:val="24"/>
          <w:szCs w:val="24"/>
          <w:lang w:eastAsia="en-GB"/>
        </w:rPr>
        <w:t>,</w:t>
      </w:r>
      <w:r w:rsidR="00CA5ADA" w:rsidRPr="00941A02">
        <w:rPr>
          <w:rFonts w:ascii="Times New Roman" w:eastAsia="Times New Roman" w:hAnsi="Times New Roman" w:cs="Times New Roman"/>
          <w:color w:val="auto"/>
          <w:sz w:val="24"/>
          <w:szCs w:val="24"/>
          <w:lang w:eastAsia="en-GB"/>
        </w:rPr>
        <w:t xml:space="preserve"> la coupe transversale du graben d</w:t>
      </w:r>
      <w:r w:rsidR="00324954" w:rsidRPr="00941A02">
        <w:rPr>
          <w:rFonts w:ascii="Times New Roman" w:eastAsia="Times New Roman" w:hAnsi="Times New Roman" w:cs="Times New Roman"/>
          <w:color w:val="auto"/>
          <w:sz w:val="24"/>
          <w:szCs w:val="24"/>
          <w:lang w:eastAsia="en-GB"/>
        </w:rPr>
        <w:t>u</w:t>
      </w:r>
      <w:r w:rsidR="00CA5ADA" w:rsidRPr="00941A02">
        <w:rPr>
          <w:rFonts w:ascii="Times New Roman" w:eastAsia="Times New Roman" w:hAnsi="Times New Roman" w:cs="Times New Roman"/>
          <w:color w:val="auto"/>
          <w:sz w:val="24"/>
          <w:szCs w:val="24"/>
          <w:lang w:eastAsia="en-GB"/>
        </w:rPr>
        <w:t xml:space="preserve"> </w:t>
      </w:r>
      <w:r w:rsidR="00324954" w:rsidRPr="00941A02">
        <w:rPr>
          <w:rFonts w:ascii="Times New Roman" w:eastAsia="Times New Roman" w:hAnsi="Times New Roman" w:cs="Times New Roman"/>
          <w:color w:val="auto"/>
          <w:sz w:val="24"/>
          <w:szCs w:val="24"/>
          <w:lang w:eastAsia="en-GB"/>
        </w:rPr>
        <w:t>Rhin</w:t>
      </w:r>
      <w:r w:rsidR="00CA5ADA" w:rsidRPr="00941A02">
        <w:rPr>
          <w:rFonts w:ascii="Times New Roman" w:eastAsia="Times New Roman" w:hAnsi="Times New Roman" w:cs="Times New Roman"/>
          <w:color w:val="auto"/>
          <w:sz w:val="24"/>
          <w:szCs w:val="24"/>
          <w:lang w:eastAsia="en-GB"/>
        </w:rPr>
        <w:t>, qui a été entièrement rempli par des sédiments cénozoïques, et n’apparaît donc</w:t>
      </w:r>
      <w:r w:rsidR="00324954" w:rsidRPr="00941A02">
        <w:rPr>
          <w:rFonts w:ascii="Times New Roman" w:eastAsia="Times New Roman" w:hAnsi="Times New Roman" w:cs="Times New Roman"/>
          <w:color w:val="auto"/>
          <w:sz w:val="24"/>
          <w:szCs w:val="24"/>
          <w:lang w:eastAsia="en-GB"/>
        </w:rPr>
        <w:t xml:space="preserve"> dans la morphologie actuelle.</w:t>
      </w:r>
    </w:p>
    <w:p w14:paraId="787164E8" w14:textId="33101B8C" w:rsidR="00B22173" w:rsidRPr="00941A02" w:rsidRDefault="00B22173" w:rsidP="00941A02">
      <w:pPr>
        <w:pStyle w:val="Sous-titre"/>
        <w:jc w:val="both"/>
        <w:rPr>
          <w:rFonts w:ascii="Times New Roman" w:eastAsia="Times New Roman" w:hAnsi="Times New Roman" w:cs="Times New Roman"/>
          <w:color w:val="auto"/>
          <w:sz w:val="24"/>
          <w:szCs w:val="24"/>
          <w:lang w:eastAsia="en-GB"/>
        </w:rPr>
      </w:pPr>
    </w:p>
    <w:p w14:paraId="0A5AB2C7" w14:textId="77777777" w:rsidR="006D2925" w:rsidRPr="00941A02" w:rsidRDefault="00B22173"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149F1FAC" wp14:editId="40516719">
            <wp:extent cx="5715000" cy="3041650"/>
            <wp:effectExtent l="0" t="0" r="0" b="6350"/>
            <wp:docPr id="598962770" name="Picture 5" descr="Profil sismique dans le sud du graben du Rhin">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62770" name="Picture 5" descr="Profil sismique dans le sud du graben du Rhin">
                      <a:hlinkClick r:id="rId191"/>
                    </pic:cNvPr>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715000" cy="3041650"/>
                    </a:xfrm>
                    <a:prstGeom prst="rect">
                      <a:avLst/>
                    </a:prstGeom>
                    <a:noFill/>
                    <a:ln>
                      <a:noFill/>
                    </a:ln>
                  </pic:spPr>
                </pic:pic>
              </a:graphicData>
            </a:graphic>
          </wp:inline>
        </w:drawing>
      </w:r>
    </w:p>
    <w:p w14:paraId="1CE5FBDC" w14:textId="09CAB051" w:rsidR="0052398A" w:rsidRPr="00C43CC5" w:rsidRDefault="006D2925"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Figure 9</w:t>
      </w:r>
      <w:r w:rsidR="008B7CE2" w:rsidRPr="00C43CC5">
        <w:rPr>
          <w:rFonts w:ascii="Times New Roman" w:hAnsi="Times New Roman" w:cs="Times New Roman"/>
          <w:color w:val="auto"/>
          <w:sz w:val="20"/>
          <w:szCs w:val="20"/>
        </w:rPr>
        <w:t>8</w:t>
      </w:r>
    </w:p>
    <w:p w14:paraId="0F3C2999" w14:textId="77777777" w:rsidR="00F378A8" w:rsidRPr="00941A02" w:rsidRDefault="00F378A8" w:rsidP="00941A02">
      <w:pPr>
        <w:pStyle w:val="Sous-titre"/>
        <w:jc w:val="both"/>
        <w:rPr>
          <w:rFonts w:ascii="Times New Roman" w:hAnsi="Times New Roman" w:cs="Times New Roman"/>
          <w:color w:val="auto"/>
          <w:sz w:val="24"/>
          <w:szCs w:val="24"/>
        </w:rPr>
      </w:pPr>
    </w:p>
    <w:p w14:paraId="0AE3F562" w14:textId="1601C4CF" w:rsidR="00F378A8" w:rsidRPr="00C43CC5" w:rsidRDefault="00C43CC5" w:rsidP="00C43CC5">
      <w:pPr>
        <w:pStyle w:val="Titre2"/>
        <w:rPr>
          <w:rFonts w:ascii="Times New Roman" w:hAnsi="Times New Roman" w:cs="Times New Roman"/>
          <w:color w:val="000000" w:themeColor="text1"/>
          <w:sz w:val="28"/>
          <w:szCs w:val="28"/>
          <w:u w:val="single"/>
        </w:rPr>
      </w:pPr>
      <w:bookmarkStart w:id="50" w:name="_Toc164250372"/>
      <w:r w:rsidRPr="00C43CC5">
        <w:rPr>
          <w:rFonts w:ascii="Times New Roman" w:hAnsi="Times New Roman" w:cs="Times New Roman"/>
          <w:color w:val="000000" w:themeColor="text1"/>
          <w:sz w:val="28"/>
          <w:szCs w:val="28"/>
          <w:u w:val="single"/>
        </w:rPr>
        <w:t xml:space="preserve">IV. </w:t>
      </w:r>
      <w:r w:rsidR="00F378A8" w:rsidRPr="00C43CC5">
        <w:rPr>
          <w:rFonts w:ascii="Times New Roman" w:hAnsi="Times New Roman" w:cs="Times New Roman"/>
          <w:color w:val="000000" w:themeColor="text1"/>
          <w:sz w:val="28"/>
          <w:szCs w:val="28"/>
          <w:u w:val="single"/>
        </w:rPr>
        <w:t>PROCESSUS DE LA D</w:t>
      </w:r>
      <w:r w:rsidR="00E6416F" w:rsidRPr="00C43CC5">
        <w:rPr>
          <w:rFonts w:ascii="Times New Roman" w:hAnsi="Times New Roman" w:cs="Times New Roman"/>
          <w:color w:val="000000" w:themeColor="text1"/>
          <w:sz w:val="28"/>
          <w:szCs w:val="28"/>
          <w:u w:val="single"/>
        </w:rPr>
        <w:t>É</w:t>
      </w:r>
      <w:r w:rsidR="00F378A8" w:rsidRPr="00C43CC5">
        <w:rPr>
          <w:rFonts w:ascii="Times New Roman" w:hAnsi="Times New Roman" w:cs="Times New Roman"/>
          <w:color w:val="000000" w:themeColor="text1"/>
          <w:sz w:val="28"/>
          <w:szCs w:val="28"/>
          <w:u w:val="single"/>
        </w:rPr>
        <w:t>FORMATION DES ROCHES</w:t>
      </w:r>
      <w:bookmarkEnd w:id="50"/>
    </w:p>
    <w:p w14:paraId="5FDE3535" w14:textId="77777777" w:rsidR="00F378A8" w:rsidRPr="00D46513" w:rsidRDefault="00F378A8" w:rsidP="00941A02">
      <w:pPr>
        <w:pStyle w:val="Sous-titre"/>
        <w:jc w:val="both"/>
        <w:rPr>
          <w:rFonts w:ascii="Times New Roman" w:hAnsi="Times New Roman" w:cs="Times New Roman"/>
          <w:b/>
          <w:color w:val="auto"/>
          <w:sz w:val="24"/>
          <w:szCs w:val="24"/>
          <w:u w:val="single"/>
        </w:rPr>
      </w:pPr>
      <w:r w:rsidRPr="00D46513">
        <w:rPr>
          <w:rFonts w:ascii="Times New Roman" w:hAnsi="Times New Roman" w:cs="Times New Roman"/>
          <w:b/>
          <w:color w:val="auto"/>
          <w:sz w:val="24"/>
          <w:szCs w:val="24"/>
          <w:u w:val="single"/>
        </w:rPr>
        <w:t>Déformation cassante.</w:t>
      </w:r>
    </w:p>
    <w:p w14:paraId="0426D383" w14:textId="016FE74B" w:rsidR="0052398A" w:rsidRPr="00941A02" w:rsidRDefault="00F378A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w:t>
      </w:r>
      <w:r w:rsidR="00E6416F"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 xml:space="preserve">bservation quotidienne montre qu'un matériau solide se brise lorsqu'il est soumis à des contraintes qui dépassent sa limite de résistance. La formation d'une faille n'est donc pas difficile à comprendre : c'est une cassure soudaine, accompagnée d'un choc qui met l'écorce terrestre en vibration. La production d'une faille se traduit donc par une </w:t>
      </w:r>
      <w:r w:rsidRPr="00941A02">
        <w:rPr>
          <w:rFonts w:ascii="Times New Roman" w:hAnsi="Times New Roman" w:cs="Times New Roman"/>
          <w:color w:val="auto"/>
          <w:sz w:val="24"/>
          <w:szCs w:val="24"/>
          <w:u w:val="single"/>
        </w:rPr>
        <w:t>secousse sismique</w:t>
      </w:r>
      <w:r w:rsidRPr="00941A02">
        <w:rPr>
          <w:rFonts w:ascii="Times New Roman" w:hAnsi="Times New Roman" w:cs="Times New Roman"/>
          <w:color w:val="auto"/>
          <w:sz w:val="24"/>
          <w:szCs w:val="24"/>
        </w:rPr>
        <w:t xml:space="preserve"> (ou </w:t>
      </w:r>
      <w:r w:rsidRPr="00941A02">
        <w:rPr>
          <w:rFonts w:ascii="Times New Roman" w:hAnsi="Times New Roman" w:cs="Times New Roman"/>
          <w:color w:val="auto"/>
          <w:sz w:val="24"/>
          <w:szCs w:val="24"/>
          <w:u w:val="single"/>
        </w:rPr>
        <w:t>séisme</w:t>
      </w:r>
      <w:r w:rsidRPr="00941A02">
        <w:rPr>
          <w:rFonts w:ascii="Times New Roman" w:hAnsi="Times New Roman" w:cs="Times New Roman"/>
          <w:color w:val="auto"/>
          <w:sz w:val="24"/>
          <w:szCs w:val="24"/>
        </w:rPr>
        <w:t>, ou tremblement de terre).</w:t>
      </w:r>
    </w:p>
    <w:p w14:paraId="19B88439" w14:textId="259F88A4" w:rsidR="00B44B24" w:rsidRPr="00941A02" w:rsidRDefault="00F378A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appelle </w:t>
      </w:r>
      <w:r w:rsidRPr="00941A02">
        <w:rPr>
          <w:rFonts w:ascii="Times New Roman" w:hAnsi="Times New Roman" w:cs="Times New Roman"/>
          <w:color w:val="auto"/>
          <w:sz w:val="24"/>
          <w:szCs w:val="24"/>
          <w:u w:val="single"/>
        </w:rPr>
        <w:t>épicentre</w:t>
      </w:r>
      <w:r w:rsidRPr="00941A02">
        <w:rPr>
          <w:rFonts w:ascii="Times New Roman" w:hAnsi="Times New Roman" w:cs="Times New Roman"/>
          <w:color w:val="auto"/>
          <w:sz w:val="24"/>
          <w:szCs w:val="24"/>
        </w:rPr>
        <w:t xml:space="preserve"> d'un séisme le point de la surface du sol situe au-dessus de la cassure. L'effet d'un séisme est maximal dans la région de son épicentre et décroît progressivement quand on s'en éloigne. </w:t>
      </w:r>
      <w:r w:rsidR="00E6416F"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l'heure</w:t>
      </w:r>
      <w:r w:rsidR="006D292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actuelle, il se produit quotidiennement des séismes. La plupart d'entre eux ne sont décelables qu'à l'aide d’instruments de détection et d'enregistrement (</w:t>
      </w:r>
      <w:r w:rsidRPr="00941A02">
        <w:rPr>
          <w:rFonts w:ascii="Times New Roman" w:hAnsi="Times New Roman" w:cs="Times New Roman"/>
          <w:color w:val="auto"/>
          <w:sz w:val="24"/>
          <w:szCs w:val="24"/>
          <w:u w:val="single"/>
        </w:rPr>
        <w:t>séismographes</w:t>
      </w:r>
      <w:r w:rsidRPr="00941A02">
        <w:rPr>
          <w:rFonts w:ascii="Times New Roman" w:hAnsi="Times New Roman" w:cs="Times New Roman"/>
          <w:color w:val="auto"/>
          <w:sz w:val="24"/>
          <w:szCs w:val="24"/>
        </w:rPr>
        <w:t xml:space="preserve">) ; </w:t>
      </w:r>
      <w:r w:rsidR="00B44B24" w:rsidRPr="00941A02">
        <w:rPr>
          <w:rFonts w:ascii="Times New Roman" w:hAnsi="Times New Roman" w:cs="Times New Roman"/>
          <w:color w:val="auto"/>
          <w:sz w:val="24"/>
          <w:szCs w:val="24"/>
        </w:rPr>
        <w:t>quelques-uns</w:t>
      </w:r>
      <w:r w:rsidRPr="00941A02">
        <w:rPr>
          <w:rFonts w:ascii="Times New Roman" w:hAnsi="Times New Roman" w:cs="Times New Roman"/>
          <w:color w:val="auto"/>
          <w:sz w:val="24"/>
          <w:szCs w:val="24"/>
        </w:rPr>
        <w:t xml:space="preserve"> seulement sont directement </w:t>
      </w:r>
      <w:r w:rsidR="00B44B24" w:rsidRPr="00941A02">
        <w:rPr>
          <w:rFonts w:ascii="Times New Roman" w:hAnsi="Times New Roman" w:cs="Times New Roman"/>
          <w:color w:val="auto"/>
          <w:sz w:val="24"/>
          <w:szCs w:val="24"/>
        </w:rPr>
        <w:t>perceptibles</w:t>
      </w:r>
      <w:r w:rsidRPr="00941A02">
        <w:rPr>
          <w:rFonts w:ascii="Times New Roman" w:hAnsi="Times New Roman" w:cs="Times New Roman"/>
          <w:color w:val="auto"/>
          <w:sz w:val="24"/>
          <w:szCs w:val="24"/>
        </w:rPr>
        <w:t>, et plus</w:t>
      </w:r>
      <w:r w:rsidR="006D292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rares encore </w:t>
      </w:r>
      <w:r w:rsidR="00B44B24" w:rsidRPr="00941A02">
        <w:rPr>
          <w:rFonts w:ascii="Times New Roman" w:hAnsi="Times New Roman" w:cs="Times New Roman"/>
          <w:color w:val="auto"/>
          <w:sz w:val="24"/>
          <w:szCs w:val="24"/>
        </w:rPr>
        <w:t>sont</w:t>
      </w:r>
      <w:r w:rsidRPr="00941A02">
        <w:rPr>
          <w:rFonts w:ascii="Times New Roman" w:hAnsi="Times New Roman" w:cs="Times New Roman"/>
          <w:color w:val="auto"/>
          <w:sz w:val="24"/>
          <w:szCs w:val="24"/>
        </w:rPr>
        <w:t xml:space="preserve"> ceux qui provoquent des </w:t>
      </w:r>
      <w:r w:rsidR="006D2925" w:rsidRPr="00941A02">
        <w:rPr>
          <w:rFonts w:ascii="Times New Roman" w:hAnsi="Times New Roman" w:cs="Times New Roman"/>
          <w:color w:val="auto"/>
          <w:sz w:val="24"/>
          <w:szCs w:val="24"/>
        </w:rPr>
        <w:t>dégâts</w:t>
      </w:r>
      <w:r w:rsidRPr="00941A02">
        <w:rPr>
          <w:rFonts w:ascii="Times New Roman" w:hAnsi="Times New Roman" w:cs="Times New Roman"/>
          <w:color w:val="auto"/>
          <w:sz w:val="24"/>
          <w:szCs w:val="24"/>
        </w:rPr>
        <w:t xml:space="preserve"> </w:t>
      </w:r>
      <w:r w:rsidR="00E6416F"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surface. On sait que ces </w:t>
      </w:r>
      <w:r w:rsidR="006D2925" w:rsidRPr="00941A02">
        <w:rPr>
          <w:rFonts w:ascii="Times New Roman" w:hAnsi="Times New Roman" w:cs="Times New Roman"/>
          <w:color w:val="auto"/>
          <w:sz w:val="24"/>
          <w:szCs w:val="24"/>
        </w:rPr>
        <w:t>dégâts</w:t>
      </w:r>
      <w:r w:rsidRPr="00941A02">
        <w:rPr>
          <w:rFonts w:ascii="Times New Roman" w:hAnsi="Times New Roman" w:cs="Times New Roman"/>
          <w:color w:val="auto"/>
          <w:sz w:val="24"/>
          <w:szCs w:val="24"/>
        </w:rPr>
        <w:t xml:space="preserve"> peuvent </w:t>
      </w:r>
      <w:r w:rsidR="00B44B24" w:rsidRPr="00941A02">
        <w:rPr>
          <w:rFonts w:ascii="Times New Roman" w:hAnsi="Times New Roman" w:cs="Times New Roman"/>
          <w:color w:val="auto"/>
          <w:sz w:val="24"/>
          <w:szCs w:val="24"/>
        </w:rPr>
        <w:t>ê</w:t>
      </w:r>
      <w:r w:rsidRPr="00941A02">
        <w:rPr>
          <w:rFonts w:ascii="Times New Roman" w:hAnsi="Times New Roman" w:cs="Times New Roman"/>
          <w:color w:val="auto"/>
          <w:sz w:val="24"/>
          <w:szCs w:val="24"/>
        </w:rPr>
        <w:t xml:space="preserve">tre </w:t>
      </w:r>
      <w:r w:rsidR="00B44B24" w:rsidRPr="00941A02">
        <w:rPr>
          <w:rFonts w:ascii="Times New Roman" w:hAnsi="Times New Roman" w:cs="Times New Roman"/>
          <w:color w:val="auto"/>
          <w:sz w:val="24"/>
          <w:szCs w:val="24"/>
        </w:rPr>
        <w:t>considérables</w:t>
      </w:r>
      <w:r w:rsidRPr="00941A02">
        <w:rPr>
          <w:rFonts w:ascii="Times New Roman" w:hAnsi="Times New Roman" w:cs="Times New Roman"/>
          <w:color w:val="auto"/>
          <w:sz w:val="24"/>
          <w:szCs w:val="24"/>
        </w:rPr>
        <w:t>,</w:t>
      </w:r>
      <w:r w:rsidR="00B44B2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notamment lorsqu'une faille atteint la surface du sol.</w:t>
      </w:r>
      <w:r w:rsidR="00B44B24" w:rsidRPr="00941A02">
        <w:rPr>
          <w:rFonts w:ascii="Times New Roman" w:hAnsi="Times New Roman" w:cs="Times New Roman"/>
          <w:color w:val="auto"/>
          <w:sz w:val="24"/>
          <w:szCs w:val="24"/>
        </w:rPr>
        <w:t xml:space="preserve"> </w:t>
      </w:r>
    </w:p>
    <w:p w14:paraId="0F54104B" w14:textId="77777777" w:rsidR="00B44B24" w:rsidRPr="00941A02" w:rsidRDefault="00F378A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Une faille de rejet important n'est pas </w:t>
      </w:r>
      <w:r w:rsidR="00B44B24" w:rsidRPr="00941A02">
        <w:rPr>
          <w:rFonts w:ascii="Times New Roman" w:hAnsi="Times New Roman" w:cs="Times New Roman"/>
          <w:color w:val="auto"/>
          <w:sz w:val="24"/>
          <w:szCs w:val="24"/>
        </w:rPr>
        <w:t xml:space="preserve">engendrée </w:t>
      </w:r>
      <w:r w:rsidRPr="00941A02">
        <w:rPr>
          <w:rFonts w:ascii="Times New Roman" w:hAnsi="Times New Roman" w:cs="Times New Roman"/>
          <w:color w:val="auto"/>
          <w:sz w:val="24"/>
          <w:szCs w:val="24"/>
        </w:rPr>
        <w:t>au c</w:t>
      </w:r>
      <w:r w:rsidR="00B44B24"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 xml:space="preserve">urs d'un seul </w:t>
      </w:r>
      <w:r w:rsidR="00B44B24" w:rsidRPr="00941A02">
        <w:rPr>
          <w:rFonts w:ascii="Times New Roman" w:hAnsi="Times New Roman" w:cs="Times New Roman"/>
          <w:color w:val="auto"/>
          <w:sz w:val="24"/>
          <w:szCs w:val="24"/>
        </w:rPr>
        <w:t>séisme</w:t>
      </w:r>
      <w:r w:rsidRPr="00941A02">
        <w:rPr>
          <w:rFonts w:ascii="Times New Roman" w:hAnsi="Times New Roman" w:cs="Times New Roman"/>
          <w:color w:val="auto"/>
          <w:sz w:val="24"/>
          <w:szCs w:val="24"/>
        </w:rPr>
        <w:t xml:space="preserve">, </w:t>
      </w:r>
      <w:r w:rsidR="00B44B24" w:rsidRPr="00941A02">
        <w:rPr>
          <w:rFonts w:ascii="Times New Roman" w:hAnsi="Times New Roman" w:cs="Times New Roman"/>
          <w:color w:val="auto"/>
          <w:sz w:val="24"/>
          <w:szCs w:val="24"/>
        </w:rPr>
        <w:t>m</w:t>
      </w:r>
      <w:r w:rsidRPr="00941A02">
        <w:rPr>
          <w:rFonts w:ascii="Times New Roman" w:hAnsi="Times New Roman" w:cs="Times New Roman"/>
          <w:color w:val="auto"/>
          <w:sz w:val="24"/>
          <w:szCs w:val="24"/>
        </w:rPr>
        <w:t xml:space="preserve">ais par une </w:t>
      </w:r>
      <w:r w:rsidR="00B44B24"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rie de </w:t>
      </w:r>
      <w:r w:rsidR="00B44B24" w:rsidRPr="00941A02">
        <w:rPr>
          <w:rFonts w:ascii="Times New Roman" w:hAnsi="Times New Roman" w:cs="Times New Roman"/>
          <w:color w:val="auto"/>
          <w:sz w:val="24"/>
          <w:szCs w:val="24"/>
        </w:rPr>
        <w:t xml:space="preserve">séismes </w:t>
      </w:r>
      <w:r w:rsidRPr="00941A02">
        <w:rPr>
          <w:rFonts w:ascii="Times New Roman" w:hAnsi="Times New Roman" w:cs="Times New Roman"/>
          <w:color w:val="auto"/>
          <w:sz w:val="24"/>
          <w:szCs w:val="24"/>
        </w:rPr>
        <w:t>successifs, chacun d'eux augmentant le rejet le long de la</w:t>
      </w:r>
      <w:r w:rsidR="00B44B24" w:rsidRPr="00941A02">
        <w:rPr>
          <w:rFonts w:ascii="Times New Roman" w:hAnsi="Times New Roman" w:cs="Times New Roman"/>
          <w:color w:val="auto"/>
          <w:sz w:val="24"/>
          <w:szCs w:val="24"/>
        </w:rPr>
        <w:t xml:space="preserve"> même</w:t>
      </w:r>
      <w:r w:rsidRPr="00941A02">
        <w:rPr>
          <w:rFonts w:ascii="Times New Roman" w:hAnsi="Times New Roman" w:cs="Times New Roman"/>
          <w:color w:val="auto"/>
          <w:sz w:val="24"/>
          <w:szCs w:val="24"/>
        </w:rPr>
        <w:t xml:space="preserve"> cassure.</w:t>
      </w:r>
    </w:p>
    <w:p w14:paraId="0366EC05" w14:textId="731AA2EE" w:rsidR="006B0B5E" w:rsidRPr="00941A02" w:rsidRDefault="00F378A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vibrations </w:t>
      </w:r>
      <w:r w:rsidR="00B44B24" w:rsidRPr="00941A02">
        <w:rPr>
          <w:rFonts w:ascii="Times New Roman" w:hAnsi="Times New Roman" w:cs="Times New Roman"/>
          <w:color w:val="auto"/>
          <w:sz w:val="24"/>
          <w:szCs w:val="24"/>
        </w:rPr>
        <w:t>engendrées</w:t>
      </w:r>
      <w:r w:rsidRPr="00941A02">
        <w:rPr>
          <w:rFonts w:ascii="Times New Roman" w:hAnsi="Times New Roman" w:cs="Times New Roman"/>
          <w:color w:val="auto"/>
          <w:sz w:val="24"/>
          <w:szCs w:val="24"/>
        </w:rPr>
        <w:t xml:space="preserve"> par une secousse sismique sont des ondes </w:t>
      </w:r>
      <w:r w:rsidR="00B44B24" w:rsidRPr="00941A02">
        <w:rPr>
          <w:rFonts w:ascii="Times New Roman" w:hAnsi="Times New Roman" w:cs="Times New Roman"/>
          <w:color w:val="auto"/>
          <w:sz w:val="24"/>
          <w:szCs w:val="24"/>
        </w:rPr>
        <w:t>matérielles</w:t>
      </w:r>
      <w:r w:rsidRPr="00941A02">
        <w:rPr>
          <w:rFonts w:ascii="Times New Roman" w:hAnsi="Times New Roman" w:cs="Times New Roman"/>
          <w:color w:val="auto"/>
          <w:sz w:val="24"/>
          <w:szCs w:val="24"/>
        </w:rPr>
        <w:t xml:space="preserve"> qui se transmettent </w:t>
      </w:r>
      <w:r w:rsidR="006B0B5E"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 xml:space="preserve">travers la Terre, avec des vitesses qui </w:t>
      </w:r>
      <w:r w:rsidR="006B0B5E" w:rsidRPr="00941A02">
        <w:rPr>
          <w:rFonts w:ascii="Times New Roman" w:hAnsi="Times New Roman" w:cs="Times New Roman"/>
          <w:color w:val="auto"/>
          <w:sz w:val="24"/>
          <w:szCs w:val="24"/>
        </w:rPr>
        <w:t>dépendent</w:t>
      </w:r>
      <w:r w:rsidRPr="00941A02">
        <w:rPr>
          <w:rFonts w:ascii="Times New Roman" w:hAnsi="Times New Roman" w:cs="Times New Roman"/>
          <w:color w:val="auto"/>
          <w:sz w:val="24"/>
          <w:szCs w:val="24"/>
        </w:rPr>
        <w:t xml:space="preserve"> de la</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nature des roches </w:t>
      </w:r>
      <w:r w:rsidR="006B0B5E" w:rsidRPr="00941A02">
        <w:rPr>
          <w:rFonts w:ascii="Times New Roman" w:hAnsi="Times New Roman" w:cs="Times New Roman"/>
          <w:color w:val="auto"/>
          <w:sz w:val="24"/>
          <w:szCs w:val="24"/>
        </w:rPr>
        <w:t>traversées</w:t>
      </w:r>
      <w:r w:rsidRPr="00941A02">
        <w:rPr>
          <w:rFonts w:ascii="Times New Roman" w:hAnsi="Times New Roman" w:cs="Times New Roman"/>
          <w:color w:val="auto"/>
          <w:sz w:val="24"/>
          <w:szCs w:val="24"/>
        </w:rPr>
        <w:t>. Ces ondes s</w:t>
      </w:r>
      <w:r w:rsidR="006B0B5E"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 xml:space="preserve">nt </w:t>
      </w:r>
      <w:r w:rsidR="006B0B5E" w:rsidRPr="00941A02">
        <w:rPr>
          <w:rFonts w:ascii="Times New Roman" w:hAnsi="Times New Roman" w:cs="Times New Roman"/>
          <w:color w:val="auto"/>
          <w:sz w:val="24"/>
          <w:szCs w:val="24"/>
        </w:rPr>
        <w:t xml:space="preserve">enregistrées </w:t>
      </w:r>
      <w:r w:rsidRPr="00941A02">
        <w:rPr>
          <w:rFonts w:ascii="Times New Roman" w:hAnsi="Times New Roman" w:cs="Times New Roman"/>
          <w:color w:val="auto"/>
          <w:sz w:val="24"/>
          <w:szCs w:val="24"/>
        </w:rPr>
        <w:t xml:space="preserve">par des </w:t>
      </w:r>
      <w:r w:rsidR="006B0B5E" w:rsidRPr="00941A02">
        <w:rPr>
          <w:rFonts w:ascii="Times New Roman" w:hAnsi="Times New Roman" w:cs="Times New Roman"/>
          <w:color w:val="auto"/>
          <w:sz w:val="24"/>
          <w:szCs w:val="24"/>
        </w:rPr>
        <w:t>séismographes</w:t>
      </w:r>
      <w:r w:rsidRPr="00941A02">
        <w:rPr>
          <w:rFonts w:ascii="Times New Roman" w:hAnsi="Times New Roman" w:cs="Times New Roman"/>
          <w:color w:val="auto"/>
          <w:sz w:val="24"/>
          <w:szCs w:val="24"/>
        </w:rPr>
        <w:t xml:space="preserve"> dans un </w:t>
      </w:r>
      <w:r w:rsidR="006B0B5E" w:rsidRPr="00941A02">
        <w:rPr>
          <w:rFonts w:ascii="Times New Roman" w:hAnsi="Times New Roman" w:cs="Times New Roman"/>
          <w:color w:val="auto"/>
          <w:sz w:val="24"/>
          <w:szCs w:val="24"/>
        </w:rPr>
        <w:lastRenderedPageBreak/>
        <w:t>réseau</w:t>
      </w:r>
      <w:r w:rsidRPr="00941A02">
        <w:rPr>
          <w:rFonts w:ascii="Times New Roman" w:hAnsi="Times New Roman" w:cs="Times New Roman"/>
          <w:color w:val="auto"/>
          <w:sz w:val="24"/>
          <w:szCs w:val="24"/>
        </w:rPr>
        <w:t xml:space="preserve"> de </w:t>
      </w:r>
      <w:r w:rsidR="006B0B5E" w:rsidRPr="00941A02">
        <w:rPr>
          <w:rFonts w:ascii="Times New Roman" w:hAnsi="Times New Roman" w:cs="Times New Roman"/>
          <w:color w:val="auto"/>
          <w:sz w:val="24"/>
          <w:szCs w:val="24"/>
        </w:rPr>
        <w:t>stations d’observation</w:t>
      </w:r>
      <w:r w:rsidRPr="00941A02">
        <w:rPr>
          <w:rFonts w:ascii="Times New Roman" w:hAnsi="Times New Roman" w:cs="Times New Roman"/>
          <w:color w:val="auto"/>
          <w:sz w:val="24"/>
          <w:szCs w:val="24"/>
        </w:rPr>
        <w:t xml:space="preserve">, </w:t>
      </w:r>
      <w:r w:rsidR="006B0B5E" w:rsidRPr="00941A02">
        <w:rPr>
          <w:rFonts w:ascii="Times New Roman" w:hAnsi="Times New Roman" w:cs="Times New Roman"/>
          <w:color w:val="auto"/>
          <w:sz w:val="24"/>
          <w:szCs w:val="24"/>
        </w:rPr>
        <w:t>dispersées</w:t>
      </w:r>
      <w:r w:rsidRPr="00941A02">
        <w:rPr>
          <w:rFonts w:ascii="Times New Roman" w:hAnsi="Times New Roman" w:cs="Times New Roman"/>
          <w:color w:val="auto"/>
          <w:sz w:val="24"/>
          <w:szCs w:val="24"/>
        </w:rPr>
        <w:t xml:space="preserve"> sur toute la surface de la Terre.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est</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possible de la </w:t>
      </w:r>
      <w:r w:rsidR="006B0B5E"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orte de rec</w:t>
      </w:r>
      <w:r w:rsidR="006B0B5E"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 xml:space="preserve">nstituer le trajet des ondes </w:t>
      </w:r>
      <w:r w:rsidR="006B0B5E" w:rsidRPr="00941A02">
        <w:rPr>
          <w:rFonts w:ascii="Times New Roman" w:hAnsi="Times New Roman" w:cs="Times New Roman"/>
          <w:color w:val="auto"/>
          <w:sz w:val="24"/>
          <w:szCs w:val="24"/>
        </w:rPr>
        <w:t>à</w:t>
      </w:r>
      <w:r w:rsidR="006D292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w:t>
      </w:r>
      <w:r w:rsidR="006B0B5E" w:rsidRPr="00941A02">
        <w:rPr>
          <w:rFonts w:ascii="Times New Roman" w:hAnsi="Times New Roman" w:cs="Times New Roman"/>
          <w:color w:val="auto"/>
          <w:sz w:val="24"/>
          <w:szCs w:val="24"/>
        </w:rPr>
        <w:t>intérieur</w:t>
      </w:r>
      <w:r w:rsidRPr="00941A02">
        <w:rPr>
          <w:rFonts w:ascii="Times New Roman" w:hAnsi="Times New Roman" w:cs="Times New Roman"/>
          <w:color w:val="auto"/>
          <w:sz w:val="24"/>
          <w:szCs w:val="24"/>
        </w:rPr>
        <w:t xml:space="preserve"> de la Terre, et en particulier de mettre en</w:t>
      </w:r>
      <w:r w:rsidR="006B0B5E" w:rsidRPr="00941A02">
        <w:rPr>
          <w:rFonts w:ascii="Times New Roman" w:hAnsi="Times New Roman" w:cs="Times New Roman"/>
          <w:color w:val="auto"/>
          <w:sz w:val="24"/>
          <w:szCs w:val="24"/>
        </w:rPr>
        <w:t xml:space="preserve"> évidence</w:t>
      </w:r>
      <w:r w:rsidRPr="00941A02">
        <w:rPr>
          <w:rFonts w:ascii="Times New Roman" w:hAnsi="Times New Roman" w:cs="Times New Roman"/>
          <w:color w:val="auto"/>
          <w:sz w:val="24"/>
          <w:szCs w:val="24"/>
        </w:rPr>
        <w:t xml:space="preserve"> des </w:t>
      </w:r>
      <w:r w:rsidR="006B0B5E" w:rsidRPr="00941A02">
        <w:rPr>
          <w:rFonts w:ascii="Times New Roman" w:hAnsi="Times New Roman" w:cs="Times New Roman"/>
          <w:color w:val="auto"/>
          <w:sz w:val="24"/>
          <w:szCs w:val="24"/>
        </w:rPr>
        <w:t>phénomènes</w:t>
      </w:r>
      <w:r w:rsidRPr="00941A02">
        <w:rPr>
          <w:rFonts w:ascii="Times New Roman" w:hAnsi="Times New Roman" w:cs="Times New Roman"/>
          <w:color w:val="auto"/>
          <w:sz w:val="24"/>
          <w:szCs w:val="24"/>
        </w:rPr>
        <w:t xml:space="preserve"> de </w:t>
      </w:r>
      <w:r w:rsidR="006B0B5E" w:rsidRPr="00941A02">
        <w:rPr>
          <w:rFonts w:ascii="Times New Roman" w:hAnsi="Times New Roman" w:cs="Times New Roman"/>
          <w:color w:val="auto"/>
          <w:sz w:val="24"/>
          <w:szCs w:val="24"/>
        </w:rPr>
        <w:t>réflexion</w:t>
      </w:r>
      <w:r w:rsidRPr="00941A02">
        <w:rPr>
          <w:rFonts w:ascii="Times New Roman" w:hAnsi="Times New Roman" w:cs="Times New Roman"/>
          <w:color w:val="auto"/>
          <w:sz w:val="24"/>
          <w:szCs w:val="24"/>
        </w:rPr>
        <w:t xml:space="preserve"> et de </w:t>
      </w:r>
      <w:r w:rsidR="006B0B5E" w:rsidRPr="00941A02">
        <w:rPr>
          <w:rFonts w:ascii="Times New Roman" w:hAnsi="Times New Roman" w:cs="Times New Roman"/>
          <w:color w:val="auto"/>
          <w:sz w:val="24"/>
          <w:szCs w:val="24"/>
        </w:rPr>
        <w:t>réfraction</w:t>
      </w:r>
      <w:r w:rsidRPr="00941A02">
        <w:rPr>
          <w:rFonts w:ascii="Times New Roman" w:hAnsi="Times New Roman" w:cs="Times New Roman"/>
          <w:color w:val="auto"/>
          <w:sz w:val="24"/>
          <w:szCs w:val="24"/>
        </w:rPr>
        <w:t>. On</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 vu l'</w:t>
      </w:r>
      <w:r w:rsidR="006B0B5E" w:rsidRPr="00941A02">
        <w:rPr>
          <w:rFonts w:ascii="Times New Roman" w:hAnsi="Times New Roman" w:cs="Times New Roman"/>
          <w:color w:val="auto"/>
          <w:sz w:val="24"/>
          <w:szCs w:val="24"/>
        </w:rPr>
        <w:t>intérêt</w:t>
      </w:r>
      <w:r w:rsidRPr="00941A02">
        <w:rPr>
          <w:rFonts w:ascii="Times New Roman" w:hAnsi="Times New Roman" w:cs="Times New Roman"/>
          <w:color w:val="auto"/>
          <w:sz w:val="24"/>
          <w:szCs w:val="24"/>
        </w:rPr>
        <w:t xml:space="preserve"> de telles </w:t>
      </w:r>
      <w:r w:rsidR="006B0B5E" w:rsidRPr="00941A02">
        <w:rPr>
          <w:rFonts w:ascii="Times New Roman" w:hAnsi="Times New Roman" w:cs="Times New Roman"/>
          <w:color w:val="auto"/>
          <w:sz w:val="24"/>
          <w:szCs w:val="24"/>
        </w:rPr>
        <w:t>études</w:t>
      </w:r>
      <w:r w:rsidRPr="00941A02">
        <w:rPr>
          <w:rFonts w:ascii="Times New Roman" w:hAnsi="Times New Roman" w:cs="Times New Roman"/>
          <w:color w:val="auto"/>
          <w:sz w:val="24"/>
          <w:szCs w:val="24"/>
        </w:rPr>
        <w:t xml:space="preserve"> dans la</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connaissance</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la structure interne de la Terre et</w:t>
      </w:r>
      <w:r w:rsidR="006D2925" w:rsidRPr="00941A02">
        <w:rPr>
          <w:rFonts w:ascii="Times New Roman" w:hAnsi="Times New Roman" w:cs="Times New Roman"/>
          <w:color w:val="auto"/>
          <w:sz w:val="24"/>
          <w:szCs w:val="24"/>
        </w:rPr>
        <w:t xml:space="preserve"> </w:t>
      </w:r>
      <w:r w:rsidR="006B0B5E" w:rsidRPr="00941A02">
        <w:rPr>
          <w:rFonts w:ascii="Times New Roman" w:hAnsi="Times New Roman" w:cs="Times New Roman"/>
          <w:color w:val="auto"/>
          <w:sz w:val="24"/>
          <w:szCs w:val="24"/>
        </w:rPr>
        <w:t>singulièrement</w:t>
      </w:r>
      <w:r w:rsidRPr="00941A02">
        <w:rPr>
          <w:rFonts w:ascii="Times New Roman" w:hAnsi="Times New Roman" w:cs="Times New Roman"/>
          <w:color w:val="auto"/>
          <w:sz w:val="24"/>
          <w:szCs w:val="24"/>
        </w:rPr>
        <w:t xml:space="preserve"> dans</w:t>
      </w:r>
      <w:r w:rsidR="006D292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mise en </w:t>
      </w:r>
      <w:r w:rsidR="006B0B5E" w:rsidRPr="00941A02">
        <w:rPr>
          <w:rFonts w:ascii="Times New Roman" w:hAnsi="Times New Roman" w:cs="Times New Roman"/>
          <w:color w:val="auto"/>
          <w:sz w:val="24"/>
          <w:szCs w:val="24"/>
        </w:rPr>
        <w:t>évidence</w:t>
      </w:r>
      <w:r w:rsidRPr="00941A02">
        <w:rPr>
          <w:rFonts w:ascii="Times New Roman" w:hAnsi="Times New Roman" w:cs="Times New Roman"/>
          <w:color w:val="auto"/>
          <w:sz w:val="24"/>
          <w:szCs w:val="24"/>
        </w:rPr>
        <w:t xml:space="preserve"> de surface</w:t>
      </w:r>
      <w:r w:rsidR="006B0B5E"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 xml:space="preserve"> de </w:t>
      </w:r>
      <w:r w:rsidR="006B0B5E" w:rsidRPr="00941A02">
        <w:rPr>
          <w:rFonts w:ascii="Times New Roman" w:hAnsi="Times New Roman" w:cs="Times New Roman"/>
          <w:color w:val="auto"/>
          <w:sz w:val="24"/>
          <w:szCs w:val="24"/>
        </w:rPr>
        <w:t>discontinuité</w:t>
      </w:r>
      <w:r w:rsidRPr="00941A02">
        <w:rPr>
          <w:rFonts w:ascii="Times New Roman" w:hAnsi="Times New Roman" w:cs="Times New Roman"/>
          <w:color w:val="auto"/>
          <w:sz w:val="24"/>
          <w:szCs w:val="24"/>
        </w:rPr>
        <w:t>.</w:t>
      </w:r>
    </w:p>
    <w:p w14:paraId="77BD3B01" w14:textId="23E0223B" w:rsidR="006B0B5E" w:rsidRPr="00941A02" w:rsidRDefault="00F378A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D'autre part, </w:t>
      </w:r>
      <w:r w:rsidR="000C72B0" w:rsidRPr="00941A02">
        <w:rPr>
          <w:rFonts w:ascii="Times New Roman" w:hAnsi="Times New Roman" w:cs="Times New Roman"/>
          <w:color w:val="auto"/>
          <w:sz w:val="24"/>
          <w:szCs w:val="24"/>
        </w:rPr>
        <w:t>l’</w:t>
      </w:r>
      <w:r w:rsidR="006B0B5E"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 xml:space="preserve">bservation des </w:t>
      </w:r>
      <w:r w:rsidR="006B0B5E" w:rsidRPr="00941A02">
        <w:rPr>
          <w:rFonts w:ascii="Times New Roman" w:hAnsi="Times New Roman" w:cs="Times New Roman"/>
          <w:color w:val="auto"/>
          <w:sz w:val="24"/>
          <w:szCs w:val="24"/>
        </w:rPr>
        <w:t>séismes</w:t>
      </w:r>
      <w:r w:rsidRPr="00941A02">
        <w:rPr>
          <w:rFonts w:ascii="Times New Roman" w:hAnsi="Times New Roman" w:cs="Times New Roman"/>
          <w:color w:val="auto"/>
          <w:sz w:val="24"/>
          <w:szCs w:val="24"/>
        </w:rPr>
        <w:t xml:space="preserve"> actuels</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permet de comprendre la </w:t>
      </w:r>
      <w:r w:rsidR="006B0B5E" w:rsidRPr="00941A02">
        <w:rPr>
          <w:rFonts w:ascii="Times New Roman" w:hAnsi="Times New Roman" w:cs="Times New Roman"/>
          <w:color w:val="auto"/>
          <w:sz w:val="24"/>
          <w:szCs w:val="24"/>
        </w:rPr>
        <w:t>genèse</w:t>
      </w:r>
      <w:r w:rsidRPr="00941A02">
        <w:rPr>
          <w:rFonts w:ascii="Times New Roman" w:hAnsi="Times New Roman" w:cs="Times New Roman"/>
          <w:color w:val="auto"/>
          <w:sz w:val="24"/>
          <w:szCs w:val="24"/>
        </w:rPr>
        <w:t xml:space="preserve"> des failles de la nature</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ancienne : ceci est un nouvel exemple</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d'application du principe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actualisme.</w:t>
      </w:r>
    </w:p>
    <w:p w14:paraId="1D1D6B1E" w14:textId="77777777" w:rsidR="006B0B5E" w:rsidRPr="00D46513" w:rsidRDefault="006B0B5E" w:rsidP="00941A02">
      <w:pPr>
        <w:pStyle w:val="Sous-titre"/>
        <w:jc w:val="both"/>
        <w:rPr>
          <w:rFonts w:ascii="Times New Roman" w:hAnsi="Times New Roman" w:cs="Times New Roman"/>
          <w:b/>
          <w:color w:val="auto"/>
          <w:sz w:val="24"/>
          <w:szCs w:val="24"/>
        </w:rPr>
      </w:pPr>
    </w:p>
    <w:p w14:paraId="0EE01EAA" w14:textId="77777777" w:rsidR="00E65A7F" w:rsidRPr="00D46513" w:rsidRDefault="006B0B5E"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Déformation</w:t>
      </w:r>
      <w:r w:rsidR="00F378A8" w:rsidRPr="00D46513">
        <w:rPr>
          <w:rFonts w:ascii="Times New Roman" w:hAnsi="Times New Roman" w:cs="Times New Roman"/>
          <w:b/>
          <w:color w:val="auto"/>
          <w:sz w:val="24"/>
          <w:szCs w:val="24"/>
          <w:u w:val="single"/>
        </w:rPr>
        <w:t xml:space="preserve"> </w:t>
      </w:r>
      <w:r w:rsidRPr="00D46513">
        <w:rPr>
          <w:rFonts w:ascii="Times New Roman" w:hAnsi="Times New Roman" w:cs="Times New Roman"/>
          <w:b/>
          <w:color w:val="auto"/>
          <w:sz w:val="24"/>
          <w:szCs w:val="24"/>
          <w:u w:val="single"/>
        </w:rPr>
        <w:t>p</w:t>
      </w:r>
      <w:r w:rsidR="00F378A8" w:rsidRPr="00D46513">
        <w:rPr>
          <w:rFonts w:ascii="Times New Roman" w:hAnsi="Times New Roman" w:cs="Times New Roman"/>
          <w:b/>
          <w:color w:val="auto"/>
          <w:sz w:val="24"/>
          <w:szCs w:val="24"/>
          <w:u w:val="single"/>
        </w:rPr>
        <w:t>lastique.</w:t>
      </w:r>
    </w:p>
    <w:p w14:paraId="3C865B2F" w14:textId="67AA771C" w:rsidR="006B0B5E" w:rsidRPr="00941A02" w:rsidRDefault="00F378A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est moins facile de comprendre le processus par</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lequel une r</w:t>
      </w:r>
      <w:r w:rsidR="006B0B5E"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che se plisse.</w:t>
      </w:r>
    </w:p>
    <w:p w14:paraId="08CC1D10" w14:textId="4CCA1B5B" w:rsidR="00E65A7F" w:rsidRPr="00941A02" w:rsidRDefault="00F378A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En effet, les roches </w:t>
      </w:r>
      <w:r w:rsidR="006B0B5E" w:rsidRPr="00941A02">
        <w:rPr>
          <w:rFonts w:ascii="Times New Roman" w:hAnsi="Times New Roman" w:cs="Times New Roman"/>
          <w:color w:val="auto"/>
          <w:sz w:val="24"/>
          <w:szCs w:val="24"/>
        </w:rPr>
        <w:t>plissées</w:t>
      </w:r>
      <w:r w:rsidRPr="00941A02">
        <w:rPr>
          <w:rFonts w:ascii="Times New Roman" w:hAnsi="Times New Roman" w:cs="Times New Roman"/>
          <w:color w:val="auto"/>
          <w:sz w:val="24"/>
          <w:szCs w:val="24"/>
        </w:rPr>
        <w:t xml:space="preserve"> sont </w:t>
      </w:r>
      <w:r w:rsidR="006B0B5E" w:rsidRPr="00941A02">
        <w:rPr>
          <w:rFonts w:ascii="Times New Roman" w:hAnsi="Times New Roman" w:cs="Times New Roman"/>
          <w:color w:val="auto"/>
          <w:sz w:val="24"/>
          <w:szCs w:val="24"/>
        </w:rPr>
        <w:t>toujours</w:t>
      </w:r>
      <w:r w:rsidRPr="00941A02">
        <w:rPr>
          <w:rFonts w:ascii="Times New Roman" w:hAnsi="Times New Roman" w:cs="Times New Roman"/>
          <w:color w:val="auto"/>
          <w:sz w:val="24"/>
          <w:szCs w:val="24"/>
        </w:rPr>
        <w:t xml:space="preserve"> </w:t>
      </w:r>
      <w:r w:rsidR="006B0B5E" w:rsidRPr="00941A02">
        <w:rPr>
          <w:rFonts w:ascii="Times New Roman" w:hAnsi="Times New Roman" w:cs="Times New Roman"/>
          <w:color w:val="auto"/>
          <w:sz w:val="24"/>
          <w:szCs w:val="24"/>
        </w:rPr>
        <w:t xml:space="preserve">lapidifiées </w:t>
      </w:r>
      <w:r w:rsidRPr="00941A02">
        <w:rPr>
          <w:rFonts w:ascii="Times New Roman" w:hAnsi="Times New Roman" w:cs="Times New Roman"/>
          <w:color w:val="auto"/>
          <w:sz w:val="24"/>
          <w:szCs w:val="24"/>
        </w:rPr>
        <w:t>(et jamais meubles) ; bien plus, diverses observations</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montrent qu'e</w:t>
      </w:r>
      <w:r w:rsidR="006B0B5E"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les </w:t>
      </w:r>
      <w:r w:rsidR="006B0B5E" w:rsidRPr="00941A02">
        <w:rPr>
          <w:rFonts w:ascii="Times New Roman" w:hAnsi="Times New Roman" w:cs="Times New Roman"/>
          <w:color w:val="auto"/>
          <w:sz w:val="24"/>
          <w:szCs w:val="24"/>
        </w:rPr>
        <w:t>étaient</w:t>
      </w:r>
      <w:r w:rsidRPr="00941A02">
        <w:rPr>
          <w:rFonts w:ascii="Times New Roman" w:hAnsi="Times New Roman" w:cs="Times New Roman"/>
          <w:color w:val="auto"/>
          <w:sz w:val="24"/>
          <w:szCs w:val="24"/>
        </w:rPr>
        <w:t xml:space="preserve"> </w:t>
      </w:r>
      <w:r w:rsidR="006B0B5E" w:rsidRPr="00941A02">
        <w:rPr>
          <w:rFonts w:ascii="Times New Roman" w:hAnsi="Times New Roman" w:cs="Times New Roman"/>
          <w:color w:val="auto"/>
          <w:sz w:val="24"/>
          <w:szCs w:val="24"/>
        </w:rPr>
        <w:t>déjà</w:t>
      </w:r>
      <w:r w:rsidRPr="00941A02">
        <w:rPr>
          <w:rFonts w:ascii="Times New Roman" w:hAnsi="Times New Roman" w:cs="Times New Roman"/>
          <w:color w:val="auto"/>
          <w:sz w:val="24"/>
          <w:szCs w:val="24"/>
        </w:rPr>
        <w:t xml:space="preserve"> </w:t>
      </w:r>
      <w:r w:rsidR="006B0B5E" w:rsidRPr="00941A02">
        <w:rPr>
          <w:rFonts w:ascii="Times New Roman" w:hAnsi="Times New Roman" w:cs="Times New Roman"/>
          <w:color w:val="auto"/>
          <w:sz w:val="24"/>
          <w:szCs w:val="24"/>
        </w:rPr>
        <w:t>lapidifiées</w:t>
      </w:r>
      <w:r w:rsidRPr="00941A02">
        <w:rPr>
          <w:rFonts w:ascii="Times New Roman" w:hAnsi="Times New Roman" w:cs="Times New Roman"/>
          <w:color w:val="auto"/>
          <w:sz w:val="24"/>
          <w:szCs w:val="24"/>
        </w:rPr>
        <w:t xml:space="preserve"> au moment du</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plissement : c'est </w:t>
      </w:r>
      <w:r w:rsidR="00E6416F" w:rsidRPr="00941A02">
        <w:rPr>
          <w:rFonts w:ascii="Times New Roman" w:hAnsi="Times New Roman" w:cs="Times New Roman"/>
          <w:color w:val="auto"/>
          <w:sz w:val="24"/>
          <w:szCs w:val="24"/>
        </w:rPr>
        <w:t>par exemple</w:t>
      </w:r>
      <w:r w:rsidRPr="00941A02">
        <w:rPr>
          <w:rFonts w:ascii="Times New Roman" w:hAnsi="Times New Roman" w:cs="Times New Roman"/>
          <w:color w:val="auto"/>
          <w:sz w:val="24"/>
          <w:szCs w:val="24"/>
        </w:rPr>
        <w:t xml:space="preserve"> que dans les </w:t>
      </w:r>
      <w:r w:rsidR="006B0B5E"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 pliss</w:t>
      </w:r>
      <w:r w:rsidR="00E65A7F"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les coquilles fossiles sont </w:t>
      </w:r>
      <w:r w:rsidR="006B0B5E" w:rsidRPr="00941A02">
        <w:rPr>
          <w:rFonts w:ascii="Times New Roman" w:hAnsi="Times New Roman" w:cs="Times New Roman"/>
          <w:color w:val="auto"/>
          <w:sz w:val="24"/>
          <w:szCs w:val="24"/>
        </w:rPr>
        <w:t>déformées</w:t>
      </w:r>
      <w:r w:rsidRPr="00941A02">
        <w:rPr>
          <w:rFonts w:ascii="Times New Roman" w:hAnsi="Times New Roman" w:cs="Times New Roman"/>
          <w:color w:val="auto"/>
          <w:sz w:val="24"/>
          <w:szCs w:val="24"/>
        </w:rPr>
        <w:t xml:space="preserve"> plastiquement, </w:t>
      </w:r>
      <w:r w:rsidR="006B0B5E"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u encore que des couches de calcaire construit</w:t>
      </w:r>
      <w:r w:rsidR="006B0B5E" w:rsidRPr="00941A02">
        <w:rPr>
          <w:rFonts w:ascii="Times New Roman" w:hAnsi="Times New Roman" w:cs="Times New Roman"/>
          <w:color w:val="auto"/>
          <w:sz w:val="24"/>
          <w:szCs w:val="24"/>
        </w:rPr>
        <w:t xml:space="preserve"> (biostromes</w:t>
      </w:r>
      <w:r w:rsidRPr="00941A02">
        <w:rPr>
          <w:rFonts w:ascii="Times New Roman" w:hAnsi="Times New Roman" w:cs="Times New Roman"/>
          <w:color w:val="auto"/>
          <w:sz w:val="24"/>
          <w:szCs w:val="24"/>
        </w:rPr>
        <w:t xml:space="preserve">) sont </w:t>
      </w:r>
      <w:r w:rsidR="006B0B5E" w:rsidRPr="00941A02">
        <w:rPr>
          <w:rFonts w:ascii="Times New Roman" w:hAnsi="Times New Roman" w:cs="Times New Roman"/>
          <w:color w:val="auto"/>
          <w:sz w:val="24"/>
          <w:szCs w:val="24"/>
        </w:rPr>
        <w:t>plissées</w:t>
      </w:r>
      <w:r w:rsidRPr="00941A02">
        <w:rPr>
          <w:rFonts w:ascii="Times New Roman" w:hAnsi="Times New Roman" w:cs="Times New Roman"/>
          <w:color w:val="auto"/>
          <w:sz w:val="24"/>
          <w:szCs w:val="24"/>
        </w:rPr>
        <w:t xml:space="preserve">, alors qu'elles n'ont jamais </w:t>
      </w:r>
      <w:r w:rsidR="006B0B5E"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br/>
        <w:t>meubles.</w:t>
      </w:r>
    </w:p>
    <w:p w14:paraId="7FDB6FA6" w14:textId="7D6BFAB6" w:rsidR="006D2925" w:rsidRPr="00941A02" w:rsidRDefault="00F378A8"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color w:val="auto"/>
          <w:sz w:val="24"/>
          <w:szCs w:val="24"/>
        </w:rPr>
        <w:t>Par ailleurs, on n'assiste nulle part</w:t>
      </w:r>
      <w:r w:rsidR="006B0B5E" w:rsidRPr="00941A02">
        <w:rPr>
          <w:rFonts w:ascii="Times New Roman" w:hAnsi="Times New Roman" w:cs="Times New Roman"/>
          <w:color w:val="auto"/>
          <w:sz w:val="24"/>
          <w:szCs w:val="24"/>
        </w:rPr>
        <w:t xml:space="preserve"> dans la </w:t>
      </w:r>
      <w:r w:rsidRPr="00941A02">
        <w:rPr>
          <w:rFonts w:ascii="Times New Roman" w:hAnsi="Times New Roman" w:cs="Times New Roman"/>
          <w:color w:val="auto"/>
          <w:sz w:val="24"/>
          <w:szCs w:val="24"/>
        </w:rPr>
        <w:t xml:space="preserve">nature actuelle </w:t>
      </w:r>
      <w:r w:rsidR="00E6416F"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 </w:t>
      </w:r>
      <w:r w:rsidR="006B0B5E" w:rsidRPr="00941A02">
        <w:rPr>
          <w:rFonts w:ascii="Times New Roman" w:hAnsi="Times New Roman" w:cs="Times New Roman"/>
          <w:color w:val="auto"/>
          <w:sz w:val="24"/>
          <w:szCs w:val="24"/>
        </w:rPr>
        <w:t>phénomène</w:t>
      </w:r>
      <w:r w:rsidRPr="00941A02">
        <w:rPr>
          <w:rFonts w:ascii="Times New Roman" w:hAnsi="Times New Roman" w:cs="Times New Roman"/>
          <w:color w:val="auto"/>
          <w:sz w:val="24"/>
          <w:szCs w:val="24"/>
        </w:rPr>
        <w:t xml:space="preserve"> de plissement des roches.</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Mais on assiste </w:t>
      </w:r>
      <w:r w:rsidR="006B0B5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w:t>
      </w:r>
      <w:r w:rsidR="006B0B5E" w:rsidRPr="00941A02">
        <w:rPr>
          <w:rFonts w:ascii="Times New Roman" w:hAnsi="Times New Roman" w:cs="Times New Roman"/>
          <w:color w:val="auto"/>
          <w:sz w:val="24"/>
          <w:szCs w:val="24"/>
        </w:rPr>
        <w:t>déformation</w:t>
      </w:r>
      <w:r w:rsidRPr="00941A02">
        <w:rPr>
          <w:rFonts w:ascii="Times New Roman" w:hAnsi="Times New Roman" w:cs="Times New Roman"/>
          <w:color w:val="auto"/>
          <w:sz w:val="24"/>
          <w:szCs w:val="24"/>
        </w:rPr>
        <w:t xml:space="preserve"> </w:t>
      </w:r>
      <w:r w:rsidR="006B0B5E" w:rsidRPr="00941A02">
        <w:rPr>
          <w:rFonts w:ascii="Times New Roman" w:hAnsi="Times New Roman" w:cs="Times New Roman"/>
          <w:color w:val="auto"/>
          <w:sz w:val="24"/>
          <w:szCs w:val="24"/>
        </w:rPr>
        <w:t>plastique</w:t>
      </w:r>
      <w:r w:rsidRPr="00941A02">
        <w:rPr>
          <w:rFonts w:ascii="Times New Roman" w:hAnsi="Times New Roman" w:cs="Times New Roman"/>
          <w:color w:val="auto"/>
          <w:sz w:val="24"/>
          <w:szCs w:val="24"/>
        </w:rPr>
        <w:t xml:space="preserve"> de la </w:t>
      </w:r>
      <w:r w:rsidR="006B0B5E" w:rsidRPr="00941A02">
        <w:rPr>
          <w:rFonts w:ascii="Times New Roman" w:hAnsi="Times New Roman" w:cs="Times New Roman"/>
          <w:color w:val="auto"/>
          <w:sz w:val="24"/>
          <w:szCs w:val="24"/>
        </w:rPr>
        <w:t>gl</w:t>
      </w:r>
      <w:r w:rsidRPr="00941A02">
        <w:rPr>
          <w:rFonts w:ascii="Times New Roman" w:hAnsi="Times New Roman" w:cs="Times New Roman"/>
          <w:color w:val="auto"/>
          <w:sz w:val="24"/>
          <w:szCs w:val="24"/>
        </w:rPr>
        <w:t>ace des</w:t>
      </w:r>
      <w:r w:rsidR="006B0B5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glaciers. Celle-ci donne, jusqu'</w:t>
      </w:r>
      <w:r w:rsidR="006B0B5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 certain</w:t>
      </w:r>
      <w:r w:rsidR="006D292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point, une image de ce qui se passe dans les roches ; la</w:t>
      </w:r>
      <w:r w:rsidR="00E412F6" w:rsidRPr="00941A02">
        <w:rPr>
          <w:rFonts w:ascii="Times New Roman" w:hAnsi="Times New Roman" w:cs="Times New Roman"/>
          <w:color w:val="auto"/>
          <w:sz w:val="24"/>
          <w:szCs w:val="24"/>
        </w:rPr>
        <w:t xml:space="preserve"> </w:t>
      </w:r>
      <w:r w:rsidR="00E65A7F" w:rsidRPr="00941A02">
        <w:rPr>
          <w:rFonts w:ascii="Times New Roman" w:eastAsia="Times New Roman" w:hAnsi="Times New Roman" w:cs="Times New Roman"/>
          <w:color w:val="auto"/>
          <w:sz w:val="24"/>
          <w:szCs w:val="24"/>
          <w:lang w:eastAsia="en-GB"/>
        </w:rPr>
        <w:t>déformation</w:t>
      </w:r>
      <w:r w:rsidR="00E412F6" w:rsidRPr="00941A02">
        <w:rPr>
          <w:rFonts w:ascii="Times New Roman" w:eastAsia="Times New Roman" w:hAnsi="Times New Roman" w:cs="Times New Roman"/>
          <w:color w:val="auto"/>
          <w:sz w:val="24"/>
          <w:szCs w:val="24"/>
          <w:lang w:eastAsia="en-GB"/>
        </w:rPr>
        <w:t xml:space="preserve"> des roches est cependant beaucoup plus lente et</w:t>
      </w:r>
      <w:r w:rsidR="00E65A7F" w:rsidRPr="00941A02">
        <w:rPr>
          <w:rFonts w:ascii="Times New Roman" w:eastAsia="Times New Roman" w:hAnsi="Times New Roman" w:cs="Times New Roman"/>
          <w:color w:val="auto"/>
          <w:sz w:val="24"/>
          <w:szCs w:val="24"/>
          <w:lang w:eastAsia="en-GB"/>
        </w:rPr>
        <w:t xml:space="preserve"> </w:t>
      </w:r>
      <w:r w:rsidR="00E412F6" w:rsidRPr="00941A02">
        <w:rPr>
          <w:rFonts w:ascii="Times New Roman" w:eastAsia="Times New Roman" w:hAnsi="Times New Roman" w:cs="Times New Roman"/>
          <w:color w:val="auto"/>
          <w:sz w:val="24"/>
          <w:szCs w:val="24"/>
          <w:lang w:eastAsia="en-GB"/>
        </w:rPr>
        <w:t>s'op</w:t>
      </w:r>
      <w:r w:rsidR="00E65A7F" w:rsidRPr="00941A02">
        <w:rPr>
          <w:rFonts w:ascii="Times New Roman" w:eastAsia="Times New Roman" w:hAnsi="Times New Roman" w:cs="Times New Roman"/>
          <w:color w:val="auto"/>
          <w:sz w:val="24"/>
          <w:szCs w:val="24"/>
          <w:lang w:eastAsia="en-GB"/>
        </w:rPr>
        <w:t>è</w:t>
      </w:r>
      <w:r w:rsidR="00E412F6" w:rsidRPr="00941A02">
        <w:rPr>
          <w:rFonts w:ascii="Times New Roman" w:eastAsia="Times New Roman" w:hAnsi="Times New Roman" w:cs="Times New Roman"/>
          <w:color w:val="auto"/>
          <w:sz w:val="24"/>
          <w:szCs w:val="24"/>
          <w:lang w:eastAsia="en-GB"/>
        </w:rPr>
        <w:t xml:space="preserve">re </w:t>
      </w:r>
      <w:r w:rsidR="00E65A7F" w:rsidRPr="00941A02">
        <w:rPr>
          <w:rFonts w:ascii="Times New Roman" w:eastAsia="Times New Roman" w:hAnsi="Times New Roman" w:cs="Times New Roman"/>
          <w:color w:val="auto"/>
          <w:sz w:val="24"/>
          <w:szCs w:val="24"/>
          <w:lang w:eastAsia="en-GB"/>
        </w:rPr>
        <w:t>généralement à</w:t>
      </w:r>
      <w:r w:rsidR="00E412F6" w:rsidRPr="00941A02">
        <w:rPr>
          <w:rFonts w:ascii="Times New Roman" w:eastAsia="Times New Roman" w:hAnsi="Times New Roman" w:cs="Times New Roman"/>
          <w:i/>
          <w:iCs/>
          <w:color w:val="auto"/>
          <w:sz w:val="24"/>
          <w:szCs w:val="24"/>
          <w:lang w:eastAsia="en-GB"/>
        </w:rPr>
        <w:t xml:space="preserve"> </w:t>
      </w:r>
      <w:r w:rsidR="00E412F6" w:rsidRPr="00941A02">
        <w:rPr>
          <w:rFonts w:ascii="Times New Roman" w:eastAsia="Times New Roman" w:hAnsi="Times New Roman" w:cs="Times New Roman"/>
          <w:color w:val="auto"/>
          <w:sz w:val="24"/>
          <w:szCs w:val="24"/>
          <w:lang w:eastAsia="en-GB"/>
        </w:rPr>
        <w:t>un</w:t>
      </w:r>
      <w:r w:rsidR="00E65A7F" w:rsidRPr="00941A02">
        <w:rPr>
          <w:rFonts w:ascii="Times New Roman" w:eastAsia="Times New Roman" w:hAnsi="Times New Roman" w:cs="Times New Roman"/>
          <w:color w:val="auto"/>
          <w:sz w:val="24"/>
          <w:szCs w:val="24"/>
          <w:lang w:eastAsia="en-GB"/>
        </w:rPr>
        <w:t>e</w:t>
      </w:r>
      <w:r w:rsidR="00E412F6" w:rsidRPr="00941A02">
        <w:rPr>
          <w:rFonts w:ascii="Times New Roman" w:eastAsia="Times New Roman" w:hAnsi="Times New Roman" w:cs="Times New Roman"/>
          <w:color w:val="auto"/>
          <w:sz w:val="24"/>
          <w:szCs w:val="24"/>
          <w:lang w:eastAsia="en-GB"/>
        </w:rPr>
        <w:t xml:space="preserve"> certaine</w:t>
      </w:r>
      <w:r w:rsidR="00E65A7F" w:rsidRPr="00941A02">
        <w:rPr>
          <w:rFonts w:ascii="Times New Roman" w:eastAsia="Times New Roman" w:hAnsi="Times New Roman" w:cs="Times New Roman"/>
          <w:color w:val="auto"/>
          <w:sz w:val="24"/>
          <w:szCs w:val="24"/>
          <w:lang w:eastAsia="en-GB"/>
        </w:rPr>
        <w:t xml:space="preserve"> </w:t>
      </w:r>
      <w:r w:rsidR="00E412F6" w:rsidRPr="00941A02">
        <w:rPr>
          <w:rFonts w:ascii="Times New Roman" w:eastAsia="Times New Roman" w:hAnsi="Times New Roman" w:cs="Times New Roman"/>
          <w:color w:val="auto"/>
          <w:sz w:val="24"/>
          <w:szCs w:val="24"/>
          <w:lang w:eastAsia="en-GB"/>
        </w:rPr>
        <w:t>profondeur dans l'</w:t>
      </w:r>
      <w:r w:rsidR="00E65A7F" w:rsidRPr="00941A02">
        <w:rPr>
          <w:rFonts w:ascii="Times New Roman" w:eastAsia="Times New Roman" w:hAnsi="Times New Roman" w:cs="Times New Roman"/>
          <w:color w:val="auto"/>
          <w:sz w:val="24"/>
          <w:szCs w:val="24"/>
          <w:lang w:eastAsia="en-GB"/>
        </w:rPr>
        <w:t>é</w:t>
      </w:r>
      <w:r w:rsidR="00E412F6" w:rsidRPr="00941A02">
        <w:rPr>
          <w:rFonts w:ascii="Times New Roman" w:eastAsia="Times New Roman" w:hAnsi="Times New Roman" w:cs="Times New Roman"/>
          <w:color w:val="auto"/>
          <w:sz w:val="24"/>
          <w:szCs w:val="24"/>
          <w:lang w:eastAsia="en-GB"/>
        </w:rPr>
        <w:t>corce</w:t>
      </w:r>
      <w:r w:rsidR="00E65A7F" w:rsidRPr="00941A02">
        <w:rPr>
          <w:rFonts w:ascii="Times New Roman" w:eastAsia="Times New Roman" w:hAnsi="Times New Roman" w:cs="Times New Roman"/>
          <w:color w:val="auto"/>
          <w:sz w:val="24"/>
          <w:szCs w:val="24"/>
          <w:lang w:eastAsia="en-GB"/>
        </w:rPr>
        <w:t xml:space="preserve"> </w:t>
      </w:r>
      <w:r w:rsidR="00E412F6" w:rsidRPr="00941A02">
        <w:rPr>
          <w:rFonts w:ascii="Times New Roman" w:eastAsia="Times New Roman" w:hAnsi="Times New Roman" w:cs="Times New Roman"/>
          <w:color w:val="auto"/>
          <w:sz w:val="24"/>
          <w:szCs w:val="24"/>
          <w:lang w:eastAsia="en-GB"/>
        </w:rPr>
        <w:t>terrestre, c'est</w:t>
      </w:r>
      <w:r w:rsidR="00E6416F" w:rsidRPr="00941A02">
        <w:rPr>
          <w:rFonts w:ascii="Times New Roman" w:eastAsia="Times New Roman" w:hAnsi="Times New Roman" w:cs="Times New Roman"/>
          <w:color w:val="auto"/>
          <w:sz w:val="24"/>
          <w:szCs w:val="24"/>
          <w:lang w:eastAsia="en-GB"/>
        </w:rPr>
        <w:t xml:space="preserve"> à </w:t>
      </w:r>
      <w:r w:rsidR="00E412F6" w:rsidRPr="00941A02">
        <w:rPr>
          <w:rFonts w:ascii="Times New Roman" w:eastAsia="Times New Roman" w:hAnsi="Times New Roman" w:cs="Times New Roman"/>
          <w:color w:val="auto"/>
          <w:sz w:val="24"/>
          <w:szCs w:val="24"/>
          <w:lang w:eastAsia="en-GB"/>
        </w:rPr>
        <w:t xml:space="preserve">dire </w:t>
      </w:r>
      <w:r w:rsidR="00E65A7F" w:rsidRPr="00941A02">
        <w:rPr>
          <w:rFonts w:ascii="Times New Roman" w:eastAsia="Times New Roman" w:hAnsi="Times New Roman" w:cs="Times New Roman"/>
          <w:color w:val="auto"/>
          <w:sz w:val="24"/>
          <w:szCs w:val="24"/>
          <w:lang w:eastAsia="en-GB"/>
        </w:rPr>
        <w:t>à</w:t>
      </w:r>
      <w:r w:rsidR="00E412F6" w:rsidRPr="00941A02">
        <w:rPr>
          <w:rFonts w:ascii="Times New Roman" w:eastAsia="Times New Roman" w:hAnsi="Times New Roman" w:cs="Times New Roman"/>
          <w:color w:val="auto"/>
          <w:sz w:val="24"/>
          <w:szCs w:val="24"/>
          <w:lang w:eastAsia="en-GB"/>
        </w:rPr>
        <w:t xml:space="preserve"> une pressi</w:t>
      </w:r>
      <w:r w:rsidR="00E65A7F" w:rsidRPr="00941A02">
        <w:rPr>
          <w:rFonts w:ascii="Times New Roman" w:eastAsia="Times New Roman" w:hAnsi="Times New Roman" w:cs="Times New Roman"/>
          <w:color w:val="auto"/>
          <w:sz w:val="24"/>
          <w:szCs w:val="24"/>
          <w:lang w:eastAsia="en-GB"/>
        </w:rPr>
        <w:t>o</w:t>
      </w:r>
      <w:r w:rsidR="00E412F6" w:rsidRPr="00941A02">
        <w:rPr>
          <w:rFonts w:ascii="Times New Roman" w:eastAsia="Times New Roman" w:hAnsi="Times New Roman" w:cs="Times New Roman"/>
          <w:color w:val="auto"/>
          <w:sz w:val="24"/>
          <w:szCs w:val="24"/>
          <w:lang w:eastAsia="en-GB"/>
        </w:rPr>
        <w:t xml:space="preserve">n de loin </w:t>
      </w:r>
      <w:r w:rsidR="00E65A7F" w:rsidRPr="00941A02">
        <w:rPr>
          <w:rFonts w:ascii="Times New Roman" w:eastAsia="Times New Roman" w:hAnsi="Times New Roman" w:cs="Times New Roman"/>
          <w:color w:val="auto"/>
          <w:sz w:val="24"/>
          <w:szCs w:val="24"/>
          <w:lang w:eastAsia="en-GB"/>
        </w:rPr>
        <w:t>supérieure</w:t>
      </w:r>
      <w:r w:rsidR="00E412F6" w:rsidRPr="00941A02">
        <w:rPr>
          <w:rFonts w:ascii="Times New Roman" w:eastAsia="Times New Roman" w:hAnsi="Times New Roman" w:cs="Times New Roman"/>
          <w:color w:val="auto"/>
          <w:sz w:val="24"/>
          <w:szCs w:val="24"/>
          <w:lang w:eastAsia="en-GB"/>
        </w:rPr>
        <w:t xml:space="preserve"> </w:t>
      </w:r>
      <w:r w:rsidR="00E65A7F" w:rsidRPr="00941A02">
        <w:rPr>
          <w:rFonts w:ascii="Times New Roman" w:eastAsia="Times New Roman" w:hAnsi="Times New Roman" w:cs="Times New Roman"/>
          <w:color w:val="auto"/>
          <w:sz w:val="24"/>
          <w:szCs w:val="24"/>
          <w:lang w:eastAsia="en-GB"/>
        </w:rPr>
        <w:t>à</w:t>
      </w:r>
      <w:r w:rsidR="00E412F6" w:rsidRPr="00941A02">
        <w:rPr>
          <w:rFonts w:ascii="Times New Roman" w:eastAsia="Times New Roman" w:hAnsi="Times New Roman" w:cs="Times New Roman"/>
          <w:color w:val="auto"/>
          <w:sz w:val="24"/>
          <w:szCs w:val="24"/>
          <w:lang w:eastAsia="en-GB"/>
        </w:rPr>
        <w:t xml:space="preserve"> la</w:t>
      </w:r>
      <w:r w:rsidR="00E65A7F" w:rsidRPr="00941A02">
        <w:rPr>
          <w:rFonts w:ascii="Times New Roman" w:eastAsia="Times New Roman" w:hAnsi="Times New Roman" w:cs="Times New Roman"/>
          <w:color w:val="auto"/>
          <w:sz w:val="24"/>
          <w:szCs w:val="24"/>
          <w:lang w:eastAsia="en-GB"/>
        </w:rPr>
        <w:t xml:space="preserve"> </w:t>
      </w:r>
      <w:r w:rsidR="00E412F6" w:rsidRPr="00941A02">
        <w:rPr>
          <w:rFonts w:ascii="Times New Roman" w:eastAsia="Times New Roman" w:hAnsi="Times New Roman" w:cs="Times New Roman"/>
          <w:color w:val="auto"/>
          <w:sz w:val="24"/>
          <w:szCs w:val="24"/>
          <w:lang w:eastAsia="en-GB"/>
        </w:rPr>
        <w:t>pressi</w:t>
      </w:r>
      <w:r w:rsidR="00E65A7F" w:rsidRPr="00941A02">
        <w:rPr>
          <w:rFonts w:ascii="Times New Roman" w:eastAsia="Times New Roman" w:hAnsi="Times New Roman" w:cs="Times New Roman"/>
          <w:color w:val="auto"/>
          <w:sz w:val="24"/>
          <w:szCs w:val="24"/>
          <w:lang w:eastAsia="en-GB"/>
        </w:rPr>
        <w:t>o</w:t>
      </w:r>
      <w:r w:rsidR="00E412F6" w:rsidRPr="00941A02">
        <w:rPr>
          <w:rFonts w:ascii="Times New Roman" w:eastAsia="Times New Roman" w:hAnsi="Times New Roman" w:cs="Times New Roman"/>
          <w:color w:val="auto"/>
          <w:sz w:val="24"/>
          <w:szCs w:val="24"/>
          <w:lang w:eastAsia="en-GB"/>
        </w:rPr>
        <w:t xml:space="preserve">n </w:t>
      </w:r>
      <w:r w:rsidR="00E65A7F" w:rsidRPr="00941A02">
        <w:rPr>
          <w:rFonts w:ascii="Times New Roman" w:eastAsia="Times New Roman" w:hAnsi="Times New Roman" w:cs="Times New Roman"/>
          <w:color w:val="auto"/>
          <w:sz w:val="24"/>
          <w:szCs w:val="24"/>
          <w:lang w:eastAsia="en-GB"/>
        </w:rPr>
        <w:t>atmosphérique</w:t>
      </w:r>
      <w:r w:rsidR="00E412F6" w:rsidRPr="00941A02">
        <w:rPr>
          <w:rFonts w:ascii="Times New Roman" w:eastAsia="Times New Roman" w:hAnsi="Times New Roman" w:cs="Times New Roman"/>
          <w:color w:val="auto"/>
          <w:sz w:val="24"/>
          <w:szCs w:val="24"/>
          <w:lang w:eastAsia="en-GB"/>
        </w:rPr>
        <w:t>.</w:t>
      </w:r>
    </w:p>
    <w:p w14:paraId="0E04AD45" w14:textId="03819763" w:rsidR="00E65A7F" w:rsidRPr="00941A02" w:rsidRDefault="00E412F6"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En fait</w:t>
      </w:r>
      <w:r w:rsidR="00E6416F"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la </w:t>
      </w:r>
      <w:r w:rsidR="00E65A7F" w:rsidRPr="00941A02">
        <w:rPr>
          <w:rFonts w:ascii="Times New Roman" w:eastAsia="Times New Roman" w:hAnsi="Times New Roman" w:cs="Times New Roman"/>
          <w:color w:val="auto"/>
          <w:sz w:val="24"/>
          <w:szCs w:val="24"/>
          <w:lang w:eastAsia="en-GB"/>
        </w:rPr>
        <w:t>déformation</w:t>
      </w:r>
      <w:r w:rsidRPr="00941A02">
        <w:rPr>
          <w:rFonts w:ascii="Times New Roman" w:eastAsia="Times New Roman" w:hAnsi="Times New Roman" w:cs="Times New Roman"/>
          <w:color w:val="auto"/>
          <w:sz w:val="24"/>
          <w:szCs w:val="24"/>
          <w:lang w:eastAsia="en-GB"/>
        </w:rPr>
        <w:t xml:space="preserve"> plastique des roches </w:t>
      </w:r>
      <w:r w:rsidR="00E65A7F" w:rsidRPr="00941A02">
        <w:rPr>
          <w:rFonts w:ascii="Times New Roman" w:eastAsia="Times New Roman" w:hAnsi="Times New Roman" w:cs="Times New Roman"/>
          <w:color w:val="auto"/>
          <w:sz w:val="24"/>
          <w:szCs w:val="24"/>
          <w:lang w:eastAsia="en-GB"/>
        </w:rPr>
        <w:t>cohérentes</w:t>
      </w:r>
      <w:r w:rsidRPr="00941A02">
        <w:rPr>
          <w:rFonts w:ascii="Times New Roman" w:eastAsia="Times New Roman" w:hAnsi="Times New Roman" w:cs="Times New Roman"/>
          <w:color w:val="auto"/>
          <w:sz w:val="24"/>
          <w:szCs w:val="24"/>
          <w:lang w:eastAsia="en-GB"/>
        </w:rPr>
        <w:t xml:space="preserve"> s'</w:t>
      </w:r>
      <w:r w:rsidR="00E65A7F" w:rsidRPr="00941A02">
        <w:rPr>
          <w:rFonts w:ascii="Times New Roman" w:eastAsia="Times New Roman" w:hAnsi="Times New Roman" w:cs="Times New Roman"/>
          <w:color w:val="auto"/>
          <w:sz w:val="24"/>
          <w:szCs w:val="24"/>
          <w:lang w:eastAsia="en-GB"/>
        </w:rPr>
        <w:t>opère</w:t>
      </w:r>
      <w:r w:rsidRPr="00941A02">
        <w:rPr>
          <w:rFonts w:ascii="Times New Roman" w:eastAsia="Times New Roman" w:hAnsi="Times New Roman" w:cs="Times New Roman"/>
          <w:color w:val="auto"/>
          <w:sz w:val="24"/>
          <w:szCs w:val="24"/>
          <w:lang w:eastAsia="en-GB"/>
        </w:rPr>
        <w:t xml:space="preserve"> soit par une recristallisation permanente des min</w:t>
      </w:r>
      <w:r w:rsidR="00E65A7F"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raux, soit par le jeu de glissements </w:t>
      </w:r>
      <w:r w:rsidR="00E65A7F" w:rsidRPr="00941A02">
        <w:rPr>
          <w:rFonts w:ascii="Times New Roman" w:eastAsia="Times New Roman" w:hAnsi="Times New Roman" w:cs="Times New Roman"/>
          <w:color w:val="auto"/>
          <w:sz w:val="24"/>
          <w:szCs w:val="24"/>
          <w:lang w:eastAsia="en-GB"/>
        </w:rPr>
        <w:t>sédimentaires</w:t>
      </w:r>
      <w:r w:rsidRPr="00941A02">
        <w:rPr>
          <w:rFonts w:ascii="Times New Roman" w:eastAsia="Times New Roman" w:hAnsi="Times New Roman" w:cs="Times New Roman"/>
          <w:color w:val="auto"/>
          <w:sz w:val="24"/>
          <w:szCs w:val="24"/>
          <w:lang w:eastAsia="en-GB"/>
        </w:rPr>
        <w:t xml:space="preserve"> entre les min</w:t>
      </w:r>
      <w:r w:rsidR="00E65A7F"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raux, soit par les deux processus </w:t>
      </w:r>
      <w:r w:rsidR="00E65A7F"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fois.</w:t>
      </w:r>
    </w:p>
    <w:p w14:paraId="082ACB34" w14:textId="21CFB865" w:rsidR="00047C14" w:rsidRPr="00941A02" w:rsidRDefault="00E412F6" w:rsidP="00941A02">
      <w:pPr>
        <w:pStyle w:val="Sous-titre"/>
        <w:jc w:val="both"/>
        <w:rPr>
          <w:rFonts w:ascii="Times New Roman" w:eastAsia="Times New Roman" w:hAnsi="Times New Roman" w:cs="Times New Roman"/>
          <w:i/>
          <w:iCs/>
          <w:color w:val="auto"/>
          <w:sz w:val="24"/>
          <w:szCs w:val="24"/>
          <w:lang w:eastAsia="en-GB"/>
        </w:rPr>
      </w:pPr>
      <w:r w:rsidRPr="00941A02">
        <w:rPr>
          <w:rFonts w:ascii="Times New Roman" w:eastAsia="Times New Roman" w:hAnsi="Times New Roman" w:cs="Times New Roman"/>
          <w:color w:val="auto"/>
          <w:sz w:val="24"/>
          <w:szCs w:val="24"/>
          <w:lang w:eastAsia="en-GB"/>
        </w:rPr>
        <w:t xml:space="preserve">On appelle </w:t>
      </w:r>
      <w:r w:rsidR="00E65A7F" w:rsidRPr="00941A02">
        <w:rPr>
          <w:rFonts w:ascii="Times New Roman" w:eastAsia="Times New Roman" w:hAnsi="Times New Roman" w:cs="Times New Roman"/>
          <w:color w:val="auto"/>
          <w:sz w:val="24"/>
          <w:szCs w:val="24"/>
          <w:u w:val="single"/>
          <w:lang w:eastAsia="en-GB"/>
        </w:rPr>
        <w:t>schistosité</w:t>
      </w:r>
      <w:r w:rsidRPr="00941A02">
        <w:rPr>
          <w:rFonts w:ascii="Times New Roman" w:eastAsia="Times New Roman" w:hAnsi="Times New Roman" w:cs="Times New Roman"/>
          <w:color w:val="auto"/>
          <w:sz w:val="24"/>
          <w:szCs w:val="24"/>
          <w:lang w:eastAsia="en-GB"/>
        </w:rPr>
        <w:t xml:space="preserve"> une structure </w:t>
      </w:r>
      <w:r w:rsidR="00E65A7F" w:rsidRPr="00941A02">
        <w:rPr>
          <w:rFonts w:ascii="Times New Roman" w:eastAsia="Times New Roman" w:hAnsi="Times New Roman" w:cs="Times New Roman"/>
          <w:color w:val="auto"/>
          <w:sz w:val="24"/>
          <w:szCs w:val="24"/>
          <w:lang w:eastAsia="en-GB"/>
        </w:rPr>
        <w:t>feuilleté</w:t>
      </w:r>
      <w:r w:rsidR="00C43CC5">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 xml:space="preserve"> </w:t>
      </w:r>
      <w:r w:rsidR="00E65A7F" w:rsidRPr="00941A02">
        <w:rPr>
          <w:rFonts w:ascii="Times New Roman" w:eastAsia="Times New Roman" w:hAnsi="Times New Roman" w:cs="Times New Roman"/>
          <w:color w:val="auto"/>
          <w:sz w:val="24"/>
          <w:szCs w:val="24"/>
          <w:lang w:eastAsia="en-GB"/>
        </w:rPr>
        <w:t>engendré</w:t>
      </w:r>
      <w:r w:rsidR="00C43CC5">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 xml:space="preserve"> dans les roches par la </w:t>
      </w:r>
      <w:r w:rsidR="00E65A7F" w:rsidRPr="00941A02">
        <w:rPr>
          <w:rFonts w:ascii="Times New Roman" w:eastAsia="Times New Roman" w:hAnsi="Times New Roman" w:cs="Times New Roman"/>
          <w:color w:val="auto"/>
          <w:sz w:val="24"/>
          <w:szCs w:val="24"/>
          <w:lang w:eastAsia="en-GB"/>
        </w:rPr>
        <w:t>déformation</w:t>
      </w:r>
      <w:r w:rsidRPr="00941A02">
        <w:rPr>
          <w:rFonts w:ascii="Times New Roman" w:eastAsia="Times New Roman" w:hAnsi="Times New Roman" w:cs="Times New Roman"/>
          <w:color w:val="auto"/>
          <w:sz w:val="24"/>
          <w:szCs w:val="24"/>
          <w:lang w:eastAsia="en-GB"/>
        </w:rPr>
        <w:t xml:space="preserve"> </w:t>
      </w:r>
      <w:r w:rsidR="00047C14" w:rsidRPr="00941A02">
        <w:rPr>
          <w:rFonts w:ascii="Times New Roman" w:eastAsia="Times New Roman" w:hAnsi="Times New Roman" w:cs="Times New Roman"/>
          <w:color w:val="auto"/>
          <w:sz w:val="24"/>
          <w:szCs w:val="24"/>
          <w:lang w:eastAsia="en-GB"/>
        </w:rPr>
        <w:t>plastique :</w:t>
      </w:r>
      <w:r w:rsidRPr="00941A02">
        <w:rPr>
          <w:rFonts w:ascii="Times New Roman" w:eastAsia="Times New Roman" w:hAnsi="Times New Roman" w:cs="Times New Roman"/>
          <w:color w:val="auto"/>
          <w:sz w:val="24"/>
          <w:szCs w:val="24"/>
          <w:lang w:eastAsia="en-GB"/>
        </w:rPr>
        <w:t xml:space="preserve"> les roches</w:t>
      </w:r>
      <w:r w:rsidR="00E65A7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qui en sont </w:t>
      </w:r>
      <w:r w:rsidR="00E65A7F" w:rsidRPr="00941A02">
        <w:rPr>
          <w:rFonts w:ascii="Times New Roman" w:eastAsia="Times New Roman" w:hAnsi="Times New Roman" w:cs="Times New Roman"/>
          <w:color w:val="auto"/>
          <w:sz w:val="24"/>
          <w:szCs w:val="24"/>
          <w:lang w:eastAsia="en-GB"/>
        </w:rPr>
        <w:t>affectées</w:t>
      </w:r>
      <w:r w:rsidRPr="00941A02">
        <w:rPr>
          <w:rFonts w:ascii="Times New Roman" w:eastAsia="Times New Roman" w:hAnsi="Times New Roman" w:cs="Times New Roman"/>
          <w:color w:val="auto"/>
          <w:sz w:val="24"/>
          <w:szCs w:val="24"/>
          <w:lang w:eastAsia="en-GB"/>
        </w:rPr>
        <w:t xml:space="preserve"> se </w:t>
      </w:r>
      <w:r w:rsidR="00E65A7F" w:rsidRPr="00941A02">
        <w:rPr>
          <w:rFonts w:ascii="Times New Roman" w:eastAsia="Times New Roman" w:hAnsi="Times New Roman" w:cs="Times New Roman"/>
          <w:color w:val="auto"/>
          <w:sz w:val="24"/>
          <w:szCs w:val="24"/>
          <w:lang w:eastAsia="en-GB"/>
        </w:rPr>
        <w:t>débitent</w:t>
      </w:r>
      <w:r w:rsidRPr="00941A02">
        <w:rPr>
          <w:rFonts w:ascii="Times New Roman" w:eastAsia="Times New Roman" w:hAnsi="Times New Roman" w:cs="Times New Roman"/>
          <w:color w:val="auto"/>
          <w:sz w:val="24"/>
          <w:szCs w:val="24"/>
          <w:lang w:eastAsia="en-GB"/>
        </w:rPr>
        <w:t xml:space="preserve"> en </w:t>
      </w:r>
      <w:r w:rsidR="00E65A7F"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cailles ou en feuillets</w:t>
      </w:r>
      <w:r w:rsidR="00E65A7F" w:rsidRPr="00941A02">
        <w:rPr>
          <w:rFonts w:ascii="Times New Roman" w:eastAsia="Times New Roman" w:hAnsi="Times New Roman" w:cs="Times New Roman"/>
          <w:color w:val="auto"/>
          <w:sz w:val="24"/>
          <w:szCs w:val="24"/>
          <w:lang w:eastAsia="en-GB"/>
        </w:rPr>
        <w:t xml:space="preserve"> parallèlement</w:t>
      </w:r>
      <w:r w:rsidRPr="00941A02">
        <w:rPr>
          <w:rFonts w:ascii="Times New Roman" w:eastAsia="Times New Roman" w:hAnsi="Times New Roman" w:cs="Times New Roman"/>
          <w:color w:val="auto"/>
          <w:sz w:val="24"/>
          <w:szCs w:val="24"/>
          <w:lang w:eastAsia="en-GB"/>
        </w:rPr>
        <w:t xml:space="preserve"> </w:t>
      </w:r>
      <w:r w:rsidR="00E65A7F"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 plan (plan de </w:t>
      </w:r>
      <w:r w:rsidR="00E65A7F" w:rsidRPr="00941A02">
        <w:rPr>
          <w:rFonts w:ascii="Times New Roman" w:eastAsia="Times New Roman" w:hAnsi="Times New Roman" w:cs="Times New Roman"/>
          <w:color w:val="auto"/>
          <w:sz w:val="24"/>
          <w:szCs w:val="24"/>
          <w:lang w:eastAsia="en-GB"/>
        </w:rPr>
        <w:t>schistosité</w:t>
      </w:r>
      <w:r w:rsidRPr="00941A02">
        <w:rPr>
          <w:rFonts w:ascii="Times New Roman" w:eastAsia="Times New Roman" w:hAnsi="Times New Roman" w:cs="Times New Roman"/>
          <w:color w:val="auto"/>
          <w:sz w:val="24"/>
          <w:szCs w:val="24"/>
          <w:lang w:eastAsia="en-GB"/>
        </w:rPr>
        <w:t>) et sont appel</w:t>
      </w:r>
      <w:r w:rsidR="00E65A7F" w:rsidRPr="00941A02">
        <w:rPr>
          <w:rFonts w:ascii="Times New Roman" w:eastAsia="Times New Roman" w:hAnsi="Times New Roman" w:cs="Times New Roman"/>
          <w:color w:val="auto"/>
          <w:sz w:val="24"/>
          <w:szCs w:val="24"/>
          <w:lang w:eastAsia="en-GB"/>
        </w:rPr>
        <w:t>és</w:t>
      </w:r>
      <w:r w:rsidR="006D292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des </w:t>
      </w:r>
      <w:r w:rsidRPr="00941A02">
        <w:rPr>
          <w:rFonts w:ascii="Times New Roman" w:eastAsia="Times New Roman" w:hAnsi="Times New Roman" w:cs="Times New Roman"/>
          <w:color w:val="auto"/>
          <w:sz w:val="24"/>
          <w:szCs w:val="24"/>
          <w:u w:val="single"/>
          <w:lang w:eastAsia="en-GB"/>
        </w:rPr>
        <w:t>schistes</w:t>
      </w:r>
      <w:r w:rsidRPr="00941A02">
        <w:rPr>
          <w:rFonts w:ascii="Times New Roman" w:eastAsia="Times New Roman" w:hAnsi="Times New Roman" w:cs="Times New Roman"/>
          <w:color w:val="auto"/>
          <w:sz w:val="24"/>
          <w:szCs w:val="24"/>
          <w:lang w:eastAsia="en-GB"/>
        </w:rPr>
        <w:t>. Diverses observations (</w:t>
      </w:r>
      <w:r w:rsidR="00E65A7F" w:rsidRPr="00941A02">
        <w:rPr>
          <w:rFonts w:ascii="Times New Roman" w:eastAsia="Times New Roman" w:hAnsi="Times New Roman" w:cs="Times New Roman"/>
          <w:color w:val="auto"/>
          <w:sz w:val="24"/>
          <w:szCs w:val="24"/>
          <w:lang w:eastAsia="en-GB"/>
        </w:rPr>
        <w:t>déformation</w:t>
      </w:r>
      <w:r w:rsidRPr="00941A02">
        <w:rPr>
          <w:rFonts w:ascii="Times New Roman" w:eastAsia="Times New Roman" w:hAnsi="Times New Roman" w:cs="Times New Roman"/>
          <w:color w:val="auto"/>
          <w:sz w:val="24"/>
          <w:szCs w:val="24"/>
          <w:lang w:eastAsia="en-GB"/>
        </w:rPr>
        <w:t xml:space="preserve"> des </w:t>
      </w:r>
      <w:r w:rsidR="00047C14" w:rsidRPr="00941A02">
        <w:rPr>
          <w:rFonts w:ascii="Times New Roman" w:eastAsia="Times New Roman" w:hAnsi="Times New Roman" w:cs="Times New Roman"/>
          <w:color w:val="auto"/>
          <w:sz w:val="24"/>
          <w:szCs w:val="24"/>
          <w:lang w:eastAsia="en-GB"/>
        </w:rPr>
        <w:t>fossiles, par</w:t>
      </w:r>
      <w:r w:rsidR="00E65A7F" w:rsidRPr="00941A02">
        <w:rPr>
          <w:rFonts w:ascii="Times New Roman" w:eastAsia="Times New Roman" w:hAnsi="Times New Roman" w:cs="Times New Roman"/>
          <w:color w:val="auto"/>
          <w:sz w:val="24"/>
          <w:szCs w:val="24"/>
          <w:lang w:eastAsia="en-GB"/>
        </w:rPr>
        <w:t xml:space="preserve"> exemple)</w:t>
      </w:r>
      <w:r w:rsidR="006D2925" w:rsidRPr="00941A02">
        <w:rPr>
          <w:rFonts w:ascii="Times New Roman" w:eastAsia="Times New Roman" w:hAnsi="Times New Roman" w:cs="Times New Roman"/>
          <w:color w:val="auto"/>
          <w:sz w:val="24"/>
          <w:szCs w:val="24"/>
          <w:lang w:eastAsia="en-GB"/>
        </w:rPr>
        <w:t xml:space="preserve"> </w:t>
      </w:r>
      <w:r w:rsidR="00E65A7F" w:rsidRPr="00941A02">
        <w:rPr>
          <w:rFonts w:ascii="Times New Roman" w:eastAsia="Times New Roman" w:hAnsi="Times New Roman" w:cs="Times New Roman"/>
          <w:color w:val="auto"/>
          <w:sz w:val="24"/>
          <w:szCs w:val="24"/>
          <w:lang w:eastAsia="en-GB"/>
        </w:rPr>
        <w:t>montrent que</w:t>
      </w:r>
      <w:r w:rsidRPr="00941A02">
        <w:rPr>
          <w:rFonts w:ascii="Times New Roman" w:eastAsia="Times New Roman" w:hAnsi="Times New Roman" w:cs="Times New Roman"/>
          <w:color w:val="auto"/>
          <w:sz w:val="24"/>
          <w:szCs w:val="24"/>
          <w:lang w:eastAsia="en-GB"/>
        </w:rPr>
        <w:t xml:space="preserve"> le plan</w:t>
      </w:r>
      <w:r w:rsidR="00E65A7F" w:rsidRPr="00941A02">
        <w:rPr>
          <w:rFonts w:ascii="Times New Roman" w:eastAsia="Times New Roman" w:hAnsi="Times New Roman" w:cs="Times New Roman"/>
          <w:color w:val="auto"/>
          <w:sz w:val="24"/>
          <w:szCs w:val="24"/>
          <w:lang w:eastAsia="en-GB"/>
        </w:rPr>
        <w:t xml:space="preserve"> sc</w:t>
      </w:r>
      <w:r w:rsidR="00047C14" w:rsidRPr="00941A02">
        <w:rPr>
          <w:rFonts w:ascii="Times New Roman" w:eastAsia="Times New Roman" w:hAnsi="Times New Roman" w:cs="Times New Roman"/>
          <w:color w:val="auto"/>
          <w:sz w:val="24"/>
          <w:szCs w:val="24"/>
          <w:lang w:eastAsia="en-GB"/>
        </w:rPr>
        <w:t>h</w:t>
      </w:r>
      <w:r w:rsidR="00E65A7F" w:rsidRPr="00941A02">
        <w:rPr>
          <w:rFonts w:ascii="Times New Roman" w:eastAsia="Times New Roman" w:hAnsi="Times New Roman" w:cs="Times New Roman"/>
          <w:color w:val="auto"/>
          <w:sz w:val="24"/>
          <w:szCs w:val="24"/>
          <w:lang w:eastAsia="en-GB"/>
        </w:rPr>
        <w:t>istosité</w:t>
      </w:r>
      <w:r w:rsidR="00047C14" w:rsidRPr="00941A02">
        <w:rPr>
          <w:rFonts w:ascii="Times New Roman" w:eastAsia="Times New Roman" w:hAnsi="Times New Roman" w:cs="Times New Roman"/>
          <w:color w:val="auto"/>
          <w:sz w:val="24"/>
          <w:szCs w:val="24"/>
          <w:lang w:eastAsia="en-GB"/>
        </w:rPr>
        <w:t xml:space="preserve"> est le plan d’aplatissement de la roche.</w:t>
      </w:r>
    </w:p>
    <w:p w14:paraId="22399A5D" w14:textId="77777777" w:rsidR="00C43CC5" w:rsidRDefault="00E412F6"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La </w:t>
      </w:r>
      <w:r w:rsidR="00047C14" w:rsidRPr="00941A02">
        <w:rPr>
          <w:rFonts w:ascii="Times New Roman" w:eastAsia="Times New Roman" w:hAnsi="Times New Roman" w:cs="Times New Roman"/>
          <w:color w:val="auto"/>
          <w:sz w:val="24"/>
          <w:szCs w:val="24"/>
          <w:lang w:eastAsia="en-GB"/>
        </w:rPr>
        <w:t>schistosité</w:t>
      </w:r>
      <w:r w:rsidRPr="00941A02">
        <w:rPr>
          <w:rFonts w:ascii="Times New Roman" w:eastAsia="Times New Roman" w:hAnsi="Times New Roman" w:cs="Times New Roman"/>
          <w:color w:val="auto"/>
          <w:sz w:val="24"/>
          <w:szCs w:val="24"/>
          <w:lang w:eastAsia="en-GB"/>
        </w:rPr>
        <w:t xml:space="preserve"> </w:t>
      </w:r>
      <w:r w:rsidR="00047C14" w:rsidRPr="00941A02">
        <w:rPr>
          <w:rFonts w:ascii="Times New Roman" w:eastAsia="Times New Roman" w:hAnsi="Times New Roman" w:cs="Times New Roman"/>
          <w:color w:val="auto"/>
          <w:sz w:val="24"/>
          <w:szCs w:val="24"/>
          <w:lang w:eastAsia="en-GB"/>
        </w:rPr>
        <w:t>présente</w:t>
      </w:r>
      <w:r w:rsidRPr="00941A02">
        <w:rPr>
          <w:rFonts w:ascii="Times New Roman" w:eastAsia="Times New Roman" w:hAnsi="Times New Roman" w:cs="Times New Roman"/>
          <w:color w:val="auto"/>
          <w:sz w:val="24"/>
          <w:szCs w:val="24"/>
          <w:lang w:eastAsia="en-GB"/>
        </w:rPr>
        <w:t xml:space="preserve"> les </w:t>
      </w:r>
      <w:r w:rsidR="00047C14" w:rsidRPr="00941A02">
        <w:rPr>
          <w:rFonts w:ascii="Times New Roman" w:eastAsia="Times New Roman" w:hAnsi="Times New Roman" w:cs="Times New Roman"/>
          <w:color w:val="auto"/>
          <w:sz w:val="24"/>
          <w:szCs w:val="24"/>
          <w:lang w:eastAsia="en-GB"/>
        </w:rPr>
        <w:t>propriétés</w:t>
      </w:r>
      <w:r w:rsidRPr="00941A02">
        <w:rPr>
          <w:rFonts w:ascii="Times New Roman" w:eastAsia="Times New Roman" w:hAnsi="Times New Roman" w:cs="Times New Roman"/>
          <w:color w:val="auto"/>
          <w:sz w:val="24"/>
          <w:szCs w:val="24"/>
          <w:lang w:eastAsia="en-GB"/>
        </w:rPr>
        <w:t xml:space="preserve"> </w:t>
      </w:r>
      <w:r w:rsidR="00047C14" w:rsidRPr="00941A02">
        <w:rPr>
          <w:rFonts w:ascii="Times New Roman" w:eastAsia="Times New Roman" w:hAnsi="Times New Roman" w:cs="Times New Roman"/>
          <w:color w:val="auto"/>
          <w:sz w:val="24"/>
          <w:szCs w:val="24"/>
          <w:lang w:eastAsia="en-GB"/>
        </w:rPr>
        <w:t>suivantes :</w:t>
      </w:r>
    </w:p>
    <w:p w14:paraId="6E3248EC" w14:textId="64A90F4F" w:rsidR="00047C14" w:rsidRPr="00941A02" w:rsidRDefault="00E412F6" w:rsidP="001510B4">
      <w:pPr>
        <w:pStyle w:val="Sous-titre"/>
        <w:numPr>
          <w:ilvl w:val="0"/>
          <w:numId w:val="57"/>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Elle est </w:t>
      </w:r>
      <w:r w:rsidR="00047C14" w:rsidRPr="00941A02">
        <w:rPr>
          <w:rFonts w:ascii="Times New Roman" w:eastAsia="Times New Roman" w:hAnsi="Times New Roman" w:cs="Times New Roman"/>
          <w:color w:val="auto"/>
          <w:sz w:val="24"/>
          <w:szCs w:val="24"/>
          <w:lang w:eastAsia="en-GB"/>
        </w:rPr>
        <w:t>parallèle</w:t>
      </w:r>
      <w:r w:rsidRPr="00941A02">
        <w:rPr>
          <w:rFonts w:ascii="Times New Roman" w:eastAsia="Times New Roman" w:hAnsi="Times New Roman" w:cs="Times New Roman"/>
          <w:color w:val="auto"/>
          <w:sz w:val="24"/>
          <w:szCs w:val="24"/>
          <w:lang w:eastAsia="en-GB"/>
        </w:rPr>
        <w:t xml:space="preserve"> aux plans axiaux des plis et garde d</w:t>
      </w:r>
      <w:r w:rsidR="00047C14"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nc une position constante dan</w:t>
      </w:r>
      <w:r w:rsidR="00C43CC5">
        <w:rPr>
          <w:rFonts w:ascii="Times New Roman" w:eastAsia="Times New Roman" w:hAnsi="Times New Roman" w:cs="Times New Roman"/>
          <w:color w:val="auto"/>
          <w:sz w:val="24"/>
          <w:szCs w:val="24"/>
          <w:lang w:eastAsia="en-GB"/>
        </w:rPr>
        <w:t>s toutes les parties d'un pli (</w:t>
      </w:r>
      <w:proofErr w:type="spellStart"/>
      <w:r w:rsidR="00C43CC5">
        <w:rPr>
          <w:rFonts w:ascii="Times New Roman" w:eastAsia="Times New Roman" w:hAnsi="Times New Roman" w:cs="Times New Roman"/>
          <w:color w:val="auto"/>
          <w:sz w:val="24"/>
          <w:szCs w:val="24"/>
          <w:lang w:eastAsia="en-GB"/>
        </w:rPr>
        <w:t>F</w:t>
      </w:r>
      <w:r w:rsidRPr="00941A02">
        <w:rPr>
          <w:rFonts w:ascii="Times New Roman" w:eastAsia="Times New Roman" w:hAnsi="Times New Roman" w:cs="Times New Roman"/>
          <w:color w:val="auto"/>
          <w:sz w:val="24"/>
          <w:szCs w:val="24"/>
          <w:lang w:eastAsia="en-GB"/>
        </w:rPr>
        <w:t>ig</w:t>
      </w:r>
      <w:proofErr w:type="spellEnd"/>
      <w:r w:rsidRPr="00941A02">
        <w:rPr>
          <w:rFonts w:ascii="Times New Roman" w:eastAsia="Times New Roman" w:hAnsi="Times New Roman" w:cs="Times New Roman"/>
          <w:color w:val="auto"/>
          <w:sz w:val="24"/>
          <w:szCs w:val="24"/>
          <w:lang w:eastAsia="en-GB"/>
        </w:rPr>
        <w:t xml:space="preserve"> 9</w:t>
      </w:r>
      <w:r w:rsidR="003F5284" w:rsidRPr="00941A02">
        <w:rPr>
          <w:rFonts w:ascii="Times New Roman" w:eastAsia="Times New Roman" w:hAnsi="Times New Roman" w:cs="Times New Roman"/>
          <w:color w:val="auto"/>
          <w:sz w:val="24"/>
          <w:szCs w:val="24"/>
          <w:lang w:eastAsia="en-GB"/>
        </w:rPr>
        <w:t>9</w:t>
      </w:r>
      <w:r w:rsidRPr="00941A02">
        <w:rPr>
          <w:rFonts w:ascii="Times New Roman" w:eastAsia="Times New Roman" w:hAnsi="Times New Roman" w:cs="Times New Roman"/>
          <w:color w:val="auto"/>
          <w:sz w:val="24"/>
          <w:szCs w:val="24"/>
          <w:lang w:eastAsia="en-GB"/>
        </w:rPr>
        <w:t xml:space="preserve">). Autrement dit, </w:t>
      </w:r>
      <w:r w:rsidR="00047C14" w:rsidRPr="00941A02">
        <w:rPr>
          <w:rFonts w:ascii="Times New Roman" w:eastAsia="Times New Roman" w:hAnsi="Times New Roman" w:cs="Times New Roman"/>
          <w:color w:val="auto"/>
          <w:sz w:val="24"/>
          <w:szCs w:val="24"/>
          <w:lang w:eastAsia="en-GB"/>
        </w:rPr>
        <w:t>elle</w:t>
      </w:r>
      <w:r w:rsidRPr="00941A02">
        <w:rPr>
          <w:rFonts w:ascii="Times New Roman" w:eastAsia="Times New Roman" w:hAnsi="Times New Roman" w:cs="Times New Roman"/>
          <w:color w:val="auto"/>
          <w:sz w:val="24"/>
          <w:szCs w:val="24"/>
          <w:lang w:eastAsia="en-GB"/>
        </w:rPr>
        <w:t xml:space="preserve"> est </w:t>
      </w:r>
      <w:r w:rsidR="00047C14" w:rsidRPr="00941A02">
        <w:rPr>
          <w:rFonts w:ascii="Times New Roman" w:eastAsia="Times New Roman" w:hAnsi="Times New Roman" w:cs="Times New Roman"/>
          <w:color w:val="auto"/>
          <w:sz w:val="24"/>
          <w:szCs w:val="24"/>
          <w:lang w:eastAsia="en-GB"/>
        </w:rPr>
        <w:t>indépendante</w:t>
      </w:r>
      <w:r w:rsidRPr="00941A02">
        <w:rPr>
          <w:rFonts w:ascii="Times New Roman" w:eastAsia="Times New Roman" w:hAnsi="Times New Roman" w:cs="Times New Roman"/>
          <w:color w:val="auto"/>
          <w:sz w:val="24"/>
          <w:szCs w:val="24"/>
          <w:lang w:eastAsia="en-GB"/>
        </w:rPr>
        <w:t xml:space="preserve"> de la stra</w:t>
      </w:r>
      <w:r w:rsidR="00047C14" w:rsidRPr="00941A02">
        <w:rPr>
          <w:rFonts w:ascii="Times New Roman" w:eastAsia="Times New Roman" w:hAnsi="Times New Roman" w:cs="Times New Roman"/>
          <w:color w:val="auto"/>
          <w:sz w:val="24"/>
          <w:szCs w:val="24"/>
          <w:lang w:eastAsia="en-GB"/>
        </w:rPr>
        <w:t>tification avec laquelle elle fait des angles variables selon l’endroit considéré.</w:t>
      </w:r>
      <w:r w:rsidR="00C43CC5">
        <w:rPr>
          <w:rFonts w:ascii="Times New Roman" w:eastAsia="Times New Roman" w:hAnsi="Times New Roman" w:cs="Times New Roman"/>
          <w:color w:val="auto"/>
          <w:sz w:val="24"/>
          <w:szCs w:val="24"/>
          <w:lang w:eastAsia="en-GB"/>
        </w:rPr>
        <w:t xml:space="preserve"> </w:t>
      </w:r>
      <w:r w:rsidR="00C43CC5" w:rsidRPr="00941A02">
        <w:rPr>
          <w:rFonts w:ascii="Times New Roman" w:eastAsia="Times New Roman" w:hAnsi="Times New Roman" w:cs="Times New Roman"/>
          <w:color w:val="auto"/>
          <w:sz w:val="24"/>
          <w:szCs w:val="24"/>
          <w:lang w:eastAsia="en-GB"/>
        </w:rPr>
        <w:t>Cette propriété indique que la schistosité est engendrée pendant le plissement.</w:t>
      </w:r>
    </w:p>
    <w:p w14:paraId="61497BA3" w14:textId="77777777" w:rsidR="00850CF8" w:rsidRPr="00941A02" w:rsidRDefault="000D0FC6" w:rsidP="00C43CC5">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40C53A9E" wp14:editId="0DECF8AF">
            <wp:extent cx="3435350" cy="2698750"/>
            <wp:effectExtent l="0" t="0" r="0" b="6350"/>
            <wp:docPr id="526280479" name="Picture 1" descr="Disposition de la schistosité">
              <a:hlinkClick xmlns:a="http://schemas.openxmlformats.org/drawingml/2006/main" r:id="rId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280479" name="Picture 1" descr="Disposition de la schistosité">
                      <a:hlinkClick r:id="rId193"/>
                    </pic:cNvPr>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435350" cy="2698750"/>
                    </a:xfrm>
                    <a:prstGeom prst="rect">
                      <a:avLst/>
                    </a:prstGeom>
                    <a:noFill/>
                    <a:ln>
                      <a:noFill/>
                    </a:ln>
                  </pic:spPr>
                </pic:pic>
              </a:graphicData>
            </a:graphic>
          </wp:inline>
        </w:drawing>
      </w:r>
    </w:p>
    <w:p w14:paraId="4A010376" w14:textId="2C2B6650" w:rsidR="00047C14" w:rsidRDefault="00850CF8"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 xml:space="preserve">Figure </w:t>
      </w:r>
      <w:r w:rsidR="008B7CE2" w:rsidRPr="00C43CC5">
        <w:rPr>
          <w:rFonts w:ascii="Times New Roman" w:hAnsi="Times New Roman" w:cs="Times New Roman"/>
          <w:color w:val="auto"/>
          <w:sz w:val="20"/>
          <w:szCs w:val="20"/>
        </w:rPr>
        <w:t>99</w:t>
      </w:r>
    </w:p>
    <w:p w14:paraId="1800D804" w14:textId="77777777" w:rsidR="00C43CC5" w:rsidRPr="00C43CC5" w:rsidRDefault="00C43CC5" w:rsidP="00C43CC5"/>
    <w:p w14:paraId="0F502B97" w14:textId="77777777" w:rsidR="00C43CC5" w:rsidRDefault="00E412F6" w:rsidP="001510B4">
      <w:pPr>
        <w:pStyle w:val="Sous-titre"/>
        <w:numPr>
          <w:ilvl w:val="0"/>
          <w:numId w:val="57"/>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Elle est plus ou moins bien exprim</w:t>
      </w:r>
      <w:r w:rsidR="000D0FC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e</w:t>
      </w:r>
      <w:r w:rsidR="00640F7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se</w:t>
      </w:r>
      <w:r w:rsidR="00640F7D" w:rsidRPr="00941A02">
        <w:rPr>
          <w:rFonts w:ascii="Times New Roman" w:eastAsia="Times New Roman" w:hAnsi="Times New Roman" w:cs="Times New Roman"/>
          <w:color w:val="auto"/>
          <w:sz w:val="24"/>
          <w:szCs w:val="24"/>
          <w:lang w:eastAsia="en-GB"/>
        </w:rPr>
        <w:t>lo</w:t>
      </w:r>
      <w:r w:rsidRPr="00941A02">
        <w:rPr>
          <w:rFonts w:ascii="Times New Roman" w:eastAsia="Times New Roman" w:hAnsi="Times New Roman" w:cs="Times New Roman"/>
          <w:color w:val="auto"/>
          <w:sz w:val="24"/>
          <w:szCs w:val="24"/>
          <w:lang w:eastAsia="en-GB"/>
        </w:rPr>
        <w:t xml:space="preserve">n la nature de la </w:t>
      </w:r>
      <w:r w:rsidR="00640F7D" w:rsidRPr="00941A02">
        <w:rPr>
          <w:rFonts w:ascii="Times New Roman" w:eastAsia="Times New Roman" w:hAnsi="Times New Roman" w:cs="Times New Roman"/>
          <w:color w:val="auto"/>
          <w:sz w:val="24"/>
          <w:szCs w:val="24"/>
          <w:lang w:eastAsia="en-GB"/>
        </w:rPr>
        <w:t>roche ;</w:t>
      </w:r>
      <w:r w:rsidRPr="00941A02">
        <w:rPr>
          <w:rFonts w:ascii="Times New Roman" w:eastAsia="Times New Roman" w:hAnsi="Times New Roman" w:cs="Times New Roman"/>
          <w:color w:val="auto"/>
          <w:sz w:val="24"/>
          <w:szCs w:val="24"/>
          <w:lang w:eastAsia="en-GB"/>
        </w:rPr>
        <w:t xml:space="preserve"> les roches de composition argileuse</w:t>
      </w:r>
      <w:r w:rsidR="00640F7D" w:rsidRPr="00941A02">
        <w:rPr>
          <w:rFonts w:ascii="Times New Roman" w:eastAsia="Times New Roman" w:hAnsi="Times New Roman" w:cs="Times New Roman"/>
          <w:color w:val="auto"/>
          <w:sz w:val="24"/>
          <w:szCs w:val="24"/>
          <w:lang w:eastAsia="en-GB"/>
        </w:rPr>
        <w:t xml:space="preserve"> y</w:t>
      </w:r>
      <w:r w:rsidRPr="00941A02">
        <w:rPr>
          <w:rFonts w:ascii="Times New Roman" w:eastAsia="Times New Roman" w:hAnsi="Times New Roman" w:cs="Times New Roman"/>
          <w:color w:val="auto"/>
          <w:sz w:val="24"/>
          <w:szCs w:val="24"/>
          <w:lang w:eastAsia="en-GB"/>
        </w:rPr>
        <w:t xml:space="preserve"> sont les</w:t>
      </w:r>
      <w:r w:rsidR="00640F7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plus sensibles.</w:t>
      </w:r>
    </w:p>
    <w:p w14:paraId="398696A8" w14:textId="0C7A8842" w:rsidR="00E412F6" w:rsidRPr="00941A02" w:rsidRDefault="00E412F6" w:rsidP="001510B4">
      <w:pPr>
        <w:pStyle w:val="Sous-titre"/>
        <w:numPr>
          <w:ilvl w:val="0"/>
          <w:numId w:val="57"/>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D'une </w:t>
      </w:r>
      <w:r w:rsidR="00640F7D" w:rsidRPr="00941A02">
        <w:rPr>
          <w:rFonts w:ascii="Times New Roman" w:eastAsia="Times New Roman" w:hAnsi="Times New Roman" w:cs="Times New Roman"/>
          <w:color w:val="auto"/>
          <w:sz w:val="24"/>
          <w:szCs w:val="24"/>
          <w:lang w:eastAsia="en-GB"/>
        </w:rPr>
        <w:t>manière</w:t>
      </w:r>
      <w:r w:rsidRPr="00941A02">
        <w:rPr>
          <w:rFonts w:ascii="Times New Roman" w:eastAsia="Times New Roman" w:hAnsi="Times New Roman" w:cs="Times New Roman"/>
          <w:color w:val="auto"/>
          <w:sz w:val="24"/>
          <w:szCs w:val="24"/>
          <w:lang w:eastAsia="en-GB"/>
        </w:rPr>
        <w:t xml:space="preserve"> </w:t>
      </w:r>
      <w:r w:rsidR="00640F7D" w:rsidRPr="00941A02">
        <w:rPr>
          <w:rFonts w:ascii="Times New Roman" w:eastAsia="Times New Roman" w:hAnsi="Times New Roman" w:cs="Times New Roman"/>
          <w:color w:val="auto"/>
          <w:sz w:val="24"/>
          <w:szCs w:val="24"/>
          <w:lang w:eastAsia="en-GB"/>
        </w:rPr>
        <w:t>générale</w:t>
      </w:r>
      <w:r w:rsidRPr="00941A02">
        <w:rPr>
          <w:rFonts w:ascii="Times New Roman" w:eastAsia="Times New Roman" w:hAnsi="Times New Roman" w:cs="Times New Roman"/>
          <w:color w:val="auto"/>
          <w:sz w:val="24"/>
          <w:szCs w:val="24"/>
          <w:lang w:eastAsia="en-GB"/>
        </w:rPr>
        <w:t>, e</w:t>
      </w:r>
      <w:r w:rsidR="00640F7D"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le est d'autant plus </w:t>
      </w:r>
      <w:r w:rsidR="00640F7D" w:rsidRPr="00941A02">
        <w:rPr>
          <w:rFonts w:ascii="Times New Roman" w:eastAsia="Times New Roman" w:hAnsi="Times New Roman" w:cs="Times New Roman"/>
          <w:color w:val="auto"/>
          <w:sz w:val="24"/>
          <w:szCs w:val="24"/>
          <w:lang w:eastAsia="en-GB"/>
        </w:rPr>
        <w:t xml:space="preserve">développée </w:t>
      </w:r>
      <w:r w:rsidRPr="00941A02">
        <w:rPr>
          <w:rFonts w:ascii="Times New Roman" w:eastAsia="Times New Roman" w:hAnsi="Times New Roman" w:cs="Times New Roman"/>
          <w:color w:val="auto"/>
          <w:sz w:val="24"/>
          <w:szCs w:val="24"/>
          <w:lang w:eastAsia="en-GB"/>
        </w:rPr>
        <w:t xml:space="preserve">que le plissement s'est </w:t>
      </w:r>
      <w:r w:rsidR="00850CF8" w:rsidRPr="00941A02">
        <w:rPr>
          <w:rFonts w:ascii="Times New Roman" w:eastAsia="Times New Roman" w:hAnsi="Times New Roman" w:cs="Times New Roman"/>
          <w:color w:val="auto"/>
          <w:sz w:val="24"/>
          <w:szCs w:val="24"/>
          <w:lang w:eastAsia="en-GB"/>
        </w:rPr>
        <w:t>effectué</w:t>
      </w:r>
      <w:r w:rsidRPr="00941A02">
        <w:rPr>
          <w:rFonts w:ascii="Times New Roman" w:eastAsia="Times New Roman" w:hAnsi="Times New Roman" w:cs="Times New Roman"/>
          <w:color w:val="auto"/>
          <w:sz w:val="24"/>
          <w:szCs w:val="24"/>
          <w:lang w:eastAsia="en-GB"/>
        </w:rPr>
        <w:t xml:space="preserve"> </w:t>
      </w:r>
      <w:r w:rsidR="00640F7D"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une plus grande profondeur</w:t>
      </w:r>
      <w:r w:rsidR="00640F7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dans l'</w:t>
      </w:r>
      <w:r w:rsidR="00640F7D"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corce terrestre. Elle peut </w:t>
      </w:r>
      <w:r w:rsidR="00640F7D"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w:t>
      </w:r>
      <w:r w:rsidR="00640F7D" w:rsidRPr="00941A02">
        <w:rPr>
          <w:rFonts w:ascii="Times New Roman" w:eastAsia="Times New Roman" w:hAnsi="Times New Roman" w:cs="Times New Roman"/>
          <w:color w:val="auto"/>
          <w:sz w:val="24"/>
          <w:szCs w:val="24"/>
          <w:lang w:eastAsia="en-GB"/>
        </w:rPr>
        <w:t>compl</w:t>
      </w:r>
      <w:r w:rsidR="00E6416F" w:rsidRPr="00941A02">
        <w:rPr>
          <w:rFonts w:ascii="Times New Roman" w:eastAsia="Times New Roman" w:hAnsi="Times New Roman" w:cs="Times New Roman"/>
          <w:color w:val="auto"/>
          <w:sz w:val="24"/>
          <w:szCs w:val="24"/>
          <w:lang w:eastAsia="en-GB"/>
        </w:rPr>
        <w:t>è</w:t>
      </w:r>
      <w:r w:rsidR="00640F7D" w:rsidRPr="00941A02">
        <w:rPr>
          <w:rFonts w:ascii="Times New Roman" w:eastAsia="Times New Roman" w:hAnsi="Times New Roman" w:cs="Times New Roman"/>
          <w:color w:val="auto"/>
          <w:sz w:val="24"/>
          <w:szCs w:val="24"/>
          <w:lang w:eastAsia="en-GB"/>
        </w:rPr>
        <w:t>tement</w:t>
      </w:r>
      <w:r w:rsidRPr="00941A02">
        <w:rPr>
          <w:rFonts w:ascii="Times New Roman" w:eastAsia="Times New Roman" w:hAnsi="Times New Roman" w:cs="Times New Roman"/>
          <w:color w:val="auto"/>
          <w:sz w:val="24"/>
          <w:szCs w:val="24"/>
          <w:lang w:eastAsia="en-GB"/>
        </w:rPr>
        <w:t xml:space="preserve"> absente si,</w:t>
      </w:r>
      <w:r w:rsidR="00640F7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au moment du plissement, les roches n'occupaient pas une profondeur </w:t>
      </w:r>
      <w:r w:rsidR="00640F7D" w:rsidRPr="00941A02">
        <w:rPr>
          <w:rFonts w:ascii="Times New Roman" w:eastAsia="Times New Roman" w:hAnsi="Times New Roman" w:cs="Times New Roman"/>
          <w:color w:val="auto"/>
          <w:sz w:val="24"/>
          <w:szCs w:val="24"/>
          <w:lang w:eastAsia="en-GB"/>
        </w:rPr>
        <w:t>suffisante</w:t>
      </w:r>
      <w:r w:rsidRPr="00941A02">
        <w:rPr>
          <w:rFonts w:ascii="Times New Roman" w:eastAsia="Times New Roman" w:hAnsi="Times New Roman" w:cs="Times New Roman"/>
          <w:color w:val="auto"/>
          <w:sz w:val="24"/>
          <w:szCs w:val="24"/>
          <w:lang w:eastAsia="en-GB"/>
        </w:rPr>
        <w:t xml:space="preserve"> (dans les conditions du domaine pliss</w:t>
      </w:r>
      <w:r w:rsidR="00640F7D" w:rsidRPr="00941A02">
        <w:rPr>
          <w:rFonts w:ascii="Times New Roman" w:eastAsia="Times New Roman" w:hAnsi="Times New Roman" w:cs="Times New Roman"/>
          <w:color w:val="auto"/>
          <w:sz w:val="24"/>
          <w:szCs w:val="24"/>
          <w:lang w:eastAsia="en-GB"/>
        </w:rPr>
        <w:t>ement</w:t>
      </w:r>
      <w:r w:rsidRPr="00941A02">
        <w:rPr>
          <w:rFonts w:ascii="Times New Roman" w:eastAsia="Times New Roman" w:hAnsi="Times New Roman" w:cs="Times New Roman"/>
          <w:color w:val="auto"/>
          <w:sz w:val="24"/>
          <w:szCs w:val="24"/>
          <w:lang w:eastAsia="en-GB"/>
        </w:rPr>
        <w:t xml:space="preserve"> </w:t>
      </w:r>
      <w:r w:rsidR="00640F7D" w:rsidRPr="00941A02">
        <w:rPr>
          <w:rFonts w:ascii="Times New Roman" w:eastAsia="Times New Roman" w:hAnsi="Times New Roman" w:cs="Times New Roman"/>
          <w:color w:val="auto"/>
          <w:sz w:val="24"/>
          <w:szCs w:val="24"/>
          <w:lang w:eastAsia="en-GB"/>
        </w:rPr>
        <w:t>hercynien</w:t>
      </w:r>
      <w:r w:rsidR="00C43CC5">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w:t>
      </w:r>
      <w:r w:rsidR="00640F7D"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a Belgique, cette profondeur a </w:t>
      </w:r>
      <w:r w:rsidR="00640F7D" w:rsidRPr="00941A02">
        <w:rPr>
          <w:rFonts w:ascii="Times New Roman" w:eastAsia="Times New Roman" w:hAnsi="Times New Roman" w:cs="Times New Roman"/>
          <w:color w:val="auto"/>
          <w:sz w:val="24"/>
          <w:szCs w:val="24"/>
          <w:lang w:eastAsia="en-GB"/>
        </w:rPr>
        <w:t>été</w:t>
      </w:r>
      <w:r w:rsidRPr="00941A02">
        <w:rPr>
          <w:rFonts w:ascii="Times New Roman" w:eastAsia="Times New Roman" w:hAnsi="Times New Roman" w:cs="Times New Roman"/>
          <w:i/>
          <w:iCs/>
          <w:color w:val="auto"/>
          <w:sz w:val="24"/>
          <w:szCs w:val="24"/>
          <w:lang w:eastAsia="en-GB"/>
        </w:rPr>
        <w:t xml:space="preserve"> </w:t>
      </w:r>
      <w:r w:rsidR="00640F7D" w:rsidRPr="00941A02">
        <w:rPr>
          <w:rFonts w:ascii="Times New Roman" w:eastAsia="Times New Roman" w:hAnsi="Times New Roman" w:cs="Times New Roman"/>
          <w:color w:val="auto"/>
          <w:sz w:val="24"/>
          <w:szCs w:val="24"/>
          <w:lang w:eastAsia="en-GB"/>
        </w:rPr>
        <w:t>estimée</w:t>
      </w:r>
      <w:r w:rsidRPr="00941A02">
        <w:rPr>
          <w:rFonts w:ascii="Times New Roman" w:eastAsia="Times New Roman" w:hAnsi="Times New Roman" w:cs="Times New Roman"/>
          <w:color w:val="auto"/>
          <w:sz w:val="24"/>
          <w:szCs w:val="24"/>
          <w:lang w:eastAsia="en-GB"/>
        </w:rPr>
        <w:t xml:space="preserve"> </w:t>
      </w:r>
      <w:r w:rsidR="00640F7D"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3.500 m environ).</w:t>
      </w:r>
    </w:p>
    <w:p w14:paraId="4F17782E" w14:textId="77777777" w:rsidR="00640F7D" w:rsidRPr="00941A02" w:rsidRDefault="00640F7D" w:rsidP="00941A02">
      <w:pPr>
        <w:pStyle w:val="Sous-titre"/>
        <w:jc w:val="both"/>
        <w:rPr>
          <w:rFonts w:ascii="Times New Roman" w:eastAsia="Times New Roman" w:hAnsi="Times New Roman" w:cs="Times New Roman"/>
          <w:color w:val="auto"/>
          <w:sz w:val="24"/>
          <w:szCs w:val="24"/>
          <w:lang w:eastAsia="en-GB"/>
        </w:rPr>
      </w:pPr>
    </w:p>
    <w:p w14:paraId="7B9AD075" w14:textId="65BE13E5" w:rsidR="00640F7D" w:rsidRPr="00C43CC5" w:rsidRDefault="00C43CC5" w:rsidP="00C43CC5">
      <w:pPr>
        <w:pStyle w:val="Titre2"/>
        <w:rPr>
          <w:rFonts w:ascii="Times New Roman" w:eastAsia="Times New Roman" w:hAnsi="Times New Roman" w:cs="Times New Roman"/>
          <w:color w:val="000000" w:themeColor="text1"/>
          <w:sz w:val="28"/>
          <w:szCs w:val="28"/>
          <w:u w:val="single"/>
          <w:lang w:eastAsia="en-GB"/>
        </w:rPr>
      </w:pPr>
      <w:bookmarkStart w:id="51" w:name="_Toc164250373"/>
      <w:r w:rsidRPr="00C43CC5">
        <w:rPr>
          <w:rFonts w:ascii="Times New Roman" w:eastAsia="Times New Roman" w:hAnsi="Times New Roman" w:cs="Times New Roman"/>
          <w:color w:val="000000" w:themeColor="text1"/>
          <w:sz w:val="28"/>
          <w:szCs w:val="28"/>
          <w:u w:val="single"/>
          <w:lang w:eastAsia="en-GB"/>
        </w:rPr>
        <w:t xml:space="preserve">V. </w:t>
      </w:r>
      <w:r w:rsidR="00640F7D" w:rsidRPr="00C43CC5">
        <w:rPr>
          <w:rFonts w:ascii="Times New Roman" w:eastAsia="Times New Roman" w:hAnsi="Times New Roman" w:cs="Times New Roman"/>
          <w:color w:val="000000" w:themeColor="text1"/>
          <w:sz w:val="28"/>
          <w:szCs w:val="28"/>
          <w:u w:val="single"/>
          <w:lang w:eastAsia="en-GB"/>
        </w:rPr>
        <w:t>PLISSEMENT ET CYCLE G</w:t>
      </w:r>
      <w:r w:rsidR="00707187" w:rsidRPr="00C43CC5">
        <w:rPr>
          <w:rFonts w:ascii="Times New Roman" w:eastAsia="Times New Roman" w:hAnsi="Times New Roman" w:cs="Times New Roman"/>
          <w:color w:val="000000" w:themeColor="text1"/>
          <w:sz w:val="28"/>
          <w:szCs w:val="28"/>
          <w:u w:val="single"/>
          <w:lang w:eastAsia="en-GB"/>
        </w:rPr>
        <w:t>É</w:t>
      </w:r>
      <w:r w:rsidR="00640F7D" w:rsidRPr="00C43CC5">
        <w:rPr>
          <w:rFonts w:ascii="Times New Roman" w:eastAsia="Times New Roman" w:hAnsi="Times New Roman" w:cs="Times New Roman"/>
          <w:color w:val="000000" w:themeColor="text1"/>
          <w:sz w:val="28"/>
          <w:szCs w:val="28"/>
          <w:u w:val="single"/>
          <w:lang w:eastAsia="en-GB"/>
        </w:rPr>
        <w:t>OLOGIQUE</w:t>
      </w:r>
      <w:bookmarkEnd w:id="51"/>
    </w:p>
    <w:p w14:paraId="6E3DCC9A" w14:textId="77777777" w:rsidR="00C43CC5" w:rsidRDefault="00E412F6" w:rsidP="00941A02">
      <w:pPr>
        <w:pStyle w:val="Sous-titre"/>
        <w:keepNext/>
        <w:jc w:val="both"/>
        <w:rPr>
          <w:rFonts w:ascii="Times New Roman" w:hAnsi="Times New Roman" w:cs="Times New Roman"/>
          <w:color w:val="auto"/>
          <w:sz w:val="24"/>
          <w:szCs w:val="24"/>
        </w:rPr>
      </w:pPr>
      <w:r w:rsidRPr="00941A02">
        <w:rPr>
          <w:rFonts w:ascii="Times New Roman" w:eastAsia="Times New Roman" w:hAnsi="Times New Roman" w:cs="Times New Roman"/>
          <w:color w:val="auto"/>
          <w:sz w:val="24"/>
          <w:szCs w:val="24"/>
          <w:lang w:eastAsia="en-GB"/>
        </w:rPr>
        <w:t>L'</w:t>
      </w:r>
      <w:r w:rsidR="00640F7D" w:rsidRPr="00941A02">
        <w:rPr>
          <w:rFonts w:ascii="Times New Roman" w:eastAsia="Times New Roman" w:hAnsi="Times New Roman" w:cs="Times New Roman"/>
          <w:color w:val="auto"/>
          <w:sz w:val="24"/>
          <w:szCs w:val="24"/>
          <w:lang w:eastAsia="en-GB"/>
        </w:rPr>
        <w:t>étude</w:t>
      </w:r>
      <w:r w:rsidRPr="00941A02">
        <w:rPr>
          <w:rFonts w:ascii="Times New Roman" w:eastAsia="Times New Roman" w:hAnsi="Times New Roman" w:cs="Times New Roman"/>
          <w:color w:val="auto"/>
          <w:sz w:val="24"/>
          <w:szCs w:val="24"/>
          <w:lang w:eastAsia="en-GB"/>
        </w:rPr>
        <w:t xml:space="preserve"> de l'</w:t>
      </w:r>
      <w:r w:rsidR="00DC2997" w:rsidRPr="00941A02">
        <w:rPr>
          <w:rFonts w:ascii="Times New Roman" w:eastAsia="Times New Roman" w:hAnsi="Times New Roman" w:cs="Times New Roman"/>
          <w:color w:val="auto"/>
          <w:sz w:val="24"/>
          <w:szCs w:val="24"/>
          <w:lang w:eastAsia="en-GB"/>
        </w:rPr>
        <w:t>histoire</w:t>
      </w:r>
      <w:r w:rsidRPr="00941A02">
        <w:rPr>
          <w:rFonts w:ascii="Times New Roman" w:eastAsia="Times New Roman" w:hAnsi="Times New Roman" w:cs="Times New Roman"/>
          <w:color w:val="auto"/>
          <w:sz w:val="24"/>
          <w:szCs w:val="24"/>
          <w:lang w:eastAsia="en-GB"/>
        </w:rPr>
        <w:t xml:space="preserve"> de l'</w:t>
      </w:r>
      <w:r w:rsidR="00DC2997"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corce terrestre a montr</w:t>
      </w:r>
      <w:r w:rsidR="00DC2997" w:rsidRPr="00941A02">
        <w:rPr>
          <w:rFonts w:ascii="Times New Roman" w:eastAsia="Times New Roman" w:hAnsi="Times New Roman" w:cs="Times New Roman"/>
          <w:color w:val="auto"/>
          <w:sz w:val="24"/>
          <w:szCs w:val="24"/>
          <w:lang w:eastAsia="en-GB"/>
        </w:rPr>
        <w:t xml:space="preserve">é </w:t>
      </w:r>
      <w:r w:rsidRPr="00941A02">
        <w:rPr>
          <w:rFonts w:ascii="Times New Roman" w:eastAsia="Times New Roman" w:hAnsi="Times New Roman" w:cs="Times New Roman"/>
          <w:color w:val="auto"/>
          <w:sz w:val="24"/>
          <w:szCs w:val="24"/>
          <w:lang w:eastAsia="en-GB"/>
        </w:rPr>
        <w:t xml:space="preserve">que le plissement des couches </w:t>
      </w:r>
      <w:r w:rsidR="00DC2997" w:rsidRPr="00941A02">
        <w:rPr>
          <w:rFonts w:ascii="Times New Roman" w:eastAsia="Times New Roman" w:hAnsi="Times New Roman" w:cs="Times New Roman"/>
          <w:color w:val="auto"/>
          <w:sz w:val="24"/>
          <w:szCs w:val="24"/>
          <w:lang w:eastAsia="en-GB"/>
        </w:rPr>
        <w:t>sédimentaires</w:t>
      </w:r>
      <w:r w:rsidRPr="00941A02">
        <w:rPr>
          <w:rFonts w:ascii="Times New Roman" w:eastAsia="Times New Roman" w:hAnsi="Times New Roman" w:cs="Times New Roman"/>
          <w:color w:val="auto"/>
          <w:sz w:val="24"/>
          <w:szCs w:val="24"/>
          <w:lang w:eastAsia="en-GB"/>
        </w:rPr>
        <w:t xml:space="preserve"> s'e</w:t>
      </w:r>
      <w:r w:rsidR="00DC2997" w:rsidRPr="00941A02">
        <w:rPr>
          <w:rFonts w:ascii="Times New Roman" w:eastAsia="Times New Roman" w:hAnsi="Times New Roman" w:cs="Times New Roman"/>
          <w:color w:val="auto"/>
          <w:sz w:val="24"/>
          <w:szCs w:val="24"/>
          <w:lang w:eastAsia="en-GB"/>
        </w:rPr>
        <w:t>st</w:t>
      </w:r>
      <w:r w:rsidRPr="00941A02">
        <w:rPr>
          <w:rFonts w:ascii="Times New Roman" w:eastAsia="Times New Roman" w:hAnsi="Times New Roman" w:cs="Times New Roman"/>
          <w:color w:val="auto"/>
          <w:sz w:val="24"/>
          <w:szCs w:val="24"/>
          <w:lang w:eastAsia="en-GB"/>
        </w:rPr>
        <w:t xml:space="preserve"> </w:t>
      </w:r>
      <w:r w:rsidR="00DC2997" w:rsidRPr="00941A02">
        <w:rPr>
          <w:rFonts w:ascii="Times New Roman" w:eastAsia="Times New Roman" w:hAnsi="Times New Roman" w:cs="Times New Roman"/>
          <w:color w:val="auto"/>
          <w:sz w:val="24"/>
          <w:szCs w:val="24"/>
          <w:lang w:eastAsia="en-GB"/>
        </w:rPr>
        <w:t>effectué</w:t>
      </w:r>
      <w:r w:rsidRPr="00941A02">
        <w:rPr>
          <w:rFonts w:ascii="Times New Roman" w:eastAsia="Times New Roman" w:hAnsi="Times New Roman" w:cs="Times New Roman"/>
          <w:color w:val="auto"/>
          <w:sz w:val="24"/>
          <w:szCs w:val="24"/>
          <w:lang w:eastAsia="en-GB"/>
        </w:rPr>
        <w:t>, dans</w:t>
      </w:r>
      <w:r w:rsidR="00DC2997"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une </w:t>
      </w:r>
      <w:r w:rsidR="00DC2997" w:rsidRPr="00941A02">
        <w:rPr>
          <w:rFonts w:ascii="Times New Roman" w:eastAsia="Times New Roman" w:hAnsi="Times New Roman" w:cs="Times New Roman"/>
          <w:color w:val="auto"/>
          <w:sz w:val="24"/>
          <w:szCs w:val="24"/>
          <w:lang w:eastAsia="en-GB"/>
        </w:rPr>
        <w:t>région</w:t>
      </w:r>
      <w:r w:rsidRPr="00941A02">
        <w:rPr>
          <w:rFonts w:ascii="Times New Roman" w:eastAsia="Times New Roman" w:hAnsi="Times New Roman" w:cs="Times New Roman"/>
          <w:color w:val="auto"/>
          <w:sz w:val="24"/>
          <w:szCs w:val="24"/>
          <w:lang w:eastAsia="en-GB"/>
        </w:rPr>
        <w:t xml:space="preserve"> </w:t>
      </w:r>
      <w:r w:rsidR="00DC2997" w:rsidRPr="00941A02">
        <w:rPr>
          <w:rFonts w:ascii="Times New Roman" w:eastAsia="Times New Roman" w:hAnsi="Times New Roman" w:cs="Times New Roman"/>
          <w:color w:val="auto"/>
          <w:sz w:val="24"/>
          <w:szCs w:val="24"/>
          <w:lang w:eastAsia="en-GB"/>
        </w:rPr>
        <w:t>donnée</w:t>
      </w:r>
      <w:r w:rsidRPr="00941A02">
        <w:rPr>
          <w:rFonts w:ascii="Times New Roman" w:eastAsia="Times New Roman" w:hAnsi="Times New Roman" w:cs="Times New Roman"/>
          <w:color w:val="auto"/>
          <w:sz w:val="24"/>
          <w:szCs w:val="24"/>
          <w:lang w:eastAsia="en-GB"/>
        </w:rPr>
        <w:t xml:space="preserve">, au cours de </w:t>
      </w:r>
      <w:r w:rsidR="00DC2997" w:rsidRPr="00941A02">
        <w:rPr>
          <w:rFonts w:ascii="Times New Roman" w:eastAsia="Times New Roman" w:hAnsi="Times New Roman" w:cs="Times New Roman"/>
          <w:color w:val="auto"/>
          <w:sz w:val="24"/>
          <w:szCs w:val="24"/>
          <w:lang w:eastAsia="en-GB"/>
        </w:rPr>
        <w:t>périodes</w:t>
      </w:r>
      <w:r w:rsidRPr="00941A02">
        <w:rPr>
          <w:rFonts w:ascii="Times New Roman" w:eastAsia="Times New Roman" w:hAnsi="Times New Roman" w:cs="Times New Roman"/>
          <w:color w:val="auto"/>
          <w:sz w:val="24"/>
          <w:szCs w:val="24"/>
          <w:lang w:eastAsia="en-GB"/>
        </w:rPr>
        <w:t xml:space="preserve"> bien </w:t>
      </w:r>
      <w:r w:rsidR="00DC2997" w:rsidRPr="00941A02">
        <w:rPr>
          <w:rFonts w:ascii="Times New Roman" w:eastAsia="Times New Roman" w:hAnsi="Times New Roman" w:cs="Times New Roman"/>
          <w:color w:val="auto"/>
          <w:sz w:val="24"/>
          <w:szCs w:val="24"/>
          <w:lang w:eastAsia="en-GB"/>
        </w:rPr>
        <w:t>déterminées</w:t>
      </w:r>
      <w:r w:rsidRPr="00941A02">
        <w:rPr>
          <w:rFonts w:ascii="Times New Roman" w:eastAsia="Times New Roman" w:hAnsi="Times New Roman" w:cs="Times New Roman"/>
          <w:color w:val="auto"/>
          <w:sz w:val="24"/>
          <w:szCs w:val="24"/>
          <w:lang w:eastAsia="en-GB"/>
        </w:rPr>
        <w:t xml:space="preserve">, relativement courtes par rapport </w:t>
      </w:r>
      <w:r w:rsidR="00DC2997"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w:t>
      </w:r>
      <w:r w:rsidR="00DC2997" w:rsidRPr="00941A02">
        <w:rPr>
          <w:rFonts w:ascii="Times New Roman" w:eastAsia="Times New Roman" w:hAnsi="Times New Roman" w:cs="Times New Roman"/>
          <w:color w:val="auto"/>
          <w:sz w:val="24"/>
          <w:szCs w:val="24"/>
          <w:lang w:eastAsia="en-GB"/>
        </w:rPr>
        <w:t>durée</w:t>
      </w:r>
      <w:r w:rsidRPr="00941A02">
        <w:rPr>
          <w:rFonts w:ascii="Times New Roman" w:eastAsia="Times New Roman" w:hAnsi="Times New Roman" w:cs="Times New Roman"/>
          <w:color w:val="auto"/>
          <w:sz w:val="24"/>
          <w:szCs w:val="24"/>
          <w:lang w:eastAsia="en-GB"/>
        </w:rPr>
        <w:t xml:space="preserve"> de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accumulation des </w:t>
      </w:r>
      <w:r w:rsidR="00DC2997" w:rsidRPr="00941A02">
        <w:rPr>
          <w:rFonts w:ascii="Times New Roman" w:eastAsia="Times New Roman" w:hAnsi="Times New Roman" w:cs="Times New Roman"/>
          <w:color w:val="auto"/>
          <w:sz w:val="24"/>
          <w:szCs w:val="24"/>
          <w:lang w:eastAsia="en-GB"/>
        </w:rPr>
        <w:t>séries sé</w:t>
      </w:r>
      <w:r w:rsidRPr="00941A02">
        <w:rPr>
          <w:rFonts w:ascii="Times New Roman" w:eastAsia="Times New Roman" w:hAnsi="Times New Roman" w:cs="Times New Roman"/>
          <w:color w:val="auto"/>
          <w:sz w:val="24"/>
          <w:szCs w:val="24"/>
          <w:lang w:eastAsia="en-GB"/>
        </w:rPr>
        <w:t xml:space="preserve">dimentaires. Le plissement </w:t>
      </w:r>
      <w:r w:rsidR="00DC2997" w:rsidRPr="00941A02">
        <w:rPr>
          <w:rFonts w:ascii="Times New Roman" w:eastAsia="Times New Roman" w:hAnsi="Times New Roman" w:cs="Times New Roman"/>
          <w:color w:val="auto"/>
          <w:sz w:val="24"/>
          <w:szCs w:val="24"/>
          <w:lang w:eastAsia="en-GB"/>
        </w:rPr>
        <w:t>repr</w:t>
      </w:r>
      <w:r w:rsidR="00E6416F" w:rsidRPr="00941A02">
        <w:rPr>
          <w:rFonts w:ascii="Times New Roman" w:eastAsia="Times New Roman" w:hAnsi="Times New Roman" w:cs="Times New Roman"/>
          <w:color w:val="auto"/>
          <w:sz w:val="24"/>
          <w:szCs w:val="24"/>
          <w:lang w:eastAsia="en-GB"/>
        </w:rPr>
        <w:t>é</w:t>
      </w:r>
      <w:r w:rsidR="00DC2997" w:rsidRPr="00941A02">
        <w:rPr>
          <w:rFonts w:ascii="Times New Roman" w:eastAsia="Times New Roman" w:hAnsi="Times New Roman" w:cs="Times New Roman"/>
          <w:color w:val="auto"/>
          <w:sz w:val="24"/>
          <w:szCs w:val="24"/>
          <w:lang w:eastAsia="en-GB"/>
        </w:rPr>
        <w:t>sente</w:t>
      </w:r>
      <w:r w:rsidRPr="00941A02">
        <w:rPr>
          <w:rFonts w:ascii="Times New Roman" w:eastAsia="Times New Roman" w:hAnsi="Times New Roman" w:cs="Times New Roman"/>
          <w:color w:val="auto"/>
          <w:sz w:val="24"/>
          <w:szCs w:val="24"/>
          <w:lang w:eastAsia="en-GB"/>
        </w:rPr>
        <w:t xml:space="preserve"> ainsi un des stades</w:t>
      </w:r>
      <w:r w:rsidR="00DC2997"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du cycle </w:t>
      </w:r>
      <w:r w:rsidR="00DC2997" w:rsidRPr="00941A02">
        <w:rPr>
          <w:rFonts w:ascii="Times New Roman" w:eastAsia="Times New Roman" w:hAnsi="Times New Roman" w:cs="Times New Roman"/>
          <w:color w:val="auto"/>
          <w:sz w:val="24"/>
          <w:szCs w:val="24"/>
          <w:lang w:eastAsia="en-GB"/>
        </w:rPr>
        <w:t>géologique</w:t>
      </w:r>
      <w:r w:rsidR="00A6630F"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On observe de </w:t>
      </w:r>
      <w:r w:rsidR="00B36DA7" w:rsidRPr="00941A02">
        <w:rPr>
          <w:rFonts w:ascii="Times New Roman" w:eastAsia="Times New Roman" w:hAnsi="Times New Roman" w:cs="Times New Roman"/>
          <w:color w:val="auto"/>
          <w:sz w:val="24"/>
          <w:szCs w:val="24"/>
          <w:lang w:eastAsia="en-GB"/>
        </w:rPr>
        <w:t>p</w:t>
      </w:r>
      <w:r w:rsidRPr="00941A02">
        <w:rPr>
          <w:rFonts w:ascii="Times New Roman" w:eastAsia="Times New Roman" w:hAnsi="Times New Roman" w:cs="Times New Roman"/>
          <w:color w:val="auto"/>
          <w:sz w:val="24"/>
          <w:szCs w:val="24"/>
          <w:lang w:eastAsia="en-GB"/>
        </w:rPr>
        <w:t>lus, si le plissement est jeune, que la r</w:t>
      </w:r>
      <w:r w:rsidR="00B36DA7"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gion </w:t>
      </w:r>
      <w:r w:rsidR="00B36DA7" w:rsidRPr="00941A02">
        <w:rPr>
          <w:rFonts w:ascii="Times New Roman" w:eastAsia="Times New Roman" w:hAnsi="Times New Roman" w:cs="Times New Roman"/>
          <w:color w:val="auto"/>
          <w:sz w:val="24"/>
          <w:szCs w:val="24"/>
          <w:lang w:eastAsia="en-GB"/>
        </w:rPr>
        <w:t>plissée</w:t>
      </w:r>
      <w:r w:rsidRPr="00941A02">
        <w:rPr>
          <w:rFonts w:ascii="Times New Roman" w:eastAsia="Times New Roman" w:hAnsi="Times New Roman" w:cs="Times New Roman"/>
          <w:color w:val="auto"/>
          <w:sz w:val="24"/>
          <w:szCs w:val="24"/>
          <w:lang w:eastAsia="en-GB"/>
        </w:rPr>
        <w:t xml:space="preserve"> correspond </w:t>
      </w:r>
      <w:r w:rsidR="00B36DA7"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une zone de</w:t>
      </w:r>
      <w:r w:rsidR="00B36DA7"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relief, plus </w:t>
      </w:r>
      <w:r w:rsidR="00B36DA7" w:rsidRPr="00941A02">
        <w:rPr>
          <w:rFonts w:ascii="Times New Roman" w:eastAsia="Times New Roman" w:hAnsi="Times New Roman" w:cs="Times New Roman"/>
          <w:color w:val="auto"/>
          <w:sz w:val="24"/>
          <w:szCs w:val="24"/>
          <w:lang w:eastAsia="en-GB"/>
        </w:rPr>
        <w:t>précisément</w:t>
      </w:r>
      <w:r w:rsidRPr="00941A02">
        <w:rPr>
          <w:rFonts w:ascii="Times New Roman" w:eastAsia="Times New Roman" w:hAnsi="Times New Roman" w:cs="Times New Roman"/>
          <w:color w:val="auto"/>
          <w:sz w:val="24"/>
          <w:szCs w:val="24"/>
          <w:lang w:eastAsia="en-GB"/>
        </w:rPr>
        <w:t xml:space="preserve"> </w:t>
      </w:r>
      <w:r w:rsidR="00B36DA7"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une </w:t>
      </w:r>
      <w:r w:rsidR="00B36DA7" w:rsidRPr="00941A02">
        <w:rPr>
          <w:rFonts w:ascii="Times New Roman" w:eastAsia="Times New Roman" w:hAnsi="Times New Roman" w:cs="Times New Roman"/>
          <w:color w:val="auto"/>
          <w:sz w:val="24"/>
          <w:szCs w:val="24"/>
          <w:lang w:eastAsia="en-GB"/>
        </w:rPr>
        <w:t>cha</w:t>
      </w:r>
      <w:r w:rsidR="00E6416F" w:rsidRPr="00941A02">
        <w:rPr>
          <w:rFonts w:ascii="Times New Roman" w:eastAsia="Times New Roman" w:hAnsi="Times New Roman" w:cs="Times New Roman"/>
          <w:color w:val="auto"/>
          <w:sz w:val="24"/>
          <w:szCs w:val="24"/>
          <w:lang w:eastAsia="en-GB"/>
        </w:rPr>
        <w:t>î</w:t>
      </w:r>
      <w:r w:rsidR="00B36DA7" w:rsidRPr="00941A02">
        <w:rPr>
          <w:rFonts w:ascii="Times New Roman" w:eastAsia="Times New Roman" w:hAnsi="Times New Roman" w:cs="Times New Roman"/>
          <w:color w:val="auto"/>
          <w:sz w:val="24"/>
          <w:szCs w:val="24"/>
          <w:lang w:eastAsia="en-GB"/>
        </w:rPr>
        <w:t>ne</w:t>
      </w:r>
      <w:r w:rsidRPr="00941A02">
        <w:rPr>
          <w:rFonts w:ascii="Times New Roman" w:eastAsia="Times New Roman" w:hAnsi="Times New Roman" w:cs="Times New Roman"/>
          <w:color w:val="auto"/>
          <w:sz w:val="24"/>
          <w:szCs w:val="24"/>
          <w:lang w:eastAsia="en-GB"/>
        </w:rPr>
        <w:t xml:space="preserve"> de </w:t>
      </w:r>
      <w:r w:rsidR="00850CF8" w:rsidRPr="00941A02">
        <w:rPr>
          <w:rFonts w:ascii="Times New Roman" w:eastAsia="Times New Roman" w:hAnsi="Times New Roman" w:cs="Times New Roman"/>
          <w:color w:val="auto"/>
          <w:sz w:val="24"/>
          <w:szCs w:val="24"/>
          <w:lang w:eastAsia="en-GB"/>
        </w:rPr>
        <w:t>montagnes ;</w:t>
      </w:r>
      <w:r w:rsidRPr="00941A02">
        <w:rPr>
          <w:rFonts w:ascii="Times New Roman" w:eastAsia="Times New Roman" w:hAnsi="Times New Roman" w:cs="Times New Roman"/>
          <w:color w:val="auto"/>
          <w:sz w:val="24"/>
          <w:szCs w:val="24"/>
          <w:lang w:eastAsia="en-GB"/>
        </w:rPr>
        <w:t xml:space="preserve"> si le plissement est ancien, l'existence d'une montagne ancienne est </w:t>
      </w:r>
      <w:r w:rsidR="00B36DA7" w:rsidRPr="00941A02">
        <w:rPr>
          <w:rFonts w:ascii="Times New Roman" w:eastAsia="Times New Roman" w:hAnsi="Times New Roman" w:cs="Times New Roman"/>
          <w:color w:val="auto"/>
          <w:sz w:val="24"/>
          <w:szCs w:val="24"/>
          <w:lang w:eastAsia="en-GB"/>
        </w:rPr>
        <w:t xml:space="preserve">prouvée </w:t>
      </w:r>
      <w:r w:rsidRPr="00941A02">
        <w:rPr>
          <w:rFonts w:ascii="Times New Roman" w:eastAsia="Times New Roman" w:hAnsi="Times New Roman" w:cs="Times New Roman"/>
          <w:color w:val="auto"/>
          <w:sz w:val="24"/>
          <w:szCs w:val="24"/>
          <w:lang w:eastAsia="en-GB"/>
        </w:rPr>
        <w:t xml:space="preserve">si on reconstitue par la </w:t>
      </w:r>
      <w:r w:rsidR="00B36DA7" w:rsidRPr="00941A02">
        <w:rPr>
          <w:rFonts w:ascii="Times New Roman" w:eastAsia="Times New Roman" w:hAnsi="Times New Roman" w:cs="Times New Roman"/>
          <w:color w:val="auto"/>
          <w:sz w:val="24"/>
          <w:szCs w:val="24"/>
          <w:lang w:eastAsia="en-GB"/>
        </w:rPr>
        <w:t>pensé</w:t>
      </w:r>
      <w:r w:rsidR="00E6416F" w:rsidRPr="00941A02">
        <w:rPr>
          <w:rFonts w:ascii="Times New Roman" w:eastAsia="Times New Roman" w:hAnsi="Times New Roman" w:cs="Times New Roman"/>
          <w:color w:val="auto"/>
          <w:sz w:val="24"/>
          <w:szCs w:val="24"/>
          <w:lang w:eastAsia="en-GB"/>
        </w:rPr>
        <w:t>e</w:t>
      </w:r>
      <w:r w:rsidRPr="00941A02">
        <w:rPr>
          <w:rFonts w:ascii="Times New Roman" w:eastAsia="Times New Roman" w:hAnsi="Times New Roman" w:cs="Times New Roman"/>
          <w:color w:val="auto"/>
          <w:sz w:val="24"/>
          <w:szCs w:val="24"/>
          <w:lang w:eastAsia="en-GB"/>
        </w:rPr>
        <w:t xml:space="preserve"> l'</w:t>
      </w:r>
      <w:r w:rsidR="00B36DA7" w:rsidRPr="00941A02">
        <w:rPr>
          <w:rFonts w:ascii="Times New Roman" w:eastAsia="Times New Roman" w:hAnsi="Times New Roman" w:cs="Times New Roman"/>
          <w:color w:val="auto"/>
          <w:sz w:val="24"/>
          <w:szCs w:val="24"/>
          <w:lang w:eastAsia="en-GB"/>
        </w:rPr>
        <w:t>épaisseur</w:t>
      </w:r>
      <w:r w:rsidRPr="00941A02">
        <w:rPr>
          <w:rFonts w:ascii="Times New Roman" w:eastAsia="Times New Roman" w:hAnsi="Times New Roman" w:cs="Times New Roman"/>
          <w:color w:val="auto"/>
          <w:sz w:val="24"/>
          <w:szCs w:val="24"/>
          <w:lang w:eastAsia="en-GB"/>
        </w:rPr>
        <w:t xml:space="preserve"> des terrains </w:t>
      </w:r>
      <w:r w:rsidR="00B36DA7" w:rsidRPr="00941A02">
        <w:rPr>
          <w:rFonts w:ascii="Times New Roman" w:eastAsia="Times New Roman" w:hAnsi="Times New Roman" w:cs="Times New Roman"/>
          <w:color w:val="auto"/>
          <w:sz w:val="24"/>
          <w:szCs w:val="24"/>
          <w:lang w:eastAsia="en-GB"/>
        </w:rPr>
        <w:t xml:space="preserve">enlevés </w:t>
      </w:r>
      <w:r w:rsidRPr="00941A02">
        <w:rPr>
          <w:rFonts w:ascii="Times New Roman" w:eastAsia="Times New Roman" w:hAnsi="Times New Roman" w:cs="Times New Roman"/>
          <w:color w:val="auto"/>
          <w:sz w:val="24"/>
          <w:szCs w:val="24"/>
          <w:lang w:eastAsia="en-GB"/>
        </w:rPr>
        <w:t xml:space="preserve">depuis par </w:t>
      </w:r>
      <w:r w:rsidR="00B46F1F" w:rsidRPr="00941A02">
        <w:rPr>
          <w:rFonts w:ascii="Times New Roman" w:eastAsia="Times New Roman" w:hAnsi="Times New Roman" w:cs="Times New Roman"/>
          <w:color w:val="auto"/>
          <w:sz w:val="24"/>
          <w:szCs w:val="24"/>
          <w:lang w:eastAsia="en-GB"/>
        </w:rPr>
        <w:t>l’</w:t>
      </w:r>
      <w:r w:rsidR="00A6630F"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rosion.</w:t>
      </w:r>
      <w:r w:rsidR="00850CF8" w:rsidRPr="00941A02">
        <w:rPr>
          <w:rFonts w:ascii="Times New Roman" w:eastAsia="Times New Roman" w:hAnsi="Times New Roman" w:cs="Times New Roman"/>
          <w:color w:val="auto"/>
          <w:sz w:val="24"/>
          <w:szCs w:val="24"/>
          <w:lang w:eastAsia="en-GB"/>
        </w:rPr>
        <w:t xml:space="preserve"> </w:t>
      </w:r>
      <w:r w:rsidR="00675921" w:rsidRPr="00941A02">
        <w:rPr>
          <w:rFonts w:ascii="Times New Roman" w:hAnsi="Times New Roman" w:cs="Times New Roman"/>
          <w:color w:val="auto"/>
          <w:sz w:val="24"/>
          <w:szCs w:val="24"/>
        </w:rPr>
        <w:t>Ces observations s'interprètent de la manière suivante :</w:t>
      </w:r>
      <w:r w:rsidR="00850CF8" w:rsidRPr="00941A02">
        <w:rPr>
          <w:rFonts w:ascii="Times New Roman" w:hAnsi="Times New Roman" w:cs="Times New Roman"/>
          <w:color w:val="auto"/>
          <w:sz w:val="24"/>
          <w:szCs w:val="24"/>
        </w:rPr>
        <w:t xml:space="preserve"> l</w:t>
      </w:r>
      <w:r w:rsidR="00675921" w:rsidRPr="00941A02">
        <w:rPr>
          <w:rFonts w:ascii="Times New Roman" w:hAnsi="Times New Roman" w:cs="Times New Roman"/>
          <w:color w:val="auto"/>
          <w:sz w:val="24"/>
          <w:szCs w:val="24"/>
        </w:rPr>
        <w:t xml:space="preserve">e groupement des plis en régions plissées et le parallélisme des plis montrent que le plissement correspond </w:t>
      </w:r>
      <w:r w:rsidR="00E6416F" w:rsidRPr="00941A02">
        <w:rPr>
          <w:rFonts w:ascii="Times New Roman" w:hAnsi="Times New Roman" w:cs="Times New Roman"/>
          <w:color w:val="auto"/>
          <w:sz w:val="24"/>
          <w:szCs w:val="24"/>
        </w:rPr>
        <w:t xml:space="preserve">à </w:t>
      </w:r>
      <w:r w:rsidR="00675921" w:rsidRPr="00941A02">
        <w:rPr>
          <w:rFonts w:ascii="Times New Roman" w:hAnsi="Times New Roman" w:cs="Times New Roman"/>
          <w:color w:val="auto"/>
          <w:sz w:val="24"/>
          <w:szCs w:val="24"/>
        </w:rPr>
        <w:t>un raccourcissement dans le sens horizontal d'une</w:t>
      </w:r>
      <w:r w:rsidR="00852293" w:rsidRPr="00941A02">
        <w:rPr>
          <w:rFonts w:ascii="Times New Roman" w:hAnsi="Times New Roman" w:cs="Times New Roman"/>
          <w:color w:val="auto"/>
          <w:sz w:val="24"/>
          <w:szCs w:val="24"/>
        </w:rPr>
        <w:t xml:space="preserve"> </w:t>
      </w:r>
      <w:r w:rsidR="00675921" w:rsidRPr="00941A02">
        <w:rPr>
          <w:rFonts w:ascii="Times New Roman" w:hAnsi="Times New Roman" w:cs="Times New Roman"/>
          <w:color w:val="auto"/>
          <w:sz w:val="24"/>
          <w:szCs w:val="24"/>
        </w:rPr>
        <w:t>par</w:t>
      </w:r>
      <w:r w:rsidR="00852293" w:rsidRPr="00941A02">
        <w:rPr>
          <w:rFonts w:ascii="Times New Roman" w:hAnsi="Times New Roman" w:cs="Times New Roman"/>
          <w:color w:val="auto"/>
          <w:sz w:val="24"/>
          <w:szCs w:val="24"/>
        </w:rPr>
        <w:t>t</w:t>
      </w:r>
      <w:r w:rsidR="00675921" w:rsidRPr="00941A02">
        <w:rPr>
          <w:rFonts w:ascii="Times New Roman" w:hAnsi="Times New Roman" w:cs="Times New Roman"/>
          <w:color w:val="auto"/>
          <w:sz w:val="24"/>
          <w:szCs w:val="24"/>
        </w:rPr>
        <w:t>ie de l'</w:t>
      </w:r>
      <w:r w:rsidR="00852293" w:rsidRPr="00941A02">
        <w:rPr>
          <w:rFonts w:ascii="Times New Roman" w:hAnsi="Times New Roman" w:cs="Times New Roman"/>
          <w:color w:val="auto"/>
          <w:sz w:val="24"/>
          <w:szCs w:val="24"/>
        </w:rPr>
        <w:t>écorce</w:t>
      </w:r>
      <w:r w:rsidR="00675921" w:rsidRPr="00941A02">
        <w:rPr>
          <w:rFonts w:ascii="Times New Roman" w:hAnsi="Times New Roman" w:cs="Times New Roman"/>
          <w:color w:val="auto"/>
          <w:sz w:val="24"/>
          <w:szCs w:val="24"/>
        </w:rPr>
        <w:t xml:space="preserve"> terrestre, </w:t>
      </w:r>
      <w:r w:rsidR="00E6416F" w:rsidRPr="00941A02">
        <w:rPr>
          <w:rFonts w:ascii="Times New Roman" w:hAnsi="Times New Roman" w:cs="Times New Roman"/>
          <w:color w:val="auto"/>
          <w:sz w:val="24"/>
          <w:szCs w:val="24"/>
        </w:rPr>
        <w:t>l</w:t>
      </w:r>
      <w:r w:rsidR="00675921" w:rsidRPr="00941A02">
        <w:rPr>
          <w:rFonts w:ascii="Times New Roman" w:hAnsi="Times New Roman" w:cs="Times New Roman"/>
          <w:color w:val="auto"/>
          <w:sz w:val="24"/>
          <w:szCs w:val="24"/>
        </w:rPr>
        <w:t xml:space="preserve">es causes de ce </w:t>
      </w:r>
      <w:r w:rsidR="00852293" w:rsidRPr="00941A02">
        <w:rPr>
          <w:rFonts w:ascii="Times New Roman" w:hAnsi="Times New Roman" w:cs="Times New Roman"/>
          <w:color w:val="auto"/>
          <w:sz w:val="24"/>
          <w:szCs w:val="24"/>
        </w:rPr>
        <w:t>phénomène</w:t>
      </w:r>
      <w:r w:rsidR="00675921" w:rsidRPr="00941A02">
        <w:rPr>
          <w:rFonts w:ascii="Times New Roman" w:hAnsi="Times New Roman" w:cs="Times New Roman"/>
          <w:color w:val="auto"/>
          <w:sz w:val="24"/>
          <w:szCs w:val="24"/>
        </w:rPr>
        <w:t xml:space="preserve"> seront</w:t>
      </w:r>
      <w:r w:rsidR="00850CF8" w:rsidRPr="00941A02">
        <w:rPr>
          <w:rFonts w:ascii="Times New Roman" w:hAnsi="Times New Roman" w:cs="Times New Roman"/>
          <w:color w:val="auto"/>
          <w:sz w:val="24"/>
          <w:szCs w:val="24"/>
        </w:rPr>
        <w:t xml:space="preserve"> </w:t>
      </w:r>
      <w:r w:rsidR="00852293" w:rsidRPr="00941A02">
        <w:rPr>
          <w:rFonts w:ascii="Times New Roman" w:hAnsi="Times New Roman" w:cs="Times New Roman"/>
          <w:color w:val="auto"/>
          <w:sz w:val="24"/>
          <w:szCs w:val="24"/>
        </w:rPr>
        <w:t>di</w:t>
      </w:r>
      <w:r w:rsidR="00675921" w:rsidRPr="00941A02">
        <w:rPr>
          <w:rFonts w:ascii="Times New Roman" w:hAnsi="Times New Roman" w:cs="Times New Roman"/>
          <w:color w:val="auto"/>
          <w:sz w:val="24"/>
          <w:szCs w:val="24"/>
        </w:rPr>
        <w:t>scut</w:t>
      </w:r>
      <w:r w:rsidR="00852293" w:rsidRPr="00941A02">
        <w:rPr>
          <w:rFonts w:ascii="Times New Roman" w:hAnsi="Times New Roman" w:cs="Times New Roman"/>
          <w:color w:val="auto"/>
          <w:sz w:val="24"/>
          <w:szCs w:val="24"/>
        </w:rPr>
        <w:t>é</w:t>
      </w:r>
      <w:r w:rsidR="00E6416F" w:rsidRPr="00941A02">
        <w:rPr>
          <w:rFonts w:ascii="Times New Roman" w:hAnsi="Times New Roman" w:cs="Times New Roman"/>
          <w:color w:val="auto"/>
          <w:sz w:val="24"/>
          <w:szCs w:val="24"/>
        </w:rPr>
        <w:t>e</w:t>
      </w:r>
      <w:r w:rsidR="00675921" w:rsidRPr="00941A02">
        <w:rPr>
          <w:rFonts w:ascii="Times New Roman" w:hAnsi="Times New Roman" w:cs="Times New Roman"/>
          <w:color w:val="auto"/>
          <w:sz w:val="24"/>
          <w:szCs w:val="24"/>
        </w:rPr>
        <w:t xml:space="preserve">s plus loin (chapitre XI). Comme les roches </w:t>
      </w:r>
      <w:r w:rsidR="00675921" w:rsidRPr="00941A02">
        <w:rPr>
          <w:rFonts w:ascii="Times New Roman" w:hAnsi="Times New Roman" w:cs="Times New Roman"/>
          <w:color w:val="auto"/>
          <w:sz w:val="24"/>
          <w:szCs w:val="24"/>
        </w:rPr>
        <w:lastRenderedPageBreak/>
        <w:t>ne</w:t>
      </w:r>
      <w:r w:rsidR="00852293" w:rsidRPr="00941A02">
        <w:rPr>
          <w:rFonts w:ascii="Times New Roman" w:hAnsi="Times New Roman" w:cs="Times New Roman"/>
          <w:color w:val="auto"/>
          <w:sz w:val="24"/>
          <w:szCs w:val="24"/>
        </w:rPr>
        <w:t xml:space="preserve"> </w:t>
      </w:r>
      <w:r w:rsidR="00675921" w:rsidRPr="00941A02">
        <w:rPr>
          <w:rFonts w:ascii="Times New Roman" w:hAnsi="Times New Roman" w:cs="Times New Roman"/>
          <w:color w:val="auto"/>
          <w:sz w:val="24"/>
          <w:szCs w:val="24"/>
        </w:rPr>
        <w:t>sont pas compressibles (c</w:t>
      </w:r>
      <w:r w:rsidR="00852293" w:rsidRPr="00941A02">
        <w:rPr>
          <w:rFonts w:ascii="Times New Roman" w:hAnsi="Times New Roman" w:cs="Times New Roman"/>
          <w:color w:val="auto"/>
          <w:sz w:val="24"/>
          <w:szCs w:val="24"/>
        </w:rPr>
        <w:t>’</w:t>
      </w:r>
      <w:r w:rsidR="00675921" w:rsidRPr="00941A02">
        <w:rPr>
          <w:rFonts w:ascii="Times New Roman" w:hAnsi="Times New Roman" w:cs="Times New Roman"/>
          <w:color w:val="auto"/>
          <w:sz w:val="24"/>
          <w:szCs w:val="24"/>
        </w:rPr>
        <w:t>est-</w:t>
      </w:r>
      <w:r w:rsidR="00E6416F" w:rsidRPr="00941A02">
        <w:rPr>
          <w:rFonts w:ascii="Times New Roman" w:hAnsi="Times New Roman" w:cs="Times New Roman"/>
          <w:color w:val="auto"/>
          <w:sz w:val="24"/>
          <w:szCs w:val="24"/>
        </w:rPr>
        <w:t>à</w:t>
      </w:r>
      <w:r w:rsidR="00675921" w:rsidRPr="00941A02">
        <w:rPr>
          <w:rFonts w:ascii="Times New Roman" w:hAnsi="Times New Roman" w:cs="Times New Roman"/>
          <w:color w:val="auto"/>
          <w:sz w:val="24"/>
          <w:szCs w:val="24"/>
        </w:rPr>
        <w:t>-dire ne changent pratiquement</w:t>
      </w:r>
      <w:r w:rsidR="00852293" w:rsidRPr="00941A02">
        <w:rPr>
          <w:rFonts w:ascii="Times New Roman" w:hAnsi="Times New Roman" w:cs="Times New Roman"/>
          <w:color w:val="auto"/>
          <w:sz w:val="24"/>
          <w:szCs w:val="24"/>
        </w:rPr>
        <w:t xml:space="preserve"> </w:t>
      </w:r>
      <w:r w:rsidR="00675921" w:rsidRPr="00941A02">
        <w:rPr>
          <w:rFonts w:ascii="Times New Roman" w:hAnsi="Times New Roman" w:cs="Times New Roman"/>
          <w:color w:val="auto"/>
          <w:sz w:val="24"/>
          <w:szCs w:val="24"/>
        </w:rPr>
        <w:t>p</w:t>
      </w:r>
      <w:r w:rsidR="00852293" w:rsidRPr="00941A02">
        <w:rPr>
          <w:rFonts w:ascii="Times New Roman" w:hAnsi="Times New Roman" w:cs="Times New Roman"/>
          <w:color w:val="auto"/>
          <w:sz w:val="24"/>
          <w:szCs w:val="24"/>
        </w:rPr>
        <w:t>a</w:t>
      </w:r>
      <w:r w:rsidR="00675921" w:rsidRPr="00941A02">
        <w:rPr>
          <w:rFonts w:ascii="Times New Roman" w:hAnsi="Times New Roman" w:cs="Times New Roman"/>
          <w:color w:val="auto"/>
          <w:sz w:val="24"/>
          <w:szCs w:val="24"/>
        </w:rPr>
        <w:t>s de volume) ce raccourcissement provoque un gonf</w:t>
      </w:r>
      <w:r w:rsidR="00C43CC5">
        <w:rPr>
          <w:rFonts w:ascii="Times New Roman" w:hAnsi="Times New Roman" w:cs="Times New Roman"/>
          <w:color w:val="auto"/>
          <w:sz w:val="24"/>
          <w:szCs w:val="24"/>
        </w:rPr>
        <w:t>lement vertical de l'ensemble (</w:t>
      </w:r>
      <w:proofErr w:type="spellStart"/>
      <w:r w:rsidR="00C43CC5">
        <w:rPr>
          <w:rFonts w:ascii="Times New Roman" w:hAnsi="Times New Roman" w:cs="Times New Roman"/>
          <w:color w:val="auto"/>
          <w:sz w:val="24"/>
          <w:szCs w:val="24"/>
        </w:rPr>
        <w:t>F</w:t>
      </w:r>
      <w:r w:rsidR="00675921" w:rsidRPr="00941A02">
        <w:rPr>
          <w:rFonts w:ascii="Times New Roman" w:hAnsi="Times New Roman" w:cs="Times New Roman"/>
          <w:color w:val="auto"/>
          <w:sz w:val="24"/>
          <w:szCs w:val="24"/>
        </w:rPr>
        <w:t>ig</w:t>
      </w:r>
      <w:proofErr w:type="spellEnd"/>
      <w:r w:rsidR="00675921" w:rsidRPr="00941A02">
        <w:rPr>
          <w:rFonts w:ascii="Times New Roman" w:hAnsi="Times New Roman" w:cs="Times New Roman"/>
          <w:color w:val="auto"/>
          <w:sz w:val="24"/>
          <w:szCs w:val="24"/>
        </w:rPr>
        <w:t xml:space="preserve"> </w:t>
      </w:r>
      <w:r w:rsidR="003F5284" w:rsidRPr="00941A02">
        <w:rPr>
          <w:rFonts w:ascii="Times New Roman" w:hAnsi="Times New Roman" w:cs="Times New Roman"/>
          <w:color w:val="auto"/>
          <w:sz w:val="24"/>
          <w:szCs w:val="24"/>
        </w:rPr>
        <w:t>100</w:t>
      </w:r>
      <w:r w:rsidR="00675921" w:rsidRPr="00941A02">
        <w:rPr>
          <w:rFonts w:ascii="Times New Roman" w:hAnsi="Times New Roman" w:cs="Times New Roman"/>
          <w:color w:val="auto"/>
          <w:sz w:val="24"/>
          <w:szCs w:val="24"/>
        </w:rPr>
        <w:t>).</w:t>
      </w:r>
    </w:p>
    <w:p w14:paraId="227B2DE4" w14:textId="2C204D2F" w:rsidR="00850CF8" w:rsidRPr="00941A02" w:rsidRDefault="0037216D"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3C352930" wp14:editId="570D19CE">
            <wp:extent cx="5760720" cy="1205865"/>
            <wp:effectExtent l="0" t="0" r="0" b="0"/>
            <wp:docPr id="663596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596416" name=""/>
                    <pic:cNvPicPr/>
                  </pic:nvPicPr>
                  <pic:blipFill>
                    <a:blip r:embed="rId195"/>
                    <a:stretch>
                      <a:fillRect/>
                    </a:stretch>
                  </pic:blipFill>
                  <pic:spPr>
                    <a:xfrm>
                      <a:off x="0" y="0"/>
                      <a:ext cx="5760720" cy="1205865"/>
                    </a:xfrm>
                    <a:prstGeom prst="rect">
                      <a:avLst/>
                    </a:prstGeom>
                  </pic:spPr>
                </pic:pic>
              </a:graphicData>
            </a:graphic>
          </wp:inline>
        </w:drawing>
      </w:r>
    </w:p>
    <w:p w14:paraId="1BEB4722" w14:textId="776324B4" w:rsidR="0052398A" w:rsidRDefault="00850CF8"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 xml:space="preserve">Figure </w:t>
      </w:r>
      <w:r w:rsidR="008B7CE2" w:rsidRPr="00C43CC5">
        <w:rPr>
          <w:rFonts w:ascii="Times New Roman" w:hAnsi="Times New Roman" w:cs="Times New Roman"/>
          <w:color w:val="auto"/>
          <w:sz w:val="20"/>
          <w:szCs w:val="20"/>
        </w:rPr>
        <w:t>100</w:t>
      </w:r>
    </w:p>
    <w:p w14:paraId="3183FA56" w14:textId="77777777" w:rsidR="00C43CC5" w:rsidRPr="00C43CC5" w:rsidRDefault="00C43CC5" w:rsidP="00C43CC5"/>
    <w:p w14:paraId="31210431" w14:textId="4E95B035" w:rsidR="0052398A" w:rsidRPr="00941A02" w:rsidRDefault="0037216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Or, on</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a vu que le cro</w:t>
      </w:r>
      <w:r w:rsidR="00011519" w:rsidRPr="00941A02">
        <w:rPr>
          <w:rFonts w:ascii="Times New Roman" w:hAnsi="Times New Roman" w:cs="Times New Roman"/>
          <w:color w:val="auto"/>
          <w:sz w:val="24"/>
          <w:szCs w:val="24"/>
        </w:rPr>
        <w:t>u</w:t>
      </w:r>
      <w:r w:rsidRPr="00941A02">
        <w:rPr>
          <w:rFonts w:ascii="Times New Roman" w:hAnsi="Times New Roman" w:cs="Times New Roman"/>
          <w:color w:val="auto"/>
          <w:sz w:val="24"/>
          <w:szCs w:val="24"/>
        </w:rPr>
        <w:t>te continentale</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(densité moyenne : 2.7) repose en équilibre sur le manteau (densité : moyenne 3.3) à la manière d’un corps flottant On calcule aisément que si un corps de densité 2,7 flotte sur un liquide de densité 3,3, les 4/5 de sa hauteur sont imm</w:t>
      </w:r>
      <w:r w:rsidR="00C43CC5">
        <w:rPr>
          <w:rFonts w:ascii="Times New Roman" w:hAnsi="Times New Roman" w:cs="Times New Roman"/>
          <w:color w:val="auto"/>
          <w:sz w:val="24"/>
          <w:szCs w:val="24"/>
        </w:rPr>
        <w:t>ergés et 1/5 seulement émergé (F</w:t>
      </w:r>
      <w:r w:rsidRPr="00941A02">
        <w:rPr>
          <w:rFonts w:ascii="Times New Roman" w:hAnsi="Times New Roman" w:cs="Times New Roman"/>
          <w:color w:val="auto"/>
          <w:sz w:val="24"/>
          <w:szCs w:val="24"/>
        </w:rPr>
        <w:t>ig</w:t>
      </w:r>
      <w:r w:rsidR="00C43CC5">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C43CC5">
        <w:rPr>
          <w:rFonts w:ascii="Times New Roman" w:hAnsi="Times New Roman" w:cs="Times New Roman"/>
          <w:color w:val="auto"/>
          <w:sz w:val="24"/>
          <w:szCs w:val="24"/>
        </w:rPr>
        <w:t>100</w:t>
      </w:r>
      <w:r w:rsidR="003F5284" w:rsidRPr="00941A02">
        <w:rPr>
          <w:rFonts w:ascii="Times New Roman" w:hAnsi="Times New Roman" w:cs="Times New Roman"/>
          <w:color w:val="auto"/>
          <w:sz w:val="24"/>
          <w:szCs w:val="24"/>
        </w:rPr>
        <w:t>, 101</w:t>
      </w:r>
      <w:r w:rsidRPr="00941A02">
        <w:rPr>
          <w:rFonts w:ascii="Times New Roman" w:hAnsi="Times New Roman" w:cs="Times New Roman"/>
          <w:color w:val="auto"/>
          <w:sz w:val="24"/>
          <w:szCs w:val="24"/>
        </w:rPr>
        <w:t>). La partie de l'écorce, renflée par le</w:t>
      </w:r>
      <w:r w:rsidR="0054599C" w:rsidRPr="00941A02">
        <w:rPr>
          <w:rFonts w:ascii="Times New Roman" w:hAnsi="Times New Roman" w:cs="Times New Roman"/>
          <w:color w:val="auto"/>
          <w:sz w:val="24"/>
          <w:szCs w:val="24"/>
        </w:rPr>
        <w:t xml:space="preserve"> plissement comme on vient de le voir, obéit à cette disposition.</w:t>
      </w:r>
    </w:p>
    <w:p w14:paraId="3BD95321" w14:textId="77777777" w:rsidR="00850CF8" w:rsidRPr="00941A02" w:rsidRDefault="00710EFE"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12CAA4C3" wp14:editId="2CA3D193">
            <wp:extent cx="5760720" cy="1546225"/>
            <wp:effectExtent l="0" t="0" r="0" b="0"/>
            <wp:docPr id="660233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33341" name=""/>
                    <pic:cNvPicPr/>
                  </pic:nvPicPr>
                  <pic:blipFill>
                    <a:blip r:embed="rId196"/>
                    <a:stretch>
                      <a:fillRect/>
                    </a:stretch>
                  </pic:blipFill>
                  <pic:spPr>
                    <a:xfrm>
                      <a:off x="0" y="0"/>
                      <a:ext cx="5760720" cy="1546225"/>
                    </a:xfrm>
                    <a:prstGeom prst="rect">
                      <a:avLst/>
                    </a:prstGeom>
                  </pic:spPr>
                </pic:pic>
              </a:graphicData>
            </a:graphic>
          </wp:inline>
        </w:drawing>
      </w:r>
    </w:p>
    <w:p w14:paraId="5DEF49C7" w14:textId="34DC9DF0" w:rsidR="0052398A" w:rsidRPr="00C43CC5" w:rsidRDefault="00850CF8"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 xml:space="preserve">Figure </w:t>
      </w:r>
      <w:r w:rsidR="00A6630F" w:rsidRPr="00C43CC5">
        <w:rPr>
          <w:rFonts w:ascii="Times New Roman" w:hAnsi="Times New Roman" w:cs="Times New Roman"/>
          <w:color w:val="auto"/>
          <w:sz w:val="20"/>
          <w:szCs w:val="20"/>
        </w:rPr>
        <w:t>10</w:t>
      </w:r>
      <w:r w:rsidR="008B7CE2" w:rsidRPr="00C43CC5">
        <w:rPr>
          <w:rFonts w:ascii="Times New Roman" w:hAnsi="Times New Roman" w:cs="Times New Roman"/>
          <w:color w:val="auto"/>
          <w:sz w:val="20"/>
          <w:szCs w:val="20"/>
        </w:rPr>
        <w:t>1</w:t>
      </w:r>
    </w:p>
    <w:p w14:paraId="75647278" w14:textId="0321324C" w:rsidR="00710EFE" w:rsidRPr="00941A02" w:rsidRDefault="00710EF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voit donc :</w:t>
      </w:r>
    </w:p>
    <w:p w14:paraId="0E22A7F0" w14:textId="07654299" w:rsidR="00C43CC5" w:rsidRDefault="00710EFE" w:rsidP="001510B4">
      <w:pPr>
        <w:pStyle w:val="Sous-titre"/>
        <w:numPr>
          <w:ilvl w:val="0"/>
          <w:numId w:val="58"/>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que</w:t>
      </w:r>
      <w:proofErr w:type="gramEnd"/>
      <w:r w:rsidRPr="00941A02">
        <w:rPr>
          <w:rFonts w:ascii="Times New Roman" w:hAnsi="Times New Roman" w:cs="Times New Roman"/>
          <w:color w:val="auto"/>
          <w:sz w:val="24"/>
          <w:szCs w:val="24"/>
        </w:rPr>
        <w:t xml:space="preserve"> la zone </w:t>
      </w:r>
      <w:r w:rsidR="004142D6" w:rsidRPr="00941A02">
        <w:rPr>
          <w:rFonts w:ascii="Times New Roman" w:hAnsi="Times New Roman" w:cs="Times New Roman"/>
          <w:color w:val="auto"/>
          <w:sz w:val="24"/>
          <w:szCs w:val="24"/>
        </w:rPr>
        <w:t>plissée</w:t>
      </w:r>
      <w:r w:rsidRPr="00941A02">
        <w:rPr>
          <w:rFonts w:ascii="Times New Roman" w:hAnsi="Times New Roman" w:cs="Times New Roman"/>
          <w:color w:val="auto"/>
          <w:sz w:val="24"/>
          <w:szCs w:val="24"/>
        </w:rPr>
        <w:t xml:space="preserve"> est en m</w:t>
      </w:r>
      <w:r w:rsidR="004142D6" w:rsidRPr="00941A02">
        <w:rPr>
          <w:rFonts w:ascii="Times New Roman" w:hAnsi="Times New Roman" w:cs="Times New Roman"/>
          <w:color w:val="auto"/>
          <w:sz w:val="24"/>
          <w:szCs w:val="24"/>
        </w:rPr>
        <w:t>êm</w:t>
      </w:r>
      <w:r w:rsidRPr="00941A02">
        <w:rPr>
          <w:rFonts w:ascii="Times New Roman" w:hAnsi="Times New Roman" w:cs="Times New Roman"/>
          <w:color w:val="auto"/>
          <w:sz w:val="24"/>
          <w:szCs w:val="24"/>
        </w:rPr>
        <w:t>e temps une zone de relief</w:t>
      </w:r>
      <w:r w:rsidR="00E6416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(cha</w:t>
      </w:r>
      <w:r w:rsidR="00E6416F"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ne de montagnes</w:t>
      </w:r>
      <w:proofErr w:type="gramStart"/>
      <w:r w:rsidRPr="00941A02">
        <w:rPr>
          <w:rFonts w:ascii="Times New Roman" w:hAnsi="Times New Roman" w:cs="Times New Roman"/>
          <w:color w:val="auto"/>
          <w:sz w:val="24"/>
          <w:szCs w:val="24"/>
        </w:rPr>
        <w:t>);</w:t>
      </w:r>
      <w:proofErr w:type="gramEnd"/>
    </w:p>
    <w:p w14:paraId="4722F331" w14:textId="00E6224D" w:rsidR="00C43CC5" w:rsidRDefault="00710EFE" w:rsidP="001510B4">
      <w:pPr>
        <w:pStyle w:val="Sous-titre"/>
        <w:numPr>
          <w:ilvl w:val="0"/>
          <w:numId w:val="58"/>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que</w:t>
      </w:r>
      <w:proofErr w:type="gramEnd"/>
      <w:r w:rsidRPr="00941A02">
        <w:rPr>
          <w:rFonts w:ascii="Times New Roman" w:hAnsi="Times New Roman" w:cs="Times New Roman"/>
          <w:color w:val="auto"/>
          <w:sz w:val="24"/>
          <w:szCs w:val="24"/>
        </w:rPr>
        <w:t xml:space="preserve"> cette </w:t>
      </w:r>
      <w:r w:rsidR="004142D6" w:rsidRPr="00941A02">
        <w:rPr>
          <w:rFonts w:ascii="Times New Roman" w:hAnsi="Times New Roman" w:cs="Times New Roman"/>
          <w:color w:val="auto"/>
          <w:sz w:val="24"/>
          <w:szCs w:val="24"/>
        </w:rPr>
        <w:t>cha</w:t>
      </w:r>
      <w:r w:rsidR="00E6416F" w:rsidRPr="00941A02">
        <w:rPr>
          <w:rFonts w:ascii="Times New Roman" w:hAnsi="Times New Roman" w:cs="Times New Roman"/>
          <w:color w:val="auto"/>
          <w:sz w:val="24"/>
          <w:szCs w:val="24"/>
        </w:rPr>
        <w:t>î</w:t>
      </w:r>
      <w:r w:rsidR="004142D6" w:rsidRPr="00941A02">
        <w:rPr>
          <w:rFonts w:ascii="Times New Roman" w:hAnsi="Times New Roman" w:cs="Times New Roman"/>
          <w:color w:val="auto"/>
          <w:sz w:val="24"/>
          <w:szCs w:val="24"/>
        </w:rPr>
        <w:t>ne</w:t>
      </w:r>
      <w:r w:rsidRPr="00941A02">
        <w:rPr>
          <w:rFonts w:ascii="Times New Roman" w:hAnsi="Times New Roman" w:cs="Times New Roman"/>
          <w:color w:val="auto"/>
          <w:sz w:val="24"/>
          <w:szCs w:val="24"/>
        </w:rPr>
        <w:t xml:space="preserve"> </w:t>
      </w:r>
      <w:r w:rsidR="004142D6" w:rsidRPr="00941A02">
        <w:rPr>
          <w:rFonts w:ascii="Times New Roman" w:hAnsi="Times New Roman" w:cs="Times New Roman"/>
          <w:color w:val="auto"/>
          <w:sz w:val="24"/>
          <w:szCs w:val="24"/>
        </w:rPr>
        <w:t>possède</w:t>
      </w:r>
      <w:r w:rsidRPr="00941A02">
        <w:rPr>
          <w:rFonts w:ascii="Times New Roman" w:hAnsi="Times New Roman" w:cs="Times New Roman"/>
          <w:color w:val="auto"/>
          <w:sz w:val="24"/>
          <w:szCs w:val="24"/>
        </w:rPr>
        <w:t xml:space="preserve"> une "racine" qui plonge dans le</w:t>
      </w:r>
      <w:r w:rsidR="004142D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manteau d'une </w:t>
      </w:r>
      <w:r w:rsidR="004142D6" w:rsidRPr="00941A02">
        <w:rPr>
          <w:rFonts w:ascii="Times New Roman" w:hAnsi="Times New Roman" w:cs="Times New Roman"/>
          <w:color w:val="auto"/>
          <w:sz w:val="24"/>
          <w:szCs w:val="24"/>
        </w:rPr>
        <w:t>quantité</w:t>
      </w:r>
      <w:r w:rsidRPr="00941A02">
        <w:rPr>
          <w:rFonts w:ascii="Times New Roman" w:hAnsi="Times New Roman" w:cs="Times New Roman"/>
          <w:color w:val="auto"/>
          <w:sz w:val="24"/>
          <w:szCs w:val="24"/>
        </w:rPr>
        <w:t xml:space="preserve"> </w:t>
      </w:r>
      <w:r w:rsidR="004142D6" w:rsidRPr="00941A02">
        <w:rPr>
          <w:rFonts w:ascii="Times New Roman" w:hAnsi="Times New Roman" w:cs="Times New Roman"/>
          <w:color w:val="auto"/>
          <w:sz w:val="24"/>
          <w:szCs w:val="24"/>
        </w:rPr>
        <w:t>égale</w:t>
      </w:r>
      <w:r w:rsidRPr="00941A02">
        <w:rPr>
          <w:rFonts w:ascii="Times New Roman" w:hAnsi="Times New Roman" w:cs="Times New Roman"/>
          <w:color w:val="auto"/>
          <w:sz w:val="24"/>
          <w:szCs w:val="24"/>
        </w:rPr>
        <w:t xml:space="preserve"> </w:t>
      </w:r>
      <w:r w:rsidR="004142D6"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4 fois la hauteur moyenne de la</w:t>
      </w:r>
      <w:r w:rsidR="004142D6" w:rsidRPr="00941A02">
        <w:rPr>
          <w:rFonts w:ascii="Times New Roman" w:hAnsi="Times New Roman" w:cs="Times New Roman"/>
          <w:color w:val="auto"/>
          <w:sz w:val="24"/>
          <w:szCs w:val="24"/>
        </w:rPr>
        <w:t xml:space="preserve"> </w:t>
      </w:r>
      <w:proofErr w:type="gramStart"/>
      <w:r w:rsidRPr="00941A02">
        <w:rPr>
          <w:rFonts w:ascii="Times New Roman" w:hAnsi="Times New Roman" w:cs="Times New Roman"/>
          <w:color w:val="auto"/>
          <w:sz w:val="24"/>
          <w:szCs w:val="24"/>
        </w:rPr>
        <w:t>montagne:</w:t>
      </w:r>
      <w:proofErr w:type="gramEnd"/>
      <w:r w:rsidRPr="00941A02">
        <w:rPr>
          <w:rFonts w:ascii="Times New Roman" w:hAnsi="Times New Roman" w:cs="Times New Roman"/>
          <w:color w:val="auto"/>
          <w:sz w:val="24"/>
          <w:szCs w:val="24"/>
        </w:rPr>
        <w:t xml:space="preserve"> ceci est </w:t>
      </w:r>
      <w:r w:rsidR="004142D6" w:rsidRPr="00941A02">
        <w:rPr>
          <w:rFonts w:ascii="Times New Roman" w:hAnsi="Times New Roman" w:cs="Times New Roman"/>
          <w:color w:val="auto"/>
          <w:sz w:val="24"/>
          <w:szCs w:val="24"/>
        </w:rPr>
        <w:t>confirmé</w:t>
      </w:r>
      <w:r w:rsidRPr="00941A02">
        <w:rPr>
          <w:rFonts w:ascii="Times New Roman" w:hAnsi="Times New Roman" w:cs="Times New Roman"/>
          <w:color w:val="auto"/>
          <w:sz w:val="24"/>
          <w:szCs w:val="24"/>
        </w:rPr>
        <w:t xml:space="preserve"> par les mesures de la profondeur de</w:t>
      </w:r>
      <w:r w:rsidR="004142D6" w:rsidRPr="00941A02">
        <w:rPr>
          <w:rFonts w:ascii="Times New Roman" w:hAnsi="Times New Roman" w:cs="Times New Roman"/>
          <w:color w:val="auto"/>
          <w:sz w:val="24"/>
          <w:szCs w:val="24"/>
        </w:rPr>
        <w:t xml:space="preserve"> l</w:t>
      </w:r>
      <w:r w:rsidRPr="00941A02">
        <w:rPr>
          <w:rFonts w:ascii="Times New Roman" w:hAnsi="Times New Roman" w:cs="Times New Roman"/>
          <w:color w:val="auto"/>
          <w:sz w:val="24"/>
          <w:szCs w:val="24"/>
        </w:rPr>
        <w:t xml:space="preserve">a </w:t>
      </w:r>
      <w:r w:rsidR="004142D6" w:rsidRPr="00941A02">
        <w:rPr>
          <w:rFonts w:ascii="Times New Roman" w:hAnsi="Times New Roman" w:cs="Times New Roman"/>
          <w:color w:val="auto"/>
          <w:sz w:val="24"/>
          <w:szCs w:val="24"/>
        </w:rPr>
        <w:t>discontinuité</w:t>
      </w:r>
      <w:r w:rsidRPr="00941A02">
        <w:rPr>
          <w:rFonts w:ascii="Times New Roman" w:hAnsi="Times New Roman" w:cs="Times New Roman"/>
          <w:color w:val="auto"/>
          <w:sz w:val="24"/>
          <w:szCs w:val="24"/>
        </w:rPr>
        <w:t xml:space="preserve"> </w:t>
      </w:r>
      <w:proofErr w:type="spellStart"/>
      <w:r w:rsidRPr="00941A02">
        <w:rPr>
          <w:rFonts w:ascii="Times New Roman" w:hAnsi="Times New Roman" w:cs="Times New Roman"/>
          <w:color w:val="auto"/>
          <w:sz w:val="24"/>
          <w:szCs w:val="24"/>
        </w:rPr>
        <w:t>Moho</w:t>
      </w:r>
      <w:proofErr w:type="spellEnd"/>
      <w:r w:rsidRPr="00941A02">
        <w:rPr>
          <w:rFonts w:ascii="Times New Roman" w:hAnsi="Times New Roman" w:cs="Times New Roman"/>
          <w:color w:val="auto"/>
          <w:sz w:val="24"/>
          <w:szCs w:val="24"/>
        </w:rPr>
        <w:t xml:space="preserve"> au moyen de la propagation des ondes sismiques (60 </w:t>
      </w:r>
      <w:r w:rsidR="009039A6"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 sous les Alpes, par exemple</w:t>
      </w:r>
      <w:proofErr w:type="gramStart"/>
      <w:r w:rsidRPr="00941A02">
        <w:rPr>
          <w:rFonts w:ascii="Times New Roman" w:hAnsi="Times New Roman" w:cs="Times New Roman"/>
          <w:color w:val="auto"/>
          <w:sz w:val="24"/>
          <w:szCs w:val="24"/>
        </w:rPr>
        <w:t>);</w:t>
      </w:r>
      <w:proofErr w:type="gramEnd"/>
    </w:p>
    <w:p w14:paraId="15110465" w14:textId="38C3D328" w:rsidR="004142D6" w:rsidRPr="00941A02" w:rsidRDefault="004142D6" w:rsidP="001510B4">
      <w:pPr>
        <w:pStyle w:val="Sous-titre"/>
        <w:numPr>
          <w:ilvl w:val="0"/>
          <w:numId w:val="58"/>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que</w:t>
      </w:r>
      <w:proofErr w:type="gramEnd"/>
      <w:r w:rsidR="00710EFE" w:rsidRPr="00941A02">
        <w:rPr>
          <w:rFonts w:ascii="Times New Roman" w:hAnsi="Times New Roman" w:cs="Times New Roman"/>
          <w:color w:val="auto"/>
          <w:sz w:val="24"/>
          <w:szCs w:val="24"/>
        </w:rPr>
        <w:t xml:space="preserve"> le </w:t>
      </w:r>
      <w:r w:rsidRPr="00941A02">
        <w:rPr>
          <w:rFonts w:ascii="Times New Roman" w:hAnsi="Times New Roman" w:cs="Times New Roman"/>
          <w:color w:val="auto"/>
          <w:sz w:val="24"/>
          <w:szCs w:val="24"/>
        </w:rPr>
        <w:t>plissement</w:t>
      </w:r>
      <w:r w:rsidR="00710EFE" w:rsidRPr="00941A02">
        <w:rPr>
          <w:rFonts w:ascii="Times New Roman" w:hAnsi="Times New Roman" w:cs="Times New Roman"/>
          <w:color w:val="auto"/>
          <w:sz w:val="24"/>
          <w:szCs w:val="24"/>
        </w:rPr>
        <w:t xml:space="preserve"> contribue </w:t>
      </w:r>
      <w:r w:rsidRPr="00941A02">
        <w:rPr>
          <w:rFonts w:ascii="Times New Roman" w:hAnsi="Times New Roman" w:cs="Times New Roman"/>
          <w:color w:val="auto"/>
          <w:sz w:val="24"/>
          <w:szCs w:val="24"/>
        </w:rPr>
        <w:t>à</w:t>
      </w:r>
      <w:r w:rsidR="00710EFE" w:rsidRPr="00941A02">
        <w:rPr>
          <w:rFonts w:ascii="Times New Roman" w:hAnsi="Times New Roman" w:cs="Times New Roman"/>
          <w:color w:val="auto"/>
          <w:sz w:val="24"/>
          <w:szCs w:val="24"/>
        </w:rPr>
        <w:t xml:space="preserve"> enfoncer davantage sous la</w:t>
      </w:r>
      <w:r w:rsidRPr="00941A02">
        <w:rPr>
          <w:rFonts w:ascii="Times New Roman" w:hAnsi="Times New Roman" w:cs="Times New Roman"/>
          <w:color w:val="auto"/>
          <w:sz w:val="24"/>
          <w:szCs w:val="24"/>
        </w:rPr>
        <w:t xml:space="preserve"> </w:t>
      </w:r>
      <w:r w:rsidR="00710EFE" w:rsidRPr="00941A02">
        <w:rPr>
          <w:rFonts w:ascii="Times New Roman" w:hAnsi="Times New Roman" w:cs="Times New Roman"/>
          <w:color w:val="auto"/>
          <w:sz w:val="24"/>
          <w:szCs w:val="24"/>
        </w:rPr>
        <w:t xml:space="preserve">surface du sol les </w:t>
      </w:r>
      <w:r w:rsidRPr="00941A02">
        <w:rPr>
          <w:rFonts w:ascii="Times New Roman" w:hAnsi="Times New Roman" w:cs="Times New Roman"/>
          <w:color w:val="auto"/>
          <w:sz w:val="24"/>
          <w:szCs w:val="24"/>
        </w:rPr>
        <w:t>sédiments</w:t>
      </w:r>
      <w:r w:rsidR="00710EFE" w:rsidRPr="00941A02">
        <w:rPr>
          <w:rFonts w:ascii="Times New Roman" w:hAnsi="Times New Roman" w:cs="Times New Roman"/>
          <w:color w:val="auto"/>
          <w:sz w:val="24"/>
          <w:szCs w:val="24"/>
        </w:rPr>
        <w:t xml:space="preserve"> qui avaient </w:t>
      </w:r>
      <w:r w:rsidRPr="00941A02">
        <w:rPr>
          <w:rFonts w:ascii="Times New Roman" w:hAnsi="Times New Roman" w:cs="Times New Roman"/>
          <w:color w:val="auto"/>
          <w:sz w:val="24"/>
          <w:szCs w:val="24"/>
        </w:rPr>
        <w:t>déjà</w:t>
      </w:r>
      <w:r w:rsidR="00710EF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été</w:t>
      </w:r>
      <w:r w:rsidR="00710EFE" w:rsidRPr="00941A02">
        <w:rPr>
          <w:rFonts w:ascii="Times New Roman" w:hAnsi="Times New Roman" w:cs="Times New Roman"/>
          <w:color w:val="auto"/>
          <w:sz w:val="24"/>
          <w:szCs w:val="24"/>
        </w:rPr>
        <w:t xml:space="preserve"> enfouis par</w:t>
      </w:r>
      <w:r w:rsidRPr="00941A02">
        <w:rPr>
          <w:rFonts w:ascii="Times New Roman" w:hAnsi="Times New Roman" w:cs="Times New Roman"/>
          <w:color w:val="auto"/>
          <w:sz w:val="24"/>
          <w:szCs w:val="24"/>
        </w:rPr>
        <w:t xml:space="preserve"> </w:t>
      </w:r>
      <w:r w:rsidR="00710EFE" w:rsidRPr="00941A02">
        <w:rPr>
          <w:rFonts w:ascii="Times New Roman" w:hAnsi="Times New Roman" w:cs="Times New Roman"/>
          <w:color w:val="auto"/>
          <w:sz w:val="24"/>
          <w:szCs w:val="24"/>
        </w:rPr>
        <w:t>la subsidence.</w:t>
      </w:r>
    </w:p>
    <w:p w14:paraId="6A7A45A9" w14:textId="2FE970EA" w:rsidR="00323711" w:rsidRPr="00941A02" w:rsidRDefault="004142D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appelle </w:t>
      </w:r>
      <w:proofErr w:type="spellStart"/>
      <w:r w:rsidRPr="00941A02">
        <w:rPr>
          <w:rFonts w:ascii="Times New Roman" w:hAnsi="Times New Roman" w:cs="Times New Roman"/>
          <w:color w:val="auto"/>
          <w:sz w:val="24"/>
          <w:szCs w:val="24"/>
          <w:u w:val="single"/>
        </w:rPr>
        <w:t>tectogène</w:t>
      </w:r>
      <w:proofErr w:type="spellEnd"/>
      <w:r w:rsidRPr="00941A02">
        <w:rPr>
          <w:rFonts w:ascii="Times New Roman" w:hAnsi="Times New Roman" w:cs="Times New Roman"/>
          <w:color w:val="auto"/>
          <w:sz w:val="24"/>
          <w:szCs w:val="24"/>
          <w:u w:val="single"/>
        </w:rPr>
        <w:t xml:space="preserve"> </w:t>
      </w:r>
      <w:r w:rsidRPr="00941A02">
        <w:rPr>
          <w:rFonts w:ascii="Times New Roman" w:hAnsi="Times New Roman" w:cs="Times New Roman"/>
          <w:color w:val="auto"/>
          <w:sz w:val="24"/>
          <w:szCs w:val="24"/>
        </w:rPr>
        <w:t xml:space="preserve">ou </w:t>
      </w:r>
      <w:r w:rsidRPr="00941A02">
        <w:rPr>
          <w:rFonts w:ascii="Times New Roman" w:hAnsi="Times New Roman" w:cs="Times New Roman"/>
          <w:color w:val="auto"/>
          <w:sz w:val="24"/>
          <w:szCs w:val="24"/>
          <w:u w:val="single"/>
        </w:rPr>
        <w:t>orogène</w:t>
      </w:r>
      <w:r w:rsidRPr="00941A02">
        <w:rPr>
          <w:rFonts w:ascii="Times New Roman" w:hAnsi="Times New Roman" w:cs="Times New Roman"/>
          <w:color w:val="auto"/>
          <w:sz w:val="24"/>
          <w:szCs w:val="24"/>
        </w:rPr>
        <w:t xml:space="preserve"> l'ensemble des roches affectées par une phase de plissement. Cet ensemble peut, le cas échéant, comporter une ou plusieurs séries géosynclinales, ou encore n'en comporter aucune. La phase de plissement est </w:t>
      </w:r>
      <w:r w:rsidRPr="00941A02">
        <w:rPr>
          <w:rFonts w:ascii="Times New Roman" w:hAnsi="Times New Roman" w:cs="Times New Roman"/>
          <w:color w:val="auto"/>
          <w:sz w:val="24"/>
          <w:szCs w:val="24"/>
        </w:rPr>
        <w:lastRenderedPageBreak/>
        <w:t xml:space="preserve">dénommée </w:t>
      </w:r>
      <w:r w:rsidRPr="00941A02">
        <w:rPr>
          <w:rFonts w:ascii="Times New Roman" w:hAnsi="Times New Roman" w:cs="Times New Roman"/>
          <w:color w:val="auto"/>
          <w:sz w:val="24"/>
          <w:szCs w:val="24"/>
          <w:u w:val="single"/>
        </w:rPr>
        <w:t xml:space="preserve">phase </w:t>
      </w:r>
      <w:proofErr w:type="spellStart"/>
      <w:r w:rsidRPr="00941A02">
        <w:rPr>
          <w:rFonts w:ascii="Times New Roman" w:hAnsi="Times New Roman" w:cs="Times New Roman"/>
          <w:color w:val="auto"/>
          <w:sz w:val="24"/>
          <w:szCs w:val="24"/>
          <w:u w:val="single"/>
        </w:rPr>
        <w:t>tectogénigue</w:t>
      </w:r>
      <w:proofErr w:type="spellEnd"/>
      <w:r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u w:val="single"/>
        </w:rPr>
        <w:t>ou phase orogén</w:t>
      </w:r>
      <w:r w:rsidR="00323711" w:rsidRPr="00941A02">
        <w:rPr>
          <w:rFonts w:ascii="Times New Roman" w:hAnsi="Times New Roman" w:cs="Times New Roman"/>
          <w:color w:val="auto"/>
          <w:sz w:val="24"/>
          <w:szCs w:val="24"/>
          <w:u w:val="single"/>
        </w:rPr>
        <w:t>i</w:t>
      </w:r>
      <w:r w:rsidRPr="00941A02">
        <w:rPr>
          <w:rFonts w:ascii="Times New Roman" w:hAnsi="Times New Roman" w:cs="Times New Roman"/>
          <w:color w:val="auto"/>
          <w:sz w:val="24"/>
          <w:szCs w:val="24"/>
          <w:u w:val="single"/>
        </w:rPr>
        <w:t>que</w:t>
      </w:r>
      <w:r w:rsidRPr="00941A02">
        <w:rPr>
          <w:rFonts w:ascii="Times New Roman" w:hAnsi="Times New Roman" w:cs="Times New Roman"/>
          <w:color w:val="auto"/>
          <w:sz w:val="24"/>
          <w:szCs w:val="24"/>
        </w:rPr>
        <w:t>. Ces phases ont</w:t>
      </w:r>
      <w:r w:rsidR="0032371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re</w:t>
      </w:r>
      <w:r w:rsidR="00323711" w:rsidRPr="00941A02">
        <w:rPr>
          <w:rFonts w:ascii="Times New Roman" w:hAnsi="Times New Roman" w:cs="Times New Roman"/>
          <w:color w:val="auto"/>
          <w:sz w:val="24"/>
          <w:szCs w:val="24"/>
        </w:rPr>
        <w:t>ç</w:t>
      </w:r>
      <w:r w:rsidRPr="00941A02">
        <w:rPr>
          <w:rFonts w:ascii="Times New Roman" w:hAnsi="Times New Roman" w:cs="Times New Roman"/>
          <w:color w:val="auto"/>
          <w:sz w:val="24"/>
          <w:szCs w:val="24"/>
        </w:rPr>
        <w:t>u des noms, au m</w:t>
      </w:r>
      <w:r w:rsidR="00323711" w:rsidRPr="00941A02">
        <w:rPr>
          <w:rFonts w:ascii="Times New Roman" w:hAnsi="Times New Roman" w:cs="Times New Roman"/>
          <w:color w:val="auto"/>
          <w:sz w:val="24"/>
          <w:szCs w:val="24"/>
        </w:rPr>
        <w:t>ême</w:t>
      </w:r>
      <w:r w:rsidRPr="00941A02">
        <w:rPr>
          <w:rFonts w:ascii="Times New Roman" w:hAnsi="Times New Roman" w:cs="Times New Roman"/>
          <w:color w:val="auto"/>
          <w:sz w:val="24"/>
          <w:szCs w:val="24"/>
        </w:rPr>
        <w:t xml:space="preserve"> titre que </w:t>
      </w:r>
      <w:r w:rsidR="00323711"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es </w:t>
      </w:r>
      <w:r w:rsidR="0032371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poques et </w:t>
      </w:r>
      <w:r w:rsidR="0032371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tages </w:t>
      </w:r>
      <w:r w:rsidR="00BD554C" w:rsidRPr="00941A02">
        <w:rPr>
          <w:rFonts w:ascii="Times New Roman" w:hAnsi="Times New Roman" w:cs="Times New Roman"/>
          <w:color w:val="auto"/>
          <w:sz w:val="24"/>
          <w:szCs w:val="24"/>
        </w:rPr>
        <w:t>stratigraphiques</w:t>
      </w:r>
      <w:r w:rsidR="00A6630F" w:rsidRPr="00941A02">
        <w:rPr>
          <w:rFonts w:ascii="Times New Roman" w:hAnsi="Times New Roman" w:cs="Times New Roman"/>
          <w:color w:val="auto"/>
          <w:sz w:val="24"/>
          <w:szCs w:val="24"/>
        </w:rPr>
        <w:t>.</w:t>
      </w:r>
    </w:p>
    <w:p w14:paraId="64F554EB" w14:textId="77777777" w:rsidR="00C43CC5" w:rsidRDefault="00C43CC5" w:rsidP="00941A02">
      <w:pPr>
        <w:pStyle w:val="Sous-titre"/>
        <w:jc w:val="both"/>
        <w:rPr>
          <w:rFonts w:ascii="Times New Roman" w:hAnsi="Times New Roman" w:cs="Times New Roman"/>
          <w:color w:val="auto"/>
          <w:sz w:val="24"/>
          <w:szCs w:val="24"/>
          <w:u w:val="single"/>
        </w:rPr>
      </w:pPr>
    </w:p>
    <w:p w14:paraId="44B8F934" w14:textId="78DBDD51" w:rsidR="00BD554C" w:rsidRPr="00C43CC5" w:rsidRDefault="00C43CC5" w:rsidP="00C43CC5">
      <w:pPr>
        <w:pStyle w:val="Titre2"/>
        <w:rPr>
          <w:rFonts w:ascii="Times New Roman" w:hAnsi="Times New Roman" w:cs="Times New Roman"/>
          <w:color w:val="000000" w:themeColor="text1"/>
          <w:sz w:val="28"/>
          <w:szCs w:val="28"/>
          <w:u w:val="single"/>
        </w:rPr>
      </w:pPr>
      <w:bookmarkStart w:id="52" w:name="_Toc164250374"/>
      <w:r w:rsidRPr="00C43CC5">
        <w:rPr>
          <w:rFonts w:ascii="Times New Roman" w:hAnsi="Times New Roman" w:cs="Times New Roman"/>
          <w:color w:val="000000" w:themeColor="text1"/>
          <w:sz w:val="28"/>
          <w:szCs w:val="28"/>
          <w:u w:val="single"/>
        </w:rPr>
        <w:t xml:space="preserve">VI. </w:t>
      </w:r>
      <w:r w:rsidR="00E6416F" w:rsidRPr="00C43CC5">
        <w:rPr>
          <w:rFonts w:ascii="Times New Roman" w:hAnsi="Times New Roman" w:cs="Times New Roman"/>
          <w:color w:val="000000" w:themeColor="text1"/>
          <w:sz w:val="28"/>
          <w:szCs w:val="28"/>
          <w:u w:val="single"/>
        </w:rPr>
        <w:t>É</w:t>
      </w:r>
      <w:r w:rsidR="004142D6" w:rsidRPr="00C43CC5">
        <w:rPr>
          <w:rFonts w:ascii="Times New Roman" w:hAnsi="Times New Roman" w:cs="Times New Roman"/>
          <w:color w:val="000000" w:themeColor="text1"/>
          <w:sz w:val="28"/>
          <w:szCs w:val="28"/>
          <w:u w:val="single"/>
        </w:rPr>
        <w:t>VOLUTION DE L'OROGENE. P</w:t>
      </w:r>
      <w:r w:rsidR="00E6416F" w:rsidRPr="00C43CC5">
        <w:rPr>
          <w:rFonts w:ascii="Times New Roman" w:hAnsi="Times New Roman" w:cs="Times New Roman"/>
          <w:color w:val="000000" w:themeColor="text1"/>
          <w:sz w:val="28"/>
          <w:szCs w:val="28"/>
          <w:u w:val="single"/>
        </w:rPr>
        <w:t>ÉNÉ</w:t>
      </w:r>
      <w:r w:rsidRPr="00C43CC5">
        <w:rPr>
          <w:rFonts w:ascii="Times New Roman" w:hAnsi="Times New Roman" w:cs="Times New Roman"/>
          <w:color w:val="000000" w:themeColor="text1"/>
          <w:sz w:val="28"/>
          <w:szCs w:val="28"/>
          <w:u w:val="single"/>
        </w:rPr>
        <w:t>PLANATION</w:t>
      </w:r>
      <w:bookmarkEnd w:id="52"/>
    </w:p>
    <w:p w14:paraId="2F098E77" w14:textId="0C9F4582" w:rsidR="00323711" w:rsidRPr="00941A02" w:rsidRDefault="0032371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Dès qu'un relief montagneux est formé, il est soumis aux agents </w:t>
      </w:r>
      <w:r w:rsidR="00850CF8" w:rsidRPr="00941A02">
        <w:rPr>
          <w:rFonts w:ascii="Times New Roman" w:hAnsi="Times New Roman" w:cs="Times New Roman"/>
          <w:color w:val="auto"/>
          <w:sz w:val="24"/>
          <w:szCs w:val="24"/>
        </w:rPr>
        <w:t>d’érosion :</w:t>
      </w:r>
      <w:r w:rsidRPr="00941A02">
        <w:rPr>
          <w:rFonts w:ascii="Times New Roman" w:hAnsi="Times New Roman" w:cs="Times New Roman"/>
          <w:color w:val="auto"/>
          <w:sz w:val="24"/>
          <w:szCs w:val="24"/>
        </w:rPr>
        <w:t xml:space="preserve"> les produits de l’altération et de la désagrégation des roches sont enlevés et emportés (voir chapitre III) vers de nouveaux bassins de sédimentation situés hors de la région considérée. La zone montagneuse est ainsi peu à peu rabotée et son altitude décroît.</w:t>
      </w:r>
    </w:p>
    <w:p w14:paraId="60590B56" w14:textId="41261B95" w:rsidR="00E9015A" w:rsidRPr="00941A02" w:rsidRDefault="0032371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Dans ces conditions, le mainti</w:t>
      </w:r>
      <w:r w:rsidR="00C43CC5">
        <w:rPr>
          <w:rFonts w:ascii="Times New Roman" w:hAnsi="Times New Roman" w:cs="Times New Roman"/>
          <w:color w:val="auto"/>
          <w:sz w:val="24"/>
          <w:szCs w:val="24"/>
        </w:rPr>
        <w:t>en de l'équilibre isostatique (F</w:t>
      </w:r>
      <w:r w:rsidRPr="00941A02">
        <w:rPr>
          <w:rFonts w:ascii="Times New Roman" w:hAnsi="Times New Roman" w:cs="Times New Roman"/>
          <w:color w:val="auto"/>
          <w:sz w:val="24"/>
          <w:szCs w:val="24"/>
        </w:rPr>
        <w:t>ig</w:t>
      </w:r>
      <w:r w:rsidR="00C43CC5">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3F5284" w:rsidRPr="00941A02">
        <w:rPr>
          <w:rFonts w:ascii="Times New Roman" w:hAnsi="Times New Roman" w:cs="Times New Roman"/>
          <w:color w:val="auto"/>
          <w:sz w:val="24"/>
          <w:szCs w:val="24"/>
        </w:rPr>
        <w:t>100, 101</w:t>
      </w:r>
      <w:r w:rsidRPr="00941A02">
        <w:rPr>
          <w:rFonts w:ascii="Times New Roman" w:hAnsi="Times New Roman" w:cs="Times New Roman"/>
          <w:color w:val="auto"/>
          <w:sz w:val="24"/>
          <w:szCs w:val="24"/>
        </w:rPr>
        <w:t>) provoque une remontée de l'écorce de manière à maintenir la proportion de 1 à 4 entre les hauteurs de la montagne et de sa racine, de la même manière que se</w:t>
      </w:r>
      <w:r w:rsidR="00C43CC5">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soulève un bateau qu'on le décharge. Ce processus se poursuit jusqu'</w:t>
      </w:r>
      <w:r w:rsidR="00AA5600" w:rsidRPr="00941A02">
        <w:rPr>
          <w:rFonts w:ascii="Times New Roman" w:hAnsi="Times New Roman" w:cs="Times New Roman"/>
          <w:color w:val="auto"/>
          <w:sz w:val="24"/>
          <w:szCs w:val="24"/>
        </w:rPr>
        <w:t>à l’élimination</w:t>
      </w:r>
      <w:r w:rsidRPr="00941A02">
        <w:rPr>
          <w:rFonts w:ascii="Times New Roman" w:hAnsi="Times New Roman" w:cs="Times New Roman"/>
          <w:color w:val="auto"/>
          <w:sz w:val="24"/>
          <w:szCs w:val="24"/>
        </w:rPr>
        <w:t xml:space="preserve"> complète du reli</w:t>
      </w:r>
      <w:r w:rsidR="00C43CC5">
        <w:rPr>
          <w:rFonts w:ascii="Times New Roman" w:hAnsi="Times New Roman" w:cs="Times New Roman"/>
          <w:color w:val="auto"/>
          <w:sz w:val="24"/>
          <w:szCs w:val="24"/>
        </w:rPr>
        <w:t>ef montagneux et de sa racine (F</w:t>
      </w:r>
      <w:r w:rsidRPr="00941A02">
        <w:rPr>
          <w:rFonts w:ascii="Times New Roman" w:hAnsi="Times New Roman" w:cs="Times New Roman"/>
          <w:color w:val="auto"/>
          <w:sz w:val="24"/>
          <w:szCs w:val="24"/>
        </w:rPr>
        <w:t>ig</w:t>
      </w:r>
      <w:r w:rsidR="006D6239" w:rsidRPr="00941A02">
        <w:rPr>
          <w:rFonts w:ascii="Times New Roman" w:hAnsi="Times New Roman" w:cs="Times New Roman"/>
          <w:color w:val="auto"/>
          <w:sz w:val="24"/>
          <w:szCs w:val="24"/>
        </w:rPr>
        <w:t>. 10</w:t>
      </w:r>
      <w:r w:rsidR="003F5284" w:rsidRPr="00941A02">
        <w:rPr>
          <w:rFonts w:ascii="Times New Roman" w:hAnsi="Times New Roman" w:cs="Times New Roman"/>
          <w:color w:val="auto"/>
          <w:sz w:val="24"/>
          <w:szCs w:val="24"/>
        </w:rPr>
        <w:t>2</w:t>
      </w:r>
      <w:r w:rsidRPr="00941A02">
        <w:rPr>
          <w:rFonts w:ascii="Times New Roman" w:hAnsi="Times New Roman" w:cs="Times New Roman"/>
          <w:color w:val="auto"/>
          <w:sz w:val="24"/>
          <w:szCs w:val="24"/>
        </w:rPr>
        <w:t xml:space="preserve">). </w:t>
      </w:r>
      <w:r w:rsidR="00D71D1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ce moment la région considérée est transformée en une surface horizontale sensiblement plane et de basse altitude, dénommée pénéplaine. Une pénéplaine est</w:t>
      </w:r>
      <w:r w:rsidR="00850CF8" w:rsidRPr="00941A02">
        <w:rPr>
          <w:rFonts w:ascii="Times New Roman" w:hAnsi="Times New Roman" w:cs="Times New Roman"/>
          <w:color w:val="auto"/>
          <w:sz w:val="24"/>
          <w:szCs w:val="24"/>
        </w:rPr>
        <w:t xml:space="preserve"> donc une forme d'érosion qui coupe horizontalement la structure plissée</w:t>
      </w:r>
      <w:r w:rsidR="00850CF8" w:rsidRPr="00941A02">
        <w:rPr>
          <w:rStyle w:val="Appelnotedebasdep"/>
          <w:rFonts w:ascii="Times New Roman" w:hAnsi="Times New Roman" w:cs="Times New Roman"/>
          <w:color w:val="auto"/>
          <w:sz w:val="24"/>
          <w:szCs w:val="24"/>
        </w:rPr>
        <w:footnoteReference w:id="31"/>
      </w:r>
      <w:r w:rsidR="00C43CC5">
        <w:rPr>
          <w:rFonts w:ascii="Times New Roman" w:hAnsi="Times New Roman" w:cs="Times New Roman"/>
          <w:color w:val="auto"/>
          <w:sz w:val="24"/>
          <w:szCs w:val="24"/>
        </w:rPr>
        <w:t xml:space="preserve">  ; F</w:t>
      </w:r>
      <w:r w:rsidR="00850CF8" w:rsidRPr="00941A02">
        <w:rPr>
          <w:rFonts w:ascii="Times New Roman" w:hAnsi="Times New Roman" w:cs="Times New Roman"/>
          <w:color w:val="auto"/>
          <w:sz w:val="24"/>
          <w:szCs w:val="24"/>
        </w:rPr>
        <w:t xml:space="preserve">ig. </w:t>
      </w:r>
      <w:r w:rsidR="006D6239" w:rsidRPr="00941A02">
        <w:rPr>
          <w:rFonts w:ascii="Times New Roman" w:hAnsi="Times New Roman" w:cs="Times New Roman"/>
          <w:color w:val="auto"/>
          <w:sz w:val="24"/>
          <w:szCs w:val="24"/>
        </w:rPr>
        <w:t>10</w:t>
      </w:r>
      <w:r w:rsidR="003F5284" w:rsidRPr="00941A02">
        <w:rPr>
          <w:rFonts w:ascii="Times New Roman" w:hAnsi="Times New Roman" w:cs="Times New Roman"/>
          <w:color w:val="auto"/>
          <w:sz w:val="24"/>
          <w:szCs w:val="24"/>
        </w:rPr>
        <w:t>3</w:t>
      </w:r>
    </w:p>
    <w:p w14:paraId="0DFD758E" w14:textId="1A06B422" w:rsidR="00C43CC5" w:rsidRPr="00C43CC5" w:rsidRDefault="00C43CC5"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Figure 102</w:t>
      </w:r>
    </w:p>
    <w:p w14:paraId="7BC7EBAC" w14:textId="11D75C52" w:rsidR="008815D1" w:rsidRPr="00941A02" w:rsidRDefault="00C43CC5" w:rsidP="00941A02">
      <w:pPr>
        <w:pStyle w:val="Lgend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36A690B2" wp14:editId="23ABB0CC">
            <wp:extent cx="5760720" cy="2267585"/>
            <wp:effectExtent l="0" t="0" r="0" b="0"/>
            <wp:docPr id="1046840751" name="Picture 1">
              <a:hlinkClick xmlns:a="http://schemas.openxmlformats.org/drawingml/2006/main" r:id="rId1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40751" name="Picture 1">
                      <a:hlinkClick r:id="rId197"/>
                    </pic:cNvPr>
                    <pic:cNvPicPr/>
                  </pic:nvPicPr>
                  <pic:blipFill>
                    <a:blip r:embed="rId198"/>
                    <a:stretch>
                      <a:fillRect/>
                    </a:stretch>
                  </pic:blipFill>
                  <pic:spPr>
                    <a:xfrm>
                      <a:off x="0" y="0"/>
                      <a:ext cx="5760720" cy="2267585"/>
                    </a:xfrm>
                    <a:prstGeom prst="rect">
                      <a:avLst/>
                    </a:prstGeom>
                  </pic:spPr>
                </pic:pic>
              </a:graphicData>
            </a:graphic>
          </wp:inline>
        </w:drawing>
      </w:r>
    </w:p>
    <w:p w14:paraId="310C85EA" w14:textId="77777777" w:rsidR="00E9015A" w:rsidRPr="00941A02" w:rsidRDefault="008815D1"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7C9578B3" wp14:editId="0CAA4506">
            <wp:extent cx="6617875" cy="1015597"/>
            <wp:effectExtent l="0" t="0" r="0" b="0"/>
            <wp:docPr id="702617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617062" name=""/>
                    <pic:cNvPicPr/>
                  </pic:nvPicPr>
                  <pic:blipFill>
                    <a:blip r:embed="rId199"/>
                    <a:stretch>
                      <a:fillRect/>
                    </a:stretch>
                  </pic:blipFill>
                  <pic:spPr>
                    <a:xfrm>
                      <a:off x="0" y="0"/>
                      <a:ext cx="6820518" cy="1046695"/>
                    </a:xfrm>
                    <a:prstGeom prst="rect">
                      <a:avLst/>
                    </a:prstGeom>
                  </pic:spPr>
                </pic:pic>
              </a:graphicData>
            </a:graphic>
          </wp:inline>
        </w:drawing>
      </w:r>
    </w:p>
    <w:p w14:paraId="3A755668" w14:textId="5DAA8783" w:rsidR="0052398A" w:rsidRDefault="00E9015A"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 xml:space="preserve">Figure </w:t>
      </w:r>
      <w:r w:rsidR="00AA5600" w:rsidRPr="00C43CC5">
        <w:rPr>
          <w:rFonts w:ascii="Times New Roman" w:hAnsi="Times New Roman" w:cs="Times New Roman"/>
          <w:color w:val="auto"/>
          <w:sz w:val="20"/>
          <w:szCs w:val="20"/>
        </w:rPr>
        <w:t>10</w:t>
      </w:r>
      <w:r w:rsidR="008B7CE2" w:rsidRPr="00C43CC5">
        <w:rPr>
          <w:rFonts w:ascii="Times New Roman" w:hAnsi="Times New Roman" w:cs="Times New Roman"/>
          <w:color w:val="auto"/>
          <w:sz w:val="20"/>
          <w:szCs w:val="20"/>
        </w:rPr>
        <w:t>3</w:t>
      </w:r>
    </w:p>
    <w:p w14:paraId="721D836E" w14:textId="77777777" w:rsidR="00C43CC5" w:rsidRPr="00C43CC5" w:rsidRDefault="00C43CC5" w:rsidP="00C43CC5"/>
    <w:p w14:paraId="40613394" w14:textId="1D05A9DE" w:rsidR="008815D1" w:rsidRPr="00941A02" w:rsidRDefault="008815D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On voit donc :</w:t>
      </w:r>
    </w:p>
    <w:p w14:paraId="10585D76" w14:textId="01AB038F" w:rsidR="00C43CC5" w:rsidRDefault="008815D1" w:rsidP="001510B4">
      <w:pPr>
        <w:pStyle w:val="Sous-titre"/>
        <w:numPr>
          <w:ilvl w:val="0"/>
          <w:numId w:val="59"/>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que</w:t>
      </w:r>
      <w:proofErr w:type="gramEnd"/>
      <w:r w:rsidRPr="00941A02">
        <w:rPr>
          <w:rFonts w:ascii="Times New Roman" w:eastAsia="Times New Roman" w:hAnsi="Times New Roman" w:cs="Times New Roman"/>
          <w:color w:val="auto"/>
          <w:sz w:val="24"/>
          <w:szCs w:val="24"/>
          <w:lang w:eastAsia="en-GB"/>
        </w:rPr>
        <w:t xml:space="preserve"> l'</w:t>
      </w:r>
      <w:r w:rsidR="00F0544A"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rosion d'une cha</w:t>
      </w:r>
      <w:r w:rsidR="00E6416F" w:rsidRPr="00941A02">
        <w:rPr>
          <w:rFonts w:ascii="Times New Roman" w:eastAsia="Times New Roman" w:hAnsi="Times New Roman" w:cs="Times New Roman"/>
          <w:color w:val="auto"/>
          <w:sz w:val="24"/>
          <w:szCs w:val="24"/>
          <w:lang w:eastAsia="en-GB"/>
        </w:rPr>
        <w:t>î</w:t>
      </w:r>
      <w:r w:rsidRPr="00941A02">
        <w:rPr>
          <w:rFonts w:ascii="Times New Roman" w:eastAsia="Times New Roman" w:hAnsi="Times New Roman" w:cs="Times New Roman"/>
          <w:color w:val="auto"/>
          <w:sz w:val="24"/>
          <w:szCs w:val="24"/>
          <w:lang w:eastAsia="en-GB"/>
        </w:rPr>
        <w:t>ne de montagne</w:t>
      </w:r>
      <w:r w:rsidR="00E6416F"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xml:space="preserve"> enl</w:t>
      </w:r>
      <w:r w:rsidR="00F0544A" w:rsidRPr="00941A02">
        <w:rPr>
          <w:rFonts w:ascii="Times New Roman" w:eastAsia="Times New Roman" w:hAnsi="Times New Roman" w:cs="Times New Roman"/>
          <w:color w:val="auto"/>
          <w:sz w:val="24"/>
          <w:szCs w:val="24"/>
          <w:lang w:eastAsia="en-GB"/>
        </w:rPr>
        <w:t>è</w:t>
      </w:r>
      <w:r w:rsidRPr="00941A02">
        <w:rPr>
          <w:rFonts w:ascii="Times New Roman" w:eastAsia="Times New Roman" w:hAnsi="Times New Roman" w:cs="Times New Roman"/>
          <w:color w:val="auto"/>
          <w:sz w:val="24"/>
          <w:szCs w:val="24"/>
          <w:lang w:eastAsia="en-GB"/>
        </w:rPr>
        <w:t xml:space="preserve">ve beaucoup plus de </w:t>
      </w:r>
      <w:r w:rsidR="00F0544A" w:rsidRPr="00941A02">
        <w:rPr>
          <w:rFonts w:ascii="Times New Roman" w:eastAsia="Times New Roman" w:hAnsi="Times New Roman" w:cs="Times New Roman"/>
          <w:color w:val="auto"/>
          <w:sz w:val="24"/>
          <w:szCs w:val="24"/>
          <w:lang w:eastAsia="en-GB"/>
        </w:rPr>
        <w:t>matériaux</w:t>
      </w:r>
      <w:r w:rsidRPr="00941A02">
        <w:rPr>
          <w:rFonts w:ascii="Times New Roman" w:eastAsia="Times New Roman" w:hAnsi="Times New Roman" w:cs="Times New Roman"/>
          <w:color w:val="auto"/>
          <w:sz w:val="24"/>
          <w:szCs w:val="24"/>
          <w:lang w:eastAsia="en-GB"/>
        </w:rPr>
        <w:t xml:space="preserve"> que le volume visible de </w:t>
      </w:r>
      <w:r w:rsidR="00F0544A" w:rsidRPr="00941A02">
        <w:rPr>
          <w:rFonts w:ascii="Times New Roman" w:eastAsia="Times New Roman" w:hAnsi="Times New Roman" w:cs="Times New Roman"/>
          <w:color w:val="auto"/>
          <w:sz w:val="24"/>
          <w:szCs w:val="24"/>
          <w:lang w:eastAsia="en-GB"/>
        </w:rPr>
        <w:t>la montagne</w:t>
      </w:r>
    </w:p>
    <w:p w14:paraId="669305C7" w14:textId="4D49A65C" w:rsidR="008815D1" w:rsidRPr="00941A02" w:rsidRDefault="008815D1" w:rsidP="001510B4">
      <w:pPr>
        <w:pStyle w:val="Sous-titre"/>
        <w:numPr>
          <w:ilvl w:val="0"/>
          <w:numId w:val="59"/>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que</w:t>
      </w:r>
      <w:proofErr w:type="gramEnd"/>
      <w:r w:rsidRPr="00941A02">
        <w:rPr>
          <w:rFonts w:ascii="Times New Roman" w:eastAsia="Times New Roman" w:hAnsi="Times New Roman" w:cs="Times New Roman"/>
          <w:color w:val="auto"/>
          <w:sz w:val="24"/>
          <w:szCs w:val="24"/>
          <w:lang w:eastAsia="en-GB"/>
        </w:rPr>
        <w:t xml:space="preserve"> cette </w:t>
      </w:r>
      <w:r w:rsidR="00F0544A" w:rsidRPr="00941A02">
        <w:rPr>
          <w:rFonts w:ascii="Times New Roman" w:eastAsia="Times New Roman" w:hAnsi="Times New Roman" w:cs="Times New Roman"/>
          <w:color w:val="auto"/>
          <w:sz w:val="24"/>
          <w:szCs w:val="24"/>
          <w:lang w:eastAsia="en-GB"/>
        </w:rPr>
        <w:t>érosion</w:t>
      </w:r>
      <w:r w:rsidRPr="00941A02">
        <w:rPr>
          <w:rFonts w:ascii="Times New Roman" w:eastAsia="Times New Roman" w:hAnsi="Times New Roman" w:cs="Times New Roman"/>
          <w:color w:val="auto"/>
          <w:sz w:val="24"/>
          <w:szCs w:val="24"/>
          <w:lang w:eastAsia="en-GB"/>
        </w:rPr>
        <w:t xml:space="preserve">, </w:t>
      </w:r>
      <w:r w:rsidR="00F0544A" w:rsidRPr="00941A02">
        <w:rPr>
          <w:rFonts w:ascii="Times New Roman" w:eastAsia="Times New Roman" w:hAnsi="Times New Roman" w:cs="Times New Roman"/>
          <w:color w:val="auto"/>
          <w:sz w:val="24"/>
          <w:szCs w:val="24"/>
          <w:lang w:eastAsia="en-GB"/>
        </w:rPr>
        <w:t>combinée</w:t>
      </w:r>
      <w:r w:rsidRPr="00941A02">
        <w:rPr>
          <w:rFonts w:ascii="Times New Roman" w:eastAsia="Times New Roman" w:hAnsi="Times New Roman" w:cs="Times New Roman"/>
          <w:color w:val="auto"/>
          <w:sz w:val="24"/>
          <w:szCs w:val="24"/>
          <w:lang w:eastAsia="en-GB"/>
        </w:rPr>
        <w:t xml:space="preserve"> </w:t>
      </w:r>
      <w:r w:rsidR="00F0544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w:t>
      </w:r>
      <w:r w:rsidR="00F0544A" w:rsidRPr="00941A02">
        <w:rPr>
          <w:rFonts w:ascii="Times New Roman" w:eastAsia="Times New Roman" w:hAnsi="Times New Roman" w:cs="Times New Roman"/>
          <w:color w:val="auto"/>
          <w:sz w:val="24"/>
          <w:szCs w:val="24"/>
          <w:lang w:eastAsia="en-GB"/>
        </w:rPr>
        <w:t>remontée</w:t>
      </w:r>
      <w:r w:rsidRPr="00941A02">
        <w:rPr>
          <w:rFonts w:ascii="Times New Roman" w:eastAsia="Times New Roman" w:hAnsi="Times New Roman" w:cs="Times New Roman"/>
          <w:color w:val="auto"/>
          <w:sz w:val="24"/>
          <w:szCs w:val="24"/>
          <w:lang w:eastAsia="en-GB"/>
        </w:rPr>
        <w:t xml:space="preserve"> </w:t>
      </w:r>
      <w:r w:rsidR="00F0544A" w:rsidRPr="00941A02">
        <w:rPr>
          <w:rFonts w:ascii="Times New Roman" w:eastAsia="Times New Roman" w:hAnsi="Times New Roman" w:cs="Times New Roman"/>
          <w:color w:val="auto"/>
          <w:sz w:val="24"/>
          <w:szCs w:val="24"/>
          <w:lang w:eastAsia="en-GB"/>
        </w:rPr>
        <w:t>isostatique</w:t>
      </w:r>
      <w:r w:rsidRPr="00941A02">
        <w:rPr>
          <w:rFonts w:ascii="Times New Roman" w:eastAsia="Times New Roman" w:hAnsi="Times New Roman" w:cs="Times New Roman"/>
          <w:color w:val="auto"/>
          <w:sz w:val="24"/>
          <w:szCs w:val="24"/>
          <w:lang w:eastAsia="en-GB"/>
        </w:rPr>
        <w:t>,</w:t>
      </w:r>
      <w:r w:rsidR="00F0544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peut ramener en affleurement </w:t>
      </w:r>
      <w:r w:rsidR="00F0544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surface du sol</w:t>
      </w:r>
      <w:r w:rsidR="00F0544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(sur la </w:t>
      </w:r>
      <w:r w:rsidR="00F0544A" w:rsidRPr="00941A02">
        <w:rPr>
          <w:rFonts w:ascii="Times New Roman" w:eastAsia="Times New Roman" w:hAnsi="Times New Roman" w:cs="Times New Roman"/>
          <w:color w:val="auto"/>
          <w:sz w:val="24"/>
          <w:szCs w:val="24"/>
          <w:lang w:eastAsia="en-GB"/>
        </w:rPr>
        <w:t>pénéplaine</w:t>
      </w:r>
      <w:r w:rsidRPr="00941A02">
        <w:rPr>
          <w:rFonts w:ascii="Times New Roman" w:eastAsia="Times New Roman" w:hAnsi="Times New Roman" w:cs="Times New Roman"/>
          <w:color w:val="auto"/>
          <w:sz w:val="24"/>
          <w:szCs w:val="24"/>
          <w:lang w:eastAsia="en-GB"/>
        </w:rPr>
        <w:t xml:space="preserve"> finale notamment) des roches qui,</w:t>
      </w:r>
      <w:r w:rsidR="00F0544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au moment du plissement, ont </w:t>
      </w:r>
      <w:r w:rsidR="00E6416F" w:rsidRPr="00941A02">
        <w:rPr>
          <w:rFonts w:ascii="Times New Roman" w:eastAsia="Times New Roman" w:hAnsi="Times New Roman" w:cs="Times New Roman"/>
          <w:color w:val="auto"/>
          <w:sz w:val="24"/>
          <w:szCs w:val="24"/>
          <w:lang w:eastAsia="en-GB"/>
        </w:rPr>
        <w:t>été</w:t>
      </w:r>
      <w:r w:rsidRPr="00941A02">
        <w:rPr>
          <w:rFonts w:ascii="Times New Roman" w:eastAsia="Times New Roman" w:hAnsi="Times New Roman" w:cs="Times New Roman"/>
          <w:color w:val="auto"/>
          <w:sz w:val="24"/>
          <w:szCs w:val="24"/>
          <w:lang w:eastAsia="en-GB"/>
        </w:rPr>
        <w:t xml:space="preserve"> enfouie a des</w:t>
      </w:r>
      <w:r w:rsidR="00F0544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profondeurs parfois </w:t>
      </w:r>
      <w:r w:rsidR="00F0544A" w:rsidRPr="00941A02">
        <w:rPr>
          <w:rFonts w:ascii="Times New Roman" w:eastAsia="Times New Roman" w:hAnsi="Times New Roman" w:cs="Times New Roman"/>
          <w:color w:val="auto"/>
          <w:sz w:val="24"/>
          <w:szCs w:val="24"/>
          <w:lang w:eastAsia="en-GB"/>
        </w:rPr>
        <w:t>considérables</w:t>
      </w:r>
      <w:r w:rsidRPr="00941A02">
        <w:rPr>
          <w:rFonts w:ascii="Times New Roman" w:eastAsia="Times New Roman" w:hAnsi="Times New Roman" w:cs="Times New Roman"/>
          <w:color w:val="auto"/>
          <w:sz w:val="24"/>
          <w:szCs w:val="24"/>
          <w:lang w:eastAsia="en-GB"/>
        </w:rPr>
        <w:t xml:space="preserve"> (plus de 20 </w:t>
      </w:r>
      <w:r w:rsidR="009039A6" w:rsidRPr="00941A02">
        <w:rPr>
          <w:rFonts w:ascii="Times New Roman" w:eastAsia="Times New Roman" w:hAnsi="Times New Roman" w:cs="Times New Roman"/>
          <w:color w:val="auto"/>
          <w:sz w:val="24"/>
          <w:szCs w:val="24"/>
          <w:lang w:eastAsia="en-GB"/>
        </w:rPr>
        <w:t>k</w:t>
      </w:r>
      <w:r w:rsidRPr="00941A02">
        <w:rPr>
          <w:rFonts w:ascii="Times New Roman" w:eastAsia="Times New Roman" w:hAnsi="Times New Roman" w:cs="Times New Roman"/>
          <w:color w:val="auto"/>
          <w:sz w:val="24"/>
          <w:szCs w:val="24"/>
          <w:lang w:eastAsia="en-GB"/>
        </w:rPr>
        <w:t>m,</w:t>
      </w:r>
      <w:r w:rsidR="00F0544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par exemple)</w:t>
      </w:r>
      <w:r w:rsidR="00F0544A" w:rsidRPr="00941A02">
        <w:rPr>
          <w:rFonts w:ascii="Times New Roman" w:eastAsia="Times New Roman" w:hAnsi="Times New Roman" w:cs="Times New Roman"/>
          <w:color w:val="auto"/>
          <w:sz w:val="24"/>
          <w:szCs w:val="24"/>
          <w:lang w:eastAsia="en-GB"/>
        </w:rPr>
        <w:t>.</w:t>
      </w:r>
    </w:p>
    <w:p w14:paraId="6F9E87A0" w14:textId="77777777" w:rsidR="00F0544A" w:rsidRPr="00941A02" w:rsidRDefault="00F0544A" w:rsidP="00941A02">
      <w:pPr>
        <w:pStyle w:val="Sous-titre"/>
        <w:jc w:val="both"/>
        <w:rPr>
          <w:rFonts w:ascii="Times New Roman" w:eastAsia="Times New Roman" w:hAnsi="Times New Roman" w:cs="Times New Roman"/>
          <w:i/>
          <w:iCs/>
          <w:color w:val="auto"/>
          <w:sz w:val="24"/>
          <w:szCs w:val="24"/>
          <w:lang w:eastAsia="en-GB"/>
        </w:rPr>
      </w:pPr>
    </w:p>
    <w:p w14:paraId="36C7743F" w14:textId="33799081" w:rsidR="00F0544A" w:rsidRPr="00C43CC5" w:rsidRDefault="00C43CC5" w:rsidP="00C43CC5">
      <w:pPr>
        <w:pStyle w:val="Titre2"/>
        <w:rPr>
          <w:rFonts w:ascii="Times New Roman" w:eastAsia="Times New Roman" w:hAnsi="Times New Roman" w:cs="Times New Roman"/>
          <w:color w:val="000000" w:themeColor="text1"/>
          <w:sz w:val="28"/>
          <w:szCs w:val="28"/>
          <w:u w:val="single"/>
          <w:lang w:eastAsia="en-GB"/>
        </w:rPr>
      </w:pPr>
      <w:bookmarkStart w:id="53" w:name="_Toc164250375"/>
      <w:r w:rsidRPr="00C43CC5">
        <w:rPr>
          <w:rFonts w:ascii="Times New Roman" w:eastAsia="Times New Roman" w:hAnsi="Times New Roman" w:cs="Times New Roman"/>
          <w:color w:val="000000" w:themeColor="text1"/>
          <w:sz w:val="28"/>
          <w:szCs w:val="28"/>
          <w:u w:val="single"/>
          <w:lang w:eastAsia="en-GB"/>
        </w:rPr>
        <w:t>VII. CYCLES</w:t>
      </w:r>
      <w:r w:rsidR="00F0544A" w:rsidRPr="00C43CC5">
        <w:rPr>
          <w:rFonts w:ascii="Times New Roman" w:eastAsia="Times New Roman" w:hAnsi="Times New Roman" w:cs="Times New Roman"/>
          <w:color w:val="000000" w:themeColor="text1"/>
          <w:sz w:val="28"/>
          <w:szCs w:val="28"/>
          <w:u w:val="single"/>
          <w:lang w:eastAsia="en-GB"/>
        </w:rPr>
        <w:t xml:space="preserve"> G</w:t>
      </w:r>
      <w:r w:rsidR="00E6416F" w:rsidRPr="00C43CC5">
        <w:rPr>
          <w:rFonts w:ascii="Times New Roman" w:eastAsia="Times New Roman" w:hAnsi="Times New Roman" w:cs="Times New Roman"/>
          <w:color w:val="000000" w:themeColor="text1"/>
          <w:sz w:val="28"/>
          <w:szCs w:val="28"/>
          <w:u w:val="single"/>
          <w:lang w:eastAsia="en-GB"/>
        </w:rPr>
        <w:t>ÉOLOGIQUE</w:t>
      </w:r>
      <w:r w:rsidR="005039A9" w:rsidRPr="00C43CC5">
        <w:rPr>
          <w:rFonts w:ascii="Times New Roman" w:eastAsia="Times New Roman" w:hAnsi="Times New Roman" w:cs="Times New Roman"/>
          <w:color w:val="000000" w:themeColor="text1"/>
          <w:sz w:val="28"/>
          <w:szCs w:val="28"/>
          <w:u w:val="single"/>
          <w:lang w:eastAsia="en-GB"/>
        </w:rPr>
        <w:t>S</w:t>
      </w:r>
      <w:r w:rsidR="00F0544A" w:rsidRPr="00C43CC5">
        <w:rPr>
          <w:rFonts w:ascii="Times New Roman" w:eastAsia="Times New Roman" w:hAnsi="Times New Roman" w:cs="Times New Roman"/>
          <w:color w:val="000000" w:themeColor="text1"/>
          <w:sz w:val="28"/>
          <w:szCs w:val="28"/>
          <w:u w:val="single"/>
          <w:lang w:eastAsia="en-GB"/>
        </w:rPr>
        <w:t xml:space="preserve"> SUCCESSIF</w:t>
      </w:r>
      <w:r w:rsidR="005039A9" w:rsidRPr="00C43CC5">
        <w:rPr>
          <w:rFonts w:ascii="Times New Roman" w:eastAsia="Times New Roman" w:hAnsi="Times New Roman" w:cs="Times New Roman"/>
          <w:color w:val="000000" w:themeColor="text1"/>
          <w:sz w:val="28"/>
          <w:szCs w:val="28"/>
          <w:u w:val="single"/>
          <w:lang w:eastAsia="en-GB"/>
        </w:rPr>
        <w:t>S</w:t>
      </w:r>
      <w:bookmarkEnd w:id="53"/>
    </w:p>
    <w:p w14:paraId="446F7533" w14:textId="78DCEF98" w:rsidR="00F0544A" w:rsidRPr="00941A02" w:rsidRDefault="008815D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La </w:t>
      </w:r>
      <w:r w:rsidR="00F0544A" w:rsidRPr="00941A02">
        <w:rPr>
          <w:rFonts w:ascii="Times New Roman" w:eastAsia="Times New Roman" w:hAnsi="Times New Roman" w:cs="Times New Roman"/>
          <w:color w:val="auto"/>
          <w:sz w:val="24"/>
          <w:szCs w:val="24"/>
          <w:lang w:eastAsia="en-GB"/>
        </w:rPr>
        <w:t>pénéplanation</w:t>
      </w:r>
      <w:r w:rsidRPr="00941A02">
        <w:rPr>
          <w:rFonts w:ascii="Times New Roman" w:eastAsia="Times New Roman" w:hAnsi="Times New Roman" w:cs="Times New Roman"/>
          <w:color w:val="auto"/>
          <w:sz w:val="24"/>
          <w:szCs w:val="24"/>
          <w:lang w:eastAsia="en-GB"/>
        </w:rPr>
        <w:t xml:space="preserve"> est le dernier acte du cycle</w:t>
      </w:r>
      <w:r w:rsidR="00F0544A" w:rsidRPr="00941A02">
        <w:rPr>
          <w:rFonts w:ascii="Times New Roman" w:eastAsia="Times New Roman" w:hAnsi="Times New Roman" w:cs="Times New Roman"/>
          <w:color w:val="auto"/>
          <w:sz w:val="24"/>
          <w:szCs w:val="24"/>
          <w:lang w:eastAsia="en-GB"/>
        </w:rPr>
        <w:t xml:space="preserve"> géologique</w:t>
      </w:r>
      <w:r w:rsidRPr="00941A02">
        <w:rPr>
          <w:rFonts w:ascii="Times New Roman" w:eastAsia="Times New Roman" w:hAnsi="Times New Roman" w:cs="Times New Roman"/>
          <w:color w:val="auto"/>
          <w:sz w:val="24"/>
          <w:szCs w:val="24"/>
          <w:lang w:eastAsia="en-GB"/>
        </w:rPr>
        <w:t xml:space="preserve">. </w:t>
      </w:r>
      <w:r w:rsidR="00F0544A" w:rsidRPr="00941A02">
        <w:rPr>
          <w:rFonts w:ascii="Times New Roman" w:eastAsia="Times New Roman" w:hAnsi="Times New Roman" w:cs="Times New Roman"/>
          <w:color w:val="auto"/>
          <w:sz w:val="24"/>
          <w:szCs w:val="24"/>
          <w:lang w:eastAsia="en-GB"/>
        </w:rPr>
        <w:t>Lorsqu’elle</w:t>
      </w:r>
      <w:r w:rsidRPr="00941A02">
        <w:rPr>
          <w:rFonts w:ascii="Times New Roman" w:eastAsia="Times New Roman" w:hAnsi="Times New Roman" w:cs="Times New Roman"/>
          <w:color w:val="auto"/>
          <w:sz w:val="24"/>
          <w:szCs w:val="24"/>
          <w:lang w:eastAsia="en-GB"/>
        </w:rPr>
        <w:t xml:space="preserve"> est </w:t>
      </w:r>
      <w:r w:rsidR="00F0544A" w:rsidRPr="00941A02">
        <w:rPr>
          <w:rFonts w:ascii="Times New Roman" w:eastAsia="Times New Roman" w:hAnsi="Times New Roman" w:cs="Times New Roman"/>
          <w:color w:val="auto"/>
          <w:sz w:val="24"/>
          <w:szCs w:val="24"/>
          <w:lang w:eastAsia="en-GB"/>
        </w:rPr>
        <w:t>réalisée</w:t>
      </w:r>
      <w:r w:rsidRPr="00941A02">
        <w:rPr>
          <w:rFonts w:ascii="Times New Roman" w:eastAsia="Times New Roman" w:hAnsi="Times New Roman" w:cs="Times New Roman"/>
          <w:color w:val="auto"/>
          <w:sz w:val="24"/>
          <w:szCs w:val="24"/>
          <w:lang w:eastAsia="en-GB"/>
        </w:rPr>
        <w:t>, l’</w:t>
      </w:r>
      <w:r w:rsidR="00F0544A" w:rsidRPr="00941A02">
        <w:rPr>
          <w:rFonts w:ascii="Times New Roman" w:eastAsia="Times New Roman" w:hAnsi="Times New Roman" w:cs="Times New Roman"/>
          <w:color w:val="auto"/>
          <w:sz w:val="24"/>
          <w:szCs w:val="24"/>
          <w:lang w:eastAsia="en-GB"/>
        </w:rPr>
        <w:t>écorce</w:t>
      </w:r>
      <w:r w:rsidRPr="00941A02">
        <w:rPr>
          <w:rFonts w:ascii="Times New Roman" w:eastAsia="Times New Roman" w:hAnsi="Times New Roman" w:cs="Times New Roman"/>
          <w:color w:val="auto"/>
          <w:sz w:val="24"/>
          <w:szCs w:val="24"/>
          <w:lang w:eastAsia="en-GB"/>
        </w:rPr>
        <w:t xml:space="preserve"> terrestre</w:t>
      </w:r>
      <w:r w:rsidR="00F0544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est en </w:t>
      </w:r>
      <w:r w:rsidR="00F0544A" w:rsidRPr="00941A02">
        <w:rPr>
          <w:rFonts w:ascii="Times New Roman" w:eastAsia="Times New Roman" w:hAnsi="Times New Roman" w:cs="Times New Roman"/>
          <w:color w:val="auto"/>
          <w:sz w:val="24"/>
          <w:szCs w:val="24"/>
          <w:lang w:eastAsia="en-GB"/>
        </w:rPr>
        <w:t>équilibre</w:t>
      </w:r>
      <w:r w:rsidRPr="00941A02">
        <w:rPr>
          <w:rFonts w:ascii="Times New Roman" w:eastAsia="Times New Roman" w:hAnsi="Times New Roman" w:cs="Times New Roman"/>
          <w:color w:val="auto"/>
          <w:sz w:val="24"/>
          <w:szCs w:val="24"/>
          <w:lang w:eastAsia="en-GB"/>
        </w:rPr>
        <w:t xml:space="preserve"> et peut le rester pendant un certain temps.</w:t>
      </w:r>
    </w:p>
    <w:p w14:paraId="3DC10852" w14:textId="77777777" w:rsidR="00C43CC5" w:rsidRPr="00941A02" w:rsidRDefault="008815D1" w:rsidP="00C43CC5">
      <w:pPr>
        <w:pStyle w:val="Sous-titre"/>
        <w:jc w:val="both"/>
        <w:rPr>
          <w:rFonts w:ascii="Times New Roman" w:hAnsi="Times New Roman" w:cs="Times New Roman"/>
          <w:color w:val="auto"/>
          <w:sz w:val="24"/>
          <w:szCs w:val="24"/>
        </w:rPr>
      </w:pPr>
      <w:r w:rsidRPr="00941A02">
        <w:rPr>
          <w:rFonts w:ascii="Times New Roman" w:eastAsia="Times New Roman" w:hAnsi="Times New Roman" w:cs="Times New Roman"/>
          <w:color w:val="auto"/>
          <w:sz w:val="24"/>
          <w:szCs w:val="24"/>
          <w:lang w:eastAsia="en-GB"/>
        </w:rPr>
        <w:t xml:space="preserve">Mais ce repos n'est pas </w:t>
      </w:r>
      <w:r w:rsidR="00F0544A" w:rsidRPr="00941A02">
        <w:rPr>
          <w:rFonts w:ascii="Times New Roman" w:eastAsia="Times New Roman" w:hAnsi="Times New Roman" w:cs="Times New Roman"/>
          <w:color w:val="auto"/>
          <w:sz w:val="24"/>
          <w:szCs w:val="24"/>
          <w:lang w:eastAsia="en-GB"/>
        </w:rPr>
        <w:t>nécessairement</w:t>
      </w:r>
      <w:r w:rsidRPr="00941A02">
        <w:rPr>
          <w:rFonts w:ascii="Times New Roman" w:eastAsia="Times New Roman" w:hAnsi="Times New Roman" w:cs="Times New Roman"/>
          <w:color w:val="auto"/>
          <w:sz w:val="24"/>
          <w:szCs w:val="24"/>
          <w:lang w:eastAsia="en-GB"/>
        </w:rPr>
        <w:t xml:space="preserve"> </w:t>
      </w:r>
      <w:r w:rsidR="00F0544A" w:rsidRPr="00941A02">
        <w:rPr>
          <w:rFonts w:ascii="Times New Roman" w:eastAsia="Times New Roman" w:hAnsi="Times New Roman" w:cs="Times New Roman"/>
          <w:color w:val="auto"/>
          <w:sz w:val="24"/>
          <w:szCs w:val="24"/>
          <w:lang w:eastAsia="en-GB"/>
        </w:rPr>
        <w:t>définitif</w:t>
      </w:r>
      <w:r w:rsidRPr="00941A02">
        <w:rPr>
          <w:rFonts w:ascii="Times New Roman" w:eastAsia="Times New Roman" w:hAnsi="Times New Roman" w:cs="Times New Roman"/>
          <w:color w:val="auto"/>
          <w:sz w:val="24"/>
          <w:szCs w:val="24"/>
          <w:lang w:eastAsia="en-GB"/>
        </w:rPr>
        <w:t xml:space="preserve"> :</w:t>
      </w:r>
      <w:r w:rsidR="00F0544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on constate dans de nombreux cas que la </w:t>
      </w:r>
      <w:r w:rsidR="00F0544A" w:rsidRPr="00941A02">
        <w:rPr>
          <w:rFonts w:ascii="Times New Roman" w:eastAsia="Times New Roman" w:hAnsi="Times New Roman" w:cs="Times New Roman"/>
          <w:color w:val="auto"/>
          <w:sz w:val="24"/>
          <w:szCs w:val="24"/>
          <w:lang w:eastAsia="en-GB"/>
        </w:rPr>
        <w:t>région</w:t>
      </w:r>
      <w:r w:rsidRPr="00941A02">
        <w:rPr>
          <w:rFonts w:ascii="Times New Roman" w:eastAsia="Times New Roman" w:hAnsi="Times New Roman" w:cs="Times New Roman"/>
          <w:color w:val="auto"/>
          <w:sz w:val="24"/>
          <w:szCs w:val="24"/>
          <w:lang w:eastAsia="en-GB"/>
        </w:rPr>
        <w:t xml:space="preserve"> </w:t>
      </w:r>
      <w:r w:rsidR="00F0544A" w:rsidRPr="00941A02">
        <w:rPr>
          <w:rFonts w:ascii="Times New Roman" w:eastAsia="Times New Roman" w:hAnsi="Times New Roman" w:cs="Times New Roman"/>
          <w:color w:val="auto"/>
          <w:sz w:val="24"/>
          <w:szCs w:val="24"/>
          <w:lang w:eastAsia="en-GB"/>
        </w:rPr>
        <w:t xml:space="preserve">pénéplanée </w:t>
      </w:r>
      <w:r w:rsidRPr="00941A02">
        <w:rPr>
          <w:rFonts w:ascii="Times New Roman" w:eastAsia="Times New Roman" w:hAnsi="Times New Roman" w:cs="Times New Roman"/>
          <w:color w:val="auto"/>
          <w:sz w:val="24"/>
          <w:szCs w:val="24"/>
          <w:lang w:eastAsia="en-GB"/>
        </w:rPr>
        <w:t xml:space="preserve">a </w:t>
      </w:r>
      <w:r w:rsidR="00F0544A" w:rsidRPr="00941A02">
        <w:rPr>
          <w:rFonts w:ascii="Times New Roman" w:eastAsia="Times New Roman" w:hAnsi="Times New Roman" w:cs="Times New Roman"/>
          <w:color w:val="auto"/>
          <w:sz w:val="24"/>
          <w:szCs w:val="24"/>
          <w:lang w:eastAsia="en-GB"/>
        </w:rPr>
        <w:t>été</w:t>
      </w:r>
      <w:r w:rsidRPr="00941A02">
        <w:rPr>
          <w:rFonts w:ascii="Times New Roman" w:eastAsia="Times New Roman" w:hAnsi="Times New Roman" w:cs="Times New Roman"/>
          <w:color w:val="auto"/>
          <w:sz w:val="24"/>
          <w:szCs w:val="24"/>
          <w:lang w:eastAsia="en-GB"/>
        </w:rPr>
        <w:t xml:space="preserve"> </w:t>
      </w:r>
      <w:r w:rsidR="00F0544A" w:rsidRPr="00941A02">
        <w:rPr>
          <w:rFonts w:ascii="Times New Roman" w:eastAsia="Times New Roman" w:hAnsi="Times New Roman" w:cs="Times New Roman"/>
          <w:color w:val="auto"/>
          <w:sz w:val="24"/>
          <w:szCs w:val="24"/>
          <w:lang w:eastAsia="en-GB"/>
        </w:rPr>
        <w:t>ultérieurement</w:t>
      </w:r>
      <w:r w:rsidRPr="00941A02">
        <w:rPr>
          <w:rFonts w:ascii="Times New Roman" w:eastAsia="Times New Roman" w:hAnsi="Times New Roman" w:cs="Times New Roman"/>
          <w:color w:val="auto"/>
          <w:sz w:val="24"/>
          <w:szCs w:val="24"/>
          <w:lang w:eastAsia="en-GB"/>
        </w:rPr>
        <w:t xml:space="preserve"> le </w:t>
      </w:r>
      <w:r w:rsidR="00F0544A" w:rsidRPr="00941A02">
        <w:rPr>
          <w:rFonts w:ascii="Times New Roman" w:eastAsia="Times New Roman" w:hAnsi="Times New Roman" w:cs="Times New Roman"/>
          <w:color w:val="auto"/>
          <w:sz w:val="24"/>
          <w:szCs w:val="24"/>
          <w:lang w:eastAsia="en-GB"/>
        </w:rPr>
        <w:t>siège</w:t>
      </w:r>
      <w:r w:rsidRPr="00941A02">
        <w:rPr>
          <w:rFonts w:ascii="Times New Roman" w:eastAsia="Times New Roman" w:hAnsi="Times New Roman" w:cs="Times New Roman"/>
          <w:color w:val="auto"/>
          <w:sz w:val="24"/>
          <w:szCs w:val="24"/>
          <w:lang w:eastAsia="en-GB"/>
        </w:rPr>
        <w:t xml:space="preserve"> d'un nouveau mouvement de</w:t>
      </w:r>
      <w:r w:rsidR="00F0544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subsidence marquant le </w:t>
      </w:r>
      <w:r w:rsidR="00F0544A" w:rsidRPr="00941A02">
        <w:rPr>
          <w:rFonts w:ascii="Times New Roman" w:eastAsia="Times New Roman" w:hAnsi="Times New Roman" w:cs="Times New Roman"/>
          <w:color w:val="auto"/>
          <w:sz w:val="24"/>
          <w:szCs w:val="24"/>
          <w:lang w:eastAsia="en-GB"/>
        </w:rPr>
        <w:t>départ</w:t>
      </w:r>
      <w:r w:rsidRPr="00941A02">
        <w:rPr>
          <w:rFonts w:ascii="Times New Roman" w:eastAsia="Times New Roman" w:hAnsi="Times New Roman" w:cs="Times New Roman"/>
          <w:color w:val="auto"/>
          <w:sz w:val="24"/>
          <w:szCs w:val="24"/>
          <w:lang w:eastAsia="en-GB"/>
        </w:rPr>
        <w:t xml:space="preserve"> d'un nouveau cycle </w:t>
      </w:r>
      <w:r w:rsidR="00F0544A" w:rsidRPr="00941A02">
        <w:rPr>
          <w:rFonts w:ascii="Times New Roman" w:eastAsia="Times New Roman" w:hAnsi="Times New Roman" w:cs="Times New Roman"/>
          <w:color w:val="auto"/>
          <w:sz w:val="24"/>
          <w:szCs w:val="24"/>
          <w:lang w:eastAsia="en-GB"/>
        </w:rPr>
        <w:t>géologique</w:t>
      </w:r>
      <w:r w:rsidRPr="00941A02">
        <w:rPr>
          <w:rFonts w:ascii="Times New Roman" w:eastAsia="Times New Roman" w:hAnsi="Times New Roman" w:cs="Times New Roman"/>
          <w:color w:val="auto"/>
          <w:sz w:val="24"/>
          <w:szCs w:val="24"/>
          <w:lang w:eastAsia="en-GB"/>
        </w:rPr>
        <w:t>.</w:t>
      </w:r>
      <w:r w:rsidR="00F0544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Cette subsidence provoque une transgression de la mer qui</w:t>
      </w:r>
      <w:r w:rsidR="00E9015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recouvre la </w:t>
      </w:r>
      <w:r w:rsidR="00F0544A" w:rsidRPr="00941A02">
        <w:rPr>
          <w:rFonts w:ascii="Times New Roman" w:eastAsia="Times New Roman" w:hAnsi="Times New Roman" w:cs="Times New Roman"/>
          <w:color w:val="auto"/>
          <w:sz w:val="24"/>
          <w:szCs w:val="24"/>
          <w:lang w:eastAsia="en-GB"/>
        </w:rPr>
        <w:t>pénéplaine</w:t>
      </w:r>
      <w:r w:rsidRPr="00941A02">
        <w:rPr>
          <w:rFonts w:ascii="Times New Roman" w:eastAsia="Times New Roman" w:hAnsi="Times New Roman" w:cs="Times New Roman"/>
          <w:color w:val="auto"/>
          <w:sz w:val="24"/>
          <w:szCs w:val="24"/>
          <w:lang w:eastAsia="en-GB"/>
        </w:rPr>
        <w:t xml:space="preserve"> et y </w:t>
      </w:r>
      <w:r w:rsidR="00F0544A" w:rsidRPr="00941A02">
        <w:rPr>
          <w:rFonts w:ascii="Times New Roman" w:eastAsia="Times New Roman" w:hAnsi="Times New Roman" w:cs="Times New Roman"/>
          <w:color w:val="auto"/>
          <w:sz w:val="24"/>
          <w:szCs w:val="24"/>
          <w:lang w:eastAsia="en-GB"/>
        </w:rPr>
        <w:t>dépose</w:t>
      </w:r>
      <w:r w:rsidRPr="00941A02">
        <w:rPr>
          <w:rFonts w:ascii="Times New Roman" w:eastAsia="Times New Roman" w:hAnsi="Times New Roman" w:cs="Times New Roman"/>
          <w:color w:val="auto"/>
          <w:sz w:val="24"/>
          <w:szCs w:val="24"/>
          <w:lang w:eastAsia="en-GB"/>
        </w:rPr>
        <w:t xml:space="preserve"> une nouvelle </w:t>
      </w:r>
      <w:r w:rsidR="00F0544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 xml:space="preserve">rie </w:t>
      </w:r>
      <w:r w:rsidR="00F0544A" w:rsidRPr="00941A02">
        <w:rPr>
          <w:rFonts w:ascii="Times New Roman" w:eastAsia="Times New Roman" w:hAnsi="Times New Roman" w:cs="Times New Roman"/>
          <w:color w:val="auto"/>
          <w:sz w:val="24"/>
          <w:szCs w:val="24"/>
          <w:lang w:eastAsia="en-GB"/>
        </w:rPr>
        <w:t>sédimentaire</w:t>
      </w:r>
      <w:r w:rsidRPr="00941A02">
        <w:rPr>
          <w:rFonts w:ascii="Times New Roman" w:eastAsia="Times New Roman" w:hAnsi="Times New Roman" w:cs="Times New Roman"/>
          <w:color w:val="auto"/>
          <w:sz w:val="24"/>
          <w:szCs w:val="24"/>
          <w:lang w:eastAsia="en-GB"/>
        </w:rPr>
        <w:t xml:space="preserve">. La </w:t>
      </w:r>
      <w:r w:rsidR="00F0544A" w:rsidRPr="00941A02">
        <w:rPr>
          <w:rFonts w:ascii="Times New Roman" w:eastAsia="Times New Roman" w:hAnsi="Times New Roman" w:cs="Times New Roman"/>
          <w:color w:val="auto"/>
          <w:sz w:val="24"/>
          <w:szCs w:val="24"/>
          <w:lang w:eastAsia="en-GB"/>
        </w:rPr>
        <w:t>pénéplaine</w:t>
      </w:r>
      <w:r w:rsidRPr="00941A02">
        <w:rPr>
          <w:rFonts w:ascii="Times New Roman" w:eastAsia="Times New Roman" w:hAnsi="Times New Roman" w:cs="Times New Roman"/>
          <w:color w:val="auto"/>
          <w:sz w:val="24"/>
          <w:szCs w:val="24"/>
          <w:lang w:eastAsia="en-GB"/>
        </w:rPr>
        <w:t xml:space="preserve"> est ainsi enfouie, "</w:t>
      </w:r>
      <w:r w:rsidR="00F0544A" w:rsidRPr="00941A02">
        <w:rPr>
          <w:rFonts w:ascii="Times New Roman" w:eastAsia="Times New Roman" w:hAnsi="Times New Roman" w:cs="Times New Roman"/>
          <w:color w:val="auto"/>
          <w:sz w:val="24"/>
          <w:szCs w:val="24"/>
          <w:lang w:eastAsia="en-GB"/>
        </w:rPr>
        <w:t>fossilisée</w:t>
      </w:r>
      <w:r w:rsidRPr="00941A02">
        <w:rPr>
          <w:rFonts w:ascii="Times New Roman" w:eastAsia="Times New Roman" w:hAnsi="Times New Roman" w:cs="Times New Roman"/>
          <w:color w:val="auto"/>
          <w:sz w:val="24"/>
          <w:szCs w:val="24"/>
          <w:lang w:eastAsia="en-GB"/>
        </w:rPr>
        <w:t>",</w:t>
      </w:r>
      <w:r w:rsidR="00F0544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sous les </w:t>
      </w:r>
      <w:r w:rsidR="00F0544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 jeunes et devient une discordance de</w:t>
      </w:r>
      <w:r w:rsidR="00F0544A" w:rsidRPr="00941A02">
        <w:rPr>
          <w:rFonts w:ascii="Times New Roman" w:eastAsia="Times New Roman" w:hAnsi="Times New Roman" w:cs="Times New Roman"/>
          <w:color w:val="auto"/>
          <w:sz w:val="24"/>
          <w:szCs w:val="24"/>
          <w:lang w:eastAsia="en-GB"/>
        </w:rPr>
        <w:t xml:space="preserve"> </w:t>
      </w:r>
      <w:r w:rsidR="00C43CC5">
        <w:rPr>
          <w:rFonts w:ascii="Times New Roman" w:eastAsia="Times New Roman" w:hAnsi="Times New Roman" w:cs="Times New Roman"/>
          <w:color w:val="auto"/>
          <w:sz w:val="24"/>
          <w:szCs w:val="24"/>
          <w:lang w:eastAsia="en-GB"/>
        </w:rPr>
        <w:t>stratification (F</w:t>
      </w:r>
      <w:r w:rsidRPr="00941A02">
        <w:rPr>
          <w:rFonts w:ascii="Times New Roman" w:eastAsia="Times New Roman" w:hAnsi="Times New Roman" w:cs="Times New Roman"/>
          <w:color w:val="auto"/>
          <w:sz w:val="24"/>
          <w:szCs w:val="24"/>
          <w:lang w:eastAsia="en-GB"/>
        </w:rPr>
        <w:t>ig</w:t>
      </w:r>
      <w:r w:rsidR="00C43CC5">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w:t>
      </w:r>
      <w:r w:rsidR="006D6239" w:rsidRPr="00941A02">
        <w:rPr>
          <w:rFonts w:ascii="Times New Roman" w:eastAsia="Times New Roman" w:hAnsi="Times New Roman" w:cs="Times New Roman"/>
          <w:color w:val="auto"/>
          <w:sz w:val="24"/>
          <w:szCs w:val="24"/>
          <w:lang w:eastAsia="en-GB"/>
        </w:rPr>
        <w:t>10</w:t>
      </w:r>
      <w:r w:rsidR="003F5284" w:rsidRPr="00941A02">
        <w:rPr>
          <w:rFonts w:ascii="Times New Roman" w:eastAsia="Times New Roman" w:hAnsi="Times New Roman" w:cs="Times New Roman"/>
          <w:color w:val="auto"/>
          <w:sz w:val="24"/>
          <w:szCs w:val="24"/>
          <w:lang w:eastAsia="en-GB"/>
        </w:rPr>
        <w:t>4</w:t>
      </w:r>
      <w:r w:rsidR="006D6239" w:rsidRPr="00941A02">
        <w:rPr>
          <w:rFonts w:ascii="Times New Roman" w:eastAsia="Times New Roman" w:hAnsi="Times New Roman" w:cs="Times New Roman"/>
          <w:color w:val="auto"/>
          <w:sz w:val="24"/>
          <w:szCs w:val="24"/>
          <w:lang w:eastAsia="en-GB"/>
        </w:rPr>
        <w:t>, 10</w:t>
      </w:r>
      <w:r w:rsidR="003F5284" w:rsidRPr="00941A02">
        <w:rPr>
          <w:rFonts w:ascii="Times New Roman" w:eastAsia="Times New Roman" w:hAnsi="Times New Roman" w:cs="Times New Roman"/>
          <w:color w:val="auto"/>
          <w:sz w:val="24"/>
          <w:szCs w:val="24"/>
          <w:lang w:eastAsia="en-GB"/>
        </w:rPr>
        <w:t>5</w:t>
      </w:r>
      <w:r w:rsidRPr="00941A02">
        <w:rPr>
          <w:rFonts w:ascii="Times New Roman" w:eastAsia="Times New Roman" w:hAnsi="Times New Roman" w:cs="Times New Roman"/>
          <w:color w:val="auto"/>
          <w:sz w:val="24"/>
          <w:szCs w:val="24"/>
          <w:lang w:eastAsia="en-GB"/>
        </w:rPr>
        <w:t>). Une te</w:t>
      </w:r>
      <w:r w:rsidR="00F0544A"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le surface de discordance</w:t>
      </w:r>
      <w:r w:rsidR="00C43CC5">
        <w:rPr>
          <w:rFonts w:ascii="Times New Roman" w:eastAsia="Times New Roman" w:hAnsi="Times New Roman" w:cs="Times New Roman"/>
          <w:color w:val="auto"/>
          <w:sz w:val="24"/>
          <w:szCs w:val="24"/>
          <w:lang w:eastAsia="en-GB"/>
        </w:rPr>
        <w:t xml:space="preserve"> </w:t>
      </w:r>
      <w:r w:rsidR="00C43CC5" w:rsidRPr="00941A02">
        <w:rPr>
          <w:rFonts w:ascii="Times New Roman" w:eastAsia="Times New Roman" w:hAnsi="Times New Roman" w:cs="Times New Roman"/>
          <w:color w:val="auto"/>
          <w:sz w:val="24"/>
          <w:szCs w:val="24"/>
          <w:lang w:eastAsia="en-GB"/>
        </w:rPr>
        <w:t>est évidemment une structure géologique majeure, puisqu'elle sépare les roches appartenant à deux cycles géologiques différents.</w:t>
      </w:r>
    </w:p>
    <w:p w14:paraId="5B63EAF4" w14:textId="27ED91CA" w:rsidR="008815D1" w:rsidRPr="00941A02" w:rsidRDefault="008815D1" w:rsidP="00941A02">
      <w:pPr>
        <w:pStyle w:val="Sous-titre"/>
        <w:jc w:val="both"/>
        <w:rPr>
          <w:rFonts w:ascii="Times New Roman" w:eastAsia="Times New Roman" w:hAnsi="Times New Roman" w:cs="Times New Roman"/>
          <w:color w:val="auto"/>
          <w:sz w:val="24"/>
          <w:szCs w:val="24"/>
          <w:u w:val="single"/>
          <w:lang w:eastAsia="en-GB"/>
        </w:rPr>
      </w:pPr>
    </w:p>
    <w:p w14:paraId="7CA108B3" w14:textId="77777777" w:rsidR="00E9015A" w:rsidRPr="00941A02" w:rsidRDefault="006C7516" w:rsidP="00C43CC5">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115EB32B" wp14:editId="7B26B285">
            <wp:extent cx="4419600" cy="2942833"/>
            <wp:effectExtent l="0" t="0" r="0" b="0"/>
            <wp:docPr id="1307170054" name="Picture 1" descr="Les géologues - Discordance ou surface de discordance (du latin discordare,  «être en désaccord») est une ancienne surface d'érosion séparant un  ensemble de strates plissées lors d'une phase tectonique, d'un autre  ensemble">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70054" name="Picture 1" descr="Les géologues - Discordance ou surface de discordance (du latin discordare,  «être en désaccord») est une ancienne surface d'érosion séparant un  ensemble de strates plissées lors d'une phase tectonique, d'un autre  ensemble">
                      <a:hlinkClick r:id="rId200"/>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436106" cy="2953824"/>
                    </a:xfrm>
                    <a:prstGeom prst="rect">
                      <a:avLst/>
                    </a:prstGeom>
                    <a:noFill/>
                    <a:ln>
                      <a:noFill/>
                    </a:ln>
                  </pic:spPr>
                </pic:pic>
              </a:graphicData>
            </a:graphic>
          </wp:inline>
        </w:drawing>
      </w:r>
    </w:p>
    <w:p w14:paraId="5F3AEB4B" w14:textId="50206527" w:rsidR="0052398A" w:rsidRPr="00C43CC5" w:rsidRDefault="00E9015A"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 xml:space="preserve">Figure </w:t>
      </w:r>
      <w:r w:rsidR="00AA5600" w:rsidRPr="00C43CC5">
        <w:rPr>
          <w:rFonts w:ascii="Times New Roman" w:hAnsi="Times New Roman" w:cs="Times New Roman"/>
          <w:color w:val="auto"/>
          <w:sz w:val="20"/>
          <w:szCs w:val="20"/>
        </w:rPr>
        <w:t>1</w:t>
      </w:r>
      <w:r w:rsidR="008B7CE2" w:rsidRPr="00C43CC5">
        <w:rPr>
          <w:rFonts w:ascii="Times New Roman" w:hAnsi="Times New Roman" w:cs="Times New Roman"/>
          <w:color w:val="auto"/>
          <w:sz w:val="20"/>
          <w:szCs w:val="20"/>
        </w:rPr>
        <w:t>04</w:t>
      </w:r>
    </w:p>
    <w:p w14:paraId="1851C511" w14:textId="77777777" w:rsidR="006C7516" w:rsidRPr="00941A02" w:rsidRDefault="006C7516" w:rsidP="00941A02">
      <w:pPr>
        <w:pStyle w:val="Sous-titre"/>
        <w:jc w:val="both"/>
        <w:rPr>
          <w:rFonts w:ascii="Times New Roman" w:hAnsi="Times New Roman" w:cs="Times New Roman"/>
          <w:color w:val="auto"/>
          <w:sz w:val="24"/>
          <w:szCs w:val="24"/>
        </w:rPr>
      </w:pPr>
    </w:p>
    <w:p w14:paraId="2B7DA3F4" w14:textId="77777777" w:rsidR="00E9015A" w:rsidRPr="00941A02" w:rsidRDefault="006C7516"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28884A82" wp14:editId="169B9320">
            <wp:extent cx="5760720" cy="1997075"/>
            <wp:effectExtent l="0" t="0" r="0" b="3175"/>
            <wp:docPr id="1927581120" name="Picture 1">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581120" name="Picture 1">
                      <a:hlinkClick r:id="rId202"/>
                    </pic:cNvPr>
                    <pic:cNvPicPr/>
                  </pic:nvPicPr>
                  <pic:blipFill>
                    <a:blip r:embed="rId203"/>
                    <a:stretch>
                      <a:fillRect/>
                    </a:stretch>
                  </pic:blipFill>
                  <pic:spPr>
                    <a:xfrm>
                      <a:off x="0" y="0"/>
                      <a:ext cx="5760720" cy="1997075"/>
                    </a:xfrm>
                    <a:prstGeom prst="rect">
                      <a:avLst/>
                    </a:prstGeom>
                  </pic:spPr>
                </pic:pic>
              </a:graphicData>
            </a:graphic>
          </wp:inline>
        </w:drawing>
      </w:r>
    </w:p>
    <w:p w14:paraId="0E07944C" w14:textId="681000B4" w:rsidR="00E9015A" w:rsidRPr="00C43CC5" w:rsidRDefault="00E9015A" w:rsidP="00C43CC5">
      <w:pPr>
        <w:pStyle w:val="Lgende"/>
        <w:jc w:val="center"/>
        <w:rPr>
          <w:rFonts w:ascii="Times New Roman" w:hAnsi="Times New Roman" w:cs="Times New Roman"/>
          <w:color w:val="auto"/>
          <w:sz w:val="20"/>
          <w:szCs w:val="20"/>
        </w:rPr>
      </w:pPr>
      <w:r w:rsidRPr="00C43CC5">
        <w:rPr>
          <w:rFonts w:ascii="Times New Roman" w:hAnsi="Times New Roman" w:cs="Times New Roman"/>
          <w:color w:val="auto"/>
          <w:sz w:val="20"/>
          <w:szCs w:val="20"/>
        </w:rPr>
        <w:t>Figure 1</w:t>
      </w:r>
      <w:r w:rsidR="00AA5600" w:rsidRPr="00C43CC5">
        <w:rPr>
          <w:rFonts w:ascii="Times New Roman" w:hAnsi="Times New Roman" w:cs="Times New Roman"/>
          <w:color w:val="auto"/>
          <w:sz w:val="20"/>
          <w:szCs w:val="20"/>
        </w:rPr>
        <w:t>0</w:t>
      </w:r>
      <w:r w:rsidR="008B7CE2" w:rsidRPr="00C43CC5">
        <w:rPr>
          <w:rFonts w:ascii="Times New Roman" w:hAnsi="Times New Roman" w:cs="Times New Roman"/>
          <w:color w:val="auto"/>
          <w:sz w:val="20"/>
          <w:szCs w:val="20"/>
        </w:rPr>
        <w:t>5</w:t>
      </w:r>
    </w:p>
    <w:p w14:paraId="254C813B" w14:textId="470A31AD" w:rsidR="00D52E28" w:rsidRDefault="006C751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 </w:t>
      </w:r>
    </w:p>
    <w:p w14:paraId="23E94509" w14:textId="064F1CA4" w:rsidR="006C7516" w:rsidRPr="00D52E28" w:rsidRDefault="00D52E28" w:rsidP="00D52E28">
      <w:pPr>
        <w:rPr>
          <w:rFonts w:ascii="Times New Roman" w:eastAsiaTheme="majorEastAsia" w:hAnsi="Times New Roman" w:cs="Times New Roman"/>
          <w:spacing w:val="15"/>
        </w:rPr>
      </w:pPr>
      <w:r>
        <w:rPr>
          <w:rFonts w:ascii="Times New Roman" w:hAnsi="Times New Roman" w:cs="Times New Roman"/>
        </w:rPr>
        <w:br w:type="page"/>
      </w:r>
    </w:p>
    <w:p w14:paraId="7A626E71" w14:textId="5F438E77" w:rsidR="006C7516" w:rsidRDefault="006C7516"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Lorsque, </w:t>
      </w:r>
      <w:r w:rsidR="003F5284"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fin du nouveau cycle, la série sédimentaire jeune sera plissée, la surface de discordance qui est </w:t>
      </w:r>
      <w:r w:rsidR="00E9015A" w:rsidRPr="00941A02">
        <w:rPr>
          <w:rFonts w:ascii="Times New Roman" w:eastAsia="Times New Roman" w:hAnsi="Times New Roman" w:cs="Times New Roman"/>
          <w:color w:val="auto"/>
          <w:sz w:val="24"/>
          <w:szCs w:val="24"/>
          <w:lang w:eastAsia="en-GB"/>
        </w:rPr>
        <w:t>à</w:t>
      </w:r>
      <w:r w:rsidR="00C43CC5">
        <w:rPr>
          <w:rFonts w:ascii="Times New Roman" w:eastAsia="Times New Roman" w:hAnsi="Times New Roman" w:cs="Times New Roman"/>
          <w:color w:val="auto"/>
          <w:sz w:val="24"/>
          <w:szCs w:val="24"/>
          <w:lang w:eastAsia="en-GB"/>
        </w:rPr>
        <w:t xml:space="preserve"> sa base le sera également (F</w:t>
      </w:r>
      <w:r w:rsidRPr="00941A02">
        <w:rPr>
          <w:rFonts w:ascii="Times New Roman" w:eastAsia="Times New Roman" w:hAnsi="Times New Roman" w:cs="Times New Roman"/>
          <w:color w:val="auto"/>
          <w:sz w:val="24"/>
          <w:szCs w:val="24"/>
          <w:lang w:eastAsia="en-GB"/>
        </w:rPr>
        <w:t>ig</w:t>
      </w:r>
      <w:r w:rsidR="00216E27" w:rsidRPr="00941A02">
        <w:rPr>
          <w:rFonts w:ascii="Times New Roman" w:eastAsia="Times New Roman" w:hAnsi="Times New Roman" w:cs="Times New Roman"/>
          <w:color w:val="auto"/>
          <w:sz w:val="24"/>
          <w:szCs w:val="24"/>
          <w:lang w:eastAsia="en-GB"/>
        </w:rPr>
        <w:t>. 10</w:t>
      </w:r>
      <w:r w:rsidR="003F5284" w:rsidRPr="00941A02">
        <w:rPr>
          <w:rFonts w:ascii="Times New Roman" w:eastAsia="Times New Roman" w:hAnsi="Times New Roman" w:cs="Times New Roman"/>
          <w:color w:val="auto"/>
          <w:sz w:val="24"/>
          <w:szCs w:val="24"/>
          <w:lang w:eastAsia="en-GB"/>
        </w:rPr>
        <w:t>6</w:t>
      </w:r>
      <w:r w:rsidRPr="00941A02">
        <w:rPr>
          <w:rFonts w:ascii="Times New Roman" w:eastAsia="Times New Roman" w:hAnsi="Times New Roman" w:cs="Times New Roman"/>
          <w:color w:val="auto"/>
          <w:sz w:val="24"/>
          <w:szCs w:val="24"/>
          <w:lang w:eastAsia="en-GB"/>
        </w:rPr>
        <w:t>).</w:t>
      </w:r>
    </w:p>
    <w:p w14:paraId="3DBD5C39" w14:textId="77777777" w:rsidR="00D52E28" w:rsidRPr="00D52E28" w:rsidRDefault="00D52E28" w:rsidP="00D52E28">
      <w:pPr>
        <w:rPr>
          <w:lang w:eastAsia="en-GB"/>
        </w:rPr>
      </w:pPr>
    </w:p>
    <w:p w14:paraId="668FF3DD" w14:textId="0EFE8501" w:rsidR="00216E27" w:rsidRPr="00966450" w:rsidRDefault="00966450" w:rsidP="00966450">
      <w:pPr>
        <w:keepNext/>
        <w:jc w:val="center"/>
        <w:rPr>
          <w:rFonts w:ascii="Times New Roman" w:hAnsi="Times New Roman" w:cs="Times New Roman"/>
          <w:i/>
          <w:sz w:val="20"/>
          <w:szCs w:val="20"/>
        </w:rPr>
      </w:pPr>
      <w:r w:rsidRPr="00941A02">
        <w:rPr>
          <w:rFonts w:ascii="Times New Roman" w:hAnsi="Times New Roman" w:cs="Times New Roman"/>
          <w:noProof/>
          <w:lang w:val="fr-BE" w:eastAsia="fr-BE"/>
        </w:rPr>
        <w:drawing>
          <wp:anchor distT="0" distB="0" distL="114300" distR="114300" simplePos="0" relativeHeight="251635712" behindDoc="0" locked="0" layoutInCell="1" allowOverlap="1" wp14:anchorId="2E4807E7" wp14:editId="6968015F">
            <wp:simplePos x="0" y="0"/>
            <wp:positionH relativeFrom="column">
              <wp:posOffset>983615</wp:posOffset>
            </wp:positionH>
            <wp:positionV relativeFrom="paragraph">
              <wp:posOffset>6985</wp:posOffset>
            </wp:positionV>
            <wp:extent cx="3792220" cy="1597660"/>
            <wp:effectExtent l="0" t="0" r="0" b="2540"/>
            <wp:wrapSquare wrapText="bothSides"/>
            <wp:docPr id="1513205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05074" name=""/>
                    <pic:cNvPicPr/>
                  </pic:nvPicPr>
                  <pic:blipFill>
                    <a:blip r:embed="rId204">
                      <a:extLst>
                        <a:ext uri="{28A0092B-C50C-407E-A947-70E740481C1C}">
                          <a14:useLocalDpi xmlns:a14="http://schemas.microsoft.com/office/drawing/2010/main" val="0"/>
                        </a:ext>
                      </a:extLst>
                    </a:blip>
                    <a:stretch>
                      <a:fillRect/>
                    </a:stretch>
                  </pic:blipFill>
                  <pic:spPr>
                    <a:xfrm>
                      <a:off x="0" y="0"/>
                      <a:ext cx="3792220" cy="1597660"/>
                    </a:xfrm>
                    <a:prstGeom prst="rect">
                      <a:avLst/>
                    </a:prstGeom>
                  </pic:spPr>
                </pic:pic>
              </a:graphicData>
            </a:graphic>
          </wp:anchor>
        </w:drawing>
      </w:r>
    </w:p>
    <w:p w14:paraId="251A4E18" w14:textId="3BD0FD2B" w:rsidR="00966450" w:rsidRDefault="00966450" w:rsidP="00941A02">
      <w:pPr>
        <w:pStyle w:val="Sous-titre"/>
        <w:jc w:val="both"/>
        <w:rPr>
          <w:rFonts w:ascii="Times New Roman" w:eastAsia="Times New Roman" w:hAnsi="Times New Roman" w:cs="Times New Roman"/>
          <w:color w:val="auto"/>
          <w:sz w:val="24"/>
          <w:szCs w:val="24"/>
          <w:lang w:eastAsia="en-GB"/>
        </w:rPr>
      </w:pPr>
    </w:p>
    <w:p w14:paraId="162BEE66" w14:textId="77777777" w:rsidR="00966450" w:rsidRDefault="00966450" w:rsidP="00941A02">
      <w:pPr>
        <w:pStyle w:val="Sous-titre"/>
        <w:jc w:val="both"/>
        <w:rPr>
          <w:rFonts w:ascii="Times New Roman" w:eastAsia="Times New Roman" w:hAnsi="Times New Roman" w:cs="Times New Roman"/>
          <w:color w:val="auto"/>
          <w:sz w:val="24"/>
          <w:szCs w:val="24"/>
          <w:lang w:eastAsia="en-GB"/>
        </w:rPr>
      </w:pPr>
    </w:p>
    <w:p w14:paraId="76D01B0C" w14:textId="77777777" w:rsidR="00966450" w:rsidRDefault="00966450" w:rsidP="00941A02">
      <w:pPr>
        <w:pStyle w:val="Sous-titre"/>
        <w:jc w:val="both"/>
        <w:rPr>
          <w:rFonts w:ascii="Times New Roman" w:eastAsia="Times New Roman" w:hAnsi="Times New Roman" w:cs="Times New Roman"/>
          <w:color w:val="auto"/>
          <w:sz w:val="24"/>
          <w:szCs w:val="24"/>
          <w:lang w:eastAsia="en-GB"/>
        </w:rPr>
      </w:pPr>
    </w:p>
    <w:p w14:paraId="41E6440A" w14:textId="2B42A5F6" w:rsidR="00966450" w:rsidRDefault="00966450" w:rsidP="00941A02">
      <w:pPr>
        <w:pStyle w:val="Sous-titre"/>
        <w:jc w:val="both"/>
        <w:rPr>
          <w:rFonts w:ascii="Times New Roman" w:eastAsia="Times New Roman" w:hAnsi="Times New Roman" w:cs="Times New Roman"/>
          <w:color w:val="auto"/>
          <w:sz w:val="24"/>
          <w:szCs w:val="24"/>
          <w:lang w:eastAsia="en-GB"/>
        </w:rPr>
      </w:pPr>
    </w:p>
    <w:p w14:paraId="36E587EA" w14:textId="77777777" w:rsidR="00966450" w:rsidRPr="00966450" w:rsidRDefault="00966450" w:rsidP="00966450">
      <w:pPr>
        <w:rPr>
          <w:lang w:eastAsia="en-GB"/>
        </w:rPr>
      </w:pPr>
    </w:p>
    <w:p w14:paraId="68D1AF3E" w14:textId="0D9080DC" w:rsidR="00D52E28" w:rsidRPr="00D52E28" w:rsidRDefault="00D52E28" w:rsidP="00D52E28">
      <w:pPr>
        <w:pStyle w:val="Sous-titre"/>
        <w:jc w:val="center"/>
        <w:rPr>
          <w:rFonts w:ascii="Times New Roman" w:eastAsia="Times New Roman" w:hAnsi="Times New Roman" w:cs="Times New Roman"/>
          <w:color w:val="000000" w:themeColor="text1"/>
          <w:sz w:val="24"/>
          <w:szCs w:val="24"/>
          <w:lang w:eastAsia="en-GB"/>
        </w:rPr>
      </w:pPr>
      <w:r w:rsidRPr="00D52E28">
        <w:rPr>
          <w:rFonts w:ascii="Times New Roman" w:hAnsi="Times New Roman" w:cs="Times New Roman"/>
          <w:i/>
          <w:color w:val="000000" w:themeColor="text1"/>
          <w:sz w:val="20"/>
          <w:szCs w:val="20"/>
        </w:rPr>
        <w:t>Figure 106</w:t>
      </w:r>
    </w:p>
    <w:p w14:paraId="1F95E9BE" w14:textId="77777777" w:rsidR="00D52E28" w:rsidRDefault="00D52E28" w:rsidP="00941A02">
      <w:pPr>
        <w:pStyle w:val="Sous-titre"/>
        <w:jc w:val="both"/>
        <w:rPr>
          <w:rFonts w:ascii="Times New Roman" w:eastAsia="Times New Roman" w:hAnsi="Times New Roman" w:cs="Times New Roman"/>
          <w:color w:val="auto"/>
          <w:sz w:val="24"/>
          <w:szCs w:val="24"/>
          <w:lang w:eastAsia="en-GB"/>
        </w:rPr>
      </w:pPr>
    </w:p>
    <w:p w14:paraId="4CC47A23" w14:textId="7F6C449C" w:rsidR="00911DC2" w:rsidRDefault="006C7516"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Dans chaque région de la surface des continents, un certain nombre de cycles géologiques se sont ainsi succédé au cours du temps. C’est ainsi que l'écorce actuelle est formée par la superposition de séries engendrées et</w:t>
      </w:r>
      <w:r w:rsidR="00E9015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plissées au cours de cycles successifs et </w:t>
      </w:r>
      <w:r w:rsidR="00911DC2" w:rsidRPr="00941A02">
        <w:rPr>
          <w:rFonts w:ascii="Times New Roman" w:eastAsia="Times New Roman" w:hAnsi="Times New Roman" w:cs="Times New Roman"/>
          <w:color w:val="auto"/>
          <w:sz w:val="24"/>
          <w:szCs w:val="24"/>
          <w:lang w:eastAsia="en-GB"/>
        </w:rPr>
        <w:t>séparés</w:t>
      </w:r>
      <w:r w:rsidRPr="00941A02">
        <w:rPr>
          <w:rFonts w:ascii="Times New Roman" w:eastAsia="Times New Roman" w:hAnsi="Times New Roman" w:cs="Times New Roman"/>
          <w:color w:val="auto"/>
          <w:sz w:val="24"/>
          <w:szCs w:val="24"/>
          <w:lang w:eastAsia="en-GB"/>
        </w:rPr>
        <w:t xml:space="preserve"> par des </w:t>
      </w:r>
      <w:r w:rsidR="00911DC2" w:rsidRPr="00941A02">
        <w:rPr>
          <w:rFonts w:ascii="Times New Roman" w:eastAsia="Times New Roman" w:hAnsi="Times New Roman" w:cs="Times New Roman"/>
          <w:color w:val="auto"/>
          <w:sz w:val="24"/>
          <w:szCs w:val="24"/>
          <w:lang w:eastAsia="en-GB"/>
        </w:rPr>
        <w:t xml:space="preserve">discordances : </w:t>
      </w:r>
      <w:r w:rsidRPr="00941A02">
        <w:rPr>
          <w:rFonts w:ascii="Times New Roman" w:eastAsia="Times New Roman" w:hAnsi="Times New Roman" w:cs="Times New Roman"/>
          <w:color w:val="auto"/>
          <w:sz w:val="24"/>
          <w:szCs w:val="24"/>
          <w:lang w:eastAsia="en-GB"/>
        </w:rPr>
        <w:t xml:space="preserve">c'est ce que </w:t>
      </w:r>
      <w:r w:rsidR="00911DC2" w:rsidRPr="00941A02">
        <w:rPr>
          <w:rFonts w:ascii="Times New Roman" w:eastAsia="Times New Roman" w:hAnsi="Times New Roman" w:cs="Times New Roman"/>
          <w:color w:val="auto"/>
          <w:sz w:val="24"/>
          <w:szCs w:val="24"/>
          <w:lang w:eastAsia="en-GB"/>
        </w:rPr>
        <w:t>représente schématiquement</w:t>
      </w:r>
      <w:r w:rsidR="00966450">
        <w:rPr>
          <w:rFonts w:ascii="Times New Roman" w:eastAsia="Times New Roman" w:hAnsi="Times New Roman" w:cs="Times New Roman"/>
          <w:color w:val="auto"/>
          <w:sz w:val="24"/>
          <w:szCs w:val="24"/>
          <w:lang w:eastAsia="en-GB"/>
        </w:rPr>
        <w:t xml:space="preserve"> la F</w:t>
      </w:r>
      <w:r w:rsidRPr="00941A02">
        <w:rPr>
          <w:rFonts w:ascii="Times New Roman" w:eastAsia="Times New Roman" w:hAnsi="Times New Roman" w:cs="Times New Roman"/>
          <w:color w:val="auto"/>
          <w:sz w:val="24"/>
          <w:szCs w:val="24"/>
          <w:lang w:eastAsia="en-GB"/>
        </w:rPr>
        <w:t>ig.</w:t>
      </w:r>
      <w:r w:rsidR="00AD190B" w:rsidRPr="00941A02">
        <w:rPr>
          <w:rFonts w:ascii="Times New Roman" w:eastAsia="Times New Roman" w:hAnsi="Times New Roman" w:cs="Times New Roman"/>
          <w:color w:val="auto"/>
          <w:sz w:val="24"/>
          <w:szCs w:val="24"/>
          <w:lang w:eastAsia="en-GB"/>
        </w:rPr>
        <w:t>10</w:t>
      </w:r>
      <w:r w:rsidR="003F5284" w:rsidRPr="00941A02">
        <w:rPr>
          <w:rFonts w:ascii="Times New Roman" w:eastAsia="Times New Roman" w:hAnsi="Times New Roman" w:cs="Times New Roman"/>
          <w:color w:val="auto"/>
          <w:sz w:val="24"/>
          <w:szCs w:val="24"/>
          <w:lang w:eastAsia="en-GB"/>
        </w:rPr>
        <w:t>7</w:t>
      </w:r>
      <w:r w:rsidR="00AD190B" w:rsidRPr="00941A02">
        <w:rPr>
          <w:rFonts w:ascii="Times New Roman" w:eastAsia="Times New Roman" w:hAnsi="Times New Roman" w:cs="Times New Roman"/>
          <w:color w:val="auto"/>
          <w:sz w:val="24"/>
          <w:szCs w:val="24"/>
          <w:lang w:eastAsia="en-GB"/>
        </w:rPr>
        <w:t>.</w:t>
      </w:r>
    </w:p>
    <w:p w14:paraId="77912249" w14:textId="77777777" w:rsidR="00D52E28" w:rsidRPr="00D52E28" w:rsidRDefault="00D52E28" w:rsidP="00D52E28">
      <w:pPr>
        <w:rPr>
          <w:lang w:eastAsia="en-GB"/>
        </w:rPr>
      </w:pPr>
    </w:p>
    <w:p w14:paraId="1EA892A2" w14:textId="77777777" w:rsidR="00AD190B" w:rsidRPr="00941A02" w:rsidRDefault="00AD190B" w:rsidP="00941A02">
      <w:pPr>
        <w:keepNext/>
        <w:jc w:val="both"/>
        <w:rPr>
          <w:rFonts w:ascii="Times New Roman" w:hAnsi="Times New Roman" w:cs="Times New Roman"/>
        </w:rPr>
      </w:pPr>
      <w:r w:rsidRPr="00941A02">
        <w:rPr>
          <w:rFonts w:ascii="Times New Roman" w:hAnsi="Times New Roman" w:cs="Times New Roman"/>
          <w:noProof/>
          <w:lang w:val="fr-BE" w:eastAsia="fr-BE"/>
        </w:rPr>
        <w:drawing>
          <wp:inline distT="0" distB="0" distL="0" distR="0" wp14:anchorId="7098A105" wp14:editId="5609960B">
            <wp:extent cx="5760720" cy="3444875"/>
            <wp:effectExtent l="0" t="0" r="0" b="3175"/>
            <wp:docPr id="1086894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94718" name=""/>
                    <pic:cNvPicPr/>
                  </pic:nvPicPr>
                  <pic:blipFill>
                    <a:blip r:embed="rId205"/>
                    <a:stretch>
                      <a:fillRect/>
                    </a:stretch>
                  </pic:blipFill>
                  <pic:spPr>
                    <a:xfrm>
                      <a:off x="0" y="0"/>
                      <a:ext cx="5760720" cy="3444875"/>
                    </a:xfrm>
                    <a:prstGeom prst="rect">
                      <a:avLst/>
                    </a:prstGeom>
                  </pic:spPr>
                </pic:pic>
              </a:graphicData>
            </a:graphic>
          </wp:inline>
        </w:drawing>
      </w:r>
    </w:p>
    <w:p w14:paraId="27C36871" w14:textId="008CA689" w:rsidR="00966450" w:rsidRPr="00D52E28" w:rsidRDefault="00AD190B" w:rsidP="00D52E28">
      <w:pPr>
        <w:pStyle w:val="Lgende"/>
        <w:jc w:val="center"/>
        <w:rPr>
          <w:rFonts w:ascii="Times New Roman" w:hAnsi="Times New Roman" w:cs="Times New Roman"/>
          <w:color w:val="auto"/>
          <w:sz w:val="20"/>
          <w:szCs w:val="20"/>
          <w:lang w:eastAsia="en-GB"/>
        </w:rPr>
      </w:pPr>
      <w:r w:rsidRPr="00966450">
        <w:rPr>
          <w:rFonts w:ascii="Times New Roman" w:hAnsi="Times New Roman" w:cs="Times New Roman"/>
          <w:color w:val="auto"/>
          <w:sz w:val="20"/>
          <w:szCs w:val="20"/>
        </w:rPr>
        <w:t>Figure 10</w:t>
      </w:r>
      <w:r w:rsidR="008B7CE2" w:rsidRPr="00966450">
        <w:rPr>
          <w:rFonts w:ascii="Times New Roman" w:hAnsi="Times New Roman" w:cs="Times New Roman"/>
          <w:color w:val="auto"/>
          <w:sz w:val="20"/>
          <w:szCs w:val="20"/>
        </w:rPr>
        <w:t>7</w:t>
      </w:r>
    </w:p>
    <w:p w14:paraId="219C7E29" w14:textId="0B53C544" w:rsidR="006C7516" w:rsidRPr="00941A02" w:rsidRDefault="006C7516"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Exemple : Depuis le </w:t>
      </w:r>
      <w:r w:rsidR="00911DC2" w:rsidRPr="00941A02">
        <w:rPr>
          <w:rFonts w:ascii="Times New Roman" w:eastAsia="Times New Roman" w:hAnsi="Times New Roman" w:cs="Times New Roman"/>
          <w:color w:val="auto"/>
          <w:sz w:val="24"/>
          <w:szCs w:val="24"/>
          <w:lang w:eastAsia="en-GB"/>
        </w:rPr>
        <w:t>début</w:t>
      </w:r>
      <w:r w:rsidRPr="00941A02">
        <w:rPr>
          <w:rFonts w:ascii="Times New Roman" w:eastAsia="Times New Roman" w:hAnsi="Times New Roman" w:cs="Times New Roman"/>
          <w:color w:val="auto"/>
          <w:sz w:val="24"/>
          <w:szCs w:val="24"/>
          <w:lang w:eastAsia="en-GB"/>
        </w:rPr>
        <w:t xml:space="preserve"> du </w:t>
      </w:r>
      <w:r w:rsidR="00911DC2" w:rsidRPr="00941A02">
        <w:rPr>
          <w:rFonts w:ascii="Times New Roman" w:eastAsia="Times New Roman" w:hAnsi="Times New Roman" w:cs="Times New Roman"/>
          <w:color w:val="auto"/>
          <w:sz w:val="24"/>
          <w:szCs w:val="24"/>
          <w:lang w:eastAsia="en-GB"/>
        </w:rPr>
        <w:t>Paléozoïque</w:t>
      </w:r>
      <w:r w:rsidRPr="00941A02">
        <w:rPr>
          <w:rFonts w:ascii="Times New Roman" w:eastAsia="Times New Roman" w:hAnsi="Times New Roman" w:cs="Times New Roman"/>
          <w:color w:val="auto"/>
          <w:sz w:val="24"/>
          <w:szCs w:val="24"/>
          <w:lang w:eastAsia="en-GB"/>
        </w:rPr>
        <w:t xml:space="preserve">, l’Europe </w:t>
      </w:r>
      <w:r w:rsidR="005039A9"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 xml:space="preserve">ccidentale a </w:t>
      </w:r>
      <w:r w:rsidR="00911DC2" w:rsidRPr="00941A02">
        <w:rPr>
          <w:rFonts w:ascii="Times New Roman" w:eastAsia="Times New Roman" w:hAnsi="Times New Roman" w:cs="Times New Roman"/>
          <w:color w:val="auto"/>
          <w:sz w:val="24"/>
          <w:szCs w:val="24"/>
          <w:lang w:eastAsia="en-GB"/>
        </w:rPr>
        <w:t>connu</w:t>
      </w:r>
      <w:r w:rsidRPr="00941A02">
        <w:rPr>
          <w:rFonts w:ascii="Times New Roman" w:eastAsia="Times New Roman" w:hAnsi="Times New Roman" w:cs="Times New Roman"/>
          <w:b/>
          <w:bCs/>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trois cycles g</w:t>
      </w:r>
      <w:r w:rsidR="005039A9"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ologiques :</w:t>
      </w:r>
    </w:p>
    <w:p w14:paraId="47103E4A" w14:textId="25CA0100" w:rsidR="00911DC2" w:rsidRPr="00941A02" w:rsidRDefault="00911DC2" w:rsidP="001510B4">
      <w:pPr>
        <w:pStyle w:val="Sous-titre"/>
        <w:numPr>
          <w:ilvl w:val="0"/>
          <w:numId w:val="60"/>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 cycle </w:t>
      </w:r>
      <w:r w:rsidR="00AD190B" w:rsidRPr="00941A02">
        <w:rPr>
          <w:rFonts w:ascii="Times New Roman" w:eastAsia="Times New Roman" w:hAnsi="Times New Roman" w:cs="Times New Roman"/>
          <w:color w:val="auto"/>
          <w:sz w:val="24"/>
          <w:szCs w:val="24"/>
          <w:lang w:eastAsia="en-GB"/>
        </w:rPr>
        <w:t>calédonien</w:t>
      </w:r>
      <w:r w:rsidRPr="00941A02">
        <w:rPr>
          <w:rFonts w:ascii="Times New Roman" w:eastAsia="Times New Roman" w:hAnsi="Times New Roman" w:cs="Times New Roman"/>
          <w:color w:val="auto"/>
          <w:sz w:val="24"/>
          <w:szCs w:val="24"/>
          <w:lang w:eastAsia="en-GB"/>
        </w:rPr>
        <w:t> : la série calédonienne comporte les sédiments d’</w:t>
      </w:r>
      <w:r w:rsidR="000C72B0" w:rsidRPr="00941A02">
        <w:rPr>
          <w:rFonts w:ascii="Times New Roman" w:eastAsia="Times New Roman" w:hAnsi="Times New Roman" w:cs="Times New Roman"/>
          <w:color w:val="auto"/>
          <w:sz w:val="24"/>
          <w:szCs w:val="24"/>
          <w:lang w:eastAsia="en-GB"/>
        </w:rPr>
        <w:t>âge</w:t>
      </w:r>
      <w:r w:rsidR="00AD190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cambrien, ordovicien et silurien. L’orogenèse calédonienne a eu lieu à la fin du Silurien.</w:t>
      </w:r>
    </w:p>
    <w:p w14:paraId="34B684AA" w14:textId="032D5B7A" w:rsidR="00966450" w:rsidRDefault="00911DC2" w:rsidP="001510B4">
      <w:pPr>
        <w:pStyle w:val="Sous-titre"/>
        <w:numPr>
          <w:ilvl w:val="0"/>
          <w:numId w:val="60"/>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 cycle hercynien : la série hercynienne comporte les sédiments d’</w:t>
      </w:r>
      <w:r w:rsidR="000C72B0" w:rsidRPr="00941A02">
        <w:rPr>
          <w:rFonts w:ascii="Times New Roman" w:eastAsia="Times New Roman" w:hAnsi="Times New Roman" w:cs="Times New Roman"/>
          <w:color w:val="auto"/>
          <w:sz w:val="24"/>
          <w:szCs w:val="24"/>
          <w:lang w:eastAsia="en-GB"/>
        </w:rPr>
        <w:t>âge</w:t>
      </w:r>
      <w:r w:rsidR="00AD190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dévonien et carbonifère. C</w:t>
      </w:r>
      <w:r w:rsidR="006C7516" w:rsidRPr="00941A02">
        <w:rPr>
          <w:rFonts w:ascii="Times New Roman" w:eastAsia="Times New Roman" w:hAnsi="Times New Roman" w:cs="Times New Roman"/>
          <w:color w:val="auto"/>
          <w:sz w:val="24"/>
          <w:szCs w:val="24"/>
          <w:lang w:eastAsia="en-GB"/>
        </w:rPr>
        <w:t xml:space="preserve">es </w:t>
      </w:r>
      <w:r w:rsidRPr="00941A02">
        <w:rPr>
          <w:rFonts w:ascii="Times New Roman" w:eastAsia="Times New Roman" w:hAnsi="Times New Roman" w:cs="Times New Roman"/>
          <w:color w:val="auto"/>
          <w:sz w:val="24"/>
          <w:szCs w:val="24"/>
          <w:lang w:eastAsia="en-GB"/>
        </w:rPr>
        <w:t>sé</w:t>
      </w:r>
      <w:r w:rsidR="006C7516" w:rsidRPr="00941A02">
        <w:rPr>
          <w:rFonts w:ascii="Times New Roman" w:eastAsia="Times New Roman" w:hAnsi="Times New Roman" w:cs="Times New Roman"/>
          <w:color w:val="auto"/>
          <w:sz w:val="24"/>
          <w:szCs w:val="24"/>
          <w:lang w:eastAsia="en-GB"/>
        </w:rPr>
        <w:t>diments</w:t>
      </w:r>
      <w:r w:rsidRPr="00941A02">
        <w:rPr>
          <w:rFonts w:ascii="Times New Roman" w:eastAsia="Times New Roman" w:hAnsi="Times New Roman" w:cs="Times New Roman"/>
          <w:color w:val="auto"/>
          <w:sz w:val="24"/>
          <w:szCs w:val="24"/>
          <w:lang w:eastAsia="en-GB"/>
        </w:rPr>
        <w:t xml:space="preserve"> </w:t>
      </w:r>
      <w:r w:rsidR="006C7516" w:rsidRPr="00941A02">
        <w:rPr>
          <w:rFonts w:ascii="Times New Roman" w:eastAsia="Times New Roman" w:hAnsi="Times New Roman" w:cs="Times New Roman"/>
          <w:color w:val="auto"/>
          <w:sz w:val="24"/>
          <w:szCs w:val="24"/>
          <w:lang w:eastAsia="en-GB"/>
        </w:rPr>
        <w:t>sont discordants sur les terrains cambriens-ordoviciens-siluriens. L'</w:t>
      </w:r>
      <w:r w:rsidRPr="00941A02">
        <w:rPr>
          <w:rFonts w:ascii="Times New Roman" w:eastAsia="Times New Roman" w:hAnsi="Times New Roman" w:cs="Times New Roman"/>
          <w:color w:val="auto"/>
          <w:sz w:val="24"/>
          <w:szCs w:val="24"/>
          <w:lang w:eastAsia="en-GB"/>
        </w:rPr>
        <w:t>orogenèse</w:t>
      </w:r>
      <w:r w:rsidR="006C7516" w:rsidRPr="00941A02">
        <w:rPr>
          <w:rFonts w:ascii="Times New Roman" w:eastAsia="Times New Roman" w:hAnsi="Times New Roman" w:cs="Times New Roman"/>
          <w:color w:val="auto"/>
          <w:sz w:val="24"/>
          <w:szCs w:val="24"/>
          <w:lang w:eastAsia="en-GB"/>
        </w:rPr>
        <w:t xml:space="preserve"> hercynienne a eu </w:t>
      </w:r>
      <w:r w:rsidRPr="00941A02">
        <w:rPr>
          <w:rFonts w:ascii="Times New Roman" w:eastAsia="Times New Roman" w:hAnsi="Times New Roman" w:cs="Times New Roman"/>
          <w:color w:val="auto"/>
          <w:sz w:val="24"/>
          <w:szCs w:val="24"/>
          <w:lang w:eastAsia="en-GB"/>
        </w:rPr>
        <w:t>lieu</w:t>
      </w:r>
      <w:r w:rsidR="006C751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à</w:t>
      </w:r>
      <w:r w:rsidR="006C7516" w:rsidRPr="00941A02">
        <w:rPr>
          <w:rFonts w:ascii="Times New Roman" w:eastAsia="Times New Roman" w:hAnsi="Times New Roman" w:cs="Times New Roman"/>
          <w:color w:val="auto"/>
          <w:sz w:val="24"/>
          <w:szCs w:val="24"/>
          <w:lang w:eastAsia="en-GB"/>
        </w:rPr>
        <w:t xml:space="preserve"> la fin du </w:t>
      </w:r>
      <w:r w:rsidRPr="00941A02">
        <w:rPr>
          <w:rFonts w:ascii="Times New Roman" w:eastAsia="Times New Roman" w:hAnsi="Times New Roman" w:cs="Times New Roman"/>
          <w:color w:val="auto"/>
          <w:sz w:val="24"/>
          <w:szCs w:val="24"/>
          <w:lang w:eastAsia="en-GB"/>
        </w:rPr>
        <w:t>Carbonifère</w:t>
      </w:r>
      <w:r w:rsidR="006C7516" w:rsidRPr="00941A02">
        <w:rPr>
          <w:rFonts w:ascii="Times New Roman" w:eastAsia="Times New Roman" w:hAnsi="Times New Roman" w:cs="Times New Roman"/>
          <w:color w:val="auto"/>
          <w:sz w:val="24"/>
          <w:szCs w:val="24"/>
          <w:lang w:eastAsia="en-GB"/>
        </w:rPr>
        <w:t>.</w:t>
      </w:r>
    </w:p>
    <w:p w14:paraId="12304064" w14:textId="3CC87E65" w:rsidR="00966450" w:rsidRPr="00D52E28" w:rsidRDefault="006C7516" w:rsidP="00941A02">
      <w:pPr>
        <w:pStyle w:val="Sous-titre"/>
        <w:numPr>
          <w:ilvl w:val="0"/>
          <w:numId w:val="60"/>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 cycle alpin : </w:t>
      </w:r>
      <w:r w:rsidR="00911DC2" w:rsidRPr="00941A02">
        <w:rPr>
          <w:rFonts w:ascii="Times New Roman" w:eastAsia="Times New Roman" w:hAnsi="Times New Roman" w:cs="Times New Roman"/>
          <w:color w:val="auto"/>
          <w:sz w:val="24"/>
          <w:szCs w:val="24"/>
          <w:lang w:eastAsia="en-GB"/>
        </w:rPr>
        <w:t>la série alpine</w:t>
      </w:r>
      <w:r w:rsidRPr="00941A02">
        <w:rPr>
          <w:rFonts w:ascii="Times New Roman" w:eastAsia="Times New Roman" w:hAnsi="Times New Roman" w:cs="Times New Roman"/>
          <w:color w:val="auto"/>
          <w:sz w:val="24"/>
          <w:szCs w:val="24"/>
          <w:lang w:eastAsia="en-GB"/>
        </w:rPr>
        <w:t xml:space="preserve"> comporte les</w:t>
      </w:r>
      <w:r w:rsidR="00911DC2" w:rsidRPr="00941A02">
        <w:rPr>
          <w:rFonts w:ascii="Times New Roman" w:eastAsia="Times New Roman" w:hAnsi="Times New Roman" w:cs="Times New Roman"/>
          <w:color w:val="auto"/>
          <w:sz w:val="24"/>
          <w:szCs w:val="24"/>
          <w:lang w:eastAsia="en-GB"/>
        </w:rPr>
        <w:t xml:space="preserve"> sé</w:t>
      </w:r>
      <w:r w:rsidRPr="00941A02">
        <w:rPr>
          <w:rFonts w:ascii="Times New Roman" w:eastAsia="Times New Roman" w:hAnsi="Times New Roman" w:cs="Times New Roman"/>
          <w:color w:val="auto"/>
          <w:sz w:val="24"/>
          <w:szCs w:val="24"/>
          <w:lang w:eastAsia="en-GB"/>
        </w:rPr>
        <w:t xml:space="preserve">diments </w:t>
      </w:r>
      <w:r w:rsidR="00911DC2" w:rsidRPr="00941A02">
        <w:rPr>
          <w:rFonts w:ascii="Times New Roman" w:eastAsia="Times New Roman" w:hAnsi="Times New Roman" w:cs="Times New Roman"/>
          <w:color w:val="auto"/>
          <w:sz w:val="24"/>
          <w:szCs w:val="24"/>
          <w:lang w:eastAsia="en-GB"/>
        </w:rPr>
        <w:t>mésozoïques</w:t>
      </w:r>
      <w:r w:rsidRPr="00941A02">
        <w:rPr>
          <w:rFonts w:ascii="Times New Roman" w:eastAsia="Times New Roman" w:hAnsi="Times New Roman" w:cs="Times New Roman"/>
          <w:color w:val="auto"/>
          <w:sz w:val="24"/>
          <w:szCs w:val="24"/>
          <w:lang w:eastAsia="en-GB"/>
        </w:rPr>
        <w:t xml:space="preserve"> et </w:t>
      </w:r>
      <w:r w:rsidR="00911DC2" w:rsidRPr="00941A02">
        <w:rPr>
          <w:rFonts w:ascii="Times New Roman" w:eastAsia="Times New Roman" w:hAnsi="Times New Roman" w:cs="Times New Roman"/>
          <w:color w:val="auto"/>
          <w:sz w:val="24"/>
          <w:szCs w:val="24"/>
          <w:lang w:eastAsia="en-GB"/>
        </w:rPr>
        <w:t>cénozoïques</w:t>
      </w:r>
      <w:r w:rsidRPr="00941A02">
        <w:rPr>
          <w:rFonts w:ascii="Times New Roman" w:eastAsia="Times New Roman" w:hAnsi="Times New Roman" w:cs="Times New Roman"/>
          <w:color w:val="auto"/>
          <w:sz w:val="24"/>
          <w:szCs w:val="24"/>
          <w:lang w:eastAsia="en-GB"/>
        </w:rPr>
        <w:t xml:space="preserve"> qui reposent en discordance sur les roches des deux cycles </w:t>
      </w:r>
      <w:r w:rsidR="00911DC2" w:rsidRPr="00941A02">
        <w:rPr>
          <w:rFonts w:ascii="Times New Roman" w:eastAsia="Times New Roman" w:hAnsi="Times New Roman" w:cs="Times New Roman"/>
          <w:color w:val="auto"/>
          <w:sz w:val="24"/>
          <w:szCs w:val="24"/>
          <w:lang w:eastAsia="en-GB"/>
        </w:rPr>
        <w:t>précédents</w:t>
      </w:r>
      <w:r w:rsidRPr="00941A02">
        <w:rPr>
          <w:rFonts w:ascii="Times New Roman" w:eastAsia="Times New Roman" w:hAnsi="Times New Roman" w:cs="Times New Roman"/>
          <w:color w:val="auto"/>
          <w:sz w:val="24"/>
          <w:szCs w:val="24"/>
          <w:lang w:eastAsia="en-GB"/>
        </w:rPr>
        <w:t>. L'</w:t>
      </w:r>
      <w:r w:rsidR="00911DC2" w:rsidRPr="00941A02">
        <w:rPr>
          <w:rFonts w:ascii="Times New Roman" w:eastAsia="Times New Roman" w:hAnsi="Times New Roman" w:cs="Times New Roman"/>
          <w:color w:val="auto"/>
          <w:sz w:val="24"/>
          <w:szCs w:val="24"/>
          <w:lang w:eastAsia="en-GB"/>
        </w:rPr>
        <w:t>orogenèse</w:t>
      </w:r>
      <w:r w:rsidRPr="00941A02">
        <w:rPr>
          <w:rFonts w:ascii="Times New Roman" w:eastAsia="Times New Roman" w:hAnsi="Times New Roman" w:cs="Times New Roman"/>
          <w:color w:val="auto"/>
          <w:sz w:val="24"/>
          <w:szCs w:val="24"/>
          <w:lang w:eastAsia="en-GB"/>
        </w:rPr>
        <w:t xml:space="preserve"> alpine a eu lieu </w:t>
      </w:r>
      <w:r w:rsidR="00911DC2"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fin du </w:t>
      </w:r>
      <w:r w:rsidR="00911DC2" w:rsidRPr="00941A02">
        <w:rPr>
          <w:rFonts w:ascii="Times New Roman" w:eastAsia="Times New Roman" w:hAnsi="Times New Roman" w:cs="Times New Roman"/>
          <w:color w:val="auto"/>
          <w:sz w:val="24"/>
          <w:szCs w:val="24"/>
          <w:lang w:eastAsia="en-GB"/>
        </w:rPr>
        <w:t>Cénozoïque</w:t>
      </w:r>
      <w:r w:rsidRPr="00941A02">
        <w:rPr>
          <w:rFonts w:ascii="Times New Roman" w:eastAsia="Times New Roman" w:hAnsi="Times New Roman" w:cs="Times New Roman"/>
          <w:color w:val="auto"/>
          <w:sz w:val="24"/>
          <w:szCs w:val="24"/>
          <w:lang w:eastAsia="en-GB"/>
        </w:rPr>
        <w:t>.</w:t>
      </w:r>
    </w:p>
    <w:p w14:paraId="669AC1C6" w14:textId="77777777" w:rsidR="00966450" w:rsidRDefault="00966450" w:rsidP="00941A02">
      <w:pPr>
        <w:pStyle w:val="Sous-titre"/>
        <w:jc w:val="both"/>
        <w:rPr>
          <w:rFonts w:ascii="Times New Roman" w:eastAsia="Times New Roman" w:hAnsi="Times New Roman" w:cs="Times New Roman"/>
          <w:color w:val="auto"/>
          <w:sz w:val="24"/>
          <w:szCs w:val="24"/>
          <w:lang w:eastAsia="en-GB"/>
        </w:rPr>
      </w:pPr>
    </w:p>
    <w:p w14:paraId="512E9D0C" w14:textId="3DC5C170" w:rsidR="0052398A" w:rsidRPr="00941A02" w:rsidRDefault="006C7516"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Ceci peut se </w:t>
      </w:r>
      <w:r w:rsidR="00911DC2" w:rsidRPr="00941A02">
        <w:rPr>
          <w:rFonts w:ascii="Times New Roman" w:eastAsia="Times New Roman" w:hAnsi="Times New Roman" w:cs="Times New Roman"/>
          <w:color w:val="auto"/>
          <w:sz w:val="24"/>
          <w:szCs w:val="24"/>
          <w:lang w:eastAsia="en-GB"/>
        </w:rPr>
        <w:t>résumer</w:t>
      </w:r>
      <w:r w:rsidRPr="00941A02">
        <w:rPr>
          <w:rFonts w:ascii="Times New Roman" w:eastAsia="Times New Roman" w:hAnsi="Times New Roman" w:cs="Times New Roman"/>
          <w:color w:val="auto"/>
          <w:sz w:val="24"/>
          <w:szCs w:val="24"/>
          <w:lang w:eastAsia="en-GB"/>
        </w:rPr>
        <w:t xml:space="preserve"> dans le </w:t>
      </w:r>
      <w:r w:rsidR="005039A9" w:rsidRPr="00941A02">
        <w:rPr>
          <w:rFonts w:ascii="Times New Roman" w:eastAsia="Times New Roman" w:hAnsi="Times New Roman" w:cs="Times New Roman"/>
          <w:color w:val="auto"/>
          <w:sz w:val="24"/>
          <w:szCs w:val="24"/>
          <w:lang w:eastAsia="en-GB"/>
        </w:rPr>
        <w:t>s</w:t>
      </w:r>
      <w:r w:rsidR="00911DC2" w:rsidRPr="00941A02">
        <w:rPr>
          <w:rFonts w:ascii="Times New Roman" w:eastAsia="Times New Roman" w:hAnsi="Times New Roman" w:cs="Times New Roman"/>
          <w:color w:val="auto"/>
          <w:sz w:val="24"/>
          <w:szCs w:val="24"/>
          <w:lang w:eastAsia="en-GB"/>
        </w:rPr>
        <w:t>chéma</w:t>
      </w:r>
      <w:r w:rsidRPr="00941A02">
        <w:rPr>
          <w:rFonts w:ascii="Times New Roman" w:eastAsia="Times New Roman" w:hAnsi="Times New Roman" w:cs="Times New Roman"/>
          <w:color w:val="auto"/>
          <w:sz w:val="24"/>
          <w:szCs w:val="24"/>
          <w:lang w:eastAsia="en-GB"/>
        </w:rPr>
        <w:t xml:space="preserve"> suivant :</w:t>
      </w:r>
    </w:p>
    <w:p w14:paraId="54580FEF" w14:textId="66348A5A" w:rsidR="00764C71" w:rsidRPr="00941A02" w:rsidRDefault="00764C71"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noProof/>
          <w:color w:val="auto"/>
          <w:sz w:val="24"/>
          <w:szCs w:val="24"/>
          <w:lang w:val="fr-BE" w:eastAsia="fr-BE"/>
        </w:rPr>
        <w:drawing>
          <wp:inline distT="0" distB="0" distL="0" distR="0" wp14:anchorId="08AC8BF2" wp14:editId="48CDF97D">
            <wp:extent cx="5376227" cy="4230274"/>
            <wp:effectExtent l="0" t="0" r="0" b="0"/>
            <wp:docPr id="894061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061185" name=""/>
                    <pic:cNvPicPr/>
                  </pic:nvPicPr>
                  <pic:blipFill>
                    <a:blip r:embed="rId206"/>
                    <a:stretch>
                      <a:fillRect/>
                    </a:stretch>
                  </pic:blipFill>
                  <pic:spPr>
                    <a:xfrm>
                      <a:off x="0" y="0"/>
                      <a:ext cx="5376227" cy="4230274"/>
                    </a:xfrm>
                    <a:prstGeom prst="rect">
                      <a:avLst/>
                    </a:prstGeom>
                  </pic:spPr>
                </pic:pic>
              </a:graphicData>
            </a:graphic>
          </wp:inline>
        </w:drawing>
      </w:r>
    </w:p>
    <w:p w14:paraId="6508FAA8" w14:textId="77777777" w:rsidR="0052398A" w:rsidRPr="00941A02" w:rsidRDefault="0052398A" w:rsidP="00941A02">
      <w:pPr>
        <w:pStyle w:val="Sous-titre"/>
        <w:jc w:val="both"/>
        <w:rPr>
          <w:rFonts w:ascii="Times New Roman" w:hAnsi="Times New Roman" w:cs="Times New Roman"/>
          <w:color w:val="auto"/>
          <w:sz w:val="24"/>
          <w:szCs w:val="24"/>
        </w:rPr>
      </w:pPr>
    </w:p>
    <w:p w14:paraId="0857B31D" w14:textId="7FCE0CA2" w:rsidR="00764C71" w:rsidRPr="00966450" w:rsidRDefault="00966450" w:rsidP="00966450">
      <w:pPr>
        <w:pStyle w:val="Titre2"/>
        <w:rPr>
          <w:rFonts w:ascii="Times New Roman" w:hAnsi="Times New Roman" w:cs="Times New Roman"/>
          <w:color w:val="000000" w:themeColor="text1"/>
          <w:sz w:val="28"/>
          <w:szCs w:val="28"/>
          <w:u w:val="single"/>
        </w:rPr>
      </w:pPr>
      <w:bookmarkStart w:id="54" w:name="_Toc164250376"/>
      <w:r w:rsidRPr="00966450">
        <w:rPr>
          <w:rFonts w:ascii="Times New Roman" w:hAnsi="Times New Roman" w:cs="Times New Roman"/>
          <w:color w:val="000000" w:themeColor="text1"/>
          <w:sz w:val="28"/>
          <w:szCs w:val="28"/>
          <w:u w:val="single"/>
        </w:rPr>
        <w:lastRenderedPageBreak/>
        <w:t>VIII. CRATONISATION</w:t>
      </w:r>
      <w:bookmarkEnd w:id="54"/>
    </w:p>
    <w:p w14:paraId="7EF2F7B8" w14:textId="1057DBF9" w:rsidR="00764C71" w:rsidRPr="00941A02" w:rsidRDefault="00764C7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L'étude de la constitution de la </w:t>
      </w:r>
      <w:r w:rsidR="00FC08D3" w:rsidRPr="00941A02">
        <w:rPr>
          <w:rFonts w:ascii="Times New Roman" w:hAnsi="Times New Roman" w:cs="Times New Roman"/>
          <w:color w:val="auto"/>
          <w:sz w:val="24"/>
          <w:szCs w:val="24"/>
        </w:rPr>
        <w:t>croute</w:t>
      </w:r>
      <w:r w:rsidRPr="00941A02">
        <w:rPr>
          <w:rFonts w:ascii="Times New Roman" w:hAnsi="Times New Roman" w:cs="Times New Roman"/>
          <w:color w:val="auto"/>
          <w:sz w:val="24"/>
          <w:szCs w:val="24"/>
        </w:rPr>
        <w:t xml:space="preserve"> continentale a montré qu'une région déterminée, après avoir vécu un certain nombre de cycles géologiques, se rigidifie à un moment donn</w:t>
      </w:r>
      <w:r w:rsidR="005039A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et devient définitivement stable ; on dit alors</w:t>
      </w:r>
      <w:r w:rsidR="00AD190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que cette région est devenue un </w:t>
      </w:r>
      <w:r w:rsidRPr="00941A02">
        <w:rPr>
          <w:rFonts w:ascii="Times New Roman" w:hAnsi="Times New Roman" w:cs="Times New Roman"/>
          <w:color w:val="auto"/>
          <w:sz w:val="24"/>
          <w:szCs w:val="24"/>
          <w:u w:val="single"/>
        </w:rPr>
        <w:t>craton</w:t>
      </w:r>
      <w:r w:rsidRPr="00941A02">
        <w:rPr>
          <w:rFonts w:ascii="Times New Roman" w:hAnsi="Times New Roman" w:cs="Times New Roman"/>
          <w:color w:val="auto"/>
          <w:sz w:val="24"/>
          <w:szCs w:val="24"/>
        </w:rPr>
        <w:t xml:space="preserve">, ou encore qu'elle </w:t>
      </w:r>
      <w:r w:rsidR="00AD190B" w:rsidRPr="00941A02">
        <w:rPr>
          <w:rFonts w:ascii="Times New Roman" w:hAnsi="Times New Roman" w:cs="Times New Roman"/>
          <w:color w:val="auto"/>
          <w:sz w:val="24"/>
          <w:szCs w:val="24"/>
        </w:rPr>
        <w:t>soit</w:t>
      </w:r>
      <w:r w:rsidRPr="00941A02">
        <w:rPr>
          <w:rFonts w:ascii="Times New Roman" w:hAnsi="Times New Roman" w:cs="Times New Roman"/>
          <w:color w:val="auto"/>
          <w:sz w:val="24"/>
          <w:szCs w:val="24"/>
        </w:rPr>
        <w:t xml:space="preserve"> </w:t>
      </w:r>
      <w:proofErr w:type="spellStart"/>
      <w:r w:rsidRPr="00941A02">
        <w:rPr>
          <w:rFonts w:ascii="Times New Roman" w:hAnsi="Times New Roman" w:cs="Times New Roman"/>
          <w:color w:val="auto"/>
          <w:sz w:val="24"/>
          <w:szCs w:val="24"/>
          <w:u w:val="single"/>
        </w:rPr>
        <w:t>cratonisée</w:t>
      </w:r>
      <w:proofErr w:type="spellEnd"/>
      <w:r w:rsidRPr="00941A02">
        <w:rPr>
          <w:rFonts w:ascii="Times New Roman" w:hAnsi="Times New Roman" w:cs="Times New Roman"/>
          <w:color w:val="auto"/>
          <w:sz w:val="24"/>
          <w:szCs w:val="24"/>
        </w:rPr>
        <w:t>.</w:t>
      </w:r>
    </w:p>
    <w:p w14:paraId="1D75B5BB" w14:textId="7E2FFB3C" w:rsidR="00764C71" w:rsidRPr="00941A02" w:rsidRDefault="00764C7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w:t>
      </w:r>
      <w:proofErr w:type="spellStart"/>
      <w:r w:rsidRPr="00941A02">
        <w:rPr>
          <w:rFonts w:ascii="Times New Roman" w:hAnsi="Times New Roman" w:cs="Times New Roman"/>
          <w:color w:val="auto"/>
          <w:sz w:val="24"/>
          <w:szCs w:val="24"/>
        </w:rPr>
        <w:t>cratonisation</w:t>
      </w:r>
      <w:proofErr w:type="spellEnd"/>
      <w:r w:rsidRPr="00941A02">
        <w:rPr>
          <w:rFonts w:ascii="Times New Roman" w:hAnsi="Times New Roman" w:cs="Times New Roman"/>
          <w:color w:val="auto"/>
          <w:sz w:val="24"/>
          <w:szCs w:val="24"/>
        </w:rPr>
        <w:t xml:space="preserve"> survient à des moments différents</w:t>
      </w:r>
      <w:r w:rsidR="00AD190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selon les endroits et progresse de manière centrifuge à partir de noyaux ou boucliers anciens. C'est </w:t>
      </w:r>
      <w:r w:rsidR="005039A9" w:rsidRPr="00941A02">
        <w:rPr>
          <w:rFonts w:ascii="Times New Roman" w:hAnsi="Times New Roman" w:cs="Times New Roman"/>
          <w:color w:val="auto"/>
          <w:sz w:val="24"/>
          <w:szCs w:val="24"/>
        </w:rPr>
        <w:t>par exemple</w:t>
      </w:r>
      <w:r w:rsidRPr="00941A02">
        <w:rPr>
          <w:rFonts w:ascii="Times New Roman" w:hAnsi="Times New Roman" w:cs="Times New Roman"/>
          <w:color w:val="auto"/>
          <w:sz w:val="24"/>
          <w:szCs w:val="24"/>
        </w:rPr>
        <w:t xml:space="preserve"> qu’en Europe, la </w:t>
      </w:r>
      <w:proofErr w:type="spellStart"/>
      <w:r w:rsidRPr="00941A02">
        <w:rPr>
          <w:rFonts w:ascii="Times New Roman" w:hAnsi="Times New Roman" w:cs="Times New Roman"/>
          <w:color w:val="auto"/>
          <w:sz w:val="24"/>
          <w:szCs w:val="24"/>
        </w:rPr>
        <w:t>cratonisation</w:t>
      </w:r>
      <w:proofErr w:type="spellEnd"/>
      <w:r w:rsidRPr="00941A02">
        <w:rPr>
          <w:rFonts w:ascii="Times New Roman" w:hAnsi="Times New Roman" w:cs="Times New Roman"/>
          <w:color w:val="auto"/>
          <w:sz w:val="24"/>
          <w:szCs w:val="24"/>
        </w:rPr>
        <w:t xml:space="preserve"> a eu lieu en Scandinavie à la fin du cycle calédonien, en Belgique et en Allemagne à la fin du cycle hercynien ; dans le S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Europe (Alpes), elle n'est pas encore réalisée.</w:t>
      </w:r>
    </w:p>
    <w:p w14:paraId="3139F920" w14:textId="58C019AB" w:rsidR="00966450" w:rsidRDefault="00764C7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w:t>
      </w:r>
      <w:proofErr w:type="spellStart"/>
      <w:r w:rsidRPr="00941A02">
        <w:rPr>
          <w:rFonts w:ascii="Times New Roman" w:hAnsi="Times New Roman" w:cs="Times New Roman"/>
          <w:color w:val="auto"/>
          <w:sz w:val="24"/>
          <w:szCs w:val="24"/>
        </w:rPr>
        <w:t>cratonisation</w:t>
      </w:r>
      <w:proofErr w:type="spellEnd"/>
      <w:r w:rsidRPr="00941A02">
        <w:rPr>
          <w:rFonts w:ascii="Times New Roman" w:hAnsi="Times New Roman" w:cs="Times New Roman"/>
          <w:color w:val="auto"/>
          <w:sz w:val="24"/>
          <w:szCs w:val="24"/>
        </w:rPr>
        <w:t xml:space="preserve"> peut s'effectuer après le dépôt d'une série </w:t>
      </w:r>
      <w:proofErr w:type="spellStart"/>
      <w:r w:rsidRPr="00941A02">
        <w:rPr>
          <w:rFonts w:ascii="Times New Roman" w:hAnsi="Times New Roman" w:cs="Times New Roman"/>
          <w:color w:val="auto"/>
          <w:sz w:val="24"/>
          <w:szCs w:val="24"/>
        </w:rPr>
        <w:t>subsidente</w:t>
      </w:r>
      <w:proofErr w:type="spellEnd"/>
      <w:r w:rsidRPr="00941A02">
        <w:rPr>
          <w:rFonts w:ascii="Times New Roman" w:hAnsi="Times New Roman" w:cs="Times New Roman"/>
          <w:color w:val="auto"/>
          <w:sz w:val="24"/>
          <w:szCs w:val="24"/>
        </w:rPr>
        <w:t xml:space="preserve"> et avant la phase de plissement qui aurait dû suivre. Elle engendre alors une </w:t>
      </w:r>
      <w:r w:rsidRPr="00941A02">
        <w:rPr>
          <w:rFonts w:ascii="Times New Roman" w:hAnsi="Times New Roman" w:cs="Times New Roman"/>
          <w:color w:val="auto"/>
          <w:sz w:val="24"/>
          <w:szCs w:val="24"/>
          <w:u w:val="single"/>
        </w:rPr>
        <w:t>plate-forme</w:t>
      </w:r>
      <w:r w:rsidRPr="00941A02">
        <w:rPr>
          <w:rFonts w:ascii="Times New Roman" w:hAnsi="Times New Roman" w:cs="Times New Roman"/>
          <w:color w:val="auto"/>
          <w:sz w:val="24"/>
          <w:szCs w:val="24"/>
        </w:rPr>
        <w:t xml:space="preserve">, c’est-à-dire une portion de contient couverte d’une </w:t>
      </w:r>
      <w:r w:rsidR="001650DE" w:rsidRPr="00941A02">
        <w:rPr>
          <w:rFonts w:ascii="Times New Roman" w:hAnsi="Times New Roman" w:cs="Times New Roman"/>
          <w:color w:val="auto"/>
          <w:sz w:val="24"/>
          <w:szCs w:val="24"/>
        </w:rPr>
        <w:t>série</w:t>
      </w:r>
      <w:r w:rsidRPr="00941A02">
        <w:rPr>
          <w:rFonts w:ascii="Times New Roman" w:hAnsi="Times New Roman" w:cs="Times New Roman"/>
          <w:color w:val="auto"/>
          <w:sz w:val="24"/>
          <w:szCs w:val="24"/>
        </w:rPr>
        <w:t xml:space="preserve"> </w:t>
      </w:r>
      <w:r w:rsidR="001650DE" w:rsidRPr="00941A02">
        <w:rPr>
          <w:rFonts w:ascii="Times New Roman" w:hAnsi="Times New Roman" w:cs="Times New Roman"/>
          <w:color w:val="auto"/>
          <w:sz w:val="24"/>
          <w:szCs w:val="24"/>
        </w:rPr>
        <w:t>sédimentaire</w:t>
      </w:r>
      <w:r w:rsidRPr="00941A02">
        <w:rPr>
          <w:rFonts w:ascii="Times New Roman" w:hAnsi="Times New Roman" w:cs="Times New Roman"/>
          <w:color w:val="auto"/>
          <w:sz w:val="24"/>
          <w:szCs w:val="24"/>
        </w:rPr>
        <w:t xml:space="preserve"> </w:t>
      </w:r>
      <w:r w:rsidR="001650DE" w:rsidRPr="00941A02">
        <w:rPr>
          <w:rFonts w:ascii="Times New Roman" w:hAnsi="Times New Roman" w:cs="Times New Roman"/>
          <w:color w:val="auto"/>
          <w:sz w:val="24"/>
          <w:szCs w:val="24"/>
        </w:rPr>
        <w:t>épaisse</w:t>
      </w:r>
      <w:r w:rsidRPr="00941A02">
        <w:rPr>
          <w:rFonts w:ascii="Times New Roman" w:hAnsi="Times New Roman" w:cs="Times New Roman"/>
          <w:color w:val="auto"/>
          <w:sz w:val="24"/>
          <w:szCs w:val="24"/>
        </w:rPr>
        <w:t xml:space="preserve"> non ou peu </w:t>
      </w:r>
      <w:r w:rsidR="001650DE" w:rsidRPr="00941A02">
        <w:rPr>
          <w:rFonts w:ascii="Times New Roman" w:hAnsi="Times New Roman" w:cs="Times New Roman"/>
          <w:color w:val="auto"/>
          <w:sz w:val="24"/>
          <w:szCs w:val="24"/>
        </w:rPr>
        <w:t>plissée</w:t>
      </w:r>
      <w:r w:rsidRPr="00941A02">
        <w:rPr>
          <w:rFonts w:ascii="Times New Roman" w:hAnsi="Times New Roman" w:cs="Times New Roman"/>
          <w:color w:val="auto"/>
          <w:sz w:val="24"/>
          <w:szCs w:val="24"/>
        </w:rPr>
        <w:t xml:space="preserve"> (ex : la plate-forme russe,</w:t>
      </w:r>
      <w:r w:rsidR="001650DE" w:rsidRPr="00941A02">
        <w:rPr>
          <w:rFonts w:ascii="Times New Roman" w:hAnsi="Times New Roman" w:cs="Times New Roman"/>
          <w:color w:val="auto"/>
          <w:sz w:val="24"/>
          <w:szCs w:val="24"/>
        </w:rPr>
        <w:t xml:space="preserve"> </w:t>
      </w:r>
      <w:r w:rsidR="000438C1">
        <w:rPr>
          <w:rFonts w:ascii="Times New Roman" w:hAnsi="Times New Roman" w:cs="Times New Roman"/>
          <w:color w:val="auto"/>
          <w:sz w:val="24"/>
          <w:szCs w:val="24"/>
        </w:rPr>
        <w:t>le bassin de Paris</w:t>
      </w:r>
      <w:r w:rsidRPr="00941A02">
        <w:rPr>
          <w:rFonts w:ascii="Times New Roman" w:hAnsi="Times New Roman" w:cs="Times New Roman"/>
          <w:color w:val="auto"/>
          <w:sz w:val="24"/>
          <w:szCs w:val="24"/>
        </w:rPr>
        <w:t>).</w:t>
      </w:r>
    </w:p>
    <w:p w14:paraId="4B9F5317" w14:textId="50A531BE" w:rsidR="001650DE" w:rsidRPr="00966450" w:rsidRDefault="00966450" w:rsidP="00966450">
      <w:pPr>
        <w:rPr>
          <w:rFonts w:ascii="Times New Roman" w:eastAsiaTheme="majorEastAsia" w:hAnsi="Times New Roman" w:cs="Times New Roman"/>
          <w:spacing w:val="15"/>
        </w:rPr>
      </w:pPr>
      <w:r>
        <w:rPr>
          <w:rFonts w:ascii="Times New Roman" w:hAnsi="Times New Roman" w:cs="Times New Roman"/>
        </w:rPr>
        <w:br w:type="page"/>
      </w:r>
    </w:p>
    <w:p w14:paraId="5554F696" w14:textId="3CEE96ED" w:rsidR="001650DE" w:rsidRPr="00966450" w:rsidRDefault="00966450" w:rsidP="00966450">
      <w:pPr>
        <w:pStyle w:val="Titre2"/>
        <w:rPr>
          <w:rFonts w:ascii="Times New Roman" w:hAnsi="Times New Roman" w:cs="Times New Roman"/>
          <w:color w:val="000000" w:themeColor="text1"/>
          <w:sz w:val="28"/>
          <w:szCs w:val="28"/>
          <w:u w:val="single"/>
        </w:rPr>
      </w:pPr>
      <w:bookmarkStart w:id="55" w:name="_Toc164250377"/>
      <w:r>
        <w:rPr>
          <w:rFonts w:ascii="Times New Roman" w:hAnsi="Times New Roman" w:cs="Times New Roman"/>
          <w:color w:val="000000" w:themeColor="text1"/>
          <w:sz w:val="28"/>
          <w:szCs w:val="28"/>
          <w:u w:val="single"/>
        </w:rPr>
        <w:lastRenderedPageBreak/>
        <w:t xml:space="preserve">IX. </w:t>
      </w:r>
      <w:r w:rsidR="00764C71" w:rsidRPr="00966450">
        <w:rPr>
          <w:rFonts w:ascii="Times New Roman" w:hAnsi="Times New Roman" w:cs="Times New Roman"/>
          <w:color w:val="000000" w:themeColor="text1"/>
          <w:sz w:val="28"/>
          <w:szCs w:val="28"/>
          <w:u w:val="single"/>
        </w:rPr>
        <w:t>CONS</w:t>
      </w:r>
      <w:r w:rsidR="005039A9" w:rsidRPr="00966450">
        <w:rPr>
          <w:rFonts w:ascii="Times New Roman" w:hAnsi="Times New Roman" w:cs="Times New Roman"/>
          <w:color w:val="000000" w:themeColor="text1"/>
          <w:sz w:val="28"/>
          <w:szCs w:val="28"/>
          <w:u w:val="single"/>
        </w:rPr>
        <w:t>É</w:t>
      </w:r>
      <w:r w:rsidR="00764C71" w:rsidRPr="00966450">
        <w:rPr>
          <w:rFonts w:ascii="Times New Roman" w:hAnsi="Times New Roman" w:cs="Times New Roman"/>
          <w:color w:val="000000" w:themeColor="text1"/>
          <w:sz w:val="28"/>
          <w:szCs w:val="28"/>
          <w:u w:val="single"/>
        </w:rPr>
        <w:t>QUENCES MORPHO</w:t>
      </w:r>
      <w:r w:rsidRPr="00966450">
        <w:rPr>
          <w:rFonts w:ascii="Times New Roman" w:hAnsi="Times New Roman" w:cs="Times New Roman"/>
          <w:color w:val="000000" w:themeColor="text1"/>
          <w:sz w:val="28"/>
          <w:szCs w:val="28"/>
          <w:u w:val="single"/>
        </w:rPr>
        <w:t>LOGIQUES DE LA TECTONIQUE</w:t>
      </w:r>
      <w:bookmarkEnd w:id="55"/>
    </w:p>
    <w:p w14:paraId="10E138BD" w14:textId="612FFAD9" w:rsidR="001650DE" w:rsidRPr="00941A02" w:rsidRDefault="00764C7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a vu aux chapitres II et III que, dans un climat donn</w:t>
      </w:r>
      <w:r w:rsidR="001650D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la vitesse </w:t>
      </w:r>
      <w:r w:rsidR="001650DE" w:rsidRPr="00941A02">
        <w:rPr>
          <w:rFonts w:ascii="Times New Roman" w:hAnsi="Times New Roman" w:cs="Times New Roman"/>
          <w:color w:val="auto"/>
          <w:sz w:val="24"/>
          <w:szCs w:val="24"/>
        </w:rPr>
        <w:t>d’altération</w:t>
      </w:r>
      <w:r w:rsidRPr="00941A02">
        <w:rPr>
          <w:rFonts w:ascii="Times New Roman" w:hAnsi="Times New Roman" w:cs="Times New Roman"/>
          <w:color w:val="auto"/>
          <w:sz w:val="24"/>
          <w:szCs w:val="24"/>
        </w:rPr>
        <w:t xml:space="preserve">, de </w:t>
      </w:r>
      <w:r w:rsidR="001650DE" w:rsidRPr="00941A02">
        <w:rPr>
          <w:rFonts w:ascii="Times New Roman" w:hAnsi="Times New Roman" w:cs="Times New Roman"/>
          <w:color w:val="auto"/>
          <w:sz w:val="24"/>
          <w:szCs w:val="24"/>
        </w:rPr>
        <w:t>désagrégation</w:t>
      </w:r>
      <w:r w:rsidRPr="00941A02">
        <w:rPr>
          <w:rFonts w:ascii="Times New Roman" w:hAnsi="Times New Roman" w:cs="Times New Roman"/>
          <w:color w:val="auto"/>
          <w:sz w:val="24"/>
          <w:szCs w:val="24"/>
        </w:rPr>
        <w:t xml:space="preserve"> et</w:t>
      </w:r>
      <w:r w:rsidR="001650D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w:t>
      </w:r>
      <w:r w:rsidR="001650DE" w:rsidRPr="00941A02">
        <w:rPr>
          <w:rFonts w:ascii="Times New Roman" w:hAnsi="Times New Roman" w:cs="Times New Roman"/>
          <w:color w:val="auto"/>
          <w:sz w:val="24"/>
          <w:szCs w:val="24"/>
        </w:rPr>
        <w:t>érosion</w:t>
      </w:r>
      <w:r w:rsidRPr="00941A02">
        <w:rPr>
          <w:rFonts w:ascii="Times New Roman" w:hAnsi="Times New Roman" w:cs="Times New Roman"/>
          <w:color w:val="auto"/>
          <w:sz w:val="24"/>
          <w:szCs w:val="24"/>
        </w:rPr>
        <w:t xml:space="preserve"> </w:t>
      </w:r>
      <w:r w:rsidR="001650DE" w:rsidRPr="00941A02">
        <w:rPr>
          <w:rFonts w:ascii="Times New Roman" w:hAnsi="Times New Roman" w:cs="Times New Roman"/>
          <w:color w:val="auto"/>
          <w:sz w:val="24"/>
          <w:szCs w:val="24"/>
        </w:rPr>
        <w:t>dépend</w:t>
      </w:r>
      <w:r w:rsidRPr="00941A02">
        <w:rPr>
          <w:rFonts w:ascii="Times New Roman" w:hAnsi="Times New Roman" w:cs="Times New Roman"/>
          <w:color w:val="auto"/>
          <w:sz w:val="24"/>
          <w:szCs w:val="24"/>
        </w:rPr>
        <w:t xml:space="preserve"> de la nature des roches</w:t>
      </w:r>
      <w:r w:rsidR="001650DE" w:rsidRPr="00941A02">
        <w:rPr>
          <w:rFonts w:ascii="Times New Roman" w:hAnsi="Times New Roman" w:cs="Times New Roman"/>
          <w:color w:val="auto"/>
          <w:sz w:val="24"/>
          <w:szCs w:val="24"/>
        </w:rPr>
        <w:t xml:space="preserve"> (et du climat)</w:t>
      </w:r>
      <w:r w:rsidRPr="00941A02">
        <w:rPr>
          <w:rFonts w:ascii="Times New Roman" w:hAnsi="Times New Roman" w:cs="Times New Roman"/>
          <w:color w:val="auto"/>
          <w:sz w:val="24"/>
          <w:szCs w:val="24"/>
        </w:rPr>
        <w:t>. Par exemple, dans</w:t>
      </w:r>
      <w:r w:rsidR="001650D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 climat actuel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Europe occidentale, les roches les</w:t>
      </w:r>
      <w:r w:rsidR="001650DE" w:rsidRPr="00941A02">
        <w:rPr>
          <w:rFonts w:ascii="Times New Roman" w:hAnsi="Times New Roman" w:cs="Times New Roman"/>
          <w:color w:val="auto"/>
          <w:sz w:val="24"/>
          <w:szCs w:val="24"/>
        </w:rPr>
        <w:t xml:space="preserve"> </w:t>
      </w:r>
      <w:r w:rsidR="001650DE" w:rsidRPr="00941A02">
        <w:rPr>
          <w:rFonts w:ascii="Times New Roman" w:eastAsia="Times New Roman" w:hAnsi="Times New Roman" w:cs="Times New Roman"/>
          <w:color w:val="auto"/>
          <w:sz w:val="24"/>
          <w:szCs w:val="24"/>
          <w:lang w:eastAsia="en-GB"/>
        </w:rPr>
        <w:t>plus résistantes à l'érosion sont les quartzites et les grès, suivis par les calcaires, les schiste</w:t>
      </w:r>
      <w:r w:rsidR="00AD190B" w:rsidRPr="00941A02">
        <w:rPr>
          <w:rFonts w:ascii="Times New Roman" w:eastAsia="Times New Roman" w:hAnsi="Times New Roman" w:cs="Times New Roman"/>
          <w:color w:val="auto"/>
          <w:sz w:val="24"/>
          <w:szCs w:val="24"/>
          <w:lang w:eastAsia="en-GB"/>
        </w:rPr>
        <w:t>s</w:t>
      </w:r>
      <w:r w:rsidR="001650DE" w:rsidRPr="00941A02">
        <w:rPr>
          <w:rFonts w:ascii="Times New Roman" w:eastAsia="Times New Roman" w:hAnsi="Times New Roman" w:cs="Times New Roman"/>
          <w:color w:val="auto"/>
          <w:sz w:val="24"/>
          <w:szCs w:val="24"/>
          <w:lang w:eastAsia="en-GB"/>
        </w:rPr>
        <w:t xml:space="preserve"> et les shales (du moins en principe, car il faut tenir compte de plus de la fréquence des diaclases, de l’épaisseur des bancs, etc.).</w:t>
      </w:r>
    </w:p>
    <w:p w14:paraId="5AD6C2CB" w14:textId="15D930FD" w:rsidR="00764C71" w:rsidRPr="00941A02" w:rsidRDefault="001650DE"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Lorsqu'une région plissée est soumise à l'érosion, elle acquiert par conséquent une morphologie qui est fonction de la disposition et de la distribution des couches plissées </w:t>
      </w:r>
      <w:r w:rsidR="007F1A86" w:rsidRPr="00941A02">
        <w:rPr>
          <w:rFonts w:ascii="Times New Roman" w:eastAsia="Times New Roman" w:hAnsi="Times New Roman" w:cs="Times New Roman"/>
          <w:color w:val="auto"/>
          <w:sz w:val="24"/>
          <w:szCs w:val="24"/>
          <w:lang w:eastAsia="en-GB"/>
        </w:rPr>
        <w:t>(morphologie</w:t>
      </w:r>
      <w:r w:rsidRPr="00941A02">
        <w:rPr>
          <w:rFonts w:ascii="Times New Roman" w:eastAsia="Times New Roman" w:hAnsi="Times New Roman" w:cs="Times New Roman"/>
          <w:color w:val="auto"/>
          <w:sz w:val="24"/>
          <w:szCs w:val="24"/>
          <w:u w:val="single"/>
          <w:lang w:eastAsia="en-GB"/>
        </w:rPr>
        <w:t xml:space="preserve"> structurale</w:t>
      </w:r>
      <w:r w:rsidRPr="00941A02">
        <w:rPr>
          <w:rFonts w:ascii="Times New Roman" w:eastAsia="Times New Roman" w:hAnsi="Times New Roman" w:cs="Times New Roman"/>
          <w:color w:val="auto"/>
          <w:sz w:val="24"/>
          <w:szCs w:val="24"/>
          <w:lang w:eastAsia="en-GB"/>
        </w:rPr>
        <w:t xml:space="preserve">). La </w:t>
      </w:r>
      <w:r w:rsidR="00D52E28">
        <w:rPr>
          <w:rFonts w:ascii="Times New Roman" w:eastAsia="Times New Roman" w:hAnsi="Times New Roman" w:cs="Times New Roman"/>
          <w:color w:val="auto"/>
          <w:sz w:val="24"/>
          <w:szCs w:val="24"/>
          <w:lang w:eastAsia="en-GB"/>
        </w:rPr>
        <w:t>F</w:t>
      </w:r>
      <w:r w:rsidRPr="00941A02">
        <w:rPr>
          <w:rFonts w:ascii="Times New Roman" w:eastAsia="Times New Roman" w:hAnsi="Times New Roman" w:cs="Times New Roman"/>
          <w:color w:val="auto"/>
          <w:sz w:val="24"/>
          <w:szCs w:val="24"/>
          <w:lang w:eastAsia="en-GB"/>
        </w:rPr>
        <w:t xml:space="preserve">ig. </w:t>
      </w:r>
      <w:r w:rsidR="006D6239" w:rsidRPr="00941A02">
        <w:rPr>
          <w:rFonts w:ascii="Times New Roman" w:eastAsia="Times New Roman" w:hAnsi="Times New Roman" w:cs="Times New Roman"/>
          <w:color w:val="auto"/>
          <w:sz w:val="24"/>
          <w:szCs w:val="24"/>
          <w:lang w:eastAsia="en-GB"/>
        </w:rPr>
        <w:t>10</w:t>
      </w:r>
      <w:r w:rsidR="003F5284" w:rsidRPr="00941A02">
        <w:rPr>
          <w:rFonts w:ascii="Times New Roman" w:eastAsia="Times New Roman" w:hAnsi="Times New Roman" w:cs="Times New Roman"/>
          <w:color w:val="auto"/>
          <w:sz w:val="24"/>
          <w:szCs w:val="24"/>
          <w:lang w:eastAsia="en-GB"/>
        </w:rPr>
        <w:t>8</w:t>
      </w:r>
      <w:r w:rsidRPr="00941A02">
        <w:rPr>
          <w:rFonts w:ascii="Times New Roman" w:eastAsia="Times New Roman" w:hAnsi="Times New Roman" w:cs="Times New Roman"/>
          <w:color w:val="auto"/>
          <w:sz w:val="24"/>
          <w:szCs w:val="24"/>
          <w:lang w:eastAsia="en-GB"/>
        </w:rPr>
        <w:t xml:space="preserve"> montre trois stades successifs de l'érosion d'une telle région. On voit que les collines et les vallons ne sont pas en relation avec les</w:t>
      </w:r>
      <w:r w:rsidR="007F1A8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formes anticlinales et synclinales des couches, mais seulement avec la </w:t>
      </w:r>
      <w:r w:rsidR="007F1A86" w:rsidRPr="00941A02">
        <w:rPr>
          <w:rFonts w:ascii="Times New Roman" w:eastAsia="Times New Roman" w:hAnsi="Times New Roman" w:cs="Times New Roman"/>
          <w:color w:val="auto"/>
          <w:sz w:val="24"/>
          <w:szCs w:val="24"/>
          <w:lang w:eastAsia="en-GB"/>
        </w:rPr>
        <w:t>présence</w:t>
      </w:r>
      <w:r w:rsidRPr="00941A02">
        <w:rPr>
          <w:rFonts w:ascii="Times New Roman" w:eastAsia="Times New Roman" w:hAnsi="Times New Roman" w:cs="Times New Roman"/>
          <w:color w:val="auto"/>
          <w:sz w:val="24"/>
          <w:szCs w:val="24"/>
          <w:lang w:eastAsia="en-GB"/>
        </w:rPr>
        <w:t xml:space="preserve"> de bancs plus ou moins </w:t>
      </w:r>
      <w:r w:rsidR="007F1A86" w:rsidRPr="00941A02">
        <w:rPr>
          <w:rFonts w:ascii="Times New Roman" w:eastAsia="Times New Roman" w:hAnsi="Times New Roman" w:cs="Times New Roman"/>
          <w:color w:val="auto"/>
          <w:sz w:val="24"/>
          <w:szCs w:val="24"/>
          <w:lang w:eastAsia="en-GB"/>
        </w:rPr>
        <w:t>résistants</w:t>
      </w:r>
      <w:r w:rsidRPr="00941A02">
        <w:rPr>
          <w:rFonts w:ascii="Times New Roman" w:eastAsia="Times New Roman" w:hAnsi="Times New Roman" w:cs="Times New Roman"/>
          <w:color w:val="auto"/>
          <w:sz w:val="24"/>
          <w:szCs w:val="24"/>
          <w:lang w:eastAsia="en-GB"/>
        </w:rPr>
        <w:t xml:space="preserve"> ;</w:t>
      </w:r>
      <w:r w:rsidR="00AD190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une colline peut </w:t>
      </w:r>
      <w:r w:rsidR="007F1A86"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se situer sur un synclinal (</w:t>
      </w:r>
      <w:r w:rsidRPr="00941A02">
        <w:rPr>
          <w:rFonts w:ascii="Times New Roman" w:eastAsia="Times New Roman" w:hAnsi="Times New Roman" w:cs="Times New Roman"/>
          <w:color w:val="auto"/>
          <w:sz w:val="24"/>
          <w:szCs w:val="24"/>
          <w:u w:val="single"/>
          <w:lang w:eastAsia="en-GB"/>
        </w:rPr>
        <w:t>synclinal</w:t>
      </w:r>
      <w:r w:rsidR="007F1A86" w:rsidRPr="00941A02">
        <w:rPr>
          <w:rFonts w:ascii="Times New Roman" w:eastAsia="Times New Roman" w:hAnsi="Times New Roman" w:cs="Times New Roman"/>
          <w:color w:val="auto"/>
          <w:sz w:val="24"/>
          <w:szCs w:val="24"/>
          <w:u w:val="single"/>
          <w:lang w:eastAsia="en-GB"/>
        </w:rPr>
        <w:t xml:space="preserve"> </w:t>
      </w:r>
      <w:r w:rsidRPr="00941A02">
        <w:rPr>
          <w:rFonts w:ascii="Times New Roman" w:eastAsia="Times New Roman" w:hAnsi="Times New Roman" w:cs="Times New Roman"/>
          <w:color w:val="auto"/>
          <w:sz w:val="24"/>
          <w:szCs w:val="24"/>
          <w:u w:val="single"/>
          <w:lang w:eastAsia="en-GB"/>
        </w:rPr>
        <w:t>perch</w:t>
      </w:r>
      <w:r w:rsidR="007F1A86" w:rsidRPr="00941A02">
        <w:rPr>
          <w:rFonts w:ascii="Times New Roman" w:eastAsia="Times New Roman" w:hAnsi="Times New Roman" w:cs="Times New Roman"/>
          <w:color w:val="auto"/>
          <w:sz w:val="24"/>
          <w:szCs w:val="24"/>
          <w:u w:val="single"/>
          <w:lang w:eastAsia="en-GB"/>
        </w:rPr>
        <w:t>é</w:t>
      </w:r>
      <w:r w:rsidR="00966450">
        <w:rPr>
          <w:rFonts w:ascii="Times New Roman" w:eastAsia="Times New Roman" w:hAnsi="Times New Roman" w:cs="Times New Roman"/>
          <w:color w:val="auto"/>
          <w:sz w:val="24"/>
          <w:szCs w:val="24"/>
          <w:lang w:eastAsia="en-GB"/>
        </w:rPr>
        <w:t xml:space="preserve"> : F</w:t>
      </w:r>
      <w:r w:rsidRPr="00941A02">
        <w:rPr>
          <w:rFonts w:ascii="Times New Roman" w:eastAsia="Times New Roman" w:hAnsi="Times New Roman" w:cs="Times New Roman"/>
          <w:color w:val="auto"/>
          <w:sz w:val="24"/>
          <w:szCs w:val="24"/>
          <w:lang w:eastAsia="en-GB"/>
        </w:rPr>
        <w:t xml:space="preserve">ig. </w:t>
      </w:r>
      <w:r w:rsidR="00AD190B" w:rsidRPr="00941A02">
        <w:rPr>
          <w:rFonts w:ascii="Times New Roman" w:eastAsia="Times New Roman" w:hAnsi="Times New Roman" w:cs="Times New Roman"/>
          <w:color w:val="auto"/>
          <w:sz w:val="24"/>
          <w:szCs w:val="24"/>
          <w:lang w:eastAsia="en-GB"/>
        </w:rPr>
        <w:t>10</w:t>
      </w:r>
      <w:r w:rsidR="003F5284" w:rsidRPr="00941A02">
        <w:rPr>
          <w:rFonts w:ascii="Times New Roman" w:eastAsia="Times New Roman" w:hAnsi="Times New Roman" w:cs="Times New Roman"/>
          <w:color w:val="auto"/>
          <w:sz w:val="24"/>
          <w:szCs w:val="24"/>
          <w:lang w:eastAsia="en-GB"/>
        </w:rPr>
        <w:t>8</w:t>
      </w:r>
      <w:r w:rsidR="000438C1">
        <w:rPr>
          <w:rFonts w:ascii="Times New Roman" w:eastAsia="Times New Roman" w:hAnsi="Times New Roman" w:cs="Times New Roman"/>
          <w:color w:val="auto"/>
          <w:sz w:val="24"/>
          <w:szCs w:val="24"/>
          <w:lang w:eastAsia="en-GB"/>
        </w:rPr>
        <w:t>c</w:t>
      </w:r>
      <w:r w:rsidRPr="00941A02">
        <w:rPr>
          <w:rFonts w:ascii="Times New Roman" w:eastAsia="Times New Roman" w:hAnsi="Times New Roman" w:cs="Times New Roman"/>
          <w:color w:val="auto"/>
          <w:sz w:val="24"/>
          <w:szCs w:val="24"/>
          <w:lang w:eastAsia="en-GB"/>
        </w:rPr>
        <w:t>).</w:t>
      </w:r>
    </w:p>
    <w:p w14:paraId="2F790DBF" w14:textId="77777777" w:rsidR="00AD190B" w:rsidRPr="00941A02" w:rsidRDefault="007F1A86"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1695110C" wp14:editId="20E913EB">
            <wp:extent cx="5760720" cy="4332605"/>
            <wp:effectExtent l="0" t="0" r="0" b="0"/>
            <wp:docPr id="1986962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62302" name=""/>
                    <pic:cNvPicPr/>
                  </pic:nvPicPr>
                  <pic:blipFill>
                    <a:blip r:embed="rId207"/>
                    <a:stretch>
                      <a:fillRect/>
                    </a:stretch>
                  </pic:blipFill>
                  <pic:spPr>
                    <a:xfrm>
                      <a:off x="0" y="0"/>
                      <a:ext cx="5760720" cy="4332605"/>
                    </a:xfrm>
                    <a:prstGeom prst="rect">
                      <a:avLst/>
                    </a:prstGeom>
                  </pic:spPr>
                </pic:pic>
              </a:graphicData>
            </a:graphic>
          </wp:inline>
        </w:drawing>
      </w:r>
    </w:p>
    <w:p w14:paraId="2620FBA4" w14:textId="6B8A9827" w:rsidR="003A4550" w:rsidRPr="00966450" w:rsidRDefault="00AD190B" w:rsidP="00966450">
      <w:pPr>
        <w:pStyle w:val="Lgende"/>
        <w:jc w:val="center"/>
        <w:rPr>
          <w:rFonts w:ascii="Times New Roman" w:hAnsi="Times New Roman" w:cs="Times New Roman"/>
          <w:color w:val="auto"/>
          <w:sz w:val="20"/>
          <w:szCs w:val="20"/>
        </w:rPr>
      </w:pPr>
      <w:r w:rsidRPr="00966450">
        <w:rPr>
          <w:rFonts w:ascii="Times New Roman" w:hAnsi="Times New Roman" w:cs="Times New Roman"/>
          <w:color w:val="auto"/>
          <w:sz w:val="20"/>
          <w:szCs w:val="20"/>
        </w:rPr>
        <w:t>Figure 10</w:t>
      </w:r>
      <w:r w:rsidR="00D42E32" w:rsidRPr="00966450">
        <w:rPr>
          <w:rFonts w:ascii="Times New Roman" w:hAnsi="Times New Roman" w:cs="Times New Roman"/>
          <w:color w:val="auto"/>
          <w:sz w:val="20"/>
          <w:szCs w:val="20"/>
        </w:rPr>
        <w:t>8</w:t>
      </w:r>
    </w:p>
    <w:p w14:paraId="05CFF028" w14:textId="15A0F000" w:rsidR="00966450" w:rsidRDefault="007F1A86" w:rsidP="00941A02">
      <w:pPr>
        <w:pStyle w:val="Lgende"/>
        <w:jc w:val="both"/>
        <w:rPr>
          <w:rFonts w:ascii="Times New Roman" w:hAnsi="Times New Roman" w:cs="Times New Roman"/>
          <w:color w:val="auto"/>
          <w:sz w:val="24"/>
          <w:szCs w:val="24"/>
        </w:rPr>
      </w:pPr>
      <w:r w:rsidRPr="00941A02">
        <w:rPr>
          <w:rFonts w:ascii="Times New Roman" w:hAnsi="Times New Roman" w:cs="Times New Roman"/>
          <w:i w:val="0"/>
          <w:iCs w:val="0"/>
          <w:color w:val="auto"/>
          <w:sz w:val="24"/>
          <w:szCs w:val="24"/>
        </w:rPr>
        <w:t xml:space="preserve">Un exemple de morphologie structurale est fourni en Belgique par le Condroz dont les vallons et les crêtes </w:t>
      </w:r>
      <w:r w:rsidR="00FC0887" w:rsidRPr="00941A02">
        <w:rPr>
          <w:rFonts w:ascii="Times New Roman" w:hAnsi="Times New Roman" w:cs="Times New Roman"/>
          <w:i w:val="0"/>
          <w:iCs w:val="0"/>
          <w:color w:val="auto"/>
          <w:sz w:val="24"/>
          <w:szCs w:val="24"/>
        </w:rPr>
        <w:t>parallèles</w:t>
      </w:r>
      <w:r w:rsidRPr="00941A02">
        <w:rPr>
          <w:rFonts w:ascii="Times New Roman" w:hAnsi="Times New Roman" w:cs="Times New Roman"/>
          <w:i w:val="0"/>
          <w:iCs w:val="0"/>
          <w:color w:val="auto"/>
          <w:sz w:val="24"/>
          <w:szCs w:val="24"/>
        </w:rPr>
        <w:t xml:space="preserve"> sont en relation</w:t>
      </w:r>
      <w:r w:rsidR="003A4550" w:rsidRPr="00941A02">
        <w:rPr>
          <w:rFonts w:ascii="Times New Roman" w:hAnsi="Times New Roman" w:cs="Times New Roman"/>
          <w:i w:val="0"/>
          <w:iCs w:val="0"/>
          <w:color w:val="auto"/>
          <w:sz w:val="24"/>
          <w:szCs w:val="24"/>
        </w:rPr>
        <w:t xml:space="preserve"> </w:t>
      </w:r>
      <w:r w:rsidRPr="00941A02">
        <w:rPr>
          <w:rFonts w:ascii="Times New Roman" w:hAnsi="Times New Roman" w:cs="Times New Roman"/>
          <w:i w:val="0"/>
          <w:iCs w:val="0"/>
          <w:color w:val="auto"/>
          <w:sz w:val="24"/>
          <w:szCs w:val="24"/>
        </w:rPr>
        <w:t xml:space="preserve">directe avec la structure </w:t>
      </w:r>
      <w:r w:rsidR="00FC0887" w:rsidRPr="00941A02">
        <w:rPr>
          <w:rFonts w:ascii="Times New Roman" w:hAnsi="Times New Roman" w:cs="Times New Roman"/>
          <w:i w:val="0"/>
          <w:iCs w:val="0"/>
          <w:color w:val="auto"/>
          <w:sz w:val="24"/>
          <w:szCs w:val="24"/>
        </w:rPr>
        <w:t>géologique</w:t>
      </w:r>
      <w:r w:rsidR="00966450">
        <w:rPr>
          <w:rFonts w:ascii="Times New Roman" w:hAnsi="Times New Roman" w:cs="Times New Roman"/>
          <w:i w:val="0"/>
          <w:iCs w:val="0"/>
          <w:color w:val="auto"/>
          <w:sz w:val="24"/>
          <w:szCs w:val="24"/>
        </w:rPr>
        <w:t>, comme le montre la F</w:t>
      </w:r>
      <w:r w:rsidRPr="00941A02">
        <w:rPr>
          <w:rFonts w:ascii="Times New Roman" w:hAnsi="Times New Roman" w:cs="Times New Roman"/>
          <w:i w:val="0"/>
          <w:iCs w:val="0"/>
          <w:color w:val="auto"/>
          <w:sz w:val="24"/>
          <w:szCs w:val="24"/>
        </w:rPr>
        <w:t xml:space="preserve">ig. </w:t>
      </w:r>
      <w:r w:rsidR="003A4550" w:rsidRPr="00941A02">
        <w:rPr>
          <w:rFonts w:ascii="Times New Roman" w:hAnsi="Times New Roman" w:cs="Times New Roman"/>
          <w:i w:val="0"/>
          <w:iCs w:val="0"/>
          <w:color w:val="auto"/>
          <w:sz w:val="24"/>
          <w:szCs w:val="24"/>
        </w:rPr>
        <w:t>10</w:t>
      </w:r>
      <w:r w:rsidR="003F5284" w:rsidRPr="00941A02">
        <w:rPr>
          <w:rFonts w:ascii="Times New Roman" w:hAnsi="Times New Roman" w:cs="Times New Roman"/>
          <w:i w:val="0"/>
          <w:iCs w:val="0"/>
          <w:color w:val="auto"/>
          <w:sz w:val="24"/>
          <w:szCs w:val="24"/>
        </w:rPr>
        <w:t>9</w:t>
      </w:r>
      <w:r w:rsidRPr="00941A02">
        <w:rPr>
          <w:rFonts w:ascii="Times New Roman" w:hAnsi="Times New Roman" w:cs="Times New Roman"/>
          <w:i w:val="0"/>
          <w:iCs w:val="0"/>
          <w:color w:val="auto"/>
          <w:sz w:val="24"/>
          <w:szCs w:val="24"/>
        </w:rPr>
        <w:t>.</w:t>
      </w:r>
      <w:r w:rsidR="00FC0887" w:rsidRPr="00941A02">
        <w:rPr>
          <w:rFonts w:ascii="Times New Roman" w:hAnsi="Times New Roman" w:cs="Times New Roman"/>
          <w:color w:val="auto"/>
          <w:sz w:val="24"/>
          <w:szCs w:val="24"/>
        </w:rPr>
        <w:t xml:space="preserve"> </w:t>
      </w:r>
    </w:p>
    <w:p w14:paraId="1B0231CD" w14:textId="04171D69" w:rsidR="003A4550" w:rsidRPr="00941A02" w:rsidRDefault="003A4550" w:rsidP="00941A02">
      <w:pPr>
        <w:pStyle w:val="Lgend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04B17AD8" wp14:editId="28ADDA3E">
            <wp:extent cx="5760720" cy="2109470"/>
            <wp:effectExtent l="0" t="0" r="0" b="5080"/>
            <wp:docPr id="1555881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881382" name=""/>
                    <pic:cNvPicPr/>
                  </pic:nvPicPr>
                  <pic:blipFill>
                    <a:blip r:embed="rId208"/>
                    <a:stretch>
                      <a:fillRect/>
                    </a:stretch>
                  </pic:blipFill>
                  <pic:spPr>
                    <a:xfrm>
                      <a:off x="0" y="0"/>
                      <a:ext cx="5760720" cy="2109470"/>
                    </a:xfrm>
                    <a:prstGeom prst="rect">
                      <a:avLst/>
                    </a:prstGeom>
                  </pic:spPr>
                </pic:pic>
              </a:graphicData>
            </a:graphic>
          </wp:inline>
        </w:drawing>
      </w:r>
    </w:p>
    <w:p w14:paraId="6C9ACC81" w14:textId="5BBC43A6" w:rsidR="00FC0887" w:rsidRPr="00966450" w:rsidRDefault="003A4550" w:rsidP="00966450">
      <w:pPr>
        <w:pStyle w:val="Lgende"/>
        <w:jc w:val="center"/>
        <w:rPr>
          <w:rFonts w:ascii="Times New Roman" w:hAnsi="Times New Roman" w:cs="Times New Roman"/>
          <w:color w:val="auto"/>
          <w:sz w:val="20"/>
          <w:szCs w:val="20"/>
        </w:rPr>
      </w:pPr>
      <w:r w:rsidRPr="00966450">
        <w:rPr>
          <w:rFonts w:ascii="Times New Roman" w:hAnsi="Times New Roman" w:cs="Times New Roman"/>
          <w:color w:val="auto"/>
          <w:sz w:val="20"/>
          <w:szCs w:val="20"/>
        </w:rPr>
        <w:t>Figure 10</w:t>
      </w:r>
      <w:r w:rsidR="00D42E32" w:rsidRPr="00966450">
        <w:rPr>
          <w:rFonts w:ascii="Times New Roman" w:hAnsi="Times New Roman" w:cs="Times New Roman"/>
          <w:color w:val="auto"/>
          <w:sz w:val="20"/>
          <w:szCs w:val="20"/>
        </w:rPr>
        <w:t>9</w:t>
      </w:r>
    </w:p>
    <w:p w14:paraId="04768CFC" w14:textId="77777777" w:rsidR="00D52E28" w:rsidRDefault="00D52E28" w:rsidP="00941A02">
      <w:pPr>
        <w:pStyle w:val="Sous-titre"/>
        <w:jc w:val="both"/>
        <w:rPr>
          <w:rFonts w:ascii="Times New Roman" w:hAnsi="Times New Roman" w:cs="Times New Roman"/>
          <w:color w:val="auto"/>
          <w:sz w:val="24"/>
          <w:szCs w:val="24"/>
        </w:rPr>
      </w:pPr>
    </w:p>
    <w:p w14:paraId="47D18BE0" w14:textId="284F477F" w:rsidR="00537C9A" w:rsidRPr="00941A02" w:rsidRDefault="0096645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anchor distT="0" distB="0" distL="114300" distR="114300" simplePos="0" relativeHeight="251636736" behindDoc="0" locked="0" layoutInCell="1" allowOverlap="1" wp14:anchorId="2E169760" wp14:editId="309A3505">
            <wp:simplePos x="0" y="0"/>
            <wp:positionH relativeFrom="column">
              <wp:posOffset>965200</wp:posOffset>
            </wp:positionH>
            <wp:positionV relativeFrom="paragraph">
              <wp:posOffset>4445</wp:posOffset>
            </wp:positionV>
            <wp:extent cx="3829050" cy="2444750"/>
            <wp:effectExtent l="0" t="0" r="0" b="0"/>
            <wp:wrapSquare wrapText="bothSides"/>
            <wp:docPr id="152600993" name="Picture 1" descr="Earth Learning Idea: More Mapwork from models - a cuesta">
              <a:hlinkClick xmlns:a="http://schemas.openxmlformats.org/drawingml/2006/main" r:id="rId2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0993" name="Picture 1" descr="Earth Learning Idea: More Mapwork from models - a cuesta">
                      <a:hlinkClick r:id="rId209"/>
                    </pic:cNvPr>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829050" cy="2444750"/>
                    </a:xfrm>
                    <a:prstGeom prst="rect">
                      <a:avLst/>
                    </a:prstGeom>
                    <a:noFill/>
                    <a:ln>
                      <a:noFill/>
                    </a:ln>
                  </pic:spPr>
                </pic:pic>
              </a:graphicData>
            </a:graphic>
          </wp:anchor>
        </w:drawing>
      </w:r>
    </w:p>
    <w:p w14:paraId="6DF1F0D7" w14:textId="77777777" w:rsidR="00966450" w:rsidRDefault="00966450" w:rsidP="00941A02">
      <w:pPr>
        <w:pStyle w:val="Sous-titre"/>
        <w:jc w:val="both"/>
        <w:rPr>
          <w:rFonts w:ascii="Times New Roman" w:hAnsi="Times New Roman" w:cs="Times New Roman"/>
          <w:color w:val="auto"/>
          <w:sz w:val="24"/>
          <w:szCs w:val="24"/>
        </w:rPr>
      </w:pPr>
    </w:p>
    <w:p w14:paraId="5AC528DE" w14:textId="77777777" w:rsidR="00966450" w:rsidRDefault="00966450" w:rsidP="00941A02">
      <w:pPr>
        <w:pStyle w:val="Sous-titre"/>
        <w:jc w:val="both"/>
        <w:rPr>
          <w:rFonts w:ascii="Times New Roman" w:hAnsi="Times New Roman" w:cs="Times New Roman"/>
          <w:color w:val="auto"/>
          <w:sz w:val="24"/>
          <w:szCs w:val="24"/>
        </w:rPr>
      </w:pPr>
    </w:p>
    <w:p w14:paraId="47B56B6A" w14:textId="77777777" w:rsidR="00966450" w:rsidRDefault="00966450" w:rsidP="00941A02">
      <w:pPr>
        <w:pStyle w:val="Sous-titre"/>
        <w:jc w:val="both"/>
        <w:rPr>
          <w:rFonts w:ascii="Times New Roman" w:hAnsi="Times New Roman" w:cs="Times New Roman"/>
          <w:color w:val="auto"/>
          <w:sz w:val="24"/>
          <w:szCs w:val="24"/>
        </w:rPr>
      </w:pPr>
    </w:p>
    <w:p w14:paraId="00349144" w14:textId="77777777" w:rsidR="00966450" w:rsidRDefault="00966450" w:rsidP="00941A02">
      <w:pPr>
        <w:pStyle w:val="Sous-titre"/>
        <w:jc w:val="both"/>
        <w:rPr>
          <w:rFonts w:ascii="Times New Roman" w:hAnsi="Times New Roman" w:cs="Times New Roman"/>
          <w:color w:val="auto"/>
          <w:sz w:val="24"/>
          <w:szCs w:val="24"/>
        </w:rPr>
      </w:pPr>
    </w:p>
    <w:p w14:paraId="467176C0" w14:textId="77777777" w:rsidR="00966450" w:rsidRDefault="00966450" w:rsidP="00941A02">
      <w:pPr>
        <w:pStyle w:val="Sous-titre"/>
        <w:jc w:val="both"/>
        <w:rPr>
          <w:rFonts w:ascii="Times New Roman" w:hAnsi="Times New Roman" w:cs="Times New Roman"/>
          <w:color w:val="auto"/>
          <w:sz w:val="24"/>
          <w:szCs w:val="24"/>
        </w:rPr>
      </w:pPr>
    </w:p>
    <w:p w14:paraId="2121C256" w14:textId="77777777" w:rsidR="00966450" w:rsidRDefault="00966450" w:rsidP="00941A02">
      <w:pPr>
        <w:pStyle w:val="Sous-titre"/>
        <w:jc w:val="both"/>
        <w:rPr>
          <w:rFonts w:ascii="Times New Roman" w:hAnsi="Times New Roman" w:cs="Times New Roman"/>
          <w:color w:val="auto"/>
          <w:sz w:val="24"/>
          <w:szCs w:val="24"/>
        </w:rPr>
      </w:pPr>
    </w:p>
    <w:p w14:paraId="53F09A91" w14:textId="77777777" w:rsidR="00966450" w:rsidRDefault="00966450" w:rsidP="00941A02">
      <w:pPr>
        <w:pStyle w:val="Sous-titre"/>
        <w:jc w:val="both"/>
        <w:rPr>
          <w:rFonts w:ascii="Times New Roman" w:hAnsi="Times New Roman" w:cs="Times New Roman"/>
          <w:color w:val="auto"/>
          <w:sz w:val="24"/>
          <w:szCs w:val="24"/>
        </w:rPr>
      </w:pPr>
    </w:p>
    <w:p w14:paraId="456E50DF" w14:textId="54A48C07" w:rsidR="00966450" w:rsidRDefault="00966450" w:rsidP="00966450">
      <w:pPr>
        <w:pStyle w:val="Sous-titre"/>
        <w:jc w:val="center"/>
        <w:rPr>
          <w:rFonts w:ascii="Times New Roman" w:hAnsi="Times New Roman" w:cs="Times New Roman"/>
          <w:i/>
          <w:color w:val="auto"/>
          <w:sz w:val="20"/>
          <w:szCs w:val="20"/>
        </w:rPr>
      </w:pPr>
      <w:r w:rsidRPr="00966450">
        <w:rPr>
          <w:rFonts w:ascii="Times New Roman" w:hAnsi="Times New Roman" w:cs="Times New Roman"/>
          <w:i/>
          <w:color w:val="auto"/>
          <w:sz w:val="20"/>
          <w:szCs w:val="20"/>
        </w:rPr>
        <w:t>Figure 110</w:t>
      </w:r>
    </w:p>
    <w:p w14:paraId="479CC860" w14:textId="77777777" w:rsidR="00966450" w:rsidRPr="00966450" w:rsidRDefault="00966450" w:rsidP="00966450"/>
    <w:p w14:paraId="1CA760FD" w14:textId="5BDDD70E" w:rsidR="00537C9A" w:rsidRPr="00941A02" w:rsidRDefault="003A455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Lorsque les couches sont horizontales ou peu inclinées, la même relation existe entre leur distribution et la morphologie. Dans de telles conditions, les niveaux résistants déterminent la formation de crêtes asymétriques, dénommées cotes ou </w:t>
      </w:r>
      <w:r w:rsidRPr="00941A02">
        <w:rPr>
          <w:rFonts w:ascii="Times New Roman" w:hAnsi="Times New Roman" w:cs="Times New Roman"/>
          <w:color w:val="auto"/>
          <w:sz w:val="24"/>
          <w:szCs w:val="24"/>
          <w:u w:val="single"/>
        </w:rPr>
        <w:t>cuestas</w:t>
      </w:r>
      <w:r w:rsidR="00966450">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ig. 1</w:t>
      </w:r>
      <w:r w:rsidR="00001F47" w:rsidRPr="00941A02">
        <w:rPr>
          <w:rFonts w:ascii="Times New Roman" w:hAnsi="Times New Roman" w:cs="Times New Roman"/>
          <w:color w:val="auto"/>
          <w:sz w:val="24"/>
          <w:szCs w:val="24"/>
        </w:rPr>
        <w:t>10</w:t>
      </w:r>
      <w:r w:rsidRPr="00941A02">
        <w:rPr>
          <w:rFonts w:ascii="Times New Roman" w:hAnsi="Times New Roman" w:cs="Times New Roman"/>
          <w:color w:val="auto"/>
          <w:sz w:val="24"/>
          <w:szCs w:val="24"/>
        </w:rPr>
        <w:t>)</w:t>
      </w:r>
    </w:p>
    <w:p w14:paraId="522A34E1" w14:textId="77777777" w:rsidR="00966450" w:rsidRDefault="00966450" w:rsidP="00941A02">
      <w:pPr>
        <w:pStyle w:val="Sous-titre"/>
        <w:jc w:val="both"/>
        <w:rPr>
          <w:rFonts w:ascii="Times New Roman" w:hAnsi="Times New Roman" w:cs="Times New Roman"/>
          <w:color w:val="auto"/>
          <w:sz w:val="24"/>
          <w:szCs w:val="24"/>
        </w:rPr>
      </w:pPr>
    </w:p>
    <w:p w14:paraId="0D7C3952" w14:textId="77777777" w:rsidR="00966450" w:rsidRDefault="00966450" w:rsidP="00941A02">
      <w:pPr>
        <w:pStyle w:val="Sous-titre"/>
        <w:jc w:val="both"/>
        <w:rPr>
          <w:rFonts w:ascii="Times New Roman" w:hAnsi="Times New Roman" w:cs="Times New Roman"/>
          <w:color w:val="auto"/>
          <w:sz w:val="24"/>
          <w:szCs w:val="24"/>
        </w:rPr>
      </w:pPr>
    </w:p>
    <w:p w14:paraId="0D5196CF" w14:textId="77777777" w:rsidR="00966450" w:rsidRDefault="00966450" w:rsidP="00941A02">
      <w:pPr>
        <w:pStyle w:val="Sous-titre"/>
        <w:jc w:val="both"/>
        <w:rPr>
          <w:rFonts w:ascii="Times New Roman" w:hAnsi="Times New Roman" w:cs="Times New Roman"/>
          <w:color w:val="auto"/>
          <w:sz w:val="24"/>
          <w:szCs w:val="24"/>
        </w:rPr>
      </w:pPr>
    </w:p>
    <w:p w14:paraId="5BFA4CBE" w14:textId="77777777" w:rsidR="00966450" w:rsidRDefault="00966450" w:rsidP="00941A02">
      <w:pPr>
        <w:pStyle w:val="Sous-titre"/>
        <w:jc w:val="both"/>
        <w:rPr>
          <w:rFonts w:ascii="Times New Roman" w:hAnsi="Times New Roman" w:cs="Times New Roman"/>
          <w:color w:val="auto"/>
          <w:sz w:val="24"/>
          <w:szCs w:val="24"/>
        </w:rPr>
      </w:pPr>
    </w:p>
    <w:p w14:paraId="1B7415D6" w14:textId="77777777" w:rsidR="00966450" w:rsidRDefault="00966450" w:rsidP="00941A02">
      <w:pPr>
        <w:pStyle w:val="Sous-titre"/>
        <w:jc w:val="both"/>
        <w:rPr>
          <w:rFonts w:ascii="Times New Roman" w:hAnsi="Times New Roman" w:cs="Times New Roman"/>
          <w:color w:val="auto"/>
          <w:sz w:val="24"/>
          <w:szCs w:val="24"/>
        </w:rPr>
      </w:pPr>
    </w:p>
    <w:p w14:paraId="21C0B140" w14:textId="6D799BD6" w:rsidR="001D71B8" w:rsidRDefault="001D71B8" w:rsidP="00941A02">
      <w:pPr>
        <w:pStyle w:val="Sous-titre"/>
        <w:jc w:val="both"/>
        <w:rPr>
          <w:rFonts w:ascii="Times New Roman" w:hAnsi="Times New Roman" w:cs="Times New Roman"/>
          <w:color w:val="auto"/>
          <w:sz w:val="24"/>
          <w:szCs w:val="24"/>
        </w:rPr>
      </w:pPr>
    </w:p>
    <w:p w14:paraId="60263C33" w14:textId="5A0F5113" w:rsidR="001D71B8" w:rsidRDefault="001D71B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anchor distT="0" distB="0" distL="114300" distR="114300" simplePos="0" relativeHeight="251654144" behindDoc="0" locked="0" layoutInCell="1" allowOverlap="1" wp14:anchorId="18A634CD" wp14:editId="7DE29A53">
            <wp:simplePos x="0" y="0"/>
            <wp:positionH relativeFrom="column">
              <wp:posOffset>1266825</wp:posOffset>
            </wp:positionH>
            <wp:positionV relativeFrom="paragraph">
              <wp:posOffset>9525</wp:posOffset>
            </wp:positionV>
            <wp:extent cx="3238500" cy="2281555"/>
            <wp:effectExtent l="0" t="0" r="0" b="4445"/>
            <wp:wrapSquare wrapText="bothSides"/>
            <wp:docPr id="817243640" name="Picture 2" descr="Cartographie structurale et analyse des formes de terrain">
              <a:hlinkClick xmlns:a="http://schemas.openxmlformats.org/drawingml/2006/main" r:id="rId2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43640" name="Picture 2" descr="Cartographie structurale et analyse des formes de terrain">
                      <a:hlinkClick r:id="rId211"/>
                    </pic:cNvP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238500" cy="2281555"/>
                    </a:xfrm>
                    <a:prstGeom prst="rect">
                      <a:avLst/>
                    </a:prstGeom>
                    <a:noFill/>
                    <a:ln>
                      <a:noFill/>
                    </a:ln>
                  </pic:spPr>
                </pic:pic>
              </a:graphicData>
            </a:graphic>
          </wp:anchor>
        </w:drawing>
      </w:r>
    </w:p>
    <w:p w14:paraId="53E890C8" w14:textId="600C8278" w:rsidR="001D71B8" w:rsidRDefault="001D71B8" w:rsidP="001D71B8"/>
    <w:p w14:paraId="5AF62935" w14:textId="700ABD05" w:rsidR="001D71B8" w:rsidRDefault="001D71B8" w:rsidP="001D71B8"/>
    <w:p w14:paraId="67025862" w14:textId="5EC706E8" w:rsidR="001D71B8" w:rsidRDefault="001D71B8" w:rsidP="001D71B8"/>
    <w:p w14:paraId="1460C8FA" w14:textId="77777777" w:rsidR="001D71B8" w:rsidRPr="001D71B8" w:rsidRDefault="001D71B8" w:rsidP="001D71B8"/>
    <w:p w14:paraId="5FF0853E" w14:textId="77777777" w:rsidR="001D71B8" w:rsidRDefault="001D71B8" w:rsidP="00941A02">
      <w:pPr>
        <w:pStyle w:val="Sous-titre"/>
        <w:jc w:val="both"/>
        <w:rPr>
          <w:rFonts w:ascii="Times New Roman" w:hAnsi="Times New Roman" w:cs="Times New Roman"/>
          <w:color w:val="auto"/>
          <w:sz w:val="24"/>
          <w:szCs w:val="24"/>
        </w:rPr>
      </w:pPr>
    </w:p>
    <w:p w14:paraId="0F4DA700" w14:textId="77777777" w:rsidR="001D71B8" w:rsidRDefault="001D71B8" w:rsidP="00941A02">
      <w:pPr>
        <w:pStyle w:val="Sous-titre"/>
        <w:jc w:val="both"/>
        <w:rPr>
          <w:rFonts w:ascii="Times New Roman" w:hAnsi="Times New Roman" w:cs="Times New Roman"/>
          <w:color w:val="auto"/>
          <w:sz w:val="24"/>
          <w:szCs w:val="24"/>
        </w:rPr>
      </w:pPr>
    </w:p>
    <w:p w14:paraId="6FF54E60" w14:textId="77777777" w:rsidR="001D71B8" w:rsidRPr="00966450" w:rsidRDefault="001D71B8" w:rsidP="001D71B8">
      <w:pPr>
        <w:pStyle w:val="Sous-titre"/>
        <w:jc w:val="center"/>
        <w:rPr>
          <w:rFonts w:ascii="Times New Roman" w:hAnsi="Times New Roman" w:cs="Times New Roman"/>
          <w:i/>
          <w:color w:val="auto"/>
          <w:sz w:val="20"/>
          <w:szCs w:val="20"/>
        </w:rPr>
      </w:pPr>
      <w:r w:rsidRPr="00966450">
        <w:rPr>
          <w:rFonts w:ascii="Times New Roman" w:hAnsi="Times New Roman" w:cs="Times New Roman"/>
          <w:i/>
          <w:color w:val="auto"/>
          <w:sz w:val="20"/>
          <w:szCs w:val="20"/>
        </w:rPr>
        <w:t>Figure 111</w:t>
      </w:r>
    </w:p>
    <w:p w14:paraId="552B91AE" w14:textId="0C1D7DF9" w:rsidR="001D71B8" w:rsidRDefault="001D71B8" w:rsidP="00941A02">
      <w:pPr>
        <w:pStyle w:val="Sous-titre"/>
        <w:jc w:val="both"/>
        <w:rPr>
          <w:rFonts w:ascii="Times New Roman" w:hAnsi="Times New Roman" w:cs="Times New Roman"/>
          <w:color w:val="auto"/>
          <w:sz w:val="24"/>
          <w:szCs w:val="24"/>
        </w:rPr>
      </w:pPr>
    </w:p>
    <w:p w14:paraId="6206580B" w14:textId="5DE67A38" w:rsidR="001D71B8" w:rsidRDefault="00FC0887"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morphologie structurale est un outil parfois très précieux dans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investigation géologique. En effet,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étude de la morphologie d'une région, même dépourvue d'affleurements</w:t>
      </w:r>
      <w:r w:rsidR="005039A9"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peut donner des indications utiles sur sa structure géologique. Cette étude s'effectue le plus souvent par l'examen stéréoscopique (en relief) de photographies du sol prises d'avion ("photogéologie")</w:t>
      </w:r>
      <w:r w:rsidR="00966450">
        <w:rPr>
          <w:rFonts w:ascii="Times New Roman" w:hAnsi="Times New Roman" w:cs="Times New Roman"/>
          <w:color w:val="auto"/>
          <w:sz w:val="24"/>
          <w:szCs w:val="24"/>
        </w:rPr>
        <w:t xml:space="preserve"> (F</w:t>
      </w:r>
      <w:r w:rsidR="003A4550" w:rsidRPr="00941A02">
        <w:rPr>
          <w:rFonts w:ascii="Times New Roman" w:hAnsi="Times New Roman" w:cs="Times New Roman"/>
          <w:color w:val="auto"/>
          <w:sz w:val="24"/>
          <w:szCs w:val="24"/>
        </w:rPr>
        <w:t>ig. 1</w:t>
      </w:r>
      <w:r w:rsidR="006D6239" w:rsidRPr="00941A02">
        <w:rPr>
          <w:rFonts w:ascii="Times New Roman" w:hAnsi="Times New Roman" w:cs="Times New Roman"/>
          <w:color w:val="auto"/>
          <w:sz w:val="24"/>
          <w:szCs w:val="24"/>
        </w:rPr>
        <w:t>11</w:t>
      </w:r>
      <w:r w:rsidR="003A4550" w:rsidRPr="00941A02">
        <w:rPr>
          <w:rFonts w:ascii="Times New Roman" w:hAnsi="Times New Roman" w:cs="Times New Roman"/>
          <w:color w:val="auto"/>
          <w:sz w:val="24"/>
          <w:szCs w:val="24"/>
        </w:rPr>
        <w:t>)</w:t>
      </w:r>
      <w:r w:rsidR="001D71B8">
        <w:rPr>
          <w:rFonts w:ascii="Times New Roman" w:hAnsi="Times New Roman" w:cs="Times New Roman"/>
          <w:color w:val="auto"/>
          <w:sz w:val="24"/>
          <w:szCs w:val="24"/>
        </w:rPr>
        <w:t>.</w:t>
      </w:r>
    </w:p>
    <w:p w14:paraId="75AF3739" w14:textId="681C12F5" w:rsidR="00966450" w:rsidRPr="001D71B8" w:rsidRDefault="001D71B8" w:rsidP="001D71B8">
      <w:pPr>
        <w:rPr>
          <w:rFonts w:ascii="Times New Roman" w:eastAsiaTheme="majorEastAsia" w:hAnsi="Times New Roman" w:cs="Times New Roman"/>
          <w:spacing w:val="15"/>
        </w:rPr>
      </w:pPr>
      <w:r>
        <w:rPr>
          <w:rFonts w:ascii="Times New Roman" w:hAnsi="Times New Roman" w:cs="Times New Roman"/>
        </w:rPr>
        <w:br w:type="page"/>
      </w:r>
    </w:p>
    <w:p w14:paraId="0EE645EF" w14:textId="6426E014" w:rsidR="00966450" w:rsidRPr="00D46513" w:rsidRDefault="003646B2" w:rsidP="00966450">
      <w:pPr>
        <w:pStyle w:val="Titre1"/>
        <w:rPr>
          <w:rFonts w:ascii="Times New Roman" w:hAnsi="Times New Roman" w:cs="Times New Roman"/>
          <w:b/>
          <w:color w:val="000000" w:themeColor="text1"/>
          <w:sz w:val="36"/>
          <w:szCs w:val="36"/>
        </w:rPr>
      </w:pPr>
      <w:bookmarkStart w:id="56" w:name="_Toc164250378"/>
      <w:proofErr w:type="gramStart"/>
      <w:r w:rsidRPr="00D46513">
        <w:rPr>
          <w:rFonts w:ascii="Times New Roman" w:hAnsi="Times New Roman" w:cs="Times New Roman"/>
          <w:b/>
          <w:color w:val="000000" w:themeColor="text1"/>
          <w:sz w:val="36"/>
          <w:szCs w:val="36"/>
        </w:rPr>
        <w:lastRenderedPageBreak/>
        <w:t>CHAPITRE V</w:t>
      </w:r>
      <w:r w:rsidR="00204CFA" w:rsidRPr="00D46513">
        <w:rPr>
          <w:rFonts w:ascii="Times New Roman" w:hAnsi="Times New Roman" w:cs="Times New Roman"/>
          <w:b/>
          <w:color w:val="000000" w:themeColor="text1"/>
          <w:sz w:val="36"/>
          <w:szCs w:val="36"/>
        </w:rPr>
        <w:t>I</w:t>
      </w:r>
      <w:r w:rsidRPr="00D46513">
        <w:rPr>
          <w:rFonts w:ascii="Times New Roman" w:hAnsi="Times New Roman" w:cs="Times New Roman"/>
          <w:b/>
          <w:color w:val="000000" w:themeColor="text1"/>
          <w:sz w:val="36"/>
          <w:szCs w:val="36"/>
        </w:rPr>
        <w:t>II</w:t>
      </w:r>
      <w:proofErr w:type="gramEnd"/>
      <w:r w:rsidRPr="00D46513">
        <w:rPr>
          <w:rFonts w:ascii="Times New Roman" w:hAnsi="Times New Roman" w:cs="Times New Roman"/>
          <w:b/>
          <w:color w:val="000000" w:themeColor="text1"/>
          <w:sz w:val="36"/>
          <w:szCs w:val="36"/>
        </w:rPr>
        <w:t xml:space="preserve"> : </w:t>
      </w:r>
      <w:r w:rsidR="003A4550" w:rsidRPr="00D46513">
        <w:rPr>
          <w:rFonts w:ascii="Times New Roman" w:hAnsi="Times New Roman" w:cs="Times New Roman"/>
          <w:b/>
          <w:color w:val="000000" w:themeColor="text1"/>
          <w:sz w:val="36"/>
          <w:szCs w:val="36"/>
        </w:rPr>
        <w:t>L’</w:t>
      </w:r>
      <w:r w:rsidR="00E6416F" w:rsidRPr="00D46513">
        <w:rPr>
          <w:rFonts w:ascii="Times New Roman" w:hAnsi="Times New Roman" w:cs="Times New Roman"/>
          <w:b/>
          <w:color w:val="000000" w:themeColor="text1"/>
          <w:sz w:val="36"/>
          <w:szCs w:val="36"/>
        </w:rPr>
        <w:t>É</w:t>
      </w:r>
      <w:r w:rsidR="003A4550" w:rsidRPr="00D46513">
        <w:rPr>
          <w:rFonts w:ascii="Times New Roman" w:hAnsi="Times New Roman" w:cs="Times New Roman"/>
          <w:b/>
          <w:color w:val="000000" w:themeColor="text1"/>
          <w:sz w:val="36"/>
          <w:szCs w:val="36"/>
        </w:rPr>
        <w:t>VOLUTION</w:t>
      </w:r>
      <w:r w:rsidR="00966450" w:rsidRPr="00D46513">
        <w:rPr>
          <w:rFonts w:ascii="Times New Roman" w:hAnsi="Times New Roman" w:cs="Times New Roman"/>
          <w:b/>
          <w:color w:val="000000" w:themeColor="text1"/>
          <w:sz w:val="36"/>
          <w:szCs w:val="36"/>
        </w:rPr>
        <w:t xml:space="preserve"> DES ROCHES</w:t>
      </w:r>
      <w:bookmarkEnd w:id="56"/>
    </w:p>
    <w:p w14:paraId="426F44DE" w14:textId="77777777" w:rsidR="00966450" w:rsidRPr="00966450" w:rsidRDefault="00966450" w:rsidP="00966450"/>
    <w:p w14:paraId="344DF9DB" w14:textId="4A0C366B" w:rsidR="003646B2" w:rsidRPr="00966450" w:rsidRDefault="00966450" w:rsidP="00966450">
      <w:pPr>
        <w:pStyle w:val="Titre2"/>
        <w:rPr>
          <w:rFonts w:ascii="Times New Roman" w:hAnsi="Times New Roman" w:cs="Times New Roman"/>
          <w:color w:val="000000" w:themeColor="text1"/>
          <w:sz w:val="28"/>
          <w:szCs w:val="28"/>
          <w:u w:val="single"/>
        </w:rPr>
      </w:pPr>
      <w:bookmarkStart w:id="57" w:name="_Toc164250379"/>
      <w:r w:rsidRPr="00966450">
        <w:rPr>
          <w:rFonts w:ascii="Times New Roman" w:hAnsi="Times New Roman" w:cs="Times New Roman"/>
          <w:color w:val="000000" w:themeColor="text1"/>
          <w:spacing w:val="15"/>
          <w:sz w:val="28"/>
          <w:szCs w:val="28"/>
          <w:u w:val="single"/>
        </w:rPr>
        <w:t>I.</w:t>
      </w:r>
      <w:r w:rsidRPr="00966450">
        <w:rPr>
          <w:rFonts w:ascii="Times New Roman" w:hAnsi="Times New Roman" w:cs="Times New Roman"/>
          <w:color w:val="000000" w:themeColor="text1"/>
          <w:sz w:val="28"/>
          <w:szCs w:val="28"/>
          <w:u w:val="single"/>
        </w:rPr>
        <w:t xml:space="preserve"> INTRODUCTION</w:t>
      </w:r>
      <w:bookmarkEnd w:id="57"/>
    </w:p>
    <w:p w14:paraId="08F41D05" w14:textId="43B96CC1" w:rsidR="003646B2" w:rsidRPr="00941A02" w:rsidRDefault="003646B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sédiments que nous voyons s'accumuler actuellement constituent des roches meubles (graviers, moraines, sables et boues terrigènes, sables et boues calcaires, etc</w:t>
      </w:r>
      <w:r w:rsidR="003A4550"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Au contraire, les sédiments déposés au cours des périodes anciennes ont très souvent perdu leur état meuble et se présentent 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nous aujourd'hui sous la forme de roches cohérentes. On appelle évolution des roches l'ensemble des transformations qu'elles subissent ainsi après leur dépôt.</w:t>
      </w:r>
    </w:p>
    <w:p w14:paraId="48B8BBEC" w14:textId="77777777" w:rsidR="00966450" w:rsidRDefault="003646B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distingue d'ordinaire deux stades dans</w:t>
      </w:r>
      <w:r w:rsidR="00204CFA"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évolution des sédiments :</w:t>
      </w:r>
    </w:p>
    <w:p w14:paraId="16FE8DB9" w14:textId="61905E15" w:rsidR="00966450" w:rsidRDefault="003646B2" w:rsidP="001510B4">
      <w:pPr>
        <w:pStyle w:val="Sous-titre"/>
        <w:numPr>
          <w:ilvl w:val="0"/>
          <w:numId w:val="61"/>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w:t>
      </w:r>
      <w:proofErr w:type="gramEnd"/>
      <w:r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u w:val="single"/>
        </w:rPr>
        <w:t>lapidification</w:t>
      </w:r>
      <w:r w:rsidRPr="00941A02">
        <w:rPr>
          <w:rFonts w:ascii="Times New Roman" w:hAnsi="Times New Roman" w:cs="Times New Roman"/>
          <w:color w:val="auto"/>
          <w:sz w:val="24"/>
          <w:szCs w:val="24"/>
        </w:rPr>
        <w:t>, qui consiste en une simple soudure des grains détritiques les uns aux autres ;</w:t>
      </w:r>
    </w:p>
    <w:p w14:paraId="3D522B8D" w14:textId="1D3634F5" w:rsidR="003646B2" w:rsidRPr="00941A02" w:rsidRDefault="003646B2" w:rsidP="001510B4">
      <w:pPr>
        <w:pStyle w:val="Sous-titre"/>
        <w:numPr>
          <w:ilvl w:val="0"/>
          <w:numId w:val="61"/>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w:t>
      </w:r>
      <w:proofErr w:type="gramEnd"/>
      <w:r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u w:val="single"/>
        </w:rPr>
        <w:t>métamorphisme</w:t>
      </w:r>
      <w:r w:rsidRPr="00941A02">
        <w:rPr>
          <w:rFonts w:ascii="Times New Roman" w:hAnsi="Times New Roman" w:cs="Times New Roman"/>
          <w:color w:val="auto"/>
          <w:sz w:val="24"/>
          <w:szCs w:val="24"/>
        </w:rPr>
        <w:t xml:space="preserve">, qui consiste en une modification de la structure et de la minéralogie des roches sous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effet de la température et de la pression qu'elles</w:t>
      </w:r>
      <w:r w:rsidR="00204CF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subissent lorsqu'elles sont enfouies dans l'écorce terrestre.</w:t>
      </w:r>
    </w:p>
    <w:p w14:paraId="03C4B43A" w14:textId="77777777" w:rsidR="003646B2" w:rsidRPr="00941A02" w:rsidRDefault="003646B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Ces deux stades sont distingués pour des raisons de commodité, mais il est clair qu'ils se succèdent sans discontinuité, l'évolution des roches étant un phénomène unique et continu.</w:t>
      </w:r>
    </w:p>
    <w:p w14:paraId="4FEDA35D" w14:textId="13288CD6" w:rsidR="00394D53" w:rsidRPr="00941A02" w:rsidRDefault="003646B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 degré d'évolution d'une roche sédimentaire ne dépend pas de son </w:t>
      </w:r>
      <w:r w:rsidR="003A4550" w:rsidRPr="00941A02">
        <w:rPr>
          <w:rFonts w:ascii="Times New Roman" w:hAnsi="Times New Roman" w:cs="Times New Roman"/>
          <w:color w:val="auto"/>
          <w:sz w:val="24"/>
          <w:szCs w:val="24"/>
        </w:rPr>
        <w:t>â</w:t>
      </w:r>
      <w:r w:rsidRPr="00941A02">
        <w:rPr>
          <w:rFonts w:ascii="Times New Roman" w:hAnsi="Times New Roman" w:cs="Times New Roman"/>
          <w:color w:val="auto"/>
          <w:sz w:val="24"/>
          <w:szCs w:val="24"/>
        </w:rPr>
        <w:t>ge, mais des évènements géologiques qu'elle a subi</w:t>
      </w:r>
      <w:r w:rsidR="005039A9"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 xml:space="preserve"> : enfouissement à plus ou moins grande profondeur, plissement plus ou moins intense, etc. C'est ainsi qu'il existe des roches mésozoïques métamorphiques et des sédiments précambriens 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peine lapidifiés.</w:t>
      </w:r>
    </w:p>
    <w:p w14:paraId="1D8954B6" w14:textId="212412C0" w:rsidR="0052398A" w:rsidRDefault="003646B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D'autre part, parmi les modifications subies par</w:t>
      </w:r>
      <w:r w:rsidR="003A45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les s</w:t>
      </w:r>
      <w:r w:rsidR="00394D5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diments, on groupe sous le nom de </w:t>
      </w:r>
      <w:r w:rsidR="00394D53" w:rsidRPr="00941A02">
        <w:rPr>
          <w:rFonts w:ascii="Times New Roman" w:hAnsi="Times New Roman" w:cs="Times New Roman"/>
          <w:color w:val="auto"/>
          <w:sz w:val="24"/>
          <w:szCs w:val="24"/>
        </w:rPr>
        <w:t>diagenèse</w:t>
      </w:r>
      <w:r w:rsidRPr="00941A02">
        <w:rPr>
          <w:rFonts w:ascii="Times New Roman" w:hAnsi="Times New Roman" w:cs="Times New Roman"/>
          <w:color w:val="auto"/>
          <w:sz w:val="24"/>
          <w:szCs w:val="24"/>
        </w:rPr>
        <w:t xml:space="preserve"> toutes</w:t>
      </w:r>
      <w:r w:rsidR="00394D5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celles qui se produisent au cours </w:t>
      </w:r>
      <w:r w:rsidR="00394D53"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de la </w:t>
      </w:r>
      <w:r w:rsidR="00394D53"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dimentation,</w:t>
      </w:r>
      <w:r w:rsidR="00394D5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c'est-</w:t>
      </w:r>
      <w:r w:rsidR="00394D5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plus pr</w:t>
      </w:r>
      <w:r w:rsidR="00394D5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cis</w:t>
      </w:r>
      <w:r w:rsidR="00394D5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ment lorsque le s</w:t>
      </w:r>
      <w:r w:rsidR="00394D5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diment est</w:t>
      </w:r>
      <w:r w:rsidR="00394D5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encore en contact avec le milieu dans lequel il s'est</w:t>
      </w:r>
      <w:r w:rsidR="003A455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w:t>
      </w:r>
      <w:r w:rsidR="00394D5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pos</w:t>
      </w:r>
      <w:r w:rsidR="00394D5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Par exemple, la dolomitisation secondaire d'un</w:t>
      </w:r>
      <w:r w:rsidR="00394D5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calcaire est un </w:t>
      </w:r>
      <w:r w:rsidR="00394D53" w:rsidRPr="00941A02">
        <w:rPr>
          <w:rFonts w:ascii="Times New Roman" w:hAnsi="Times New Roman" w:cs="Times New Roman"/>
          <w:color w:val="auto"/>
          <w:sz w:val="24"/>
          <w:szCs w:val="24"/>
        </w:rPr>
        <w:t>phénomène</w:t>
      </w:r>
      <w:r w:rsidRPr="00941A02">
        <w:rPr>
          <w:rFonts w:ascii="Times New Roman" w:hAnsi="Times New Roman" w:cs="Times New Roman"/>
          <w:color w:val="auto"/>
          <w:sz w:val="24"/>
          <w:szCs w:val="24"/>
        </w:rPr>
        <w:t xml:space="preserve"> </w:t>
      </w:r>
      <w:r w:rsidR="00394D53" w:rsidRPr="00941A02">
        <w:rPr>
          <w:rFonts w:ascii="Times New Roman" w:hAnsi="Times New Roman" w:cs="Times New Roman"/>
          <w:color w:val="auto"/>
          <w:sz w:val="24"/>
          <w:szCs w:val="24"/>
        </w:rPr>
        <w:t>diagenétique</w:t>
      </w:r>
      <w:r w:rsidRPr="00941A02">
        <w:rPr>
          <w:rFonts w:ascii="Times New Roman" w:hAnsi="Times New Roman" w:cs="Times New Roman"/>
          <w:color w:val="auto"/>
          <w:sz w:val="24"/>
          <w:szCs w:val="24"/>
        </w:rPr>
        <w:t>.</w:t>
      </w:r>
    </w:p>
    <w:p w14:paraId="7FF01967" w14:textId="77777777" w:rsidR="00966450" w:rsidRPr="00966450" w:rsidRDefault="00966450" w:rsidP="00966450"/>
    <w:p w14:paraId="11F53876" w14:textId="43F8DE00" w:rsidR="00394D53" w:rsidRPr="00966450" w:rsidRDefault="00966450" w:rsidP="00966450">
      <w:pPr>
        <w:pStyle w:val="Titre2"/>
        <w:rPr>
          <w:rFonts w:ascii="Times New Roman" w:hAnsi="Times New Roman" w:cs="Times New Roman"/>
          <w:color w:val="000000" w:themeColor="text1"/>
          <w:sz w:val="28"/>
          <w:szCs w:val="28"/>
          <w:u w:val="single"/>
        </w:rPr>
      </w:pPr>
      <w:bookmarkStart w:id="58" w:name="_Toc164250380"/>
      <w:r w:rsidRPr="00966450">
        <w:rPr>
          <w:rFonts w:ascii="Times New Roman" w:hAnsi="Times New Roman" w:cs="Times New Roman"/>
          <w:color w:val="000000" w:themeColor="text1"/>
          <w:sz w:val="28"/>
          <w:szCs w:val="28"/>
          <w:u w:val="single"/>
        </w:rPr>
        <w:t xml:space="preserve">II. </w:t>
      </w:r>
      <w:r w:rsidR="00394D53" w:rsidRPr="00966450">
        <w:rPr>
          <w:rFonts w:ascii="Times New Roman" w:hAnsi="Times New Roman" w:cs="Times New Roman"/>
          <w:color w:val="000000" w:themeColor="text1"/>
          <w:sz w:val="28"/>
          <w:szCs w:val="28"/>
          <w:u w:val="single"/>
        </w:rPr>
        <w:t>LA LAPIDIFICATION</w:t>
      </w:r>
      <w:bookmarkEnd w:id="58"/>
    </w:p>
    <w:p w14:paraId="4A8860EC" w14:textId="659C3B4A" w:rsidR="00966450" w:rsidRDefault="00394D53" w:rsidP="00966450">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Elle est précédée d'un tassement plus ou moins important du sédiment meuble. Elle consiste, en principe, en la cristallisation d’un ciment qui remplit les interstices laissés entre les grains détritiques. Ces interstices sont normalement occupés par de l'eau, puisque la plupart des sédiments se déposent en milieu aqueux </w:t>
      </w:r>
      <w:r w:rsidR="005039A9"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 xml:space="preserve">partir. Les minéraux qui forment le ciment précipitent à partir des substances </w:t>
      </w:r>
      <w:r w:rsidR="006D0E1C" w:rsidRPr="00941A02">
        <w:rPr>
          <w:rFonts w:ascii="Times New Roman" w:hAnsi="Times New Roman" w:cs="Times New Roman"/>
          <w:color w:val="auto"/>
          <w:sz w:val="24"/>
          <w:szCs w:val="24"/>
        </w:rPr>
        <w:t>tenues en solution dans ce</w:t>
      </w:r>
      <w:r w:rsidRPr="00941A02">
        <w:rPr>
          <w:rFonts w:ascii="Times New Roman" w:hAnsi="Times New Roman" w:cs="Times New Roman"/>
          <w:color w:val="auto"/>
          <w:sz w:val="24"/>
          <w:szCs w:val="24"/>
        </w:rPr>
        <w:t xml:space="preserve"> liquide interstitiel. </w:t>
      </w:r>
      <w:r w:rsidR="006D0E1C" w:rsidRPr="00941A02">
        <w:rPr>
          <w:rFonts w:ascii="Times New Roman" w:hAnsi="Times New Roman" w:cs="Times New Roman"/>
          <w:color w:val="auto"/>
          <w:sz w:val="24"/>
          <w:szCs w:val="24"/>
        </w:rPr>
        <w:t xml:space="preserve">Ces </w:t>
      </w:r>
      <w:r w:rsidRPr="00941A02">
        <w:rPr>
          <w:rFonts w:ascii="Times New Roman" w:hAnsi="Times New Roman" w:cs="Times New Roman"/>
          <w:color w:val="auto"/>
          <w:sz w:val="24"/>
          <w:szCs w:val="24"/>
        </w:rPr>
        <w:t>substance</w:t>
      </w:r>
      <w:r w:rsidR="006D0E1C"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 xml:space="preserve"> </w:t>
      </w:r>
      <w:r w:rsidR="006D0E1C" w:rsidRPr="00941A02">
        <w:rPr>
          <w:rFonts w:ascii="Times New Roman" w:hAnsi="Times New Roman" w:cs="Times New Roman"/>
          <w:color w:val="auto"/>
          <w:sz w:val="24"/>
          <w:szCs w:val="24"/>
        </w:rPr>
        <w:t xml:space="preserve">peuvent d’ailleurs provenir du </w:t>
      </w:r>
      <w:r w:rsidR="006D0E1C" w:rsidRPr="00941A02">
        <w:rPr>
          <w:rFonts w:ascii="Times New Roman" w:hAnsi="Times New Roman" w:cs="Times New Roman"/>
          <w:color w:val="auto"/>
          <w:sz w:val="24"/>
          <w:szCs w:val="24"/>
        </w:rPr>
        <w:lastRenderedPageBreak/>
        <w:t>sédiment lui-même par suite du phénomène d’</w:t>
      </w:r>
      <w:proofErr w:type="spellStart"/>
      <w:r w:rsidR="006D0E1C" w:rsidRPr="00941A02">
        <w:rPr>
          <w:rFonts w:ascii="Times New Roman" w:hAnsi="Times New Roman" w:cs="Times New Roman"/>
          <w:color w:val="auto"/>
          <w:sz w:val="24"/>
          <w:szCs w:val="24"/>
        </w:rPr>
        <w:t>impressionnement</w:t>
      </w:r>
      <w:proofErr w:type="spellEnd"/>
      <w:r w:rsidR="00204CFA" w:rsidRPr="00941A02">
        <w:rPr>
          <w:rFonts w:ascii="Times New Roman" w:hAnsi="Times New Roman" w:cs="Times New Roman"/>
          <w:color w:val="auto"/>
          <w:sz w:val="24"/>
          <w:szCs w:val="24"/>
        </w:rPr>
        <w:t>.</w:t>
      </w:r>
      <w:r w:rsidR="006D0E1C" w:rsidRPr="00941A02">
        <w:rPr>
          <w:rFonts w:ascii="Times New Roman" w:hAnsi="Times New Roman" w:cs="Times New Roman"/>
          <w:color w:val="auto"/>
          <w:sz w:val="24"/>
          <w:szCs w:val="24"/>
        </w:rPr>
        <w:t xml:space="preserve"> On appelle ainsi la dissolution des grains aux endroits où ils sont en contact </w:t>
      </w:r>
      <w:r w:rsidR="00966450">
        <w:rPr>
          <w:rFonts w:ascii="Times New Roman" w:hAnsi="Times New Roman" w:cs="Times New Roman"/>
          <w:color w:val="auto"/>
          <w:sz w:val="24"/>
          <w:szCs w:val="24"/>
        </w:rPr>
        <w:t>et comprimés par le tassement (F</w:t>
      </w:r>
      <w:r w:rsidR="006D0E1C" w:rsidRPr="00941A02">
        <w:rPr>
          <w:rFonts w:ascii="Times New Roman" w:hAnsi="Times New Roman" w:cs="Times New Roman"/>
          <w:color w:val="auto"/>
          <w:sz w:val="24"/>
          <w:szCs w:val="24"/>
        </w:rPr>
        <w:t>ig. 1</w:t>
      </w:r>
      <w:r w:rsidR="00204CFA" w:rsidRPr="00941A02">
        <w:rPr>
          <w:rFonts w:ascii="Times New Roman" w:hAnsi="Times New Roman" w:cs="Times New Roman"/>
          <w:color w:val="auto"/>
          <w:sz w:val="24"/>
          <w:szCs w:val="24"/>
        </w:rPr>
        <w:t>1</w:t>
      </w:r>
      <w:r w:rsidR="00001F47" w:rsidRPr="00941A02">
        <w:rPr>
          <w:rFonts w:ascii="Times New Roman" w:hAnsi="Times New Roman" w:cs="Times New Roman"/>
          <w:color w:val="auto"/>
          <w:sz w:val="24"/>
          <w:szCs w:val="24"/>
        </w:rPr>
        <w:t>2</w:t>
      </w:r>
      <w:r w:rsidR="006D0E1C" w:rsidRPr="00941A02">
        <w:rPr>
          <w:rFonts w:ascii="Times New Roman" w:hAnsi="Times New Roman" w:cs="Times New Roman"/>
          <w:color w:val="auto"/>
          <w:sz w:val="24"/>
          <w:szCs w:val="24"/>
        </w:rPr>
        <w:t>).</w:t>
      </w:r>
    </w:p>
    <w:p w14:paraId="22E6C56B" w14:textId="547B75F9" w:rsidR="00966450" w:rsidRDefault="00966450" w:rsidP="00966450">
      <w:pPr>
        <w:pStyle w:val="Sous-titre"/>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fr-BE" w:eastAsia="fr-BE"/>
        </w:rPr>
        <w:drawing>
          <wp:inline distT="0" distB="0" distL="0" distR="0" wp14:anchorId="49B337EB" wp14:editId="00C1F38D">
            <wp:extent cx="3084830" cy="173164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084830" cy="1731645"/>
                    </a:xfrm>
                    <a:prstGeom prst="rect">
                      <a:avLst/>
                    </a:prstGeom>
                    <a:noFill/>
                  </pic:spPr>
                </pic:pic>
              </a:graphicData>
            </a:graphic>
          </wp:inline>
        </w:drawing>
      </w:r>
    </w:p>
    <w:p w14:paraId="0A1AEF2B" w14:textId="180D9A6C" w:rsidR="00966450" w:rsidRPr="00966450" w:rsidRDefault="00966450" w:rsidP="00966450">
      <w:pPr>
        <w:pStyle w:val="Sous-titre"/>
        <w:jc w:val="center"/>
        <w:rPr>
          <w:rFonts w:ascii="Times New Roman" w:hAnsi="Times New Roman" w:cs="Times New Roman"/>
          <w:i/>
          <w:color w:val="auto"/>
          <w:sz w:val="20"/>
          <w:szCs w:val="20"/>
        </w:rPr>
      </w:pPr>
      <w:r w:rsidRPr="00966450">
        <w:rPr>
          <w:rFonts w:ascii="Times New Roman" w:hAnsi="Times New Roman" w:cs="Times New Roman"/>
          <w:i/>
          <w:color w:val="auto"/>
          <w:sz w:val="20"/>
          <w:szCs w:val="20"/>
        </w:rPr>
        <w:t>Figure 112</w:t>
      </w:r>
    </w:p>
    <w:p w14:paraId="3B3A0AAF" w14:textId="12D23CBA" w:rsidR="00966450" w:rsidRDefault="00966450" w:rsidP="00966450">
      <w:pPr>
        <w:pStyle w:val="Sous-titre"/>
        <w:jc w:val="both"/>
        <w:rPr>
          <w:rFonts w:ascii="Times New Roman" w:hAnsi="Times New Roman" w:cs="Times New Roman"/>
          <w:color w:val="auto"/>
          <w:sz w:val="24"/>
          <w:szCs w:val="24"/>
        </w:rPr>
      </w:pPr>
    </w:p>
    <w:p w14:paraId="117608F2" w14:textId="7F31F968" w:rsidR="00966450" w:rsidRPr="00966450" w:rsidRDefault="006D0E1C" w:rsidP="00966450">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remarquera que :</w:t>
      </w:r>
    </w:p>
    <w:p w14:paraId="23A2007F" w14:textId="5A23CE72" w:rsidR="00966450" w:rsidRDefault="006D0E1C" w:rsidP="001510B4">
      <w:pPr>
        <w:pStyle w:val="Sous-titre"/>
        <w:numPr>
          <w:ilvl w:val="0"/>
          <w:numId w:val="62"/>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proportion occupée par les vides dans le volume total du</w:t>
      </w:r>
      <w:r w:rsidR="00204CF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sédiment ne dépend</w:t>
      </w:r>
      <w:r w:rsidR="00602671" w:rsidRPr="00941A02">
        <w:rPr>
          <w:rFonts w:ascii="Times New Roman" w:hAnsi="Times New Roman" w:cs="Times New Roman"/>
          <w:b/>
          <w:bCs/>
          <w:color w:val="auto"/>
          <w:sz w:val="24"/>
          <w:szCs w:val="24"/>
        </w:rPr>
        <w:t xml:space="preserve"> </w:t>
      </w:r>
      <w:r w:rsidR="00602671" w:rsidRPr="00941A02">
        <w:rPr>
          <w:rFonts w:ascii="Times New Roman" w:hAnsi="Times New Roman" w:cs="Times New Roman"/>
          <w:color w:val="auto"/>
          <w:sz w:val="24"/>
          <w:szCs w:val="24"/>
        </w:rPr>
        <w:t>pas de la grosseur des grains : dans la fig.</w:t>
      </w:r>
      <w:r w:rsidR="00C0511A" w:rsidRPr="00941A02">
        <w:rPr>
          <w:rFonts w:ascii="Times New Roman" w:hAnsi="Times New Roman" w:cs="Times New Roman"/>
          <w:color w:val="auto"/>
          <w:sz w:val="24"/>
          <w:szCs w:val="24"/>
        </w:rPr>
        <w:t xml:space="preserve"> </w:t>
      </w:r>
      <w:r w:rsidR="00602671" w:rsidRPr="00941A02">
        <w:rPr>
          <w:rFonts w:ascii="Times New Roman" w:hAnsi="Times New Roman" w:cs="Times New Roman"/>
          <w:color w:val="auto"/>
          <w:sz w:val="24"/>
          <w:szCs w:val="24"/>
        </w:rPr>
        <w:t>1</w:t>
      </w:r>
      <w:r w:rsidR="00204CFA" w:rsidRPr="00941A02">
        <w:rPr>
          <w:rFonts w:ascii="Times New Roman" w:hAnsi="Times New Roman" w:cs="Times New Roman"/>
          <w:color w:val="auto"/>
          <w:sz w:val="24"/>
          <w:szCs w:val="24"/>
        </w:rPr>
        <w:t>1</w:t>
      </w:r>
      <w:r w:rsidR="00001F47" w:rsidRPr="00941A02">
        <w:rPr>
          <w:rFonts w:ascii="Times New Roman" w:hAnsi="Times New Roman" w:cs="Times New Roman"/>
          <w:color w:val="auto"/>
          <w:sz w:val="24"/>
          <w:szCs w:val="24"/>
        </w:rPr>
        <w:t>2</w:t>
      </w:r>
      <w:r w:rsidR="00602671" w:rsidRPr="00941A02">
        <w:rPr>
          <w:rFonts w:ascii="Times New Roman" w:hAnsi="Times New Roman" w:cs="Times New Roman"/>
          <w:color w:val="auto"/>
          <w:sz w:val="24"/>
          <w:szCs w:val="24"/>
        </w:rPr>
        <w:t>a, par exemple, le rapport volume des grains</w:t>
      </w:r>
      <w:r w:rsidR="005039A9" w:rsidRPr="00941A02">
        <w:rPr>
          <w:rFonts w:ascii="Times New Roman" w:hAnsi="Times New Roman" w:cs="Times New Roman"/>
          <w:color w:val="auto"/>
          <w:sz w:val="24"/>
          <w:szCs w:val="24"/>
        </w:rPr>
        <w:t>/</w:t>
      </w:r>
      <w:r w:rsidR="00602671" w:rsidRPr="00941A02">
        <w:rPr>
          <w:rFonts w:ascii="Times New Roman" w:hAnsi="Times New Roman" w:cs="Times New Roman"/>
          <w:color w:val="auto"/>
          <w:sz w:val="24"/>
          <w:szCs w:val="24"/>
        </w:rPr>
        <w:t xml:space="preserve"> volume des vides est indépendant de l'échelle du dessin.</w:t>
      </w:r>
    </w:p>
    <w:p w14:paraId="6925A6C3" w14:textId="2F6D2BD5" w:rsidR="00966450" w:rsidRDefault="00602671" w:rsidP="001510B4">
      <w:pPr>
        <w:pStyle w:val="Sous-titre"/>
        <w:numPr>
          <w:ilvl w:val="0"/>
          <w:numId w:val="62"/>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Que cette proportion dépend de la forme des grains.</w:t>
      </w:r>
    </w:p>
    <w:p w14:paraId="5ABAB52A" w14:textId="157C7980" w:rsidR="00966450" w:rsidRDefault="00602671" w:rsidP="001510B4">
      <w:pPr>
        <w:pStyle w:val="Sous-titre"/>
        <w:numPr>
          <w:ilvl w:val="0"/>
          <w:numId w:val="62"/>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Qu’elle diminue avec le tassement, et avec </w:t>
      </w:r>
      <w:r w:rsidR="00B46F1F" w:rsidRPr="00941A02">
        <w:rPr>
          <w:rFonts w:ascii="Times New Roman" w:hAnsi="Times New Roman" w:cs="Times New Roman"/>
          <w:color w:val="auto"/>
          <w:sz w:val="24"/>
          <w:szCs w:val="24"/>
        </w:rPr>
        <w:t>l’</w:t>
      </w:r>
      <w:proofErr w:type="spellStart"/>
      <w:r w:rsidRPr="00941A02">
        <w:rPr>
          <w:rFonts w:ascii="Times New Roman" w:hAnsi="Times New Roman" w:cs="Times New Roman"/>
          <w:color w:val="auto"/>
          <w:sz w:val="24"/>
          <w:szCs w:val="24"/>
        </w:rPr>
        <w:t>impressionnement</w:t>
      </w:r>
      <w:proofErr w:type="spellEnd"/>
      <w:r w:rsidRPr="00941A02">
        <w:rPr>
          <w:rFonts w:ascii="Times New Roman" w:hAnsi="Times New Roman" w:cs="Times New Roman"/>
          <w:color w:val="auto"/>
          <w:sz w:val="24"/>
          <w:szCs w:val="24"/>
        </w:rPr>
        <w:t xml:space="preserve"> qui en résulte.</w:t>
      </w:r>
    </w:p>
    <w:p w14:paraId="2C335505" w14:textId="4DBE631C" w:rsidR="00602671" w:rsidRPr="00941A02" w:rsidRDefault="00602671" w:rsidP="001510B4">
      <w:pPr>
        <w:pStyle w:val="Sous-titre"/>
        <w:numPr>
          <w:ilvl w:val="0"/>
          <w:numId w:val="62"/>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Qu’elle diminue si le sédiment est mal classé : dans un sédiment mal classé, les vides sont occupés par des grains plus petits.</w:t>
      </w:r>
    </w:p>
    <w:p w14:paraId="3DE8CE62" w14:textId="77777777" w:rsidR="00602671" w:rsidRPr="00941A02" w:rsidRDefault="0060267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Enfin, la cimentation n'est pas nécessairement complète, de sorte que la roche lapidifiée conserve une certaine porosité.</w:t>
      </w:r>
    </w:p>
    <w:p w14:paraId="429E9C75" w14:textId="77777777" w:rsidR="00966450" w:rsidRDefault="00966450" w:rsidP="00941A02">
      <w:pPr>
        <w:pStyle w:val="Sous-titre"/>
        <w:jc w:val="both"/>
        <w:rPr>
          <w:rFonts w:ascii="Times New Roman" w:hAnsi="Times New Roman" w:cs="Times New Roman"/>
          <w:color w:val="auto"/>
          <w:sz w:val="24"/>
          <w:szCs w:val="24"/>
          <w:u w:val="single"/>
        </w:rPr>
      </w:pPr>
    </w:p>
    <w:p w14:paraId="4EB1F3D3" w14:textId="6B01E442" w:rsidR="00D12ADF" w:rsidRPr="00941A02" w:rsidRDefault="00602671" w:rsidP="00941A02">
      <w:pPr>
        <w:pStyle w:val="Sous-titre"/>
        <w:jc w:val="both"/>
        <w:rPr>
          <w:rFonts w:ascii="Times New Roman" w:hAnsi="Times New Roman" w:cs="Times New Roman"/>
          <w:color w:val="auto"/>
          <w:sz w:val="24"/>
          <w:szCs w:val="24"/>
        </w:rPr>
      </w:pPr>
      <w:r w:rsidRPr="00D46513">
        <w:rPr>
          <w:rFonts w:ascii="Times New Roman" w:hAnsi="Times New Roman" w:cs="Times New Roman"/>
          <w:b/>
          <w:color w:val="auto"/>
          <w:sz w:val="24"/>
          <w:szCs w:val="24"/>
          <w:u w:val="single"/>
        </w:rPr>
        <w:t>Cas des sédiments calc</w:t>
      </w:r>
      <w:r w:rsidR="007F76AC" w:rsidRPr="00D46513">
        <w:rPr>
          <w:rFonts w:ascii="Times New Roman" w:hAnsi="Times New Roman" w:cs="Times New Roman"/>
          <w:b/>
          <w:color w:val="auto"/>
          <w:sz w:val="24"/>
          <w:szCs w:val="24"/>
          <w:u w:val="single"/>
        </w:rPr>
        <w:t>air</w:t>
      </w:r>
      <w:r w:rsidRPr="00D46513">
        <w:rPr>
          <w:rFonts w:ascii="Times New Roman" w:hAnsi="Times New Roman" w:cs="Times New Roman"/>
          <w:b/>
          <w:color w:val="auto"/>
          <w:sz w:val="24"/>
          <w:szCs w:val="24"/>
          <w:u w:val="single"/>
        </w:rPr>
        <w:t>es</w:t>
      </w:r>
      <w:r w:rsidRPr="00D46513">
        <w:rPr>
          <w:rFonts w:ascii="Times New Roman" w:hAnsi="Times New Roman" w:cs="Times New Roman"/>
          <w:b/>
          <w:color w:val="auto"/>
          <w:sz w:val="24"/>
          <w:szCs w:val="24"/>
        </w:rPr>
        <w:t>.</w:t>
      </w:r>
      <w:r w:rsidRPr="00941A02">
        <w:rPr>
          <w:rFonts w:ascii="Times New Roman" w:hAnsi="Times New Roman" w:cs="Times New Roman"/>
          <w:color w:val="auto"/>
          <w:sz w:val="24"/>
          <w:szCs w:val="24"/>
        </w:rPr>
        <w:t xml:space="preserve"> On a vu à diverses reprises que le CaCO</w:t>
      </w:r>
      <w:r w:rsidRPr="00941A02">
        <w:rPr>
          <w:rFonts w:ascii="Times New Roman" w:hAnsi="Times New Roman" w:cs="Times New Roman"/>
          <w:color w:val="auto"/>
          <w:sz w:val="24"/>
          <w:szCs w:val="24"/>
          <w:vertAlign w:val="subscript"/>
        </w:rPr>
        <w:t>3</w:t>
      </w:r>
      <w:r w:rsidRPr="00941A02">
        <w:rPr>
          <w:rFonts w:ascii="Times New Roman" w:hAnsi="Times New Roman" w:cs="Times New Roman"/>
          <w:color w:val="auto"/>
          <w:sz w:val="24"/>
          <w:szCs w:val="24"/>
        </w:rPr>
        <w:t xml:space="preserve"> se dissout </w:t>
      </w:r>
      <w:r w:rsidR="007F76AC" w:rsidRPr="00941A02">
        <w:rPr>
          <w:rFonts w:ascii="Times New Roman" w:hAnsi="Times New Roman" w:cs="Times New Roman"/>
          <w:color w:val="auto"/>
          <w:sz w:val="24"/>
          <w:szCs w:val="24"/>
        </w:rPr>
        <w:t>et se</w:t>
      </w:r>
      <w:r w:rsidRPr="00941A02">
        <w:rPr>
          <w:rFonts w:ascii="Times New Roman" w:hAnsi="Times New Roman" w:cs="Times New Roman"/>
          <w:color w:val="auto"/>
          <w:sz w:val="24"/>
          <w:szCs w:val="24"/>
        </w:rPr>
        <w:t xml:space="preserve"> reprécipite aisément. Il en résulte que la lapidification des calcaires est très rapide : elle est presque toujours diagenétique, de sorte que tous</w:t>
      </w:r>
      <w:r w:rsidR="007F76A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les </w:t>
      </w:r>
      <w:r w:rsidR="007F76AC"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diments calcaires de la nature ancienne sont </w:t>
      </w:r>
      <w:r w:rsidR="00D12ADF" w:rsidRPr="00941A02">
        <w:rPr>
          <w:rFonts w:ascii="Times New Roman" w:hAnsi="Times New Roman" w:cs="Times New Roman"/>
          <w:color w:val="auto"/>
          <w:sz w:val="24"/>
          <w:szCs w:val="24"/>
        </w:rPr>
        <w:t>lapidifiés</w:t>
      </w:r>
      <w:r w:rsidR="007F76AC" w:rsidRPr="00941A02">
        <w:rPr>
          <w:rFonts w:ascii="Times New Roman" w:hAnsi="Times New Roman" w:cs="Times New Roman"/>
          <w:color w:val="auto"/>
          <w:sz w:val="24"/>
          <w:szCs w:val="24"/>
        </w:rPr>
        <w:t xml:space="preserve"> </w:t>
      </w:r>
      <w:r w:rsidR="00D12ADF" w:rsidRPr="00941A02">
        <w:rPr>
          <w:rFonts w:ascii="Times New Roman" w:hAnsi="Times New Roman" w:cs="Times New Roman"/>
          <w:color w:val="auto"/>
          <w:sz w:val="24"/>
          <w:szCs w:val="24"/>
        </w:rPr>
        <w:t>à des</w:t>
      </w:r>
      <w:r w:rsidRPr="00941A02">
        <w:rPr>
          <w:rFonts w:ascii="Times New Roman" w:hAnsi="Times New Roman" w:cs="Times New Roman"/>
          <w:color w:val="auto"/>
          <w:sz w:val="24"/>
          <w:szCs w:val="24"/>
        </w:rPr>
        <w:t xml:space="preserve"> </w:t>
      </w:r>
      <w:r w:rsidR="007F76AC" w:rsidRPr="00941A02">
        <w:rPr>
          <w:rFonts w:ascii="Times New Roman" w:hAnsi="Times New Roman" w:cs="Times New Roman"/>
          <w:color w:val="auto"/>
          <w:sz w:val="24"/>
          <w:szCs w:val="24"/>
        </w:rPr>
        <w:t>degrés</w:t>
      </w:r>
      <w:r w:rsidRPr="00941A02">
        <w:rPr>
          <w:rFonts w:ascii="Times New Roman" w:hAnsi="Times New Roman" w:cs="Times New Roman"/>
          <w:color w:val="auto"/>
          <w:sz w:val="24"/>
          <w:szCs w:val="24"/>
        </w:rPr>
        <w:t xml:space="preserve"> divers.</w:t>
      </w:r>
    </w:p>
    <w:p w14:paraId="66696824" w14:textId="77777777" w:rsidR="00966450" w:rsidRDefault="00D12ADF" w:rsidP="00941A02">
      <w:pPr>
        <w:pStyle w:val="Sous-titre"/>
        <w:jc w:val="both"/>
        <w:rPr>
          <w:rFonts w:ascii="Times New Roman" w:hAnsi="Times New Roman" w:cs="Times New Roman"/>
          <w:color w:val="auto"/>
          <w:sz w:val="24"/>
          <w:szCs w:val="24"/>
        </w:rPr>
      </w:pPr>
      <w:r w:rsidRPr="00D46513">
        <w:rPr>
          <w:rFonts w:ascii="Times New Roman" w:hAnsi="Times New Roman" w:cs="Times New Roman"/>
          <w:b/>
          <w:color w:val="auto"/>
          <w:sz w:val="24"/>
          <w:szCs w:val="24"/>
          <w:u w:val="single"/>
        </w:rPr>
        <w:t>Cas des sédiments quartzeux</w:t>
      </w:r>
      <w:r w:rsidRPr="00941A02">
        <w:rPr>
          <w:rFonts w:ascii="Times New Roman" w:hAnsi="Times New Roman" w:cs="Times New Roman"/>
          <w:color w:val="auto"/>
          <w:sz w:val="24"/>
          <w:szCs w:val="24"/>
          <w:u w:val="single"/>
        </w:rPr>
        <w:t>.</w:t>
      </w:r>
      <w:r w:rsidRPr="00941A02">
        <w:rPr>
          <w:rFonts w:ascii="Times New Roman" w:hAnsi="Times New Roman" w:cs="Times New Roman"/>
          <w:color w:val="auto"/>
          <w:sz w:val="24"/>
          <w:szCs w:val="24"/>
        </w:rPr>
        <w:t xml:space="preserve"> La silice étant moins facilement mise en solution, la lapidification est moins rapide, de sorte qu'on rencontre des sables de la nature ancienne qui </w:t>
      </w:r>
      <w:r w:rsidR="00A24D35" w:rsidRPr="00941A02">
        <w:rPr>
          <w:rFonts w:ascii="Times New Roman" w:hAnsi="Times New Roman" w:cs="Times New Roman"/>
          <w:color w:val="auto"/>
          <w:sz w:val="24"/>
          <w:szCs w:val="24"/>
        </w:rPr>
        <w:t xml:space="preserve">sont </w:t>
      </w:r>
      <w:r w:rsidRPr="00941A02">
        <w:rPr>
          <w:rFonts w:ascii="Times New Roman" w:hAnsi="Times New Roman" w:cs="Times New Roman"/>
          <w:color w:val="auto"/>
          <w:sz w:val="24"/>
          <w:szCs w:val="24"/>
        </w:rPr>
        <w:t>toujours</w:t>
      </w:r>
      <w:r w:rsidR="00A24D35" w:rsidRPr="00941A02">
        <w:rPr>
          <w:rFonts w:ascii="Times New Roman" w:hAnsi="Times New Roman" w:cs="Times New Roman"/>
          <w:color w:val="auto"/>
          <w:sz w:val="24"/>
          <w:szCs w:val="24"/>
        </w:rPr>
        <w:t xml:space="preserve"> à l’état</w:t>
      </w:r>
      <w:r w:rsidRPr="00941A02">
        <w:rPr>
          <w:rFonts w:ascii="Times New Roman" w:hAnsi="Times New Roman" w:cs="Times New Roman"/>
          <w:color w:val="auto"/>
          <w:sz w:val="24"/>
          <w:szCs w:val="24"/>
        </w:rPr>
        <w:t xml:space="preserve"> meuble. La lapidification peut</w:t>
      </w:r>
      <w:r w:rsidR="00A24D35" w:rsidRPr="00941A02">
        <w:rPr>
          <w:rFonts w:ascii="Times New Roman" w:hAnsi="Times New Roman" w:cs="Times New Roman"/>
          <w:color w:val="auto"/>
          <w:sz w:val="24"/>
          <w:szCs w:val="24"/>
        </w:rPr>
        <w:t xml:space="preserve"> s’opérer selon deux processus</w:t>
      </w:r>
      <w:r w:rsidR="005039A9" w:rsidRPr="00941A02">
        <w:rPr>
          <w:rFonts w:ascii="Times New Roman" w:hAnsi="Times New Roman" w:cs="Times New Roman"/>
          <w:color w:val="auto"/>
          <w:sz w:val="24"/>
          <w:szCs w:val="24"/>
        </w:rPr>
        <w:t>.</w:t>
      </w:r>
    </w:p>
    <w:p w14:paraId="2F34263F" w14:textId="156B7EAC" w:rsidR="00A24D35" w:rsidRPr="00941A02" w:rsidRDefault="00D12ADF" w:rsidP="001510B4">
      <w:pPr>
        <w:pStyle w:val="Sous-titre"/>
        <w:numPr>
          <w:ilvl w:val="0"/>
          <w:numId w:val="63"/>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ou</w:t>
      </w:r>
      <w:proofErr w:type="gramEnd"/>
      <w:r w:rsidRPr="00941A02">
        <w:rPr>
          <w:rFonts w:ascii="Times New Roman" w:hAnsi="Times New Roman" w:cs="Times New Roman"/>
          <w:color w:val="auto"/>
          <w:sz w:val="24"/>
          <w:szCs w:val="24"/>
        </w:rPr>
        <w:t xml:space="preserve"> bien </w:t>
      </w:r>
      <w:r w:rsidR="00A24D35" w:rsidRPr="00941A02">
        <w:rPr>
          <w:rFonts w:ascii="Times New Roman" w:hAnsi="Times New Roman" w:cs="Times New Roman"/>
          <w:color w:val="auto"/>
          <w:sz w:val="24"/>
          <w:szCs w:val="24"/>
        </w:rPr>
        <w:t>le cime</w:t>
      </w:r>
      <w:r w:rsidR="00966450">
        <w:rPr>
          <w:rFonts w:ascii="Times New Roman" w:hAnsi="Times New Roman" w:cs="Times New Roman"/>
          <w:color w:val="auto"/>
          <w:sz w:val="24"/>
          <w:szCs w:val="24"/>
        </w:rPr>
        <w:t>nt est indépendant des grains (</w:t>
      </w:r>
      <w:proofErr w:type="spellStart"/>
      <w:r w:rsidR="00966450">
        <w:rPr>
          <w:rFonts w:ascii="Times New Roman" w:hAnsi="Times New Roman" w:cs="Times New Roman"/>
          <w:color w:val="auto"/>
          <w:sz w:val="24"/>
          <w:szCs w:val="24"/>
        </w:rPr>
        <w:t>F</w:t>
      </w:r>
      <w:r w:rsidR="00A24D35" w:rsidRPr="00941A02">
        <w:rPr>
          <w:rFonts w:ascii="Times New Roman" w:hAnsi="Times New Roman" w:cs="Times New Roman"/>
          <w:color w:val="auto"/>
          <w:sz w:val="24"/>
          <w:szCs w:val="24"/>
        </w:rPr>
        <w:t>ig</w:t>
      </w:r>
      <w:proofErr w:type="spellEnd"/>
      <w:r w:rsidR="00A24D35" w:rsidRPr="00941A02">
        <w:rPr>
          <w:rFonts w:ascii="Times New Roman" w:hAnsi="Times New Roman" w:cs="Times New Roman"/>
          <w:color w:val="auto"/>
          <w:sz w:val="24"/>
          <w:szCs w:val="24"/>
        </w:rPr>
        <w:t xml:space="preserve"> </w:t>
      </w:r>
      <w:r w:rsidR="00C0511A" w:rsidRPr="00941A02">
        <w:rPr>
          <w:rFonts w:ascii="Times New Roman" w:hAnsi="Times New Roman" w:cs="Times New Roman"/>
          <w:color w:val="auto"/>
          <w:sz w:val="24"/>
          <w:szCs w:val="24"/>
        </w:rPr>
        <w:t>1</w:t>
      </w:r>
      <w:r w:rsidR="00204CFA" w:rsidRPr="00941A02">
        <w:rPr>
          <w:rFonts w:ascii="Times New Roman" w:hAnsi="Times New Roman" w:cs="Times New Roman"/>
          <w:color w:val="auto"/>
          <w:sz w:val="24"/>
          <w:szCs w:val="24"/>
        </w:rPr>
        <w:t>1</w:t>
      </w:r>
      <w:r w:rsidR="00001F47" w:rsidRPr="00941A02">
        <w:rPr>
          <w:rFonts w:ascii="Times New Roman" w:hAnsi="Times New Roman" w:cs="Times New Roman"/>
          <w:color w:val="auto"/>
          <w:sz w:val="24"/>
          <w:szCs w:val="24"/>
        </w:rPr>
        <w:t>3</w:t>
      </w:r>
      <w:proofErr w:type="gramStart"/>
      <w:r w:rsidR="00C0511A" w:rsidRPr="00941A02">
        <w:rPr>
          <w:rFonts w:ascii="Times New Roman" w:hAnsi="Times New Roman" w:cs="Times New Roman"/>
          <w:color w:val="auto"/>
          <w:sz w:val="24"/>
          <w:szCs w:val="24"/>
        </w:rPr>
        <w:t>)</w:t>
      </w:r>
      <w:r w:rsidR="00A24D35" w:rsidRPr="00941A02">
        <w:rPr>
          <w:rFonts w:ascii="Times New Roman" w:hAnsi="Times New Roman" w:cs="Times New Roman"/>
          <w:color w:val="auto"/>
          <w:sz w:val="24"/>
          <w:szCs w:val="24"/>
        </w:rPr>
        <w:t>:</w:t>
      </w:r>
      <w:proofErr w:type="gramEnd"/>
      <w:r w:rsidR="00A24D35" w:rsidRPr="00941A02">
        <w:rPr>
          <w:rFonts w:ascii="Times New Roman" w:hAnsi="Times New Roman" w:cs="Times New Roman"/>
          <w:color w:val="auto"/>
          <w:sz w:val="24"/>
          <w:szCs w:val="24"/>
        </w:rPr>
        <w:t xml:space="preserve"> la roche qui en résulte est un </w:t>
      </w:r>
      <w:r w:rsidR="00A24D35" w:rsidRPr="00941A02">
        <w:rPr>
          <w:rFonts w:ascii="Times New Roman" w:hAnsi="Times New Roman" w:cs="Times New Roman"/>
          <w:color w:val="auto"/>
          <w:sz w:val="24"/>
          <w:szCs w:val="24"/>
          <w:u w:val="single"/>
        </w:rPr>
        <w:t>grès</w:t>
      </w:r>
      <w:r w:rsidR="00A24D35" w:rsidRPr="00941A02">
        <w:rPr>
          <w:rFonts w:ascii="Times New Roman" w:hAnsi="Times New Roman" w:cs="Times New Roman"/>
          <w:color w:val="auto"/>
          <w:sz w:val="24"/>
          <w:szCs w:val="24"/>
        </w:rPr>
        <w:t>.</w:t>
      </w:r>
    </w:p>
    <w:p w14:paraId="0F94DEB7" w14:textId="46949298" w:rsidR="00145ED6" w:rsidRDefault="00D12ADF" w:rsidP="001510B4">
      <w:pPr>
        <w:pStyle w:val="Sous-titre"/>
        <w:keepNext/>
        <w:numPr>
          <w:ilvl w:val="0"/>
          <w:numId w:val="63"/>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lastRenderedPageBreak/>
        <w:t>ou</w:t>
      </w:r>
      <w:proofErr w:type="gramEnd"/>
      <w:r w:rsidRPr="00941A02">
        <w:rPr>
          <w:rFonts w:ascii="Times New Roman" w:hAnsi="Times New Roman" w:cs="Times New Roman"/>
          <w:color w:val="auto"/>
          <w:sz w:val="24"/>
          <w:szCs w:val="24"/>
        </w:rPr>
        <w:t xml:space="preserve"> </w:t>
      </w:r>
      <w:r w:rsidR="00A24D35" w:rsidRPr="00941A02">
        <w:rPr>
          <w:rFonts w:ascii="Times New Roman" w:hAnsi="Times New Roman" w:cs="Times New Roman"/>
          <w:color w:val="auto"/>
          <w:sz w:val="24"/>
          <w:szCs w:val="24"/>
        </w:rPr>
        <w:t>bien le quartz du ciment précipite de manière à accro</w:t>
      </w:r>
      <w:r w:rsidR="005039A9" w:rsidRPr="00941A02">
        <w:rPr>
          <w:rFonts w:ascii="Times New Roman" w:hAnsi="Times New Roman" w:cs="Times New Roman"/>
          <w:color w:val="auto"/>
          <w:sz w:val="24"/>
          <w:szCs w:val="24"/>
        </w:rPr>
        <w:t>î</w:t>
      </w:r>
      <w:r w:rsidR="00A24D35" w:rsidRPr="00941A02">
        <w:rPr>
          <w:rFonts w:ascii="Times New Roman" w:hAnsi="Times New Roman" w:cs="Times New Roman"/>
          <w:color w:val="auto"/>
          <w:sz w:val="24"/>
          <w:szCs w:val="24"/>
        </w:rPr>
        <w:t xml:space="preserve">tre le réseau cristallin des grains de quartz : </w:t>
      </w:r>
      <w:r w:rsidRPr="00941A02">
        <w:rPr>
          <w:rFonts w:ascii="Times New Roman" w:hAnsi="Times New Roman" w:cs="Times New Roman"/>
          <w:color w:val="auto"/>
          <w:sz w:val="24"/>
          <w:szCs w:val="24"/>
        </w:rPr>
        <w:t>ceux-ci s'entourent d'</w:t>
      </w:r>
      <w:r w:rsidR="00A24D35" w:rsidRPr="00941A02">
        <w:rPr>
          <w:rFonts w:ascii="Times New Roman" w:hAnsi="Times New Roman" w:cs="Times New Roman"/>
          <w:color w:val="auto"/>
          <w:sz w:val="24"/>
          <w:szCs w:val="24"/>
        </w:rPr>
        <w:t>auréoles</w:t>
      </w:r>
      <w:r w:rsidRPr="00941A02">
        <w:rPr>
          <w:rFonts w:ascii="Times New Roman" w:hAnsi="Times New Roman" w:cs="Times New Roman"/>
          <w:color w:val="auto"/>
          <w:sz w:val="24"/>
          <w:szCs w:val="24"/>
        </w:rPr>
        <w:t xml:space="preserve"> d'accroisse</w:t>
      </w:r>
      <w:r w:rsidR="00A24D35" w:rsidRPr="00941A02">
        <w:rPr>
          <w:rFonts w:ascii="Times New Roman" w:hAnsi="Times New Roman" w:cs="Times New Roman"/>
          <w:color w:val="auto"/>
          <w:sz w:val="24"/>
          <w:szCs w:val="24"/>
        </w:rPr>
        <w:t>m</w:t>
      </w:r>
      <w:r w:rsidRPr="00941A02">
        <w:rPr>
          <w:rFonts w:ascii="Times New Roman" w:hAnsi="Times New Roman" w:cs="Times New Roman"/>
          <w:color w:val="auto"/>
          <w:sz w:val="24"/>
          <w:szCs w:val="24"/>
        </w:rPr>
        <w:t>ent qui</w:t>
      </w:r>
      <w:r w:rsidR="00145ED6">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finissent par se souder ; la </w:t>
      </w:r>
      <w:r w:rsidR="00A24D35"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qui en r</w:t>
      </w:r>
      <w:r w:rsidR="00A24D3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sulte</w:t>
      </w:r>
      <w:r w:rsidR="00A24D3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est un </w:t>
      </w:r>
      <w:r w:rsidR="00A24D35" w:rsidRPr="00941A02">
        <w:rPr>
          <w:rFonts w:ascii="Times New Roman" w:hAnsi="Times New Roman" w:cs="Times New Roman"/>
          <w:color w:val="auto"/>
          <w:sz w:val="24"/>
          <w:szCs w:val="24"/>
          <w:u w:val="single"/>
        </w:rPr>
        <w:t>quartzite</w:t>
      </w:r>
      <w:r w:rsidR="00145ED6">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ig. 1</w:t>
      </w:r>
      <w:r w:rsidR="00204CFA" w:rsidRPr="00941A02">
        <w:rPr>
          <w:rFonts w:ascii="Times New Roman" w:hAnsi="Times New Roman" w:cs="Times New Roman"/>
          <w:color w:val="auto"/>
          <w:sz w:val="24"/>
          <w:szCs w:val="24"/>
        </w:rPr>
        <w:t>1</w:t>
      </w:r>
      <w:r w:rsidR="00001F47" w:rsidRPr="00941A02">
        <w:rPr>
          <w:rFonts w:ascii="Times New Roman" w:hAnsi="Times New Roman" w:cs="Times New Roman"/>
          <w:color w:val="auto"/>
          <w:sz w:val="24"/>
          <w:szCs w:val="24"/>
        </w:rPr>
        <w:t>4</w:t>
      </w:r>
      <w:r w:rsidRPr="00941A02">
        <w:rPr>
          <w:rFonts w:ascii="Times New Roman" w:hAnsi="Times New Roman" w:cs="Times New Roman"/>
          <w:color w:val="auto"/>
          <w:sz w:val="24"/>
          <w:szCs w:val="24"/>
        </w:rPr>
        <w:t>).</w:t>
      </w:r>
    </w:p>
    <w:p w14:paraId="4CC8BEC3" w14:textId="77777777" w:rsidR="001D71B8" w:rsidRPr="001D71B8" w:rsidRDefault="001D71B8" w:rsidP="001D71B8"/>
    <w:p w14:paraId="373BAEDE" w14:textId="7BB5FC16" w:rsidR="00C0511A" w:rsidRPr="00941A02" w:rsidRDefault="00F31D24"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i/>
          <w:iCs/>
          <w:noProof/>
          <w:color w:val="auto"/>
          <w:sz w:val="24"/>
          <w:szCs w:val="24"/>
          <w:lang w:val="fr-BE" w:eastAsia="fr-BE"/>
        </w:rPr>
        <w:drawing>
          <wp:inline distT="0" distB="0" distL="0" distR="0" wp14:anchorId="5668732F" wp14:editId="2BA92930">
            <wp:extent cx="5760720" cy="2359025"/>
            <wp:effectExtent l="0" t="0" r="0" b="0"/>
            <wp:docPr id="1490256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256092" name=""/>
                    <pic:cNvPicPr/>
                  </pic:nvPicPr>
                  <pic:blipFill>
                    <a:blip r:embed="rId214"/>
                    <a:stretch>
                      <a:fillRect/>
                    </a:stretch>
                  </pic:blipFill>
                  <pic:spPr>
                    <a:xfrm>
                      <a:off x="0" y="0"/>
                      <a:ext cx="5760720" cy="2359025"/>
                    </a:xfrm>
                    <a:prstGeom prst="rect">
                      <a:avLst/>
                    </a:prstGeom>
                  </pic:spPr>
                </pic:pic>
              </a:graphicData>
            </a:graphic>
          </wp:inline>
        </w:drawing>
      </w:r>
    </w:p>
    <w:p w14:paraId="63BDB803" w14:textId="20122944" w:rsidR="00A24D35" w:rsidRDefault="00145ED6" w:rsidP="00145ED6">
      <w:pPr>
        <w:pStyle w:val="Lgende"/>
        <w:jc w:val="center"/>
        <w:rPr>
          <w:rFonts w:ascii="Times New Roman" w:hAnsi="Times New Roman" w:cs="Times New Roman"/>
          <w:color w:val="auto"/>
          <w:sz w:val="20"/>
          <w:szCs w:val="20"/>
        </w:rPr>
      </w:pPr>
      <w:r w:rsidRPr="00145ED6">
        <w:rPr>
          <w:rFonts w:ascii="Times New Roman" w:hAnsi="Times New Roman" w:cs="Times New Roman"/>
          <w:color w:val="auto"/>
          <w:sz w:val="20"/>
          <w:szCs w:val="20"/>
        </w:rPr>
        <w:t>Figures 113 et 114</w:t>
      </w:r>
    </w:p>
    <w:p w14:paraId="73C5E62C" w14:textId="77777777" w:rsidR="00145ED6" w:rsidRPr="00145ED6" w:rsidRDefault="00145ED6" w:rsidP="00145ED6"/>
    <w:p w14:paraId="32CE773B" w14:textId="614C2CC8" w:rsidR="00F31D24" w:rsidRPr="00941A02" w:rsidRDefault="00D12ADF" w:rsidP="00941A02">
      <w:pPr>
        <w:pStyle w:val="Sous-titre"/>
        <w:jc w:val="both"/>
        <w:rPr>
          <w:rFonts w:ascii="Times New Roman" w:hAnsi="Times New Roman" w:cs="Times New Roman"/>
          <w:color w:val="auto"/>
          <w:sz w:val="24"/>
          <w:szCs w:val="24"/>
        </w:rPr>
      </w:pPr>
      <w:r w:rsidRPr="00D46513">
        <w:rPr>
          <w:rFonts w:ascii="Times New Roman" w:hAnsi="Times New Roman" w:cs="Times New Roman"/>
          <w:b/>
          <w:color w:val="auto"/>
          <w:sz w:val="24"/>
          <w:szCs w:val="24"/>
          <w:u w:val="single"/>
        </w:rPr>
        <w:t xml:space="preserve">Cas des </w:t>
      </w:r>
      <w:r w:rsidR="00635731" w:rsidRPr="00D46513">
        <w:rPr>
          <w:rFonts w:ascii="Times New Roman" w:hAnsi="Times New Roman" w:cs="Times New Roman"/>
          <w:b/>
          <w:color w:val="auto"/>
          <w:sz w:val="24"/>
          <w:szCs w:val="24"/>
          <w:u w:val="single"/>
        </w:rPr>
        <w:t>sé</w:t>
      </w:r>
      <w:r w:rsidRPr="00D46513">
        <w:rPr>
          <w:rFonts w:ascii="Times New Roman" w:hAnsi="Times New Roman" w:cs="Times New Roman"/>
          <w:b/>
          <w:color w:val="auto"/>
          <w:sz w:val="24"/>
          <w:szCs w:val="24"/>
          <w:u w:val="single"/>
        </w:rPr>
        <w:t>diments argileux</w:t>
      </w:r>
      <w:r w:rsidRPr="00941A02">
        <w:rPr>
          <w:rFonts w:ascii="Times New Roman" w:hAnsi="Times New Roman" w:cs="Times New Roman"/>
          <w:color w:val="auto"/>
          <w:sz w:val="24"/>
          <w:szCs w:val="24"/>
        </w:rPr>
        <w:t xml:space="preserve">. Au </w:t>
      </w:r>
      <w:r w:rsidR="00F31D24" w:rsidRPr="00941A02">
        <w:rPr>
          <w:rFonts w:ascii="Times New Roman" w:hAnsi="Times New Roman" w:cs="Times New Roman"/>
          <w:color w:val="auto"/>
          <w:sz w:val="24"/>
          <w:szCs w:val="24"/>
        </w:rPr>
        <w:t>départ</w:t>
      </w:r>
      <w:r w:rsidRPr="00941A02">
        <w:rPr>
          <w:rFonts w:ascii="Times New Roman" w:hAnsi="Times New Roman" w:cs="Times New Roman"/>
          <w:color w:val="auto"/>
          <w:sz w:val="24"/>
          <w:szCs w:val="24"/>
        </w:rPr>
        <w:t>, ils sont form</w:t>
      </w:r>
      <w:r w:rsidR="00F31D2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w:t>
      </w:r>
      <w:r w:rsidR="00F31D24" w:rsidRPr="00941A02">
        <w:rPr>
          <w:rFonts w:ascii="Times New Roman" w:hAnsi="Times New Roman" w:cs="Times New Roman"/>
          <w:color w:val="auto"/>
          <w:sz w:val="24"/>
          <w:szCs w:val="24"/>
        </w:rPr>
        <w:t xml:space="preserve"> de minéraux des argiles, très hydratées. Lors du tassement ceux-ci</w:t>
      </w:r>
      <w:r w:rsidRPr="00941A02">
        <w:rPr>
          <w:rFonts w:ascii="Times New Roman" w:hAnsi="Times New Roman" w:cs="Times New Roman"/>
          <w:color w:val="auto"/>
          <w:sz w:val="24"/>
          <w:szCs w:val="24"/>
        </w:rPr>
        <w:t xml:space="preserve"> se </w:t>
      </w:r>
      <w:r w:rsidR="00F31D24" w:rsidRPr="00941A02">
        <w:rPr>
          <w:rFonts w:ascii="Times New Roman" w:hAnsi="Times New Roman" w:cs="Times New Roman"/>
          <w:color w:val="auto"/>
          <w:sz w:val="24"/>
          <w:szCs w:val="24"/>
        </w:rPr>
        <w:t>déshydratent</w:t>
      </w:r>
      <w:r w:rsidRPr="00941A02">
        <w:rPr>
          <w:rFonts w:ascii="Times New Roman" w:hAnsi="Times New Roman" w:cs="Times New Roman"/>
          <w:color w:val="auto"/>
          <w:sz w:val="24"/>
          <w:szCs w:val="24"/>
        </w:rPr>
        <w:t xml:space="preserve"> progressivement et cristallisent en se</w:t>
      </w:r>
      <w:r w:rsidR="00F31D2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soudant les un</w:t>
      </w:r>
      <w:r w:rsidR="00F31D24" w:rsidRPr="00941A02">
        <w:rPr>
          <w:rFonts w:ascii="Times New Roman" w:hAnsi="Times New Roman" w:cs="Times New Roman"/>
          <w:color w:val="auto"/>
          <w:sz w:val="24"/>
          <w:szCs w:val="24"/>
        </w:rPr>
        <w:t xml:space="preserve">s aux autres. La boue argileuse se transforme ainsi en </w:t>
      </w:r>
      <w:r w:rsidR="00F31D24" w:rsidRPr="00941A02">
        <w:rPr>
          <w:rFonts w:ascii="Times New Roman" w:hAnsi="Times New Roman" w:cs="Times New Roman"/>
          <w:color w:val="auto"/>
          <w:sz w:val="24"/>
          <w:szCs w:val="24"/>
          <w:u w:val="single"/>
        </w:rPr>
        <w:t>argilite</w:t>
      </w:r>
      <w:r w:rsidR="00F31D24" w:rsidRPr="00941A02">
        <w:rPr>
          <w:rFonts w:ascii="Times New Roman" w:hAnsi="Times New Roman" w:cs="Times New Roman"/>
          <w:color w:val="auto"/>
          <w:sz w:val="24"/>
          <w:szCs w:val="24"/>
        </w:rPr>
        <w:t xml:space="preserve"> (ou </w:t>
      </w:r>
      <w:r w:rsidR="00F31D24" w:rsidRPr="00941A02">
        <w:rPr>
          <w:rFonts w:ascii="Times New Roman" w:hAnsi="Times New Roman" w:cs="Times New Roman"/>
          <w:color w:val="auto"/>
          <w:sz w:val="24"/>
          <w:szCs w:val="24"/>
          <w:u w:val="single"/>
        </w:rPr>
        <w:t>shale</w:t>
      </w:r>
      <w:r w:rsidR="00F31D24" w:rsidRPr="00941A02">
        <w:rPr>
          <w:rFonts w:ascii="Times New Roman" w:hAnsi="Times New Roman" w:cs="Times New Roman"/>
          <w:color w:val="auto"/>
          <w:sz w:val="24"/>
          <w:szCs w:val="24"/>
        </w:rPr>
        <w:t>)</w:t>
      </w:r>
      <w:r w:rsidR="00145ED6">
        <w:rPr>
          <w:rFonts w:ascii="Times New Roman" w:hAnsi="Times New Roman" w:cs="Times New Roman"/>
          <w:color w:val="auto"/>
          <w:sz w:val="24"/>
          <w:szCs w:val="24"/>
        </w:rPr>
        <w:t>.</w:t>
      </w:r>
    </w:p>
    <w:p w14:paraId="0F7676BC" w14:textId="2E93D675" w:rsidR="00635731" w:rsidRPr="00941A02" w:rsidRDefault="00F31D24" w:rsidP="00941A02">
      <w:pPr>
        <w:pStyle w:val="Sous-titre"/>
        <w:jc w:val="both"/>
        <w:rPr>
          <w:rFonts w:ascii="Times New Roman" w:hAnsi="Times New Roman" w:cs="Times New Roman"/>
          <w:color w:val="auto"/>
          <w:sz w:val="24"/>
          <w:szCs w:val="24"/>
        </w:rPr>
      </w:pPr>
      <w:r w:rsidRPr="00D46513">
        <w:rPr>
          <w:rFonts w:ascii="Times New Roman" w:hAnsi="Times New Roman" w:cs="Times New Roman"/>
          <w:b/>
          <w:color w:val="auto"/>
          <w:sz w:val="24"/>
          <w:szCs w:val="24"/>
          <w:u w:val="single"/>
        </w:rPr>
        <w:t xml:space="preserve">Cas </w:t>
      </w:r>
      <w:r w:rsidR="00D12ADF" w:rsidRPr="00D46513">
        <w:rPr>
          <w:rFonts w:ascii="Times New Roman" w:hAnsi="Times New Roman" w:cs="Times New Roman"/>
          <w:b/>
          <w:color w:val="auto"/>
          <w:sz w:val="24"/>
          <w:szCs w:val="24"/>
          <w:u w:val="single"/>
        </w:rPr>
        <w:t xml:space="preserve">des </w:t>
      </w:r>
      <w:r w:rsidRPr="00D46513">
        <w:rPr>
          <w:rFonts w:ascii="Times New Roman" w:hAnsi="Times New Roman" w:cs="Times New Roman"/>
          <w:b/>
          <w:color w:val="auto"/>
          <w:sz w:val="24"/>
          <w:szCs w:val="24"/>
          <w:u w:val="single"/>
        </w:rPr>
        <w:t>sé</w:t>
      </w:r>
      <w:r w:rsidR="00D12ADF" w:rsidRPr="00D46513">
        <w:rPr>
          <w:rFonts w:ascii="Times New Roman" w:hAnsi="Times New Roman" w:cs="Times New Roman"/>
          <w:b/>
          <w:color w:val="auto"/>
          <w:sz w:val="24"/>
          <w:szCs w:val="24"/>
          <w:u w:val="single"/>
        </w:rPr>
        <w:t>diments mixtes.</w:t>
      </w:r>
      <w:r w:rsidR="00D12ADF" w:rsidRPr="00941A02">
        <w:rPr>
          <w:rFonts w:ascii="Times New Roman" w:hAnsi="Times New Roman" w:cs="Times New Roman"/>
          <w:color w:val="auto"/>
          <w:sz w:val="24"/>
          <w:szCs w:val="24"/>
        </w:rPr>
        <w:t xml:space="preserve"> Conform</w:t>
      </w:r>
      <w:r w:rsidRPr="00941A02">
        <w:rPr>
          <w:rFonts w:ascii="Times New Roman" w:hAnsi="Times New Roman" w:cs="Times New Roman"/>
          <w:color w:val="auto"/>
          <w:sz w:val="24"/>
          <w:szCs w:val="24"/>
        </w:rPr>
        <w:t>é</w:t>
      </w:r>
      <w:r w:rsidR="00D12ADF" w:rsidRPr="00941A02">
        <w:rPr>
          <w:rFonts w:ascii="Times New Roman" w:hAnsi="Times New Roman" w:cs="Times New Roman"/>
          <w:color w:val="auto"/>
          <w:sz w:val="24"/>
          <w:szCs w:val="24"/>
        </w:rPr>
        <w:t>ment aux processus qui</w:t>
      </w:r>
      <w:r w:rsidRPr="00941A02">
        <w:rPr>
          <w:rFonts w:ascii="Times New Roman" w:hAnsi="Times New Roman" w:cs="Times New Roman"/>
          <w:color w:val="auto"/>
          <w:sz w:val="24"/>
          <w:szCs w:val="24"/>
        </w:rPr>
        <w:t xml:space="preserve"> </w:t>
      </w:r>
      <w:r w:rsidR="00D12ADF" w:rsidRPr="00941A02">
        <w:rPr>
          <w:rFonts w:ascii="Times New Roman" w:hAnsi="Times New Roman" w:cs="Times New Roman"/>
          <w:color w:val="auto"/>
          <w:sz w:val="24"/>
          <w:szCs w:val="24"/>
        </w:rPr>
        <w:t>viennent d'</w:t>
      </w:r>
      <w:r w:rsidRPr="00941A02">
        <w:rPr>
          <w:rFonts w:ascii="Times New Roman" w:hAnsi="Times New Roman" w:cs="Times New Roman"/>
          <w:color w:val="auto"/>
          <w:sz w:val="24"/>
          <w:szCs w:val="24"/>
        </w:rPr>
        <w:t>être</w:t>
      </w:r>
      <w:r w:rsidR="00D12ADF"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décrits</w:t>
      </w:r>
      <w:r w:rsidR="00D12ADF" w:rsidRPr="00941A02">
        <w:rPr>
          <w:rFonts w:ascii="Times New Roman" w:hAnsi="Times New Roman" w:cs="Times New Roman"/>
          <w:color w:val="auto"/>
          <w:sz w:val="24"/>
          <w:szCs w:val="24"/>
        </w:rPr>
        <w:t>, la lapidification transforme de</w:t>
      </w:r>
      <w:r w:rsidRPr="00941A02">
        <w:rPr>
          <w:rFonts w:ascii="Times New Roman" w:hAnsi="Times New Roman" w:cs="Times New Roman"/>
          <w:color w:val="auto"/>
          <w:sz w:val="24"/>
          <w:szCs w:val="24"/>
        </w:rPr>
        <w:t xml:space="preserve"> </w:t>
      </w:r>
      <w:r w:rsidR="00D12ADF" w:rsidRPr="00941A02">
        <w:rPr>
          <w:rFonts w:ascii="Times New Roman" w:hAnsi="Times New Roman" w:cs="Times New Roman"/>
          <w:color w:val="auto"/>
          <w:sz w:val="24"/>
          <w:szCs w:val="24"/>
        </w:rPr>
        <w:t xml:space="preserve">tels </w:t>
      </w:r>
      <w:r w:rsidRPr="00941A02">
        <w:rPr>
          <w:rFonts w:ascii="Times New Roman" w:hAnsi="Times New Roman" w:cs="Times New Roman"/>
          <w:color w:val="auto"/>
          <w:sz w:val="24"/>
          <w:szCs w:val="24"/>
        </w:rPr>
        <w:t>sé</w:t>
      </w:r>
      <w:r w:rsidR="00D12ADF" w:rsidRPr="00941A02">
        <w:rPr>
          <w:rFonts w:ascii="Times New Roman" w:hAnsi="Times New Roman" w:cs="Times New Roman"/>
          <w:color w:val="auto"/>
          <w:sz w:val="24"/>
          <w:szCs w:val="24"/>
        </w:rPr>
        <w:t>diments en : gr</w:t>
      </w:r>
      <w:r w:rsidRPr="00941A02">
        <w:rPr>
          <w:rFonts w:ascii="Times New Roman" w:hAnsi="Times New Roman" w:cs="Times New Roman"/>
          <w:color w:val="auto"/>
          <w:sz w:val="24"/>
          <w:szCs w:val="24"/>
        </w:rPr>
        <w:t>è</w:t>
      </w:r>
      <w:r w:rsidR="00D12ADF" w:rsidRPr="00941A02">
        <w:rPr>
          <w:rFonts w:ascii="Times New Roman" w:hAnsi="Times New Roman" w:cs="Times New Roman"/>
          <w:color w:val="auto"/>
          <w:sz w:val="24"/>
          <w:szCs w:val="24"/>
        </w:rPr>
        <w:t xml:space="preserve">s </w:t>
      </w:r>
      <w:r w:rsidRPr="00941A02">
        <w:rPr>
          <w:rFonts w:ascii="Times New Roman" w:hAnsi="Times New Roman" w:cs="Times New Roman"/>
          <w:color w:val="auto"/>
          <w:sz w:val="24"/>
          <w:szCs w:val="24"/>
        </w:rPr>
        <w:t>à</w:t>
      </w:r>
      <w:r w:rsidR="00D12ADF" w:rsidRPr="00941A02">
        <w:rPr>
          <w:rFonts w:ascii="Times New Roman" w:hAnsi="Times New Roman" w:cs="Times New Roman"/>
          <w:color w:val="auto"/>
          <w:sz w:val="24"/>
          <w:szCs w:val="24"/>
        </w:rPr>
        <w:t xml:space="preserve"> ciment calcaire</w:t>
      </w:r>
      <w:r w:rsidRPr="00941A02">
        <w:rPr>
          <w:rFonts w:ascii="Times New Roman" w:hAnsi="Times New Roman" w:cs="Times New Roman"/>
          <w:color w:val="auto"/>
          <w:sz w:val="24"/>
          <w:szCs w:val="24"/>
        </w:rPr>
        <w:t xml:space="preserve">, </w:t>
      </w:r>
      <w:r w:rsidR="00D12ADF" w:rsidRPr="00941A02">
        <w:rPr>
          <w:rFonts w:ascii="Times New Roman" w:hAnsi="Times New Roman" w:cs="Times New Roman"/>
          <w:color w:val="auto"/>
          <w:sz w:val="24"/>
          <w:szCs w:val="24"/>
        </w:rPr>
        <w:t>gr</w:t>
      </w:r>
      <w:r w:rsidRPr="00941A02">
        <w:rPr>
          <w:rFonts w:ascii="Times New Roman" w:hAnsi="Times New Roman" w:cs="Times New Roman"/>
          <w:color w:val="auto"/>
          <w:sz w:val="24"/>
          <w:szCs w:val="24"/>
        </w:rPr>
        <w:t>è</w:t>
      </w:r>
      <w:r w:rsidR="00D12ADF" w:rsidRPr="00941A02">
        <w:rPr>
          <w:rFonts w:ascii="Times New Roman" w:hAnsi="Times New Roman" w:cs="Times New Roman"/>
          <w:color w:val="auto"/>
          <w:sz w:val="24"/>
          <w:szCs w:val="24"/>
        </w:rPr>
        <w:t xml:space="preserve">s </w:t>
      </w:r>
      <w:r w:rsidRPr="00941A02">
        <w:rPr>
          <w:rFonts w:ascii="Times New Roman" w:hAnsi="Times New Roman" w:cs="Times New Roman"/>
          <w:color w:val="auto"/>
          <w:sz w:val="24"/>
          <w:szCs w:val="24"/>
        </w:rPr>
        <w:t>à</w:t>
      </w:r>
      <w:r w:rsidR="00D12ADF" w:rsidRPr="00941A02">
        <w:rPr>
          <w:rFonts w:ascii="Times New Roman" w:hAnsi="Times New Roman" w:cs="Times New Roman"/>
          <w:i/>
          <w:iCs/>
          <w:color w:val="auto"/>
          <w:sz w:val="24"/>
          <w:szCs w:val="24"/>
        </w:rPr>
        <w:t xml:space="preserve"> </w:t>
      </w:r>
      <w:r w:rsidR="00D12ADF" w:rsidRPr="00941A02">
        <w:rPr>
          <w:rFonts w:ascii="Times New Roman" w:hAnsi="Times New Roman" w:cs="Times New Roman"/>
          <w:color w:val="auto"/>
          <w:sz w:val="24"/>
          <w:szCs w:val="24"/>
        </w:rPr>
        <w:t>ciment argileux</w:t>
      </w:r>
      <w:r w:rsidRPr="00941A02">
        <w:rPr>
          <w:rFonts w:ascii="Times New Roman" w:hAnsi="Times New Roman" w:cs="Times New Roman"/>
          <w:color w:val="auto"/>
          <w:sz w:val="24"/>
          <w:szCs w:val="24"/>
        </w:rPr>
        <w:t xml:space="preserve">, </w:t>
      </w:r>
      <w:r w:rsidR="00D12ADF" w:rsidRPr="00941A02">
        <w:rPr>
          <w:rFonts w:ascii="Times New Roman" w:hAnsi="Times New Roman" w:cs="Times New Roman"/>
          <w:color w:val="auto"/>
          <w:sz w:val="24"/>
          <w:szCs w:val="24"/>
        </w:rPr>
        <w:t>gr</w:t>
      </w:r>
      <w:r w:rsidRPr="00941A02">
        <w:rPr>
          <w:rFonts w:ascii="Times New Roman" w:hAnsi="Times New Roman" w:cs="Times New Roman"/>
          <w:color w:val="auto"/>
          <w:sz w:val="24"/>
          <w:szCs w:val="24"/>
        </w:rPr>
        <w:t>è</w:t>
      </w:r>
      <w:r w:rsidR="00D12ADF" w:rsidRPr="00941A02">
        <w:rPr>
          <w:rFonts w:ascii="Times New Roman" w:hAnsi="Times New Roman" w:cs="Times New Roman"/>
          <w:color w:val="auto"/>
          <w:sz w:val="24"/>
          <w:szCs w:val="24"/>
        </w:rPr>
        <w:t>s (ou quartzite) calcareux</w:t>
      </w:r>
      <w:r w:rsidRPr="00941A02">
        <w:rPr>
          <w:rFonts w:ascii="Times New Roman" w:hAnsi="Times New Roman" w:cs="Times New Roman"/>
          <w:color w:val="auto"/>
          <w:sz w:val="24"/>
          <w:szCs w:val="24"/>
        </w:rPr>
        <w:t xml:space="preserve">, </w:t>
      </w:r>
      <w:r w:rsidR="00D12ADF" w:rsidRPr="00941A02">
        <w:rPr>
          <w:rFonts w:ascii="Times New Roman" w:hAnsi="Times New Roman" w:cs="Times New Roman"/>
          <w:color w:val="auto"/>
          <w:sz w:val="24"/>
          <w:szCs w:val="24"/>
        </w:rPr>
        <w:t xml:space="preserve">calcaires </w:t>
      </w:r>
      <w:r w:rsidRPr="00941A02">
        <w:rPr>
          <w:rFonts w:ascii="Times New Roman" w:hAnsi="Times New Roman" w:cs="Times New Roman"/>
          <w:color w:val="auto"/>
          <w:sz w:val="24"/>
          <w:szCs w:val="24"/>
        </w:rPr>
        <w:t>gréseux</w:t>
      </w:r>
      <w:r w:rsidR="00635731" w:rsidRPr="00941A02">
        <w:rPr>
          <w:rFonts w:ascii="Times New Roman" w:hAnsi="Times New Roman" w:cs="Times New Roman"/>
          <w:color w:val="auto"/>
          <w:sz w:val="24"/>
          <w:szCs w:val="24"/>
        </w:rPr>
        <w:t xml:space="preserve"> </w:t>
      </w:r>
      <w:r w:rsidR="00D12ADF" w:rsidRPr="00941A02">
        <w:rPr>
          <w:rFonts w:ascii="Times New Roman" w:hAnsi="Times New Roman" w:cs="Times New Roman"/>
          <w:color w:val="auto"/>
          <w:sz w:val="24"/>
          <w:szCs w:val="24"/>
        </w:rPr>
        <w:t xml:space="preserve">calcaires argileux </w:t>
      </w:r>
      <w:r w:rsidRPr="00941A02">
        <w:rPr>
          <w:rFonts w:ascii="Times New Roman" w:hAnsi="Times New Roman" w:cs="Times New Roman"/>
          <w:color w:val="auto"/>
          <w:sz w:val="24"/>
          <w:szCs w:val="24"/>
        </w:rPr>
        <w:t>(</w:t>
      </w:r>
      <w:proofErr w:type="spellStart"/>
      <w:r w:rsidRPr="00941A02">
        <w:rPr>
          <w:rFonts w:ascii="Times New Roman" w:hAnsi="Times New Roman" w:cs="Times New Roman"/>
          <w:color w:val="auto"/>
          <w:sz w:val="24"/>
          <w:szCs w:val="24"/>
        </w:rPr>
        <w:t>calcshistes</w:t>
      </w:r>
      <w:proofErr w:type="spellEnd"/>
      <w:r w:rsidRPr="00941A02">
        <w:rPr>
          <w:rFonts w:ascii="Times New Roman" w:hAnsi="Times New Roman" w:cs="Times New Roman"/>
          <w:color w:val="auto"/>
          <w:sz w:val="24"/>
          <w:szCs w:val="24"/>
        </w:rPr>
        <w:t xml:space="preserve">, marno-calcaires) </w:t>
      </w:r>
      <w:r w:rsidR="00D12ADF" w:rsidRPr="00941A02">
        <w:rPr>
          <w:rFonts w:ascii="Times New Roman" w:hAnsi="Times New Roman" w:cs="Times New Roman"/>
          <w:color w:val="auto"/>
          <w:sz w:val="24"/>
          <w:szCs w:val="24"/>
        </w:rPr>
        <w:t>etc.</w:t>
      </w:r>
    </w:p>
    <w:p w14:paraId="787F2622" w14:textId="4F8BC8A8" w:rsidR="00DC3DF6" w:rsidRPr="00941A02" w:rsidRDefault="00D12ADF" w:rsidP="00941A02">
      <w:pPr>
        <w:pStyle w:val="Sous-titre"/>
        <w:jc w:val="both"/>
        <w:rPr>
          <w:rFonts w:ascii="Times New Roman" w:hAnsi="Times New Roman" w:cs="Times New Roman"/>
          <w:color w:val="auto"/>
          <w:sz w:val="24"/>
          <w:szCs w:val="24"/>
        </w:rPr>
      </w:pPr>
      <w:r w:rsidRPr="00D46513">
        <w:rPr>
          <w:rFonts w:ascii="Times New Roman" w:hAnsi="Times New Roman" w:cs="Times New Roman"/>
          <w:b/>
          <w:color w:val="auto"/>
          <w:sz w:val="24"/>
          <w:szCs w:val="24"/>
          <w:u w:val="single"/>
        </w:rPr>
        <w:t>Relation avec la tectonique</w:t>
      </w:r>
      <w:r w:rsidRPr="00941A02">
        <w:rPr>
          <w:rFonts w:ascii="Times New Roman" w:hAnsi="Times New Roman" w:cs="Times New Roman"/>
          <w:color w:val="auto"/>
          <w:sz w:val="24"/>
          <w:szCs w:val="24"/>
        </w:rPr>
        <w:t>. Parmi les couches horizontales qui n'ont pas subi de plissements, on rencontre</w:t>
      </w:r>
      <w:r w:rsidR="00DC3DF6" w:rsidRPr="00941A02">
        <w:rPr>
          <w:rFonts w:ascii="Times New Roman" w:hAnsi="Times New Roman" w:cs="Times New Roman"/>
          <w:color w:val="auto"/>
          <w:sz w:val="24"/>
          <w:szCs w:val="24"/>
        </w:rPr>
        <w:t xml:space="preserve"> tantôt</w:t>
      </w:r>
      <w:r w:rsidRPr="00941A02">
        <w:rPr>
          <w:rFonts w:ascii="Times New Roman" w:hAnsi="Times New Roman" w:cs="Times New Roman"/>
          <w:color w:val="auto"/>
          <w:sz w:val="24"/>
          <w:szCs w:val="24"/>
        </w:rPr>
        <w:t xml:space="preserve"> des roches meubles, </w:t>
      </w:r>
      <w:r w:rsidR="00DC3DF6" w:rsidRPr="00941A02">
        <w:rPr>
          <w:rFonts w:ascii="Times New Roman" w:hAnsi="Times New Roman" w:cs="Times New Roman"/>
          <w:color w:val="auto"/>
          <w:sz w:val="24"/>
          <w:szCs w:val="24"/>
        </w:rPr>
        <w:t>tantôt</w:t>
      </w:r>
      <w:r w:rsidRPr="00941A02">
        <w:rPr>
          <w:rFonts w:ascii="Times New Roman" w:hAnsi="Times New Roman" w:cs="Times New Roman"/>
          <w:color w:val="auto"/>
          <w:sz w:val="24"/>
          <w:szCs w:val="24"/>
        </w:rPr>
        <w:t xml:space="preserve"> des roches</w:t>
      </w:r>
      <w:r w:rsidR="00DC3DF6" w:rsidRPr="00941A02">
        <w:rPr>
          <w:rFonts w:ascii="Times New Roman" w:hAnsi="Times New Roman" w:cs="Times New Roman"/>
          <w:color w:val="auto"/>
          <w:sz w:val="24"/>
          <w:szCs w:val="24"/>
        </w:rPr>
        <w:t xml:space="preserve"> lapidifiées</w:t>
      </w:r>
      <w:r w:rsidRPr="00941A02">
        <w:rPr>
          <w:rFonts w:ascii="Times New Roman" w:hAnsi="Times New Roman" w:cs="Times New Roman"/>
          <w:color w:val="auto"/>
          <w:sz w:val="24"/>
          <w:szCs w:val="24"/>
        </w:rPr>
        <w:t>.</w:t>
      </w:r>
      <w:r w:rsidR="00DC3DF6" w:rsidRPr="00941A02">
        <w:rPr>
          <w:rFonts w:ascii="Times New Roman" w:hAnsi="Times New Roman" w:cs="Times New Roman"/>
          <w:color w:val="auto"/>
          <w:sz w:val="24"/>
          <w:szCs w:val="24"/>
        </w:rPr>
        <w:t xml:space="preserve"> </w:t>
      </w:r>
      <w:proofErr w:type="gramStart"/>
      <w:r w:rsidRPr="00941A02">
        <w:rPr>
          <w:rFonts w:ascii="Times New Roman" w:hAnsi="Times New Roman" w:cs="Times New Roman"/>
          <w:color w:val="auto"/>
          <w:sz w:val="24"/>
          <w:szCs w:val="24"/>
        </w:rPr>
        <w:t>Par contre</w:t>
      </w:r>
      <w:proofErr w:type="gramEnd"/>
      <w:r w:rsidRPr="00941A02">
        <w:rPr>
          <w:rFonts w:ascii="Times New Roman" w:hAnsi="Times New Roman" w:cs="Times New Roman"/>
          <w:color w:val="auto"/>
          <w:sz w:val="24"/>
          <w:szCs w:val="24"/>
        </w:rPr>
        <w:t xml:space="preserve">, les couches </w:t>
      </w:r>
      <w:r w:rsidR="00DC3DF6" w:rsidRPr="00941A02">
        <w:rPr>
          <w:rFonts w:ascii="Times New Roman" w:hAnsi="Times New Roman" w:cs="Times New Roman"/>
          <w:color w:val="auto"/>
          <w:sz w:val="24"/>
          <w:szCs w:val="24"/>
        </w:rPr>
        <w:t>plissées</w:t>
      </w:r>
      <w:r w:rsidRPr="00941A02">
        <w:rPr>
          <w:rFonts w:ascii="Times New Roman" w:hAnsi="Times New Roman" w:cs="Times New Roman"/>
          <w:color w:val="auto"/>
          <w:sz w:val="24"/>
          <w:szCs w:val="24"/>
        </w:rPr>
        <w:t xml:space="preserve"> sont toujours </w:t>
      </w:r>
      <w:r w:rsidR="00DC3DF6" w:rsidRPr="00941A02">
        <w:rPr>
          <w:rFonts w:ascii="Times New Roman" w:hAnsi="Times New Roman" w:cs="Times New Roman"/>
          <w:color w:val="auto"/>
          <w:sz w:val="24"/>
          <w:szCs w:val="24"/>
        </w:rPr>
        <w:t>lapidifiée</w:t>
      </w:r>
      <w:r w:rsidR="00D25CAE" w:rsidRPr="00941A02">
        <w:rPr>
          <w:rFonts w:ascii="Times New Roman" w:hAnsi="Times New Roman" w:cs="Times New Roman"/>
          <w:color w:val="auto"/>
          <w:sz w:val="24"/>
          <w:szCs w:val="24"/>
        </w:rPr>
        <w:t>s.</w:t>
      </w:r>
    </w:p>
    <w:p w14:paraId="0E4F72C1" w14:textId="40245BB6" w:rsidR="00D12ADF" w:rsidRPr="00941A02" w:rsidRDefault="00D12AD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 vu, de plus, que la </w:t>
      </w:r>
      <w:r w:rsidR="00DC3DF6" w:rsidRPr="00941A02">
        <w:rPr>
          <w:rFonts w:ascii="Times New Roman" w:hAnsi="Times New Roman" w:cs="Times New Roman"/>
          <w:color w:val="auto"/>
          <w:sz w:val="24"/>
          <w:szCs w:val="24"/>
        </w:rPr>
        <w:t>déformation</w:t>
      </w:r>
      <w:r w:rsidRPr="00941A02">
        <w:rPr>
          <w:rFonts w:ascii="Times New Roman" w:hAnsi="Times New Roman" w:cs="Times New Roman"/>
          <w:color w:val="auto"/>
          <w:sz w:val="24"/>
          <w:szCs w:val="24"/>
        </w:rPr>
        <w:t xml:space="preserve"> tectonique peut, dans certaines conditions, engendrer dans les</w:t>
      </w:r>
      <w:r w:rsidR="00DC3DF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roches une texture schisteuse et les transformer par </w:t>
      </w:r>
      <w:r w:rsidR="00DC3DF6" w:rsidRPr="00941A02">
        <w:rPr>
          <w:rFonts w:ascii="Times New Roman" w:hAnsi="Times New Roman" w:cs="Times New Roman"/>
          <w:color w:val="auto"/>
          <w:sz w:val="24"/>
          <w:szCs w:val="24"/>
        </w:rPr>
        <w:t>conséquent</w:t>
      </w:r>
      <w:r w:rsidRPr="00941A02">
        <w:rPr>
          <w:rFonts w:ascii="Times New Roman" w:hAnsi="Times New Roman" w:cs="Times New Roman"/>
          <w:color w:val="auto"/>
          <w:sz w:val="24"/>
          <w:szCs w:val="24"/>
        </w:rPr>
        <w:t xml:space="preserve"> en schiste : c'est l</w:t>
      </w:r>
      <w:r w:rsidR="00DC3DF6"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 aspect particulier de</w:t>
      </w:r>
      <w:r w:rsidR="00635731"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00DC3DF6"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volution des roches.</w:t>
      </w:r>
    </w:p>
    <w:p w14:paraId="252154A5" w14:textId="3A1A614A" w:rsidR="0052398A" w:rsidRPr="001D71B8" w:rsidRDefault="001D71B8" w:rsidP="001D71B8">
      <w:pPr>
        <w:rPr>
          <w:rFonts w:ascii="Times New Roman" w:eastAsiaTheme="majorEastAsia" w:hAnsi="Times New Roman" w:cs="Times New Roman"/>
          <w:color w:val="000000" w:themeColor="text1"/>
          <w:sz w:val="28"/>
          <w:szCs w:val="28"/>
          <w:u w:val="single"/>
        </w:rPr>
      </w:pPr>
      <w:r>
        <w:rPr>
          <w:rFonts w:ascii="Times New Roman" w:hAnsi="Times New Roman" w:cs="Times New Roman"/>
          <w:color w:val="000000" w:themeColor="text1"/>
          <w:sz w:val="28"/>
          <w:szCs w:val="28"/>
          <w:u w:val="single"/>
        </w:rPr>
        <w:br w:type="page"/>
      </w:r>
    </w:p>
    <w:p w14:paraId="1BAD682A" w14:textId="71E1CACC" w:rsidR="00DC3DF6" w:rsidRPr="00145ED6" w:rsidRDefault="00145ED6" w:rsidP="00145ED6">
      <w:pPr>
        <w:pStyle w:val="Titre2"/>
        <w:rPr>
          <w:rFonts w:ascii="Times New Roman" w:hAnsi="Times New Roman" w:cs="Times New Roman"/>
          <w:color w:val="000000" w:themeColor="text1"/>
          <w:sz w:val="28"/>
          <w:szCs w:val="28"/>
          <w:u w:val="single"/>
        </w:rPr>
      </w:pPr>
      <w:bookmarkStart w:id="59" w:name="_Toc164250381"/>
      <w:r w:rsidRPr="00145ED6">
        <w:rPr>
          <w:rFonts w:ascii="Times New Roman" w:hAnsi="Times New Roman" w:cs="Times New Roman"/>
          <w:color w:val="000000" w:themeColor="text1"/>
          <w:sz w:val="28"/>
          <w:szCs w:val="28"/>
          <w:u w:val="single"/>
        </w:rPr>
        <w:lastRenderedPageBreak/>
        <w:t xml:space="preserve">III. </w:t>
      </w:r>
      <w:r w:rsidR="00DC3DF6" w:rsidRPr="00145ED6">
        <w:rPr>
          <w:rFonts w:ascii="Times New Roman" w:hAnsi="Times New Roman" w:cs="Times New Roman"/>
          <w:color w:val="000000" w:themeColor="text1"/>
          <w:sz w:val="28"/>
          <w:szCs w:val="28"/>
          <w:u w:val="single"/>
        </w:rPr>
        <w:t>LE M</w:t>
      </w:r>
      <w:r w:rsidR="005039A9" w:rsidRPr="00145ED6">
        <w:rPr>
          <w:rFonts w:ascii="Times New Roman" w:hAnsi="Times New Roman" w:cs="Times New Roman"/>
          <w:color w:val="000000" w:themeColor="text1"/>
          <w:sz w:val="28"/>
          <w:szCs w:val="28"/>
          <w:u w:val="single"/>
        </w:rPr>
        <w:t>É</w:t>
      </w:r>
      <w:r w:rsidR="00DC3DF6" w:rsidRPr="00145ED6">
        <w:rPr>
          <w:rFonts w:ascii="Times New Roman" w:hAnsi="Times New Roman" w:cs="Times New Roman"/>
          <w:color w:val="000000" w:themeColor="text1"/>
          <w:sz w:val="28"/>
          <w:szCs w:val="28"/>
          <w:u w:val="single"/>
        </w:rPr>
        <w:t>TAMORPHISME R</w:t>
      </w:r>
      <w:r w:rsidR="005039A9" w:rsidRPr="00145ED6">
        <w:rPr>
          <w:rFonts w:ascii="Times New Roman" w:hAnsi="Times New Roman" w:cs="Times New Roman"/>
          <w:color w:val="000000" w:themeColor="text1"/>
          <w:sz w:val="28"/>
          <w:szCs w:val="28"/>
          <w:u w:val="single"/>
        </w:rPr>
        <w:t>É</w:t>
      </w:r>
      <w:r w:rsidR="00DC3DF6" w:rsidRPr="00145ED6">
        <w:rPr>
          <w:rFonts w:ascii="Times New Roman" w:hAnsi="Times New Roman" w:cs="Times New Roman"/>
          <w:color w:val="000000" w:themeColor="text1"/>
          <w:sz w:val="28"/>
          <w:szCs w:val="28"/>
          <w:u w:val="single"/>
        </w:rPr>
        <w:t>GIONAL</w:t>
      </w:r>
      <w:r w:rsidR="00DC3DF6" w:rsidRPr="00145ED6">
        <w:rPr>
          <w:rStyle w:val="Appelnotedebasdep"/>
          <w:rFonts w:ascii="Times New Roman" w:hAnsi="Times New Roman" w:cs="Times New Roman"/>
          <w:color w:val="000000" w:themeColor="text1"/>
          <w:sz w:val="28"/>
          <w:szCs w:val="28"/>
          <w:u w:val="single"/>
        </w:rPr>
        <w:footnoteReference w:id="32"/>
      </w:r>
      <w:bookmarkEnd w:id="59"/>
    </w:p>
    <w:p w14:paraId="3FAADAC5" w14:textId="77777777" w:rsidR="00DC3DF6" w:rsidRPr="00D46513" w:rsidRDefault="00DC3DF6"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Généralités.</w:t>
      </w:r>
    </w:p>
    <w:p w14:paraId="7CB90B54" w14:textId="49658E36" w:rsidR="00DC3DF6" w:rsidRPr="00941A02" w:rsidRDefault="00DC3DF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 vu qu'un sédiment </w:t>
      </w:r>
      <w:r w:rsidR="00635731" w:rsidRPr="00941A02">
        <w:rPr>
          <w:rFonts w:ascii="Times New Roman" w:hAnsi="Times New Roman" w:cs="Times New Roman"/>
          <w:color w:val="auto"/>
          <w:sz w:val="24"/>
          <w:szCs w:val="24"/>
        </w:rPr>
        <w:t>peut être</w:t>
      </w:r>
      <w:r w:rsidRPr="00941A02">
        <w:rPr>
          <w:rFonts w:ascii="Times New Roman" w:hAnsi="Times New Roman" w:cs="Times New Roman"/>
          <w:color w:val="auto"/>
          <w:sz w:val="24"/>
          <w:szCs w:val="24"/>
        </w:rPr>
        <w:t xml:space="preserve"> enfoui dans l'écorce terrestre sous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effet de la subsidence d'abord, d'une phase de plissement ensuite. Une roche peut descendre ainsi à des profondeurs plus ou moins grandes, pouvant aller jusqu'à 20 à 30 </w:t>
      </w:r>
      <w:r w:rsidR="009039A6"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 et peut-être plus. Dans ces conditions, les roches sont soumises, outre les déformations tectoniques, à des températures et à des pressions élevées.</w:t>
      </w:r>
    </w:p>
    <w:p w14:paraId="3DF1AF7E" w14:textId="787FF274" w:rsidR="003167F1" w:rsidRPr="00941A02" w:rsidRDefault="00DC3DF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appelle gradient géothermique l'élévation de température par unité de profondeur. Ce gradient g</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othermique n'a certainement pas </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t</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le </w:t>
      </w:r>
      <w:r w:rsidR="003167F1"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w:t>
      </w:r>
      <w:r w:rsidR="003167F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chaque moment de</w:t>
      </w:r>
      <w:r w:rsidR="003167F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l'histoire de la Terre, ni </w:t>
      </w:r>
      <w:r w:rsidR="003167F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chaque endroit de l'</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corce.</w:t>
      </w:r>
      <w:r w:rsidR="003167F1" w:rsidRPr="00941A02">
        <w:rPr>
          <w:rFonts w:ascii="Times New Roman" w:hAnsi="Times New Roman" w:cs="Times New Roman"/>
          <w:color w:val="auto"/>
          <w:sz w:val="24"/>
          <w:szCs w:val="24"/>
        </w:rPr>
        <w:t xml:space="preserve"> </w:t>
      </w:r>
      <w:r w:rsidR="005039A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l’heure actuelle, le gradient g</w:t>
      </w:r>
      <w:r w:rsidR="003167F1" w:rsidRPr="00941A02">
        <w:rPr>
          <w:rFonts w:ascii="Times New Roman" w:hAnsi="Times New Roman" w:cs="Times New Roman"/>
          <w:color w:val="auto"/>
          <w:sz w:val="24"/>
          <w:szCs w:val="24"/>
        </w:rPr>
        <w:t>éo</w:t>
      </w:r>
      <w:r w:rsidRPr="00941A02">
        <w:rPr>
          <w:rFonts w:ascii="Times New Roman" w:hAnsi="Times New Roman" w:cs="Times New Roman"/>
          <w:color w:val="auto"/>
          <w:sz w:val="24"/>
          <w:szCs w:val="24"/>
        </w:rPr>
        <w:t>thermique moyen,</w:t>
      </w:r>
      <w:r w:rsidR="003167F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dans les premiers </w:t>
      </w:r>
      <w:r w:rsidR="005039A9"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 (mines et sondages) est d</w:t>
      </w:r>
      <w:r w:rsidR="00635731"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environ</w:t>
      </w:r>
      <w:r w:rsidR="005039A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30°/</w:t>
      </w:r>
      <w:r w:rsidR="009039A6"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 L</w:t>
      </w:r>
      <w:r w:rsidR="003167F1"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extrapolation de cette valeur selon une loi</w:t>
      </w:r>
      <w:r w:rsidR="00145ED6">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lin</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aire donnerait,</w:t>
      </w:r>
      <w:r w:rsidR="003167F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pour fixer les id</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es, des temp</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ratures</w:t>
      </w:r>
      <w:r w:rsidR="003167F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ordre de 300° </w:t>
      </w:r>
      <w:r w:rsidR="003167F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10 </w:t>
      </w:r>
      <w:r w:rsidR="009039A6"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 xml:space="preserve">m et de 600° </w:t>
      </w:r>
      <w:r w:rsidR="003167F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20 </w:t>
      </w:r>
      <w:r w:rsidR="009039A6"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w:t>
      </w:r>
      <w:r w:rsidR="003167F1" w:rsidRPr="00941A02">
        <w:rPr>
          <w:rFonts w:ascii="Times New Roman" w:hAnsi="Times New Roman" w:cs="Times New Roman"/>
          <w:color w:val="auto"/>
          <w:sz w:val="24"/>
          <w:szCs w:val="24"/>
        </w:rPr>
        <w:t>.</w:t>
      </w:r>
    </w:p>
    <w:p w14:paraId="00F59CE0" w14:textId="0554DC5A" w:rsidR="00145ED6" w:rsidRDefault="00DC3DF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pression r</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sulte du poids des roches </w:t>
      </w:r>
      <w:r w:rsidR="003167F1" w:rsidRPr="00941A02">
        <w:rPr>
          <w:rFonts w:ascii="Times New Roman" w:hAnsi="Times New Roman" w:cs="Times New Roman"/>
          <w:color w:val="auto"/>
          <w:sz w:val="24"/>
          <w:szCs w:val="24"/>
        </w:rPr>
        <w:t>surincombantes</w:t>
      </w:r>
      <w:r w:rsidRPr="00941A02">
        <w:rPr>
          <w:rFonts w:ascii="Times New Roman" w:hAnsi="Times New Roman" w:cs="Times New Roman"/>
          <w:color w:val="auto"/>
          <w:sz w:val="24"/>
          <w:szCs w:val="24"/>
        </w:rPr>
        <w:t xml:space="preserve">. </w:t>
      </w:r>
      <w:r w:rsidR="003167F1" w:rsidRPr="00941A02">
        <w:rPr>
          <w:rFonts w:ascii="Times New Roman" w:hAnsi="Times New Roman" w:cs="Times New Roman"/>
          <w:color w:val="auto"/>
          <w:sz w:val="24"/>
          <w:szCs w:val="24"/>
        </w:rPr>
        <w:t>Au-delà</w:t>
      </w:r>
      <w:r w:rsidRPr="00941A02">
        <w:rPr>
          <w:rFonts w:ascii="Times New Roman" w:hAnsi="Times New Roman" w:cs="Times New Roman"/>
          <w:color w:val="auto"/>
          <w:sz w:val="24"/>
          <w:szCs w:val="24"/>
        </w:rPr>
        <w:t xml:space="preserve"> de</w:t>
      </w:r>
      <w:r w:rsidR="003167F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quelques centaines de m de profondeur,</w:t>
      </w:r>
      <w:r w:rsidR="003167F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w:t>
      </w:r>
      <w:r w:rsidR="003167F1"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s'exerce dans tous les sens, comme dans un fluide,</w:t>
      </w:r>
      <w:r w:rsidR="003167F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w:t>
      </w:r>
      <w:r w:rsidR="003167F1" w:rsidRPr="00941A02">
        <w:rPr>
          <w:rFonts w:ascii="Times New Roman" w:hAnsi="Times New Roman" w:cs="Times New Roman"/>
          <w:color w:val="auto"/>
          <w:sz w:val="24"/>
          <w:szCs w:val="24"/>
        </w:rPr>
        <w:t>où</w:t>
      </w:r>
      <w:r w:rsidRPr="00941A02">
        <w:rPr>
          <w:rFonts w:ascii="Times New Roman" w:hAnsi="Times New Roman" w:cs="Times New Roman"/>
          <w:color w:val="auto"/>
          <w:sz w:val="24"/>
          <w:szCs w:val="24"/>
        </w:rPr>
        <w:t xml:space="preserve"> son n</w:t>
      </w:r>
      <w:r w:rsidR="003167F1" w:rsidRPr="00941A02">
        <w:rPr>
          <w:rFonts w:ascii="Times New Roman" w:hAnsi="Times New Roman" w:cs="Times New Roman"/>
          <w:color w:val="auto"/>
          <w:sz w:val="24"/>
          <w:szCs w:val="24"/>
        </w:rPr>
        <w:t>om</w:t>
      </w:r>
      <w:r w:rsidRPr="00941A02">
        <w:rPr>
          <w:rFonts w:ascii="Times New Roman" w:hAnsi="Times New Roman" w:cs="Times New Roman"/>
          <w:color w:val="auto"/>
          <w:sz w:val="24"/>
          <w:szCs w:val="24"/>
        </w:rPr>
        <w:t xml:space="preserve"> de </w:t>
      </w:r>
      <w:r w:rsidRPr="00941A02">
        <w:rPr>
          <w:rFonts w:ascii="Times New Roman" w:hAnsi="Times New Roman" w:cs="Times New Roman"/>
          <w:color w:val="auto"/>
          <w:sz w:val="24"/>
          <w:szCs w:val="24"/>
          <w:u w:val="single"/>
        </w:rPr>
        <w:t xml:space="preserve">pression </w:t>
      </w:r>
      <w:proofErr w:type="spellStart"/>
      <w:r w:rsidR="003167F1" w:rsidRPr="00941A02">
        <w:rPr>
          <w:rFonts w:ascii="Times New Roman" w:hAnsi="Times New Roman" w:cs="Times New Roman"/>
          <w:color w:val="auto"/>
          <w:sz w:val="24"/>
          <w:szCs w:val="24"/>
          <w:u w:val="single"/>
        </w:rPr>
        <w:t>li</w:t>
      </w:r>
      <w:r w:rsidRPr="00941A02">
        <w:rPr>
          <w:rFonts w:ascii="Times New Roman" w:hAnsi="Times New Roman" w:cs="Times New Roman"/>
          <w:color w:val="auto"/>
          <w:sz w:val="24"/>
          <w:szCs w:val="24"/>
          <w:u w:val="single"/>
        </w:rPr>
        <w:t>thostatique</w:t>
      </w:r>
      <w:proofErr w:type="spellEnd"/>
      <w:r w:rsidRPr="00941A02">
        <w:rPr>
          <w:rFonts w:ascii="Times New Roman" w:hAnsi="Times New Roman" w:cs="Times New Roman"/>
          <w:color w:val="auto"/>
          <w:sz w:val="24"/>
          <w:szCs w:val="24"/>
        </w:rPr>
        <w:t>. Pour une densit</w:t>
      </w:r>
      <w:r w:rsidR="003167F1" w:rsidRPr="00941A02">
        <w:rPr>
          <w:rFonts w:ascii="Times New Roman" w:hAnsi="Times New Roman" w:cs="Times New Roman"/>
          <w:color w:val="auto"/>
          <w:sz w:val="24"/>
          <w:szCs w:val="24"/>
        </w:rPr>
        <w:t xml:space="preserve">é </w:t>
      </w:r>
      <w:r w:rsidRPr="00941A02">
        <w:rPr>
          <w:rFonts w:ascii="Times New Roman" w:hAnsi="Times New Roman" w:cs="Times New Roman"/>
          <w:color w:val="auto"/>
          <w:sz w:val="24"/>
          <w:szCs w:val="24"/>
        </w:rPr>
        <w:t>moyenne des roches de 2,7</w:t>
      </w:r>
      <w:r w:rsidR="003167F1"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la pression </w:t>
      </w:r>
      <w:proofErr w:type="spellStart"/>
      <w:r w:rsidRPr="00941A02">
        <w:rPr>
          <w:rFonts w:ascii="Times New Roman" w:hAnsi="Times New Roman" w:cs="Times New Roman"/>
          <w:color w:val="auto"/>
          <w:sz w:val="24"/>
          <w:szCs w:val="24"/>
        </w:rPr>
        <w:t>litho</w:t>
      </w:r>
      <w:r w:rsidR="003167F1"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tatique</w:t>
      </w:r>
      <w:proofErr w:type="spellEnd"/>
      <w:r w:rsidRPr="00941A02">
        <w:rPr>
          <w:rFonts w:ascii="Times New Roman" w:hAnsi="Times New Roman" w:cs="Times New Roman"/>
          <w:color w:val="auto"/>
          <w:sz w:val="24"/>
          <w:szCs w:val="24"/>
        </w:rPr>
        <w:t xml:space="preserve"> est</w:t>
      </w:r>
      <w:r w:rsidR="003167F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donc de 2.700 </w:t>
      </w:r>
      <w:r w:rsidR="005039A9"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g/cm</w:t>
      </w:r>
      <w:r w:rsidR="003167F1" w:rsidRPr="00941A02">
        <w:rPr>
          <w:rFonts w:ascii="Times New Roman" w:hAnsi="Times New Roman" w:cs="Times New Roman"/>
          <w:color w:val="auto"/>
          <w:sz w:val="24"/>
          <w:szCs w:val="24"/>
          <w:vertAlign w:val="superscript"/>
        </w:rPr>
        <w:t xml:space="preserve">2 </w:t>
      </w:r>
      <w:r w:rsidRPr="00941A02">
        <w:rPr>
          <w:rFonts w:ascii="Times New Roman" w:hAnsi="Times New Roman" w:cs="Times New Roman"/>
          <w:color w:val="auto"/>
          <w:sz w:val="24"/>
          <w:szCs w:val="24"/>
        </w:rPr>
        <w:t xml:space="preserve">(2,7 </w:t>
      </w:r>
      <w:proofErr w:type="spellStart"/>
      <w:r w:rsidRPr="00941A02">
        <w:rPr>
          <w:rFonts w:ascii="Times New Roman" w:hAnsi="Times New Roman" w:cs="Times New Roman"/>
          <w:color w:val="auto"/>
          <w:sz w:val="24"/>
          <w:szCs w:val="24"/>
        </w:rPr>
        <w:t>kilobars</w:t>
      </w:r>
      <w:proofErr w:type="spellEnd"/>
      <w:r w:rsidRPr="00941A02">
        <w:rPr>
          <w:rFonts w:ascii="Times New Roman" w:hAnsi="Times New Roman" w:cs="Times New Roman"/>
          <w:color w:val="auto"/>
          <w:sz w:val="24"/>
          <w:szCs w:val="24"/>
        </w:rPr>
        <w:t xml:space="preserve">) </w:t>
      </w:r>
      <w:r w:rsidR="003167F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10 </w:t>
      </w:r>
      <w:r w:rsidR="009039A6"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 xml:space="preserve">m et de 5,4 </w:t>
      </w:r>
      <w:proofErr w:type="spellStart"/>
      <w:r w:rsidR="003167F1"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ilobars</w:t>
      </w:r>
      <w:proofErr w:type="spellEnd"/>
      <w:r w:rsidRPr="00941A02">
        <w:rPr>
          <w:rFonts w:ascii="Times New Roman" w:hAnsi="Times New Roman" w:cs="Times New Roman"/>
          <w:color w:val="auto"/>
          <w:sz w:val="24"/>
          <w:szCs w:val="24"/>
        </w:rPr>
        <w:t xml:space="preserve"> </w:t>
      </w:r>
      <w:r w:rsidR="003167F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20 </w:t>
      </w:r>
      <w:r w:rsidR="009039A6"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 xml:space="preserve">m. On voit qu'il s'agit de valeurs </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normes.</w:t>
      </w:r>
    </w:p>
    <w:p w14:paraId="647AFD81" w14:textId="20853842" w:rsidR="00145ED6" w:rsidRDefault="00145ED6" w:rsidP="00941A02">
      <w:pPr>
        <w:pStyle w:val="Sous-titre"/>
        <w:jc w:val="both"/>
        <w:rPr>
          <w:rFonts w:ascii="Times New Roman" w:hAnsi="Times New Roman" w:cs="Times New Roman"/>
          <w:color w:val="auto"/>
          <w:sz w:val="24"/>
          <w:szCs w:val="24"/>
        </w:rPr>
      </w:pPr>
    </w:p>
    <w:p w14:paraId="2B69C6E9" w14:textId="260C1222" w:rsidR="00145ED6" w:rsidRDefault="00145ED6" w:rsidP="00145ED6">
      <w:pPr>
        <w:pStyle w:val="Sous-titre"/>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fr-BE" w:eastAsia="fr-BE"/>
        </w:rPr>
        <w:drawing>
          <wp:inline distT="0" distB="0" distL="0" distR="0" wp14:anchorId="39E69AA0" wp14:editId="139DDC6D">
            <wp:extent cx="3481070" cy="25177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481070" cy="2517775"/>
                    </a:xfrm>
                    <a:prstGeom prst="rect">
                      <a:avLst/>
                    </a:prstGeom>
                    <a:noFill/>
                  </pic:spPr>
                </pic:pic>
              </a:graphicData>
            </a:graphic>
          </wp:inline>
        </w:drawing>
      </w:r>
    </w:p>
    <w:p w14:paraId="776F60C6" w14:textId="19F1E7F4" w:rsidR="00145ED6" w:rsidRPr="00145ED6" w:rsidRDefault="00145ED6" w:rsidP="00145ED6">
      <w:pPr>
        <w:pStyle w:val="Sous-titre"/>
        <w:jc w:val="center"/>
        <w:rPr>
          <w:rFonts w:ascii="Times New Roman" w:hAnsi="Times New Roman" w:cs="Times New Roman"/>
          <w:i/>
          <w:color w:val="auto"/>
          <w:sz w:val="20"/>
          <w:szCs w:val="20"/>
        </w:rPr>
      </w:pPr>
      <w:r w:rsidRPr="00145ED6">
        <w:rPr>
          <w:rFonts w:ascii="Times New Roman" w:hAnsi="Times New Roman" w:cs="Times New Roman"/>
          <w:i/>
          <w:color w:val="auto"/>
          <w:sz w:val="20"/>
          <w:szCs w:val="20"/>
        </w:rPr>
        <w:t>Figure 115</w:t>
      </w:r>
    </w:p>
    <w:p w14:paraId="10051E16" w14:textId="36C78562" w:rsidR="00145ED6" w:rsidRPr="001D71B8" w:rsidRDefault="00145ED6" w:rsidP="001D71B8">
      <w:pPr>
        <w:rPr>
          <w:rFonts w:ascii="Times New Roman" w:eastAsiaTheme="majorEastAsia" w:hAnsi="Times New Roman" w:cs="Times New Roman"/>
          <w:spacing w:val="15"/>
        </w:rPr>
      </w:pPr>
    </w:p>
    <w:p w14:paraId="252B788C" w14:textId="461D7BD7" w:rsidR="006E2636" w:rsidRPr="00941A02" w:rsidRDefault="00DC3DF6"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L'augmentation de la pression et de la temp</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rature avec la profondeur entra</w:t>
      </w:r>
      <w:r w:rsidR="005039A9"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ne comme r</w:t>
      </w:r>
      <w:r w:rsidR="003167F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sultat qu'une</w:t>
      </w:r>
      <w:r w:rsidR="003167F1" w:rsidRPr="00941A02">
        <w:rPr>
          <w:rFonts w:ascii="Times New Roman" w:hAnsi="Times New Roman" w:cs="Times New Roman"/>
          <w:color w:val="auto"/>
          <w:sz w:val="24"/>
          <w:szCs w:val="24"/>
        </w:rPr>
        <w:t xml:space="preserve"> roche</w:t>
      </w:r>
      <w:r w:rsidRPr="00941A02">
        <w:rPr>
          <w:rFonts w:ascii="Times New Roman" w:hAnsi="Times New Roman" w:cs="Times New Roman"/>
          <w:color w:val="auto"/>
          <w:sz w:val="24"/>
          <w:szCs w:val="24"/>
        </w:rPr>
        <w:t>, au cours de son enfouissement, passe successivement,</w:t>
      </w:r>
      <w:r w:rsidR="003167F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sur un diagramme pression-</w:t>
      </w:r>
      <w:r w:rsidR="003167F1" w:rsidRPr="00941A02">
        <w:rPr>
          <w:rFonts w:ascii="Times New Roman" w:hAnsi="Times New Roman" w:cs="Times New Roman"/>
          <w:color w:val="auto"/>
          <w:sz w:val="24"/>
          <w:szCs w:val="24"/>
        </w:rPr>
        <w:t>température</w:t>
      </w:r>
      <w:r w:rsidR="00145ED6">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ig. 1</w:t>
      </w:r>
      <w:r w:rsidR="00635731" w:rsidRPr="00941A02">
        <w:rPr>
          <w:rFonts w:ascii="Times New Roman" w:hAnsi="Times New Roman" w:cs="Times New Roman"/>
          <w:color w:val="auto"/>
          <w:sz w:val="24"/>
          <w:szCs w:val="24"/>
        </w:rPr>
        <w:t>1</w:t>
      </w:r>
      <w:r w:rsidR="00001F47" w:rsidRPr="00941A02">
        <w:rPr>
          <w:rFonts w:ascii="Times New Roman" w:hAnsi="Times New Roman" w:cs="Times New Roman"/>
          <w:color w:val="auto"/>
          <w:sz w:val="24"/>
          <w:szCs w:val="24"/>
        </w:rPr>
        <w:t>5</w:t>
      </w:r>
      <w:r w:rsidRPr="00941A02">
        <w:rPr>
          <w:rFonts w:ascii="Times New Roman" w:hAnsi="Times New Roman" w:cs="Times New Roman"/>
          <w:color w:val="auto"/>
          <w:sz w:val="24"/>
          <w:szCs w:val="24"/>
        </w:rPr>
        <w:t>) par les points d'une</w:t>
      </w:r>
      <w:r w:rsidR="003167F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courbe croissante te</w:t>
      </w:r>
      <w:r w:rsidR="003167F1"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que</w:t>
      </w:r>
      <w:r w:rsidR="003167F1" w:rsidRPr="00941A02">
        <w:rPr>
          <w:rFonts w:ascii="Times New Roman" w:hAnsi="Times New Roman" w:cs="Times New Roman"/>
          <w:color w:val="auto"/>
          <w:sz w:val="24"/>
          <w:szCs w:val="24"/>
        </w:rPr>
        <w:t xml:space="preserve"> a.</w:t>
      </w:r>
    </w:p>
    <w:p w14:paraId="275DC4D5" w14:textId="77777777" w:rsidR="00145ED6" w:rsidRDefault="00DC3DF6"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color w:val="auto"/>
          <w:sz w:val="24"/>
          <w:szCs w:val="24"/>
        </w:rPr>
        <w:t>L'effet de la temp</w:t>
      </w:r>
      <w:r w:rsidR="006E2636"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rature et de la pression, joint</w:t>
      </w:r>
      <w:r w:rsidR="006E2636" w:rsidRPr="00941A02">
        <w:rPr>
          <w:rFonts w:ascii="Times New Roman" w:hAnsi="Times New Roman" w:cs="Times New Roman"/>
          <w:color w:val="auto"/>
          <w:sz w:val="24"/>
          <w:szCs w:val="24"/>
        </w:rPr>
        <w:t xml:space="preserve"> à</w:t>
      </w:r>
      <w:r w:rsidRPr="00941A02">
        <w:rPr>
          <w:rFonts w:ascii="Times New Roman" w:hAnsi="Times New Roman" w:cs="Times New Roman"/>
          <w:color w:val="auto"/>
          <w:sz w:val="24"/>
          <w:szCs w:val="24"/>
        </w:rPr>
        <w:t xml:space="preserve"> celui de la d</w:t>
      </w:r>
      <w:r w:rsidR="006E2636"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formation tectonique, provoque dans les</w:t>
      </w:r>
      <w:r w:rsidR="006E2636" w:rsidRPr="00941A02">
        <w:rPr>
          <w:rFonts w:ascii="Times New Roman" w:hAnsi="Times New Roman" w:cs="Times New Roman"/>
          <w:color w:val="auto"/>
          <w:sz w:val="24"/>
          <w:szCs w:val="24"/>
        </w:rPr>
        <w:t xml:space="preserve"> </w:t>
      </w:r>
      <w:r w:rsidR="006E2636" w:rsidRPr="00941A02">
        <w:rPr>
          <w:rFonts w:ascii="Times New Roman" w:eastAsia="Times New Roman" w:hAnsi="Times New Roman" w:cs="Times New Roman"/>
          <w:color w:val="auto"/>
          <w:sz w:val="24"/>
          <w:szCs w:val="24"/>
          <w:lang w:eastAsia="en-GB"/>
        </w:rPr>
        <w:t>roches des</w:t>
      </w:r>
      <w:r w:rsidR="00635731" w:rsidRPr="00941A02">
        <w:rPr>
          <w:rFonts w:ascii="Times New Roman" w:eastAsia="Times New Roman" w:hAnsi="Times New Roman" w:cs="Times New Roman"/>
          <w:color w:val="auto"/>
          <w:sz w:val="24"/>
          <w:szCs w:val="24"/>
          <w:lang w:eastAsia="en-GB"/>
        </w:rPr>
        <w:t xml:space="preserve"> </w:t>
      </w:r>
      <w:r w:rsidR="006E2636" w:rsidRPr="00941A02">
        <w:rPr>
          <w:rFonts w:ascii="Times New Roman" w:eastAsia="Times New Roman" w:hAnsi="Times New Roman" w:cs="Times New Roman"/>
          <w:color w:val="auto"/>
          <w:sz w:val="24"/>
          <w:szCs w:val="24"/>
          <w:lang w:eastAsia="en-GB"/>
        </w:rPr>
        <w:t>transformations auxquelles on donne le nom de métamorphisme. Les roches qui les ont subies sont des</w:t>
      </w:r>
      <w:r w:rsidR="00635731" w:rsidRPr="00941A02">
        <w:rPr>
          <w:rFonts w:ascii="Times New Roman" w:eastAsia="Times New Roman" w:hAnsi="Times New Roman" w:cs="Times New Roman"/>
          <w:color w:val="auto"/>
          <w:sz w:val="24"/>
          <w:szCs w:val="24"/>
          <w:lang w:eastAsia="en-GB"/>
        </w:rPr>
        <w:t xml:space="preserve"> </w:t>
      </w:r>
      <w:r w:rsidR="006E2636" w:rsidRPr="00941A02">
        <w:rPr>
          <w:rFonts w:ascii="Times New Roman" w:eastAsia="Times New Roman" w:hAnsi="Times New Roman" w:cs="Times New Roman"/>
          <w:color w:val="auto"/>
          <w:sz w:val="24"/>
          <w:szCs w:val="24"/>
          <w:u w:val="single"/>
          <w:lang w:eastAsia="en-GB"/>
        </w:rPr>
        <w:t>roches métamorphiques</w:t>
      </w:r>
      <w:r w:rsidR="006E2636" w:rsidRPr="00941A02">
        <w:rPr>
          <w:rFonts w:ascii="Times New Roman" w:eastAsia="Times New Roman" w:hAnsi="Times New Roman" w:cs="Times New Roman"/>
          <w:color w:val="auto"/>
          <w:sz w:val="24"/>
          <w:szCs w:val="24"/>
          <w:lang w:eastAsia="en-GB"/>
        </w:rPr>
        <w:t>. Ces transformations consistent simultanément en :</w:t>
      </w:r>
    </w:p>
    <w:p w14:paraId="25E38837" w14:textId="6B33EE8F" w:rsidR="00145ED6" w:rsidRDefault="006E2636" w:rsidP="001510B4">
      <w:pPr>
        <w:pStyle w:val="Sous-titre"/>
        <w:numPr>
          <w:ilvl w:val="0"/>
          <w:numId w:val="64"/>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une</w:t>
      </w:r>
      <w:proofErr w:type="gramEnd"/>
      <w:r w:rsidRPr="00941A02">
        <w:rPr>
          <w:rFonts w:ascii="Times New Roman" w:eastAsia="Times New Roman" w:hAnsi="Times New Roman" w:cs="Times New Roman"/>
          <w:color w:val="auto"/>
          <w:sz w:val="24"/>
          <w:szCs w:val="24"/>
          <w:lang w:eastAsia="en-GB"/>
        </w:rPr>
        <w:t xml:space="preserve"> coalescence générale</w:t>
      </w:r>
    </w:p>
    <w:p w14:paraId="23D9047F" w14:textId="6E21778B" w:rsidR="00145ED6" w:rsidRDefault="006E2636" w:rsidP="001510B4">
      <w:pPr>
        <w:pStyle w:val="Sous-titre"/>
        <w:numPr>
          <w:ilvl w:val="0"/>
          <w:numId w:val="64"/>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une</w:t>
      </w:r>
      <w:proofErr w:type="gramEnd"/>
      <w:r w:rsidRPr="00941A02">
        <w:rPr>
          <w:rFonts w:ascii="Times New Roman" w:eastAsia="Times New Roman" w:hAnsi="Times New Roman" w:cs="Times New Roman"/>
          <w:color w:val="auto"/>
          <w:sz w:val="24"/>
          <w:szCs w:val="24"/>
          <w:lang w:eastAsia="en-GB"/>
        </w:rPr>
        <w:t xml:space="preserve"> modification minéralogique</w:t>
      </w:r>
    </w:p>
    <w:p w14:paraId="21EFEF84" w14:textId="617E797A" w:rsidR="006E2636" w:rsidRPr="00941A02" w:rsidRDefault="006E2636" w:rsidP="001510B4">
      <w:pPr>
        <w:pStyle w:val="Sous-titre"/>
        <w:numPr>
          <w:ilvl w:val="0"/>
          <w:numId w:val="64"/>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une</w:t>
      </w:r>
      <w:proofErr w:type="gramEnd"/>
      <w:r w:rsidRPr="00941A02">
        <w:rPr>
          <w:rFonts w:ascii="Times New Roman" w:eastAsia="Times New Roman" w:hAnsi="Times New Roman" w:cs="Times New Roman"/>
          <w:color w:val="auto"/>
          <w:sz w:val="24"/>
          <w:szCs w:val="24"/>
          <w:lang w:eastAsia="en-GB"/>
        </w:rPr>
        <w:t xml:space="preserve"> schistosité </w:t>
      </w:r>
      <w:r w:rsidR="00982564" w:rsidRPr="00941A02">
        <w:rPr>
          <w:rFonts w:ascii="Times New Roman" w:eastAsia="Times New Roman" w:hAnsi="Times New Roman" w:cs="Times New Roman"/>
          <w:color w:val="auto"/>
          <w:sz w:val="24"/>
          <w:szCs w:val="24"/>
          <w:lang w:eastAsia="en-GB"/>
        </w:rPr>
        <w:t>généralisée</w:t>
      </w:r>
      <w:r w:rsidRPr="00941A02">
        <w:rPr>
          <w:rFonts w:ascii="Times New Roman" w:eastAsia="Times New Roman" w:hAnsi="Times New Roman" w:cs="Times New Roman"/>
          <w:color w:val="auto"/>
          <w:sz w:val="24"/>
          <w:szCs w:val="24"/>
          <w:lang w:eastAsia="en-GB"/>
        </w:rPr>
        <w:t>.</w:t>
      </w:r>
    </w:p>
    <w:p w14:paraId="24E648D7" w14:textId="0A3AEF80" w:rsidR="00D25CAE" w:rsidRPr="00941A02" w:rsidRDefault="00D25CAE" w:rsidP="00941A02">
      <w:pPr>
        <w:pStyle w:val="Sous-titre"/>
        <w:jc w:val="both"/>
        <w:rPr>
          <w:rFonts w:ascii="Times New Roman" w:eastAsia="Times New Roman" w:hAnsi="Times New Roman" w:cs="Times New Roman"/>
          <w:color w:val="auto"/>
          <w:sz w:val="24"/>
          <w:szCs w:val="24"/>
          <w:u w:val="single"/>
          <w:lang w:eastAsia="en-GB"/>
        </w:rPr>
      </w:pPr>
    </w:p>
    <w:p w14:paraId="507188BB" w14:textId="325C95A9" w:rsidR="00635731" w:rsidRPr="00D46513" w:rsidRDefault="006E2636" w:rsidP="00941A02">
      <w:pPr>
        <w:pStyle w:val="Sous-titre"/>
        <w:jc w:val="both"/>
        <w:rPr>
          <w:rFonts w:ascii="Times New Roman" w:eastAsia="Times New Roman" w:hAnsi="Times New Roman" w:cs="Times New Roman"/>
          <w:b/>
          <w:color w:val="auto"/>
          <w:sz w:val="24"/>
          <w:szCs w:val="24"/>
          <w:u w:val="single"/>
          <w:lang w:eastAsia="en-GB"/>
        </w:rPr>
      </w:pPr>
      <w:r w:rsidRPr="00D46513">
        <w:rPr>
          <w:rFonts w:ascii="Times New Roman" w:eastAsia="Times New Roman" w:hAnsi="Times New Roman" w:cs="Times New Roman"/>
          <w:b/>
          <w:color w:val="auto"/>
          <w:sz w:val="24"/>
          <w:szCs w:val="24"/>
          <w:u w:val="single"/>
          <w:lang w:eastAsia="en-GB"/>
        </w:rPr>
        <w:t>La coalescence.</w:t>
      </w:r>
    </w:p>
    <w:p w14:paraId="72940E93" w14:textId="1A127079" w:rsidR="006E2636" w:rsidRPr="00941A02" w:rsidRDefault="006E2636" w:rsidP="00941A02">
      <w:pPr>
        <w:pStyle w:val="Sous-titre"/>
        <w:jc w:val="both"/>
        <w:rPr>
          <w:rFonts w:ascii="Times New Roman" w:eastAsia="Times New Roman" w:hAnsi="Times New Roman" w:cs="Times New Roman"/>
          <w:color w:val="auto"/>
          <w:sz w:val="24"/>
          <w:szCs w:val="24"/>
          <w:u w:val="single"/>
          <w:lang w:eastAsia="en-GB"/>
        </w:rPr>
      </w:pPr>
      <w:r w:rsidRPr="00941A02">
        <w:rPr>
          <w:rFonts w:ascii="Times New Roman" w:eastAsia="Times New Roman" w:hAnsi="Times New Roman" w:cs="Times New Roman"/>
          <w:color w:val="auto"/>
          <w:sz w:val="24"/>
          <w:szCs w:val="24"/>
          <w:lang w:eastAsia="en-GB"/>
        </w:rPr>
        <w:t>C'est une recristallisation des minéraux en cristaux plus en plus gros : certains minéraux grossissent au détriment de leurs voisins et la roche devient de plus en plus grenue.</w:t>
      </w:r>
    </w:p>
    <w:p w14:paraId="3ED0625D" w14:textId="77777777" w:rsidR="00145ED6" w:rsidRDefault="00145ED6" w:rsidP="00941A02">
      <w:pPr>
        <w:pStyle w:val="Sous-titre"/>
        <w:jc w:val="both"/>
        <w:rPr>
          <w:rFonts w:ascii="Times New Roman" w:eastAsia="Times New Roman" w:hAnsi="Times New Roman" w:cs="Times New Roman"/>
          <w:color w:val="auto"/>
          <w:sz w:val="24"/>
          <w:szCs w:val="24"/>
          <w:u w:val="single"/>
          <w:lang w:eastAsia="en-GB"/>
        </w:rPr>
      </w:pPr>
    </w:p>
    <w:p w14:paraId="5414CC72" w14:textId="34691827" w:rsidR="007E0887" w:rsidRPr="00D46513" w:rsidRDefault="006E2636" w:rsidP="00941A02">
      <w:pPr>
        <w:pStyle w:val="Sous-titre"/>
        <w:jc w:val="both"/>
        <w:rPr>
          <w:rFonts w:ascii="Times New Roman" w:eastAsia="Times New Roman" w:hAnsi="Times New Roman" w:cs="Times New Roman"/>
          <w:b/>
          <w:color w:val="auto"/>
          <w:sz w:val="24"/>
          <w:szCs w:val="24"/>
          <w:lang w:eastAsia="en-GB"/>
        </w:rPr>
      </w:pPr>
      <w:r w:rsidRPr="00D46513">
        <w:rPr>
          <w:rFonts w:ascii="Times New Roman" w:eastAsia="Times New Roman" w:hAnsi="Times New Roman" w:cs="Times New Roman"/>
          <w:b/>
          <w:color w:val="auto"/>
          <w:sz w:val="24"/>
          <w:szCs w:val="24"/>
          <w:u w:val="single"/>
          <w:lang w:eastAsia="en-GB"/>
        </w:rPr>
        <w:t>La modification de la composition minéralogique.</w:t>
      </w:r>
    </w:p>
    <w:p w14:paraId="2B155A5B" w14:textId="7548CE22" w:rsidR="007E0887" w:rsidRPr="00941A02" w:rsidRDefault="007E0887"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Elle est le résultat des lois physico-chimiques d’équilibre entre les phases dans les systèmes fermés (loi des phases et loi de Clausius-Clapeyron). Ces lois précisent qu'un système fermé, possédant par conséquent une composition chimique globale donnée, est constitué d'un nombre limité de phases en équilibre. Cet équilibre est réalisé pour des conditions déterminées de la pression et de la température. Si ces conditions sont modifiées, deux ou plusieurs phases peuvent se trouver en déséquilibre : elles donnent lieu alors à une réaction qui amène la disparition de certaines d’entre elles et l’apparition de nouvelles</w:t>
      </w:r>
      <w:r w:rsidR="005039A9"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p>
    <w:p w14:paraId="087519DA" w14:textId="0C4B6E4F" w:rsidR="0052398A" w:rsidRPr="00941A02" w:rsidRDefault="007E0887"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Une roche peut être, en général, considérée comme un </w:t>
      </w:r>
      <w:r w:rsidR="003B1A04" w:rsidRPr="00941A02">
        <w:rPr>
          <w:rFonts w:ascii="Times New Roman" w:hAnsi="Times New Roman" w:cs="Times New Roman"/>
          <w:color w:val="auto"/>
          <w:sz w:val="24"/>
          <w:szCs w:val="24"/>
        </w:rPr>
        <w:t>système</w:t>
      </w:r>
      <w:r w:rsidRPr="00941A02">
        <w:rPr>
          <w:rFonts w:ascii="Times New Roman" w:hAnsi="Times New Roman" w:cs="Times New Roman"/>
          <w:color w:val="auto"/>
          <w:sz w:val="24"/>
          <w:szCs w:val="24"/>
        </w:rPr>
        <w:t xml:space="preserve"> ferm</w:t>
      </w:r>
      <w:r w:rsidR="003B1A0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en ce sens que sa composition chimique</w:t>
      </w:r>
      <w:r w:rsidR="003B1A0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ne se modifie pas. Ce </w:t>
      </w:r>
      <w:r w:rsidR="003B1A04" w:rsidRPr="00941A02">
        <w:rPr>
          <w:rFonts w:ascii="Times New Roman" w:hAnsi="Times New Roman" w:cs="Times New Roman"/>
          <w:color w:val="auto"/>
          <w:sz w:val="24"/>
          <w:szCs w:val="24"/>
        </w:rPr>
        <w:t>système</w:t>
      </w:r>
      <w:r w:rsidRPr="00941A02">
        <w:rPr>
          <w:rFonts w:ascii="Times New Roman" w:hAnsi="Times New Roman" w:cs="Times New Roman"/>
          <w:color w:val="auto"/>
          <w:sz w:val="24"/>
          <w:szCs w:val="24"/>
        </w:rPr>
        <w:t xml:space="preserve"> est </w:t>
      </w:r>
      <w:r w:rsidR="003B1A04" w:rsidRPr="00941A02">
        <w:rPr>
          <w:rFonts w:ascii="Times New Roman" w:hAnsi="Times New Roman" w:cs="Times New Roman"/>
          <w:color w:val="auto"/>
          <w:sz w:val="24"/>
          <w:szCs w:val="24"/>
        </w:rPr>
        <w:t>constitué</w:t>
      </w:r>
      <w:r w:rsidRPr="00941A02">
        <w:rPr>
          <w:rFonts w:ascii="Times New Roman" w:hAnsi="Times New Roman" w:cs="Times New Roman"/>
          <w:color w:val="auto"/>
          <w:sz w:val="24"/>
          <w:szCs w:val="24"/>
        </w:rPr>
        <w:t xml:space="preserve"> de phases,</w:t>
      </w:r>
      <w:r w:rsidR="003B1A0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qui sont les </w:t>
      </w:r>
      <w:r w:rsidR="003B1A04" w:rsidRPr="00941A02">
        <w:rPr>
          <w:rFonts w:ascii="Times New Roman" w:hAnsi="Times New Roman" w:cs="Times New Roman"/>
          <w:color w:val="auto"/>
          <w:sz w:val="24"/>
          <w:szCs w:val="24"/>
        </w:rPr>
        <w:t>minéraux</w:t>
      </w:r>
      <w:r w:rsidR="00145ED6">
        <w:rPr>
          <w:rFonts w:ascii="Times New Roman" w:hAnsi="Times New Roman" w:cs="Times New Roman"/>
          <w:color w:val="auto"/>
          <w:sz w:val="24"/>
          <w:szCs w:val="24"/>
        </w:rPr>
        <w:t>. La F</w:t>
      </w:r>
      <w:r w:rsidRPr="00941A02">
        <w:rPr>
          <w:rFonts w:ascii="Times New Roman" w:hAnsi="Times New Roman" w:cs="Times New Roman"/>
          <w:color w:val="auto"/>
          <w:sz w:val="24"/>
          <w:szCs w:val="24"/>
        </w:rPr>
        <w:t xml:space="preserve">ig. </w:t>
      </w:r>
      <w:r w:rsidR="00982564" w:rsidRPr="00941A02">
        <w:rPr>
          <w:rFonts w:ascii="Times New Roman" w:hAnsi="Times New Roman" w:cs="Times New Roman"/>
          <w:color w:val="auto"/>
          <w:sz w:val="24"/>
          <w:szCs w:val="24"/>
        </w:rPr>
        <w:t>11</w:t>
      </w:r>
      <w:r w:rsidR="00001F47" w:rsidRPr="00941A02">
        <w:rPr>
          <w:rFonts w:ascii="Times New Roman" w:hAnsi="Times New Roman" w:cs="Times New Roman"/>
          <w:color w:val="auto"/>
          <w:sz w:val="24"/>
          <w:szCs w:val="24"/>
        </w:rPr>
        <w:t>6</w:t>
      </w:r>
      <w:r w:rsidRPr="00941A02">
        <w:rPr>
          <w:rFonts w:ascii="Times New Roman" w:hAnsi="Times New Roman" w:cs="Times New Roman"/>
          <w:color w:val="auto"/>
          <w:sz w:val="24"/>
          <w:szCs w:val="24"/>
        </w:rPr>
        <w:t xml:space="preserve"> montre l'exemple de la</w:t>
      </w:r>
      <w:r w:rsidR="003B1A0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w:t>
      </w:r>
      <w:r w:rsidR="003B1A04"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action </w:t>
      </w:r>
      <w:r w:rsidR="003B1A04" w:rsidRPr="00941A02">
        <w:rPr>
          <w:rFonts w:ascii="Times New Roman" w:hAnsi="Times New Roman" w:cs="Times New Roman"/>
          <w:color w:val="auto"/>
          <w:sz w:val="24"/>
          <w:szCs w:val="24"/>
        </w:rPr>
        <w:t>métamorphique</w:t>
      </w:r>
      <w:r w:rsidRPr="00941A02">
        <w:rPr>
          <w:rFonts w:ascii="Times New Roman" w:hAnsi="Times New Roman" w:cs="Times New Roman"/>
          <w:color w:val="auto"/>
          <w:sz w:val="24"/>
          <w:szCs w:val="24"/>
        </w:rPr>
        <w:t xml:space="preserve"> :</w:t>
      </w:r>
    </w:p>
    <w:p w14:paraId="6D3C8C46" w14:textId="69485312" w:rsidR="003B1A04" w:rsidRPr="00941A02" w:rsidRDefault="003B1A0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Muscovite + quart</w:t>
      </w:r>
      <w:r w:rsidR="00D25CAE" w:rsidRPr="00941A02">
        <w:rPr>
          <w:rFonts w:ascii="Times New Roman" w:hAnsi="Times New Roman" w:cs="Times New Roman"/>
          <w:color w:val="auto"/>
          <w:sz w:val="24"/>
          <w:szCs w:val="24"/>
        </w:rPr>
        <w:t>z</w:t>
      </w:r>
      <w:r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sym w:font="Wingdings" w:char="F0E0"/>
      </w:r>
      <w:r w:rsidRPr="00941A02">
        <w:rPr>
          <w:rFonts w:ascii="Times New Roman" w:hAnsi="Times New Roman" w:cs="Times New Roman"/>
          <w:color w:val="auto"/>
          <w:sz w:val="24"/>
          <w:szCs w:val="24"/>
        </w:rPr>
        <w:t xml:space="preserve"> feldspath potassique</w:t>
      </w:r>
      <w:r w:rsidR="00D25CA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w:t>
      </w:r>
      <w:r w:rsidR="00D25CA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sillimanite</w:t>
      </w:r>
      <w:r w:rsidR="00D25CA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w:t>
      </w:r>
      <w:r w:rsidR="00D25CA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eau</w:t>
      </w:r>
    </w:p>
    <w:p w14:paraId="55F58B7B" w14:textId="22376DEE" w:rsidR="003B1A04" w:rsidRPr="00941A02" w:rsidRDefault="003B1A04" w:rsidP="00941A02">
      <w:pPr>
        <w:pStyle w:val="Sous-titre"/>
        <w:jc w:val="both"/>
        <w:rPr>
          <w:rFonts w:ascii="Times New Roman" w:hAnsi="Times New Roman" w:cs="Times New Roman"/>
          <w:color w:val="auto"/>
          <w:sz w:val="24"/>
          <w:szCs w:val="24"/>
        </w:rPr>
      </w:pPr>
    </w:p>
    <w:p w14:paraId="7F9761B2" w14:textId="02713D69" w:rsidR="00145ED6" w:rsidRDefault="00145ED6" w:rsidP="00941A02">
      <w:pPr>
        <w:pStyle w:val="Sous-titre"/>
        <w:jc w:val="both"/>
        <w:rPr>
          <w:rFonts w:ascii="Times New Roman" w:hAnsi="Times New Roman" w:cs="Times New Roman"/>
          <w:color w:val="auto"/>
          <w:sz w:val="24"/>
          <w:szCs w:val="24"/>
        </w:rPr>
      </w:pPr>
    </w:p>
    <w:p w14:paraId="4267444D" w14:textId="77777777" w:rsidR="00145ED6" w:rsidRDefault="00145ED6" w:rsidP="00941A02">
      <w:pPr>
        <w:pStyle w:val="Sous-titre"/>
        <w:jc w:val="both"/>
        <w:rPr>
          <w:rFonts w:ascii="Times New Roman" w:hAnsi="Times New Roman" w:cs="Times New Roman"/>
          <w:color w:val="auto"/>
          <w:sz w:val="24"/>
          <w:szCs w:val="24"/>
        </w:rPr>
      </w:pPr>
    </w:p>
    <w:p w14:paraId="13018074" w14:textId="77777777" w:rsidR="00145ED6" w:rsidRDefault="00145ED6" w:rsidP="00941A02">
      <w:pPr>
        <w:pStyle w:val="Sous-titre"/>
        <w:jc w:val="both"/>
        <w:rPr>
          <w:rFonts w:ascii="Times New Roman" w:hAnsi="Times New Roman" w:cs="Times New Roman"/>
          <w:color w:val="auto"/>
          <w:sz w:val="24"/>
          <w:szCs w:val="24"/>
        </w:rPr>
      </w:pPr>
    </w:p>
    <w:p w14:paraId="5BE52581" w14:textId="438100AD" w:rsidR="00145ED6" w:rsidRDefault="001D71B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anchor distT="0" distB="0" distL="114300" distR="114300" simplePos="0" relativeHeight="251639808" behindDoc="0" locked="0" layoutInCell="1" allowOverlap="1" wp14:anchorId="693EDF55" wp14:editId="2477AED7">
            <wp:simplePos x="0" y="0"/>
            <wp:positionH relativeFrom="column">
              <wp:posOffset>1229995</wp:posOffset>
            </wp:positionH>
            <wp:positionV relativeFrom="paragraph">
              <wp:posOffset>-288925</wp:posOffset>
            </wp:positionV>
            <wp:extent cx="3294380" cy="2385060"/>
            <wp:effectExtent l="0" t="0" r="1270" b="0"/>
            <wp:wrapSquare wrapText="bothSides"/>
            <wp:docPr id="475732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32224" name=""/>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3294380" cy="2385060"/>
                    </a:xfrm>
                    <a:prstGeom prst="rect">
                      <a:avLst/>
                    </a:prstGeom>
                  </pic:spPr>
                </pic:pic>
              </a:graphicData>
            </a:graphic>
            <wp14:sizeRelH relativeFrom="margin">
              <wp14:pctWidth>0</wp14:pctWidth>
            </wp14:sizeRelH>
            <wp14:sizeRelV relativeFrom="margin">
              <wp14:pctHeight>0</wp14:pctHeight>
            </wp14:sizeRelV>
          </wp:anchor>
        </w:drawing>
      </w:r>
    </w:p>
    <w:p w14:paraId="4A5274AD" w14:textId="77777777" w:rsidR="00145ED6" w:rsidRDefault="00145ED6" w:rsidP="00941A02">
      <w:pPr>
        <w:pStyle w:val="Sous-titre"/>
        <w:jc w:val="both"/>
        <w:rPr>
          <w:rFonts w:ascii="Times New Roman" w:hAnsi="Times New Roman" w:cs="Times New Roman"/>
          <w:color w:val="auto"/>
          <w:sz w:val="24"/>
          <w:szCs w:val="24"/>
        </w:rPr>
      </w:pPr>
    </w:p>
    <w:p w14:paraId="21AAD475" w14:textId="67EB8003" w:rsidR="00145ED6" w:rsidRDefault="00145ED6" w:rsidP="00941A02">
      <w:pPr>
        <w:pStyle w:val="Sous-titre"/>
        <w:jc w:val="both"/>
        <w:rPr>
          <w:rFonts w:ascii="Times New Roman" w:hAnsi="Times New Roman" w:cs="Times New Roman"/>
          <w:color w:val="auto"/>
          <w:sz w:val="24"/>
          <w:szCs w:val="24"/>
        </w:rPr>
      </w:pPr>
    </w:p>
    <w:p w14:paraId="3F3563D9" w14:textId="6A0513E9" w:rsidR="00145ED6" w:rsidRDefault="00145ED6" w:rsidP="00941A02">
      <w:pPr>
        <w:pStyle w:val="Sous-titre"/>
        <w:jc w:val="both"/>
        <w:rPr>
          <w:rFonts w:ascii="Times New Roman" w:hAnsi="Times New Roman" w:cs="Times New Roman"/>
          <w:color w:val="auto"/>
          <w:sz w:val="24"/>
          <w:szCs w:val="24"/>
        </w:rPr>
      </w:pPr>
    </w:p>
    <w:p w14:paraId="5AEDF0C4" w14:textId="35B0E807" w:rsidR="00145ED6" w:rsidRDefault="00145ED6" w:rsidP="00941A02">
      <w:pPr>
        <w:pStyle w:val="Sous-titre"/>
        <w:jc w:val="both"/>
        <w:rPr>
          <w:rFonts w:ascii="Times New Roman" w:hAnsi="Times New Roman" w:cs="Times New Roman"/>
          <w:color w:val="auto"/>
          <w:sz w:val="24"/>
          <w:szCs w:val="24"/>
        </w:rPr>
      </w:pPr>
    </w:p>
    <w:p w14:paraId="670C8C6E" w14:textId="77777777" w:rsidR="001D71B8" w:rsidRDefault="001D71B8" w:rsidP="00941A02">
      <w:pPr>
        <w:pStyle w:val="Sous-titre"/>
        <w:jc w:val="both"/>
        <w:rPr>
          <w:rFonts w:ascii="Times New Roman" w:hAnsi="Times New Roman" w:cs="Times New Roman"/>
          <w:color w:val="auto"/>
          <w:sz w:val="24"/>
          <w:szCs w:val="24"/>
        </w:rPr>
      </w:pPr>
    </w:p>
    <w:p w14:paraId="58428E06" w14:textId="77777777" w:rsidR="001D71B8" w:rsidRDefault="001D71B8" w:rsidP="00941A02">
      <w:pPr>
        <w:pStyle w:val="Sous-titre"/>
        <w:jc w:val="both"/>
        <w:rPr>
          <w:rFonts w:ascii="Times New Roman" w:hAnsi="Times New Roman" w:cs="Times New Roman"/>
          <w:color w:val="auto"/>
          <w:sz w:val="24"/>
          <w:szCs w:val="24"/>
        </w:rPr>
      </w:pPr>
    </w:p>
    <w:p w14:paraId="70AF7DCA" w14:textId="77777777" w:rsidR="001D71B8" w:rsidRPr="00145ED6" w:rsidRDefault="001D71B8" w:rsidP="001D71B8">
      <w:pPr>
        <w:pStyle w:val="Sous-titre"/>
        <w:jc w:val="center"/>
        <w:rPr>
          <w:rFonts w:ascii="Times New Roman" w:hAnsi="Times New Roman" w:cs="Times New Roman"/>
          <w:i/>
          <w:color w:val="auto"/>
          <w:sz w:val="20"/>
          <w:szCs w:val="20"/>
        </w:rPr>
      </w:pPr>
      <w:r w:rsidRPr="00145ED6">
        <w:rPr>
          <w:rFonts w:ascii="Times New Roman" w:hAnsi="Times New Roman" w:cs="Times New Roman"/>
          <w:i/>
          <w:color w:val="auto"/>
          <w:sz w:val="20"/>
          <w:szCs w:val="20"/>
        </w:rPr>
        <w:t>Figure 116</w:t>
      </w:r>
    </w:p>
    <w:p w14:paraId="35B42D9B" w14:textId="77777777" w:rsidR="001D71B8" w:rsidRDefault="001D71B8" w:rsidP="00941A02">
      <w:pPr>
        <w:pStyle w:val="Sous-titre"/>
        <w:jc w:val="both"/>
        <w:rPr>
          <w:rFonts w:ascii="Times New Roman" w:hAnsi="Times New Roman" w:cs="Times New Roman"/>
          <w:color w:val="auto"/>
          <w:sz w:val="24"/>
          <w:szCs w:val="24"/>
        </w:rPr>
      </w:pPr>
    </w:p>
    <w:p w14:paraId="3247DAB1" w14:textId="112AE587" w:rsidR="00136418" w:rsidRPr="00941A02" w:rsidRDefault="003B1A0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Dans la région A du diagramme (</w:t>
      </w:r>
      <w:r w:rsidR="00136418" w:rsidRPr="00941A02">
        <w:rPr>
          <w:rFonts w:ascii="Times New Roman" w:hAnsi="Times New Roman" w:cs="Times New Roman"/>
          <w:color w:val="auto"/>
          <w:sz w:val="24"/>
          <w:szCs w:val="24"/>
        </w:rPr>
        <w:t>pression, température</w:t>
      </w:r>
      <w:r w:rsidRPr="00941A02">
        <w:rPr>
          <w:rFonts w:ascii="Times New Roman" w:hAnsi="Times New Roman" w:cs="Times New Roman"/>
          <w:color w:val="auto"/>
          <w:sz w:val="24"/>
          <w:szCs w:val="24"/>
        </w:rPr>
        <w:t xml:space="preserve">) la </w:t>
      </w:r>
      <w:r w:rsidR="00136418" w:rsidRPr="00941A02">
        <w:rPr>
          <w:rFonts w:ascii="Times New Roman" w:hAnsi="Times New Roman" w:cs="Times New Roman"/>
          <w:color w:val="auto"/>
          <w:sz w:val="24"/>
          <w:szCs w:val="24"/>
        </w:rPr>
        <w:t>m</w:t>
      </w:r>
      <w:r w:rsidRPr="00941A02">
        <w:rPr>
          <w:rFonts w:ascii="Times New Roman" w:hAnsi="Times New Roman" w:cs="Times New Roman"/>
          <w:color w:val="auto"/>
          <w:sz w:val="24"/>
          <w:szCs w:val="24"/>
        </w:rPr>
        <w:t>uscovite et le</w:t>
      </w:r>
      <w:r w:rsidR="00D25CA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quartz peuvent coexister en </w:t>
      </w:r>
      <w:r w:rsidR="00136418" w:rsidRPr="00941A02">
        <w:rPr>
          <w:rFonts w:ascii="Times New Roman" w:hAnsi="Times New Roman" w:cs="Times New Roman"/>
          <w:color w:val="auto"/>
          <w:sz w:val="24"/>
          <w:szCs w:val="24"/>
        </w:rPr>
        <w:t xml:space="preserve">équilibre </w:t>
      </w:r>
      <w:r w:rsidRPr="00941A02">
        <w:rPr>
          <w:rFonts w:ascii="Times New Roman" w:hAnsi="Times New Roman" w:cs="Times New Roman"/>
          <w:color w:val="auto"/>
          <w:sz w:val="24"/>
          <w:szCs w:val="24"/>
        </w:rPr>
        <w:t xml:space="preserve">dans une </w:t>
      </w:r>
      <w:r w:rsidR="00136418"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Si la pression</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et la </w:t>
      </w:r>
      <w:r w:rsidR="00136418" w:rsidRPr="00941A02">
        <w:rPr>
          <w:rFonts w:ascii="Times New Roman" w:hAnsi="Times New Roman" w:cs="Times New Roman"/>
          <w:color w:val="auto"/>
          <w:sz w:val="24"/>
          <w:szCs w:val="24"/>
        </w:rPr>
        <w:t>température</w:t>
      </w:r>
      <w:r w:rsidRPr="00941A02">
        <w:rPr>
          <w:rFonts w:ascii="Times New Roman" w:hAnsi="Times New Roman" w:cs="Times New Roman"/>
          <w:color w:val="auto"/>
          <w:sz w:val="24"/>
          <w:szCs w:val="24"/>
        </w:rPr>
        <w:t xml:space="preserve"> sont </w:t>
      </w:r>
      <w:r w:rsidR="00136418" w:rsidRPr="00941A02">
        <w:rPr>
          <w:rFonts w:ascii="Times New Roman" w:hAnsi="Times New Roman" w:cs="Times New Roman"/>
          <w:color w:val="auto"/>
          <w:sz w:val="24"/>
          <w:szCs w:val="24"/>
        </w:rPr>
        <w:t>modifiées</w:t>
      </w:r>
      <w:r w:rsidRPr="00941A02">
        <w:rPr>
          <w:rFonts w:ascii="Times New Roman" w:hAnsi="Times New Roman" w:cs="Times New Roman"/>
          <w:color w:val="auto"/>
          <w:sz w:val="24"/>
          <w:szCs w:val="24"/>
        </w:rPr>
        <w:t>,</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w:t>
      </w:r>
      <w:r w:rsidR="00136418" w:rsidRPr="00941A02">
        <w:rPr>
          <w:rFonts w:ascii="Times New Roman" w:hAnsi="Times New Roman" w:cs="Times New Roman"/>
          <w:color w:val="auto"/>
          <w:sz w:val="24"/>
          <w:szCs w:val="24"/>
        </w:rPr>
        <w:t>manière</w:t>
      </w:r>
      <w:r w:rsidRPr="00941A02">
        <w:rPr>
          <w:rFonts w:ascii="Times New Roman" w:hAnsi="Times New Roman" w:cs="Times New Roman"/>
          <w:color w:val="auto"/>
          <w:sz w:val="24"/>
          <w:szCs w:val="24"/>
        </w:rPr>
        <w:t xml:space="preserve"> </w:t>
      </w:r>
      <w:r w:rsidR="00136418" w:rsidRPr="00941A02">
        <w:rPr>
          <w:rFonts w:ascii="Times New Roman" w:hAnsi="Times New Roman" w:cs="Times New Roman"/>
          <w:color w:val="auto"/>
          <w:sz w:val="24"/>
          <w:szCs w:val="24"/>
        </w:rPr>
        <w:t>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faire passer la</w:t>
      </w:r>
      <w:r w:rsidR="00136418" w:rsidRPr="00941A02">
        <w:rPr>
          <w:rFonts w:ascii="Times New Roman" w:hAnsi="Times New Roman" w:cs="Times New Roman"/>
          <w:color w:val="auto"/>
          <w:sz w:val="24"/>
          <w:szCs w:val="24"/>
        </w:rPr>
        <w:t xml:space="preserve"> roche</w:t>
      </w:r>
      <w:r w:rsidRPr="00941A02">
        <w:rPr>
          <w:rFonts w:ascii="Times New Roman" w:hAnsi="Times New Roman" w:cs="Times New Roman"/>
          <w:color w:val="auto"/>
          <w:sz w:val="24"/>
          <w:szCs w:val="24"/>
        </w:rPr>
        <w:t xml:space="preserve"> dans la </w:t>
      </w:r>
      <w:r w:rsidR="00136418" w:rsidRPr="00941A02">
        <w:rPr>
          <w:rFonts w:ascii="Times New Roman" w:hAnsi="Times New Roman" w:cs="Times New Roman"/>
          <w:color w:val="auto"/>
          <w:sz w:val="24"/>
          <w:szCs w:val="24"/>
        </w:rPr>
        <w:t>région</w:t>
      </w:r>
      <w:r w:rsidRPr="00941A02">
        <w:rPr>
          <w:rFonts w:ascii="Times New Roman" w:hAnsi="Times New Roman" w:cs="Times New Roman"/>
          <w:color w:val="auto"/>
          <w:sz w:val="24"/>
          <w:szCs w:val="24"/>
        </w:rPr>
        <w:t xml:space="preserve"> B (par exemple de 1 </w:t>
      </w:r>
      <w:r w:rsidR="00136418"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2), la </w:t>
      </w:r>
      <w:r w:rsidR="00136418" w:rsidRPr="00941A02">
        <w:rPr>
          <w:rFonts w:ascii="Times New Roman" w:hAnsi="Times New Roman" w:cs="Times New Roman"/>
          <w:color w:val="auto"/>
          <w:sz w:val="24"/>
          <w:szCs w:val="24"/>
        </w:rPr>
        <w:t>réaction</w:t>
      </w:r>
      <w:r w:rsidRPr="00941A02">
        <w:rPr>
          <w:rFonts w:ascii="Times New Roman" w:hAnsi="Times New Roman" w:cs="Times New Roman"/>
          <w:color w:val="auto"/>
          <w:sz w:val="24"/>
          <w:szCs w:val="24"/>
        </w:rPr>
        <w:t xml:space="preserve"> ci</w:t>
      </w:r>
      <w:r w:rsidR="00136418"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dessus se </w:t>
      </w:r>
      <w:r w:rsidR="00136418" w:rsidRPr="00941A02">
        <w:rPr>
          <w:rFonts w:ascii="Times New Roman" w:hAnsi="Times New Roman" w:cs="Times New Roman"/>
          <w:color w:val="auto"/>
          <w:sz w:val="24"/>
          <w:szCs w:val="24"/>
        </w:rPr>
        <w:t>déclenche</w:t>
      </w:r>
      <w:r w:rsidRPr="00941A02">
        <w:rPr>
          <w:rFonts w:ascii="Times New Roman" w:hAnsi="Times New Roman" w:cs="Times New Roman"/>
          <w:color w:val="auto"/>
          <w:sz w:val="24"/>
          <w:szCs w:val="24"/>
        </w:rPr>
        <w:t xml:space="preserve"> au moment </w:t>
      </w:r>
      <w:r w:rsidR="00136418" w:rsidRPr="00941A02">
        <w:rPr>
          <w:rFonts w:ascii="Times New Roman" w:hAnsi="Times New Roman" w:cs="Times New Roman"/>
          <w:color w:val="auto"/>
          <w:sz w:val="24"/>
          <w:szCs w:val="24"/>
        </w:rPr>
        <w:t>où</w:t>
      </w:r>
      <w:r w:rsidR="00D25CA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w:t>
      </w:r>
      <w:r w:rsidR="00136418"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franchit la courbe</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qui est la courbe d'</w:t>
      </w:r>
      <w:r w:rsidR="00136418" w:rsidRPr="00941A02">
        <w:rPr>
          <w:rFonts w:ascii="Times New Roman" w:hAnsi="Times New Roman" w:cs="Times New Roman"/>
          <w:color w:val="auto"/>
          <w:sz w:val="24"/>
          <w:szCs w:val="24"/>
        </w:rPr>
        <w:t>équilibre</w:t>
      </w:r>
      <w:r w:rsidRPr="00941A02">
        <w:rPr>
          <w:rFonts w:ascii="Times New Roman" w:hAnsi="Times New Roman" w:cs="Times New Roman"/>
          <w:color w:val="auto"/>
          <w:sz w:val="24"/>
          <w:szCs w:val="24"/>
        </w:rPr>
        <w:t xml:space="preserve"> dont</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w:t>
      </w:r>
      <w:r w:rsidR="00136418" w:rsidRPr="00941A02">
        <w:rPr>
          <w:rFonts w:ascii="Times New Roman" w:hAnsi="Times New Roman" w:cs="Times New Roman"/>
          <w:color w:val="auto"/>
          <w:sz w:val="24"/>
          <w:szCs w:val="24"/>
        </w:rPr>
        <w:t>équation</w:t>
      </w:r>
      <w:r w:rsidRPr="00941A02">
        <w:rPr>
          <w:rFonts w:ascii="Times New Roman" w:hAnsi="Times New Roman" w:cs="Times New Roman"/>
          <w:color w:val="auto"/>
          <w:sz w:val="24"/>
          <w:szCs w:val="24"/>
        </w:rPr>
        <w:t xml:space="preserve"> est donn</w:t>
      </w:r>
      <w:r w:rsidR="00136418"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 par la loi</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Clausius-Clapeyron. La </w:t>
      </w:r>
      <w:r w:rsidR="00136418" w:rsidRPr="00941A02">
        <w:rPr>
          <w:rFonts w:ascii="Times New Roman" w:hAnsi="Times New Roman" w:cs="Times New Roman"/>
          <w:color w:val="auto"/>
          <w:sz w:val="24"/>
          <w:szCs w:val="24"/>
        </w:rPr>
        <w:t xml:space="preserve">réaction </w:t>
      </w:r>
      <w:r w:rsidRPr="00941A02">
        <w:rPr>
          <w:rFonts w:ascii="Times New Roman" w:hAnsi="Times New Roman" w:cs="Times New Roman"/>
          <w:color w:val="auto"/>
          <w:sz w:val="24"/>
          <w:szCs w:val="24"/>
        </w:rPr>
        <w:t>progresse jusqu'</w:t>
      </w:r>
      <w:r w:rsidR="00136418" w:rsidRPr="00941A02">
        <w:rPr>
          <w:rFonts w:ascii="Times New Roman" w:hAnsi="Times New Roman" w:cs="Times New Roman"/>
          <w:color w:val="auto"/>
          <w:sz w:val="24"/>
          <w:szCs w:val="24"/>
        </w:rPr>
        <w:t xml:space="preserve">à la </w:t>
      </w:r>
      <w:r w:rsidRPr="00941A02">
        <w:rPr>
          <w:rFonts w:ascii="Times New Roman" w:hAnsi="Times New Roman" w:cs="Times New Roman"/>
          <w:color w:val="auto"/>
          <w:sz w:val="24"/>
          <w:szCs w:val="24"/>
        </w:rPr>
        <w:t>disparitio</w:t>
      </w:r>
      <w:r w:rsidR="00136418" w:rsidRPr="00941A02">
        <w:rPr>
          <w:rFonts w:ascii="Times New Roman" w:hAnsi="Times New Roman" w:cs="Times New Roman"/>
          <w:color w:val="auto"/>
          <w:sz w:val="24"/>
          <w:szCs w:val="24"/>
        </w:rPr>
        <w:t xml:space="preserve">n </w:t>
      </w:r>
      <w:r w:rsidRPr="00941A02">
        <w:rPr>
          <w:rFonts w:ascii="Times New Roman" w:hAnsi="Times New Roman" w:cs="Times New Roman"/>
          <w:color w:val="auto"/>
          <w:sz w:val="24"/>
          <w:szCs w:val="24"/>
        </w:rPr>
        <w:t xml:space="preserve">d'un des deux </w:t>
      </w:r>
      <w:r w:rsidR="00136418"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 xml:space="preserve"> du membre</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gauche (l'autre </w:t>
      </w:r>
      <w:r w:rsidR="00136418" w:rsidRPr="00941A02">
        <w:rPr>
          <w:rFonts w:ascii="Times New Roman" w:hAnsi="Times New Roman" w:cs="Times New Roman"/>
          <w:color w:val="auto"/>
          <w:sz w:val="24"/>
          <w:szCs w:val="24"/>
        </w:rPr>
        <w:t>étant</w:t>
      </w:r>
      <w:r w:rsidRPr="00941A02">
        <w:rPr>
          <w:rFonts w:ascii="Times New Roman" w:hAnsi="Times New Roman" w:cs="Times New Roman"/>
          <w:color w:val="auto"/>
          <w:sz w:val="24"/>
          <w:szCs w:val="24"/>
        </w:rPr>
        <w:t xml:space="preserve"> en </w:t>
      </w:r>
      <w:r w:rsidR="00136418" w:rsidRPr="00941A02">
        <w:rPr>
          <w:rFonts w:ascii="Times New Roman" w:hAnsi="Times New Roman" w:cs="Times New Roman"/>
          <w:color w:val="auto"/>
          <w:sz w:val="24"/>
          <w:szCs w:val="24"/>
        </w:rPr>
        <w:t>excès</w:t>
      </w:r>
      <w:r w:rsidRPr="00941A02">
        <w:rPr>
          <w:rFonts w:ascii="Times New Roman" w:hAnsi="Times New Roman" w:cs="Times New Roman"/>
          <w:color w:val="auto"/>
          <w:sz w:val="24"/>
          <w:szCs w:val="24"/>
        </w:rPr>
        <w:t>).</w:t>
      </w:r>
      <w:r w:rsidR="00136418" w:rsidRPr="00941A02">
        <w:rPr>
          <w:rFonts w:ascii="Times New Roman" w:hAnsi="Times New Roman" w:cs="Times New Roman"/>
          <w:color w:val="auto"/>
          <w:sz w:val="24"/>
          <w:szCs w:val="24"/>
        </w:rPr>
        <w:t xml:space="preserve"> </w:t>
      </w:r>
    </w:p>
    <w:p w14:paraId="7AC9618D" w14:textId="57411A7A" w:rsidR="00136418" w:rsidRPr="00941A02" w:rsidRDefault="003B1A0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voit donc, dans ce cas particulier, que le</w:t>
      </w:r>
      <w:r w:rsidR="00136418" w:rsidRPr="00941A02">
        <w:rPr>
          <w:rFonts w:ascii="Times New Roman" w:hAnsi="Times New Roman" w:cs="Times New Roman"/>
          <w:color w:val="auto"/>
          <w:sz w:val="24"/>
          <w:szCs w:val="24"/>
        </w:rPr>
        <w:t xml:space="preserve"> métamorphisme</w:t>
      </w:r>
      <w:r w:rsidRPr="00941A02">
        <w:rPr>
          <w:rFonts w:ascii="Times New Roman" w:hAnsi="Times New Roman" w:cs="Times New Roman"/>
          <w:color w:val="auto"/>
          <w:sz w:val="24"/>
          <w:szCs w:val="24"/>
        </w:rPr>
        <w:t xml:space="preserve">, en faisant passer la </w:t>
      </w:r>
      <w:r w:rsidR="00136418"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w:t>
      </w:r>
      <w:r w:rsidR="00136418" w:rsidRPr="00941A02">
        <w:rPr>
          <w:rFonts w:ascii="Times New Roman" w:hAnsi="Times New Roman" w:cs="Times New Roman"/>
          <w:color w:val="auto"/>
          <w:sz w:val="24"/>
          <w:szCs w:val="24"/>
        </w:rPr>
        <w:t>de 1 à</w:t>
      </w:r>
      <w:r w:rsidRPr="00941A02">
        <w:rPr>
          <w:rFonts w:ascii="Times New Roman" w:hAnsi="Times New Roman" w:cs="Times New Roman"/>
          <w:color w:val="auto"/>
          <w:sz w:val="24"/>
          <w:szCs w:val="24"/>
        </w:rPr>
        <w:t xml:space="preserve"> 2 provoque la disparition d'un </w:t>
      </w:r>
      <w:r w:rsidR="00136418" w:rsidRPr="00941A02">
        <w:rPr>
          <w:rFonts w:ascii="Times New Roman" w:hAnsi="Times New Roman" w:cs="Times New Roman"/>
          <w:color w:val="auto"/>
          <w:sz w:val="24"/>
          <w:szCs w:val="24"/>
        </w:rPr>
        <w:t>minéral</w:t>
      </w:r>
      <w:r w:rsidRPr="00941A02">
        <w:rPr>
          <w:rFonts w:ascii="Times New Roman" w:hAnsi="Times New Roman" w:cs="Times New Roman"/>
          <w:color w:val="auto"/>
          <w:sz w:val="24"/>
          <w:szCs w:val="24"/>
        </w:rPr>
        <w:t xml:space="preserve"> (la muscovite, p. ex.)</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et l'apparition de deux </w:t>
      </w:r>
      <w:r w:rsidR="00136418"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 xml:space="preserve"> nouveaux (le feldspath</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potassique et la sillimanite). La question de </w:t>
      </w:r>
      <w:r w:rsidR="00136418"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eau qui</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se forme dans la </w:t>
      </w:r>
      <w:r w:rsidR="00136418" w:rsidRPr="00941A02">
        <w:rPr>
          <w:rFonts w:ascii="Times New Roman" w:hAnsi="Times New Roman" w:cs="Times New Roman"/>
          <w:color w:val="auto"/>
          <w:sz w:val="24"/>
          <w:szCs w:val="24"/>
        </w:rPr>
        <w:t>réaction</w:t>
      </w:r>
      <w:r w:rsidRPr="00941A02">
        <w:rPr>
          <w:rFonts w:ascii="Times New Roman" w:hAnsi="Times New Roman" w:cs="Times New Roman"/>
          <w:color w:val="auto"/>
          <w:sz w:val="24"/>
          <w:szCs w:val="24"/>
        </w:rPr>
        <w:t xml:space="preserve"> sera </w:t>
      </w:r>
      <w:r w:rsidR="00136418" w:rsidRPr="00941A02">
        <w:rPr>
          <w:rFonts w:ascii="Times New Roman" w:hAnsi="Times New Roman" w:cs="Times New Roman"/>
          <w:color w:val="auto"/>
          <w:sz w:val="24"/>
          <w:szCs w:val="24"/>
        </w:rPr>
        <w:t>envisagée</w:t>
      </w:r>
      <w:r w:rsidRPr="00941A02">
        <w:rPr>
          <w:rFonts w:ascii="Times New Roman" w:hAnsi="Times New Roman" w:cs="Times New Roman"/>
          <w:color w:val="auto"/>
          <w:sz w:val="24"/>
          <w:szCs w:val="24"/>
        </w:rPr>
        <w:t xml:space="preserve"> plus loin.</w:t>
      </w:r>
    </w:p>
    <w:p w14:paraId="58B657F9" w14:textId="1ADAE516" w:rsidR="00FB70CE" w:rsidRDefault="003B1A0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Lorsqu'une </w:t>
      </w:r>
      <w:r w:rsidR="00136418"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au cours de son enfouissement,</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w:t>
      </w:r>
      <w:r w:rsidR="00136418" w:rsidRPr="00941A02">
        <w:rPr>
          <w:rFonts w:ascii="Times New Roman" w:hAnsi="Times New Roman" w:cs="Times New Roman"/>
          <w:color w:val="auto"/>
          <w:sz w:val="24"/>
          <w:szCs w:val="24"/>
        </w:rPr>
        <w:t>é</w:t>
      </w:r>
      <w:r w:rsidR="00145ED6">
        <w:rPr>
          <w:rFonts w:ascii="Times New Roman" w:hAnsi="Times New Roman" w:cs="Times New Roman"/>
          <w:color w:val="auto"/>
          <w:sz w:val="24"/>
          <w:szCs w:val="24"/>
        </w:rPr>
        <w:t>crit la courbe de la F</w:t>
      </w:r>
      <w:r w:rsidRPr="00941A02">
        <w:rPr>
          <w:rFonts w:ascii="Times New Roman" w:hAnsi="Times New Roman" w:cs="Times New Roman"/>
          <w:color w:val="auto"/>
          <w:sz w:val="24"/>
          <w:szCs w:val="24"/>
        </w:rPr>
        <w:t>ig. 1</w:t>
      </w:r>
      <w:r w:rsidR="00982564" w:rsidRPr="00941A02">
        <w:rPr>
          <w:rFonts w:ascii="Times New Roman" w:hAnsi="Times New Roman" w:cs="Times New Roman"/>
          <w:color w:val="auto"/>
          <w:sz w:val="24"/>
          <w:szCs w:val="24"/>
        </w:rPr>
        <w:t>1</w:t>
      </w:r>
      <w:r w:rsidR="00001F47" w:rsidRPr="00941A02">
        <w:rPr>
          <w:rFonts w:ascii="Times New Roman" w:hAnsi="Times New Roman" w:cs="Times New Roman"/>
          <w:color w:val="auto"/>
          <w:sz w:val="24"/>
          <w:szCs w:val="24"/>
        </w:rPr>
        <w:t>7</w:t>
      </w:r>
      <w:r w:rsidRPr="00941A02">
        <w:rPr>
          <w:rFonts w:ascii="Times New Roman" w:hAnsi="Times New Roman" w:cs="Times New Roman"/>
          <w:color w:val="auto"/>
          <w:sz w:val="24"/>
          <w:szCs w:val="24"/>
        </w:rPr>
        <w:t>, e</w:t>
      </w:r>
      <w:r w:rsidR="00136418"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recoupe un certain</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nombre de courbes de </w:t>
      </w:r>
      <w:r w:rsidR="00136418" w:rsidRPr="00941A02">
        <w:rPr>
          <w:rFonts w:ascii="Times New Roman" w:hAnsi="Times New Roman" w:cs="Times New Roman"/>
          <w:color w:val="auto"/>
          <w:sz w:val="24"/>
          <w:szCs w:val="24"/>
        </w:rPr>
        <w:t xml:space="preserve">réaction </w:t>
      </w:r>
      <w:r w:rsidRPr="00941A02">
        <w:rPr>
          <w:rFonts w:ascii="Times New Roman" w:hAnsi="Times New Roman" w:cs="Times New Roman"/>
          <w:color w:val="auto"/>
          <w:sz w:val="24"/>
          <w:szCs w:val="24"/>
        </w:rPr>
        <w:t xml:space="preserve">analogue </w:t>
      </w:r>
      <w:r w:rsidR="00136418" w:rsidRPr="00941A02">
        <w:rPr>
          <w:rFonts w:ascii="Times New Roman" w:hAnsi="Times New Roman" w:cs="Times New Roman"/>
          <w:color w:val="auto"/>
          <w:sz w:val="24"/>
          <w:szCs w:val="24"/>
        </w:rPr>
        <w:t>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la courbe de</w:t>
      </w:r>
      <w:r w:rsidR="00136418"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w:t>
      </w:r>
      <w:r w:rsidR="00145ED6">
        <w:rPr>
          <w:rFonts w:ascii="Times New Roman" w:hAnsi="Times New Roman" w:cs="Times New Roman"/>
          <w:color w:val="auto"/>
          <w:sz w:val="24"/>
          <w:szCs w:val="24"/>
        </w:rPr>
        <w:t>F</w:t>
      </w:r>
      <w:r w:rsidRPr="00941A02">
        <w:rPr>
          <w:rFonts w:ascii="Times New Roman" w:hAnsi="Times New Roman" w:cs="Times New Roman"/>
          <w:color w:val="auto"/>
          <w:sz w:val="24"/>
          <w:szCs w:val="24"/>
        </w:rPr>
        <w:t>ig. 1</w:t>
      </w:r>
      <w:r w:rsidR="00982564" w:rsidRPr="00941A02">
        <w:rPr>
          <w:rFonts w:ascii="Times New Roman" w:hAnsi="Times New Roman" w:cs="Times New Roman"/>
          <w:color w:val="auto"/>
          <w:sz w:val="24"/>
          <w:szCs w:val="24"/>
        </w:rPr>
        <w:t>1</w:t>
      </w:r>
      <w:r w:rsidR="00D25CAE" w:rsidRPr="00941A02">
        <w:rPr>
          <w:rFonts w:ascii="Times New Roman" w:hAnsi="Times New Roman" w:cs="Times New Roman"/>
          <w:color w:val="auto"/>
          <w:sz w:val="24"/>
          <w:szCs w:val="24"/>
        </w:rPr>
        <w:t>6</w:t>
      </w:r>
      <w:r w:rsidRPr="00941A02">
        <w:rPr>
          <w:rFonts w:ascii="Times New Roman" w:hAnsi="Times New Roman" w:cs="Times New Roman"/>
          <w:color w:val="auto"/>
          <w:sz w:val="24"/>
          <w:szCs w:val="24"/>
        </w:rPr>
        <w:t xml:space="preserve"> ; c'est ce que</w:t>
      </w:r>
      <w:r w:rsidR="00136418" w:rsidRPr="00941A02">
        <w:rPr>
          <w:rFonts w:ascii="Times New Roman" w:hAnsi="Times New Roman" w:cs="Times New Roman"/>
          <w:color w:val="auto"/>
          <w:sz w:val="24"/>
          <w:szCs w:val="24"/>
        </w:rPr>
        <w:t xml:space="preserve"> </w:t>
      </w:r>
      <w:r w:rsidR="00145ED6">
        <w:rPr>
          <w:rFonts w:ascii="Times New Roman" w:hAnsi="Times New Roman" w:cs="Times New Roman"/>
          <w:color w:val="auto"/>
          <w:sz w:val="24"/>
          <w:szCs w:val="24"/>
        </w:rPr>
        <w:t>montre la F</w:t>
      </w:r>
      <w:r w:rsidRPr="00941A02">
        <w:rPr>
          <w:rFonts w:ascii="Times New Roman" w:hAnsi="Times New Roman" w:cs="Times New Roman"/>
          <w:color w:val="auto"/>
          <w:sz w:val="24"/>
          <w:szCs w:val="24"/>
        </w:rPr>
        <w:t>ig. 1</w:t>
      </w:r>
      <w:r w:rsidR="00D25CAE" w:rsidRPr="00941A02">
        <w:rPr>
          <w:rFonts w:ascii="Times New Roman" w:hAnsi="Times New Roman" w:cs="Times New Roman"/>
          <w:color w:val="auto"/>
          <w:sz w:val="24"/>
          <w:szCs w:val="24"/>
        </w:rPr>
        <w:t>17</w:t>
      </w:r>
      <w:r w:rsidRPr="00941A02">
        <w:rPr>
          <w:rFonts w:ascii="Times New Roman" w:hAnsi="Times New Roman" w:cs="Times New Roman"/>
          <w:color w:val="auto"/>
          <w:sz w:val="24"/>
          <w:szCs w:val="24"/>
        </w:rPr>
        <w:t>.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w:t>
      </w:r>
      <w:r w:rsidR="00FB70C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w:t>
      </w:r>
      <w:r w:rsidR="00FB70C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sulte qu'une m</w:t>
      </w:r>
      <w:r w:rsidR="00FB70CE" w:rsidRPr="00941A02">
        <w:rPr>
          <w:rFonts w:ascii="Times New Roman" w:hAnsi="Times New Roman" w:cs="Times New Roman"/>
          <w:color w:val="auto"/>
          <w:sz w:val="24"/>
          <w:szCs w:val="24"/>
        </w:rPr>
        <w:t>êm</w:t>
      </w:r>
      <w:r w:rsidRPr="00941A02">
        <w:rPr>
          <w:rFonts w:ascii="Times New Roman" w:hAnsi="Times New Roman" w:cs="Times New Roman"/>
          <w:color w:val="auto"/>
          <w:sz w:val="24"/>
          <w:szCs w:val="24"/>
        </w:rPr>
        <w:t xml:space="preserve">e </w:t>
      </w:r>
      <w:r w:rsidR="00FB70CE" w:rsidRPr="00941A02">
        <w:rPr>
          <w:rFonts w:ascii="Times New Roman" w:hAnsi="Times New Roman" w:cs="Times New Roman"/>
          <w:color w:val="auto"/>
          <w:sz w:val="24"/>
          <w:szCs w:val="24"/>
        </w:rPr>
        <w:t>roche présentera</w:t>
      </w:r>
      <w:r w:rsidRPr="00941A02">
        <w:rPr>
          <w:rFonts w:ascii="Times New Roman" w:hAnsi="Times New Roman" w:cs="Times New Roman"/>
          <w:color w:val="auto"/>
          <w:sz w:val="24"/>
          <w:szCs w:val="24"/>
        </w:rPr>
        <w:t xml:space="preserve"> des compositions</w:t>
      </w:r>
      <w:r w:rsidR="00FB70CE" w:rsidRPr="00941A02">
        <w:rPr>
          <w:rFonts w:ascii="Times New Roman" w:hAnsi="Times New Roman" w:cs="Times New Roman"/>
          <w:color w:val="auto"/>
          <w:sz w:val="24"/>
          <w:szCs w:val="24"/>
        </w:rPr>
        <w:t xml:space="preserve"> minéralogiques</w:t>
      </w:r>
      <w:r w:rsidRPr="00941A02">
        <w:rPr>
          <w:rFonts w:ascii="Times New Roman" w:hAnsi="Times New Roman" w:cs="Times New Roman"/>
          <w:color w:val="auto"/>
          <w:sz w:val="24"/>
          <w:szCs w:val="24"/>
        </w:rPr>
        <w:t xml:space="preserve"> </w:t>
      </w:r>
      <w:r w:rsidR="00FB70CE" w:rsidRPr="00941A02">
        <w:rPr>
          <w:rFonts w:ascii="Times New Roman" w:hAnsi="Times New Roman" w:cs="Times New Roman"/>
          <w:color w:val="auto"/>
          <w:sz w:val="24"/>
          <w:szCs w:val="24"/>
        </w:rPr>
        <w:t xml:space="preserve">différentes </w:t>
      </w:r>
      <w:r w:rsidRPr="00941A02">
        <w:rPr>
          <w:rFonts w:ascii="Times New Roman" w:hAnsi="Times New Roman" w:cs="Times New Roman"/>
          <w:color w:val="auto"/>
          <w:sz w:val="24"/>
          <w:szCs w:val="24"/>
        </w:rPr>
        <w:t>selon que son enfouissement</w:t>
      </w:r>
      <w:r w:rsidR="00FB70C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la fera arriver dans les</w:t>
      </w:r>
      <w:r w:rsidR="00FB70C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zones A, B, C, D, etc.</w:t>
      </w:r>
    </w:p>
    <w:p w14:paraId="6BCE3394" w14:textId="0E2F5F6F" w:rsidR="001D71B8" w:rsidRPr="001D71B8" w:rsidRDefault="001D71B8" w:rsidP="001D71B8">
      <w:r>
        <w:br w:type="page"/>
      </w:r>
    </w:p>
    <w:p w14:paraId="28C6B5B7" w14:textId="77777777" w:rsidR="00145ED6" w:rsidRDefault="003B1A0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 xml:space="preserve">La </w:t>
      </w:r>
      <w:r w:rsidR="00FB70CE" w:rsidRPr="00941A02">
        <w:rPr>
          <w:rFonts w:ascii="Times New Roman" w:hAnsi="Times New Roman" w:cs="Times New Roman"/>
          <w:color w:val="auto"/>
          <w:sz w:val="24"/>
          <w:szCs w:val="24"/>
        </w:rPr>
        <w:t>minéralogie</w:t>
      </w:r>
      <w:r w:rsidRPr="00941A02">
        <w:rPr>
          <w:rFonts w:ascii="Times New Roman" w:hAnsi="Times New Roman" w:cs="Times New Roman"/>
          <w:color w:val="auto"/>
          <w:sz w:val="24"/>
          <w:szCs w:val="24"/>
        </w:rPr>
        <w:t xml:space="preserve"> d'une </w:t>
      </w:r>
      <w:r w:rsidR="00FB70CE"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w:t>
      </w:r>
      <w:r w:rsidR="00FB70CE" w:rsidRPr="00941A02">
        <w:rPr>
          <w:rFonts w:ascii="Times New Roman" w:hAnsi="Times New Roman" w:cs="Times New Roman"/>
          <w:color w:val="auto"/>
          <w:sz w:val="24"/>
          <w:szCs w:val="24"/>
        </w:rPr>
        <w:t>métamorphique</w:t>
      </w:r>
      <w:r w:rsidRPr="00941A02">
        <w:rPr>
          <w:rFonts w:ascii="Times New Roman" w:hAnsi="Times New Roman" w:cs="Times New Roman"/>
          <w:color w:val="auto"/>
          <w:sz w:val="24"/>
          <w:szCs w:val="24"/>
        </w:rPr>
        <w:t xml:space="preserve"> </w:t>
      </w:r>
      <w:r w:rsidR="00FB70CE" w:rsidRPr="00941A02">
        <w:rPr>
          <w:rFonts w:ascii="Times New Roman" w:hAnsi="Times New Roman" w:cs="Times New Roman"/>
          <w:color w:val="auto"/>
          <w:sz w:val="24"/>
          <w:szCs w:val="24"/>
        </w:rPr>
        <w:t>dépend donc :</w:t>
      </w:r>
    </w:p>
    <w:p w14:paraId="56F6F778" w14:textId="2B0851B6" w:rsidR="00145ED6" w:rsidRDefault="003B1A04" w:rsidP="001510B4">
      <w:pPr>
        <w:pStyle w:val="Sous-titre"/>
        <w:numPr>
          <w:ilvl w:val="0"/>
          <w:numId w:val="65"/>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d'une</w:t>
      </w:r>
      <w:proofErr w:type="gramEnd"/>
      <w:r w:rsidRPr="00941A02">
        <w:rPr>
          <w:rFonts w:ascii="Times New Roman" w:hAnsi="Times New Roman" w:cs="Times New Roman"/>
          <w:color w:val="auto"/>
          <w:sz w:val="24"/>
          <w:szCs w:val="24"/>
        </w:rPr>
        <w:t xml:space="preserve"> part de la composition chimique du </w:t>
      </w:r>
      <w:r w:rsidR="00FB70CE"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 de</w:t>
      </w:r>
      <w:r w:rsidR="00FB70C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w:t>
      </w:r>
      <w:r w:rsidR="00FB70C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part.</w:t>
      </w:r>
    </w:p>
    <w:p w14:paraId="76B04B7F" w14:textId="31590D80" w:rsidR="0052398A" w:rsidRDefault="003B1A04" w:rsidP="001510B4">
      <w:pPr>
        <w:pStyle w:val="Sous-titre"/>
        <w:numPr>
          <w:ilvl w:val="0"/>
          <w:numId w:val="65"/>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d'autre</w:t>
      </w:r>
      <w:proofErr w:type="gramEnd"/>
      <w:r w:rsidRPr="00941A02">
        <w:rPr>
          <w:rFonts w:ascii="Times New Roman" w:hAnsi="Times New Roman" w:cs="Times New Roman"/>
          <w:color w:val="auto"/>
          <w:sz w:val="24"/>
          <w:szCs w:val="24"/>
        </w:rPr>
        <w:t xml:space="preserve"> part de son </w:t>
      </w:r>
      <w:r w:rsidR="00FB70CE" w:rsidRPr="00941A02">
        <w:rPr>
          <w:rFonts w:ascii="Times New Roman" w:hAnsi="Times New Roman" w:cs="Times New Roman"/>
          <w:color w:val="auto"/>
          <w:sz w:val="24"/>
          <w:szCs w:val="24"/>
        </w:rPr>
        <w:t>degré</w:t>
      </w:r>
      <w:r w:rsidRPr="00941A02">
        <w:rPr>
          <w:rFonts w:ascii="Times New Roman" w:hAnsi="Times New Roman" w:cs="Times New Roman"/>
          <w:color w:val="auto"/>
          <w:sz w:val="24"/>
          <w:szCs w:val="24"/>
        </w:rPr>
        <w:t xml:space="preserve"> de </w:t>
      </w:r>
      <w:r w:rsidR="00FB70CE" w:rsidRPr="00941A02">
        <w:rPr>
          <w:rFonts w:ascii="Times New Roman" w:hAnsi="Times New Roman" w:cs="Times New Roman"/>
          <w:color w:val="auto"/>
          <w:sz w:val="24"/>
          <w:szCs w:val="24"/>
        </w:rPr>
        <w:t>métamorphisme</w:t>
      </w:r>
      <w:r w:rsidRPr="00941A02">
        <w:rPr>
          <w:rFonts w:ascii="Times New Roman" w:hAnsi="Times New Roman" w:cs="Times New Roman"/>
          <w:color w:val="auto"/>
          <w:sz w:val="24"/>
          <w:szCs w:val="24"/>
        </w:rPr>
        <w:t xml:space="preserve"> (domaines</w:t>
      </w:r>
      <w:r w:rsidR="00FB70C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 B, C, </w:t>
      </w:r>
      <w:r w:rsidR="00001F47" w:rsidRPr="00941A02">
        <w:rPr>
          <w:rFonts w:ascii="Times New Roman" w:hAnsi="Times New Roman" w:cs="Times New Roman"/>
          <w:color w:val="auto"/>
          <w:sz w:val="24"/>
          <w:szCs w:val="24"/>
        </w:rPr>
        <w:t xml:space="preserve">D </w:t>
      </w:r>
      <w:r w:rsidR="00145ED6">
        <w:rPr>
          <w:rFonts w:ascii="Times New Roman" w:hAnsi="Times New Roman" w:cs="Times New Roman"/>
          <w:color w:val="auto"/>
          <w:sz w:val="24"/>
          <w:szCs w:val="24"/>
        </w:rPr>
        <w:t>de la F</w:t>
      </w:r>
      <w:r w:rsidRPr="00941A02">
        <w:rPr>
          <w:rFonts w:ascii="Times New Roman" w:hAnsi="Times New Roman" w:cs="Times New Roman"/>
          <w:color w:val="auto"/>
          <w:sz w:val="24"/>
          <w:szCs w:val="24"/>
        </w:rPr>
        <w:t>ig. 1</w:t>
      </w:r>
      <w:r w:rsidR="00982564" w:rsidRPr="00941A02">
        <w:rPr>
          <w:rFonts w:ascii="Times New Roman" w:hAnsi="Times New Roman" w:cs="Times New Roman"/>
          <w:color w:val="auto"/>
          <w:sz w:val="24"/>
          <w:szCs w:val="24"/>
        </w:rPr>
        <w:t>1</w:t>
      </w:r>
      <w:r w:rsidR="00001F47" w:rsidRPr="00941A02">
        <w:rPr>
          <w:rFonts w:ascii="Times New Roman" w:hAnsi="Times New Roman" w:cs="Times New Roman"/>
          <w:color w:val="auto"/>
          <w:sz w:val="24"/>
          <w:szCs w:val="24"/>
        </w:rPr>
        <w:t>7</w:t>
      </w:r>
      <w:r w:rsidRPr="00941A02">
        <w:rPr>
          <w:rFonts w:ascii="Times New Roman" w:hAnsi="Times New Roman" w:cs="Times New Roman"/>
          <w:color w:val="auto"/>
          <w:sz w:val="24"/>
          <w:szCs w:val="24"/>
        </w:rPr>
        <w:t>), c'est-</w:t>
      </w:r>
      <w:r w:rsidR="00D258B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de la profondeur atteinte.</w:t>
      </w:r>
    </w:p>
    <w:p w14:paraId="55DCEFDD" w14:textId="7290487D" w:rsidR="00145ED6" w:rsidRPr="001D71B8" w:rsidRDefault="00145ED6" w:rsidP="001D71B8"/>
    <w:p w14:paraId="6F6C6E73" w14:textId="45565F25" w:rsidR="00145ED6" w:rsidRDefault="00145ED6" w:rsidP="00941A02">
      <w:pPr>
        <w:pStyle w:val="Sous-titre"/>
        <w:jc w:val="both"/>
        <w:rPr>
          <w:rFonts w:ascii="Times New Roman" w:hAnsi="Times New Roman" w:cs="Times New Roman"/>
          <w:color w:val="auto"/>
          <w:sz w:val="24"/>
          <w:szCs w:val="24"/>
        </w:rPr>
      </w:pPr>
    </w:p>
    <w:p w14:paraId="2E2C0B99" w14:textId="105F5F1C" w:rsidR="00145ED6" w:rsidRDefault="00145ED6" w:rsidP="00941A02">
      <w:pPr>
        <w:pStyle w:val="Sous-titre"/>
        <w:jc w:val="both"/>
        <w:rPr>
          <w:rFonts w:ascii="Times New Roman" w:hAnsi="Times New Roman" w:cs="Times New Roman"/>
          <w:color w:val="auto"/>
          <w:sz w:val="24"/>
          <w:szCs w:val="24"/>
        </w:rPr>
      </w:pPr>
    </w:p>
    <w:p w14:paraId="0C4C74A2" w14:textId="7D191196" w:rsidR="00145ED6" w:rsidRDefault="00145ED6" w:rsidP="00941A02">
      <w:pPr>
        <w:pStyle w:val="Sous-titre"/>
        <w:jc w:val="both"/>
        <w:rPr>
          <w:rFonts w:ascii="Times New Roman" w:hAnsi="Times New Roman" w:cs="Times New Roman"/>
          <w:color w:val="auto"/>
          <w:sz w:val="24"/>
          <w:szCs w:val="24"/>
        </w:rPr>
      </w:pPr>
    </w:p>
    <w:p w14:paraId="7143F299" w14:textId="6AE7AD07" w:rsidR="00145ED6" w:rsidRDefault="001D71B8"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lang w:val="fr-BE" w:eastAsia="fr-BE"/>
        </w:rPr>
        <w:drawing>
          <wp:anchor distT="0" distB="0" distL="114300" distR="114300" simplePos="0" relativeHeight="251644928" behindDoc="0" locked="0" layoutInCell="1" allowOverlap="1" wp14:anchorId="13B37A75" wp14:editId="2D3A7150">
            <wp:simplePos x="0" y="0"/>
            <wp:positionH relativeFrom="column">
              <wp:posOffset>1040765</wp:posOffset>
            </wp:positionH>
            <wp:positionV relativeFrom="paragraph">
              <wp:posOffset>-1192530</wp:posOffset>
            </wp:positionV>
            <wp:extent cx="3675380" cy="2114550"/>
            <wp:effectExtent l="0" t="0" r="1270" b="0"/>
            <wp:wrapSquare wrapText="bothSides"/>
            <wp:docPr id="1864810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10127" name=""/>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3675380" cy="2114550"/>
                    </a:xfrm>
                    <a:prstGeom prst="rect">
                      <a:avLst/>
                    </a:prstGeom>
                  </pic:spPr>
                </pic:pic>
              </a:graphicData>
            </a:graphic>
          </wp:anchor>
        </w:drawing>
      </w:r>
    </w:p>
    <w:p w14:paraId="033074D1" w14:textId="23E9C01D" w:rsidR="001D71B8" w:rsidRDefault="001D71B8" w:rsidP="00941A02">
      <w:pPr>
        <w:pStyle w:val="Sous-titre"/>
        <w:jc w:val="both"/>
        <w:rPr>
          <w:rFonts w:ascii="Times New Roman" w:hAnsi="Times New Roman" w:cs="Times New Roman"/>
          <w:color w:val="auto"/>
          <w:sz w:val="24"/>
          <w:szCs w:val="24"/>
        </w:rPr>
      </w:pPr>
    </w:p>
    <w:p w14:paraId="773AEAF0" w14:textId="77777777" w:rsidR="001D71B8" w:rsidRDefault="001D71B8" w:rsidP="001D71B8">
      <w:pPr>
        <w:pStyle w:val="Sous-titre"/>
        <w:jc w:val="center"/>
        <w:rPr>
          <w:rFonts w:ascii="Times New Roman" w:hAnsi="Times New Roman" w:cs="Times New Roman"/>
          <w:i/>
          <w:color w:val="auto"/>
          <w:sz w:val="20"/>
          <w:szCs w:val="20"/>
        </w:rPr>
      </w:pPr>
    </w:p>
    <w:p w14:paraId="6A09FDE3" w14:textId="24269550" w:rsidR="001D71B8" w:rsidRPr="00145ED6" w:rsidRDefault="001D71B8" w:rsidP="001D71B8">
      <w:pPr>
        <w:pStyle w:val="Sous-titre"/>
        <w:jc w:val="center"/>
        <w:rPr>
          <w:rFonts w:ascii="Times New Roman" w:hAnsi="Times New Roman" w:cs="Times New Roman"/>
          <w:i/>
          <w:color w:val="auto"/>
          <w:sz w:val="20"/>
          <w:szCs w:val="20"/>
        </w:rPr>
      </w:pPr>
      <w:r w:rsidRPr="00145ED6">
        <w:rPr>
          <w:rFonts w:ascii="Times New Roman" w:hAnsi="Times New Roman" w:cs="Times New Roman"/>
          <w:i/>
          <w:color w:val="auto"/>
          <w:sz w:val="20"/>
          <w:szCs w:val="20"/>
        </w:rPr>
        <w:t>Figure 117</w:t>
      </w:r>
    </w:p>
    <w:p w14:paraId="535A70C7" w14:textId="77777777" w:rsidR="001D71B8" w:rsidRDefault="001D71B8" w:rsidP="00941A02">
      <w:pPr>
        <w:pStyle w:val="Sous-titre"/>
        <w:jc w:val="both"/>
        <w:rPr>
          <w:rFonts w:ascii="Times New Roman" w:hAnsi="Times New Roman" w:cs="Times New Roman"/>
          <w:color w:val="auto"/>
          <w:sz w:val="24"/>
          <w:szCs w:val="24"/>
        </w:rPr>
      </w:pPr>
    </w:p>
    <w:p w14:paraId="16C2D41B" w14:textId="564FED96" w:rsidR="00145ED6" w:rsidRDefault="00CF2BD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Les minéraux nouveaux qui apparaissent lors du métamorphisme </w:t>
      </w:r>
      <w:r w:rsidR="00982564" w:rsidRPr="00941A02">
        <w:rPr>
          <w:rFonts w:ascii="Times New Roman" w:hAnsi="Times New Roman" w:cs="Times New Roman"/>
          <w:color w:val="auto"/>
          <w:sz w:val="24"/>
          <w:szCs w:val="24"/>
        </w:rPr>
        <w:t>sont :</w:t>
      </w:r>
      <w:r w:rsidRPr="00941A02">
        <w:rPr>
          <w:rFonts w:ascii="Times New Roman" w:hAnsi="Times New Roman" w:cs="Times New Roman"/>
          <w:color w:val="auto"/>
          <w:sz w:val="24"/>
          <w:szCs w:val="24"/>
        </w:rPr>
        <w:t xml:space="preserve"> le quartz, les</w:t>
      </w:r>
      <w:r w:rsidR="0098256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feldspaths, les micas, les amphiboles, les pyroxènes, ainsi qu'une série d'autres minéraux moins abondants, tels </w:t>
      </w:r>
      <w:r w:rsidR="00D25CAE" w:rsidRPr="00941A02">
        <w:rPr>
          <w:rFonts w:ascii="Times New Roman" w:hAnsi="Times New Roman" w:cs="Times New Roman"/>
          <w:color w:val="auto"/>
          <w:sz w:val="24"/>
          <w:szCs w:val="24"/>
        </w:rPr>
        <w:t>que :</w:t>
      </w:r>
      <w:r w:rsidRPr="00941A02">
        <w:rPr>
          <w:rFonts w:ascii="Times New Roman" w:hAnsi="Times New Roman" w:cs="Times New Roman"/>
          <w:color w:val="auto"/>
          <w:sz w:val="24"/>
          <w:szCs w:val="24"/>
        </w:rPr>
        <w:t xml:space="preserve"> les grenats, le </w:t>
      </w:r>
      <w:proofErr w:type="spellStart"/>
      <w:r w:rsidRPr="00941A02">
        <w:rPr>
          <w:rFonts w:ascii="Times New Roman" w:hAnsi="Times New Roman" w:cs="Times New Roman"/>
          <w:color w:val="auto"/>
          <w:sz w:val="24"/>
          <w:szCs w:val="24"/>
        </w:rPr>
        <w:t>staurotide</w:t>
      </w:r>
      <w:proofErr w:type="spellEnd"/>
      <w:r w:rsidRPr="00941A02">
        <w:rPr>
          <w:rFonts w:ascii="Times New Roman" w:hAnsi="Times New Roman" w:cs="Times New Roman"/>
          <w:color w:val="auto"/>
          <w:sz w:val="24"/>
          <w:szCs w:val="24"/>
        </w:rPr>
        <w:t>, l'épidote, le disthène, etc</w:t>
      </w:r>
      <w:r w:rsidR="00982564"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selon le cas. Aucun minéral nouveau ne se</w:t>
      </w:r>
      <w:r w:rsidR="00982564"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forme, bien entendu, dans un calcaire pur ou dans un quartzite pur.</w:t>
      </w:r>
    </w:p>
    <w:p w14:paraId="260564F0" w14:textId="77777777" w:rsidR="00145ED6" w:rsidRDefault="00145ED6" w:rsidP="00941A02">
      <w:pPr>
        <w:pStyle w:val="Sous-titre"/>
        <w:jc w:val="both"/>
        <w:rPr>
          <w:rFonts w:ascii="Times New Roman" w:hAnsi="Times New Roman" w:cs="Times New Roman"/>
          <w:color w:val="auto"/>
          <w:sz w:val="24"/>
          <w:szCs w:val="24"/>
          <w:u w:val="single"/>
        </w:rPr>
      </w:pPr>
    </w:p>
    <w:p w14:paraId="02E76EEF" w14:textId="7F882BCD" w:rsidR="00CF2BD2" w:rsidRPr="00D46513" w:rsidRDefault="00CF2BD2"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La schistosité généralisée</w:t>
      </w:r>
      <w:r w:rsidRPr="00D46513">
        <w:rPr>
          <w:rFonts w:ascii="Times New Roman" w:hAnsi="Times New Roman" w:cs="Times New Roman"/>
          <w:b/>
          <w:color w:val="auto"/>
          <w:sz w:val="24"/>
          <w:szCs w:val="24"/>
        </w:rPr>
        <w:t>.</w:t>
      </w:r>
    </w:p>
    <w:p w14:paraId="2DE6340D" w14:textId="361F40F7" w:rsidR="00CF2BD2" w:rsidRPr="00941A02" w:rsidRDefault="0098256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w:t>
      </w:r>
      <w:r w:rsidR="00CF2BD2" w:rsidRPr="00941A02">
        <w:rPr>
          <w:rFonts w:ascii="Times New Roman" w:hAnsi="Times New Roman" w:cs="Times New Roman"/>
          <w:color w:val="auto"/>
          <w:sz w:val="24"/>
          <w:szCs w:val="24"/>
        </w:rPr>
        <w:t xml:space="preserve">n a vu qu'une roche sédimentaire argileuse, si elle est plissée dans des conditions appropriées, acquiert une schistosité. Cette structure, déterminée par la présence de joints parallèles et rapprochés, correspond au plan d'aplatissement de la roche. Elle est souvent improprement </w:t>
      </w:r>
      <w:r w:rsidRPr="00941A02">
        <w:rPr>
          <w:rFonts w:ascii="Times New Roman" w:hAnsi="Times New Roman" w:cs="Times New Roman"/>
          <w:color w:val="auto"/>
          <w:sz w:val="24"/>
          <w:szCs w:val="24"/>
        </w:rPr>
        <w:t xml:space="preserve">dénommée : </w:t>
      </w:r>
      <w:r w:rsidR="00145ED6" w:rsidRPr="00941A02">
        <w:rPr>
          <w:rFonts w:ascii="Times New Roman" w:hAnsi="Times New Roman" w:cs="Times New Roman"/>
          <w:color w:val="auto"/>
          <w:sz w:val="24"/>
          <w:szCs w:val="24"/>
        </w:rPr>
        <w:t>"</w:t>
      </w:r>
      <w:r w:rsidR="00CF2BD2" w:rsidRPr="00941A02">
        <w:rPr>
          <w:rFonts w:ascii="Times New Roman" w:hAnsi="Times New Roman" w:cs="Times New Roman"/>
          <w:color w:val="auto"/>
          <w:sz w:val="24"/>
          <w:szCs w:val="24"/>
          <w:u w:val="single"/>
        </w:rPr>
        <w:t xml:space="preserve">schistosité de </w:t>
      </w:r>
      <w:r w:rsidR="00145ED6" w:rsidRPr="00941A02">
        <w:rPr>
          <w:rFonts w:ascii="Times New Roman" w:hAnsi="Times New Roman" w:cs="Times New Roman"/>
          <w:color w:val="auto"/>
          <w:sz w:val="24"/>
          <w:szCs w:val="24"/>
          <w:u w:val="single"/>
        </w:rPr>
        <w:t>fracture</w:t>
      </w:r>
      <w:r w:rsidR="00145ED6" w:rsidRPr="00941A02">
        <w:rPr>
          <w:rFonts w:ascii="Times New Roman" w:hAnsi="Times New Roman" w:cs="Times New Roman"/>
          <w:color w:val="auto"/>
          <w:sz w:val="24"/>
          <w:szCs w:val="24"/>
        </w:rPr>
        <w:t>"</w:t>
      </w:r>
      <w:r w:rsidR="00145ED6">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ig.</w:t>
      </w:r>
      <w:r w:rsidR="00CF2BD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11</w:t>
      </w:r>
      <w:r w:rsidR="00001F47" w:rsidRPr="00941A02">
        <w:rPr>
          <w:rFonts w:ascii="Times New Roman" w:hAnsi="Times New Roman" w:cs="Times New Roman"/>
          <w:color w:val="auto"/>
          <w:sz w:val="24"/>
          <w:szCs w:val="24"/>
        </w:rPr>
        <w:t>8</w:t>
      </w:r>
      <w:r w:rsidR="00CF2BD2" w:rsidRPr="00941A02">
        <w:rPr>
          <w:rFonts w:ascii="Times New Roman" w:hAnsi="Times New Roman" w:cs="Times New Roman"/>
          <w:color w:val="auto"/>
          <w:sz w:val="24"/>
          <w:szCs w:val="24"/>
        </w:rPr>
        <w:t>).</w:t>
      </w:r>
    </w:p>
    <w:p w14:paraId="07E27F9C" w14:textId="39E470BE" w:rsidR="001B2FF2" w:rsidRPr="00941A02" w:rsidRDefault="00CF2BD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Dans les zones plus profondes, où les roches deviennent métamorphiques, la schistosité se généralise et affecte toutes les roches. Toutefois</w:t>
      </w:r>
      <w:r w:rsidR="005039A9"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elle ne consiste plus en joints parallèles, mais en une orientation et un allongement systématique des minéraux parallèlement à un </w:t>
      </w:r>
      <w:r w:rsidR="00982564" w:rsidRPr="00941A02">
        <w:rPr>
          <w:rFonts w:ascii="Times New Roman" w:hAnsi="Times New Roman" w:cs="Times New Roman"/>
          <w:color w:val="auto"/>
          <w:sz w:val="24"/>
          <w:szCs w:val="24"/>
        </w:rPr>
        <w:t>plan :</w:t>
      </w:r>
      <w:r w:rsidRPr="00941A02">
        <w:rPr>
          <w:rFonts w:ascii="Times New Roman" w:hAnsi="Times New Roman" w:cs="Times New Roman"/>
          <w:color w:val="auto"/>
          <w:sz w:val="24"/>
          <w:szCs w:val="24"/>
        </w:rPr>
        <w:t xml:space="preserve"> ce n'est donc plus une schistosité "de fracture", mais une </w:t>
      </w:r>
      <w:r w:rsidRPr="00941A02">
        <w:rPr>
          <w:rFonts w:ascii="Times New Roman" w:hAnsi="Times New Roman" w:cs="Times New Roman"/>
          <w:color w:val="auto"/>
          <w:sz w:val="24"/>
          <w:szCs w:val="24"/>
          <w:u w:val="single"/>
        </w:rPr>
        <w:t>schistosité de cristallisation</w:t>
      </w:r>
      <w:r w:rsidRPr="00941A02">
        <w:rPr>
          <w:rFonts w:ascii="Times New Roman" w:hAnsi="Times New Roman" w:cs="Times New Roman"/>
          <w:color w:val="auto"/>
          <w:sz w:val="24"/>
          <w:szCs w:val="24"/>
        </w:rPr>
        <w:t xml:space="preserve"> (souvent improprement dénommée </w:t>
      </w:r>
      <w:r w:rsidR="001B2FF2" w:rsidRPr="00941A02">
        <w:rPr>
          <w:rFonts w:ascii="Times New Roman" w:hAnsi="Times New Roman" w:cs="Times New Roman"/>
          <w:color w:val="auto"/>
          <w:sz w:val="24"/>
          <w:szCs w:val="24"/>
        </w:rPr>
        <w:t xml:space="preserve">schistosité </w:t>
      </w:r>
      <w:r w:rsidRPr="00941A02">
        <w:rPr>
          <w:rFonts w:ascii="Times New Roman" w:hAnsi="Times New Roman" w:cs="Times New Roman"/>
          <w:color w:val="auto"/>
          <w:sz w:val="24"/>
          <w:szCs w:val="24"/>
        </w:rPr>
        <w:t>de flux")</w:t>
      </w:r>
      <w:r w:rsidR="001B2FF2" w:rsidRPr="00941A02">
        <w:rPr>
          <w:rFonts w:ascii="Times New Roman" w:hAnsi="Times New Roman" w:cs="Times New Roman"/>
          <w:color w:val="auto"/>
          <w:sz w:val="24"/>
          <w:szCs w:val="24"/>
        </w:rPr>
        <w:t xml:space="preserve"> </w:t>
      </w:r>
      <w:r w:rsidR="00145ED6">
        <w:rPr>
          <w:rFonts w:ascii="Times New Roman" w:hAnsi="Times New Roman" w:cs="Times New Roman"/>
          <w:color w:val="auto"/>
          <w:sz w:val="24"/>
          <w:szCs w:val="24"/>
        </w:rPr>
        <w:t>(F</w:t>
      </w:r>
      <w:r w:rsidR="00D25CAE" w:rsidRPr="00941A02">
        <w:rPr>
          <w:rFonts w:ascii="Times New Roman" w:hAnsi="Times New Roman" w:cs="Times New Roman"/>
          <w:color w:val="auto"/>
          <w:sz w:val="24"/>
          <w:szCs w:val="24"/>
        </w:rPr>
        <w:t>i</w:t>
      </w:r>
      <w:r w:rsidRPr="00941A02">
        <w:rPr>
          <w:rFonts w:ascii="Times New Roman" w:hAnsi="Times New Roman" w:cs="Times New Roman"/>
          <w:color w:val="auto"/>
          <w:sz w:val="24"/>
          <w:szCs w:val="24"/>
        </w:rPr>
        <w:t>g</w:t>
      </w:r>
      <w:r w:rsidR="00982564"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982564" w:rsidRPr="00941A02">
        <w:rPr>
          <w:rFonts w:ascii="Times New Roman" w:hAnsi="Times New Roman" w:cs="Times New Roman"/>
          <w:color w:val="auto"/>
          <w:sz w:val="24"/>
          <w:szCs w:val="24"/>
        </w:rPr>
        <w:t>11</w:t>
      </w:r>
      <w:r w:rsidR="00001F47" w:rsidRPr="00941A02">
        <w:rPr>
          <w:rFonts w:ascii="Times New Roman" w:hAnsi="Times New Roman" w:cs="Times New Roman"/>
          <w:color w:val="auto"/>
          <w:sz w:val="24"/>
          <w:szCs w:val="24"/>
        </w:rPr>
        <w:t>9</w:t>
      </w:r>
      <w:r w:rsidRPr="00941A02">
        <w:rPr>
          <w:rFonts w:ascii="Times New Roman" w:hAnsi="Times New Roman" w:cs="Times New Roman"/>
          <w:color w:val="auto"/>
          <w:sz w:val="24"/>
          <w:szCs w:val="24"/>
        </w:rPr>
        <w:t xml:space="preserve">). </w:t>
      </w:r>
    </w:p>
    <w:p w14:paraId="7020596C" w14:textId="4BB10582" w:rsidR="001B2FF2" w:rsidRPr="00941A02" w:rsidRDefault="00CF2BD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l'appelle aussi </w:t>
      </w:r>
      <w:r w:rsidR="001B2FF2" w:rsidRPr="00941A02">
        <w:rPr>
          <w:rFonts w:ascii="Times New Roman" w:hAnsi="Times New Roman" w:cs="Times New Roman"/>
          <w:color w:val="auto"/>
          <w:sz w:val="24"/>
          <w:szCs w:val="24"/>
          <w:u w:val="single"/>
        </w:rPr>
        <w:t>schistosité</w:t>
      </w:r>
      <w:r w:rsidRPr="00941A02">
        <w:rPr>
          <w:rFonts w:ascii="Times New Roman" w:hAnsi="Times New Roman" w:cs="Times New Roman"/>
          <w:color w:val="auto"/>
          <w:sz w:val="24"/>
          <w:szCs w:val="24"/>
          <w:u w:val="single"/>
        </w:rPr>
        <w:t xml:space="preserve"> p</w:t>
      </w:r>
      <w:r w:rsidR="001B2FF2" w:rsidRPr="00941A02">
        <w:rPr>
          <w:rFonts w:ascii="Times New Roman" w:hAnsi="Times New Roman" w:cs="Times New Roman"/>
          <w:color w:val="auto"/>
          <w:sz w:val="24"/>
          <w:szCs w:val="24"/>
          <w:u w:val="single"/>
        </w:rPr>
        <w:t>é</w:t>
      </w:r>
      <w:r w:rsidRPr="00941A02">
        <w:rPr>
          <w:rFonts w:ascii="Times New Roman" w:hAnsi="Times New Roman" w:cs="Times New Roman"/>
          <w:color w:val="auto"/>
          <w:sz w:val="24"/>
          <w:szCs w:val="24"/>
          <w:u w:val="single"/>
        </w:rPr>
        <w:t>n</w:t>
      </w:r>
      <w:r w:rsidR="001B2FF2" w:rsidRPr="00941A02">
        <w:rPr>
          <w:rFonts w:ascii="Times New Roman" w:hAnsi="Times New Roman" w:cs="Times New Roman"/>
          <w:color w:val="auto"/>
          <w:sz w:val="24"/>
          <w:szCs w:val="24"/>
          <w:u w:val="single"/>
        </w:rPr>
        <w:t>é</w:t>
      </w:r>
      <w:r w:rsidRPr="00941A02">
        <w:rPr>
          <w:rFonts w:ascii="Times New Roman" w:hAnsi="Times New Roman" w:cs="Times New Roman"/>
          <w:color w:val="auto"/>
          <w:sz w:val="24"/>
          <w:szCs w:val="24"/>
          <w:u w:val="single"/>
        </w:rPr>
        <w:t>trative</w:t>
      </w:r>
      <w:r w:rsidRPr="00941A02">
        <w:rPr>
          <w:rFonts w:ascii="Times New Roman" w:hAnsi="Times New Roman" w:cs="Times New Roman"/>
          <w:color w:val="auto"/>
          <w:sz w:val="24"/>
          <w:szCs w:val="24"/>
        </w:rPr>
        <w:t>, voulant</w:t>
      </w:r>
      <w:r w:rsidR="001B2FF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dire par </w:t>
      </w:r>
      <w:r w:rsidR="001B2FF2" w:rsidRPr="00941A02">
        <w:rPr>
          <w:rFonts w:ascii="Times New Roman" w:hAnsi="Times New Roman" w:cs="Times New Roman"/>
          <w:color w:val="auto"/>
          <w:sz w:val="24"/>
          <w:szCs w:val="24"/>
        </w:rPr>
        <w:t>là</w:t>
      </w:r>
      <w:r w:rsidRPr="00941A02">
        <w:rPr>
          <w:rFonts w:ascii="Times New Roman" w:hAnsi="Times New Roman" w:cs="Times New Roman"/>
          <w:color w:val="auto"/>
          <w:sz w:val="24"/>
          <w:szCs w:val="24"/>
        </w:rPr>
        <w:t xml:space="preserve"> qu'elle existe dans un volume aussi petit que l'on</w:t>
      </w:r>
      <w:r w:rsidR="001B2FF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veut, jusqu'</w:t>
      </w:r>
      <w:r w:rsidR="005039A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w:t>
      </w:r>
      <w:r w:rsidR="001B2FF2" w:rsidRPr="00941A02">
        <w:rPr>
          <w:rFonts w:ascii="Times New Roman" w:hAnsi="Times New Roman" w:cs="Times New Roman"/>
          <w:color w:val="auto"/>
          <w:sz w:val="24"/>
          <w:szCs w:val="24"/>
        </w:rPr>
        <w:t>échelle</w:t>
      </w:r>
      <w:r w:rsidRPr="00941A02">
        <w:rPr>
          <w:rFonts w:ascii="Times New Roman" w:hAnsi="Times New Roman" w:cs="Times New Roman"/>
          <w:color w:val="auto"/>
          <w:sz w:val="24"/>
          <w:szCs w:val="24"/>
        </w:rPr>
        <w:t xml:space="preserve"> du </w:t>
      </w:r>
      <w:r w:rsidR="001B2FF2" w:rsidRPr="00941A02">
        <w:rPr>
          <w:rFonts w:ascii="Times New Roman" w:hAnsi="Times New Roman" w:cs="Times New Roman"/>
          <w:color w:val="auto"/>
          <w:sz w:val="24"/>
          <w:szCs w:val="24"/>
        </w:rPr>
        <w:t>minéral</w:t>
      </w:r>
      <w:r w:rsidRPr="00941A02">
        <w:rPr>
          <w:rFonts w:ascii="Times New Roman" w:hAnsi="Times New Roman" w:cs="Times New Roman"/>
          <w:color w:val="auto"/>
          <w:sz w:val="24"/>
          <w:szCs w:val="24"/>
        </w:rPr>
        <w:t>.</w:t>
      </w:r>
    </w:p>
    <w:p w14:paraId="61FEBA7E" w14:textId="36C1DA66" w:rsidR="0052398A" w:rsidRDefault="00CF2BD2"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 xml:space="preserve">La </w:t>
      </w:r>
      <w:r w:rsidR="001B2FF2" w:rsidRPr="00941A02">
        <w:rPr>
          <w:rFonts w:ascii="Times New Roman" w:hAnsi="Times New Roman" w:cs="Times New Roman"/>
          <w:color w:val="auto"/>
          <w:sz w:val="24"/>
          <w:szCs w:val="24"/>
        </w:rPr>
        <w:t>présence</w:t>
      </w:r>
      <w:r w:rsidRPr="00941A02">
        <w:rPr>
          <w:rFonts w:ascii="Times New Roman" w:hAnsi="Times New Roman" w:cs="Times New Roman"/>
          <w:color w:val="auto"/>
          <w:sz w:val="24"/>
          <w:szCs w:val="24"/>
        </w:rPr>
        <w:t xml:space="preserve"> de cette </w:t>
      </w:r>
      <w:r w:rsidR="001B2FF2" w:rsidRPr="00941A02">
        <w:rPr>
          <w:rFonts w:ascii="Times New Roman" w:hAnsi="Times New Roman" w:cs="Times New Roman"/>
          <w:color w:val="auto"/>
          <w:sz w:val="24"/>
          <w:szCs w:val="24"/>
        </w:rPr>
        <w:t>schistosité</w:t>
      </w:r>
      <w:r w:rsidRPr="00941A02">
        <w:rPr>
          <w:rFonts w:ascii="Times New Roman" w:hAnsi="Times New Roman" w:cs="Times New Roman"/>
          <w:color w:val="auto"/>
          <w:sz w:val="24"/>
          <w:szCs w:val="24"/>
        </w:rPr>
        <w:t xml:space="preserve">, jointe au </w:t>
      </w:r>
      <w:r w:rsidR="001B2FF2" w:rsidRPr="00941A02">
        <w:rPr>
          <w:rFonts w:ascii="Times New Roman" w:hAnsi="Times New Roman" w:cs="Times New Roman"/>
          <w:color w:val="auto"/>
          <w:sz w:val="24"/>
          <w:szCs w:val="24"/>
        </w:rPr>
        <w:t xml:space="preserve">caractère </w:t>
      </w:r>
      <w:r w:rsidRPr="00941A02">
        <w:rPr>
          <w:rFonts w:ascii="Times New Roman" w:hAnsi="Times New Roman" w:cs="Times New Roman"/>
          <w:color w:val="auto"/>
          <w:sz w:val="24"/>
          <w:szCs w:val="24"/>
        </w:rPr>
        <w:t xml:space="preserve">grenu qui </w:t>
      </w:r>
      <w:r w:rsidR="001B2FF2" w:rsidRPr="00941A02">
        <w:rPr>
          <w:rFonts w:ascii="Times New Roman" w:hAnsi="Times New Roman" w:cs="Times New Roman"/>
          <w:color w:val="auto"/>
          <w:sz w:val="24"/>
          <w:szCs w:val="24"/>
        </w:rPr>
        <w:t>résulte</w:t>
      </w:r>
      <w:r w:rsidRPr="00941A02">
        <w:rPr>
          <w:rFonts w:ascii="Times New Roman" w:hAnsi="Times New Roman" w:cs="Times New Roman"/>
          <w:color w:val="auto"/>
          <w:sz w:val="24"/>
          <w:szCs w:val="24"/>
        </w:rPr>
        <w:t xml:space="preserve"> de la coalescence, explique que les roches</w:t>
      </w:r>
      <w:r w:rsidR="001B2FF2" w:rsidRPr="00941A02">
        <w:rPr>
          <w:rFonts w:ascii="Times New Roman" w:hAnsi="Times New Roman" w:cs="Times New Roman"/>
          <w:color w:val="auto"/>
          <w:sz w:val="24"/>
          <w:szCs w:val="24"/>
        </w:rPr>
        <w:t xml:space="preserve"> métamorphiques</w:t>
      </w:r>
      <w:r w:rsidRPr="00941A02">
        <w:rPr>
          <w:rFonts w:ascii="Times New Roman" w:hAnsi="Times New Roman" w:cs="Times New Roman"/>
          <w:color w:val="auto"/>
          <w:sz w:val="24"/>
          <w:szCs w:val="24"/>
        </w:rPr>
        <w:t xml:space="preserve"> sont </w:t>
      </w:r>
      <w:r w:rsidR="001B2FF2" w:rsidRPr="00941A02">
        <w:rPr>
          <w:rFonts w:ascii="Times New Roman" w:hAnsi="Times New Roman" w:cs="Times New Roman"/>
          <w:color w:val="auto"/>
          <w:sz w:val="24"/>
          <w:szCs w:val="24"/>
        </w:rPr>
        <w:t>appelées</w:t>
      </w:r>
      <w:r w:rsidRPr="00941A02">
        <w:rPr>
          <w:rFonts w:ascii="Times New Roman" w:hAnsi="Times New Roman" w:cs="Times New Roman"/>
          <w:color w:val="auto"/>
          <w:sz w:val="24"/>
          <w:szCs w:val="24"/>
        </w:rPr>
        <w:t xml:space="preserve"> </w:t>
      </w:r>
      <w:r w:rsidR="001B2FF2" w:rsidRPr="00941A02">
        <w:rPr>
          <w:rFonts w:ascii="Times New Roman" w:hAnsi="Times New Roman" w:cs="Times New Roman"/>
          <w:color w:val="auto"/>
          <w:sz w:val="24"/>
          <w:szCs w:val="24"/>
        </w:rPr>
        <w:t>également</w:t>
      </w:r>
      <w:r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u w:val="single"/>
        </w:rPr>
        <w:t xml:space="preserve">schistes </w:t>
      </w:r>
      <w:r w:rsidR="001B2FF2" w:rsidRPr="00941A02">
        <w:rPr>
          <w:rFonts w:ascii="Times New Roman" w:hAnsi="Times New Roman" w:cs="Times New Roman"/>
          <w:color w:val="auto"/>
          <w:sz w:val="24"/>
          <w:szCs w:val="24"/>
          <w:u w:val="single"/>
        </w:rPr>
        <w:t>cristallins</w:t>
      </w:r>
      <w:r w:rsidR="00145ED6" w:rsidRPr="00941A02">
        <w:rPr>
          <w:rFonts w:ascii="Times New Roman" w:hAnsi="Times New Roman" w:cs="Times New Roman"/>
          <w:color w:val="auto"/>
          <w:sz w:val="24"/>
          <w:szCs w:val="24"/>
        </w:rPr>
        <w:t>"</w:t>
      </w:r>
      <w:r w:rsidR="001B2FF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ou encore roches cristallophylliennes.</w:t>
      </w:r>
    </w:p>
    <w:p w14:paraId="45E43EA4" w14:textId="77777777" w:rsidR="001D71B8" w:rsidRPr="001D71B8" w:rsidRDefault="001D71B8" w:rsidP="001D71B8"/>
    <w:p w14:paraId="68AECB07" w14:textId="77777777" w:rsidR="00982564" w:rsidRPr="00941A02" w:rsidRDefault="001B2FF2"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239D2B9F" wp14:editId="2FB8DD79">
            <wp:extent cx="5760720" cy="2259965"/>
            <wp:effectExtent l="0" t="0" r="0" b="0"/>
            <wp:docPr id="1649897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897656" name=""/>
                    <pic:cNvPicPr/>
                  </pic:nvPicPr>
                  <pic:blipFill>
                    <a:blip r:embed="rId218"/>
                    <a:stretch>
                      <a:fillRect/>
                    </a:stretch>
                  </pic:blipFill>
                  <pic:spPr>
                    <a:xfrm>
                      <a:off x="0" y="0"/>
                      <a:ext cx="5760720" cy="2259965"/>
                    </a:xfrm>
                    <a:prstGeom prst="rect">
                      <a:avLst/>
                    </a:prstGeom>
                  </pic:spPr>
                </pic:pic>
              </a:graphicData>
            </a:graphic>
          </wp:inline>
        </w:drawing>
      </w:r>
    </w:p>
    <w:p w14:paraId="6AAB32AA" w14:textId="19698C72" w:rsidR="00BE5AE6" w:rsidRPr="00145ED6" w:rsidRDefault="00145ED6" w:rsidP="001D71B8">
      <w:pPr>
        <w:pStyle w:val="Lgende"/>
        <w:jc w:val="center"/>
        <w:rPr>
          <w:rFonts w:ascii="Times New Roman" w:hAnsi="Times New Roman" w:cs="Times New Roman"/>
          <w:color w:val="auto"/>
          <w:sz w:val="20"/>
          <w:szCs w:val="20"/>
        </w:rPr>
      </w:pPr>
      <w:r w:rsidRPr="00145ED6">
        <w:rPr>
          <w:rFonts w:ascii="Times New Roman" w:hAnsi="Times New Roman" w:cs="Times New Roman"/>
          <w:color w:val="auto"/>
          <w:sz w:val="20"/>
          <w:szCs w:val="20"/>
        </w:rPr>
        <w:t>Figures 118 et 119</w:t>
      </w:r>
    </w:p>
    <w:p w14:paraId="72BC4653" w14:textId="77777777" w:rsidR="0052398A" w:rsidRPr="00941A02" w:rsidRDefault="0052398A" w:rsidP="00941A02">
      <w:pPr>
        <w:pStyle w:val="Sous-titre"/>
        <w:jc w:val="both"/>
        <w:rPr>
          <w:rFonts w:ascii="Times New Roman" w:hAnsi="Times New Roman" w:cs="Times New Roman"/>
          <w:color w:val="auto"/>
          <w:sz w:val="24"/>
          <w:szCs w:val="24"/>
        </w:rPr>
      </w:pPr>
    </w:p>
    <w:p w14:paraId="7CC79E0D" w14:textId="77777777" w:rsidR="001115C7" w:rsidRPr="00D46513" w:rsidRDefault="001115C7"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Propriétés du métamorphisme.</w:t>
      </w:r>
    </w:p>
    <w:p w14:paraId="3FB5D171" w14:textId="61FC487B" w:rsidR="00145ED6" w:rsidRDefault="001115C7" w:rsidP="001510B4">
      <w:pPr>
        <w:pStyle w:val="Sous-titre"/>
        <w:numPr>
          <w:ilvl w:val="0"/>
          <w:numId w:val="66"/>
        </w:numPr>
        <w:jc w:val="both"/>
        <w:rPr>
          <w:rFonts w:ascii="Times New Roman" w:hAnsi="Times New Roman" w:cs="Times New Roman"/>
          <w:color w:val="auto"/>
          <w:sz w:val="24"/>
          <w:szCs w:val="24"/>
        </w:rPr>
      </w:pPr>
      <w:proofErr w:type="spellStart"/>
      <w:r w:rsidRPr="00941A02">
        <w:rPr>
          <w:rFonts w:ascii="Times New Roman" w:hAnsi="Times New Roman" w:cs="Times New Roman"/>
          <w:color w:val="auto"/>
          <w:sz w:val="24"/>
          <w:szCs w:val="24"/>
          <w:u w:val="single"/>
        </w:rPr>
        <w:t>Regionalité</w:t>
      </w:r>
      <w:proofErr w:type="spellEnd"/>
      <w:r w:rsidRPr="00941A02">
        <w:rPr>
          <w:rFonts w:ascii="Times New Roman" w:hAnsi="Times New Roman" w:cs="Times New Roman"/>
          <w:color w:val="auto"/>
          <w:sz w:val="24"/>
          <w:szCs w:val="24"/>
        </w:rPr>
        <w:t xml:space="preserve">. Lorsque des roches sont portées, dans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écorce terrestre, </w:t>
      </w:r>
      <w:r w:rsidR="005039A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une profondeur telle qu'elles se métamorphisent, il est clair que ce phénomène intéresse simultanément toute une région. Le métamorphisme a donc un</w:t>
      </w:r>
      <w:r w:rsidR="0052799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caractère régional. En d'autres termes, il n'est pas possible de trouver, dans une série sédimentaire, des couches métamorphiques alternant avec d'autres qui ne le seraient pas.</w:t>
      </w:r>
    </w:p>
    <w:p w14:paraId="2DD69FEF" w14:textId="0033991C" w:rsidR="001115C7" w:rsidRPr="00941A02" w:rsidRDefault="001115C7" w:rsidP="001510B4">
      <w:pPr>
        <w:pStyle w:val="Sous-titre"/>
        <w:numPr>
          <w:ilvl w:val="0"/>
          <w:numId w:val="66"/>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u w:val="single"/>
        </w:rPr>
        <w:t>Simultanéité avec le plissement</w:t>
      </w:r>
      <w:r w:rsidRPr="00941A02">
        <w:rPr>
          <w:rFonts w:ascii="Times New Roman" w:hAnsi="Times New Roman" w:cs="Times New Roman"/>
          <w:color w:val="auto"/>
          <w:sz w:val="24"/>
          <w:szCs w:val="24"/>
        </w:rPr>
        <w:t xml:space="preserve">. On a vu que la profondeur qui justifie le métamorphisme est atteinte par les roches sédimentaires à l’occasion d'une phase orogénique. Le métamorphisme est donc toujours contemporain d'un plissement : il est </w:t>
      </w:r>
      <w:proofErr w:type="spellStart"/>
      <w:r w:rsidRPr="00941A02">
        <w:rPr>
          <w:rFonts w:ascii="Times New Roman" w:hAnsi="Times New Roman" w:cs="Times New Roman"/>
          <w:color w:val="auto"/>
          <w:sz w:val="24"/>
          <w:szCs w:val="24"/>
          <w:u w:val="single"/>
        </w:rPr>
        <w:t>svntectonique</w:t>
      </w:r>
      <w:proofErr w:type="spellEnd"/>
      <w:r w:rsidRPr="00941A02">
        <w:rPr>
          <w:rFonts w:ascii="Times New Roman" w:hAnsi="Times New Roman" w:cs="Times New Roman"/>
          <w:color w:val="auto"/>
          <w:sz w:val="24"/>
          <w:szCs w:val="24"/>
        </w:rPr>
        <w:t>. L'existence de la schistosité cristallophyllienne ne fait que traduire cette propriété.</w:t>
      </w:r>
    </w:p>
    <w:p w14:paraId="034134AA" w14:textId="4A20F4DF" w:rsidR="00145ED6" w:rsidRDefault="001115C7"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De plus, le plissement qui accompagne le métamorphisme est toujours un plissement intense. En effet, la profondeur requise pour le métamorphisme exige que soit important tel qu'il est le gonflement </w:t>
      </w:r>
      <w:r w:rsidR="00902303" w:rsidRPr="00941A02">
        <w:rPr>
          <w:rFonts w:ascii="Times New Roman" w:hAnsi="Times New Roman" w:cs="Times New Roman"/>
          <w:color w:val="auto"/>
          <w:sz w:val="24"/>
          <w:szCs w:val="24"/>
        </w:rPr>
        <w:t xml:space="preserve">vertical </w:t>
      </w:r>
      <w:r w:rsidRPr="00941A02">
        <w:rPr>
          <w:rFonts w:ascii="Times New Roman" w:hAnsi="Times New Roman" w:cs="Times New Roman"/>
          <w:color w:val="auto"/>
          <w:sz w:val="24"/>
          <w:szCs w:val="24"/>
        </w:rPr>
        <w:t>de la cro</w:t>
      </w:r>
      <w:r w:rsidR="00011519" w:rsidRPr="00941A02">
        <w:rPr>
          <w:rFonts w:ascii="Times New Roman" w:hAnsi="Times New Roman" w:cs="Times New Roman"/>
          <w:color w:val="auto"/>
          <w:sz w:val="24"/>
          <w:szCs w:val="24"/>
        </w:rPr>
        <w:t>u</w:t>
      </w:r>
      <w:r w:rsidRPr="00941A02">
        <w:rPr>
          <w:rFonts w:ascii="Times New Roman" w:hAnsi="Times New Roman" w:cs="Times New Roman"/>
          <w:color w:val="auto"/>
          <w:sz w:val="24"/>
          <w:szCs w:val="24"/>
        </w:rPr>
        <w:t xml:space="preserve">te tel qu’il est représenté </w:t>
      </w:r>
      <w:r w:rsidR="00902303" w:rsidRPr="00941A02">
        <w:rPr>
          <w:rFonts w:ascii="Times New Roman" w:hAnsi="Times New Roman" w:cs="Times New Roman"/>
          <w:color w:val="auto"/>
          <w:sz w:val="24"/>
          <w:szCs w:val="24"/>
        </w:rPr>
        <w:t>schématiquement</w:t>
      </w:r>
      <w:r w:rsidRPr="00941A02">
        <w:rPr>
          <w:rFonts w:ascii="Times New Roman" w:hAnsi="Times New Roman" w:cs="Times New Roman"/>
          <w:color w:val="auto"/>
          <w:sz w:val="24"/>
          <w:szCs w:val="24"/>
        </w:rPr>
        <w:t xml:space="preserve"> </w:t>
      </w:r>
      <w:r w:rsidR="00D57C49">
        <w:rPr>
          <w:rFonts w:ascii="Times New Roman" w:hAnsi="Times New Roman" w:cs="Times New Roman"/>
          <w:color w:val="auto"/>
          <w:sz w:val="24"/>
          <w:szCs w:val="24"/>
        </w:rPr>
        <w:t>à la F</w:t>
      </w:r>
      <w:r w:rsidR="00902303" w:rsidRPr="00941A02">
        <w:rPr>
          <w:rFonts w:ascii="Times New Roman" w:hAnsi="Times New Roman" w:cs="Times New Roman"/>
          <w:color w:val="auto"/>
          <w:sz w:val="24"/>
          <w:szCs w:val="24"/>
        </w:rPr>
        <w:t>ig.</w:t>
      </w:r>
      <w:r w:rsidRPr="00941A02">
        <w:rPr>
          <w:rFonts w:ascii="Times New Roman" w:hAnsi="Times New Roman" w:cs="Times New Roman"/>
          <w:color w:val="auto"/>
          <w:sz w:val="24"/>
          <w:szCs w:val="24"/>
        </w:rPr>
        <w:t xml:space="preserve"> </w:t>
      </w:r>
      <w:r w:rsidR="006D4793" w:rsidRPr="00941A02">
        <w:rPr>
          <w:rFonts w:ascii="Times New Roman" w:hAnsi="Times New Roman" w:cs="Times New Roman"/>
          <w:color w:val="auto"/>
          <w:sz w:val="24"/>
          <w:szCs w:val="24"/>
        </w:rPr>
        <w:t>100</w:t>
      </w:r>
      <w:r w:rsidR="0052799E"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Ce gonflement est d'autant plus important que le</w:t>
      </w:r>
      <w:r w:rsidR="0090230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resserrement </w:t>
      </w:r>
      <w:r w:rsidR="00902303" w:rsidRPr="00941A02">
        <w:rPr>
          <w:rFonts w:ascii="Times New Roman" w:hAnsi="Times New Roman" w:cs="Times New Roman"/>
          <w:color w:val="auto"/>
          <w:sz w:val="24"/>
          <w:szCs w:val="24"/>
        </w:rPr>
        <w:t>latéral</w:t>
      </w:r>
      <w:r w:rsidRPr="00941A02">
        <w:rPr>
          <w:rFonts w:ascii="Times New Roman" w:hAnsi="Times New Roman" w:cs="Times New Roman"/>
          <w:color w:val="auto"/>
          <w:sz w:val="24"/>
          <w:szCs w:val="24"/>
        </w:rPr>
        <w:t xml:space="preserve"> est plus marqu</w:t>
      </w:r>
      <w:r w:rsidR="0090230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donc que la </w:t>
      </w:r>
      <w:r w:rsidR="00902303" w:rsidRPr="00941A02">
        <w:rPr>
          <w:rFonts w:ascii="Times New Roman" w:hAnsi="Times New Roman" w:cs="Times New Roman"/>
          <w:color w:val="auto"/>
          <w:sz w:val="24"/>
          <w:szCs w:val="24"/>
        </w:rPr>
        <w:t>déformation</w:t>
      </w:r>
      <w:r w:rsidRPr="00941A02">
        <w:rPr>
          <w:rFonts w:ascii="Times New Roman" w:hAnsi="Times New Roman" w:cs="Times New Roman"/>
          <w:color w:val="auto"/>
          <w:sz w:val="24"/>
          <w:szCs w:val="24"/>
        </w:rPr>
        <w:t xml:space="preserve"> est plus intense. Effectivement, </w:t>
      </w:r>
      <w:r w:rsidR="00B46F1F" w:rsidRPr="00941A02">
        <w:rPr>
          <w:rFonts w:ascii="Times New Roman" w:hAnsi="Times New Roman" w:cs="Times New Roman"/>
          <w:color w:val="auto"/>
          <w:sz w:val="24"/>
          <w:szCs w:val="24"/>
        </w:rPr>
        <w:t>l’</w:t>
      </w:r>
      <w:r w:rsidR="00902303"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bservation des</w:t>
      </w:r>
      <w:r w:rsidR="0090230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schistes cristallins montre toujours qu'ils ont </w:t>
      </w:r>
      <w:r w:rsidR="00902303"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le</w:t>
      </w:r>
      <w:r w:rsidR="00902303" w:rsidRPr="00941A02">
        <w:rPr>
          <w:rFonts w:ascii="Times New Roman" w:hAnsi="Times New Roman" w:cs="Times New Roman"/>
          <w:color w:val="auto"/>
          <w:sz w:val="24"/>
          <w:szCs w:val="24"/>
        </w:rPr>
        <w:t xml:space="preserve"> siège</w:t>
      </w:r>
      <w:r w:rsidRPr="00941A02">
        <w:rPr>
          <w:rFonts w:ascii="Times New Roman" w:hAnsi="Times New Roman" w:cs="Times New Roman"/>
          <w:color w:val="auto"/>
          <w:sz w:val="24"/>
          <w:szCs w:val="24"/>
        </w:rPr>
        <w:t xml:space="preserve"> de </w:t>
      </w:r>
      <w:r w:rsidR="00902303" w:rsidRPr="00941A02">
        <w:rPr>
          <w:rFonts w:ascii="Times New Roman" w:hAnsi="Times New Roman" w:cs="Times New Roman"/>
          <w:color w:val="auto"/>
          <w:sz w:val="24"/>
          <w:szCs w:val="24"/>
        </w:rPr>
        <w:t>déformations</w:t>
      </w:r>
      <w:r w:rsidRPr="00941A02">
        <w:rPr>
          <w:rFonts w:ascii="Times New Roman" w:hAnsi="Times New Roman" w:cs="Times New Roman"/>
          <w:color w:val="auto"/>
          <w:sz w:val="24"/>
          <w:szCs w:val="24"/>
        </w:rPr>
        <w:t xml:space="preserve"> tectoniques </w:t>
      </w:r>
      <w:r w:rsidR="00902303"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complexes, </w:t>
      </w:r>
      <w:r w:rsidR="00902303" w:rsidRPr="00941A02">
        <w:rPr>
          <w:rFonts w:ascii="Times New Roman" w:hAnsi="Times New Roman" w:cs="Times New Roman"/>
          <w:color w:val="auto"/>
          <w:sz w:val="24"/>
          <w:szCs w:val="24"/>
        </w:rPr>
        <w:t>extrêmement</w:t>
      </w:r>
      <w:r w:rsidRPr="00941A02">
        <w:rPr>
          <w:rFonts w:ascii="Times New Roman" w:hAnsi="Times New Roman" w:cs="Times New Roman"/>
          <w:color w:val="auto"/>
          <w:sz w:val="24"/>
          <w:szCs w:val="24"/>
        </w:rPr>
        <w:t xml:space="preserve"> plastiques et souvent difficiles </w:t>
      </w:r>
      <w:r w:rsidR="00902303" w:rsidRPr="00941A02">
        <w:rPr>
          <w:rFonts w:ascii="Times New Roman" w:hAnsi="Times New Roman" w:cs="Times New Roman"/>
          <w:color w:val="auto"/>
          <w:sz w:val="24"/>
          <w:szCs w:val="24"/>
        </w:rPr>
        <w:t>à</w:t>
      </w:r>
      <w:r w:rsidRPr="00941A02">
        <w:rPr>
          <w:rFonts w:ascii="Times New Roman" w:hAnsi="Times New Roman" w:cs="Times New Roman"/>
          <w:b/>
          <w:bCs/>
          <w:i/>
          <w:iCs/>
          <w:color w:val="auto"/>
          <w:sz w:val="24"/>
          <w:szCs w:val="24"/>
        </w:rPr>
        <w:t xml:space="preserve"> </w:t>
      </w:r>
      <w:r w:rsidR="00902303" w:rsidRPr="00941A02">
        <w:rPr>
          <w:rFonts w:ascii="Times New Roman" w:hAnsi="Times New Roman" w:cs="Times New Roman"/>
          <w:color w:val="auto"/>
          <w:sz w:val="24"/>
          <w:szCs w:val="24"/>
        </w:rPr>
        <w:t>déchiffrer</w:t>
      </w:r>
      <w:r w:rsidRPr="00941A02">
        <w:rPr>
          <w:rFonts w:ascii="Times New Roman" w:hAnsi="Times New Roman" w:cs="Times New Roman"/>
          <w:color w:val="auto"/>
          <w:sz w:val="24"/>
          <w:szCs w:val="24"/>
        </w:rPr>
        <w:t>.</w:t>
      </w:r>
    </w:p>
    <w:p w14:paraId="1712F2A9" w14:textId="4975B5B8" w:rsidR="00963DAA" w:rsidRPr="00941A02" w:rsidRDefault="00F541A6" w:rsidP="001510B4">
      <w:pPr>
        <w:pStyle w:val="Sous-titre"/>
        <w:numPr>
          <w:ilvl w:val="0"/>
          <w:numId w:val="66"/>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u w:val="single"/>
        </w:rPr>
        <w:lastRenderedPageBreak/>
        <w:t>Irréversibilité</w:t>
      </w:r>
      <w:r w:rsidRPr="00941A02">
        <w:rPr>
          <w:rFonts w:ascii="Times New Roman" w:hAnsi="Times New Roman" w:cs="Times New Roman"/>
          <w:color w:val="auto"/>
          <w:sz w:val="24"/>
          <w:szCs w:val="24"/>
        </w:rPr>
        <w:t xml:space="preserve">. Dans </w:t>
      </w:r>
      <w:r w:rsidR="001115C7" w:rsidRPr="00941A02">
        <w:rPr>
          <w:rFonts w:ascii="Times New Roman" w:hAnsi="Times New Roman" w:cs="Times New Roman"/>
          <w:color w:val="auto"/>
          <w:sz w:val="24"/>
          <w:szCs w:val="24"/>
        </w:rPr>
        <w:t xml:space="preserve">la plupart des cas, le </w:t>
      </w:r>
      <w:r w:rsidRPr="00941A02">
        <w:rPr>
          <w:rFonts w:ascii="Times New Roman" w:hAnsi="Times New Roman" w:cs="Times New Roman"/>
          <w:color w:val="auto"/>
          <w:sz w:val="24"/>
          <w:szCs w:val="24"/>
        </w:rPr>
        <w:t>métamorphisme</w:t>
      </w:r>
      <w:r w:rsidR="001115C7" w:rsidRPr="00941A02">
        <w:rPr>
          <w:rFonts w:ascii="Times New Roman" w:hAnsi="Times New Roman" w:cs="Times New Roman"/>
          <w:color w:val="auto"/>
          <w:sz w:val="24"/>
          <w:szCs w:val="24"/>
        </w:rPr>
        <w:t xml:space="preserve"> est </w:t>
      </w:r>
      <w:r w:rsidRPr="00941A02">
        <w:rPr>
          <w:rFonts w:ascii="Times New Roman" w:hAnsi="Times New Roman" w:cs="Times New Roman"/>
          <w:color w:val="auto"/>
          <w:sz w:val="24"/>
          <w:szCs w:val="24"/>
        </w:rPr>
        <w:t>irréversible</w:t>
      </w:r>
      <w:r w:rsidR="001115C7" w:rsidRPr="00941A02">
        <w:rPr>
          <w:rFonts w:ascii="Times New Roman" w:hAnsi="Times New Roman" w:cs="Times New Roman"/>
          <w:color w:val="auto"/>
          <w:sz w:val="24"/>
          <w:szCs w:val="24"/>
        </w:rPr>
        <w:t xml:space="preserve"> : les roches qui se sont m</w:t>
      </w:r>
      <w:r w:rsidRPr="00941A02">
        <w:rPr>
          <w:rFonts w:ascii="Times New Roman" w:hAnsi="Times New Roman" w:cs="Times New Roman"/>
          <w:color w:val="auto"/>
          <w:sz w:val="24"/>
          <w:szCs w:val="24"/>
        </w:rPr>
        <w:t>é</w:t>
      </w:r>
      <w:r w:rsidR="001115C7" w:rsidRPr="00941A02">
        <w:rPr>
          <w:rFonts w:ascii="Times New Roman" w:hAnsi="Times New Roman" w:cs="Times New Roman"/>
          <w:color w:val="auto"/>
          <w:sz w:val="24"/>
          <w:szCs w:val="24"/>
        </w:rPr>
        <w:t>tamorphis</w:t>
      </w:r>
      <w:r w:rsidRPr="00941A02">
        <w:rPr>
          <w:rFonts w:ascii="Times New Roman" w:hAnsi="Times New Roman" w:cs="Times New Roman"/>
          <w:color w:val="auto"/>
          <w:sz w:val="24"/>
          <w:szCs w:val="24"/>
        </w:rPr>
        <w:t>é</w:t>
      </w:r>
      <w:r w:rsidR="001115C7" w:rsidRPr="00941A02">
        <w:rPr>
          <w:rFonts w:ascii="Times New Roman" w:hAnsi="Times New Roman" w:cs="Times New Roman"/>
          <w:color w:val="auto"/>
          <w:sz w:val="24"/>
          <w:szCs w:val="24"/>
        </w:rPr>
        <w:t>es au cours du plissement dans une zone profonde ne</w:t>
      </w:r>
      <w:r w:rsidRPr="00941A02">
        <w:rPr>
          <w:rFonts w:ascii="Times New Roman" w:hAnsi="Times New Roman" w:cs="Times New Roman"/>
          <w:color w:val="auto"/>
          <w:sz w:val="24"/>
          <w:szCs w:val="24"/>
        </w:rPr>
        <w:t xml:space="preserve"> </w:t>
      </w:r>
      <w:r w:rsidR="001115C7" w:rsidRPr="00941A02">
        <w:rPr>
          <w:rFonts w:ascii="Times New Roman" w:hAnsi="Times New Roman" w:cs="Times New Roman"/>
          <w:color w:val="auto"/>
          <w:sz w:val="24"/>
          <w:szCs w:val="24"/>
        </w:rPr>
        <w:t>subissent pas la transformation inverse lorsque l'</w:t>
      </w:r>
      <w:r w:rsidRPr="00941A02">
        <w:rPr>
          <w:rFonts w:ascii="Times New Roman" w:hAnsi="Times New Roman" w:cs="Times New Roman"/>
          <w:color w:val="auto"/>
          <w:sz w:val="24"/>
          <w:szCs w:val="24"/>
        </w:rPr>
        <w:t>é</w:t>
      </w:r>
      <w:r w:rsidR="001115C7" w:rsidRPr="00941A02">
        <w:rPr>
          <w:rFonts w:ascii="Times New Roman" w:hAnsi="Times New Roman" w:cs="Times New Roman"/>
          <w:color w:val="auto"/>
          <w:sz w:val="24"/>
          <w:szCs w:val="24"/>
        </w:rPr>
        <w:t>rosion</w:t>
      </w:r>
      <w:r w:rsidRPr="00941A02">
        <w:rPr>
          <w:rFonts w:ascii="Times New Roman" w:hAnsi="Times New Roman" w:cs="Times New Roman"/>
          <w:color w:val="auto"/>
          <w:sz w:val="24"/>
          <w:szCs w:val="24"/>
        </w:rPr>
        <w:t xml:space="preserve"> </w:t>
      </w:r>
      <w:r w:rsidR="001115C7" w:rsidRPr="00941A02">
        <w:rPr>
          <w:rFonts w:ascii="Times New Roman" w:hAnsi="Times New Roman" w:cs="Times New Roman"/>
          <w:color w:val="auto"/>
          <w:sz w:val="24"/>
          <w:szCs w:val="24"/>
        </w:rPr>
        <w:t>de la cha</w:t>
      </w:r>
      <w:r w:rsidR="00E6416F" w:rsidRPr="00941A02">
        <w:rPr>
          <w:rFonts w:ascii="Times New Roman" w:hAnsi="Times New Roman" w:cs="Times New Roman"/>
          <w:color w:val="auto"/>
          <w:sz w:val="24"/>
          <w:szCs w:val="24"/>
        </w:rPr>
        <w:t>î</w:t>
      </w:r>
      <w:r w:rsidR="001115C7" w:rsidRPr="00941A02">
        <w:rPr>
          <w:rFonts w:ascii="Times New Roman" w:hAnsi="Times New Roman" w:cs="Times New Roman"/>
          <w:color w:val="auto"/>
          <w:sz w:val="24"/>
          <w:szCs w:val="24"/>
        </w:rPr>
        <w:t xml:space="preserve">ne en provoque la </w:t>
      </w:r>
      <w:r w:rsidRPr="00941A02">
        <w:rPr>
          <w:rFonts w:ascii="Times New Roman" w:hAnsi="Times New Roman" w:cs="Times New Roman"/>
          <w:color w:val="auto"/>
          <w:sz w:val="24"/>
          <w:szCs w:val="24"/>
        </w:rPr>
        <w:t>remontée</w:t>
      </w:r>
      <w:r w:rsidR="001115C7" w:rsidRPr="00941A02">
        <w:rPr>
          <w:rFonts w:ascii="Times New Roman" w:hAnsi="Times New Roman" w:cs="Times New Roman"/>
          <w:color w:val="auto"/>
          <w:sz w:val="24"/>
          <w:szCs w:val="24"/>
        </w:rPr>
        <w:t xml:space="preserve"> isostatique</w:t>
      </w:r>
      <w:r w:rsidRPr="00941A02">
        <w:rPr>
          <w:rFonts w:ascii="Times New Roman" w:hAnsi="Times New Roman" w:cs="Times New Roman"/>
          <w:color w:val="auto"/>
          <w:sz w:val="24"/>
          <w:szCs w:val="24"/>
        </w:rPr>
        <w:t xml:space="preserve"> </w:t>
      </w:r>
      <w:r w:rsidR="001115C7" w:rsidRPr="00941A02">
        <w:rPr>
          <w:rFonts w:ascii="Times New Roman" w:hAnsi="Times New Roman" w:cs="Times New Roman"/>
          <w:color w:val="auto"/>
          <w:sz w:val="24"/>
          <w:szCs w:val="24"/>
        </w:rPr>
        <w:t xml:space="preserve">et </w:t>
      </w:r>
      <w:r w:rsidRPr="00941A02">
        <w:rPr>
          <w:rFonts w:ascii="Times New Roman" w:hAnsi="Times New Roman" w:cs="Times New Roman"/>
          <w:color w:val="auto"/>
          <w:sz w:val="24"/>
          <w:szCs w:val="24"/>
        </w:rPr>
        <w:t>ramène</w:t>
      </w:r>
      <w:r w:rsidR="001115C7" w:rsidRPr="00941A02">
        <w:rPr>
          <w:rFonts w:ascii="Times New Roman" w:hAnsi="Times New Roman" w:cs="Times New Roman"/>
          <w:color w:val="auto"/>
          <w:sz w:val="24"/>
          <w:szCs w:val="24"/>
        </w:rPr>
        <w:t xml:space="preserve"> finalement les roches </w:t>
      </w:r>
      <w:r w:rsidRPr="00941A02">
        <w:rPr>
          <w:rFonts w:ascii="Times New Roman" w:hAnsi="Times New Roman" w:cs="Times New Roman"/>
          <w:color w:val="auto"/>
          <w:sz w:val="24"/>
          <w:szCs w:val="24"/>
        </w:rPr>
        <w:t>métamorphiques</w:t>
      </w:r>
      <w:r w:rsidR="001115C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à</w:t>
      </w:r>
      <w:r w:rsidR="001115C7" w:rsidRPr="00941A02">
        <w:rPr>
          <w:rFonts w:ascii="Times New Roman" w:hAnsi="Times New Roman" w:cs="Times New Roman"/>
          <w:color w:val="auto"/>
          <w:sz w:val="24"/>
          <w:szCs w:val="24"/>
        </w:rPr>
        <w:t xml:space="preserve"> la surface. Ce fait tient </w:t>
      </w:r>
      <w:r w:rsidRPr="00941A02">
        <w:rPr>
          <w:rFonts w:ascii="Times New Roman" w:hAnsi="Times New Roman" w:cs="Times New Roman"/>
          <w:color w:val="auto"/>
          <w:sz w:val="24"/>
          <w:szCs w:val="24"/>
        </w:rPr>
        <w:t>à</w:t>
      </w:r>
      <w:r w:rsidR="001115C7" w:rsidRPr="00941A02">
        <w:rPr>
          <w:rFonts w:ascii="Times New Roman" w:hAnsi="Times New Roman" w:cs="Times New Roman"/>
          <w:b/>
          <w:bCs/>
          <w:i/>
          <w:iCs/>
          <w:color w:val="auto"/>
          <w:sz w:val="24"/>
          <w:szCs w:val="24"/>
        </w:rPr>
        <w:t xml:space="preserve"> </w:t>
      </w:r>
      <w:r w:rsidR="001115C7" w:rsidRPr="00941A02">
        <w:rPr>
          <w:rFonts w:ascii="Times New Roman" w:hAnsi="Times New Roman" w:cs="Times New Roman"/>
          <w:color w:val="auto"/>
          <w:sz w:val="24"/>
          <w:szCs w:val="24"/>
        </w:rPr>
        <w:t>plusieurs causes :</w:t>
      </w:r>
    </w:p>
    <w:p w14:paraId="5DC1EF4A" w14:textId="155AF5C6" w:rsidR="00963DAA" w:rsidRPr="00941A02" w:rsidRDefault="008E5711" w:rsidP="001510B4">
      <w:pPr>
        <w:pStyle w:val="Sous-titre"/>
        <w:numPr>
          <w:ilvl w:val="0"/>
          <w:numId w:val="67"/>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w:t>
      </w:r>
      <w:r w:rsidR="001115C7" w:rsidRPr="00941A02">
        <w:rPr>
          <w:rFonts w:ascii="Times New Roman" w:hAnsi="Times New Roman" w:cs="Times New Roman"/>
          <w:color w:val="auto"/>
          <w:sz w:val="24"/>
          <w:szCs w:val="24"/>
        </w:rPr>
        <w:t xml:space="preserve">i </w:t>
      </w:r>
      <w:r w:rsidR="00B46F1F" w:rsidRPr="00941A02">
        <w:rPr>
          <w:rFonts w:ascii="Times New Roman" w:hAnsi="Times New Roman" w:cs="Times New Roman"/>
          <w:color w:val="auto"/>
          <w:sz w:val="24"/>
          <w:szCs w:val="24"/>
        </w:rPr>
        <w:t>l’</w:t>
      </w:r>
      <w:r w:rsidR="001115C7" w:rsidRPr="00941A02">
        <w:rPr>
          <w:rFonts w:ascii="Times New Roman" w:hAnsi="Times New Roman" w:cs="Times New Roman"/>
          <w:color w:val="auto"/>
          <w:sz w:val="24"/>
          <w:szCs w:val="24"/>
        </w:rPr>
        <w:t>accroissement des conditions (</w:t>
      </w:r>
      <w:proofErr w:type="spellStart"/>
      <w:proofErr w:type="gramStart"/>
      <w:r w:rsidR="001115C7" w:rsidRPr="00941A02">
        <w:rPr>
          <w:rFonts w:ascii="Times New Roman" w:hAnsi="Times New Roman" w:cs="Times New Roman"/>
          <w:color w:val="auto"/>
          <w:sz w:val="24"/>
          <w:szCs w:val="24"/>
        </w:rPr>
        <w:t>p,t</w:t>
      </w:r>
      <w:proofErr w:type="spellEnd"/>
      <w:proofErr w:type="gramEnd"/>
      <w:r w:rsidR="001115C7" w:rsidRPr="00941A02">
        <w:rPr>
          <w:rFonts w:ascii="Times New Roman" w:hAnsi="Times New Roman" w:cs="Times New Roman"/>
          <w:color w:val="auto"/>
          <w:sz w:val="24"/>
          <w:szCs w:val="24"/>
        </w:rPr>
        <w:t>) provoque</w:t>
      </w:r>
      <w:r w:rsidR="00963DAA" w:rsidRPr="00941A02">
        <w:rPr>
          <w:rFonts w:ascii="Times New Roman" w:hAnsi="Times New Roman" w:cs="Times New Roman"/>
          <w:color w:val="auto"/>
          <w:sz w:val="24"/>
          <w:szCs w:val="24"/>
        </w:rPr>
        <w:t xml:space="preserve"> </w:t>
      </w:r>
      <w:r w:rsidR="001115C7" w:rsidRPr="00941A02">
        <w:rPr>
          <w:rFonts w:ascii="Times New Roman" w:hAnsi="Times New Roman" w:cs="Times New Roman"/>
          <w:color w:val="auto"/>
          <w:sz w:val="24"/>
          <w:szCs w:val="24"/>
        </w:rPr>
        <w:t>la recristallisation</w:t>
      </w:r>
      <w:r w:rsidR="00963DAA" w:rsidRPr="00941A02">
        <w:rPr>
          <w:rFonts w:ascii="Times New Roman" w:hAnsi="Times New Roman" w:cs="Times New Roman"/>
          <w:color w:val="auto"/>
          <w:sz w:val="24"/>
          <w:szCs w:val="24"/>
        </w:rPr>
        <w:t xml:space="preserve"> </w:t>
      </w:r>
      <w:r w:rsidR="001115C7" w:rsidRPr="00941A02">
        <w:rPr>
          <w:rFonts w:ascii="Times New Roman" w:hAnsi="Times New Roman" w:cs="Times New Roman"/>
          <w:color w:val="auto"/>
          <w:sz w:val="24"/>
          <w:szCs w:val="24"/>
        </w:rPr>
        <w:t xml:space="preserve">coalescente des </w:t>
      </w:r>
      <w:r w:rsidR="00963DAA" w:rsidRPr="00941A02">
        <w:rPr>
          <w:rFonts w:ascii="Times New Roman" w:hAnsi="Times New Roman" w:cs="Times New Roman"/>
          <w:color w:val="auto"/>
          <w:sz w:val="24"/>
          <w:szCs w:val="24"/>
        </w:rPr>
        <w:t>minéraux</w:t>
      </w:r>
      <w:r w:rsidR="001115C7" w:rsidRPr="00941A02">
        <w:rPr>
          <w:rFonts w:ascii="Times New Roman" w:hAnsi="Times New Roman" w:cs="Times New Roman"/>
          <w:color w:val="auto"/>
          <w:sz w:val="24"/>
          <w:szCs w:val="24"/>
        </w:rPr>
        <w:t>, il n'y a</w:t>
      </w:r>
      <w:r w:rsidR="00963DAA" w:rsidRPr="00941A02">
        <w:rPr>
          <w:rFonts w:ascii="Times New Roman" w:hAnsi="Times New Roman" w:cs="Times New Roman"/>
          <w:color w:val="auto"/>
          <w:sz w:val="24"/>
          <w:szCs w:val="24"/>
        </w:rPr>
        <w:t xml:space="preserve"> </w:t>
      </w:r>
      <w:r w:rsidR="001115C7" w:rsidRPr="00941A02">
        <w:rPr>
          <w:rFonts w:ascii="Times New Roman" w:hAnsi="Times New Roman" w:cs="Times New Roman"/>
          <w:color w:val="auto"/>
          <w:sz w:val="24"/>
          <w:szCs w:val="24"/>
        </w:rPr>
        <w:t>aucune raison pour que la baisse de (</w:t>
      </w:r>
      <w:proofErr w:type="spellStart"/>
      <w:proofErr w:type="gramStart"/>
      <w:r w:rsidR="001115C7" w:rsidRPr="00941A02">
        <w:rPr>
          <w:rFonts w:ascii="Times New Roman" w:hAnsi="Times New Roman" w:cs="Times New Roman"/>
          <w:color w:val="auto"/>
          <w:sz w:val="24"/>
          <w:szCs w:val="24"/>
        </w:rPr>
        <w:t>p,t</w:t>
      </w:r>
      <w:proofErr w:type="spellEnd"/>
      <w:proofErr w:type="gramEnd"/>
      <w:r w:rsidR="001115C7" w:rsidRPr="00941A02">
        <w:rPr>
          <w:rFonts w:ascii="Times New Roman" w:hAnsi="Times New Roman" w:cs="Times New Roman"/>
          <w:color w:val="auto"/>
          <w:sz w:val="24"/>
          <w:szCs w:val="24"/>
        </w:rPr>
        <w:t>) fragmente les</w:t>
      </w:r>
      <w:r w:rsidR="00963DAA" w:rsidRPr="00941A02">
        <w:rPr>
          <w:rFonts w:ascii="Times New Roman" w:hAnsi="Times New Roman" w:cs="Times New Roman"/>
          <w:color w:val="auto"/>
          <w:sz w:val="24"/>
          <w:szCs w:val="24"/>
        </w:rPr>
        <w:t xml:space="preserve"> </w:t>
      </w:r>
      <w:r w:rsidR="001115C7" w:rsidRPr="00941A02">
        <w:rPr>
          <w:rFonts w:ascii="Times New Roman" w:hAnsi="Times New Roman" w:cs="Times New Roman"/>
          <w:color w:val="auto"/>
          <w:sz w:val="24"/>
          <w:szCs w:val="24"/>
        </w:rPr>
        <w:t>gros cristaux ainsi form</w:t>
      </w:r>
      <w:r w:rsidR="00963DAA" w:rsidRPr="00941A02">
        <w:rPr>
          <w:rFonts w:ascii="Times New Roman" w:hAnsi="Times New Roman" w:cs="Times New Roman"/>
          <w:color w:val="auto"/>
          <w:sz w:val="24"/>
          <w:szCs w:val="24"/>
        </w:rPr>
        <w:t>é</w:t>
      </w:r>
      <w:r w:rsidR="001115C7" w:rsidRPr="00941A02">
        <w:rPr>
          <w:rFonts w:ascii="Times New Roman" w:hAnsi="Times New Roman" w:cs="Times New Roman"/>
          <w:color w:val="auto"/>
          <w:sz w:val="24"/>
          <w:szCs w:val="24"/>
        </w:rPr>
        <w:t>s.</w:t>
      </w:r>
    </w:p>
    <w:p w14:paraId="06CCF997" w14:textId="21160210" w:rsidR="0052398A" w:rsidRPr="00941A02" w:rsidRDefault="008E5711" w:rsidP="001510B4">
      <w:pPr>
        <w:pStyle w:val="Sous-titre"/>
        <w:numPr>
          <w:ilvl w:val="0"/>
          <w:numId w:val="67"/>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w:t>
      </w:r>
      <w:r w:rsidR="001115C7" w:rsidRPr="00941A02">
        <w:rPr>
          <w:rFonts w:ascii="Times New Roman" w:hAnsi="Times New Roman" w:cs="Times New Roman"/>
          <w:color w:val="auto"/>
          <w:sz w:val="24"/>
          <w:szCs w:val="24"/>
        </w:rPr>
        <w:t xml:space="preserve">a </w:t>
      </w:r>
      <w:r w:rsidR="00963DAA" w:rsidRPr="00941A02">
        <w:rPr>
          <w:rFonts w:ascii="Times New Roman" w:hAnsi="Times New Roman" w:cs="Times New Roman"/>
          <w:color w:val="auto"/>
          <w:sz w:val="24"/>
          <w:szCs w:val="24"/>
        </w:rPr>
        <w:t>structure</w:t>
      </w:r>
      <w:r w:rsidR="001115C7" w:rsidRPr="00941A02">
        <w:rPr>
          <w:rFonts w:ascii="Times New Roman" w:hAnsi="Times New Roman" w:cs="Times New Roman"/>
          <w:color w:val="auto"/>
          <w:sz w:val="24"/>
          <w:szCs w:val="24"/>
        </w:rPr>
        <w:t xml:space="preserve"> schisteuse, engendr</w:t>
      </w:r>
      <w:r w:rsidR="00963DAA" w:rsidRPr="00941A02">
        <w:rPr>
          <w:rFonts w:ascii="Times New Roman" w:hAnsi="Times New Roman" w:cs="Times New Roman"/>
          <w:color w:val="auto"/>
          <w:sz w:val="24"/>
          <w:szCs w:val="24"/>
        </w:rPr>
        <w:t>é</w:t>
      </w:r>
      <w:r w:rsidR="001115C7" w:rsidRPr="00941A02">
        <w:rPr>
          <w:rFonts w:ascii="Times New Roman" w:hAnsi="Times New Roman" w:cs="Times New Roman"/>
          <w:color w:val="auto"/>
          <w:sz w:val="24"/>
          <w:szCs w:val="24"/>
        </w:rPr>
        <w:t>e au cours du</w:t>
      </w:r>
      <w:r w:rsidR="00963DAA" w:rsidRPr="00941A02">
        <w:rPr>
          <w:rFonts w:ascii="Times New Roman" w:hAnsi="Times New Roman" w:cs="Times New Roman"/>
          <w:color w:val="auto"/>
          <w:sz w:val="24"/>
          <w:szCs w:val="24"/>
        </w:rPr>
        <w:t xml:space="preserve"> </w:t>
      </w:r>
      <w:r w:rsidR="001115C7" w:rsidRPr="00941A02">
        <w:rPr>
          <w:rFonts w:ascii="Times New Roman" w:hAnsi="Times New Roman" w:cs="Times New Roman"/>
          <w:color w:val="auto"/>
          <w:sz w:val="24"/>
          <w:szCs w:val="24"/>
        </w:rPr>
        <w:t>plissement pr</w:t>
      </w:r>
      <w:r w:rsidR="00963DAA" w:rsidRPr="00941A02">
        <w:rPr>
          <w:rFonts w:ascii="Times New Roman" w:hAnsi="Times New Roman" w:cs="Times New Roman"/>
          <w:color w:val="auto"/>
          <w:sz w:val="24"/>
          <w:szCs w:val="24"/>
        </w:rPr>
        <w:t>o</w:t>
      </w:r>
      <w:r w:rsidR="001115C7" w:rsidRPr="00941A02">
        <w:rPr>
          <w:rFonts w:ascii="Times New Roman" w:hAnsi="Times New Roman" w:cs="Times New Roman"/>
          <w:color w:val="auto"/>
          <w:sz w:val="24"/>
          <w:szCs w:val="24"/>
        </w:rPr>
        <w:t xml:space="preserve">fond, reste acquise lorsque cesse la </w:t>
      </w:r>
      <w:r w:rsidR="00963DAA" w:rsidRPr="00941A02">
        <w:rPr>
          <w:rFonts w:ascii="Times New Roman" w:hAnsi="Times New Roman" w:cs="Times New Roman"/>
          <w:color w:val="auto"/>
          <w:sz w:val="24"/>
          <w:szCs w:val="24"/>
        </w:rPr>
        <w:t>déformation.</w:t>
      </w:r>
    </w:p>
    <w:p w14:paraId="3BDA0558" w14:textId="264A9E0E" w:rsidR="00060680" w:rsidRPr="00941A02" w:rsidRDefault="008E5711" w:rsidP="001510B4">
      <w:pPr>
        <w:pStyle w:val="Sous-titre"/>
        <w:numPr>
          <w:ilvl w:val="0"/>
          <w:numId w:val="67"/>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E</w:t>
      </w:r>
      <w:r w:rsidR="00154B00" w:rsidRPr="00941A02">
        <w:rPr>
          <w:rFonts w:ascii="Times New Roman" w:hAnsi="Times New Roman" w:cs="Times New Roman"/>
          <w:color w:val="auto"/>
          <w:sz w:val="24"/>
          <w:szCs w:val="24"/>
        </w:rPr>
        <w:t>n fait, les roches ne sont pas exactement des systèmes fermés : dans l'exemple de réaction métamorphique qui a été donné plus haut</w:t>
      </w:r>
      <w:r w:rsidR="00C3394D" w:rsidRPr="00941A02">
        <w:rPr>
          <w:rFonts w:ascii="Times New Roman" w:hAnsi="Times New Roman" w:cs="Times New Roman"/>
          <w:color w:val="auto"/>
          <w:sz w:val="24"/>
          <w:szCs w:val="24"/>
        </w:rPr>
        <w:t>,</w:t>
      </w:r>
      <w:r w:rsidR="00154B00" w:rsidRPr="00941A02">
        <w:rPr>
          <w:rFonts w:ascii="Times New Roman" w:hAnsi="Times New Roman" w:cs="Times New Roman"/>
          <w:color w:val="auto"/>
          <w:sz w:val="24"/>
          <w:szCs w:val="24"/>
        </w:rPr>
        <w:t xml:space="preserve"> on a vu qu'il se formait de l’eau. Cette eau constitue une phase fluide qui est éliminée de la roche.</w:t>
      </w:r>
      <w:r w:rsidR="00060680" w:rsidRPr="00941A02">
        <w:rPr>
          <w:rFonts w:ascii="Times New Roman" w:hAnsi="Times New Roman" w:cs="Times New Roman"/>
          <w:color w:val="auto"/>
          <w:sz w:val="24"/>
          <w:szCs w:val="24"/>
        </w:rPr>
        <w:t xml:space="preserve"> Il </w:t>
      </w:r>
      <w:r w:rsidR="00154B00" w:rsidRPr="00941A02">
        <w:rPr>
          <w:rFonts w:ascii="Times New Roman" w:hAnsi="Times New Roman" w:cs="Times New Roman"/>
          <w:color w:val="auto"/>
          <w:sz w:val="24"/>
          <w:szCs w:val="24"/>
        </w:rPr>
        <w:t xml:space="preserve">en est de </w:t>
      </w:r>
      <w:r w:rsidRPr="00941A02">
        <w:rPr>
          <w:rFonts w:ascii="Times New Roman" w:hAnsi="Times New Roman" w:cs="Times New Roman"/>
          <w:color w:val="auto"/>
          <w:sz w:val="24"/>
          <w:szCs w:val="24"/>
        </w:rPr>
        <w:t>même au</w:t>
      </w:r>
      <w:r w:rsidR="00154B00" w:rsidRPr="00941A02">
        <w:rPr>
          <w:rFonts w:ascii="Times New Roman" w:hAnsi="Times New Roman" w:cs="Times New Roman"/>
          <w:color w:val="auto"/>
          <w:sz w:val="24"/>
          <w:szCs w:val="24"/>
        </w:rPr>
        <w:t xml:space="preserve"> cours </w:t>
      </w:r>
      <w:r w:rsidR="00060680" w:rsidRPr="00941A02">
        <w:rPr>
          <w:rFonts w:ascii="Times New Roman" w:hAnsi="Times New Roman" w:cs="Times New Roman"/>
          <w:color w:val="auto"/>
          <w:sz w:val="24"/>
          <w:szCs w:val="24"/>
        </w:rPr>
        <w:t xml:space="preserve">de </w:t>
      </w:r>
      <w:r w:rsidR="00154B00" w:rsidRPr="00941A02">
        <w:rPr>
          <w:rFonts w:ascii="Times New Roman" w:hAnsi="Times New Roman" w:cs="Times New Roman"/>
          <w:color w:val="auto"/>
          <w:sz w:val="24"/>
          <w:szCs w:val="24"/>
        </w:rPr>
        <w:t xml:space="preserve">presque toutes les </w:t>
      </w:r>
      <w:r w:rsidR="00060680" w:rsidRPr="00941A02">
        <w:rPr>
          <w:rFonts w:ascii="Times New Roman" w:hAnsi="Times New Roman" w:cs="Times New Roman"/>
          <w:color w:val="auto"/>
          <w:sz w:val="24"/>
          <w:szCs w:val="24"/>
        </w:rPr>
        <w:t>réactions</w:t>
      </w:r>
      <w:r w:rsidR="00154B00" w:rsidRPr="00941A02">
        <w:rPr>
          <w:rFonts w:ascii="Times New Roman" w:hAnsi="Times New Roman" w:cs="Times New Roman"/>
          <w:color w:val="auto"/>
          <w:sz w:val="24"/>
          <w:szCs w:val="24"/>
        </w:rPr>
        <w:t xml:space="preserve"> </w:t>
      </w:r>
      <w:r w:rsidR="00060680" w:rsidRPr="00941A02">
        <w:rPr>
          <w:rFonts w:ascii="Times New Roman" w:hAnsi="Times New Roman" w:cs="Times New Roman"/>
          <w:color w:val="auto"/>
          <w:sz w:val="24"/>
          <w:szCs w:val="24"/>
        </w:rPr>
        <w:t>métamorphiques</w:t>
      </w:r>
      <w:r w:rsidR="00154B00" w:rsidRPr="00941A02">
        <w:rPr>
          <w:rFonts w:ascii="Times New Roman" w:hAnsi="Times New Roman" w:cs="Times New Roman"/>
          <w:color w:val="auto"/>
          <w:sz w:val="24"/>
          <w:szCs w:val="24"/>
        </w:rPr>
        <w:t>, celles-ci</w:t>
      </w:r>
      <w:r w:rsidR="00060680" w:rsidRPr="00941A02">
        <w:rPr>
          <w:rFonts w:ascii="Times New Roman" w:hAnsi="Times New Roman" w:cs="Times New Roman"/>
          <w:color w:val="auto"/>
          <w:sz w:val="24"/>
          <w:szCs w:val="24"/>
        </w:rPr>
        <w:t xml:space="preserve"> </w:t>
      </w:r>
      <w:r w:rsidR="00154B00" w:rsidRPr="00941A02">
        <w:rPr>
          <w:rFonts w:ascii="Times New Roman" w:hAnsi="Times New Roman" w:cs="Times New Roman"/>
          <w:color w:val="auto"/>
          <w:sz w:val="24"/>
          <w:szCs w:val="24"/>
        </w:rPr>
        <w:t xml:space="preserve">engendrant des </w:t>
      </w:r>
      <w:r w:rsidR="00060680" w:rsidRPr="00941A02">
        <w:rPr>
          <w:rFonts w:ascii="Times New Roman" w:hAnsi="Times New Roman" w:cs="Times New Roman"/>
          <w:color w:val="auto"/>
          <w:sz w:val="24"/>
          <w:szCs w:val="24"/>
        </w:rPr>
        <w:t>minéraux</w:t>
      </w:r>
      <w:r w:rsidR="00154B00" w:rsidRPr="00941A02">
        <w:rPr>
          <w:rFonts w:ascii="Times New Roman" w:hAnsi="Times New Roman" w:cs="Times New Roman"/>
          <w:color w:val="auto"/>
          <w:sz w:val="24"/>
          <w:szCs w:val="24"/>
        </w:rPr>
        <w:t xml:space="preserve"> de </w:t>
      </w:r>
      <w:r w:rsidR="00060680" w:rsidRPr="00941A02">
        <w:rPr>
          <w:rFonts w:ascii="Times New Roman" w:hAnsi="Times New Roman" w:cs="Times New Roman"/>
          <w:color w:val="auto"/>
          <w:sz w:val="24"/>
          <w:szCs w:val="24"/>
        </w:rPr>
        <w:t>moins</w:t>
      </w:r>
      <w:r w:rsidR="00154B00" w:rsidRPr="00941A02">
        <w:rPr>
          <w:rFonts w:ascii="Times New Roman" w:hAnsi="Times New Roman" w:cs="Times New Roman"/>
          <w:color w:val="auto"/>
          <w:sz w:val="24"/>
          <w:szCs w:val="24"/>
        </w:rPr>
        <w:t xml:space="preserve"> en moins hydrat</w:t>
      </w:r>
      <w:r w:rsidR="00060680" w:rsidRPr="00941A02">
        <w:rPr>
          <w:rFonts w:ascii="Times New Roman" w:hAnsi="Times New Roman" w:cs="Times New Roman"/>
          <w:color w:val="auto"/>
          <w:sz w:val="24"/>
          <w:szCs w:val="24"/>
        </w:rPr>
        <w:t>é</w:t>
      </w:r>
      <w:r w:rsidR="00154B00" w:rsidRPr="00941A02">
        <w:rPr>
          <w:rFonts w:ascii="Times New Roman" w:hAnsi="Times New Roman" w:cs="Times New Roman"/>
          <w:color w:val="auto"/>
          <w:sz w:val="24"/>
          <w:szCs w:val="24"/>
        </w:rPr>
        <w:t>s. I</w:t>
      </w:r>
      <w:r w:rsidR="00707187" w:rsidRPr="00941A02">
        <w:rPr>
          <w:rFonts w:ascii="Times New Roman" w:hAnsi="Times New Roman" w:cs="Times New Roman"/>
          <w:color w:val="auto"/>
          <w:sz w:val="24"/>
          <w:szCs w:val="24"/>
        </w:rPr>
        <w:t>l</w:t>
      </w:r>
      <w:r w:rsidR="00154B00" w:rsidRPr="00941A02">
        <w:rPr>
          <w:rFonts w:ascii="Times New Roman" w:hAnsi="Times New Roman" w:cs="Times New Roman"/>
          <w:color w:val="auto"/>
          <w:sz w:val="24"/>
          <w:szCs w:val="24"/>
        </w:rPr>
        <w:t xml:space="preserve"> en</w:t>
      </w:r>
      <w:r w:rsidR="00060680" w:rsidRPr="00941A02">
        <w:rPr>
          <w:rFonts w:ascii="Times New Roman" w:hAnsi="Times New Roman" w:cs="Times New Roman"/>
          <w:color w:val="auto"/>
          <w:sz w:val="24"/>
          <w:szCs w:val="24"/>
        </w:rPr>
        <w:t xml:space="preserve"> résulte</w:t>
      </w:r>
      <w:r w:rsidR="00154B00" w:rsidRPr="00941A02">
        <w:rPr>
          <w:rFonts w:ascii="Times New Roman" w:hAnsi="Times New Roman" w:cs="Times New Roman"/>
          <w:color w:val="auto"/>
          <w:sz w:val="24"/>
          <w:szCs w:val="24"/>
        </w:rPr>
        <w:t xml:space="preserve"> que, l'eau </w:t>
      </w:r>
      <w:r w:rsidR="00060680" w:rsidRPr="00941A02">
        <w:rPr>
          <w:rFonts w:ascii="Times New Roman" w:hAnsi="Times New Roman" w:cs="Times New Roman"/>
          <w:color w:val="auto"/>
          <w:sz w:val="24"/>
          <w:szCs w:val="24"/>
        </w:rPr>
        <w:t>étant</w:t>
      </w:r>
      <w:r w:rsidR="00154B00" w:rsidRPr="00941A02">
        <w:rPr>
          <w:rFonts w:ascii="Times New Roman" w:hAnsi="Times New Roman" w:cs="Times New Roman"/>
          <w:color w:val="auto"/>
          <w:sz w:val="24"/>
          <w:szCs w:val="24"/>
        </w:rPr>
        <w:t xml:space="preserve"> </w:t>
      </w:r>
      <w:r w:rsidR="00060680" w:rsidRPr="00941A02">
        <w:rPr>
          <w:rFonts w:ascii="Times New Roman" w:hAnsi="Times New Roman" w:cs="Times New Roman"/>
          <w:color w:val="auto"/>
          <w:sz w:val="24"/>
          <w:szCs w:val="24"/>
        </w:rPr>
        <w:t>é</w:t>
      </w:r>
      <w:r w:rsidR="00154B00" w:rsidRPr="00941A02">
        <w:rPr>
          <w:rFonts w:ascii="Times New Roman" w:hAnsi="Times New Roman" w:cs="Times New Roman"/>
          <w:color w:val="auto"/>
          <w:sz w:val="24"/>
          <w:szCs w:val="24"/>
        </w:rPr>
        <w:t>limin</w:t>
      </w:r>
      <w:r w:rsidR="00060680" w:rsidRPr="00941A02">
        <w:rPr>
          <w:rFonts w:ascii="Times New Roman" w:hAnsi="Times New Roman" w:cs="Times New Roman"/>
          <w:color w:val="auto"/>
          <w:sz w:val="24"/>
          <w:szCs w:val="24"/>
        </w:rPr>
        <w:t>é</w:t>
      </w:r>
      <w:r w:rsidR="00154B00" w:rsidRPr="00941A02">
        <w:rPr>
          <w:rFonts w:ascii="Times New Roman" w:hAnsi="Times New Roman" w:cs="Times New Roman"/>
          <w:color w:val="auto"/>
          <w:sz w:val="24"/>
          <w:szCs w:val="24"/>
        </w:rPr>
        <w:t>e, la r</w:t>
      </w:r>
      <w:r w:rsidR="00060680" w:rsidRPr="00941A02">
        <w:rPr>
          <w:rFonts w:ascii="Times New Roman" w:hAnsi="Times New Roman" w:cs="Times New Roman"/>
          <w:color w:val="auto"/>
          <w:sz w:val="24"/>
          <w:szCs w:val="24"/>
        </w:rPr>
        <w:t>é</w:t>
      </w:r>
      <w:r w:rsidR="00154B00" w:rsidRPr="00941A02">
        <w:rPr>
          <w:rFonts w:ascii="Times New Roman" w:hAnsi="Times New Roman" w:cs="Times New Roman"/>
          <w:color w:val="auto"/>
          <w:sz w:val="24"/>
          <w:szCs w:val="24"/>
        </w:rPr>
        <w:t>action inverse</w:t>
      </w:r>
      <w:r w:rsidR="00060680" w:rsidRPr="00941A02">
        <w:rPr>
          <w:rFonts w:ascii="Times New Roman" w:hAnsi="Times New Roman" w:cs="Times New Roman"/>
          <w:color w:val="auto"/>
          <w:sz w:val="24"/>
          <w:szCs w:val="24"/>
        </w:rPr>
        <w:t xml:space="preserve"> </w:t>
      </w:r>
      <w:r w:rsidR="00154B00" w:rsidRPr="00941A02">
        <w:rPr>
          <w:rFonts w:ascii="Times New Roman" w:hAnsi="Times New Roman" w:cs="Times New Roman"/>
          <w:color w:val="auto"/>
          <w:sz w:val="24"/>
          <w:szCs w:val="24"/>
        </w:rPr>
        <w:t xml:space="preserve">n'est plus possible, puisqu'il manque un </w:t>
      </w:r>
      <w:r w:rsidR="00060680" w:rsidRPr="00941A02">
        <w:rPr>
          <w:rFonts w:ascii="Times New Roman" w:hAnsi="Times New Roman" w:cs="Times New Roman"/>
          <w:color w:val="auto"/>
          <w:sz w:val="24"/>
          <w:szCs w:val="24"/>
        </w:rPr>
        <w:t>réactif</w:t>
      </w:r>
      <w:r w:rsidR="00154B00" w:rsidRPr="00941A02">
        <w:rPr>
          <w:rFonts w:ascii="Times New Roman" w:hAnsi="Times New Roman" w:cs="Times New Roman"/>
          <w:color w:val="auto"/>
          <w:sz w:val="24"/>
          <w:szCs w:val="24"/>
        </w:rPr>
        <w:t>.</w:t>
      </w:r>
    </w:p>
    <w:p w14:paraId="3F60536B" w14:textId="633B785B" w:rsidR="00060680" w:rsidRPr="00941A02" w:rsidRDefault="00154B00" w:rsidP="001510B4">
      <w:pPr>
        <w:pStyle w:val="Sous-titre"/>
        <w:numPr>
          <w:ilvl w:val="0"/>
          <w:numId w:val="66"/>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u w:val="single"/>
        </w:rPr>
        <w:t>Absence de fossiles.</w:t>
      </w:r>
      <w:r w:rsidRPr="00941A02">
        <w:rPr>
          <w:rFonts w:ascii="Times New Roman" w:hAnsi="Times New Roman" w:cs="Times New Roman"/>
          <w:color w:val="auto"/>
          <w:sz w:val="24"/>
          <w:szCs w:val="24"/>
        </w:rPr>
        <w:t xml:space="preserve"> Les </w:t>
      </w:r>
      <w:r w:rsidR="00060680" w:rsidRPr="00941A02">
        <w:rPr>
          <w:rFonts w:ascii="Times New Roman" w:hAnsi="Times New Roman" w:cs="Times New Roman"/>
          <w:color w:val="auto"/>
          <w:sz w:val="24"/>
          <w:szCs w:val="24"/>
        </w:rPr>
        <w:t>réactions</w:t>
      </w:r>
      <w:r w:rsidRPr="00941A02">
        <w:rPr>
          <w:rFonts w:ascii="Times New Roman" w:hAnsi="Times New Roman" w:cs="Times New Roman"/>
          <w:color w:val="auto"/>
          <w:sz w:val="24"/>
          <w:szCs w:val="24"/>
        </w:rPr>
        <w:t xml:space="preserve"> </w:t>
      </w:r>
      <w:r w:rsidR="00060680" w:rsidRPr="00941A02">
        <w:rPr>
          <w:rFonts w:ascii="Times New Roman" w:hAnsi="Times New Roman" w:cs="Times New Roman"/>
          <w:color w:val="auto"/>
          <w:sz w:val="24"/>
          <w:szCs w:val="24"/>
        </w:rPr>
        <w:t>métamorphiques</w:t>
      </w:r>
      <w:r w:rsidRPr="00941A02">
        <w:rPr>
          <w:rFonts w:ascii="Times New Roman" w:hAnsi="Times New Roman" w:cs="Times New Roman"/>
          <w:color w:val="auto"/>
          <w:sz w:val="24"/>
          <w:szCs w:val="24"/>
        </w:rPr>
        <w:t>, jointes</w:t>
      </w:r>
      <w:r w:rsidR="00060680" w:rsidRPr="00941A02">
        <w:rPr>
          <w:rFonts w:ascii="Times New Roman" w:hAnsi="Times New Roman" w:cs="Times New Roman"/>
          <w:color w:val="auto"/>
          <w:sz w:val="24"/>
          <w:szCs w:val="24"/>
        </w:rPr>
        <w:t xml:space="preserve"> 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 xml:space="preserve">la </w:t>
      </w:r>
      <w:r w:rsidR="00060680" w:rsidRPr="00941A02">
        <w:rPr>
          <w:rFonts w:ascii="Times New Roman" w:hAnsi="Times New Roman" w:cs="Times New Roman"/>
          <w:color w:val="auto"/>
          <w:sz w:val="24"/>
          <w:szCs w:val="24"/>
        </w:rPr>
        <w:t>déformation</w:t>
      </w:r>
      <w:r w:rsidRPr="00941A02">
        <w:rPr>
          <w:rFonts w:ascii="Times New Roman" w:hAnsi="Times New Roman" w:cs="Times New Roman"/>
          <w:color w:val="auto"/>
          <w:sz w:val="24"/>
          <w:szCs w:val="24"/>
        </w:rPr>
        <w:t xml:space="preserve"> intense subie par les schistes cristallins</w:t>
      </w:r>
      <w:r w:rsidR="005039A9" w:rsidRPr="00941A02">
        <w:rPr>
          <w:rFonts w:ascii="Times New Roman" w:hAnsi="Times New Roman" w:cs="Times New Roman"/>
          <w:color w:val="auto"/>
          <w:sz w:val="24"/>
          <w:szCs w:val="24"/>
        </w:rPr>
        <w:t>,</w:t>
      </w:r>
      <w:r w:rsidR="0006068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font que les fossiles contenus dans les </w:t>
      </w:r>
      <w:r w:rsidR="00060680"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diments sont</w:t>
      </w:r>
      <w:r w:rsidR="0006068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soit </w:t>
      </w:r>
      <w:r w:rsidR="00060680" w:rsidRPr="00941A02">
        <w:rPr>
          <w:rFonts w:ascii="Times New Roman" w:hAnsi="Times New Roman" w:cs="Times New Roman"/>
          <w:color w:val="auto"/>
          <w:sz w:val="24"/>
          <w:szCs w:val="24"/>
        </w:rPr>
        <w:t>détruits</w:t>
      </w:r>
      <w:r w:rsidRPr="00941A02">
        <w:rPr>
          <w:rFonts w:ascii="Times New Roman" w:hAnsi="Times New Roman" w:cs="Times New Roman"/>
          <w:color w:val="auto"/>
          <w:sz w:val="24"/>
          <w:szCs w:val="24"/>
        </w:rPr>
        <w:t>, soit rendus</w:t>
      </w:r>
      <w:r w:rsidR="00060680" w:rsidRPr="00941A02">
        <w:rPr>
          <w:rFonts w:ascii="Times New Roman" w:hAnsi="Times New Roman" w:cs="Times New Roman"/>
          <w:color w:val="auto"/>
          <w:sz w:val="24"/>
          <w:szCs w:val="24"/>
        </w:rPr>
        <w:t xml:space="preserve"> indéterminables</w:t>
      </w:r>
      <w:r w:rsidRPr="00941A02">
        <w:rPr>
          <w:rFonts w:ascii="Times New Roman" w:hAnsi="Times New Roman" w:cs="Times New Roman"/>
          <w:color w:val="auto"/>
          <w:sz w:val="24"/>
          <w:szCs w:val="24"/>
        </w:rPr>
        <w:t>.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n'est donc</w:t>
      </w:r>
      <w:r w:rsidR="0006068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pas possible, dans les </w:t>
      </w:r>
      <w:r w:rsidR="00060680" w:rsidRPr="00941A02">
        <w:rPr>
          <w:rFonts w:ascii="Times New Roman" w:hAnsi="Times New Roman" w:cs="Times New Roman"/>
          <w:color w:val="auto"/>
          <w:sz w:val="24"/>
          <w:szCs w:val="24"/>
        </w:rPr>
        <w:t xml:space="preserve">régions </w:t>
      </w:r>
      <w:r w:rsidRPr="00941A02">
        <w:rPr>
          <w:rFonts w:ascii="Times New Roman" w:hAnsi="Times New Roman" w:cs="Times New Roman"/>
          <w:color w:val="auto"/>
          <w:sz w:val="24"/>
          <w:szCs w:val="24"/>
        </w:rPr>
        <w:t>cristallophylliennes,</w:t>
      </w:r>
      <w:r w:rsidR="0006068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w:t>
      </w:r>
      <w:r w:rsidR="00060680" w:rsidRPr="00941A02">
        <w:rPr>
          <w:rFonts w:ascii="Times New Roman" w:hAnsi="Times New Roman" w:cs="Times New Roman"/>
          <w:color w:val="auto"/>
          <w:sz w:val="24"/>
          <w:szCs w:val="24"/>
        </w:rPr>
        <w:t>établir</w:t>
      </w:r>
      <w:r w:rsidRPr="00941A02">
        <w:rPr>
          <w:rFonts w:ascii="Times New Roman" w:hAnsi="Times New Roman" w:cs="Times New Roman"/>
          <w:color w:val="auto"/>
          <w:sz w:val="24"/>
          <w:szCs w:val="24"/>
        </w:rPr>
        <w:t xml:space="preserve"> une </w:t>
      </w:r>
      <w:r w:rsidR="00060680"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 xml:space="preserve">tratigraphie et de </w:t>
      </w:r>
      <w:r w:rsidR="00060680" w:rsidRPr="00941A02">
        <w:rPr>
          <w:rFonts w:ascii="Times New Roman" w:hAnsi="Times New Roman" w:cs="Times New Roman"/>
          <w:color w:val="auto"/>
          <w:sz w:val="24"/>
          <w:szCs w:val="24"/>
        </w:rPr>
        <w:t>procéder</w:t>
      </w:r>
      <w:r w:rsidRPr="00941A02">
        <w:rPr>
          <w:rFonts w:ascii="Times New Roman" w:hAnsi="Times New Roman" w:cs="Times New Roman"/>
          <w:color w:val="auto"/>
          <w:sz w:val="24"/>
          <w:szCs w:val="24"/>
        </w:rPr>
        <w:t xml:space="preserve"> </w:t>
      </w:r>
      <w:r w:rsidR="00060680"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des corr</w:t>
      </w:r>
      <w:r w:rsidR="00060680"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lations. C</w:t>
      </w:r>
      <w:r w:rsidR="00060680"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 xml:space="preserve">tte circonstance complique </w:t>
      </w:r>
      <w:r w:rsidR="00060680" w:rsidRPr="00941A02">
        <w:rPr>
          <w:rFonts w:ascii="Times New Roman" w:hAnsi="Times New Roman" w:cs="Times New Roman"/>
          <w:color w:val="auto"/>
          <w:sz w:val="24"/>
          <w:szCs w:val="24"/>
        </w:rPr>
        <w:t>singulièrement</w:t>
      </w:r>
      <w:r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00060680"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tude</w:t>
      </w:r>
      <w:r w:rsidR="0006068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des </w:t>
      </w:r>
      <w:r w:rsidR="00060680" w:rsidRPr="00941A02">
        <w:rPr>
          <w:rFonts w:ascii="Times New Roman" w:hAnsi="Times New Roman" w:cs="Times New Roman"/>
          <w:color w:val="auto"/>
          <w:sz w:val="24"/>
          <w:szCs w:val="24"/>
        </w:rPr>
        <w:t>régions</w:t>
      </w:r>
      <w:r w:rsidRPr="00941A02">
        <w:rPr>
          <w:rFonts w:ascii="Times New Roman" w:hAnsi="Times New Roman" w:cs="Times New Roman"/>
          <w:color w:val="auto"/>
          <w:sz w:val="24"/>
          <w:szCs w:val="24"/>
        </w:rPr>
        <w:t xml:space="preserve"> </w:t>
      </w:r>
      <w:r w:rsidR="00060680" w:rsidRPr="00941A02">
        <w:rPr>
          <w:rFonts w:ascii="Times New Roman" w:hAnsi="Times New Roman" w:cs="Times New Roman"/>
          <w:color w:val="auto"/>
          <w:sz w:val="24"/>
          <w:szCs w:val="24"/>
        </w:rPr>
        <w:t>métamorphiques</w:t>
      </w:r>
      <w:r w:rsidRPr="00941A02">
        <w:rPr>
          <w:rFonts w:ascii="Times New Roman" w:hAnsi="Times New Roman" w:cs="Times New Roman"/>
          <w:color w:val="auto"/>
          <w:sz w:val="24"/>
          <w:szCs w:val="24"/>
        </w:rPr>
        <w:t xml:space="preserve">, </w:t>
      </w:r>
      <w:r w:rsidR="00060680" w:rsidRPr="00941A02">
        <w:rPr>
          <w:rFonts w:ascii="Times New Roman" w:hAnsi="Times New Roman" w:cs="Times New Roman"/>
          <w:color w:val="auto"/>
          <w:sz w:val="24"/>
          <w:szCs w:val="24"/>
        </w:rPr>
        <w:t>déjà</w:t>
      </w:r>
      <w:r w:rsidRPr="00941A02">
        <w:rPr>
          <w:rFonts w:ascii="Times New Roman" w:hAnsi="Times New Roman" w:cs="Times New Roman"/>
          <w:color w:val="auto"/>
          <w:sz w:val="24"/>
          <w:szCs w:val="24"/>
        </w:rPr>
        <w:t xml:space="preserve"> rendue </w:t>
      </w:r>
      <w:r w:rsidR="00060680" w:rsidRPr="00941A02">
        <w:rPr>
          <w:rFonts w:ascii="Times New Roman" w:hAnsi="Times New Roman" w:cs="Times New Roman"/>
          <w:color w:val="auto"/>
          <w:sz w:val="24"/>
          <w:szCs w:val="24"/>
        </w:rPr>
        <w:t>très</w:t>
      </w:r>
      <w:r w:rsidRPr="00941A02">
        <w:rPr>
          <w:rFonts w:ascii="Times New Roman" w:hAnsi="Times New Roman" w:cs="Times New Roman"/>
          <w:color w:val="auto"/>
          <w:sz w:val="24"/>
          <w:szCs w:val="24"/>
        </w:rPr>
        <w:t xml:space="preserve"> ardue par la</w:t>
      </w:r>
      <w:r w:rsidR="00C3394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complexi</w:t>
      </w:r>
      <w:r w:rsidR="00060680" w:rsidRPr="00941A02">
        <w:rPr>
          <w:rFonts w:ascii="Times New Roman" w:hAnsi="Times New Roman" w:cs="Times New Roman"/>
          <w:color w:val="auto"/>
          <w:sz w:val="24"/>
          <w:szCs w:val="24"/>
        </w:rPr>
        <w:t>té</w:t>
      </w:r>
      <w:r w:rsidRPr="00941A02">
        <w:rPr>
          <w:rFonts w:ascii="Times New Roman" w:hAnsi="Times New Roman" w:cs="Times New Roman"/>
          <w:color w:val="auto"/>
          <w:sz w:val="24"/>
          <w:szCs w:val="24"/>
        </w:rPr>
        <w:t xml:space="preserve"> de la tectonique.</w:t>
      </w:r>
    </w:p>
    <w:p w14:paraId="7498BA03" w14:textId="77777777" w:rsidR="00145ED6" w:rsidRDefault="00145ED6">
      <w:pPr>
        <w:rPr>
          <w:rFonts w:ascii="Times New Roman" w:eastAsiaTheme="majorEastAsia" w:hAnsi="Times New Roman" w:cs="Times New Roman"/>
          <w:spacing w:val="15"/>
          <w:u w:val="single"/>
        </w:rPr>
      </w:pPr>
      <w:r>
        <w:rPr>
          <w:rFonts w:ascii="Times New Roman" w:hAnsi="Times New Roman" w:cs="Times New Roman"/>
          <w:u w:val="single"/>
        </w:rPr>
        <w:br w:type="page"/>
      </w:r>
    </w:p>
    <w:p w14:paraId="7E888C9C" w14:textId="513836BC" w:rsidR="009F7B2E" w:rsidRPr="00D46513" w:rsidRDefault="00154B00"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lastRenderedPageBreak/>
        <w:t xml:space="preserve">Nomenclature des roches </w:t>
      </w:r>
      <w:r w:rsidR="00060680" w:rsidRPr="00D46513">
        <w:rPr>
          <w:rFonts w:ascii="Times New Roman" w:hAnsi="Times New Roman" w:cs="Times New Roman"/>
          <w:b/>
          <w:color w:val="auto"/>
          <w:sz w:val="24"/>
          <w:szCs w:val="24"/>
          <w:u w:val="single"/>
        </w:rPr>
        <w:t>métamorphiques</w:t>
      </w:r>
      <w:r w:rsidRPr="00D46513">
        <w:rPr>
          <w:rFonts w:ascii="Times New Roman" w:hAnsi="Times New Roman" w:cs="Times New Roman"/>
          <w:b/>
          <w:color w:val="auto"/>
          <w:sz w:val="24"/>
          <w:szCs w:val="24"/>
        </w:rPr>
        <w:t>.</w:t>
      </w:r>
    </w:p>
    <w:p w14:paraId="0D5F96A5" w14:textId="58DA8D3B" w:rsidR="00154B00" w:rsidRPr="00941A02" w:rsidRDefault="00154B0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existe une grande </w:t>
      </w:r>
      <w:r w:rsidR="009F7B2E" w:rsidRPr="00941A02">
        <w:rPr>
          <w:rFonts w:ascii="Times New Roman" w:hAnsi="Times New Roman" w:cs="Times New Roman"/>
          <w:color w:val="auto"/>
          <w:sz w:val="24"/>
          <w:szCs w:val="24"/>
        </w:rPr>
        <w:t>variété</w:t>
      </w:r>
      <w:r w:rsidRPr="00941A02">
        <w:rPr>
          <w:rFonts w:ascii="Times New Roman" w:hAnsi="Times New Roman" w:cs="Times New Roman"/>
          <w:color w:val="auto"/>
          <w:sz w:val="24"/>
          <w:szCs w:val="24"/>
        </w:rPr>
        <w:t xml:space="preserve"> de roches cristallophylliennes, selon la</w:t>
      </w:r>
      <w:r w:rsidR="009F7B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composition du </w:t>
      </w:r>
      <w:r w:rsidR="009F7B2E"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 initial et</w:t>
      </w:r>
      <w:r w:rsidR="002A11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 </w:t>
      </w:r>
      <w:r w:rsidR="00BD16DD" w:rsidRPr="00941A02">
        <w:rPr>
          <w:rFonts w:ascii="Times New Roman" w:hAnsi="Times New Roman" w:cs="Times New Roman"/>
          <w:color w:val="auto"/>
          <w:sz w:val="24"/>
          <w:szCs w:val="24"/>
        </w:rPr>
        <w:t>degré</w:t>
      </w:r>
      <w:r w:rsidRPr="00941A02">
        <w:rPr>
          <w:rFonts w:ascii="Times New Roman" w:hAnsi="Times New Roman" w:cs="Times New Roman"/>
          <w:color w:val="auto"/>
          <w:sz w:val="24"/>
          <w:szCs w:val="24"/>
        </w:rPr>
        <w:t xml:space="preserve"> de </w:t>
      </w:r>
      <w:r w:rsidR="002A1177" w:rsidRPr="00941A02">
        <w:rPr>
          <w:rFonts w:ascii="Times New Roman" w:hAnsi="Times New Roman" w:cs="Times New Roman"/>
          <w:color w:val="auto"/>
          <w:sz w:val="24"/>
          <w:szCs w:val="24"/>
        </w:rPr>
        <w:t>métamorphisme</w:t>
      </w:r>
      <w:r w:rsidRPr="00941A02">
        <w:rPr>
          <w:rFonts w:ascii="Times New Roman" w:hAnsi="Times New Roman" w:cs="Times New Roman"/>
          <w:color w:val="auto"/>
          <w:sz w:val="24"/>
          <w:szCs w:val="24"/>
        </w:rPr>
        <w:t xml:space="preserve"> subi</w:t>
      </w:r>
      <w:r w:rsidR="005039A9" w:rsidRPr="00941A02">
        <w:rPr>
          <w:rFonts w:ascii="Times New Roman" w:hAnsi="Times New Roman" w:cs="Times New Roman"/>
          <w:color w:val="auto"/>
          <w:sz w:val="24"/>
          <w:szCs w:val="24"/>
        </w:rPr>
        <w:t>t</w:t>
      </w:r>
      <w:r w:rsidRPr="00941A02">
        <w:rPr>
          <w:rFonts w:ascii="Times New Roman" w:hAnsi="Times New Roman" w:cs="Times New Roman"/>
          <w:color w:val="auto"/>
          <w:sz w:val="24"/>
          <w:szCs w:val="24"/>
        </w:rPr>
        <w:t>. On se bornera ici aux</w:t>
      </w:r>
      <w:r w:rsidR="002A1177" w:rsidRPr="00941A02">
        <w:rPr>
          <w:rFonts w:ascii="Times New Roman" w:hAnsi="Times New Roman" w:cs="Times New Roman"/>
          <w:color w:val="auto"/>
          <w:sz w:val="24"/>
          <w:szCs w:val="24"/>
        </w:rPr>
        <w:t xml:space="preserve"> appellations</w:t>
      </w:r>
      <w:r w:rsidRPr="00941A02">
        <w:rPr>
          <w:rFonts w:ascii="Times New Roman" w:hAnsi="Times New Roman" w:cs="Times New Roman"/>
          <w:color w:val="auto"/>
          <w:sz w:val="24"/>
          <w:szCs w:val="24"/>
        </w:rPr>
        <w:t xml:space="preserve"> </w:t>
      </w:r>
      <w:r w:rsidR="002A1177" w:rsidRPr="00941A02">
        <w:rPr>
          <w:rFonts w:ascii="Times New Roman" w:hAnsi="Times New Roman" w:cs="Times New Roman"/>
          <w:color w:val="auto"/>
          <w:sz w:val="24"/>
          <w:szCs w:val="24"/>
        </w:rPr>
        <w:t>générales</w:t>
      </w:r>
      <w:r w:rsidRPr="00941A02">
        <w:rPr>
          <w:rFonts w:ascii="Times New Roman" w:hAnsi="Times New Roman" w:cs="Times New Roman"/>
          <w:color w:val="auto"/>
          <w:sz w:val="24"/>
          <w:szCs w:val="24"/>
        </w:rPr>
        <w:t xml:space="preserve"> suivantes :</w:t>
      </w:r>
    </w:p>
    <w:p w14:paraId="4E81E0A8" w14:textId="6A9C3D0C" w:rsidR="00B55C93" w:rsidRPr="00941A02" w:rsidRDefault="00B55C93"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06DED6B3" wp14:editId="6215300A">
            <wp:extent cx="5760720" cy="1760220"/>
            <wp:effectExtent l="0" t="0" r="0" b="0"/>
            <wp:docPr id="935309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309877" name=""/>
                    <pic:cNvPicPr/>
                  </pic:nvPicPr>
                  <pic:blipFill>
                    <a:blip r:embed="rId219"/>
                    <a:stretch>
                      <a:fillRect/>
                    </a:stretch>
                  </pic:blipFill>
                  <pic:spPr>
                    <a:xfrm>
                      <a:off x="0" y="0"/>
                      <a:ext cx="5760720" cy="1760220"/>
                    </a:xfrm>
                    <a:prstGeom prst="rect">
                      <a:avLst/>
                    </a:prstGeom>
                  </pic:spPr>
                </pic:pic>
              </a:graphicData>
            </a:graphic>
          </wp:inline>
        </w:drawing>
      </w:r>
    </w:p>
    <w:p w14:paraId="7CE15BAF" w14:textId="77777777" w:rsidR="00145ED6" w:rsidRDefault="00B55C93"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 </w:t>
      </w:r>
      <w:r w:rsidRPr="00941A02">
        <w:rPr>
          <w:rFonts w:ascii="Times New Roman" w:hAnsi="Times New Roman" w:cs="Times New Roman"/>
          <w:color w:val="auto"/>
          <w:sz w:val="24"/>
          <w:szCs w:val="24"/>
          <w:u w:val="single"/>
        </w:rPr>
        <w:t>phyllade</w:t>
      </w:r>
      <w:r w:rsidRPr="00941A02">
        <w:rPr>
          <w:rFonts w:ascii="Times New Roman" w:hAnsi="Times New Roman" w:cs="Times New Roman"/>
          <w:color w:val="auto"/>
          <w:sz w:val="24"/>
          <w:szCs w:val="24"/>
        </w:rPr>
        <w:t xml:space="preserve"> est un schiste légèrement métamorphique à grain fin, dans lequel les minéraux sont 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peine visibles à l'œil nu. C'est une roche qui peut être exploitée comme ardoise.</w:t>
      </w:r>
    </w:p>
    <w:p w14:paraId="5864FA81" w14:textId="02727AE5" w:rsidR="0052398A" w:rsidRPr="00941A02" w:rsidRDefault="00B55C93"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 </w:t>
      </w:r>
      <w:r w:rsidRPr="00941A02">
        <w:rPr>
          <w:rFonts w:ascii="Times New Roman" w:hAnsi="Times New Roman" w:cs="Times New Roman"/>
          <w:color w:val="auto"/>
          <w:sz w:val="24"/>
          <w:szCs w:val="24"/>
          <w:u w:val="single"/>
        </w:rPr>
        <w:t>micaschiste</w:t>
      </w:r>
      <w:r w:rsidRPr="00941A02">
        <w:rPr>
          <w:rFonts w:ascii="Times New Roman" w:hAnsi="Times New Roman" w:cs="Times New Roman"/>
          <w:color w:val="auto"/>
          <w:sz w:val="24"/>
          <w:szCs w:val="24"/>
        </w:rPr>
        <w:t xml:space="preserve"> est un schiste cristallin grenu, dans le</w:t>
      </w:r>
      <w:r w:rsidR="008E5711"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quelles micas occupent un volume important.</w:t>
      </w:r>
    </w:p>
    <w:p w14:paraId="560E9AF4" w14:textId="6AE54726" w:rsidR="008D48CD" w:rsidRDefault="008D48C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 </w:t>
      </w:r>
      <w:r w:rsidRPr="00941A02">
        <w:rPr>
          <w:rFonts w:ascii="Times New Roman" w:hAnsi="Times New Roman" w:cs="Times New Roman"/>
          <w:color w:val="auto"/>
          <w:sz w:val="24"/>
          <w:szCs w:val="24"/>
          <w:u w:val="single"/>
        </w:rPr>
        <w:t>gneiss</w:t>
      </w:r>
      <w:r w:rsidRPr="00941A02">
        <w:rPr>
          <w:rFonts w:ascii="Times New Roman" w:hAnsi="Times New Roman" w:cs="Times New Roman"/>
          <w:color w:val="auto"/>
          <w:sz w:val="24"/>
          <w:szCs w:val="24"/>
        </w:rPr>
        <w:t xml:space="preserve"> est un schiste cristallin grenu, dans lequel les micas ne sont pas prépondérants.</w:t>
      </w:r>
      <w:r w:rsidR="008E571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On dit, selon les cas, un gneiss (ou un micaschiste) à grenat, à amphibole, à disthène, etc.</w:t>
      </w:r>
    </w:p>
    <w:p w14:paraId="78E75A16" w14:textId="77777777" w:rsidR="00145ED6" w:rsidRPr="00145ED6" w:rsidRDefault="00145ED6" w:rsidP="00145ED6"/>
    <w:p w14:paraId="0707CF99" w14:textId="6C1D839D" w:rsidR="008D48CD" w:rsidRPr="00D46513" w:rsidRDefault="008D48CD"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Rôle joué par les roches métamorphiques dans l’écorce terrestre</w:t>
      </w:r>
      <w:r w:rsidR="00145ED6" w:rsidRPr="00D46513">
        <w:rPr>
          <w:rFonts w:ascii="Times New Roman" w:hAnsi="Times New Roman" w:cs="Times New Roman"/>
          <w:b/>
          <w:color w:val="auto"/>
          <w:sz w:val="24"/>
          <w:szCs w:val="24"/>
          <w:u w:val="single"/>
        </w:rPr>
        <w:t>.</w:t>
      </w:r>
    </w:p>
    <w:p w14:paraId="66EE75FF" w14:textId="195AE24F" w:rsidR="00FA0C21" w:rsidRPr="00941A02" w:rsidRDefault="008D48C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Si la majeure partie de la surface des continents est couverte par des sédiments meubles ou simplement lapidifiés, la plus grande part de leur volume, au contraire, est formée de roches cristallophylliennes. Le métamorphisme</w:t>
      </w:r>
      <w:r w:rsidR="00C3394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est donc un phénomène géologique majeur qui a affecté les parties profondes de nombreuses cha</w:t>
      </w:r>
      <w:r w:rsidR="00FF477D"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 xml:space="preserve">nes </w:t>
      </w:r>
      <w:r w:rsidR="00FA0C21" w:rsidRPr="00941A02">
        <w:rPr>
          <w:rFonts w:ascii="Times New Roman" w:hAnsi="Times New Roman" w:cs="Times New Roman"/>
          <w:color w:val="auto"/>
          <w:sz w:val="24"/>
          <w:szCs w:val="24"/>
        </w:rPr>
        <w:t>plissées</w:t>
      </w:r>
      <w:r w:rsidRPr="00941A02">
        <w:rPr>
          <w:rFonts w:ascii="Times New Roman" w:hAnsi="Times New Roman" w:cs="Times New Roman"/>
          <w:color w:val="auto"/>
          <w:sz w:val="24"/>
          <w:szCs w:val="24"/>
        </w:rPr>
        <w:t>, parties</w:t>
      </w:r>
      <w:r w:rsidR="00FA0C2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profondes ramen</w:t>
      </w:r>
      <w:r w:rsidR="00FA0C2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es aujourd'hui </w:t>
      </w:r>
      <w:r w:rsidR="00FA0C2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surface par le jeu de</w:t>
      </w:r>
      <w:r w:rsidR="00FA0C2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w:t>
      </w:r>
      <w:r w:rsidR="00FA0C2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rosion et de la remont</w:t>
      </w:r>
      <w:r w:rsidR="00FA0C2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 isostatique.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 est ainsi</w:t>
      </w:r>
      <w:r w:rsidR="00FA0C2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notamment de la plupart des </w:t>
      </w:r>
      <w:r w:rsidR="00FA0C21"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diments </w:t>
      </w:r>
      <w:r w:rsidR="00FA0C21" w:rsidRPr="00941A02">
        <w:rPr>
          <w:rFonts w:ascii="Times New Roman" w:hAnsi="Times New Roman" w:cs="Times New Roman"/>
          <w:color w:val="auto"/>
          <w:sz w:val="24"/>
          <w:szCs w:val="24"/>
        </w:rPr>
        <w:t>précambriens</w:t>
      </w:r>
      <w:r w:rsidRPr="00941A02">
        <w:rPr>
          <w:rFonts w:ascii="Times New Roman" w:hAnsi="Times New Roman" w:cs="Times New Roman"/>
          <w:color w:val="auto"/>
          <w:sz w:val="24"/>
          <w:szCs w:val="24"/>
        </w:rPr>
        <w:t>.</w:t>
      </w:r>
      <w:r w:rsidR="00FA0C21" w:rsidRPr="00941A02">
        <w:rPr>
          <w:rFonts w:ascii="Times New Roman" w:hAnsi="Times New Roman" w:cs="Times New Roman"/>
          <w:color w:val="auto"/>
          <w:sz w:val="24"/>
          <w:szCs w:val="24"/>
        </w:rPr>
        <w:t xml:space="preserve"> </w:t>
      </w:r>
    </w:p>
    <w:p w14:paraId="3673DCBC" w14:textId="496BB14A" w:rsidR="00145ED6" w:rsidRPr="00145ED6" w:rsidRDefault="008D48C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peut noter </w:t>
      </w:r>
      <w:r w:rsidR="00FA0C2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ce propos que la </w:t>
      </w:r>
      <w:r w:rsidR="00FA0C21" w:rsidRPr="00941A02">
        <w:rPr>
          <w:rFonts w:ascii="Times New Roman" w:hAnsi="Times New Roman" w:cs="Times New Roman"/>
          <w:color w:val="auto"/>
          <w:sz w:val="24"/>
          <w:szCs w:val="24"/>
        </w:rPr>
        <w:t>méthode</w:t>
      </w:r>
      <w:r w:rsidRPr="00941A02">
        <w:rPr>
          <w:rFonts w:ascii="Times New Roman" w:hAnsi="Times New Roman" w:cs="Times New Roman"/>
          <w:color w:val="auto"/>
          <w:sz w:val="24"/>
          <w:szCs w:val="24"/>
        </w:rPr>
        <w:t xml:space="preserve"> des</w:t>
      </w:r>
      <w:r w:rsidR="00FA0C2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causes actuelles </w:t>
      </w:r>
      <w:r w:rsidR="00FA0C21" w:rsidRPr="00941A02">
        <w:rPr>
          <w:rFonts w:ascii="Times New Roman" w:hAnsi="Times New Roman" w:cs="Times New Roman"/>
          <w:color w:val="auto"/>
          <w:sz w:val="24"/>
          <w:szCs w:val="24"/>
        </w:rPr>
        <w:t xml:space="preserve">n’est pas applicable aux roches métamorphiques </w:t>
      </w:r>
      <w:r w:rsidRPr="00941A02">
        <w:rPr>
          <w:rFonts w:ascii="Times New Roman" w:hAnsi="Times New Roman" w:cs="Times New Roman"/>
          <w:color w:val="auto"/>
          <w:sz w:val="24"/>
          <w:szCs w:val="24"/>
        </w:rPr>
        <w:t>puisque</w:t>
      </w:r>
      <w:r w:rsidR="00FA0C21" w:rsidRPr="00941A02">
        <w:rPr>
          <w:rFonts w:ascii="Times New Roman" w:hAnsi="Times New Roman" w:cs="Times New Roman"/>
          <w:color w:val="auto"/>
          <w:sz w:val="24"/>
          <w:szCs w:val="24"/>
        </w:rPr>
        <w:t xml:space="preserve"> s’il s’en forme aujourd’hui, ce ne peut être que dans des endroits inaccessibles à l’observation. </w:t>
      </w:r>
      <w:r w:rsidRPr="00941A02">
        <w:rPr>
          <w:rFonts w:ascii="Times New Roman" w:hAnsi="Times New Roman" w:cs="Times New Roman"/>
          <w:color w:val="auto"/>
          <w:sz w:val="24"/>
          <w:szCs w:val="24"/>
        </w:rPr>
        <w:t>La recherche dans ce domaine doit donc progresser par</w:t>
      </w:r>
      <w:r w:rsidR="00FA0C2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d'autres </w:t>
      </w:r>
      <w:r w:rsidR="00FA0C21" w:rsidRPr="00941A02">
        <w:rPr>
          <w:rFonts w:ascii="Times New Roman" w:hAnsi="Times New Roman" w:cs="Times New Roman"/>
          <w:color w:val="auto"/>
          <w:sz w:val="24"/>
          <w:szCs w:val="24"/>
        </w:rPr>
        <w:t>méthodes</w:t>
      </w:r>
      <w:r w:rsidRPr="00941A02">
        <w:rPr>
          <w:rFonts w:ascii="Times New Roman" w:hAnsi="Times New Roman" w:cs="Times New Roman"/>
          <w:color w:val="auto"/>
          <w:sz w:val="24"/>
          <w:szCs w:val="24"/>
        </w:rPr>
        <w:t xml:space="preserve">, </w:t>
      </w:r>
      <w:r w:rsidR="00FA0C21" w:rsidRPr="00941A02">
        <w:rPr>
          <w:rFonts w:ascii="Times New Roman" w:hAnsi="Times New Roman" w:cs="Times New Roman"/>
          <w:color w:val="auto"/>
          <w:sz w:val="24"/>
          <w:szCs w:val="24"/>
        </w:rPr>
        <w:t xml:space="preserve">basées </w:t>
      </w:r>
      <w:r w:rsidRPr="00941A02">
        <w:rPr>
          <w:rFonts w:ascii="Times New Roman" w:hAnsi="Times New Roman" w:cs="Times New Roman"/>
          <w:color w:val="auto"/>
          <w:sz w:val="24"/>
          <w:szCs w:val="24"/>
        </w:rPr>
        <w:t xml:space="preserve">essentiellement sur la physicochimie et l'analyse des </w:t>
      </w:r>
      <w:r w:rsidR="00FA0C21" w:rsidRPr="00941A02">
        <w:rPr>
          <w:rFonts w:ascii="Times New Roman" w:hAnsi="Times New Roman" w:cs="Times New Roman"/>
          <w:color w:val="auto"/>
          <w:sz w:val="24"/>
          <w:szCs w:val="24"/>
        </w:rPr>
        <w:t>déformations</w:t>
      </w:r>
      <w:r w:rsidR="00145ED6">
        <w:rPr>
          <w:rFonts w:ascii="Times New Roman" w:hAnsi="Times New Roman" w:cs="Times New Roman"/>
          <w:color w:val="auto"/>
          <w:sz w:val="24"/>
          <w:szCs w:val="24"/>
        </w:rPr>
        <w:t>.</w:t>
      </w:r>
    </w:p>
    <w:p w14:paraId="6D8D9C55" w14:textId="3F28400F" w:rsidR="00145ED6" w:rsidRDefault="00145ED6">
      <w:pPr>
        <w:rPr>
          <w:rFonts w:ascii="Times New Roman" w:hAnsi="Times New Roman" w:cs="Times New Roman"/>
          <w:u w:val="single"/>
        </w:rPr>
      </w:pPr>
    </w:p>
    <w:p w14:paraId="062E57CB" w14:textId="77777777" w:rsidR="00D52E28" w:rsidRDefault="00D52E28">
      <w:pPr>
        <w:rPr>
          <w:rFonts w:ascii="Times New Roman" w:eastAsiaTheme="majorEastAsia" w:hAnsi="Times New Roman" w:cs="Times New Roman"/>
          <w:spacing w:val="15"/>
          <w:u w:val="single"/>
        </w:rPr>
      </w:pPr>
    </w:p>
    <w:p w14:paraId="4781F3E7" w14:textId="5B086EC0" w:rsidR="00145ED6" w:rsidRPr="00D46513" w:rsidRDefault="008D48CD"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lastRenderedPageBreak/>
        <w:t>L’</w:t>
      </w:r>
      <w:proofErr w:type="spellStart"/>
      <w:r w:rsidRPr="00D46513">
        <w:rPr>
          <w:rFonts w:ascii="Times New Roman" w:hAnsi="Times New Roman" w:cs="Times New Roman"/>
          <w:b/>
          <w:color w:val="auto"/>
          <w:sz w:val="24"/>
          <w:szCs w:val="24"/>
          <w:u w:val="single"/>
        </w:rPr>
        <w:t>ultram</w:t>
      </w:r>
      <w:r w:rsidR="00FA0C21" w:rsidRPr="00D46513">
        <w:rPr>
          <w:rFonts w:ascii="Times New Roman" w:hAnsi="Times New Roman" w:cs="Times New Roman"/>
          <w:b/>
          <w:color w:val="auto"/>
          <w:sz w:val="24"/>
          <w:szCs w:val="24"/>
          <w:u w:val="single"/>
        </w:rPr>
        <w:t>é</w:t>
      </w:r>
      <w:r w:rsidRPr="00D46513">
        <w:rPr>
          <w:rFonts w:ascii="Times New Roman" w:hAnsi="Times New Roman" w:cs="Times New Roman"/>
          <w:b/>
          <w:color w:val="auto"/>
          <w:sz w:val="24"/>
          <w:szCs w:val="24"/>
          <w:u w:val="single"/>
        </w:rPr>
        <w:t>tamorphisme</w:t>
      </w:r>
      <w:proofErr w:type="spellEnd"/>
      <w:r w:rsidRPr="00D46513">
        <w:rPr>
          <w:rFonts w:ascii="Times New Roman" w:hAnsi="Times New Roman" w:cs="Times New Roman"/>
          <w:b/>
          <w:color w:val="auto"/>
          <w:sz w:val="24"/>
          <w:szCs w:val="24"/>
        </w:rPr>
        <w:t>.</w:t>
      </w:r>
    </w:p>
    <w:p w14:paraId="05C2FB71" w14:textId="12DD1BD8" w:rsidR="00FA0C21" w:rsidRPr="00941A02" w:rsidRDefault="008D48CD"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L'augmentation de la </w:t>
      </w:r>
      <w:r w:rsidR="00FA0C21" w:rsidRPr="00941A02">
        <w:rPr>
          <w:rFonts w:ascii="Times New Roman" w:hAnsi="Times New Roman" w:cs="Times New Roman"/>
          <w:color w:val="auto"/>
          <w:sz w:val="24"/>
          <w:szCs w:val="24"/>
        </w:rPr>
        <w:t>température</w:t>
      </w:r>
      <w:r w:rsidRPr="00941A02">
        <w:rPr>
          <w:rFonts w:ascii="Times New Roman" w:hAnsi="Times New Roman" w:cs="Times New Roman"/>
          <w:color w:val="auto"/>
          <w:sz w:val="24"/>
          <w:szCs w:val="24"/>
        </w:rPr>
        <w:t xml:space="preserve"> en profondeur</w:t>
      </w:r>
      <w:r w:rsidR="00FA0C21" w:rsidRPr="00941A02">
        <w:rPr>
          <w:rFonts w:ascii="Times New Roman" w:hAnsi="Times New Roman" w:cs="Times New Roman"/>
          <w:color w:val="auto"/>
          <w:sz w:val="24"/>
          <w:szCs w:val="24"/>
        </w:rPr>
        <w:t xml:space="preserve"> </w:t>
      </w:r>
      <w:r w:rsidR="008E5711" w:rsidRPr="00941A02">
        <w:rPr>
          <w:rFonts w:ascii="Times New Roman" w:hAnsi="Times New Roman" w:cs="Times New Roman"/>
          <w:color w:val="auto"/>
          <w:sz w:val="24"/>
          <w:szCs w:val="24"/>
        </w:rPr>
        <w:t>peut être</w:t>
      </w:r>
      <w:r w:rsidRPr="00941A02">
        <w:rPr>
          <w:rFonts w:ascii="Times New Roman" w:hAnsi="Times New Roman" w:cs="Times New Roman"/>
          <w:color w:val="auto"/>
          <w:sz w:val="24"/>
          <w:szCs w:val="24"/>
        </w:rPr>
        <w:t xml:space="preserve"> te</w:t>
      </w:r>
      <w:r w:rsidR="00FA0C21"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qu'elle provoque la fusion de certaines</w:t>
      </w:r>
      <w:r w:rsidR="00FA0C2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roches. Les liquides ainsi engendr</w:t>
      </w:r>
      <w:r w:rsidR="00FA0C2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s'appellent des </w:t>
      </w:r>
      <w:r w:rsidRPr="00941A02">
        <w:rPr>
          <w:rFonts w:ascii="Times New Roman" w:hAnsi="Times New Roman" w:cs="Times New Roman"/>
          <w:color w:val="auto"/>
          <w:sz w:val="24"/>
          <w:szCs w:val="24"/>
          <w:u w:val="single"/>
        </w:rPr>
        <w:t>ma</w:t>
      </w:r>
      <w:r w:rsidR="00FA0C21" w:rsidRPr="00941A02">
        <w:rPr>
          <w:rFonts w:ascii="Times New Roman" w:hAnsi="Times New Roman" w:cs="Times New Roman"/>
          <w:color w:val="auto"/>
          <w:sz w:val="24"/>
          <w:szCs w:val="24"/>
          <w:u w:val="single"/>
        </w:rPr>
        <w:t>g</w:t>
      </w:r>
      <w:r w:rsidRPr="00941A02">
        <w:rPr>
          <w:rFonts w:ascii="Times New Roman" w:hAnsi="Times New Roman" w:cs="Times New Roman"/>
          <w:color w:val="auto"/>
          <w:sz w:val="24"/>
          <w:szCs w:val="24"/>
          <w:u w:val="single"/>
        </w:rPr>
        <w:t>mas</w:t>
      </w:r>
      <w:r w:rsidR="00FA0C21" w:rsidRPr="00941A02">
        <w:rPr>
          <w:rFonts w:ascii="Times New Roman" w:hAnsi="Times New Roman" w:cs="Times New Roman"/>
          <w:color w:val="auto"/>
          <w:sz w:val="24"/>
          <w:szCs w:val="24"/>
          <w:u w:val="single"/>
        </w:rPr>
        <w:t>.</w:t>
      </w:r>
      <w:r w:rsidR="00FA0C2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Leur comportement, leur devenir et les roches qu'ils</w:t>
      </w:r>
      <w:r w:rsidR="00FA0C2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peuvent engendrer ensuite en se refroidissant feront</w:t>
      </w:r>
      <w:r w:rsidR="00FA0C2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l'objet du cha</w:t>
      </w:r>
      <w:r w:rsidR="00FA0C21" w:rsidRPr="00941A02">
        <w:rPr>
          <w:rFonts w:ascii="Times New Roman" w:hAnsi="Times New Roman" w:cs="Times New Roman"/>
          <w:color w:val="auto"/>
          <w:sz w:val="24"/>
          <w:szCs w:val="24"/>
        </w:rPr>
        <w:t>pitre</w:t>
      </w:r>
      <w:r w:rsidRPr="00941A02">
        <w:rPr>
          <w:rFonts w:ascii="Times New Roman" w:hAnsi="Times New Roman" w:cs="Times New Roman"/>
          <w:color w:val="auto"/>
          <w:sz w:val="24"/>
          <w:szCs w:val="24"/>
        </w:rPr>
        <w:t xml:space="preserve"> suivant (chapitre IX). La fusion des</w:t>
      </w:r>
      <w:r w:rsidR="00FA0C2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roches en profondeurs n'affecte que les roches de </w:t>
      </w:r>
      <w:r w:rsidR="00FA0C21" w:rsidRPr="00941A02">
        <w:rPr>
          <w:rFonts w:ascii="Times New Roman" w:hAnsi="Times New Roman" w:cs="Times New Roman"/>
          <w:color w:val="auto"/>
          <w:sz w:val="24"/>
          <w:szCs w:val="24"/>
        </w:rPr>
        <w:t>composition</w:t>
      </w:r>
      <w:r w:rsidRPr="00941A02">
        <w:rPr>
          <w:rFonts w:ascii="Times New Roman" w:hAnsi="Times New Roman" w:cs="Times New Roman"/>
          <w:color w:val="auto"/>
          <w:sz w:val="24"/>
          <w:szCs w:val="24"/>
        </w:rPr>
        <w:t xml:space="preserve"> appropri</w:t>
      </w:r>
      <w:r w:rsidR="00FA0C2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e </w:t>
      </w:r>
      <w:r w:rsidR="00FA0C21" w:rsidRPr="00941A02">
        <w:rPr>
          <w:rFonts w:ascii="Times New Roman" w:hAnsi="Times New Roman" w:cs="Times New Roman"/>
          <w:color w:val="auto"/>
          <w:sz w:val="24"/>
          <w:szCs w:val="24"/>
        </w:rPr>
        <w:t xml:space="preserve">à savoir les plus </w:t>
      </w:r>
      <w:r w:rsidRPr="00941A02">
        <w:rPr>
          <w:rFonts w:ascii="Times New Roman" w:hAnsi="Times New Roman" w:cs="Times New Roman"/>
          <w:color w:val="auto"/>
          <w:sz w:val="24"/>
          <w:szCs w:val="24"/>
        </w:rPr>
        <w:t>fusibles</w:t>
      </w:r>
      <w:r w:rsidR="00FA0C21" w:rsidRPr="00941A02">
        <w:rPr>
          <w:rFonts w:ascii="Times New Roman" w:hAnsi="Times New Roman" w:cs="Times New Roman"/>
          <w:color w:val="auto"/>
          <w:sz w:val="24"/>
          <w:szCs w:val="24"/>
        </w:rPr>
        <w:t>. Cette composition est la composition granitique ; elle se rencontre fréquemment parmi les sédiments argilo-gréseux.</w:t>
      </w:r>
    </w:p>
    <w:p w14:paraId="3966A9F5" w14:textId="7221F544" w:rsidR="00946B75" w:rsidRPr="00941A02" w:rsidRDefault="00FA0C2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Il faut noter toutefois que tous les magmas ne sont pas engendrés de cette manière.</w:t>
      </w:r>
    </w:p>
    <w:p w14:paraId="1BCB1729" w14:textId="77777777" w:rsidR="00946B75" w:rsidRPr="00941A02" w:rsidRDefault="00946B7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br w:type="page"/>
      </w:r>
    </w:p>
    <w:p w14:paraId="643B18B5" w14:textId="3709CDBF" w:rsidR="00946B75" w:rsidRPr="00D46513" w:rsidRDefault="000011A9" w:rsidP="00145ED6">
      <w:pPr>
        <w:pStyle w:val="Titre1"/>
        <w:rPr>
          <w:rFonts w:ascii="Times New Roman" w:hAnsi="Times New Roman" w:cs="Times New Roman"/>
          <w:b/>
          <w:color w:val="000000" w:themeColor="text1"/>
          <w:sz w:val="36"/>
          <w:szCs w:val="36"/>
        </w:rPr>
      </w:pPr>
      <w:bookmarkStart w:id="60" w:name="_Toc164250382"/>
      <w:r w:rsidRPr="00D46513">
        <w:rPr>
          <w:rFonts w:ascii="Times New Roman" w:hAnsi="Times New Roman" w:cs="Times New Roman"/>
          <w:b/>
          <w:color w:val="000000" w:themeColor="text1"/>
          <w:sz w:val="36"/>
          <w:szCs w:val="36"/>
        </w:rPr>
        <w:lastRenderedPageBreak/>
        <w:t>CHAPITRE IX : LES PHENO</w:t>
      </w:r>
      <w:r w:rsidR="00946B75" w:rsidRPr="00D46513">
        <w:rPr>
          <w:rFonts w:ascii="Times New Roman" w:hAnsi="Times New Roman" w:cs="Times New Roman"/>
          <w:b/>
          <w:color w:val="000000" w:themeColor="text1"/>
          <w:sz w:val="36"/>
          <w:szCs w:val="36"/>
        </w:rPr>
        <w:t>MENE</w:t>
      </w:r>
      <w:r w:rsidR="00D71D19" w:rsidRPr="00D46513">
        <w:rPr>
          <w:rFonts w:ascii="Times New Roman" w:hAnsi="Times New Roman" w:cs="Times New Roman"/>
          <w:b/>
          <w:color w:val="000000" w:themeColor="text1"/>
          <w:sz w:val="36"/>
          <w:szCs w:val="36"/>
        </w:rPr>
        <w:t>S</w:t>
      </w:r>
      <w:r w:rsidR="00145ED6" w:rsidRPr="00D46513">
        <w:rPr>
          <w:rFonts w:ascii="Times New Roman" w:hAnsi="Times New Roman" w:cs="Times New Roman"/>
          <w:b/>
          <w:color w:val="000000" w:themeColor="text1"/>
          <w:sz w:val="36"/>
          <w:szCs w:val="36"/>
        </w:rPr>
        <w:t xml:space="preserve"> MAGMATIQUES</w:t>
      </w:r>
      <w:bookmarkEnd w:id="60"/>
    </w:p>
    <w:p w14:paraId="14F3C5C9" w14:textId="77777777" w:rsidR="00145ED6" w:rsidRDefault="00145ED6" w:rsidP="00941A02">
      <w:pPr>
        <w:pStyle w:val="Sous-titre"/>
        <w:jc w:val="both"/>
        <w:rPr>
          <w:rFonts w:ascii="Times New Roman" w:hAnsi="Times New Roman" w:cs="Times New Roman"/>
          <w:color w:val="auto"/>
          <w:sz w:val="24"/>
          <w:szCs w:val="24"/>
          <w:u w:val="single"/>
        </w:rPr>
      </w:pPr>
    </w:p>
    <w:p w14:paraId="023D31A8" w14:textId="1325FFB5" w:rsidR="00946B75" w:rsidRPr="00145ED6" w:rsidRDefault="00145ED6" w:rsidP="00145ED6">
      <w:pPr>
        <w:pStyle w:val="Titre2"/>
        <w:rPr>
          <w:rFonts w:ascii="Times New Roman" w:hAnsi="Times New Roman" w:cs="Times New Roman"/>
          <w:color w:val="000000" w:themeColor="text1"/>
          <w:sz w:val="28"/>
          <w:szCs w:val="28"/>
          <w:u w:val="single"/>
        </w:rPr>
      </w:pPr>
      <w:bookmarkStart w:id="61" w:name="_Toc164250383"/>
      <w:r w:rsidRPr="00145ED6">
        <w:rPr>
          <w:rFonts w:ascii="Times New Roman" w:hAnsi="Times New Roman" w:cs="Times New Roman"/>
          <w:color w:val="000000" w:themeColor="text1"/>
          <w:sz w:val="28"/>
          <w:szCs w:val="28"/>
          <w:u w:val="single"/>
        </w:rPr>
        <w:t>I.</w:t>
      </w:r>
      <w:r>
        <w:rPr>
          <w:rFonts w:ascii="Times New Roman" w:hAnsi="Times New Roman" w:cs="Times New Roman"/>
          <w:color w:val="000000" w:themeColor="text1"/>
          <w:sz w:val="28"/>
          <w:szCs w:val="28"/>
          <w:u w:val="single"/>
        </w:rPr>
        <w:t xml:space="preserve"> </w:t>
      </w:r>
      <w:r w:rsidR="00946B75" w:rsidRPr="00145ED6">
        <w:rPr>
          <w:rFonts w:ascii="Times New Roman" w:hAnsi="Times New Roman" w:cs="Times New Roman"/>
          <w:color w:val="000000" w:themeColor="text1"/>
          <w:sz w:val="28"/>
          <w:szCs w:val="28"/>
          <w:u w:val="single"/>
        </w:rPr>
        <w:t>D</w:t>
      </w:r>
      <w:r w:rsidR="00FC08D3" w:rsidRPr="00145ED6">
        <w:rPr>
          <w:rFonts w:ascii="Times New Roman" w:hAnsi="Times New Roman" w:cs="Times New Roman"/>
          <w:color w:val="000000" w:themeColor="text1"/>
          <w:sz w:val="28"/>
          <w:szCs w:val="28"/>
          <w:u w:val="single"/>
        </w:rPr>
        <w:t>É</w:t>
      </w:r>
      <w:r w:rsidRPr="00145ED6">
        <w:rPr>
          <w:rFonts w:ascii="Times New Roman" w:hAnsi="Times New Roman" w:cs="Times New Roman"/>
          <w:color w:val="000000" w:themeColor="text1"/>
          <w:sz w:val="28"/>
          <w:szCs w:val="28"/>
          <w:u w:val="single"/>
        </w:rPr>
        <w:t>FINITIONS</w:t>
      </w:r>
      <w:bookmarkEnd w:id="61"/>
    </w:p>
    <w:p w14:paraId="65BC2FCC" w14:textId="4472CD4D" w:rsidR="00946B75" w:rsidRPr="00941A02" w:rsidRDefault="00946B7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appelle magma une matière minérale à l'état de fusion.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s'agit donc d'un liquide à haute température (1.100 à 1.500 °C).</w:t>
      </w:r>
    </w:p>
    <w:p w14:paraId="694A520A" w14:textId="77777777" w:rsidR="00946B75" w:rsidRPr="00941A02" w:rsidRDefault="00946B7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Lorsqu'un magma se refroidit, il se consolide et se transforme en une roche, appelée </w:t>
      </w:r>
      <w:r w:rsidRPr="00941A02">
        <w:rPr>
          <w:rFonts w:ascii="Times New Roman" w:hAnsi="Times New Roman" w:cs="Times New Roman"/>
          <w:color w:val="auto"/>
          <w:sz w:val="24"/>
          <w:szCs w:val="24"/>
          <w:u w:val="single"/>
        </w:rPr>
        <w:t>roche magmatique, ou roche éruptive, ou roche endogène, ou roche ignée</w:t>
      </w:r>
      <w:r w:rsidRPr="00145ED6">
        <w:rPr>
          <w:rFonts w:ascii="Times New Roman" w:hAnsi="Times New Roman" w:cs="Times New Roman"/>
          <w:color w:val="auto"/>
          <w:sz w:val="24"/>
          <w:szCs w:val="24"/>
        </w:rPr>
        <w:t>.</w:t>
      </w:r>
    </w:p>
    <w:p w14:paraId="5AE36E7A" w14:textId="50F07F72" w:rsidR="00946B75" w:rsidRPr="00941A02" w:rsidRDefault="00946B7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L'existence des magmas nous est révélée par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observation des éruptions volcaniques. Leur origine sera discutée plus loin.</w:t>
      </w:r>
    </w:p>
    <w:p w14:paraId="0976DAEE" w14:textId="77777777" w:rsidR="00145ED6" w:rsidRDefault="00145ED6" w:rsidP="00941A02">
      <w:pPr>
        <w:pStyle w:val="Sous-titre"/>
        <w:jc w:val="both"/>
        <w:rPr>
          <w:rFonts w:ascii="Times New Roman" w:hAnsi="Times New Roman" w:cs="Times New Roman"/>
          <w:color w:val="auto"/>
          <w:sz w:val="24"/>
          <w:szCs w:val="24"/>
          <w:u w:val="single"/>
        </w:rPr>
      </w:pPr>
    </w:p>
    <w:p w14:paraId="0E609532" w14:textId="1AD99271" w:rsidR="00145ED6" w:rsidRPr="00145ED6" w:rsidRDefault="00145ED6" w:rsidP="00145ED6">
      <w:pPr>
        <w:pStyle w:val="Titre2"/>
        <w:rPr>
          <w:rFonts w:ascii="Times New Roman" w:hAnsi="Times New Roman" w:cs="Times New Roman"/>
          <w:color w:val="000000" w:themeColor="text1"/>
          <w:sz w:val="28"/>
          <w:szCs w:val="28"/>
          <w:u w:val="single"/>
        </w:rPr>
      </w:pPr>
      <w:bookmarkStart w:id="62" w:name="_Toc164250384"/>
      <w:r w:rsidRPr="00145ED6">
        <w:rPr>
          <w:rFonts w:ascii="Times New Roman" w:hAnsi="Times New Roman" w:cs="Times New Roman"/>
          <w:color w:val="000000" w:themeColor="text1"/>
          <w:sz w:val="28"/>
          <w:szCs w:val="28"/>
          <w:u w:val="single"/>
        </w:rPr>
        <w:t>II. COMPOSITION DES MAGMAS</w:t>
      </w:r>
      <w:bookmarkEnd w:id="62"/>
    </w:p>
    <w:p w14:paraId="07AD55A2" w14:textId="753AD10A" w:rsidR="00946B75" w:rsidRPr="00941A02" w:rsidRDefault="00946B7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magmas sont toujours des fusions silicatées : ce sont des solutions mutuelles de silicates fondus, auxquel</w:t>
      </w:r>
      <w:r w:rsidR="00D71D19" w:rsidRPr="00941A02">
        <w:rPr>
          <w:rFonts w:ascii="Times New Roman" w:hAnsi="Times New Roman" w:cs="Times New Roman"/>
          <w:color w:val="auto"/>
          <w:sz w:val="24"/>
          <w:szCs w:val="24"/>
        </w:rPr>
        <w:t>le</w:t>
      </w:r>
      <w:r w:rsidRPr="00941A02">
        <w:rPr>
          <w:rFonts w:ascii="Times New Roman" w:hAnsi="Times New Roman" w:cs="Times New Roman"/>
          <w:color w:val="auto"/>
          <w:sz w:val="24"/>
          <w:szCs w:val="24"/>
        </w:rPr>
        <w:t>s s'ajoutent des constituants dits "volatils", tels que :</w:t>
      </w:r>
      <w:r w:rsidR="00145ED6">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H</w:t>
      </w:r>
      <w:r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O, CO</w:t>
      </w:r>
      <w:r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 H</w:t>
      </w:r>
      <w:r w:rsidRPr="00941A02">
        <w:rPr>
          <w:rFonts w:ascii="Times New Roman" w:hAnsi="Times New Roman" w:cs="Times New Roman"/>
          <w:color w:val="auto"/>
          <w:sz w:val="24"/>
          <w:szCs w:val="24"/>
          <w:vertAlign w:val="subscript"/>
        </w:rPr>
        <w:t>2</w:t>
      </w:r>
      <w:r w:rsidRPr="00941A02">
        <w:rPr>
          <w:rFonts w:ascii="Times New Roman" w:hAnsi="Times New Roman" w:cs="Times New Roman"/>
          <w:color w:val="auto"/>
          <w:sz w:val="24"/>
          <w:szCs w:val="24"/>
        </w:rPr>
        <w:t>S etc.</w:t>
      </w:r>
    </w:p>
    <w:p w14:paraId="3814625C" w14:textId="4F4B10CB" w:rsidR="00F65F9C" w:rsidRPr="00941A02" w:rsidRDefault="00946B7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éléments chimiques essentiels des magmas</w:t>
      </w:r>
      <w:r w:rsidR="00E6368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sont les mêmes que ceux de l’écorce </w:t>
      </w:r>
      <w:r w:rsidR="00F65F9C" w:rsidRPr="00941A02">
        <w:rPr>
          <w:rFonts w:ascii="Times New Roman" w:hAnsi="Times New Roman" w:cs="Times New Roman"/>
          <w:color w:val="auto"/>
          <w:sz w:val="24"/>
          <w:szCs w:val="24"/>
        </w:rPr>
        <w:t>terrestre</w:t>
      </w:r>
      <w:r w:rsidRPr="00941A02">
        <w:rPr>
          <w:rFonts w:ascii="Times New Roman" w:hAnsi="Times New Roman" w:cs="Times New Roman"/>
          <w:color w:val="auto"/>
          <w:sz w:val="24"/>
          <w:szCs w:val="24"/>
        </w:rPr>
        <w:t>, à</w:t>
      </w:r>
      <w:r w:rsidR="00F65F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savoir : O, SI, Al, Fe</w:t>
      </w:r>
      <w:r w:rsidRPr="00941A02">
        <w:rPr>
          <w:rFonts w:ascii="Times New Roman" w:hAnsi="Times New Roman" w:cs="Times New Roman"/>
          <w:color w:val="auto"/>
          <w:sz w:val="24"/>
          <w:szCs w:val="24"/>
          <w:vertAlign w:val="superscript"/>
        </w:rPr>
        <w:t>+</w:t>
      </w:r>
      <w:r w:rsidR="00E6368D" w:rsidRPr="00941A02">
        <w:rPr>
          <w:rFonts w:ascii="Times New Roman" w:hAnsi="Times New Roman" w:cs="Times New Roman"/>
          <w:color w:val="auto"/>
          <w:sz w:val="24"/>
          <w:szCs w:val="24"/>
          <w:vertAlign w:val="superscript"/>
        </w:rPr>
        <w:t>+</w:t>
      </w:r>
      <w:r w:rsidR="00E6368D" w:rsidRPr="00941A02">
        <w:rPr>
          <w:rFonts w:ascii="Times New Roman" w:hAnsi="Times New Roman" w:cs="Times New Roman"/>
          <w:color w:val="auto"/>
          <w:sz w:val="24"/>
          <w:szCs w:val="24"/>
        </w:rPr>
        <w:t>, Mg</w:t>
      </w:r>
      <w:r w:rsidR="00F65F9C" w:rsidRPr="00941A02">
        <w:rPr>
          <w:rFonts w:ascii="Times New Roman" w:hAnsi="Times New Roman" w:cs="Times New Roman"/>
          <w:color w:val="auto"/>
          <w:sz w:val="24"/>
          <w:szCs w:val="24"/>
        </w:rPr>
        <w:t xml:space="preserve">, </w:t>
      </w:r>
      <w:proofErr w:type="gramStart"/>
      <w:r w:rsidR="00F65F9C" w:rsidRPr="00941A02">
        <w:rPr>
          <w:rFonts w:ascii="Times New Roman" w:hAnsi="Times New Roman" w:cs="Times New Roman"/>
          <w:color w:val="auto"/>
          <w:sz w:val="24"/>
          <w:szCs w:val="24"/>
        </w:rPr>
        <w:t>Ca</w:t>
      </w:r>
      <w:proofErr w:type="gramEnd"/>
      <w:r w:rsidR="00F65F9C" w:rsidRPr="00941A02">
        <w:rPr>
          <w:rFonts w:ascii="Times New Roman" w:hAnsi="Times New Roman" w:cs="Times New Roman"/>
          <w:color w:val="auto"/>
          <w:sz w:val="24"/>
          <w:szCs w:val="24"/>
        </w:rPr>
        <w:t>, K, Na, (voir p</w:t>
      </w:r>
      <w:r w:rsidR="00145ED6">
        <w:rPr>
          <w:rFonts w:ascii="Times New Roman" w:hAnsi="Times New Roman" w:cs="Times New Roman"/>
          <w:color w:val="auto"/>
          <w:sz w:val="24"/>
          <w:szCs w:val="24"/>
        </w:rPr>
        <w:t xml:space="preserve">. </w:t>
      </w:r>
      <w:r w:rsidR="00F65F9C" w:rsidRPr="00941A02">
        <w:rPr>
          <w:rFonts w:ascii="Times New Roman" w:hAnsi="Times New Roman" w:cs="Times New Roman"/>
          <w:color w:val="auto"/>
          <w:sz w:val="24"/>
          <w:szCs w:val="24"/>
        </w:rPr>
        <w:t>4bis).</w:t>
      </w:r>
    </w:p>
    <w:p w14:paraId="43086C08" w14:textId="77777777" w:rsidR="00145ED6" w:rsidRDefault="00946B7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Tous les magmas, et par </w:t>
      </w:r>
      <w:r w:rsidR="00F65F9C" w:rsidRPr="00941A02">
        <w:rPr>
          <w:rFonts w:ascii="Times New Roman" w:hAnsi="Times New Roman" w:cs="Times New Roman"/>
          <w:color w:val="auto"/>
          <w:sz w:val="24"/>
          <w:szCs w:val="24"/>
        </w:rPr>
        <w:t>conséquent</w:t>
      </w:r>
      <w:r w:rsidRPr="00941A02">
        <w:rPr>
          <w:rFonts w:ascii="Times New Roman" w:hAnsi="Times New Roman" w:cs="Times New Roman"/>
          <w:color w:val="auto"/>
          <w:sz w:val="24"/>
          <w:szCs w:val="24"/>
        </w:rPr>
        <w:t xml:space="preserve"> toutes les</w:t>
      </w:r>
      <w:r w:rsidR="00F65F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roches magmatiques, n'ont cependant pas la </w:t>
      </w:r>
      <w:r w:rsidR="00F65F9C" w:rsidRPr="00941A02">
        <w:rPr>
          <w:rFonts w:ascii="Times New Roman" w:hAnsi="Times New Roman" w:cs="Times New Roman"/>
          <w:color w:val="auto"/>
          <w:sz w:val="24"/>
          <w:szCs w:val="24"/>
        </w:rPr>
        <w:t>m</w:t>
      </w:r>
      <w:r w:rsidR="00D71D19" w:rsidRPr="00941A02">
        <w:rPr>
          <w:rFonts w:ascii="Times New Roman" w:hAnsi="Times New Roman" w:cs="Times New Roman"/>
          <w:color w:val="auto"/>
          <w:sz w:val="24"/>
          <w:szCs w:val="24"/>
        </w:rPr>
        <w:t>êm</w:t>
      </w:r>
      <w:r w:rsidR="00F65F9C"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 xml:space="preserve"> composition.</w:t>
      </w:r>
      <w:r w:rsidR="00F65F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On distingue d'ordinaire les</w:t>
      </w:r>
      <w:r w:rsidR="00F65F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deux </w:t>
      </w:r>
      <w:r w:rsidR="00F65F9C" w:rsidRPr="00941A02">
        <w:rPr>
          <w:rFonts w:ascii="Times New Roman" w:hAnsi="Times New Roman" w:cs="Times New Roman"/>
          <w:color w:val="auto"/>
          <w:sz w:val="24"/>
          <w:szCs w:val="24"/>
        </w:rPr>
        <w:t>catégories</w:t>
      </w:r>
      <w:r w:rsidRPr="00941A02">
        <w:rPr>
          <w:rFonts w:ascii="Times New Roman" w:hAnsi="Times New Roman" w:cs="Times New Roman"/>
          <w:color w:val="auto"/>
          <w:sz w:val="24"/>
          <w:szCs w:val="24"/>
        </w:rPr>
        <w:t xml:space="preserve"> suivantes :</w:t>
      </w:r>
    </w:p>
    <w:p w14:paraId="0A515FB2" w14:textId="05199F7F" w:rsidR="00F65F9C" w:rsidRPr="00941A02" w:rsidRDefault="00946B75" w:rsidP="001510B4">
      <w:pPr>
        <w:pStyle w:val="Sous-titre"/>
        <w:numPr>
          <w:ilvl w:val="0"/>
          <w:numId w:val="68"/>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magmas "acides", </w:t>
      </w:r>
      <w:r w:rsidR="00F65F9C" w:rsidRPr="00941A02">
        <w:rPr>
          <w:rFonts w:ascii="Times New Roman" w:hAnsi="Times New Roman" w:cs="Times New Roman"/>
          <w:color w:val="auto"/>
          <w:sz w:val="24"/>
          <w:szCs w:val="24"/>
        </w:rPr>
        <w:t>ri</w:t>
      </w:r>
      <w:r w:rsidRPr="00941A02">
        <w:rPr>
          <w:rFonts w:ascii="Times New Roman" w:hAnsi="Times New Roman" w:cs="Times New Roman"/>
          <w:color w:val="auto"/>
          <w:sz w:val="24"/>
          <w:szCs w:val="24"/>
        </w:rPr>
        <w:t>ches en Si et pauvres en Fe et</w:t>
      </w:r>
      <w:r w:rsidR="00F65F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Mg. Ces magmas</w:t>
      </w:r>
      <w:r w:rsidR="00F65F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engendrent des roches magmatiques "acides",</w:t>
      </w:r>
      <w:r w:rsidR="00F65F9C" w:rsidRPr="00941A02">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orm</w:t>
      </w:r>
      <w:r w:rsidR="00F65F9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es surtout de quartz et de feldspaths. Ce sont donc</w:t>
      </w:r>
      <w:r w:rsidR="00F65F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des roches claires, ou roches </w:t>
      </w:r>
      <w:proofErr w:type="spellStart"/>
      <w:r w:rsidRPr="00941A02">
        <w:rPr>
          <w:rFonts w:ascii="Times New Roman" w:hAnsi="Times New Roman" w:cs="Times New Roman"/>
          <w:color w:val="auto"/>
          <w:sz w:val="24"/>
          <w:szCs w:val="24"/>
          <w:u w:val="single"/>
        </w:rPr>
        <w:t>leucocrates</w:t>
      </w:r>
      <w:proofErr w:type="spellEnd"/>
      <w:r w:rsidR="00F65F9C"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Le type le plus</w:t>
      </w:r>
      <w:r w:rsidR="00F65F9C" w:rsidRPr="00941A02">
        <w:rPr>
          <w:rFonts w:ascii="Times New Roman" w:hAnsi="Times New Roman" w:cs="Times New Roman"/>
          <w:color w:val="auto"/>
          <w:sz w:val="24"/>
          <w:szCs w:val="24"/>
        </w:rPr>
        <w:t xml:space="preserve"> fréquent</w:t>
      </w:r>
      <w:r w:rsidRPr="00941A02">
        <w:rPr>
          <w:rFonts w:ascii="Times New Roman" w:hAnsi="Times New Roman" w:cs="Times New Roman"/>
          <w:color w:val="auto"/>
          <w:sz w:val="24"/>
          <w:szCs w:val="24"/>
        </w:rPr>
        <w:t xml:space="preserve"> en est le granite.</w:t>
      </w:r>
    </w:p>
    <w:p w14:paraId="23A804D9" w14:textId="096CDC2D" w:rsidR="00F65F9C" w:rsidRPr="00941A02" w:rsidRDefault="00946B75" w:rsidP="001510B4">
      <w:pPr>
        <w:pStyle w:val="Sous-titre"/>
        <w:numPr>
          <w:ilvl w:val="0"/>
          <w:numId w:val="68"/>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les</w:t>
      </w:r>
      <w:proofErr w:type="gramEnd"/>
      <w:r w:rsidRPr="00941A02">
        <w:rPr>
          <w:rFonts w:ascii="Times New Roman" w:hAnsi="Times New Roman" w:cs="Times New Roman"/>
          <w:color w:val="auto"/>
          <w:sz w:val="24"/>
          <w:szCs w:val="24"/>
        </w:rPr>
        <w:t xml:space="preserve"> magmas "basiques", plus pauvres en Si et plus</w:t>
      </w:r>
      <w:r w:rsidR="00F65F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riches en Fe et Mg. Ces magmas engendrent des roches magmatiques basiques, </w:t>
      </w:r>
      <w:r w:rsidR="00F65F9C" w:rsidRPr="00941A02">
        <w:rPr>
          <w:rFonts w:ascii="Times New Roman" w:hAnsi="Times New Roman" w:cs="Times New Roman"/>
          <w:color w:val="auto"/>
          <w:sz w:val="24"/>
          <w:szCs w:val="24"/>
        </w:rPr>
        <w:t>formées</w:t>
      </w:r>
      <w:r w:rsidRPr="00941A02">
        <w:rPr>
          <w:rFonts w:ascii="Times New Roman" w:hAnsi="Times New Roman" w:cs="Times New Roman"/>
          <w:color w:val="auto"/>
          <w:sz w:val="24"/>
          <w:szCs w:val="24"/>
        </w:rPr>
        <w:t xml:space="preserve"> de feldspaths et d'une </w:t>
      </w:r>
      <w:r w:rsidR="00F65F9C" w:rsidRPr="00941A02">
        <w:rPr>
          <w:rFonts w:ascii="Times New Roman" w:hAnsi="Times New Roman" w:cs="Times New Roman"/>
          <w:color w:val="auto"/>
          <w:sz w:val="24"/>
          <w:szCs w:val="24"/>
        </w:rPr>
        <w:t xml:space="preserve">quantité </w:t>
      </w:r>
      <w:r w:rsidRPr="00941A02">
        <w:rPr>
          <w:rFonts w:ascii="Times New Roman" w:hAnsi="Times New Roman" w:cs="Times New Roman"/>
          <w:color w:val="auto"/>
          <w:sz w:val="24"/>
          <w:szCs w:val="24"/>
        </w:rPr>
        <w:t xml:space="preserve">plus ou moins abondante de </w:t>
      </w:r>
      <w:r w:rsidR="00F65F9C"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 xml:space="preserve"> </w:t>
      </w:r>
      <w:r w:rsidR="00F65F9C" w:rsidRPr="00941A02">
        <w:rPr>
          <w:rFonts w:ascii="Times New Roman" w:hAnsi="Times New Roman" w:cs="Times New Roman"/>
          <w:color w:val="auto"/>
          <w:sz w:val="24"/>
          <w:szCs w:val="24"/>
        </w:rPr>
        <w:t>ferromagnésiens</w:t>
      </w:r>
      <w:r w:rsidRPr="00941A02">
        <w:rPr>
          <w:rFonts w:ascii="Times New Roman" w:hAnsi="Times New Roman" w:cs="Times New Roman"/>
          <w:color w:val="auto"/>
          <w:sz w:val="24"/>
          <w:szCs w:val="24"/>
        </w:rPr>
        <w:t xml:space="preserve"> :</w:t>
      </w:r>
      <w:r w:rsidR="00F65F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olivine, </w:t>
      </w:r>
      <w:r w:rsidR="00F65F9C" w:rsidRPr="00941A02">
        <w:rPr>
          <w:rFonts w:ascii="Times New Roman" w:hAnsi="Times New Roman" w:cs="Times New Roman"/>
          <w:color w:val="auto"/>
          <w:sz w:val="24"/>
          <w:szCs w:val="24"/>
        </w:rPr>
        <w:t>pyroxènes</w:t>
      </w:r>
      <w:r w:rsidRPr="00941A02">
        <w:rPr>
          <w:rFonts w:ascii="Times New Roman" w:hAnsi="Times New Roman" w:cs="Times New Roman"/>
          <w:color w:val="auto"/>
          <w:sz w:val="24"/>
          <w:szCs w:val="24"/>
        </w:rPr>
        <w:t xml:space="preserve">, amphiboles, biotite. Ce sont donc </w:t>
      </w:r>
      <w:r w:rsidR="00F65F9C" w:rsidRPr="00941A02">
        <w:rPr>
          <w:rFonts w:ascii="Times New Roman" w:hAnsi="Times New Roman" w:cs="Times New Roman"/>
          <w:color w:val="auto"/>
          <w:sz w:val="24"/>
          <w:szCs w:val="24"/>
        </w:rPr>
        <w:t xml:space="preserve">des </w:t>
      </w:r>
      <w:r w:rsidRPr="00941A02">
        <w:rPr>
          <w:rFonts w:ascii="Times New Roman" w:hAnsi="Times New Roman" w:cs="Times New Roman"/>
          <w:color w:val="auto"/>
          <w:sz w:val="24"/>
          <w:szCs w:val="24"/>
        </w:rPr>
        <w:t>roches fonc</w:t>
      </w:r>
      <w:r w:rsidR="00F65F9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es, ou roches </w:t>
      </w:r>
      <w:proofErr w:type="spellStart"/>
      <w:r w:rsidRPr="00941A02">
        <w:rPr>
          <w:rFonts w:ascii="Times New Roman" w:hAnsi="Times New Roman" w:cs="Times New Roman"/>
          <w:color w:val="auto"/>
          <w:sz w:val="24"/>
          <w:szCs w:val="24"/>
          <w:u w:val="single"/>
        </w:rPr>
        <w:t>m</w:t>
      </w:r>
      <w:r w:rsidR="00F65F9C" w:rsidRPr="00941A02">
        <w:rPr>
          <w:rFonts w:ascii="Times New Roman" w:hAnsi="Times New Roman" w:cs="Times New Roman"/>
          <w:color w:val="auto"/>
          <w:sz w:val="24"/>
          <w:szCs w:val="24"/>
          <w:u w:val="single"/>
        </w:rPr>
        <w:t>é</w:t>
      </w:r>
      <w:r w:rsidRPr="00941A02">
        <w:rPr>
          <w:rFonts w:ascii="Times New Roman" w:hAnsi="Times New Roman" w:cs="Times New Roman"/>
          <w:color w:val="auto"/>
          <w:sz w:val="24"/>
          <w:szCs w:val="24"/>
          <w:u w:val="single"/>
        </w:rPr>
        <w:t>lanocrates</w:t>
      </w:r>
      <w:proofErr w:type="spellEnd"/>
      <w:r w:rsidRPr="00941A02">
        <w:rPr>
          <w:rFonts w:ascii="Times New Roman" w:hAnsi="Times New Roman" w:cs="Times New Roman"/>
          <w:color w:val="auto"/>
          <w:sz w:val="24"/>
          <w:szCs w:val="24"/>
        </w:rPr>
        <w:t>. Le type le plus</w:t>
      </w:r>
      <w:r w:rsidR="00F65F9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fr</w:t>
      </w:r>
      <w:r w:rsidR="00F65F9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quent en est le basalte.</w:t>
      </w:r>
    </w:p>
    <w:p w14:paraId="42D0DCAA" w14:textId="60A50725" w:rsidR="00E215F3" w:rsidRDefault="00946B75"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existe, dans chacune de ces </w:t>
      </w:r>
      <w:r w:rsidR="00F65F9C" w:rsidRPr="00941A02">
        <w:rPr>
          <w:rFonts w:ascii="Times New Roman" w:hAnsi="Times New Roman" w:cs="Times New Roman"/>
          <w:color w:val="auto"/>
          <w:sz w:val="24"/>
          <w:szCs w:val="24"/>
        </w:rPr>
        <w:t>catégories</w:t>
      </w:r>
      <w:r w:rsidRPr="00941A02">
        <w:rPr>
          <w:rFonts w:ascii="Times New Roman" w:hAnsi="Times New Roman" w:cs="Times New Roman"/>
          <w:color w:val="auto"/>
          <w:sz w:val="24"/>
          <w:szCs w:val="24"/>
        </w:rPr>
        <w:t xml:space="preserve">, de nombreuses </w:t>
      </w:r>
      <w:r w:rsidR="00F65F9C" w:rsidRPr="00941A02">
        <w:rPr>
          <w:rFonts w:ascii="Times New Roman" w:hAnsi="Times New Roman" w:cs="Times New Roman"/>
          <w:color w:val="auto"/>
          <w:sz w:val="24"/>
          <w:szCs w:val="24"/>
        </w:rPr>
        <w:t>variétés</w:t>
      </w:r>
      <w:r w:rsidRPr="00941A02">
        <w:rPr>
          <w:rFonts w:ascii="Times New Roman" w:hAnsi="Times New Roman" w:cs="Times New Roman"/>
          <w:color w:val="auto"/>
          <w:sz w:val="24"/>
          <w:szCs w:val="24"/>
        </w:rPr>
        <w:t>.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existe </w:t>
      </w:r>
      <w:r w:rsidR="00F65F9C" w:rsidRPr="00941A02">
        <w:rPr>
          <w:rFonts w:ascii="Times New Roman" w:hAnsi="Times New Roman" w:cs="Times New Roman"/>
          <w:color w:val="auto"/>
          <w:sz w:val="24"/>
          <w:szCs w:val="24"/>
        </w:rPr>
        <w:t>également</w:t>
      </w:r>
      <w:r w:rsidRPr="00941A02">
        <w:rPr>
          <w:rFonts w:ascii="Times New Roman" w:hAnsi="Times New Roman" w:cs="Times New Roman"/>
          <w:color w:val="auto"/>
          <w:sz w:val="24"/>
          <w:szCs w:val="24"/>
        </w:rPr>
        <w:t xml:space="preserve"> des types </w:t>
      </w:r>
      <w:r w:rsidR="00F65F9C" w:rsidRPr="00941A02">
        <w:rPr>
          <w:rFonts w:ascii="Times New Roman" w:hAnsi="Times New Roman" w:cs="Times New Roman"/>
          <w:color w:val="auto"/>
          <w:sz w:val="24"/>
          <w:szCs w:val="24"/>
        </w:rPr>
        <w:t>intermédiaires</w:t>
      </w:r>
      <w:r w:rsidRPr="00941A02">
        <w:rPr>
          <w:rFonts w:ascii="Times New Roman" w:hAnsi="Times New Roman" w:cs="Times New Roman"/>
          <w:color w:val="auto"/>
          <w:sz w:val="24"/>
          <w:szCs w:val="24"/>
        </w:rPr>
        <w:t xml:space="preserve">, de </w:t>
      </w:r>
      <w:r w:rsidR="00F65F9C"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que des types ultrabasiques. </w:t>
      </w:r>
      <w:r w:rsidR="00E215F3" w:rsidRPr="00941A02">
        <w:rPr>
          <w:rFonts w:ascii="Times New Roman" w:hAnsi="Times New Roman" w:cs="Times New Roman"/>
          <w:color w:val="auto"/>
          <w:sz w:val="24"/>
          <w:szCs w:val="24"/>
        </w:rPr>
        <w:t>Il en résulte que les roches magmatiques ont fait l'objet de nomenclatures plus ou moins compliquées, qui sortent de l'objet de ce cours.</w:t>
      </w:r>
    </w:p>
    <w:p w14:paraId="2345034C" w14:textId="0D21224F" w:rsidR="00145ED6" w:rsidRPr="00145ED6" w:rsidRDefault="00145ED6" w:rsidP="00145ED6"/>
    <w:p w14:paraId="7A480358" w14:textId="71E04F96" w:rsidR="00D57C49" w:rsidRPr="00D57C49" w:rsidRDefault="00D57C49" w:rsidP="00D57C49">
      <w:pPr>
        <w:pStyle w:val="Titre2"/>
        <w:rPr>
          <w:rFonts w:ascii="Times New Roman" w:hAnsi="Times New Roman" w:cs="Times New Roman"/>
          <w:color w:val="000000" w:themeColor="text1"/>
          <w:sz w:val="28"/>
          <w:szCs w:val="28"/>
          <w:u w:val="single"/>
        </w:rPr>
      </w:pPr>
      <w:bookmarkStart w:id="63" w:name="_Toc164250385"/>
      <w:r w:rsidRPr="00D57C49">
        <w:rPr>
          <w:rFonts w:ascii="Times New Roman" w:hAnsi="Times New Roman" w:cs="Times New Roman"/>
          <w:color w:val="000000" w:themeColor="text1"/>
          <w:sz w:val="28"/>
          <w:szCs w:val="28"/>
          <w:u w:val="single"/>
        </w:rPr>
        <w:lastRenderedPageBreak/>
        <w:t xml:space="preserve">III. </w:t>
      </w:r>
      <w:r w:rsidR="00E215F3" w:rsidRPr="00D57C49">
        <w:rPr>
          <w:rFonts w:ascii="Times New Roman" w:hAnsi="Times New Roman" w:cs="Times New Roman"/>
          <w:color w:val="000000" w:themeColor="text1"/>
          <w:sz w:val="28"/>
          <w:szCs w:val="28"/>
          <w:u w:val="single"/>
        </w:rPr>
        <w:t xml:space="preserve">FORMATION DES ROCHES </w:t>
      </w:r>
      <w:proofErr w:type="gramStart"/>
      <w:r w:rsidR="00E215F3" w:rsidRPr="00D57C49">
        <w:rPr>
          <w:rFonts w:ascii="Times New Roman" w:hAnsi="Times New Roman" w:cs="Times New Roman"/>
          <w:color w:val="000000" w:themeColor="text1"/>
          <w:sz w:val="28"/>
          <w:szCs w:val="28"/>
          <w:u w:val="single"/>
        </w:rPr>
        <w:t>MAGMATIQUES</w:t>
      </w:r>
      <w:bookmarkEnd w:id="63"/>
      <w:r w:rsidR="00960090" w:rsidRPr="00960090">
        <w:rPr>
          <w:rFonts w:ascii="Times New Roman" w:hAnsi="Times New Roman" w:cs="Times New Roman"/>
          <w:color w:val="000000" w:themeColor="text1"/>
          <w:sz w:val="28"/>
          <w:szCs w:val="28"/>
          <w:highlight w:val="yellow"/>
          <w:u w:val="single"/>
        </w:rPr>
        <w:t>(</w:t>
      </w:r>
      <w:proofErr w:type="gramEnd"/>
      <w:r w:rsidR="00960090" w:rsidRPr="00960090">
        <w:rPr>
          <w:rFonts w:ascii="Times New Roman" w:hAnsi="Times New Roman" w:cs="Times New Roman"/>
          <w:color w:val="000000" w:themeColor="text1"/>
          <w:sz w:val="28"/>
          <w:szCs w:val="28"/>
          <w:highlight w:val="yellow"/>
          <w:u w:val="single"/>
        </w:rPr>
        <w:t>voirhttps://fr.wikipedia.org/wiki/Magma_%28g%C3%A9ologie%29)</w:t>
      </w:r>
    </w:p>
    <w:p w14:paraId="61AE2AD7" w14:textId="74FF1EA8" w:rsidR="00E215F3" w:rsidRPr="00D46513" w:rsidRDefault="00E215F3" w:rsidP="00941A02">
      <w:pPr>
        <w:pStyle w:val="Sous-titre"/>
        <w:jc w:val="both"/>
        <w:rPr>
          <w:rFonts w:ascii="Times New Roman" w:hAnsi="Times New Roman" w:cs="Times New Roman"/>
          <w:b/>
          <w:color w:val="auto"/>
          <w:sz w:val="24"/>
          <w:szCs w:val="24"/>
          <w:u w:val="single"/>
        </w:rPr>
      </w:pPr>
      <w:r w:rsidRPr="00D46513">
        <w:rPr>
          <w:rFonts w:ascii="Times New Roman" w:hAnsi="Times New Roman" w:cs="Times New Roman"/>
          <w:b/>
          <w:color w:val="auto"/>
          <w:sz w:val="24"/>
          <w:szCs w:val="24"/>
          <w:u w:val="single"/>
        </w:rPr>
        <w:t>Extrusions et intrusions.</w:t>
      </w:r>
    </w:p>
    <w:p w14:paraId="71AE6613" w14:textId="38658042" w:rsidR="00E215F3" w:rsidRPr="00941A02" w:rsidRDefault="00E215F3"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a vu que l'écorce et le manteau sont normalement à l'état solide, ce fait étant déduit de la propagation des ondes sismiques. Les magmas sont engendrés par la fusion locale de roches profondes de l'écorce ou du manteau supérieur. La masse liquide ainsi formée tend à s'élever, à l’intervention des fractures et des déformations de l'écorce.</w:t>
      </w:r>
    </w:p>
    <w:p w14:paraId="09447B05" w14:textId="77777777" w:rsidR="00D57C49" w:rsidRDefault="00E215F3"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Cette montée du magma s'opère plus ou moins vite et aboutit à une des deux situations suivantes :</w:t>
      </w:r>
    </w:p>
    <w:p w14:paraId="774BC452" w14:textId="0E322CA8" w:rsidR="00D57C49" w:rsidRDefault="00E215F3" w:rsidP="001510B4">
      <w:pPr>
        <w:pStyle w:val="Sous-titre"/>
        <w:numPr>
          <w:ilvl w:val="0"/>
          <w:numId w:val="69"/>
        </w:numPr>
        <w:jc w:val="both"/>
        <w:rPr>
          <w:rFonts w:ascii="Times New Roman" w:hAnsi="Times New Roman" w:cs="Times New Roman"/>
          <w:color w:val="auto"/>
          <w:sz w:val="24"/>
          <w:szCs w:val="24"/>
          <w:u w:val="single"/>
        </w:rPr>
      </w:pPr>
      <w:proofErr w:type="gramStart"/>
      <w:r w:rsidRPr="00941A02">
        <w:rPr>
          <w:rFonts w:ascii="Times New Roman" w:hAnsi="Times New Roman" w:cs="Times New Roman"/>
          <w:color w:val="auto"/>
          <w:sz w:val="24"/>
          <w:szCs w:val="24"/>
        </w:rPr>
        <w:t>le</w:t>
      </w:r>
      <w:proofErr w:type="gramEnd"/>
      <w:r w:rsidRPr="00941A02">
        <w:rPr>
          <w:rFonts w:ascii="Times New Roman" w:hAnsi="Times New Roman" w:cs="Times New Roman"/>
          <w:color w:val="auto"/>
          <w:sz w:val="24"/>
          <w:szCs w:val="24"/>
        </w:rPr>
        <w:t xml:space="preserve"> magma traverse toute l'écorce et fait irruption à la surface, engendrant ainsi un volcan (voir plus loin). On parle dans ce cas d'une extrusion magmatique. Les roches magmatiques ainsi engendrées sont </w:t>
      </w:r>
      <w:r w:rsidRPr="00941A02">
        <w:rPr>
          <w:rFonts w:ascii="Times New Roman" w:hAnsi="Times New Roman" w:cs="Times New Roman"/>
          <w:color w:val="auto"/>
          <w:sz w:val="24"/>
          <w:szCs w:val="24"/>
          <w:u w:val="single"/>
        </w:rPr>
        <w:t>des roches extrusives.</w:t>
      </w:r>
    </w:p>
    <w:p w14:paraId="4A8EDD4A" w14:textId="6BD5D5A2" w:rsidR="00E215F3" w:rsidRPr="00941A02" w:rsidRDefault="00E215F3" w:rsidP="001510B4">
      <w:pPr>
        <w:pStyle w:val="Sous-titre"/>
        <w:numPr>
          <w:ilvl w:val="0"/>
          <w:numId w:val="69"/>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le</w:t>
      </w:r>
      <w:proofErr w:type="gramEnd"/>
      <w:r w:rsidRPr="00941A02">
        <w:rPr>
          <w:rFonts w:ascii="Times New Roman" w:hAnsi="Times New Roman" w:cs="Times New Roman"/>
          <w:color w:val="auto"/>
          <w:sz w:val="24"/>
          <w:szCs w:val="24"/>
        </w:rPr>
        <w:t xml:space="preserve"> magma, après s'être élevé dans l'écorce, se localise dans une chambre située à une certaine profondeur. On parle alors d'une intrusion magmatique et la roche</w:t>
      </w:r>
      <w:r w:rsidR="00D57C49">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formée est une </w:t>
      </w:r>
      <w:r w:rsidRPr="00941A02">
        <w:rPr>
          <w:rFonts w:ascii="Times New Roman" w:hAnsi="Times New Roman" w:cs="Times New Roman"/>
          <w:color w:val="auto"/>
          <w:sz w:val="24"/>
          <w:szCs w:val="24"/>
          <w:u w:val="single"/>
        </w:rPr>
        <w:t>roche intrusive</w:t>
      </w:r>
      <w:r w:rsidRPr="00941A02">
        <w:rPr>
          <w:rFonts w:ascii="Times New Roman" w:hAnsi="Times New Roman" w:cs="Times New Roman"/>
          <w:color w:val="auto"/>
          <w:sz w:val="24"/>
          <w:szCs w:val="24"/>
        </w:rPr>
        <w:t>.</w:t>
      </w:r>
    </w:p>
    <w:p w14:paraId="486810B0" w14:textId="77777777" w:rsidR="00D57C49" w:rsidRDefault="00D57C49" w:rsidP="001D71B8">
      <w:pPr>
        <w:pStyle w:val="Sous-titre"/>
        <w:spacing w:line="240" w:lineRule="auto"/>
        <w:jc w:val="both"/>
        <w:rPr>
          <w:rFonts w:ascii="Times New Roman" w:hAnsi="Times New Roman" w:cs="Times New Roman"/>
          <w:color w:val="auto"/>
          <w:sz w:val="24"/>
          <w:szCs w:val="24"/>
          <w:u w:val="single"/>
        </w:rPr>
      </w:pPr>
    </w:p>
    <w:p w14:paraId="65CC396C" w14:textId="46E7DF23" w:rsidR="00E215F3" w:rsidRPr="00D46513" w:rsidRDefault="00E215F3" w:rsidP="00941A02">
      <w:pPr>
        <w:pStyle w:val="Sous-titre"/>
        <w:jc w:val="both"/>
        <w:rPr>
          <w:rFonts w:ascii="Times New Roman" w:hAnsi="Times New Roman" w:cs="Times New Roman"/>
          <w:b/>
          <w:color w:val="auto"/>
          <w:sz w:val="24"/>
          <w:szCs w:val="24"/>
          <w:u w:val="single"/>
        </w:rPr>
      </w:pPr>
      <w:r w:rsidRPr="00D46513">
        <w:rPr>
          <w:rFonts w:ascii="Times New Roman" w:hAnsi="Times New Roman" w:cs="Times New Roman"/>
          <w:b/>
          <w:color w:val="auto"/>
          <w:sz w:val="24"/>
          <w:szCs w:val="24"/>
          <w:u w:val="single"/>
        </w:rPr>
        <w:t>Vitesse de refroidissement.</w:t>
      </w:r>
    </w:p>
    <w:p w14:paraId="66C3C065" w14:textId="089E9976" w:rsidR="00E215F3" w:rsidRPr="00941A02" w:rsidRDefault="00E215F3"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Dans une extrusion, le magma, étant amené au contact de l’air, se refroidit très rapidement. </w:t>
      </w:r>
      <w:proofErr w:type="gramStart"/>
      <w:r w:rsidRPr="00941A02">
        <w:rPr>
          <w:rFonts w:ascii="Times New Roman" w:hAnsi="Times New Roman" w:cs="Times New Roman"/>
          <w:color w:val="auto"/>
          <w:sz w:val="24"/>
          <w:szCs w:val="24"/>
        </w:rPr>
        <w:t>Par contre</w:t>
      </w:r>
      <w:proofErr w:type="gramEnd"/>
      <w:r w:rsidRPr="00941A02">
        <w:rPr>
          <w:rFonts w:ascii="Times New Roman" w:hAnsi="Times New Roman" w:cs="Times New Roman"/>
          <w:color w:val="auto"/>
          <w:sz w:val="24"/>
          <w:szCs w:val="24"/>
        </w:rPr>
        <w:t>, comme la température normale de l'écorce</w:t>
      </w:r>
      <w:r w:rsidR="00D57C49">
        <w:rPr>
          <w:rFonts w:ascii="Times New Roman" w:hAnsi="Times New Roman" w:cs="Times New Roman"/>
          <w:color w:val="auto"/>
          <w:sz w:val="24"/>
          <w:szCs w:val="24"/>
        </w:rPr>
        <w:t xml:space="preserve"> croit avec la profondeur (p. 127</w:t>
      </w:r>
      <w:r w:rsidRPr="00941A02">
        <w:rPr>
          <w:rFonts w:ascii="Times New Roman" w:hAnsi="Times New Roman" w:cs="Times New Roman"/>
          <w:color w:val="auto"/>
          <w:sz w:val="24"/>
          <w:szCs w:val="24"/>
        </w:rPr>
        <w:t>) et que les roches sont mauvaises conductrices de la chaleur, un magma intrusif se refroidit plus lentement, d'autant plus lentement que l’intrusion est profonde.</w:t>
      </w:r>
    </w:p>
    <w:p w14:paraId="7EB8CC90" w14:textId="77777777" w:rsidR="00E215F3" w:rsidRPr="00941A02" w:rsidRDefault="00E215F3"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vitesse de refroidissement d'un magma se traduit dans la granularité de la roche magmatique formée : un refroidissement lent produit une roche constituée de gros cristaux (par exemple : quelques mm) ; un refroidissement rapide produit une roche à petits cristaux, parfois invisibles à l'œil nu. Lorsque le refroidissement est très brusque (cas des roches extrusives) et que la composition du magma s'y prête (magmas acides), il arrive que la cristallisation n’ait pas le temps de s'opérer ; il se forme alors une roche vitreuse. Une telle roche constitue ainsi une exception, en ce qu'elle n'est pas constituée de minéraux, mais d'un verre naturel.</w:t>
      </w:r>
    </w:p>
    <w:p w14:paraId="3BB38D03" w14:textId="220AE8C3" w:rsidR="001D71B8" w:rsidRPr="001D71B8" w:rsidRDefault="004810A0" w:rsidP="001D71B8">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existe enfin des roches magmatiques formées de gros cristaux isolés dans une masse finement grenue. Une telle roche, dénommée roche </w:t>
      </w:r>
      <w:r w:rsidRPr="00941A02">
        <w:rPr>
          <w:rFonts w:ascii="Times New Roman" w:hAnsi="Times New Roman" w:cs="Times New Roman"/>
          <w:color w:val="auto"/>
          <w:sz w:val="24"/>
          <w:szCs w:val="24"/>
          <w:u w:val="single"/>
        </w:rPr>
        <w:t>porphyrique</w:t>
      </w:r>
      <w:r w:rsidRPr="00D57C49">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ou </w:t>
      </w:r>
      <w:r w:rsidRPr="00941A02">
        <w:rPr>
          <w:rFonts w:ascii="Times New Roman" w:hAnsi="Times New Roman" w:cs="Times New Roman"/>
          <w:color w:val="auto"/>
          <w:sz w:val="24"/>
          <w:szCs w:val="24"/>
          <w:u w:val="single"/>
        </w:rPr>
        <w:t>porphyre</w:t>
      </w:r>
      <w:r w:rsidRPr="00941A02">
        <w:rPr>
          <w:rFonts w:ascii="Times New Roman" w:hAnsi="Times New Roman" w:cs="Times New Roman"/>
          <w:color w:val="auto"/>
          <w:sz w:val="24"/>
          <w:szCs w:val="24"/>
        </w:rPr>
        <w:t xml:space="preserve"> est interprétée comme résultant d’une cristallisation en deux temps : le magma </w:t>
      </w:r>
      <w:r w:rsidRPr="00941A02">
        <w:rPr>
          <w:rFonts w:ascii="Times New Roman" w:hAnsi="Times New Roman" w:cs="Times New Roman"/>
          <w:color w:val="auto"/>
          <w:sz w:val="24"/>
          <w:szCs w:val="24"/>
        </w:rPr>
        <w:lastRenderedPageBreak/>
        <w:t xml:space="preserve">commence </w:t>
      </w:r>
      <w:r w:rsidR="00076D1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se refroidir lentement, avec formation de gros cristaux épars dans le </w:t>
      </w:r>
      <w:r w:rsidR="00076D19" w:rsidRPr="00941A02">
        <w:rPr>
          <w:rFonts w:ascii="Times New Roman" w:hAnsi="Times New Roman" w:cs="Times New Roman"/>
          <w:color w:val="auto"/>
          <w:sz w:val="24"/>
          <w:szCs w:val="24"/>
        </w:rPr>
        <w:t>liquide ;</w:t>
      </w:r>
      <w:r w:rsidRPr="00941A02">
        <w:rPr>
          <w:rFonts w:ascii="Times New Roman" w:hAnsi="Times New Roman" w:cs="Times New Roman"/>
          <w:color w:val="auto"/>
          <w:sz w:val="24"/>
          <w:szCs w:val="24"/>
        </w:rPr>
        <w:t xml:space="preserve"> </w:t>
      </w:r>
      <w:r w:rsidR="00076D19" w:rsidRPr="00941A02">
        <w:rPr>
          <w:rFonts w:ascii="Times New Roman" w:hAnsi="Times New Roman" w:cs="Times New Roman"/>
          <w:color w:val="auto"/>
          <w:sz w:val="24"/>
          <w:szCs w:val="24"/>
        </w:rPr>
        <w:t>l’ensemble [</w:t>
      </w:r>
      <w:r w:rsidRPr="00941A02">
        <w:rPr>
          <w:rFonts w:ascii="Times New Roman" w:hAnsi="Times New Roman" w:cs="Times New Roman"/>
          <w:color w:val="auto"/>
          <w:sz w:val="24"/>
          <w:szCs w:val="24"/>
        </w:rPr>
        <w:t xml:space="preserve">liquide + cristaux] est ensuite </w:t>
      </w:r>
      <w:proofErr w:type="spellStart"/>
      <w:r w:rsidRPr="00941A02">
        <w:rPr>
          <w:rFonts w:ascii="Times New Roman" w:hAnsi="Times New Roman" w:cs="Times New Roman"/>
          <w:color w:val="auto"/>
          <w:sz w:val="24"/>
          <w:szCs w:val="24"/>
        </w:rPr>
        <w:t>intrudé</w:t>
      </w:r>
      <w:proofErr w:type="spellEnd"/>
      <w:r w:rsidRPr="00941A02">
        <w:rPr>
          <w:rFonts w:ascii="Times New Roman" w:hAnsi="Times New Roman" w:cs="Times New Roman"/>
          <w:color w:val="auto"/>
          <w:sz w:val="24"/>
          <w:szCs w:val="24"/>
        </w:rPr>
        <w:t xml:space="preserve"> dans un</w:t>
      </w:r>
      <w:r w:rsidR="001D71B8">
        <w:rPr>
          <w:rFonts w:ascii="Times New Roman" w:hAnsi="Times New Roman" w:cs="Times New Roman"/>
          <w:color w:val="auto"/>
          <w:sz w:val="24"/>
          <w:szCs w:val="24"/>
        </w:rPr>
        <w:t xml:space="preserve"> </w:t>
      </w:r>
      <w:r w:rsidR="001D71B8">
        <w:rPr>
          <w:rFonts w:ascii="Times New Roman" w:hAnsi="Times New Roman" w:cs="Times New Roman"/>
          <w:color w:val="auto"/>
          <w:sz w:val="24"/>
          <w:szCs w:val="24"/>
        </w:rPr>
        <w:br w:type="page"/>
      </w:r>
    </w:p>
    <w:p w14:paraId="147F43F1" w14:textId="6A222A09" w:rsidR="004810A0" w:rsidRPr="00941A02" w:rsidRDefault="004810A0"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lastRenderedPageBreak/>
        <w:t>niveau</w:t>
      </w:r>
      <w:proofErr w:type="gramEnd"/>
      <w:r w:rsidRPr="00941A02">
        <w:rPr>
          <w:rFonts w:ascii="Times New Roman" w:hAnsi="Times New Roman" w:cs="Times New Roman"/>
          <w:color w:val="auto"/>
          <w:sz w:val="24"/>
          <w:szCs w:val="24"/>
        </w:rPr>
        <w:t xml:space="preserve"> moins profond ou, par refroidissement rapide, le liquide restant se consolide en une masse microgrenue.</w:t>
      </w:r>
    </w:p>
    <w:p w14:paraId="3AC73006" w14:textId="77777777" w:rsidR="00D57C49" w:rsidRDefault="00D57C49" w:rsidP="00941A02">
      <w:pPr>
        <w:pStyle w:val="Sous-titre"/>
        <w:jc w:val="both"/>
        <w:rPr>
          <w:rFonts w:ascii="Times New Roman" w:hAnsi="Times New Roman" w:cs="Times New Roman"/>
          <w:color w:val="auto"/>
          <w:sz w:val="24"/>
          <w:szCs w:val="24"/>
          <w:u w:val="single"/>
        </w:rPr>
      </w:pPr>
    </w:p>
    <w:p w14:paraId="571C0B90" w14:textId="21457268" w:rsidR="00F71FBF" w:rsidRPr="00D46513" w:rsidRDefault="004810A0"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Processus de la cristallisation</w:t>
      </w:r>
      <w:r w:rsidRPr="00D46513">
        <w:rPr>
          <w:rFonts w:ascii="Times New Roman" w:hAnsi="Times New Roman" w:cs="Times New Roman"/>
          <w:b/>
          <w:color w:val="auto"/>
          <w:sz w:val="24"/>
          <w:szCs w:val="24"/>
        </w:rPr>
        <w:t>.</w:t>
      </w:r>
    </w:p>
    <w:p w14:paraId="0042C026" w14:textId="3BF1AB79" w:rsidR="00D57C49" w:rsidRPr="00D57C49" w:rsidRDefault="00D57C49" w:rsidP="00D57C49">
      <w:pPr>
        <w:ind w:left="720" w:firstLine="720"/>
        <w:rPr>
          <w:rFonts w:ascii="Times New Roman" w:hAnsi="Times New Roman" w:cs="Times New Roman"/>
          <w:i/>
          <w:sz w:val="20"/>
          <w:szCs w:val="20"/>
        </w:rPr>
      </w:pPr>
      <w:r w:rsidRPr="00D57C49">
        <w:rPr>
          <w:rFonts w:ascii="Times New Roman" w:hAnsi="Times New Roman" w:cs="Times New Roman"/>
          <w:i/>
          <w:sz w:val="20"/>
          <w:szCs w:val="20"/>
        </w:rPr>
        <w:t>Figure 120</w:t>
      </w:r>
    </w:p>
    <w:p w14:paraId="45BA372D" w14:textId="1873E1D0" w:rsidR="003A75FA" w:rsidRPr="00941A02" w:rsidRDefault="00012E9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anchor distT="0" distB="0" distL="114300" distR="114300" simplePos="0" relativeHeight="251649024" behindDoc="0" locked="0" layoutInCell="1" allowOverlap="1" wp14:anchorId="2A131100" wp14:editId="61E0DB9A">
            <wp:simplePos x="0" y="0"/>
            <wp:positionH relativeFrom="column">
              <wp:posOffset>-40640</wp:posOffset>
            </wp:positionH>
            <wp:positionV relativeFrom="paragraph">
              <wp:posOffset>32882</wp:posOffset>
            </wp:positionV>
            <wp:extent cx="2907538" cy="2711395"/>
            <wp:effectExtent l="0" t="0" r="0" b="0"/>
            <wp:wrapSquare wrapText="bothSides"/>
            <wp:docPr id="2119642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642270" name=""/>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2907538" cy="2711395"/>
                    </a:xfrm>
                    <a:prstGeom prst="rect">
                      <a:avLst/>
                    </a:prstGeom>
                  </pic:spPr>
                </pic:pic>
              </a:graphicData>
            </a:graphic>
          </wp:anchor>
        </w:drawing>
      </w:r>
      <w:r w:rsidR="004810A0" w:rsidRPr="00941A02">
        <w:rPr>
          <w:rFonts w:ascii="Times New Roman" w:hAnsi="Times New Roman" w:cs="Times New Roman"/>
          <w:color w:val="auto"/>
          <w:sz w:val="24"/>
          <w:szCs w:val="24"/>
        </w:rPr>
        <w:t xml:space="preserve">On sait que la cristallisation par refroidissement d'un liquide </w:t>
      </w:r>
      <w:r w:rsidR="00F71FBF" w:rsidRPr="00941A02">
        <w:rPr>
          <w:rFonts w:ascii="Times New Roman" w:hAnsi="Times New Roman" w:cs="Times New Roman"/>
          <w:color w:val="auto"/>
          <w:sz w:val="24"/>
          <w:szCs w:val="24"/>
        </w:rPr>
        <w:t>homogène</w:t>
      </w:r>
      <w:r w:rsidR="004810A0" w:rsidRPr="00941A02">
        <w:rPr>
          <w:rFonts w:ascii="Times New Roman" w:hAnsi="Times New Roman" w:cs="Times New Roman"/>
          <w:color w:val="auto"/>
          <w:sz w:val="24"/>
          <w:szCs w:val="24"/>
        </w:rPr>
        <w:t xml:space="preserve"> form</w:t>
      </w:r>
      <w:r w:rsidR="00F71FBF" w:rsidRPr="00941A02">
        <w:rPr>
          <w:rFonts w:ascii="Times New Roman" w:hAnsi="Times New Roman" w:cs="Times New Roman"/>
          <w:color w:val="auto"/>
          <w:sz w:val="24"/>
          <w:szCs w:val="24"/>
        </w:rPr>
        <w:t>é</w:t>
      </w:r>
      <w:r w:rsidR="004810A0" w:rsidRPr="00941A02">
        <w:rPr>
          <w:rFonts w:ascii="Times New Roman" w:hAnsi="Times New Roman" w:cs="Times New Roman"/>
          <w:color w:val="auto"/>
          <w:sz w:val="24"/>
          <w:szCs w:val="24"/>
        </w:rPr>
        <w:t xml:space="preserve"> d'un </w:t>
      </w:r>
      <w:r w:rsidR="00F71FBF" w:rsidRPr="00941A02">
        <w:rPr>
          <w:rFonts w:ascii="Times New Roman" w:hAnsi="Times New Roman" w:cs="Times New Roman"/>
          <w:color w:val="auto"/>
          <w:sz w:val="24"/>
          <w:szCs w:val="24"/>
        </w:rPr>
        <w:t>mélange</w:t>
      </w:r>
      <w:r w:rsidR="004810A0" w:rsidRPr="00941A02">
        <w:rPr>
          <w:rFonts w:ascii="Times New Roman" w:hAnsi="Times New Roman" w:cs="Times New Roman"/>
          <w:color w:val="auto"/>
          <w:sz w:val="24"/>
          <w:szCs w:val="24"/>
        </w:rPr>
        <w:t xml:space="preserve"> de plusieurs</w:t>
      </w:r>
      <w:r w:rsidR="00F71FBF"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constituants s'</w:t>
      </w:r>
      <w:r w:rsidR="00F71FBF" w:rsidRPr="00941A02">
        <w:rPr>
          <w:rFonts w:ascii="Times New Roman" w:hAnsi="Times New Roman" w:cs="Times New Roman"/>
          <w:color w:val="auto"/>
          <w:sz w:val="24"/>
          <w:szCs w:val="24"/>
        </w:rPr>
        <w:t>opère</w:t>
      </w:r>
      <w:r w:rsidR="004810A0" w:rsidRPr="00941A02">
        <w:rPr>
          <w:rFonts w:ascii="Times New Roman" w:hAnsi="Times New Roman" w:cs="Times New Roman"/>
          <w:color w:val="auto"/>
          <w:sz w:val="24"/>
          <w:szCs w:val="24"/>
        </w:rPr>
        <w:t xml:space="preserve"> selon des lois bien </w:t>
      </w:r>
      <w:r w:rsidR="00F71FBF" w:rsidRPr="00941A02">
        <w:rPr>
          <w:rFonts w:ascii="Times New Roman" w:hAnsi="Times New Roman" w:cs="Times New Roman"/>
          <w:color w:val="auto"/>
          <w:sz w:val="24"/>
          <w:szCs w:val="24"/>
        </w:rPr>
        <w:t>précises</w:t>
      </w:r>
      <w:r w:rsidR="004810A0" w:rsidRPr="00941A02">
        <w:rPr>
          <w:rFonts w:ascii="Times New Roman" w:hAnsi="Times New Roman" w:cs="Times New Roman"/>
          <w:color w:val="auto"/>
          <w:sz w:val="24"/>
          <w:szCs w:val="24"/>
        </w:rPr>
        <w:t xml:space="preserve"> </w:t>
      </w:r>
      <w:r w:rsidR="00F71FBF" w:rsidRPr="00941A02">
        <w:rPr>
          <w:rFonts w:ascii="Times New Roman" w:hAnsi="Times New Roman" w:cs="Times New Roman"/>
          <w:color w:val="auto"/>
          <w:sz w:val="24"/>
          <w:szCs w:val="24"/>
        </w:rPr>
        <w:t>représentées</w:t>
      </w:r>
      <w:r w:rsidR="004810A0" w:rsidRPr="00941A02">
        <w:rPr>
          <w:rFonts w:ascii="Times New Roman" w:hAnsi="Times New Roman" w:cs="Times New Roman"/>
          <w:color w:val="auto"/>
          <w:sz w:val="24"/>
          <w:szCs w:val="24"/>
        </w:rPr>
        <w:t xml:space="preserve"> graphiquement par des diagrammes de phases. La fig. 1</w:t>
      </w:r>
      <w:r w:rsidR="006D4793" w:rsidRPr="00941A02">
        <w:rPr>
          <w:rFonts w:ascii="Times New Roman" w:hAnsi="Times New Roman" w:cs="Times New Roman"/>
          <w:color w:val="auto"/>
          <w:sz w:val="24"/>
          <w:szCs w:val="24"/>
        </w:rPr>
        <w:t>20</w:t>
      </w:r>
      <w:r w:rsidR="00F71FBF"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en donne un exemple simple pour</w:t>
      </w:r>
      <w:r w:rsidR="00F71FBF"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un m</w:t>
      </w:r>
      <w:r w:rsidR="00F71FBF" w:rsidRPr="00941A02">
        <w:rPr>
          <w:rFonts w:ascii="Times New Roman" w:hAnsi="Times New Roman" w:cs="Times New Roman"/>
          <w:color w:val="auto"/>
          <w:sz w:val="24"/>
          <w:szCs w:val="24"/>
        </w:rPr>
        <w:t>é</w:t>
      </w:r>
      <w:r w:rsidR="004810A0" w:rsidRPr="00941A02">
        <w:rPr>
          <w:rFonts w:ascii="Times New Roman" w:hAnsi="Times New Roman" w:cs="Times New Roman"/>
          <w:color w:val="auto"/>
          <w:sz w:val="24"/>
          <w:szCs w:val="24"/>
        </w:rPr>
        <w:t>lange de deux constituants</w:t>
      </w:r>
      <w:r w:rsidR="00F71FBF"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 xml:space="preserve">A et B. Le point </w:t>
      </w:r>
      <w:r w:rsidR="00F71FBF" w:rsidRPr="00941A02">
        <w:rPr>
          <w:rFonts w:ascii="Times New Roman" w:hAnsi="Times New Roman" w:cs="Times New Roman"/>
          <w:color w:val="auto"/>
          <w:sz w:val="24"/>
          <w:szCs w:val="24"/>
        </w:rPr>
        <w:t xml:space="preserve">M représente </w:t>
      </w:r>
      <w:r w:rsidR="004810A0" w:rsidRPr="00941A02">
        <w:rPr>
          <w:rFonts w:ascii="Times New Roman" w:hAnsi="Times New Roman" w:cs="Times New Roman"/>
          <w:color w:val="auto"/>
          <w:sz w:val="24"/>
          <w:szCs w:val="24"/>
        </w:rPr>
        <w:t xml:space="preserve">un </w:t>
      </w:r>
      <w:r w:rsidR="006552FD" w:rsidRPr="00941A02">
        <w:rPr>
          <w:rFonts w:ascii="Times New Roman" w:hAnsi="Times New Roman" w:cs="Times New Roman"/>
          <w:color w:val="auto"/>
          <w:sz w:val="24"/>
          <w:szCs w:val="24"/>
        </w:rPr>
        <w:t>mélange</w:t>
      </w:r>
      <w:r w:rsidR="004810A0" w:rsidRPr="00941A02">
        <w:rPr>
          <w:rFonts w:ascii="Times New Roman" w:hAnsi="Times New Roman" w:cs="Times New Roman"/>
          <w:color w:val="auto"/>
          <w:sz w:val="24"/>
          <w:szCs w:val="24"/>
        </w:rPr>
        <w:t xml:space="preserve"> de AM % de B et de</w:t>
      </w:r>
      <w:r w:rsidR="00F71FBF"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MB % de A (AM + MB</w:t>
      </w:r>
      <w:r w:rsidR="00F71FBF" w:rsidRPr="00941A02">
        <w:rPr>
          <w:rFonts w:ascii="Times New Roman" w:hAnsi="Times New Roman" w:cs="Times New Roman"/>
          <w:color w:val="auto"/>
          <w:sz w:val="24"/>
          <w:szCs w:val="24"/>
        </w:rPr>
        <w:t>=100%)</w:t>
      </w:r>
    </w:p>
    <w:p w14:paraId="4CE1AFBB" w14:textId="77777777" w:rsidR="00D57C49" w:rsidRDefault="00D57C49" w:rsidP="00941A02">
      <w:pPr>
        <w:pStyle w:val="Sous-titre"/>
        <w:jc w:val="both"/>
        <w:rPr>
          <w:rFonts w:ascii="Times New Roman" w:hAnsi="Times New Roman" w:cs="Times New Roman"/>
          <w:color w:val="auto"/>
          <w:sz w:val="24"/>
          <w:szCs w:val="24"/>
        </w:rPr>
      </w:pPr>
    </w:p>
    <w:p w14:paraId="446305DB" w14:textId="77777777" w:rsidR="00D57C49" w:rsidRDefault="00D57C49" w:rsidP="00941A02">
      <w:pPr>
        <w:pStyle w:val="Sous-titre"/>
        <w:jc w:val="both"/>
        <w:rPr>
          <w:rFonts w:ascii="Times New Roman" w:hAnsi="Times New Roman" w:cs="Times New Roman"/>
          <w:color w:val="auto"/>
          <w:sz w:val="24"/>
          <w:szCs w:val="24"/>
        </w:rPr>
      </w:pPr>
    </w:p>
    <w:p w14:paraId="18E34F10" w14:textId="1144CEEC" w:rsidR="006552FD" w:rsidRPr="00941A02" w:rsidRDefault="00F71FBF"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 </w:t>
      </w:r>
      <w:r w:rsidR="004810A0" w:rsidRPr="00941A02">
        <w:rPr>
          <w:rFonts w:ascii="Times New Roman" w:hAnsi="Times New Roman" w:cs="Times New Roman"/>
          <w:color w:val="auto"/>
          <w:sz w:val="24"/>
          <w:szCs w:val="24"/>
        </w:rPr>
        <w:t>liquide de cette composition</w:t>
      </w:r>
      <w:r w:rsidRPr="00941A02">
        <w:rPr>
          <w:rFonts w:ascii="Times New Roman" w:hAnsi="Times New Roman" w:cs="Times New Roman"/>
          <w:color w:val="auto"/>
          <w:sz w:val="24"/>
          <w:szCs w:val="24"/>
        </w:rPr>
        <w:t xml:space="preserve"> à la température t</w:t>
      </w:r>
      <w:r w:rsidRPr="00941A02">
        <w:rPr>
          <w:rFonts w:ascii="Times New Roman" w:hAnsi="Times New Roman" w:cs="Times New Roman"/>
          <w:color w:val="auto"/>
          <w:sz w:val="24"/>
          <w:szCs w:val="24"/>
          <w:vertAlign w:val="subscript"/>
        </w:rPr>
        <w:t>1</w:t>
      </w:r>
      <w:r w:rsidRPr="00941A02">
        <w:rPr>
          <w:rFonts w:ascii="Times New Roman" w:hAnsi="Times New Roman" w:cs="Times New Roman"/>
          <w:color w:val="auto"/>
          <w:sz w:val="24"/>
          <w:szCs w:val="24"/>
        </w:rPr>
        <w:t xml:space="preserve"> est représenté par le point P. Par re</w:t>
      </w:r>
      <w:r w:rsidR="004810A0" w:rsidRPr="00941A02">
        <w:rPr>
          <w:rFonts w:ascii="Times New Roman" w:hAnsi="Times New Roman" w:cs="Times New Roman"/>
          <w:color w:val="auto"/>
          <w:sz w:val="24"/>
          <w:szCs w:val="24"/>
        </w:rPr>
        <w:t>froidissement</w:t>
      </w:r>
      <w:r w:rsidRPr="00941A02">
        <w:rPr>
          <w:rFonts w:ascii="Times New Roman" w:hAnsi="Times New Roman" w:cs="Times New Roman"/>
          <w:color w:val="auto"/>
          <w:sz w:val="24"/>
          <w:szCs w:val="24"/>
        </w:rPr>
        <w:t xml:space="preserve"> de t</w:t>
      </w:r>
      <w:r w:rsidRPr="00941A02">
        <w:rPr>
          <w:rFonts w:ascii="Times New Roman" w:hAnsi="Times New Roman" w:cs="Times New Roman"/>
          <w:color w:val="auto"/>
          <w:sz w:val="24"/>
          <w:szCs w:val="24"/>
          <w:vertAlign w:val="subscript"/>
        </w:rPr>
        <w:t>1</w:t>
      </w:r>
      <w:r w:rsidRPr="00941A02">
        <w:rPr>
          <w:rFonts w:ascii="Times New Roman" w:hAnsi="Times New Roman" w:cs="Times New Roman"/>
          <w:color w:val="auto"/>
          <w:sz w:val="24"/>
          <w:szCs w:val="24"/>
        </w:rPr>
        <w:t xml:space="preserve"> à t</w:t>
      </w:r>
      <w:r w:rsidRPr="00941A02">
        <w:rPr>
          <w:rFonts w:ascii="Times New Roman" w:hAnsi="Times New Roman" w:cs="Times New Roman"/>
          <w:color w:val="auto"/>
          <w:sz w:val="24"/>
          <w:szCs w:val="24"/>
          <w:vertAlign w:val="subscript"/>
        </w:rPr>
        <w:t>2</w:t>
      </w:r>
      <w:r w:rsidR="004810A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 </w:t>
      </w:r>
      <w:r w:rsidR="004810A0" w:rsidRPr="00941A02">
        <w:rPr>
          <w:rFonts w:ascii="Times New Roman" w:hAnsi="Times New Roman" w:cs="Times New Roman"/>
          <w:color w:val="auto"/>
          <w:sz w:val="24"/>
          <w:szCs w:val="24"/>
        </w:rPr>
        <w:t>liquide passe de P</w:t>
      </w:r>
      <w:r w:rsidRPr="00941A02">
        <w:rPr>
          <w:rFonts w:ascii="Times New Roman" w:hAnsi="Times New Roman" w:cs="Times New Roman"/>
          <w:color w:val="auto"/>
          <w:sz w:val="24"/>
          <w:szCs w:val="24"/>
        </w:rPr>
        <w:t xml:space="preserve"> à Q. </w:t>
      </w:r>
      <w:r w:rsidR="00EA6A2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 xml:space="preserve">partir de ce moment, des cristaux de A se forment, </w:t>
      </w:r>
      <w:r w:rsidRPr="00941A02">
        <w:rPr>
          <w:rFonts w:ascii="Times New Roman" w:hAnsi="Times New Roman" w:cs="Times New Roman"/>
          <w:color w:val="auto"/>
          <w:sz w:val="24"/>
          <w:szCs w:val="24"/>
        </w:rPr>
        <w:t>représentés</w:t>
      </w:r>
      <w:r w:rsidR="004810A0" w:rsidRPr="00941A02">
        <w:rPr>
          <w:rFonts w:ascii="Times New Roman" w:hAnsi="Times New Roman" w:cs="Times New Roman"/>
          <w:color w:val="auto"/>
          <w:sz w:val="24"/>
          <w:szCs w:val="24"/>
        </w:rPr>
        <w:t xml:space="preserve"> par le point R. Le liquide</w:t>
      </w:r>
      <w:r w:rsidR="00D57C49">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est donc appauvri en A, si bien</w:t>
      </w:r>
      <w:r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qu'</w:t>
      </w:r>
      <w:r w:rsidRPr="00941A02">
        <w:rPr>
          <w:rFonts w:ascii="Times New Roman" w:hAnsi="Times New Roman" w:cs="Times New Roman"/>
          <w:color w:val="auto"/>
          <w:sz w:val="24"/>
          <w:szCs w:val="24"/>
        </w:rPr>
        <w:t>à</w:t>
      </w:r>
      <w:r w:rsidR="004810A0" w:rsidRPr="00941A02">
        <w:rPr>
          <w:rFonts w:ascii="Times New Roman" w:hAnsi="Times New Roman" w:cs="Times New Roman"/>
          <w:color w:val="auto"/>
          <w:sz w:val="24"/>
          <w:szCs w:val="24"/>
        </w:rPr>
        <w:t xml:space="preserve"> la </w:t>
      </w:r>
      <w:r w:rsidRPr="00941A02">
        <w:rPr>
          <w:rFonts w:ascii="Times New Roman" w:hAnsi="Times New Roman" w:cs="Times New Roman"/>
          <w:color w:val="auto"/>
          <w:sz w:val="24"/>
          <w:szCs w:val="24"/>
        </w:rPr>
        <w:t>température</w:t>
      </w:r>
      <w:r w:rsidR="004810A0" w:rsidRPr="00941A02">
        <w:rPr>
          <w:rFonts w:ascii="Times New Roman" w:hAnsi="Times New Roman" w:cs="Times New Roman"/>
          <w:color w:val="auto"/>
          <w:sz w:val="24"/>
          <w:szCs w:val="24"/>
        </w:rPr>
        <w:t xml:space="preserve"> t</w:t>
      </w:r>
      <w:r w:rsidR="004810A0" w:rsidRPr="00941A02">
        <w:rPr>
          <w:rFonts w:ascii="Times New Roman" w:hAnsi="Times New Roman" w:cs="Times New Roman"/>
          <w:color w:val="auto"/>
          <w:sz w:val="24"/>
          <w:szCs w:val="24"/>
          <w:vertAlign w:val="subscript"/>
        </w:rPr>
        <w:t>3</w:t>
      </w:r>
      <w:r w:rsidR="004810A0" w:rsidRPr="00941A02">
        <w:rPr>
          <w:rFonts w:ascii="Times New Roman" w:hAnsi="Times New Roman" w:cs="Times New Roman"/>
          <w:color w:val="auto"/>
          <w:sz w:val="24"/>
          <w:szCs w:val="24"/>
        </w:rPr>
        <w:t xml:space="preserve">, par exemple, on </w:t>
      </w:r>
      <w:r w:rsidR="006552FD" w:rsidRPr="00941A02">
        <w:rPr>
          <w:rFonts w:ascii="Times New Roman" w:hAnsi="Times New Roman" w:cs="Times New Roman"/>
          <w:color w:val="auto"/>
          <w:sz w:val="24"/>
          <w:szCs w:val="24"/>
        </w:rPr>
        <w:t>a</w:t>
      </w:r>
      <w:r w:rsidR="004810A0" w:rsidRPr="00941A02">
        <w:rPr>
          <w:rFonts w:ascii="Times New Roman" w:hAnsi="Times New Roman" w:cs="Times New Roman"/>
          <w:color w:val="auto"/>
          <w:sz w:val="24"/>
          <w:szCs w:val="24"/>
        </w:rPr>
        <w:t xml:space="preserve"> en </w:t>
      </w:r>
      <w:r w:rsidR="006552FD" w:rsidRPr="00941A02">
        <w:rPr>
          <w:rFonts w:ascii="Times New Roman" w:hAnsi="Times New Roman" w:cs="Times New Roman"/>
          <w:color w:val="auto"/>
          <w:sz w:val="24"/>
          <w:szCs w:val="24"/>
        </w:rPr>
        <w:t>présence</w:t>
      </w:r>
      <w:r w:rsidR="004810A0" w:rsidRPr="00941A02">
        <w:rPr>
          <w:rFonts w:ascii="Times New Roman" w:hAnsi="Times New Roman" w:cs="Times New Roman"/>
          <w:color w:val="auto"/>
          <w:sz w:val="24"/>
          <w:szCs w:val="24"/>
        </w:rPr>
        <w:t xml:space="preserve"> des</w:t>
      </w:r>
      <w:r w:rsidR="006552FD"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 xml:space="preserve">cristaux de A </w:t>
      </w:r>
      <w:r w:rsidR="006552FD" w:rsidRPr="00941A02">
        <w:rPr>
          <w:rFonts w:ascii="Times New Roman" w:hAnsi="Times New Roman" w:cs="Times New Roman"/>
          <w:color w:val="auto"/>
          <w:sz w:val="24"/>
          <w:szCs w:val="24"/>
        </w:rPr>
        <w:t>(point</w:t>
      </w:r>
      <w:r w:rsidR="004810A0" w:rsidRPr="00941A02">
        <w:rPr>
          <w:rFonts w:ascii="Times New Roman" w:hAnsi="Times New Roman" w:cs="Times New Roman"/>
          <w:color w:val="auto"/>
          <w:sz w:val="24"/>
          <w:szCs w:val="24"/>
        </w:rPr>
        <w:t xml:space="preserve"> </w:t>
      </w:r>
      <w:r w:rsidR="006552FD" w:rsidRPr="00941A02">
        <w:rPr>
          <w:rFonts w:ascii="Times New Roman" w:hAnsi="Times New Roman" w:cs="Times New Roman"/>
          <w:color w:val="auto"/>
          <w:sz w:val="24"/>
          <w:szCs w:val="24"/>
        </w:rPr>
        <w:t>S)</w:t>
      </w:r>
      <w:r w:rsidR="004810A0" w:rsidRPr="00941A02">
        <w:rPr>
          <w:rFonts w:ascii="Times New Roman" w:hAnsi="Times New Roman" w:cs="Times New Roman"/>
          <w:color w:val="auto"/>
          <w:sz w:val="24"/>
          <w:szCs w:val="24"/>
        </w:rPr>
        <w:t xml:space="preserve"> et un liquide L, dont la composition</w:t>
      </w:r>
      <w:r w:rsidR="006552FD" w:rsidRPr="00941A02">
        <w:rPr>
          <w:rFonts w:ascii="Times New Roman" w:hAnsi="Times New Roman" w:cs="Times New Roman"/>
          <w:color w:val="auto"/>
          <w:sz w:val="24"/>
          <w:szCs w:val="24"/>
        </w:rPr>
        <w:t xml:space="preserve"> évolue</w:t>
      </w:r>
      <w:r w:rsidR="004810A0" w:rsidRPr="00941A02">
        <w:rPr>
          <w:rFonts w:ascii="Times New Roman" w:hAnsi="Times New Roman" w:cs="Times New Roman"/>
          <w:color w:val="auto"/>
          <w:sz w:val="24"/>
          <w:szCs w:val="24"/>
        </w:rPr>
        <w:t xml:space="preserve"> le long de la courbe QE au cours du refroidissement.</w:t>
      </w:r>
      <w:r w:rsidR="006552FD" w:rsidRPr="00941A02">
        <w:rPr>
          <w:rFonts w:ascii="Times New Roman" w:hAnsi="Times New Roman" w:cs="Times New Roman"/>
          <w:color w:val="auto"/>
          <w:sz w:val="24"/>
          <w:szCs w:val="24"/>
        </w:rPr>
        <w:t xml:space="preserve"> </w:t>
      </w:r>
      <w:r w:rsidR="00D71D19" w:rsidRPr="00941A02">
        <w:rPr>
          <w:rFonts w:ascii="Times New Roman" w:hAnsi="Times New Roman" w:cs="Times New Roman"/>
          <w:color w:val="auto"/>
          <w:sz w:val="24"/>
          <w:szCs w:val="24"/>
        </w:rPr>
        <w:t>À</w:t>
      </w:r>
      <w:r w:rsidR="004810A0" w:rsidRPr="00941A02">
        <w:rPr>
          <w:rFonts w:ascii="Times New Roman" w:hAnsi="Times New Roman" w:cs="Times New Roman"/>
          <w:color w:val="auto"/>
          <w:sz w:val="24"/>
          <w:szCs w:val="24"/>
        </w:rPr>
        <w:t xml:space="preserve"> la </w:t>
      </w:r>
      <w:r w:rsidR="006552FD" w:rsidRPr="00941A02">
        <w:rPr>
          <w:rFonts w:ascii="Times New Roman" w:hAnsi="Times New Roman" w:cs="Times New Roman"/>
          <w:color w:val="auto"/>
          <w:sz w:val="24"/>
          <w:szCs w:val="24"/>
        </w:rPr>
        <w:t>température</w:t>
      </w:r>
      <w:r w:rsidR="004810A0" w:rsidRPr="00941A02">
        <w:rPr>
          <w:rFonts w:ascii="Times New Roman" w:hAnsi="Times New Roman" w:cs="Times New Roman"/>
          <w:color w:val="auto"/>
          <w:sz w:val="24"/>
          <w:szCs w:val="24"/>
        </w:rPr>
        <w:t xml:space="preserve"> </w:t>
      </w:r>
      <w:r w:rsidR="006552FD" w:rsidRPr="00941A02">
        <w:rPr>
          <w:rFonts w:ascii="Times New Roman" w:hAnsi="Times New Roman" w:cs="Times New Roman"/>
          <w:color w:val="auto"/>
          <w:sz w:val="24"/>
          <w:szCs w:val="24"/>
        </w:rPr>
        <w:t>t</w:t>
      </w:r>
      <w:r w:rsidR="006552FD" w:rsidRPr="00941A02">
        <w:rPr>
          <w:rFonts w:ascii="Times New Roman" w:hAnsi="Times New Roman" w:cs="Times New Roman"/>
          <w:color w:val="auto"/>
          <w:sz w:val="24"/>
          <w:szCs w:val="24"/>
          <w:vertAlign w:val="subscript"/>
        </w:rPr>
        <w:t>e</w:t>
      </w:r>
      <w:r w:rsidR="004810A0"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u w:val="single"/>
        </w:rPr>
        <w:t>(</w:t>
      </w:r>
      <w:r w:rsidR="006552FD" w:rsidRPr="00941A02">
        <w:rPr>
          <w:rFonts w:ascii="Times New Roman" w:hAnsi="Times New Roman" w:cs="Times New Roman"/>
          <w:color w:val="auto"/>
          <w:sz w:val="24"/>
          <w:szCs w:val="24"/>
          <w:u w:val="single"/>
        </w:rPr>
        <w:t>température</w:t>
      </w:r>
      <w:r w:rsidR="004810A0" w:rsidRPr="00941A02">
        <w:rPr>
          <w:rFonts w:ascii="Times New Roman" w:hAnsi="Times New Roman" w:cs="Times New Roman"/>
          <w:color w:val="auto"/>
          <w:sz w:val="24"/>
          <w:szCs w:val="24"/>
          <w:u w:val="single"/>
        </w:rPr>
        <w:t xml:space="preserve"> eutectique</w:t>
      </w:r>
      <w:r w:rsidR="004810A0" w:rsidRPr="00941A02">
        <w:rPr>
          <w:rFonts w:ascii="Times New Roman" w:hAnsi="Times New Roman" w:cs="Times New Roman"/>
          <w:color w:val="auto"/>
          <w:sz w:val="24"/>
          <w:szCs w:val="24"/>
        </w:rPr>
        <w:t>), le liquide</w:t>
      </w:r>
      <w:r w:rsidR="006552FD"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 xml:space="preserve">restant E cristallise </w:t>
      </w:r>
      <w:r w:rsidR="006552FD" w:rsidRPr="00941A02">
        <w:rPr>
          <w:rFonts w:ascii="Times New Roman" w:hAnsi="Times New Roman" w:cs="Times New Roman"/>
          <w:color w:val="auto"/>
          <w:sz w:val="24"/>
          <w:szCs w:val="24"/>
        </w:rPr>
        <w:t>à</w:t>
      </w:r>
      <w:r w:rsidR="004810A0" w:rsidRPr="00941A02">
        <w:rPr>
          <w:rFonts w:ascii="Times New Roman" w:hAnsi="Times New Roman" w:cs="Times New Roman"/>
          <w:color w:val="auto"/>
          <w:sz w:val="24"/>
          <w:szCs w:val="24"/>
        </w:rPr>
        <w:t xml:space="preserve"> </w:t>
      </w:r>
      <w:r w:rsidR="006552FD" w:rsidRPr="00941A02">
        <w:rPr>
          <w:rFonts w:ascii="Times New Roman" w:hAnsi="Times New Roman" w:cs="Times New Roman"/>
          <w:color w:val="auto"/>
          <w:sz w:val="24"/>
          <w:szCs w:val="24"/>
        </w:rPr>
        <w:t>température</w:t>
      </w:r>
      <w:r w:rsidR="004810A0" w:rsidRPr="00941A02">
        <w:rPr>
          <w:rFonts w:ascii="Times New Roman" w:hAnsi="Times New Roman" w:cs="Times New Roman"/>
          <w:color w:val="auto"/>
          <w:sz w:val="24"/>
          <w:szCs w:val="24"/>
        </w:rPr>
        <w:t xml:space="preserve"> constante en un </w:t>
      </w:r>
      <w:r w:rsidR="006552FD" w:rsidRPr="00941A02">
        <w:rPr>
          <w:rFonts w:ascii="Times New Roman" w:hAnsi="Times New Roman" w:cs="Times New Roman"/>
          <w:color w:val="auto"/>
          <w:sz w:val="24"/>
          <w:szCs w:val="24"/>
        </w:rPr>
        <w:t xml:space="preserve">mélange </w:t>
      </w:r>
      <w:r w:rsidR="004810A0" w:rsidRPr="00941A02">
        <w:rPr>
          <w:rFonts w:ascii="Times New Roman" w:hAnsi="Times New Roman" w:cs="Times New Roman"/>
          <w:color w:val="auto"/>
          <w:sz w:val="24"/>
          <w:szCs w:val="24"/>
        </w:rPr>
        <w:t>de A et de B (</w:t>
      </w:r>
      <w:r w:rsidR="006552FD" w:rsidRPr="00941A02">
        <w:rPr>
          <w:rFonts w:ascii="Times New Roman" w:hAnsi="Times New Roman" w:cs="Times New Roman"/>
          <w:color w:val="auto"/>
          <w:sz w:val="24"/>
          <w:szCs w:val="24"/>
        </w:rPr>
        <w:t>mélange</w:t>
      </w:r>
      <w:r w:rsidR="004810A0" w:rsidRPr="00941A02">
        <w:rPr>
          <w:rFonts w:ascii="Times New Roman" w:hAnsi="Times New Roman" w:cs="Times New Roman"/>
          <w:color w:val="auto"/>
          <w:sz w:val="24"/>
          <w:szCs w:val="24"/>
        </w:rPr>
        <w:t xml:space="preserve"> eutectique) marquant ainsi la fin de</w:t>
      </w:r>
      <w:r w:rsidR="006552FD" w:rsidRPr="00941A02">
        <w:rPr>
          <w:rFonts w:ascii="Times New Roman" w:hAnsi="Times New Roman" w:cs="Times New Roman"/>
          <w:color w:val="auto"/>
          <w:sz w:val="24"/>
          <w:szCs w:val="24"/>
        </w:rPr>
        <w:t xml:space="preserve"> </w:t>
      </w:r>
      <w:r w:rsidR="004810A0" w:rsidRPr="00941A02">
        <w:rPr>
          <w:rFonts w:ascii="Times New Roman" w:hAnsi="Times New Roman" w:cs="Times New Roman"/>
          <w:color w:val="auto"/>
          <w:sz w:val="24"/>
          <w:szCs w:val="24"/>
        </w:rPr>
        <w:t>la cristallisation.</w:t>
      </w:r>
    </w:p>
    <w:p w14:paraId="676E44DB" w14:textId="77777777" w:rsidR="00D57C49" w:rsidRDefault="004810A0" w:rsidP="00D57C49">
      <w:pPr>
        <w:pStyle w:val="Sous-titre"/>
        <w:spacing w:after="0"/>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Cet exemple simple met en </w:t>
      </w:r>
      <w:r w:rsidR="006552FD" w:rsidRPr="00941A02">
        <w:rPr>
          <w:rFonts w:ascii="Times New Roman" w:hAnsi="Times New Roman" w:cs="Times New Roman"/>
          <w:color w:val="auto"/>
          <w:sz w:val="24"/>
          <w:szCs w:val="24"/>
        </w:rPr>
        <w:t>évidence</w:t>
      </w:r>
      <w:r w:rsidRPr="00941A02">
        <w:rPr>
          <w:rFonts w:ascii="Times New Roman" w:hAnsi="Times New Roman" w:cs="Times New Roman"/>
          <w:color w:val="auto"/>
          <w:sz w:val="24"/>
          <w:szCs w:val="24"/>
        </w:rPr>
        <w:t xml:space="preserve"> les </w:t>
      </w:r>
      <w:r w:rsidR="006552FD" w:rsidRPr="00941A02">
        <w:rPr>
          <w:rFonts w:ascii="Times New Roman" w:hAnsi="Times New Roman" w:cs="Times New Roman"/>
          <w:color w:val="auto"/>
          <w:sz w:val="24"/>
          <w:szCs w:val="24"/>
        </w:rPr>
        <w:t xml:space="preserve">propriétés </w:t>
      </w:r>
      <w:r w:rsidRPr="00941A02">
        <w:rPr>
          <w:rFonts w:ascii="Times New Roman" w:hAnsi="Times New Roman" w:cs="Times New Roman"/>
          <w:color w:val="auto"/>
          <w:sz w:val="24"/>
          <w:szCs w:val="24"/>
        </w:rPr>
        <w:t>suivantes, dont le principe reste valable pour les cas plus</w:t>
      </w:r>
      <w:r w:rsidR="006552F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compliqu</w:t>
      </w:r>
      <w:r w:rsidR="00D71D1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s, notamment pour les liquides </w:t>
      </w:r>
      <w:r w:rsidR="006552FD"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plus de deux</w:t>
      </w:r>
      <w:r w:rsidR="006552F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constituants que constituent les magmas :</w:t>
      </w:r>
    </w:p>
    <w:p w14:paraId="49A957A2" w14:textId="64ABBDE2" w:rsidR="00E215F3" w:rsidRPr="00941A02" w:rsidRDefault="004810A0" w:rsidP="001510B4">
      <w:pPr>
        <w:pStyle w:val="Sous-titre"/>
        <w:numPr>
          <w:ilvl w:val="0"/>
          <w:numId w:val="70"/>
        </w:numPr>
        <w:spacing w:after="0"/>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Un magma peut</w:t>
      </w:r>
      <w:r w:rsidR="006552F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commencer </w:t>
      </w:r>
      <w:r w:rsidR="006552FD"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cristalliser qu’</w:t>
      </w:r>
      <w:r w:rsidR="006552FD"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une</w:t>
      </w:r>
      <w:r w:rsidR="006552FD" w:rsidRPr="00941A02">
        <w:rPr>
          <w:rFonts w:ascii="Times New Roman" w:hAnsi="Times New Roman" w:cs="Times New Roman"/>
          <w:color w:val="auto"/>
          <w:sz w:val="24"/>
          <w:szCs w:val="24"/>
        </w:rPr>
        <w:t xml:space="preserve"> température</w:t>
      </w:r>
      <w:r w:rsidRPr="00941A02">
        <w:rPr>
          <w:rFonts w:ascii="Times New Roman" w:hAnsi="Times New Roman" w:cs="Times New Roman"/>
          <w:color w:val="auto"/>
          <w:sz w:val="24"/>
          <w:szCs w:val="24"/>
        </w:rPr>
        <w:t xml:space="preserve"> nettement </w:t>
      </w:r>
      <w:r w:rsidR="006552FD" w:rsidRPr="00941A02">
        <w:rPr>
          <w:rFonts w:ascii="Times New Roman" w:hAnsi="Times New Roman" w:cs="Times New Roman"/>
          <w:color w:val="auto"/>
          <w:sz w:val="24"/>
          <w:szCs w:val="24"/>
        </w:rPr>
        <w:t>inférieure</w:t>
      </w:r>
      <w:r w:rsidRPr="00941A02">
        <w:rPr>
          <w:rFonts w:ascii="Times New Roman" w:hAnsi="Times New Roman" w:cs="Times New Roman"/>
          <w:color w:val="auto"/>
          <w:sz w:val="24"/>
          <w:szCs w:val="24"/>
        </w:rPr>
        <w:t xml:space="preserve"> aux points de fusion de</w:t>
      </w:r>
      <w:r w:rsidR="006552F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chacun de ses constituants. Autrement dit, un magma est</w:t>
      </w:r>
      <w:r w:rsidR="006552F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encore </w:t>
      </w:r>
      <w:r w:rsidR="006552FD" w:rsidRPr="00941A02">
        <w:rPr>
          <w:rFonts w:ascii="Times New Roman" w:hAnsi="Times New Roman" w:cs="Times New Roman"/>
          <w:color w:val="auto"/>
          <w:sz w:val="24"/>
          <w:szCs w:val="24"/>
        </w:rPr>
        <w:t>entièrement</w:t>
      </w:r>
      <w:r w:rsidRPr="00941A02">
        <w:rPr>
          <w:rFonts w:ascii="Times New Roman" w:hAnsi="Times New Roman" w:cs="Times New Roman"/>
          <w:color w:val="auto"/>
          <w:sz w:val="24"/>
          <w:szCs w:val="24"/>
        </w:rPr>
        <w:t xml:space="preserve"> liquide </w:t>
      </w:r>
      <w:r w:rsidR="006552FD"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des </w:t>
      </w:r>
      <w:r w:rsidR="006552FD" w:rsidRPr="00941A02">
        <w:rPr>
          <w:rFonts w:ascii="Times New Roman" w:hAnsi="Times New Roman" w:cs="Times New Roman"/>
          <w:color w:val="auto"/>
          <w:sz w:val="24"/>
          <w:szCs w:val="24"/>
        </w:rPr>
        <w:t>températures</w:t>
      </w:r>
      <w:r w:rsidRPr="00941A02">
        <w:rPr>
          <w:rFonts w:ascii="Times New Roman" w:hAnsi="Times New Roman" w:cs="Times New Roman"/>
          <w:color w:val="auto"/>
          <w:sz w:val="24"/>
          <w:szCs w:val="24"/>
        </w:rPr>
        <w:t xml:space="preserve"> beaucoup plus</w:t>
      </w:r>
      <w:r w:rsidR="00E215F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basses que les points de fusion de chacun des </w:t>
      </w:r>
      <w:r w:rsidR="006552FD"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 xml:space="preserve"> de la</w:t>
      </w:r>
      <w:r w:rsidR="00E215F3" w:rsidRPr="00941A02">
        <w:rPr>
          <w:rFonts w:ascii="Times New Roman" w:hAnsi="Times New Roman" w:cs="Times New Roman"/>
          <w:color w:val="auto"/>
          <w:sz w:val="24"/>
          <w:szCs w:val="24"/>
        </w:rPr>
        <w:t xml:space="preserve"> </w:t>
      </w:r>
      <w:r w:rsidR="006552FD"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w:t>
      </w:r>
      <w:r w:rsidR="006552FD" w:rsidRPr="00941A02">
        <w:rPr>
          <w:rFonts w:ascii="Times New Roman" w:hAnsi="Times New Roman" w:cs="Times New Roman"/>
          <w:color w:val="auto"/>
          <w:sz w:val="24"/>
          <w:szCs w:val="24"/>
        </w:rPr>
        <w:t>éruptive</w:t>
      </w:r>
      <w:r w:rsidRPr="00941A02">
        <w:rPr>
          <w:rFonts w:ascii="Times New Roman" w:hAnsi="Times New Roman" w:cs="Times New Roman"/>
          <w:color w:val="auto"/>
          <w:sz w:val="24"/>
          <w:szCs w:val="24"/>
        </w:rPr>
        <w:t xml:space="preserve"> finale.</w:t>
      </w:r>
    </w:p>
    <w:p w14:paraId="47011E82" w14:textId="17760814" w:rsidR="00D57C49" w:rsidRDefault="003A75FA" w:rsidP="001510B4">
      <w:pPr>
        <w:pStyle w:val="Sous-titre"/>
        <w:numPr>
          <w:ilvl w:val="0"/>
          <w:numId w:val="70"/>
        </w:numPr>
        <w:spacing w:after="0"/>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cristallisation ne s'opère pas à</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température constante, mais le long d'une gamme de températures descendantes (t</w:t>
      </w:r>
      <w:r w:rsidRPr="00941A02">
        <w:rPr>
          <w:rFonts w:ascii="Times New Roman" w:hAnsi="Times New Roman" w:cs="Times New Roman"/>
          <w:color w:val="auto"/>
          <w:sz w:val="24"/>
          <w:szCs w:val="24"/>
          <w:vertAlign w:val="subscript"/>
        </w:rPr>
        <w:t xml:space="preserve">2 </w:t>
      </w:r>
      <w:r w:rsidRPr="00941A02">
        <w:rPr>
          <w:rFonts w:ascii="Times New Roman" w:hAnsi="Times New Roman" w:cs="Times New Roman"/>
          <w:color w:val="auto"/>
          <w:sz w:val="24"/>
          <w:szCs w:val="24"/>
          <w:vertAlign w:val="subscript"/>
        </w:rPr>
        <w:sym w:font="Wingdings" w:char="F0E0"/>
      </w:r>
      <w:r w:rsidRPr="00941A02">
        <w:rPr>
          <w:rFonts w:ascii="Times New Roman" w:hAnsi="Times New Roman" w:cs="Times New Roman"/>
          <w:color w:val="auto"/>
          <w:sz w:val="24"/>
          <w:szCs w:val="24"/>
          <w:vertAlign w:val="subscript"/>
        </w:rPr>
        <w:t xml:space="preserve"> </w:t>
      </w:r>
      <w:r w:rsidRPr="00941A02">
        <w:rPr>
          <w:rFonts w:ascii="Times New Roman" w:hAnsi="Times New Roman" w:cs="Times New Roman"/>
          <w:color w:val="auto"/>
          <w:sz w:val="24"/>
          <w:szCs w:val="24"/>
        </w:rPr>
        <w:t>t</w:t>
      </w:r>
      <w:r w:rsidRPr="00941A02">
        <w:rPr>
          <w:rFonts w:ascii="Times New Roman" w:hAnsi="Times New Roman" w:cs="Times New Roman"/>
          <w:color w:val="auto"/>
          <w:sz w:val="24"/>
          <w:szCs w:val="24"/>
          <w:vertAlign w:val="subscript"/>
        </w:rPr>
        <w:t>e</w:t>
      </w:r>
      <w:r w:rsidRPr="00941A02">
        <w:rPr>
          <w:rFonts w:ascii="Times New Roman" w:hAnsi="Times New Roman" w:cs="Times New Roman"/>
          <w:color w:val="auto"/>
          <w:sz w:val="24"/>
          <w:szCs w:val="24"/>
        </w:rPr>
        <w:t xml:space="preserve"> dans l'exemple ci-</w:t>
      </w:r>
      <w:proofErr w:type="gramStart"/>
      <w:r w:rsidRPr="00941A02">
        <w:rPr>
          <w:rFonts w:ascii="Times New Roman" w:hAnsi="Times New Roman" w:cs="Times New Roman"/>
          <w:color w:val="auto"/>
          <w:sz w:val="24"/>
          <w:szCs w:val="24"/>
        </w:rPr>
        <w:t>dessus )</w:t>
      </w:r>
      <w:proofErr w:type="gramEnd"/>
      <w:r w:rsidRPr="00941A02">
        <w:rPr>
          <w:rFonts w:ascii="Times New Roman" w:hAnsi="Times New Roman" w:cs="Times New Roman"/>
          <w:color w:val="auto"/>
          <w:sz w:val="24"/>
          <w:szCs w:val="24"/>
        </w:rPr>
        <w:t>.</w:t>
      </w:r>
    </w:p>
    <w:p w14:paraId="7979E73E" w14:textId="4D89C1E8" w:rsidR="003A75FA" w:rsidRPr="00941A02" w:rsidRDefault="003A75FA" w:rsidP="001510B4">
      <w:pPr>
        <w:pStyle w:val="Sous-titre"/>
        <w:numPr>
          <w:ilvl w:val="0"/>
          <w:numId w:val="70"/>
        </w:numPr>
        <w:spacing w:after="0"/>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Au cours de la cristallisation, les minéraux n'apparaissent pas simultanément, mais dans un certain ordre, qui dépend de la composition du magma.</w:t>
      </w:r>
    </w:p>
    <w:p w14:paraId="6F1FADBB" w14:textId="51ABE161" w:rsidR="00DE0805" w:rsidRPr="001D71B8" w:rsidRDefault="001D71B8" w:rsidP="001D71B8">
      <w:pPr>
        <w:rPr>
          <w:rFonts w:ascii="Times New Roman" w:eastAsiaTheme="majorEastAsia" w:hAnsi="Times New Roman" w:cs="Times New Roman"/>
          <w:spacing w:val="15"/>
        </w:rPr>
      </w:pPr>
      <w:r>
        <w:rPr>
          <w:rFonts w:ascii="Times New Roman" w:hAnsi="Times New Roman" w:cs="Times New Roman"/>
        </w:rPr>
        <w:br w:type="page"/>
      </w:r>
    </w:p>
    <w:p w14:paraId="4F17B2D2" w14:textId="77777777" w:rsidR="00DE0805" w:rsidRPr="00D46513" w:rsidRDefault="003A75FA"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lastRenderedPageBreak/>
        <w:t>Conséquences</w:t>
      </w:r>
      <w:r w:rsidRPr="00D46513">
        <w:rPr>
          <w:rFonts w:ascii="Times New Roman" w:hAnsi="Times New Roman" w:cs="Times New Roman"/>
          <w:b/>
          <w:color w:val="auto"/>
          <w:sz w:val="24"/>
          <w:szCs w:val="24"/>
        </w:rPr>
        <w:t xml:space="preserve"> </w:t>
      </w:r>
    </w:p>
    <w:p w14:paraId="5AD5B4A0" w14:textId="6F1C3148" w:rsidR="00DE0805" w:rsidRPr="00941A02" w:rsidRDefault="00D71D19" w:rsidP="001510B4">
      <w:pPr>
        <w:pStyle w:val="Sous-titre"/>
        <w:numPr>
          <w:ilvl w:val="0"/>
          <w:numId w:val="71"/>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À</w:t>
      </w:r>
      <w:r w:rsidR="003A75FA" w:rsidRPr="00941A02">
        <w:rPr>
          <w:rFonts w:ascii="Times New Roman" w:hAnsi="Times New Roman" w:cs="Times New Roman"/>
          <w:color w:val="auto"/>
          <w:sz w:val="24"/>
          <w:szCs w:val="24"/>
        </w:rPr>
        <w:t xml:space="preserve"> chaque </w:t>
      </w:r>
      <w:r w:rsidR="00DE0805" w:rsidRPr="00941A02">
        <w:rPr>
          <w:rFonts w:ascii="Times New Roman" w:hAnsi="Times New Roman" w:cs="Times New Roman"/>
          <w:color w:val="auto"/>
          <w:sz w:val="24"/>
          <w:szCs w:val="24"/>
        </w:rPr>
        <w:t>moment</w:t>
      </w:r>
      <w:r w:rsidR="003A75FA" w:rsidRPr="00941A02">
        <w:rPr>
          <w:rFonts w:ascii="Times New Roman" w:hAnsi="Times New Roman" w:cs="Times New Roman"/>
          <w:color w:val="auto"/>
          <w:sz w:val="24"/>
          <w:szCs w:val="24"/>
        </w:rPr>
        <w:t xml:space="preserve"> de la cristallisation, on a en</w:t>
      </w:r>
      <w:r w:rsidR="00DE0805" w:rsidRPr="00941A02">
        <w:rPr>
          <w:rFonts w:ascii="Times New Roman" w:hAnsi="Times New Roman" w:cs="Times New Roman"/>
          <w:color w:val="auto"/>
          <w:sz w:val="24"/>
          <w:szCs w:val="24"/>
        </w:rPr>
        <w:t xml:space="preserve"> présence</w:t>
      </w:r>
      <w:r w:rsidR="003A75FA" w:rsidRPr="00941A02">
        <w:rPr>
          <w:rFonts w:ascii="Times New Roman" w:hAnsi="Times New Roman" w:cs="Times New Roman"/>
          <w:color w:val="auto"/>
          <w:sz w:val="24"/>
          <w:szCs w:val="24"/>
        </w:rPr>
        <w:t xml:space="preserve"> du liquide et un ou plusieurs </w:t>
      </w:r>
      <w:r w:rsidR="00DE0805" w:rsidRPr="00941A02">
        <w:rPr>
          <w:rFonts w:ascii="Times New Roman" w:hAnsi="Times New Roman" w:cs="Times New Roman"/>
          <w:color w:val="auto"/>
          <w:sz w:val="24"/>
          <w:szCs w:val="24"/>
        </w:rPr>
        <w:t>minéraux</w:t>
      </w:r>
      <w:r w:rsidR="003A75FA" w:rsidRPr="00941A02">
        <w:rPr>
          <w:rFonts w:ascii="Times New Roman" w:hAnsi="Times New Roman" w:cs="Times New Roman"/>
          <w:color w:val="auto"/>
          <w:sz w:val="24"/>
          <w:szCs w:val="24"/>
        </w:rPr>
        <w:t>, aucune</w:t>
      </w:r>
      <w:r w:rsidR="00DE0805" w:rsidRPr="00941A02">
        <w:rPr>
          <w:rFonts w:ascii="Times New Roman" w:hAnsi="Times New Roman" w:cs="Times New Roman"/>
          <w:color w:val="auto"/>
          <w:sz w:val="24"/>
          <w:szCs w:val="24"/>
        </w:rPr>
        <w:t xml:space="preserve"> </w:t>
      </w:r>
      <w:r w:rsidR="003A75FA" w:rsidRPr="00941A02">
        <w:rPr>
          <w:rFonts w:ascii="Times New Roman" w:hAnsi="Times New Roman" w:cs="Times New Roman"/>
          <w:color w:val="auto"/>
          <w:sz w:val="24"/>
          <w:szCs w:val="24"/>
        </w:rPr>
        <w:t xml:space="preserve">de ces phases n’ayant - sauf cas particulier - la composition du magma initial. Si donc, au cours de la cristallisation, les cristaux </w:t>
      </w:r>
      <w:r w:rsidR="00DE0805" w:rsidRPr="00941A02">
        <w:rPr>
          <w:rFonts w:ascii="Times New Roman" w:hAnsi="Times New Roman" w:cs="Times New Roman"/>
          <w:color w:val="auto"/>
          <w:sz w:val="24"/>
          <w:szCs w:val="24"/>
        </w:rPr>
        <w:t>déjà</w:t>
      </w:r>
      <w:r w:rsidR="003A75FA" w:rsidRPr="00941A02">
        <w:rPr>
          <w:rFonts w:ascii="Times New Roman" w:hAnsi="Times New Roman" w:cs="Times New Roman"/>
          <w:color w:val="auto"/>
          <w:sz w:val="24"/>
          <w:szCs w:val="24"/>
        </w:rPr>
        <w:t xml:space="preserve"> form</w:t>
      </w:r>
      <w:r w:rsidR="00D258B3" w:rsidRPr="00941A02">
        <w:rPr>
          <w:rFonts w:ascii="Times New Roman" w:hAnsi="Times New Roman" w:cs="Times New Roman"/>
          <w:color w:val="auto"/>
          <w:sz w:val="24"/>
          <w:szCs w:val="24"/>
        </w:rPr>
        <w:t>é</w:t>
      </w:r>
      <w:r w:rsidR="003A75FA" w:rsidRPr="00941A02">
        <w:rPr>
          <w:rFonts w:ascii="Times New Roman" w:hAnsi="Times New Roman" w:cs="Times New Roman"/>
          <w:color w:val="auto"/>
          <w:sz w:val="24"/>
          <w:szCs w:val="24"/>
        </w:rPr>
        <w:t xml:space="preserve">s sont </w:t>
      </w:r>
      <w:r w:rsidR="00DE0805" w:rsidRPr="00941A02">
        <w:rPr>
          <w:rFonts w:ascii="Times New Roman" w:hAnsi="Times New Roman" w:cs="Times New Roman"/>
          <w:color w:val="auto"/>
          <w:sz w:val="24"/>
          <w:szCs w:val="24"/>
        </w:rPr>
        <w:t>séparés</w:t>
      </w:r>
      <w:r w:rsidR="003A75FA" w:rsidRPr="00941A02">
        <w:rPr>
          <w:rFonts w:ascii="Times New Roman" w:hAnsi="Times New Roman" w:cs="Times New Roman"/>
          <w:color w:val="auto"/>
          <w:sz w:val="24"/>
          <w:szCs w:val="24"/>
        </w:rPr>
        <w:t xml:space="preserve"> du liquide</w:t>
      </w:r>
      <w:r w:rsidR="00DE0805" w:rsidRPr="00941A02">
        <w:rPr>
          <w:rFonts w:ascii="Times New Roman" w:hAnsi="Times New Roman" w:cs="Times New Roman"/>
          <w:color w:val="auto"/>
          <w:sz w:val="24"/>
          <w:szCs w:val="24"/>
        </w:rPr>
        <w:t xml:space="preserve"> </w:t>
      </w:r>
      <w:r w:rsidR="003A75FA" w:rsidRPr="00941A02">
        <w:rPr>
          <w:rFonts w:ascii="Times New Roman" w:hAnsi="Times New Roman" w:cs="Times New Roman"/>
          <w:color w:val="auto"/>
          <w:sz w:val="24"/>
          <w:szCs w:val="24"/>
        </w:rPr>
        <w:t xml:space="preserve">restant, un </w:t>
      </w:r>
      <w:r w:rsidR="00DE0805" w:rsidRPr="00941A02">
        <w:rPr>
          <w:rFonts w:ascii="Times New Roman" w:hAnsi="Times New Roman" w:cs="Times New Roman"/>
          <w:color w:val="auto"/>
          <w:sz w:val="24"/>
          <w:szCs w:val="24"/>
        </w:rPr>
        <w:t>même</w:t>
      </w:r>
      <w:r w:rsidR="003A75FA" w:rsidRPr="00941A02">
        <w:rPr>
          <w:rFonts w:ascii="Times New Roman" w:hAnsi="Times New Roman" w:cs="Times New Roman"/>
          <w:color w:val="auto"/>
          <w:sz w:val="24"/>
          <w:szCs w:val="24"/>
        </w:rPr>
        <w:t xml:space="preserve"> magma initial pourra engendrer une gamme</w:t>
      </w:r>
      <w:r w:rsidR="00DE0805" w:rsidRPr="00941A02">
        <w:rPr>
          <w:rFonts w:ascii="Times New Roman" w:hAnsi="Times New Roman" w:cs="Times New Roman"/>
          <w:color w:val="auto"/>
          <w:sz w:val="24"/>
          <w:szCs w:val="24"/>
        </w:rPr>
        <w:t xml:space="preserve"> </w:t>
      </w:r>
      <w:r w:rsidR="003A75FA" w:rsidRPr="00941A02">
        <w:rPr>
          <w:rFonts w:ascii="Times New Roman" w:hAnsi="Times New Roman" w:cs="Times New Roman"/>
          <w:color w:val="auto"/>
          <w:sz w:val="24"/>
          <w:szCs w:val="24"/>
        </w:rPr>
        <w:t xml:space="preserve">de roches magmatiques de compositions </w:t>
      </w:r>
      <w:r w:rsidR="00DE0805" w:rsidRPr="00941A02">
        <w:rPr>
          <w:rFonts w:ascii="Times New Roman" w:hAnsi="Times New Roman" w:cs="Times New Roman"/>
          <w:color w:val="auto"/>
          <w:sz w:val="24"/>
          <w:szCs w:val="24"/>
        </w:rPr>
        <w:t>différentes</w:t>
      </w:r>
      <w:r w:rsidR="003A75FA" w:rsidRPr="00941A02">
        <w:rPr>
          <w:rFonts w:ascii="Times New Roman" w:hAnsi="Times New Roman" w:cs="Times New Roman"/>
          <w:color w:val="auto"/>
          <w:sz w:val="24"/>
          <w:szCs w:val="24"/>
        </w:rPr>
        <w:t xml:space="preserve"> (</w:t>
      </w:r>
      <w:r w:rsidR="00DE0805" w:rsidRPr="00941A02">
        <w:rPr>
          <w:rFonts w:ascii="Times New Roman" w:hAnsi="Times New Roman" w:cs="Times New Roman"/>
          <w:color w:val="auto"/>
          <w:sz w:val="24"/>
          <w:szCs w:val="24"/>
          <w:u w:val="single"/>
        </w:rPr>
        <w:t>différenciation</w:t>
      </w:r>
      <w:r w:rsidR="003A75FA" w:rsidRPr="00941A02">
        <w:rPr>
          <w:rFonts w:ascii="Times New Roman" w:hAnsi="Times New Roman" w:cs="Times New Roman"/>
          <w:color w:val="auto"/>
          <w:sz w:val="24"/>
          <w:szCs w:val="24"/>
          <w:u w:val="single"/>
        </w:rPr>
        <w:t xml:space="preserve"> </w:t>
      </w:r>
      <w:r w:rsidR="00DE0805" w:rsidRPr="00941A02">
        <w:rPr>
          <w:rFonts w:ascii="Times New Roman" w:hAnsi="Times New Roman" w:cs="Times New Roman"/>
          <w:color w:val="auto"/>
          <w:sz w:val="24"/>
          <w:szCs w:val="24"/>
          <w:u w:val="single"/>
        </w:rPr>
        <w:t>magmatique</w:t>
      </w:r>
      <w:r w:rsidR="00DE0805" w:rsidRPr="00941A02">
        <w:rPr>
          <w:rFonts w:ascii="Times New Roman" w:hAnsi="Times New Roman" w:cs="Times New Roman"/>
          <w:color w:val="auto"/>
          <w:sz w:val="24"/>
          <w:szCs w:val="24"/>
        </w:rPr>
        <w:t>)</w:t>
      </w:r>
      <w:r w:rsidR="003A75FA" w:rsidRPr="00941A02">
        <w:rPr>
          <w:rFonts w:ascii="Times New Roman" w:hAnsi="Times New Roman" w:cs="Times New Roman"/>
          <w:color w:val="auto"/>
          <w:sz w:val="24"/>
          <w:szCs w:val="24"/>
        </w:rPr>
        <w:t xml:space="preserve">. Ce </w:t>
      </w:r>
      <w:r w:rsidR="00DE0805" w:rsidRPr="00941A02">
        <w:rPr>
          <w:rFonts w:ascii="Times New Roman" w:hAnsi="Times New Roman" w:cs="Times New Roman"/>
          <w:color w:val="auto"/>
          <w:sz w:val="24"/>
          <w:szCs w:val="24"/>
        </w:rPr>
        <w:t>phénomène</w:t>
      </w:r>
      <w:r w:rsidR="003A75FA" w:rsidRPr="00941A02">
        <w:rPr>
          <w:rFonts w:ascii="Times New Roman" w:hAnsi="Times New Roman" w:cs="Times New Roman"/>
          <w:color w:val="auto"/>
          <w:sz w:val="24"/>
          <w:szCs w:val="24"/>
        </w:rPr>
        <w:t xml:space="preserve"> peut se produire</w:t>
      </w:r>
      <w:r w:rsidR="00DE0805" w:rsidRPr="00941A02">
        <w:rPr>
          <w:rFonts w:ascii="Times New Roman" w:hAnsi="Times New Roman" w:cs="Times New Roman"/>
          <w:color w:val="auto"/>
          <w:sz w:val="24"/>
          <w:szCs w:val="24"/>
        </w:rPr>
        <w:t xml:space="preserve"> </w:t>
      </w:r>
      <w:r w:rsidR="003A75FA" w:rsidRPr="00941A02">
        <w:rPr>
          <w:rFonts w:ascii="Times New Roman" w:hAnsi="Times New Roman" w:cs="Times New Roman"/>
          <w:color w:val="auto"/>
          <w:sz w:val="24"/>
          <w:szCs w:val="24"/>
        </w:rPr>
        <w:t xml:space="preserve">de plusieurs </w:t>
      </w:r>
      <w:r w:rsidR="00DE0805" w:rsidRPr="00941A02">
        <w:rPr>
          <w:rFonts w:ascii="Times New Roman" w:hAnsi="Times New Roman" w:cs="Times New Roman"/>
          <w:color w:val="auto"/>
          <w:sz w:val="24"/>
          <w:szCs w:val="24"/>
        </w:rPr>
        <w:t>manières</w:t>
      </w:r>
      <w:r w:rsidR="003A75FA" w:rsidRPr="00941A02">
        <w:rPr>
          <w:rFonts w:ascii="Times New Roman" w:hAnsi="Times New Roman" w:cs="Times New Roman"/>
          <w:color w:val="auto"/>
          <w:sz w:val="24"/>
          <w:szCs w:val="24"/>
        </w:rPr>
        <w:t>. Le cas le plus simple est celui</w:t>
      </w:r>
      <w:r w:rsidR="00DE0805" w:rsidRPr="00941A02">
        <w:rPr>
          <w:rFonts w:ascii="Times New Roman" w:hAnsi="Times New Roman" w:cs="Times New Roman"/>
          <w:color w:val="auto"/>
          <w:sz w:val="24"/>
          <w:szCs w:val="24"/>
        </w:rPr>
        <w:t xml:space="preserve"> où</w:t>
      </w:r>
      <w:r w:rsidR="003A75FA" w:rsidRPr="00941A02">
        <w:rPr>
          <w:rFonts w:ascii="Times New Roman" w:hAnsi="Times New Roman" w:cs="Times New Roman"/>
          <w:color w:val="auto"/>
          <w:sz w:val="24"/>
          <w:szCs w:val="24"/>
        </w:rPr>
        <w:t xml:space="preserve"> les cristaux, plus denses, tombent dans le liquide et</w:t>
      </w:r>
      <w:r w:rsidR="00DE0805" w:rsidRPr="00941A02">
        <w:rPr>
          <w:rFonts w:ascii="Times New Roman" w:hAnsi="Times New Roman" w:cs="Times New Roman"/>
          <w:color w:val="auto"/>
          <w:sz w:val="24"/>
          <w:szCs w:val="24"/>
        </w:rPr>
        <w:t xml:space="preserve"> </w:t>
      </w:r>
      <w:r w:rsidR="003A75FA" w:rsidRPr="00941A02">
        <w:rPr>
          <w:rFonts w:ascii="Times New Roman" w:hAnsi="Times New Roman" w:cs="Times New Roman"/>
          <w:color w:val="auto"/>
          <w:sz w:val="24"/>
          <w:szCs w:val="24"/>
        </w:rPr>
        <w:t xml:space="preserve">se </w:t>
      </w:r>
      <w:r w:rsidR="00DE0805" w:rsidRPr="00941A02">
        <w:rPr>
          <w:rFonts w:ascii="Times New Roman" w:hAnsi="Times New Roman" w:cs="Times New Roman"/>
          <w:color w:val="auto"/>
          <w:sz w:val="24"/>
          <w:szCs w:val="24"/>
        </w:rPr>
        <w:t>sédimentent</w:t>
      </w:r>
      <w:r w:rsidR="003A75FA" w:rsidRPr="00941A02">
        <w:rPr>
          <w:rFonts w:ascii="Times New Roman" w:hAnsi="Times New Roman" w:cs="Times New Roman"/>
          <w:color w:val="auto"/>
          <w:sz w:val="24"/>
          <w:szCs w:val="24"/>
        </w:rPr>
        <w:t xml:space="preserve"> dans le fond de la chambre magmatique.</w:t>
      </w:r>
      <w:r w:rsidR="00E215F3" w:rsidRPr="00941A02">
        <w:rPr>
          <w:rFonts w:ascii="Times New Roman" w:hAnsi="Times New Roman" w:cs="Times New Roman"/>
          <w:color w:val="auto"/>
          <w:sz w:val="24"/>
          <w:szCs w:val="24"/>
        </w:rPr>
        <w:t xml:space="preserve"> </w:t>
      </w:r>
      <w:r w:rsidR="003A75FA" w:rsidRPr="00941A02">
        <w:rPr>
          <w:rFonts w:ascii="Times New Roman" w:hAnsi="Times New Roman" w:cs="Times New Roman"/>
          <w:color w:val="auto"/>
          <w:sz w:val="24"/>
          <w:szCs w:val="24"/>
        </w:rPr>
        <w:t xml:space="preserve">Un tel processus de </w:t>
      </w:r>
      <w:r w:rsidR="00DE0805" w:rsidRPr="00941A02">
        <w:rPr>
          <w:rFonts w:ascii="Times New Roman" w:hAnsi="Times New Roman" w:cs="Times New Roman"/>
          <w:color w:val="auto"/>
          <w:sz w:val="24"/>
          <w:szCs w:val="24"/>
        </w:rPr>
        <w:t>différenciation</w:t>
      </w:r>
      <w:r w:rsidR="003A75FA" w:rsidRPr="00941A02">
        <w:rPr>
          <w:rFonts w:ascii="Times New Roman" w:hAnsi="Times New Roman" w:cs="Times New Roman"/>
          <w:color w:val="auto"/>
          <w:sz w:val="24"/>
          <w:szCs w:val="24"/>
        </w:rPr>
        <w:t xml:space="preserve"> magmatique implique</w:t>
      </w:r>
      <w:r w:rsidR="00DE0805" w:rsidRPr="00941A02">
        <w:rPr>
          <w:rFonts w:ascii="Times New Roman" w:hAnsi="Times New Roman" w:cs="Times New Roman"/>
          <w:color w:val="auto"/>
          <w:sz w:val="24"/>
          <w:szCs w:val="24"/>
        </w:rPr>
        <w:t xml:space="preserve"> nécessairement</w:t>
      </w:r>
      <w:r w:rsidR="003A75FA" w:rsidRPr="00941A02">
        <w:rPr>
          <w:rFonts w:ascii="Times New Roman" w:hAnsi="Times New Roman" w:cs="Times New Roman"/>
          <w:color w:val="auto"/>
          <w:sz w:val="24"/>
          <w:szCs w:val="24"/>
        </w:rPr>
        <w:t xml:space="preserve"> un refroidissement lent.</w:t>
      </w:r>
    </w:p>
    <w:p w14:paraId="5BA80CFE" w14:textId="77777777" w:rsidR="00D57C49" w:rsidRDefault="003A75FA" w:rsidP="001510B4">
      <w:pPr>
        <w:pStyle w:val="Sous-titre"/>
        <w:numPr>
          <w:ilvl w:val="0"/>
          <w:numId w:val="71"/>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premier</w:t>
      </w:r>
      <w:r w:rsidR="00D71D19"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 xml:space="preserve"> cristaux form</w:t>
      </w:r>
      <w:r w:rsidR="00D258B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prennent naissance</w:t>
      </w:r>
      <w:r w:rsidR="00DE08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au sein du liquide. Ils peuvent</w:t>
      </w:r>
      <w:r w:rsidR="00DE08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donc </w:t>
      </w:r>
      <w:r w:rsidR="00DE0805" w:rsidRPr="00941A02">
        <w:rPr>
          <w:rFonts w:ascii="Times New Roman" w:hAnsi="Times New Roman" w:cs="Times New Roman"/>
          <w:color w:val="auto"/>
          <w:sz w:val="24"/>
          <w:szCs w:val="24"/>
        </w:rPr>
        <w:t>réaliser</w:t>
      </w:r>
      <w:r w:rsidRPr="00941A02">
        <w:rPr>
          <w:rFonts w:ascii="Times New Roman" w:hAnsi="Times New Roman" w:cs="Times New Roman"/>
          <w:color w:val="auto"/>
          <w:sz w:val="24"/>
          <w:szCs w:val="24"/>
        </w:rPr>
        <w:t xml:space="preserve"> leurs formes cristallographiques. </w:t>
      </w:r>
      <w:proofErr w:type="gramStart"/>
      <w:r w:rsidRPr="00941A02">
        <w:rPr>
          <w:rFonts w:ascii="Times New Roman" w:hAnsi="Times New Roman" w:cs="Times New Roman"/>
          <w:color w:val="auto"/>
          <w:sz w:val="24"/>
          <w:szCs w:val="24"/>
        </w:rPr>
        <w:t>Par contre</w:t>
      </w:r>
      <w:proofErr w:type="gramEnd"/>
      <w:r w:rsidRPr="00941A02">
        <w:rPr>
          <w:rFonts w:ascii="Times New Roman" w:hAnsi="Times New Roman" w:cs="Times New Roman"/>
          <w:color w:val="auto"/>
          <w:sz w:val="24"/>
          <w:szCs w:val="24"/>
        </w:rPr>
        <w:t>, les</w:t>
      </w:r>
      <w:r w:rsidR="00E215F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derniers </w:t>
      </w:r>
      <w:r w:rsidR="00DE0805"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 xml:space="preserve"> form</w:t>
      </w:r>
      <w:r w:rsidR="00DE080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ne peuvent que combler les vides restants. Le</w:t>
      </w:r>
      <w:r w:rsidR="00DE08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processus de la cristallisation se traduit ainsi dans</w:t>
      </w:r>
      <w:r w:rsidR="00DE08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structure de la </w:t>
      </w:r>
      <w:r w:rsidR="00DE0805" w:rsidRPr="00941A02">
        <w:rPr>
          <w:rFonts w:ascii="Times New Roman" w:hAnsi="Times New Roman" w:cs="Times New Roman"/>
          <w:color w:val="auto"/>
          <w:sz w:val="24"/>
          <w:szCs w:val="24"/>
        </w:rPr>
        <w:t>roche</w:t>
      </w:r>
      <w:r w:rsidR="00D57C49">
        <w:rPr>
          <w:rFonts w:ascii="Times New Roman" w:hAnsi="Times New Roman" w:cs="Times New Roman"/>
          <w:color w:val="auto"/>
          <w:sz w:val="24"/>
          <w:szCs w:val="24"/>
        </w:rPr>
        <w:t xml:space="preserve"> (F</w:t>
      </w:r>
      <w:r w:rsidRPr="00941A02">
        <w:rPr>
          <w:rFonts w:ascii="Times New Roman" w:hAnsi="Times New Roman" w:cs="Times New Roman"/>
          <w:color w:val="auto"/>
          <w:sz w:val="24"/>
          <w:szCs w:val="24"/>
        </w:rPr>
        <w:t>ig.</w:t>
      </w:r>
      <w:r w:rsidR="00D74D2E" w:rsidRPr="00941A02">
        <w:rPr>
          <w:rFonts w:ascii="Times New Roman" w:hAnsi="Times New Roman" w:cs="Times New Roman"/>
          <w:color w:val="auto"/>
          <w:sz w:val="24"/>
          <w:szCs w:val="24"/>
        </w:rPr>
        <w:t>1</w:t>
      </w:r>
      <w:r w:rsidR="00E215F3" w:rsidRPr="00941A02">
        <w:rPr>
          <w:rFonts w:ascii="Times New Roman" w:hAnsi="Times New Roman" w:cs="Times New Roman"/>
          <w:color w:val="auto"/>
          <w:sz w:val="24"/>
          <w:szCs w:val="24"/>
        </w:rPr>
        <w:t>2</w:t>
      </w:r>
      <w:r w:rsidR="006D4793" w:rsidRPr="00941A02">
        <w:rPr>
          <w:rFonts w:ascii="Times New Roman" w:hAnsi="Times New Roman" w:cs="Times New Roman"/>
          <w:color w:val="auto"/>
          <w:sz w:val="24"/>
          <w:szCs w:val="24"/>
        </w:rPr>
        <w:t>1</w:t>
      </w:r>
      <w:r w:rsidR="00D74D2E"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p>
    <w:p w14:paraId="7F91C2CE" w14:textId="6F3161C7" w:rsidR="00D57C49" w:rsidRDefault="00D57C49" w:rsidP="00D57C49">
      <w:pPr>
        <w:pStyle w:val="Sous-titre"/>
        <w:numPr>
          <w:ilvl w:val="0"/>
          <w:numId w:val="0"/>
        </w:numPr>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fr-BE" w:eastAsia="fr-BE"/>
        </w:rPr>
        <w:drawing>
          <wp:inline distT="0" distB="0" distL="0" distR="0" wp14:anchorId="744415D6" wp14:editId="0A559956">
            <wp:extent cx="2499360" cy="376745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499360" cy="3767455"/>
                    </a:xfrm>
                    <a:prstGeom prst="rect">
                      <a:avLst/>
                    </a:prstGeom>
                    <a:noFill/>
                  </pic:spPr>
                </pic:pic>
              </a:graphicData>
            </a:graphic>
          </wp:inline>
        </w:drawing>
      </w:r>
    </w:p>
    <w:p w14:paraId="5BC89AF9" w14:textId="6671DCC1" w:rsidR="00D57C49" w:rsidRPr="00D57C49" w:rsidRDefault="00D57C49" w:rsidP="00D57C49">
      <w:pPr>
        <w:pStyle w:val="Sous-titre"/>
        <w:numPr>
          <w:ilvl w:val="0"/>
          <w:numId w:val="0"/>
        </w:numPr>
        <w:jc w:val="center"/>
        <w:rPr>
          <w:rFonts w:ascii="Times New Roman" w:hAnsi="Times New Roman" w:cs="Times New Roman"/>
          <w:i/>
          <w:color w:val="auto"/>
          <w:sz w:val="20"/>
          <w:szCs w:val="20"/>
        </w:rPr>
      </w:pPr>
      <w:r w:rsidRPr="00D57C49">
        <w:rPr>
          <w:rFonts w:ascii="Times New Roman" w:hAnsi="Times New Roman" w:cs="Times New Roman"/>
          <w:i/>
          <w:color w:val="auto"/>
          <w:sz w:val="20"/>
          <w:szCs w:val="20"/>
        </w:rPr>
        <w:t>Figure 121</w:t>
      </w:r>
    </w:p>
    <w:p w14:paraId="6AC0B3E6" w14:textId="77777777" w:rsidR="00D57C49" w:rsidRDefault="00D57C49" w:rsidP="00D57C49">
      <w:pPr>
        <w:pStyle w:val="Sous-titre"/>
        <w:numPr>
          <w:ilvl w:val="0"/>
          <w:numId w:val="0"/>
        </w:numPr>
        <w:jc w:val="both"/>
        <w:rPr>
          <w:rFonts w:ascii="Times New Roman" w:hAnsi="Times New Roman" w:cs="Times New Roman"/>
          <w:color w:val="auto"/>
          <w:sz w:val="24"/>
          <w:szCs w:val="24"/>
        </w:rPr>
      </w:pPr>
    </w:p>
    <w:p w14:paraId="439C225B" w14:textId="7A19AF6C" w:rsidR="00DE0805" w:rsidRDefault="00DE0805" w:rsidP="001D71B8">
      <w:pPr>
        <w:rPr>
          <w:rFonts w:ascii="Times New Roman" w:eastAsiaTheme="majorEastAsia" w:hAnsi="Times New Roman" w:cs="Times New Roman"/>
          <w:spacing w:val="15"/>
        </w:rPr>
      </w:pPr>
    </w:p>
    <w:p w14:paraId="466BCB47" w14:textId="77777777" w:rsidR="00D52E28" w:rsidRPr="001D71B8" w:rsidRDefault="00D52E28" w:rsidP="001D71B8">
      <w:pPr>
        <w:rPr>
          <w:rFonts w:ascii="Times New Roman" w:eastAsiaTheme="majorEastAsia" w:hAnsi="Times New Roman" w:cs="Times New Roman"/>
          <w:spacing w:val="15"/>
        </w:rPr>
      </w:pPr>
    </w:p>
    <w:p w14:paraId="14152323" w14:textId="342AB1EF" w:rsidR="003A75FA" w:rsidRPr="00941A02" w:rsidRDefault="003A75FA" w:rsidP="001510B4">
      <w:pPr>
        <w:pStyle w:val="Sous-titre"/>
        <w:numPr>
          <w:ilvl w:val="0"/>
          <w:numId w:val="71"/>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 xml:space="preserve">L'ordre d'apparition des </w:t>
      </w:r>
      <w:r w:rsidR="00DE0805" w:rsidRPr="00941A02">
        <w:rPr>
          <w:rFonts w:ascii="Times New Roman" w:hAnsi="Times New Roman" w:cs="Times New Roman"/>
          <w:color w:val="auto"/>
          <w:sz w:val="24"/>
          <w:szCs w:val="24"/>
        </w:rPr>
        <w:t>minéraux</w:t>
      </w:r>
      <w:r w:rsidRPr="00941A02">
        <w:rPr>
          <w:rFonts w:ascii="Times New Roman" w:hAnsi="Times New Roman" w:cs="Times New Roman"/>
          <w:color w:val="auto"/>
          <w:sz w:val="24"/>
          <w:szCs w:val="24"/>
        </w:rPr>
        <w:t xml:space="preserve"> au cours de la</w:t>
      </w:r>
      <w:r w:rsidR="00DE080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cristallisation d’un magma corresp</w:t>
      </w:r>
      <w:r w:rsidR="00DE0805" w:rsidRPr="00941A02">
        <w:rPr>
          <w:rFonts w:ascii="Times New Roman" w:hAnsi="Times New Roman" w:cs="Times New Roman"/>
          <w:color w:val="auto"/>
          <w:sz w:val="24"/>
          <w:szCs w:val="24"/>
        </w:rPr>
        <w:t>ond au schéma suivant :</w:t>
      </w:r>
    </w:p>
    <w:p w14:paraId="5F928651" w14:textId="5F785D86" w:rsidR="00560991" w:rsidRPr="00941A02" w:rsidRDefault="00560991" w:rsidP="00D57C49">
      <w:pPr>
        <w:pStyle w:val="Sous-titre"/>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27A8C6E1" wp14:editId="10E82B6C">
            <wp:extent cx="2372778" cy="2083242"/>
            <wp:effectExtent l="0" t="0" r="0" b="0"/>
            <wp:docPr id="1332208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08884" name=""/>
                    <pic:cNvPicPr/>
                  </pic:nvPicPr>
                  <pic:blipFill>
                    <a:blip r:embed="rId222"/>
                    <a:stretch>
                      <a:fillRect/>
                    </a:stretch>
                  </pic:blipFill>
                  <pic:spPr>
                    <a:xfrm>
                      <a:off x="0" y="0"/>
                      <a:ext cx="2388120" cy="2096712"/>
                    </a:xfrm>
                    <a:prstGeom prst="rect">
                      <a:avLst/>
                    </a:prstGeom>
                  </pic:spPr>
                </pic:pic>
              </a:graphicData>
            </a:graphic>
          </wp:inline>
        </w:drawing>
      </w:r>
    </w:p>
    <w:p w14:paraId="1432DEB4" w14:textId="77777777" w:rsidR="00560991" w:rsidRPr="00941A02" w:rsidRDefault="00560991" w:rsidP="00941A02">
      <w:pPr>
        <w:pStyle w:val="Sous-titre"/>
        <w:jc w:val="both"/>
        <w:rPr>
          <w:rFonts w:ascii="Times New Roman" w:hAnsi="Times New Roman" w:cs="Times New Roman"/>
          <w:color w:val="auto"/>
          <w:sz w:val="24"/>
          <w:szCs w:val="24"/>
        </w:rPr>
      </w:pPr>
    </w:p>
    <w:p w14:paraId="6D45DAE8" w14:textId="3EF8ED10" w:rsidR="00611BD9" w:rsidRPr="00941A02" w:rsidRDefault="0056099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résulte du processus même de leur formation que les roches magmatiques sont des roches massives, qui ne montrent ni schistosité, ni feuilletage d'aucune espèce, ni stratification (le phénomène mentionne plus haut, d'une différenciation par gravit</w:t>
      </w:r>
      <w:r w:rsidR="00D71D1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dans une chambre magmatique engendre une masse dont la composition se modifie</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progressivement de bas en haut, sans</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qu’apparaisse une</w:t>
      </w:r>
      <w:r w:rsidR="00611BD9" w:rsidRPr="00941A02">
        <w:rPr>
          <w:rFonts w:ascii="Times New Roman" w:hAnsi="Times New Roman" w:cs="Times New Roman"/>
          <w:color w:val="auto"/>
          <w:sz w:val="24"/>
          <w:szCs w:val="24"/>
        </w:rPr>
        <w:t xml:space="preserve"> véritable</w:t>
      </w:r>
      <w:r w:rsidRPr="00941A02">
        <w:rPr>
          <w:rFonts w:ascii="Times New Roman" w:hAnsi="Times New Roman" w:cs="Times New Roman"/>
          <w:color w:val="auto"/>
          <w:sz w:val="24"/>
          <w:szCs w:val="24"/>
        </w:rPr>
        <w:t xml:space="preserve"> stratification </w:t>
      </w:r>
      <w:r w:rsidR="00611BD9" w:rsidRPr="00941A02">
        <w:rPr>
          <w:rFonts w:ascii="Times New Roman" w:hAnsi="Times New Roman" w:cs="Times New Roman"/>
          <w:color w:val="auto"/>
          <w:sz w:val="24"/>
          <w:szCs w:val="24"/>
        </w:rPr>
        <w:t>marquée</w:t>
      </w:r>
      <w:r w:rsidRPr="00941A02">
        <w:rPr>
          <w:rFonts w:ascii="Times New Roman" w:hAnsi="Times New Roman" w:cs="Times New Roman"/>
          <w:color w:val="auto"/>
          <w:sz w:val="24"/>
          <w:szCs w:val="24"/>
        </w:rPr>
        <w:t xml:space="preserve"> par la succession de</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couches </w:t>
      </w:r>
      <w:r w:rsidR="00D74D2E" w:rsidRPr="00941A02">
        <w:rPr>
          <w:rFonts w:ascii="Times New Roman" w:hAnsi="Times New Roman" w:cs="Times New Roman"/>
          <w:color w:val="auto"/>
          <w:sz w:val="24"/>
          <w:szCs w:val="24"/>
        </w:rPr>
        <w:t>différentes</w:t>
      </w:r>
      <w:r w:rsidRPr="00941A02">
        <w:rPr>
          <w:rFonts w:ascii="Times New Roman" w:hAnsi="Times New Roman" w:cs="Times New Roman"/>
          <w:color w:val="auto"/>
          <w:sz w:val="24"/>
          <w:szCs w:val="24"/>
        </w:rPr>
        <w:t>).</w:t>
      </w:r>
    </w:p>
    <w:p w14:paraId="58502587" w14:textId="77777777" w:rsidR="00D57C49" w:rsidRDefault="00D57C49" w:rsidP="00941A02">
      <w:pPr>
        <w:pStyle w:val="Sous-titre"/>
        <w:jc w:val="both"/>
        <w:rPr>
          <w:rFonts w:ascii="Times New Roman" w:hAnsi="Times New Roman" w:cs="Times New Roman"/>
          <w:color w:val="auto"/>
          <w:sz w:val="24"/>
          <w:szCs w:val="24"/>
          <w:u w:val="single"/>
        </w:rPr>
      </w:pPr>
    </w:p>
    <w:p w14:paraId="58876569" w14:textId="7DFF129E" w:rsidR="00611BD9" w:rsidRPr="00D57C49" w:rsidRDefault="00D57C49" w:rsidP="00D57C49">
      <w:pPr>
        <w:pStyle w:val="Titre2"/>
        <w:rPr>
          <w:rFonts w:ascii="Times New Roman" w:hAnsi="Times New Roman" w:cs="Times New Roman"/>
          <w:color w:val="000000" w:themeColor="text1"/>
          <w:sz w:val="28"/>
          <w:szCs w:val="28"/>
          <w:u w:val="single"/>
        </w:rPr>
      </w:pPr>
      <w:bookmarkStart w:id="64" w:name="_Toc164250386"/>
      <w:r w:rsidRPr="00D57C49">
        <w:rPr>
          <w:rFonts w:ascii="Times New Roman" w:hAnsi="Times New Roman" w:cs="Times New Roman"/>
          <w:color w:val="000000" w:themeColor="text1"/>
          <w:sz w:val="28"/>
          <w:szCs w:val="28"/>
          <w:u w:val="single"/>
        </w:rPr>
        <w:t>IV. LES PHENO</w:t>
      </w:r>
      <w:r w:rsidR="00560991" w:rsidRPr="00D57C49">
        <w:rPr>
          <w:rFonts w:ascii="Times New Roman" w:hAnsi="Times New Roman" w:cs="Times New Roman"/>
          <w:color w:val="000000" w:themeColor="text1"/>
          <w:sz w:val="28"/>
          <w:szCs w:val="28"/>
          <w:u w:val="single"/>
        </w:rPr>
        <w:t>MENE</w:t>
      </w:r>
      <w:r w:rsidR="00611BD9" w:rsidRPr="00D57C49">
        <w:rPr>
          <w:rFonts w:ascii="Times New Roman" w:hAnsi="Times New Roman" w:cs="Times New Roman"/>
          <w:color w:val="000000" w:themeColor="text1"/>
          <w:sz w:val="28"/>
          <w:szCs w:val="28"/>
          <w:u w:val="single"/>
        </w:rPr>
        <w:t>S</w:t>
      </w:r>
      <w:r w:rsidRPr="00D57C49">
        <w:rPr>
          <w:rFonts w:ascii="Times New Roman" w:hAnsi="Times New Roman" w:cs="Times New Roman"/>
          <w:color w:val="000000" w:themeColor="text1"/>
          <w:sz w:val="28"/>
          <w:szCs w:val="28"/>
          <w:u w:val="single"/>
        </w:rPr>
        <w:t xml:space="preserve"> VOLCANIQUES</w:t>
      </w:r>
      <w:bookmarkEnd w:id="64"/>
    </w:p>
    <w:p w14:paraId="7175A3EC" w14:textId="39797222" w:rsidR="00611BD9" w:rsidRPr="00D46513" w:rsidRDefault="00560991"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 xml:space="preserve">Description </w:t>
      </w:r>
      <w:r w:rsidR="00611BD9" w:rsidRPr="00D46513">
        <w:rPr>
          <w:rFonts w:ascii="Times New Roman" w:hAnsi="Times New Roman" w:cs="Times New Roman"/>
          <w:b/>
          <w:color w:val="auto"/>
          <w:sz w:val="24"/>
          <w:szCs w:val="24"/>
          <w:u w:val="single"/>
        </w:rPr>
        <w:t>générale</w:t>
      </w:r>
      <w:r w:rsidRPr="00D46513">
        <w:rPr>
          <w:rFonts w:ascii="Times New Roman" w:hAnsi="Times New Roman" w:cs="Times New Roman"/>
          <w:b/>
          <w:color w:val="auto"/>
          <w:sz w:val="24"/>
          <w:szCs w:val="24"/>
          <w:u w:val="single"/>
        </w:rPr>
        <w:t>.</w:t>
      </w:r>
    </w:p>
    <w:p w14:paraId="53977A9C" w14:textId="6E3BF4F3" w:rsidR="00D57C49" w:rsidRDefault="0056099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 volcan </w:t>
      </w:r>
      <w:r w:rsidR="00611BD9" w:rsidRPr="00941A02">
        <w:rPr>
          <w:rFonts w:ascii="Times New Roman" w:hAnsi="Times New Roman" w:cs="Times New Roman"/>
          <w:color w:val="auto"/>
          <w:sz w:val="24"/>
          <w:szCs w:val="24"/>
        </w:rPr>
        <w:t>résulte</w:t>
      </w:r>
      <w:r w:rsidRPr="00941A02">
        <w:rPr>
          <w:rFonts w:ascii="Times New Roman" w:hAnsi="Times New Roman" w:cs="Times New Roman"/>
          <w:color w:val="auto"/>
          <w:sz w:val="24"/>
          <w:szCs w:val="24"/>
        </w:rPr>
        <w:t xml:space="preserve"> de l'extrusion d’un magma </w:t>
      </w:r>
      <w:r w:rsidR="00611BD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surface de </w:t>
      </w:r>
      <w:r w:rsidR="00B46F1F" w:rsidRPr="00941A02">
        <w:rPr>
          <w:rFonts w:ascii="Times New Roman" w:hAnsi="Times New Roman" w:cs="Times New Roman"/>
          <w:color w:val="auto"/>
          <w:sz w:val="24"/>
          <w:szCs w:val="24"/>
        </w:rPr>
        <w:t>l’</w:t>
      </w:r>
      <w:r w:rsidR="00611BD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corce terrestre.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comporte essentiellement</w:t>
      </w:r>
      <w:r w:rsidR="00611BD9" w:rsidRPr="00941A02">
        <w:rPr>
          <w:rFonts w:ascii="Times New Roman" w:hAnsi="Times New Roman" w:cs="Times New Roman"/>
          <w:color w:val="auto"/>
          <w:sz w:val="24"/>
          <w:szCs w:val="24"/>
        </w:rPr>
        <w:t xml:space="preserve"> </w:t>
      </w:r>
      <w:r w:rsidR="00D57C49">
        <w:rPr>
          <w:rFonts w:ascii="Times New Roman" w:hAnsi="Times New Roman" w:cs="Times New Roman"/>
          <w:color w:val="auto"/>
          <w:sz w:val="24"/>
          <w:szCs w:val="24"/>
        </w:rPr>
        <w:t>(F</w:t>
      </w:r>
      <w:r w:rsidRPr="00941A02">
        <w:rPr>
          <w:rFonts w:ascii="Times New Roman" w:hAnsi="Times New Roman" w:cs="Times New Roman"/>
          <w:color w:val="auto"/>
          <w:sz w:val="24"/>
          <w:szCs w:val="24"/>
        </w:rPr>
        <w:t xml:space="preserve">ig. </w:t>
      </w:r>
      <w:r w:rsidR="00E215F3" w:rsidRPr="00941A02">
        <w:rPr>
          <w:rFonts w:ascii="Times New Roman" w:hAnsi="Times New Roman" w:cs="Times New Roman"/>
          <w:color w:val="auto"/>
          <w:sz w:val="24"/>
          <w:szCs w:val="24"/>
        </w:rPr>
        <w:t>12</w:t>
      </w:r>
      <w:r w:rsidR="006D4793" w:rsidRPr="00941A02">
        <w:rPr>
          <w:rFonts w:ascii="Times New Roman" w:hAnsi="Times New Roman" w:cs="Times New Roman"/>
          <w:color w:val="auto"/>
          <w:sz w:val="24"/>
          <w:szCs w:val="24"/>
        </w:rPr>
        <w:t>2</w:t>
      </w:r>
      <w:r w:rsidR="00E215F3"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p>
    <w:p w14:paraId="1F460AAE" w14:textId="203301AF" w:rsidR="00611BD9" w:rsidRPr="00941A02" w:rsidRDefault="00560991" w:rsidP="001510B4">
      <w:pPr>
        <w:pStyle w:val="Sous-titre"/>
        <w:numPr>
          <w:ilvl w:val="0"/>
          <w:numId w:val="72"/>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une</w:t>
      </w:r>
      <w:proofErr w:type="gramEnd"/>
      <w:r w:rsidRPr="00941A02">
        <w:rPr>
          <w:rFonts w:ascii="Times New Roman" w:hAnsi="Times New Roman" w:cs="Times New Roman"/>
          <w:color w:val="auto"/>
          <w:sz w:val="24"/>
          <w:szCs w:val="24"/>
        </w:rPr>
        <w:t xml:space="preserve"> </w:t>
      </w:r>
      <w:r w:rsidR="00611BD9" w:rsidRPr="00941A02">
        <w:rPr>
          <w:rFonts w:ascii="Times New Roman" w:hAnsi="Times New Roman" w:cs="Times New Roman"/>
          <w:color w:val="auto"/>
          <w:sz w:val="24"/>
          <w:szCs w:val="24"/>
          <w:u w:val="single"/>
        </w:rPr>
        <w:t>cheminée</w:t>
      </w:r>
      <w:r w:rsidRPr="00941A02">
        <w:rPr>
          <w:rFonts w:ascii="Times New Roman" w:hAnsi="Times New Roman" w:cs="Times New Roman"/>
          <w:color w:val="auto"/>
          <w:sz w:val="24"/>
          <w:szCs w:val="24"/>
        </w:rPr>
        <w:t>, conduit</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w:t>
      </w:r>
      <w:r w:rsidR="00611BD9" w:rsidRPr="00941A02">
        <w:rPr>
          <w:rFonts w:ascii="Times New Roman" w:hAnsi="Times New Roman" w:cs="Times New Roman"/>
          <w:color w:val="auto"/>
          <w:sz w:val="24"/>
          <w:szCs w:val="24"/>
        </w:rPr>
        <w:t>arrivée</w:t>
      </w:r>
      <w:r w:rsidRPr="00941A02">
        <w:rPr>
          <w:rFonts w:ascii="Times New Roman" w:hAnsi="Times New Roman" w:cs="Times New Roman"/>
          <w:color w:val="auto"/>
          <w:sz w:val="24"/>
          <w:szCs w:val="24"/>
        </w:rPr>
        <w:t xml:space="preserve"> du magma, sensiblement vertical, qui se</w:t>
      </w:r>
      <w:r w:rsidR="00E215F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termine </w:t>
      </w:r>
      <w:r w:rsidR="00611BD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sa partie </w:t>
      </w:r>
      <w:r w:rsidR="00611BD9" w:rsidRPr="00941A02">
        <w:rPr>
          <w:rFonts w:ascii="Times New Roman" w:hAnsi="Times New Roman" w:cs="Times New Roman"/>
          <w:color w:val="auto"/>
          <w:sz w:val="24"/>
          <w:szCs w:val="24"/>
        </w:rPr>
        <w:t>supérieure</w:t>
      </w:r>
      <w:r w:rsidRPr="00941A02">
        <w:rPr>
          <w:rFonts w:ascii="Times New Roman" w:hAnsi="Times New Roman" w:cs="Times New Roman"/>
          <w:color w:val="auto"/>
          <w:sz w:val="24"/>
          <w:szCs w:val="24"/>
        </w:rPr>
        <w:t xml:space="preserve"> par un </w:t>
      </w:r>
      <w:proofErr w:type="gramStart"/>
      <w:r w:rsidR="00611BD9" w:rsidRPr="00941A02">
        <w:rPr>
          <w:rFonts w:ascii="Times New Roman" w:hAnsi="Times New Roman" w:cs="Times New Roman"/>
          <w:color w:val="auto"/>
          <w:sz w:val="24"/>
          <w:szCs w:val="24"/>
          <w:u w:val="single"/>
        </w:rPr>
        <w:t>cratère</w:t>
      </w:r>
      <w:r w:rsidRPr="00941A02">
        <w:rPr>
          <w:rFonts w:ascii="Times New Roman" w:hAnsi="Times New Roman" w:cs="Times New Roman"/>
          <w:color w:val="auto"/>
          <w:sz w:val="24"/>
          <w:szCs w:val="24"/>
        </w:rPr>
        <w:t>;</w:t>
      </w:r>
      <w:proofErr w:type="gramEnd"/>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w:t>
      </w:r>
      <w:r w:rsidR="00611BD9" w:rsidRPr="00941A02">
        <w:rPr>
          <w:rFonts w:ascii="Times New Roman" w:hAnsi="Times New Roman" w:cs="Times New Roman"/>
          <w:color w:val="auto"/>
          <w:sz w:val="24"/>
          <w:szCs w:val="24"/>
        </w:rPr>
        <w:t>cheminée</w:t>
      </w:r>
      <w:r w:rsidRPr="00941A02">
        <w:rPr>
          <w:rFonts w:ascii="Times New Roman" w:hAnsi="Times New Roman" w:cs="Times New Roman"/>
          <w:color w:val="auto"/>
          <w:sz w:val="24"/>
          <w:szCs w:val="24"/>
        </w:rPr>
        <w:t xml:space="preserve"> peut se bifurquer </w:t>
      </w:r>
      <w:r w:rsidR="00611BD9" w:rsidRPr="00941A02">
        <w:rPr>
          <w:rFonts w:ascii="Times New Roman" w:hAnsi="Times New Roman" w:cs="Times New Roman"/>
          <w:color w:val="auto"/>
          <w:sz w:val="24"/>
          <w:szCs w:val="24"/>
        </w:rPr>
        <w:t xml:space="preserve">et créer des cratères </w:t>
      </w:r>
      <w:r w:rsidRPr="00941A02">
        <w:rPr>
          <w:rFonts w:ascii="Times New Roman" w:hAnsi="Times New Roman" w:cs="Times New Roman"/>
          <w:color w:val="auto"/>
          <w:sz w:val="24"/>
          <w:szCs w:val="24"/>
        </w:rPr>
        <w:t>adventifs</w:t>
      </w:r>
    </w:p>
    <w:p w14:paraId="45E46184" w14:textId="4F780DDC" w:rsidR="00611BD9" w:rsidRPr="00941A02" w:rsidRDefault="00560991" w:rsidP="001510B4">
      <w:pPr>
        <w:pStyle w:val="Sous-titre"/>
        <w:numPr>
          <w:ilvl w:val="0"/>
          <w:numId w:val="72"/>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un</w:t>
      </w:r>
      <w:proofErr w:type="gramEnd"/>
      <w:r w:rsidRPr="00941A02">
        <w:rPr>
          <w:rFonts w:ascii="Times New Roman" w:hAnsi="Times New Roman" w:cs="Times New Roman"/>
          <w:color w:val="auto"/>
          <w:sz w:val="24"/>
          <w:szCs w:val="24"/>
        </w:rPr>
        <w:t xml:space="preserve"> appareil de forme </w:t>
      </w:r>
      <w:r w:rsidR="00611BD9" w:rsidRPr="00941A02">
        <w:rPr>
          <w:rFonts w:ascii="Times New Roman" w:hAnsi="Times New Roman" w:cs="Times New Roman"/>
          <w:color w:val="auto"/>
          <w:sz w:val="24"/>
          <w:szCs w:val="24"/>
        </w:rPr>
        <w:t>co</w:t>
      </w:r>
      <w:r w:rsidRPr="00941A02">
        <w:rPr>
          <w:rFonts w:ascii="Times New Roman" w:hAnsi="Times New Roman" w:cs="Times New Roman"/>
          <w:color w:val="auto"/>
          <w:sz w:val="24"/>
          <w:szCs w:val="24"/>
        </w:rPr>
        <w:t xml:space="preserve">nique forme par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accumulation des produits</w:t>
      </w:r>
      <w:r w:rsidR="00611BD9" w:rsidRPr="00941A02">
        <w:rPr>
          <w:rFonts w:ascii="Times New Roman" w:hAnsi="Times New Roman" w:cs="Times New Roman"/>
          <w:color w:val="auto"/>
          <w:sz w:val="24"/>
          <w:szCs w:val="24"/>
        </w:rPr>
        <w:t xml:space="preserve"> rejetés</w:t>
      </w:r>
      <w:r w:rsidRPr="00941A02">
        <w:rPr>
          <w:rFonts w:ascii="Times New Roman" w:hAnsi="Times New Roman" w:cs="Times New Roman"/>
          <w:color w:val="auto"/>
          <w:sz w:val="24"/>
          <w:szCs w:val="24"/>
        </w:rPr>
        <w:t xml:space="preserve"> par le </w:t>
      </w:r>
      <w:r w:rsidR="00611BD9" w:rsidRPr="00941A02">
        <w:rPr>
          <w:rFonts w:ascii="Times New Roman" w:hAnsi="Times New Roman" w:cs="Times New Roman"/>
          <w:color w:val="auto"/>
          <w:sz w:val="24"/>
          <w:szCs w:val="24"/>
        </w:rPr>
        <w:t>cratère</w:t>
      </w:r>
      <w:r w:rsidRPr="00941A02">
        <w:rPr>
          <w:rFonts w:ascii="Times New Roman" w:hAnsi="Times New Roman" w:cs="Times New Roman"/>
          <w:color w:val="auto"/>
          <w:sz w:val="24"/>
          <w:szCs w:val="24"/>
        </w:rPr>
        <w:t>.</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existe </w:t>
      </w:r>
      <w:r w:rsidR="00611BD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l'heure actuelle de nombreux volcans</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 activit</w:t>
      </w:r>
      <w:r w:rsidR="00611BD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Cette activit</w:t>
      </w:r>
      <w:r w:rsidR="00611BD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n'est pas continue,</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mais consiste en </w:t>
      </w:r>
      <w:r w:rsidR="00611BD9" w:rsidRPr="00941A02">
        <w:rPr>
          <w:rFonts w:ascii="Times New Roman" w:hAnsi="Times New Roman" w:cs="Times New Roman"/>
          <w:color w:val="auto"/>
          <w:sz w:val="24"/>
          <w:szCs w:val="24"/>
        </w:rPr>
        <w:t xml:space="preserve">périodes </w:t>
      </w:r>
      <w:r w:rsidRPr="00941A02">
        <w:rPr>
          <w:rFonts w:ascii="Times New Roman" w:hAnsi="Times New Roman" w:cs="Times New Roman"/>
          <w:color w:val="auto"/>
          <w:sz w:val="24"/>
          <w:szCs w:val="24"/>
        </w:rPr>
        <w:t>d'</w:t>
      </w:r>
      <w:r w:rsidR="00611BD9" w:rsidRPr="00941A02">
        <w:rPr>
          <w:rFonts w:ascii="Times New Roman" w:hAnsi="Times New Roman" w:cs="Times New Roman"/>
          <w:color w:val="auto"/>
          <w:sz w:val="24"/>
          <w:szCs w:val="24"/>
        </w:rPr>
        <w:t>éruptions</w:t>
      </w:r>
      <w:r w:rsidRPr="00941A02">
        <w:rPr>
          <w:rFonts w:ascii="Times New Roman" w:hAnsi="Times New Roman" w:cs="Times New Roman"/>
          <w:color w:val="auto"/>
          <w:sz w:val="24"/>
          <w:szCs w:val="24"/>
        </w:rPr>
        <w:t xml:space="preserve"> assez courtes,</w:t>
      </w:r>
      <w:r w:rsidR="00E215F3" w:rsidRPr="00941A02">
        <w:rPr>
          <w:rFonts w:ascii="Times New Roman" w:hAnsi="Times New Roman" w:cs="Times New Roman"/>
          <w:color w:val="auto"/>
          <w:sz w:val="24"/>
          <w:szCs w:val="24"/>
        </w:rPr>
        <w:t xml:space="preserve"> </w:t>
      </w:r>
      <w:r w:rsidR="00611BD9" w:rsidRPr="00941A02">
        <w:rPr>
          <w:rFonts w:ascii="Times New Roman" w:hAnsi="Times New Roman" w:cs="Times New Roman"/>
          <w:color w:val="auto"/>
          <w:sz w:val="24"/>
          <w:szCs w:val="24"/>
        </w:rPr>
        <w:t>séparées</w:t>
      </w:r>
      <w:r w:rsidRPr="00941A02">
        <w:rPr>
          <w:rFonts w:ascii="Times New Roman" w:hAnsi="Times New Roman" w:cs="Times New Roman"/>
          <w:color w:val="auto"/>
          <w:sz w:val="24"/>
          <w:szCs w:val="24"/>
        </w:rPr>
        <w:t xml:space="preserve"> par des p</w:t>
      </w:r>
      <w:r w:rsidR="00611BD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riodes</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repos plus ou moins</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longues : quelques </w:t>
      </w:r>
      <w:r w:rsidR="00611BD9" w:rsidRPr="00941A02">
        <w:rPr>
          <w:rFonts w:ascii="Times New Roman" w:hAnsi="Times New Roman" w:cs="Times New Roman"/>
          <w:color w:val="auto"/>
          <w:sz w:val="24"/>
          <w:szCs w:val="24"/>
        </w:rPr>
        <w:t>années</w:t>
      </w:r>
      <w:r w:rsidRPr="00941A02">
        <w:rPr>
          <w:rFonts w:ascii="Times New Roman" w:hAnsi="Times New Roman" w:cs="Times New Roman"/>
          <w:color w:val="auto"/>
          <w:sz w:val="24"/>
          <w:szCs w:val="24"/>
        </w:rPr>
        <w:t>,</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quelques dizaines d'</w:t>
      </w:r>
      <w:r w:rsidR="00611BD9" w:rsidRPr="00941A02">
        <w:rPr>
          <w:rFonts w:ascii="Times New Roman" w:hAnsi="Times New Roman" w:cs="Times New Roman"/>
          <w:color w:val="auto"/>
          <w:sz w:val="24"/>
          <w:szCs w:val="24"/>
        </w:rPr>
        <w:t xml:space="preserve">années </w:t>
      </w:r>
      <w:r w:rsidRPr="00941A02">
        <w:rPr>
          <w:rFonts w:ascii="Times New Roman" w:hAnsi="Times New Roman" w:cs="Times New Roman"/>
          <w:color w:val="auto"/>
          <w:sz w:val="24"/>
          <w:szCs w:val="24"/>
        </w:rPr>
        <w:t xml:space="preserve">(quelques </w:t>
      </w:r>
      <w:r w:rsidR="00611BD9" w:rsidRPr="00941A02">
        <w:rPr>
          <w:rFonts w:ascii="Times New Roman" w:hAnsi="Times New Roman" w:cs="Times New Roman"/>
          <w:color w:val="auto"/>
          <w:sz w:val="24"/>
          <w:szCs w:val="24"/>
        </w:rPr>
        <w:t>siècles</w:t>
      </w:r>
      <w:r w:rsidRPr="00941A02">
        <w:rPr>
          <w:rFonts w:ascii="Times New Roman" w:hAnsi="Times New Roman" w:cs="Times New Roman"/>
          <w:color w:val="auto"/>
          <w:sz w:val="24"/>
          <w:szCs w:val="24"/>
        </w:rPr>
        <w:t xml:space="preserve"> ?). On peut m</w:t>
      </w:r>
      <w:r w:rsidR="00611BD9" w:rsidRPr="00941A02">
        <w:rPr>
          <w:rFonts w:ascii="Times New Roman" w:hAnsi="Times New Roman" w:cs="Times New Roman"/>
          <w:color w:val="auto"/>
          <w:sz w:val="24"/>
          <w:szCs w:val="24"/>
        </w:rPr>
        <w:t>êm</w:t>
      </w:r>
      <w:r w:rsidRPr="00941A02">
        <w:rPr>
          <w:rFonts w:ascii="Times New Roman" w:hAnsi="Times New Roman" w:cs="Times New Roman"/>
          <w:color w:val="auto"/>
          <w:sz w:val="24"/>
          <w:szCs w:val="24"/>
        </w:rPr>
        <w:t xml:space="preserve">e parfois assister </w:t>
      </w:r>
      <w:r w:rsidR="00611BD9" w:rsidRPr="00941A02">
        <w:rPr>
          <w:rFonts w:ascii="Times New Roman" w:hAnsi="Times New Roman" w:cs="Times New Roman"/>
          <w:color w:val="auto"/>
          <w:sz w:val="24"/>
          <w:szCs w:val="24"/>
        </w:rPr>
        <w:t>à</w:t>
      </w:r>
      <w:r w:rsidR="00D57C49">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 naissance d'un nouveau volcan (ex : le </w:t>
      </w:r>
      <w:proofErr w:type="spellStart"/>
      <w:r w:rsidRPr="00941A02">
        <w:rPr>
          <w:rFonts w:ascii="Times New Roman" w:hAnsi="Times New Roman" w:cs="Times New Roman"/>
          <w:color w:val="auto"/>
          <w:sz w:val="24"/>
          <w:szCs w:val="24"/>
        </w:rPr>
        <w:t>Paricutin</w:t>
      </w:r>
      <w:proofErr w:type="spellEnd"/>
      <w:r w:rsidRPr="00941A02">
        <w:rPr>
          <w:rFonts w:ascii="Times New Roman" w:hAnsi="Times New Roman" w:cs="Times New Roman"/>
          <w:color w:val="auto"/>
          <w:sz w:val="24"/>
          <w:szCs w:val="24"/>
        </w:rPr>
        <w:t>, qui</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s'est form</w:t>
      </w:r>
      <w:r w:rsidR="00611BD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au Mexique entre </w:t>
      </w:r>
      <w:r w:rsidR="00611BD9" w:rsidRPr="00941A02">
        <w:rPr>
          <w:rFonts w:ascii="Times New Roman" w:hAnsi="Times New Roman" w:cs="Times New Roman"/>
          <w:color w:val="auto"/>
          <w:sz w:val="24"/>
          <w:szCs w:val="24"/>
        </w:rPr>
        <w:t>février</w:t>
      </w:r>
      <w:r w:rsidRPr="00941A02">
        <w:rPr>
          <w:rFonts w:ascii="Times New Roman" w:hAnsi="Times New Roman" w:cs="Times New Roman"/>
          <w:color w:val="auto"/>
          <w:sz w:val="24"/>
          <w:szCs w:val="24"/>
        </w:rPr>
        <w:t xml:space="preserve"> 1943 et mars 1952).</w:t>
      </w:r>
      <w:r w:rsidR="00611BD9" w:rsidRPr="00941A02">
        <w:rPr>
          <w:rFonts w:ascii="Times New Roman" w:hAnsi="Times New Roman" w:cs="Times New Roman"/>
          <w:color w:val="auto"/>
          <w:sz w:val="24"/>
          <w:szCs w:val="24"/>
        </w:rPr>
        <w:t xml:space="preserve"> </w:t>
      </w:r>
    </w:p>
    <w:p w14:paraId="2F7F2613" w14:textId="3819BAF3" w:rsidR="001D71B8" w:rsidRDefault="0056099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Une </w:t>
      </w:r>
      <w:r w:rsidR="00611BD9" w:rsidRPr="00941A02">
        <w:rPr>
          <w:rFonts w:ascii="Times New Roman" w:hAnsi="Times New Roman" w:cs="Times New Roman"/>
          <w:color w:val="auto"/>
          <w:sz w:val="24"/>
          <w:szCs w:val="24"/>
        </w:rPr>
        <w:t>période</w:t>
      </w:r>
      <w:r w:rsidRPr="00941A02">
        <w:rPr>
          <w:rFonts w:ascii="Times New Roman" w:hAnsi="Times New Roman" w:cs="Times New Roman"/>
          <w:color w:val="auto"/>
          <w:sz w:val="24"/>
          <w:szCs w:val="24"/>
        </w:rPr>
        <w:t xml:space="preserve"> d'</w:t>
      </w:r>
      <w:r w:rsidR="00611BD9" w:rsidRPr="00941A02">
        <w:rPr>
          <w:rFonts w:ascii="Times New Roman" w:hAnsi="Times New Roman" w:cs="Times New Roman"/>
          <w:color w:val="auto"/>
          <w:sz w:val="24"/>
          <w:szCs w:val="24"/>
        </w:rPr>
        <w:t>activité</w:t>
      </w:r>
      <w:r w:rsidRPr="00941A02">
        <w:rPr>
          <w:rFonts w:ascii="Times New Roman" w:hAnsi="Times New Roman" w:cs="Times New Roman"/>
          <w:color w:val="auto"/>
          <w:sz w:val="24"/>
          <w:szCs w:val="24"/>
        </w:rPr>
        <w:t xml:space="preserve"> est </w:t>
      </w:r>
      <w:r w:rsidR="00611BD9" w:rsidRPr="00941A02">
        <w:rPr>
          <w:rFonts w:ascii="Times New Roman" w:hAnsi="Times New Roman" w:cs="Times New Roman"/>
          <w:color w:val="auto"/>
          <w:sz w:val="24"/>
          <w:szCs w:val="24"/>
        </w:rPr>
        <w:t>annoncée</w:t>
      </w:r>
      <w:r w:rsidRPr="00941A02">
        <w:rPr>
          <w:rFonts w:ascii="Times New Roman" w:hAnsi="Times New Roman" w:cs="Times New Roman"/>
          <w:color w:val="auto"/>
          <w:sz w:val="24"/>
          <w:szCs w:val="24"/>
        </w:rPr>
        <w:t xml:space="preserve"> d'ordinaire</w:t>
      </w:r>
      <w:r w:rsidR="00E215F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 une </w:t>
      </w:r>
      <w:r w:rsidR="00611BD9" w:rsidRPr="00941A02">
        <w:rPr>
          <w:rFonts w:ascii="Times New Roman" w:hAnsi="Times New Roman" w:cs="Times New Roman"/>
          <w:color w:val="auto"/>
          <w:sz w:val="24"/>
          <w:szCs w:val="24"/>
        </w:rPr>
        <w:t>série</w:t>
      </w:r>
      <w:r w:rsidRPr="00941A02">
        <w:rPr>
          <w:rFonts w:ascii="Times New Roman" w:hAnsi="Times New Roman" w:cs="Times New Roman"/>
          <w:color w:val="auto"/>
          <w:sz w:val="24"/>
          <w:szCs w:val="24"/>
        </w:rPr>
        <w:t xml:space="preserve"> de petits </w:t>
      </w:r>
      <w:r w:rsidR="00611BD9" w:rsidRPr="00941A02">
        <w:rPr>
          <w:rFonts w:ascii="Times New Roman" w:hAnsi="Times New Roman" w:cs="Times New Roman"/>
          <w:color w:val="auto"/>
          <w:sz w:val="24"/>
          <w:szCs w:val="24"/>
        </w:rPr>
        <w:t>séismes</w:t>
      </w:r>
      <w:r w:rsidRPr="00941A02">
        <w:rPr>
          <w:rFonts w:ascii="Times New Roman" w:hAnsi="Times New Roman" w:cs="Times New Roman"/>
          <w:color w:val="auto"/>
          <w:sz w:val="24"/>
          <w:szCs w:val="24"/>
        </w:rPr>
        <w:t xml:space="preserve"> et par un </w:t>
      </w:r>
      <w:r w:rsidR="00611BD9" w:rsidRPr="00941A02">
        <w:rPr>
          <w:rFonts w:ascii="Times New Roman" w:hAnsi="Times New Roman" w:cs="Times New Roman"/>
          <w:color w:val="auto"/>
          <w:sz w:val="24"/>
          <w:szCs w:val="24"/>
        </w:rPr>
        <w:t>léger</w:t>
      </w:r>
      <w:r w:rsidRPr="00941A02">
        <w:rPr>
          <w:rFonts w:ascii="Times New Roman" w:hAnsi="Times New Roman" w:cs="Times New Roman"/>
          <w:color w:val="auto"/>
          <w:sz w:val="24"/>
          <w:szCs w:val="24"/>
        </w:rPr>
        <w:t xml:space="preserve"> gonflement</w:t>
      </w:r>
      <w:r w:rsidR="00611BD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tout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appareil.</w:t>
      </w:r>
    </w:p>
    <w:p w14:paraId="147A6FA5" w14:textId="6629E541" w:rsidR="00611BD9" w:rsidRPr="001D71B8" w:rsidRDefault="001D71B8" w:rsidP="001D71B8">
      <w:pPr>
        <w:rPr>
          <w:rFonts w:ascii="Times New Roman" w:eastAsiaTheme="majorEastAsia" w:hAnsi="Times New Roman" w:cs="Times New Roman"/>
          <w:spacing w:val="15"/>
        </w:rPr>
      </w:pPr>
      <w:r>
        <w:rPr>
          <w:rFonts w:ascii="Times New Roman" w:hAnsi="Times New Roman" w:cs="Times New Roman"/>
        </w:rPr>
        <w:br w:type="page"/>
      </w:r>
    </w:p>
    <w:p w14:paraId="47FD1306" w14:textId="75F00D75" w:rsidR="0052398A" w:rsidRPr="00941A02" w:rsidRDefault="0056099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existe des volcans terrestres et des volcans</w:t>
      </w:r>
      <w:r w:rsidR="00611BD9" w:rsidRPr="00941A02">
        <w:rPr>
          <w:rFonts w:ascii="Times New Roman" w:hAnsi="Times New Roman" w:cs="Times New Roman"/>
          <w:color w:val="auto"/>
          <w:sz w:val="24"/>
          <w:szCs w:val="24"/>
        </w:rPr>
        <w:t xml:space="preserve"> </w:t>
      </w:r>
      <w:r w:rsidR="00D57C49">
        <w:rPr>
          <w:rFonts w:ascii="Times New Roman" w:hAnsi="Times New Roman" w:cs="Times New Roman"/>
          <w:color w:val="auto"/>
          <w:sz w:val="24"/>
          <w:szCs w:val="24"/>
        </w:rPr>
        <w:t>sous-</w:t>
      </w:r>
      <w:r w:rsidRPr="00941A02">
        <w:rPr>
          <w:rFonts w:ascii="Times New Roman" w:hAnsi="Times New Roman" w:cs="Times New Roman"/>
          <w:color w:val="auto"/>
          <w:sz w:val="24"/>
          <w:szCs w:val="24"/>
        </w:rPr>
        <w:t>marins ; ces derniers sont</w:t>
      </w:r>
      <w:r w:rsidR="00D71D19" w:rsidRPr="00941A02">
        <w:rPr>
          <w:rFonts w:ascii="Times New Roman" w:hAnsi="Times New Roman" w:cs="Times New Roman"/>
          <w:color w:val="auto"/>
          <w:sz w:val="24"/>
          <w:szCs w:val="24"/>
        </w:rPr>
        <w:t xml:space="preserve"> </w:t>
      </w:r>
      <w:r w:rsidR="00D74D2E"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origine des </w:t>
      </w:r>
      <w:r w:rsidR="00FF477D" w:rsidRPr="00941A02">
        <w:rPr>
          <w:rFonts w:ascii="Times New Roman" w:hAnsi="Times New Roman" w:cs="Times New Roman"/>
          <w:color w:val="auto"/>
          <w:sz w:val="24"/>
          <w:szCs w:val="24"/>
        </w:rPr>
        <w:t>î</w:t>
      </w:r>
      <w:r w:rsidR="00611BD9"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es volcaniques.</w:t>
      </w:r>
    </w:p>
    <w:p w14:paraId="4E0ACB0B" w14:textId="77777777" w:rsidR="00D74D2E" w:rsidRPr="00941A02" w:rsidRDefault="00611BD9" w:rsidP="00D57C49">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09FF3840" wp14:editId="35D68409">
            <wp:extent cx="5760720" cy="3876675"/>
            <wp:effectExtent l="0" t="0" r="0" b="0"/>
            <wp:docPr id="682151014" name="Picture 2" descr="undefined">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51014" name="Picture 2" descr="undefined">
                      <a:hlinkClick r:id="rId223"/>
                    </pic:cNvPr>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760720" cy="3876675"/>
                    </a:xfrm>
                    <a:prstGeom prst="rect">
                      <a:avLst/>
                    </a:prstGeom>
                    <a:noFill/>
                    <a:ln>
                      <a:noFill/>
                    </a:ln>
                  </pic:spPr>
                </pic:pic>
              </a:graphicData>
            </a:graphic>
          </wp:inline>
        </w:drawing>
      </w:r>
    </w:p>
    <w:p w14:paraId="040AB3B3" w14:textId="172E5FFF" w:rsidR="0052398A" w:rsidRPr="00D57C49" w:rsidRDefault="00D74D2E" w:rsidP="00D57C49">
      <w:pPr>
        <w:pStyle w:val="Lgende"/>
        <w:jc w:val="center"/>
        <w:rPr>
          <w:rFonts w:ascii="Times New Roman" w:hAnsi="Times New Roman" w:cs="Times New Roman"/>
          <w:color w:val="auto"/>
          <w:sz w:val="20"/>
          <w:szCs w:val="20"/>
        </w:rPr>
      </w:pPr>
      <w:r w:rsidRPr="00D57C49">
        <w:rPr>
          <w:rFonts w:ascii="Times New Roman" w:hAnsi="Times New Roman" w:cs="Times New Roman"/>
          <w:color w:val="auto"/>
          <w:sz w:val="20"/>
          <w:szCs w:val="20"/>
        </w:rPr>
        <w:t>Figure 1</w:t>
      </w:r>
      <w:r w:rsidR="00264179" w:rsidRPr="00D57C49">
        <w:rPr>
          <w:rFonts w:ascii="Times New Roman" w:hAnsi="Times New Roman" w:cs="Times New Roman"/>
          <w:color w:val="auto"/>
          <w:sz w:val="20"/>
          <w:szCs w:val="20"/>
        </w:rPr>
        <w:t>2</w:t>
      </w:r>
      <w:r w:rsidR="00D42E32" w:rsidRPr="00D57C49">
        <w:rPr>
          <w:rFonts w:ascii="Times New Roman" w:hAnsi="Times New Roman" w:cs="Times New Roman"/>
          <w:color w:val="auto"/>
          <w:sz w:val="20"/>
          <w:szCs w:val="20"/>
        </w:rPr>
        <w:t>2</w:t>
      </w:r>
    </w:p>
    <w:p w14:paraId="0BD1065A" w14:textId="77777777" w:rsidR="0052398A" w:rsidRPr="00941A02" w:rsidRDefault="0052398A" w:rsidP="00941A02">
      <w:pPr>
        <w:pStyle w:val="Sous-titre"/>
        <w:jc w:val="both"/>
        <w:rPr>
          <w:rFonts w:ascii="Times New Roman" w:hAnsi="Times New Roman" w:cs="Times New Roman"/>
          <w:color w:val="auto"/>
          <w:sz w:val="24"/>
          <w:szCs w:val="24"/>
        </w:rPr>
      </w:pPr>
    </w:p>
    <w:p w14:paraId="25A54D4F" w14:textId="77777777" w:rsidR="00AD5497" w:rsidRPr="00D46513" w:rsidRDefault="00AD5497"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Mécanisme des éruptions.</w:t>
      </w:r>
    </w:p>
    <w:p w14:paraId="6DA44C04" w14:textId="0E402973" w:rsidR="007272BA" w:rsidRPr="00941A02" w:rsidRDefault="00AD5497"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 volcan rejette des </w:t>
      </w:r>
      <w:r w:rsidR="007272BA" w:rsidRPr="00941A02">
        <w:rPr>
          <w:rFonts w:ascii="Times New Roman" w:hAnsi="Times New Roman" w:cs="Times New Roman"/>
          <w:color w:val="auto"/>
          <w:sz w:val="24"/>
          <w:szCs w:val="24"/>
        </w:rPr>
        <w:t>matières</w:t>
      </w:r>
      <w:r w:rsidRPr="00941A02">
        <w:rPr>
          <w:rFonts w:ascii="Times New Roman" w:hAnsi="Times New Roman" w:cs="Times New Roman"/>
          <w:color w:val="auto"/>
          <w:sz w:val="24"/>
          <w:szCs w:val="24"/>
        </w:rPr>
        <w:t xml:space="preserve"> liquides, solides</w:t>
      </w:r>
      <w:r w:rsidR="007272B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et gazeuses.</w:t>
      </w:r>
      <w:r w:rsidR="007272B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Lorsque le</w:t>
      </w:r>
      <w:r w:rsidR="007272B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magma s'</w:t>
      </w:r>
      <w:r w:rsidR="007272BA" w:rsidRPr="00941A02">
        <w:rPr>
          <w:rFonts w:ascii="Times New Roman" w:hAnsi="Times New Roman" w:cs="Times New Roman"/>
          <w:color w:val="auto"/>
          <w:sz w:val="24"/>
          <w:szCs w:val="24"/>
        </w:rPr>
        <w:t>élève</w:t>
      </w:r>
      <w:r w:rsidRPr="00941A02">
        <w:rPr>
          <w:rFonts w:ascii="Times New Roman" w:hAnsi="Times New Roman" w:cs="Times New Roman"/>
          <w:color w:val="auto"/>
          <w:sz w:val="24"/>
          <w:szCs w:val="24"/>
        </w:rPr>
        <w:t xml:space="preserve"> dans la </w:t>
      </w:r>
      <w:r w:rsidR="007272BA" w:rsidRPr="00941A02">
        <w:rPr>
          <w:rFonts w:ascii="Times New Roman" w:hAnsi="Times New Roman" w:cs="Times New Roman"/>
          <w:color w:val="auto"/>
          <w:sz w:val="24"/>
          <w:szCs w:val="24"/>
        </w:rPr>
        <w:t>cheminée</w:t>
      </w:r>
      <w:r w:rsidRPr="00941A02">
        <w:rPr>
          <w:rFonts w:ascii="Times New Roman" w:hAnsi="Times New Roman" w:cs="Times New Roman"/>
          <w:color w:val="auto"/>
          <w:sz w:val="24"/>
          <w:szCs w:val="24"/>
        </w:rPr>
        <w:t>,</w:t>
      </w:r>
      <w:r w:rsidR="007272B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celle-ci </w:t>
      </w:r>
      <w:r w:rsidR="007272BA" w:rsidRPr="00941A02">
        <w:rPr>
          <w:rFonts w:ascii="Times New Roman" w:hAnsi="Times New Roman" w:cs="Times New Roman"/>
          <w:color w:val="auto"/>
          <w:sz w:val="24"/>
          <w:szCs w:val="24"/>
        </w:rPr>
        <w:t>déborde</w:t>
      </w:r>
      <w:r w:rsidRPr="00941A02">
        <w:rPr>
          <w:rFonts w:ascii="Times New Roman" w:hAnsi="Times New Roman" w:cs="Times New Roman"/>
          <w:color w:val="auto"/>
          <w:sz w:val="24"/>
          <w:szCs w:val="24"/>
        </w:rPr>
        <w:t xml:space="preserve"> et il s'</w:t>
      </w:r>
      <w:r w:rsidR="007272BA" w:rsidRPr="00941A02">
        <w:rPr>
          <w:rFonts w:ascii="Times New Roman" w:hAnsi="Times New Roman" w:cs="Times New Roman"/>
          <w:color w:val="auto"/>
          <w:sz w:val="24"/>
          <w:szCs w:val="24"/>
        </w:rPr>
        <w:t>échappe</w:t>
      </w:r>
      <w:r w:rsidRPr="00941A02">
        <w:rPr>
          <w:rFonts w:ascii="Times New Roman" w:hAnsi="Times New Roman" w:cs="Times New Roman"/>
          <w:color w:val="auto"/>
          <w:sz w:val="24"/>
          <w:szCs w:val="24"/>
        </w:rPr>
        <w:t xml:space="preserve"> du </w:t>
      </w:r>
      <w:r w:rsidR="007272BA" w:rsidRPr="00941A02">
        <w:rPr>
          <w:rFonts w:ascii="Times New Roman" w:hAnsi="Times New Roman" w:cs="Times New Roman"/>
          <w:color w:val="auto"/>
          <w:sz w:val="24"/>
          <w:szCs w:val="24"/>
        </w:rPr>
        <w:t>cratère</w:t>
      </w:r>
      <w:r w:rsidRPr="00941A02">
        <w:rPr>
          <w:rFonts w:ascii="Times New Roman" w:hAnsi="Times New Roman" w:cs="Times New Roman"/>
          <w:color w:val="auto"/>
          <w:sz w:val="24"/>
          <w:szCs w:val="24"/>
        </w:rPr>
        <w:t xml:space="preserve"> une </w:t>
      </w:r>
      <w:r w:rsidR="007272BA" w:rsidRPr="00941A02">
        <w:rPr>
          <w:rFonts w:ascii="Times New Roman" w:hAnsi="Times New Roman" w:cs="Times New Roman"/>
          <w:color w:val="auto"/>
          <w:sz w:val="24"/>
          <w:szCs w:val="24"/>
          <w:u w:val="single"/>
        </w:rPr>
        <w:t>coulée</w:t>
      </w:r>
      <w:r w:rsidRPr="00941A02">
        <w:rPr>
          <w:rFonts w:ascii="Times New Roman" w:hAnsi="Times New Roman" w:cs="Times New Roman"/>
          <w:color w:val="auto"/>
          <w:sz w:val="24"/>
          <w:szCs w:val="24"/>
          <w:u w:val="single"/>
        </w:rPr>
        <w:t xml:space="preserve"> de</w:t>
      </w:r>
      <w:r w:rsidR="007272BA" w:rsidRPr="00941A02">
        <w:rPr>
          <w:rFonts w:ascii="Times New Roman" w:hAnsi="Times New Roman" w:cs="Times New Roman"/>
          <w:color w:val="auto"/>
          <w:sz w:val="24"/>
          <w:szCs w:val="24"/>
          <w:u w:val="single"/>
        </w:rPr>
        <w:t xml:space="preserve"> </w:t>
      </w:r>
      <w:r w:rsidRPr="00941A02">
        <w:rPr>
          <w:rFonts w:ascii="Times New Roman" w:hAnsi="Times New Roman" w:cs="Times New Roman"/>
          <w:color w:val="auto"/>
          <w:sz w:val="24"/>
          <w:szCs w:val="24"/>
          <w:u w:val="single"/>
        </w:rPr>
        <w:t>lave</w:t>
      </w:r>
      <w:r w:rsidRPr="00941A02">
        <w:rPr>
          <w:rFonts w:ascii="Times New Roman" w:hAnsi="Times New Roman" w:cs="Times New Roman"/>
          <w:color w:val="auto"/>
          <w:sz w:val="24"/>
          <w:szCs w:val="24"/>
        </w:rPr>
        <w:t xml:space="preserve"> </w:t>
      </w:r>
      <w:r w:rsidR="007272BA" w:rsidRPr="00941A02">
        <w:rPr>
          <w:rFonts w:ascii="Times New Roman" w:hAnsi="Times New Roman" w:cs="Times New Roman"/>
          <w:color w:val="auto"/>
          <w:sz w:val="24"/>
          <w:szCs w:val="24"/>
        </w:rPr>
        <w:t>(T° +/-1200°)</w:t>
      </w:r>
      <w:r w:rsidR="00D74D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qui </w:t>
      </w:r>
      <w:r w:rsidR="007272BA" w:rsidRPr="00941A02">
        <w:rPr>
          <w:rFonts w:ascii="Times New Roman" w:hAnsi="Times New Roman" w:cs="Times New Roman"/>
          <w:color w:val="auto"/>
          <w:sz w:val="24"/>
          <w:szCs w:val="24"/>
        </w:rPr>
        <w:t>descend</w:t>
      </w:r>
      <w:r w:rsidRPr="00941A02">
        <w:rPr>
          <w:rFonts w:ascii="Times New Roman" w:hAnsi="Times New Roman" w:cs="Times New Roman"/>
          <w:color w:val="auto"/>
          <w:sz w:val="24"/>
          <w:szCs w:val="24"/>
        </w:rPr>
        <w:t xml:space="preserve"> </w:t>
      </w:r>
      <w:r w:rsidR="007272BA" w:rsidRPr="00941A02">
        <w:rPr>
          <w:rFonts w:ascii="Times New Roman" w:hAnsi="Times New Roman" w:cs="Times New Roman"/>
          <w:color w:val="auto"/>
          <w:sz w:val="24"/>
          <w:szCs w:val="24"/>
        </w:rPr>
        <w:t xml:space="preserve">le flanc </w:t>
      </w:r>
      <w:r w:rsidRPr="00941A02">
        <w:rPr>
          <w:rFonts w:ascii="Times New Roman" w:hAnsi="Times New Roman" w:cs="Times New Roman"/>
          <w:color w:val="auto"/>
          <w:sz w:val="24"/>
          <w:szCs w:val="24"/>
        </w:rPr>
        <w:t>du volcan</w:t>
      </w:r>
      <w:r w:rsidR="007272BA" w:rsidRPr="00941A02">
        <w:rPr>
          <w:rFonts w:ascii="Times New Roman" w:hAnsi="Times New Roman" w:cs="Times New Roman"/>
          <w:color w:val="auto"/>
          <w:sz w:val="24"/>
          <w:szCs w:val="24"/>
        </w:rPr>
        <w:t xml:space="preserve"> et </w:t>
      </w:r>
      <w:r w:rsidRPr="00941A02">
        <w:rPr>
          <w:rFonts w:ascii="Times New Roman" w:hAnsi="Times New Roman" w:cs="Times New Roman"/>
          <w:color w:val="auto"/>
          <w:sz w:val="24"/>
          <w:szCs w:val="24"/>
        </w:rPr>
        <w:t>s'</w:t>
      </w:r>
      <w:r w:rsidR="007272BA" w:rsidRPr="00941A02">
        <w:rPr>
          <w:rFonts w:ascii="Times New Roman" w:hAnsi="Times New Roman" w:cs="Times New Roman"/>
          <w:color w:val="auto"/>
          <w:sz w:val="24"/>
          <w:szCs w:val="24"/>
        </w:rPr>
        <w:t>étend</w:t>
      </w:r>
      <w:r w:rsidRPr="00941A02">
        <w:rPr>
          <w:rFonts w:ascii="Times New Roman" w:hAnsi="Times New Roman" w:cs="Times New Roman"/>
          <w:color w:val="auto"/>
          <w:sz w:val="24"/>
          <w:szCs w:val="24"/>
        </w:rPr>
        <w:t xml:space="preserve"> </w:t>
      </w:r>
      <w:r w:rsidR="007272BA"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une d</w:t>
      </w:r>
      <w:r w:rsidR="007272BA" w:rsidRPr="00941A02">
        <w:rPr>
          <w:rFonts w:ascii="Times New Roman" w:hAnsi="Times New Roman" w:cs="Times New Roman"/>
          <w:color w:val="auto"/>
          <w:sz w:val="24"/>
          <w:szCs w:val="24"/>
        </w:rPr>
        <w:t>istance plus ou moins grande, selon l’importance de l’éruption</w:t>
      </w:r>
      <w:r w:rsidRPr="00941A02">
        <w:rPr>
          <w:rFonts w:ascii="Times New Roman" w:hAnsi="Times New Roman" w:cs="Times New Roman"/>
          <w:color w:val="auto"/>
          <w:sz w:val="24"/>
          <w:szCs w:val="24"/>
        </w:rPr>
        <w:t xml:space="preserve"> tout en se consolidant peu </w:t>
      </w:r>
      <w:r w:rsidR="007272BA"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peu. Par ex</w:t>
      </w:r>
      <w:r w:rsidR="00D71D19" w:rsidRPr="00941A02">
        <w:rPr>
          <w:rFonts w:ascii="Times New Roman" w:hAnsi="Times New Roman" w:cs="Times New Roman"/>
          <w:color w:val="auto"/>
          <w:sz w:val="24"/>
          <w:szCs w:val="24"/>
        </w:rPr>
        <w:t>pa</w:t>
      </w:r>
      <w:r w:rsidRPr="00941A02">
        <w:rPr>
          <w:rFonts w:ascii="Times New Roman" w:hAnsi="Times New Roman" w:cs="Times New Roman"/>
          <w:color w:val="auto"/>
          <w:sz w:val="24"/>
          <w:szCs w:val="24"/>
        </w:rPr>
        <w:t xml:space="preserve">nsion, le terme de </w:t>
      </w:r>
      <w:r w:rsidRPr="00941A02">
        <w:rPr>
          <w:rFonts w:ascii="Times New Roman" w:hAnsi="Times New Roman" w:cs="Times New Roman"/>
          <w:color w:val="auto"/>
          <w:sz w:val="24"/>
          <w:szCs w:val="24"/>
          <w:u w:val="single"/>
        </w:rPr>
        <w:t>lave</w:t>
      </w:r>
      <w:r w:rsidRPr="00941A02">
        <w:rPr>
          <w:rFonts w:ascii="Times New Roman" w:hAnsi="Times New Roman" w:cs="Times New Roman"/>
          <w:color w:val="auto"/>
          <w:sz w:val="24"/>
          <w:szCs w:val="24"/>
        </w:rPr>
        <w:t xml:space="preserve"> est </w:t>
      </w:r>
      <w:r w:rsidR="007272BA" w:rsidRPr="00941A02">
        <w:rPr>
          <w:rFonts w:ascii="Times New Roman" w:hAnsi="Times New Roman" w:cs="Times New Roman"/>
          <w:color w:val="auto"/>
          <w:sz w:val="24"/>
          <w:szCs w:val="24"/>
        </w:rPr>
        <w:t>utilisé</w:t>
      </w:r>
      <w:r w:rsidRPr="00941A02">
        <w:rPr>
          <w:rFonts w:ascii="Times New Roman" w:hAnsi="Times New Roman" w:cs="Times New Roman"/>
          <w:color w:val="auto"/>
          <w:sz w:val="24"/>
          <w:szCs w:val="24"/>
        </w:rPr>
        <w:t xml:space="preserve"> aussi pour d</w:t>
      </w:r>
      <w:r w:rsidR="00D71D1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signer</w:t>
      </w:r>
      <w:r w:rsidR="007272B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la r</w:t>
      </w:r>
      <w:r w:rsidR="007272BA"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che</w:t>
      </w:r>
      <w:r w:rsidR="007272BA" w:rsidRPr="00941A02">
        <w:rPr>
          <w:rFonts w:ascii="Times New Roman" w:hAnsi="Times New Roman" w:cs="Times New Roman"/>
          <w:color w:val="auto"/>
          <w:sz w:val="24"/>
          <w:szCs w:val="24"/>
        </w:rPr>
        <w:t xml:space="preserve"> consolidée</w:t>
      </w:r>
      <w:r w:rsidRPr="00941A02">
        <w:rPr>
          <w:rFonts w:ascii="Times New Roman" w:hAnsi="Times New Roman" w:cs="Times New Roman"/>
          <w:color w:val="auto"/>
          <w:sz w:val="24"/>
          <w:szCs w:val="24"/>
        </w:rPr>
        <w:t>.</w:t>
      </w:r>
    </w:p>
    <w:p w14:paraId="754C32F4" w14:textId="3BB98C2F" w:rsidR="007272BA" w:rsidRPr="00941A02" w:rsidRDefault="00AD5497"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Au cours de </w:t>
      </w:r>
      <w:r w:rsidR="00B46F1F" w:rsidRPr="00941A02">
        <w:rPr>
          <w:rFonts w:ascii="Times New Roman" w:hAnsi="Times New Roman" w:cs="Times New Roman"/>
          <w:color w:val="auto"/>
          <w:sz w:val="24"/>
          <w:szCs w:val="24"/>
        </w:rPr>
        <w:t>l’</w:t>
      </w:r>
      <w:r w:rsidR="00D74D2E" w:rsidRPr="00941A02">
        <w:rPr>
          <w:rFonts w:ascii="Times New Roman" w:hAnsi="Times New Roman" w:cs="Times New Roman"/>
          <w:color w:val="auto"/>
          <w:sz w:val="24"/>
          <w:szCs w:val="24"/>
        </w:rPr>
        <w:t>ascension</w:t>
      </w:r>
      <w:r w:rsidRPr="00941A02">
        <w:rPr>
          <w:rFonts w:ascii="Times New Roman" w:hAnsi="Times New Roman" w:cs="Times New Roman"/>
          <w:color w:val="auto"/>
          <w:sz w:val="24"/>
          <w:szCs w:val="24"/>
        </w:rPr>
        <w:t xml:space="preserve"> du magma dans la </w:t>
      </w:r>
      <w:r w:rsidR="007272BA" w:rsidRPr="00941A02">
        <w:rPr>
          <w:rFonts w:ascii="Times New Roman" w:hAnsi="Times New Roman" w:cs="Times New Roman"/>
          <w:color w:val="auto"/>
          <w:sz w:val="24"/>
          <w:szCs w:val="24"/>
        </w:rPr>
        <w:t>cheminée</w:t>
      </w:r>
      <w:r w:rsidRPr="00941A02">
        <w:rPr>
          <w:rFonts w:ascii="Times New Roman" w:hAnsi="Times New Roman" w:cs="Times New Roman"/>
          <w:color w:val="auto"/>
          <w:sz w:val="24"/>
          <w:szCs w:val="24"/>
        </w:rPr>
        <w:t>, sa pression</w:t>
      </w:r>
      <w:r w:rsidR="007272B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diminue.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 </w:t>
      </w:r>
      <w:r w:rsidR="007272BA" w:rsidRPr="00941A02">
        <w:rPr>
          <w:rFonts w:ascii="Times New Roman" w:hAnsi="Times New Roman" w:cs="Times New Roman"/>
          <w:color w:val="auto"/>
          <w:sz w:val="24"/>
          <w:szCs w:val="24"/>
        </w:rPr>
        <w:t>résulte</w:t>
      </w:r>
      <w:r w:rsidRPr="00941A02">
        <w:rPr>
          <w:rFonts w:ascii="Times New Roman" w:hAnsi="Times New Roman" w:cs="Times New Roman"/>
          <w:color w:val="auto"/>
          <w:sz w:val="24"/>
          <w:szCs w:val="24"/>
        </w:rPr>
        <w:t xml:space="preserve"> un </w:t>
      </w:r>
      <w:r w:rsidR="007272BA" w:rsidRPr="00941A02">
        <w:rPr>
          <w:rFonts w:ascii="Times New Roman" w:hAnsi="Times New Roman" w:cs="Times New Roman"/>
          <w:color w:val="auto"/>
          <w:sz w:val="24"/>
          <w:szCs w:val="24"/>
        </w:rPr>
        <w:t>dégagement</w:t>
      </w:r>
      <w:r w:rsidRPr="00941A02">
        <w:rPr>
          <w:rFonts w:ascii="Times New Roman" w:hAnsi="Times New Roman" w:cs="Times New Roman"/>
          <w:color w:val="auto"/>
          <w:sz w:val="24"/>
          <w:szCs w:val="24"/>
        </w:rPr>
        <w:t xml:space="preserve"> des</w:t>
      </w:r>
      <w:r w:rsidR="007272B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gaz dissous, sous la forme de bulles qui grossissent au</w:t>
      </w:r>
      <w:r w:rsidR="007272BA" w:rsidRPr="00941A02">
        <w:rPr>
          <w:rFonts w:ascii="Times New Roman" w:hAnsi="Times New Roman" w:cs="Times New Roman"/>
          <w:color w:val="auto"/>
          <w:sz w:val="24"/>
          <w:szCs w:val="24"/>
        </w:rPr>
        <w:t xml:space="preserve"> fur</w:t>
      </w:r>
      <w:r w:rsidRPr="00941A02">
        <w:rPr>
          <w:rFonts w:ascii="Times New Roman" w:hAnsi="Times New Roman" w:cs="Times New Roman"/>
          <w:color w:val="auto"/>
          <w:sz w:val="24"/>
          <w:szCs w:val="24"/>
        </w:rPr>
        <w:t xml:space="preserve"> et </w:t>
      </w:r>
      <w:r w:rsidR="007272BA"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mesure qu'e</w:t>
      </w:r>
      <w:r w:rsidR="007272BA"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les s'</w:t>
      </w:r>
      <w:r w:rsidR="007272BA" w:rsidRPr="00941A02">
        <w:rPr>
          <w:rFonts w:ascii="Times New Roman" w:hAnsi="Times New Roman" w:cs="Times New Roman"/>
          <w:color w:val="auto"/>
          <w:sz w:val="24"/>
          <w:szCs w:val="24"/>
        </w:rPr>
        <w:t>élèvent</w:t>
      </w:r>
      <w:r w:rsidRPr="00941A02">
        <w:rPr>
          <w:rFonts w:ascii="Times New Roman" w:hAnsi="Times New Roman" w:cs="Times New Roman"/>
          <w:color w:val="auto"/>
          <w:sz w:val="24"/>
          <w:szCs w:val="24"/>
        </w:rPr>
        <w:t>. Ces bulles viennent</w:t>
      </w:r>
      <w:r w:rsidR="007272B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crever </w:t>
      </w:r>
      <w:r w:rsidR="007272BA"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la surface du liquide, et projettent hors du</w:t>
      </w:r>
      <w:r w:rsidR="007272BA" w:rsidRPr="00941A02">
        <w:rPr>
          <w:rFonts w:ascii="Times New Roman" w:hAnsi="Times New Roman" w:cs="Times New Roman"/>
          <w:color w:val="auto"/>
          <w:sz w:val="24"/>
          <w:szCs w:val="24"/>
        </w:rPr>
        <w:t xml:space="preserve"> cratère</w:t>
      </w:r>
      <w:r w:rsidRPr="00941A02">
        <w:rPr>
          <w:rFonts w:ascii="Times New Roman" w:hAnsi="Times New Roman" w:cs="Times New Roman"/>
          <w:color w:val="auto"/>
          <w:sz w:val="24"/>
          <w:szCs w:val="24"/>
        </w:rPr>
        <w:t xml:space="preserve"> des paquets de lave qui retombent </w:t>
      </w:r>
      <w:r w:rsidR="007272BA"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w:t>
      </w:r>
      <w:r w:rsidR="007272BA" w:rsidRPr="00941A02">
        <w:rPr>
          <w:rFonts w:ascii="Times New Roman" w:hAnsi="Times New Roman" w:cs="Times New Roman"/>
          <w:color w:val="auto"/>
          <w:sz w:val="24"/>
          <w:szCs w:val="24"/>
        </w:rPr>
        <w:t xml:space="preserve">extérieur </w:t>
      </w:r>
      <w:r w:rsidRPr="00941A02">
        <w:rPr>
          <w:rFonts w:ascii="Times New Roman" w:hAnsi="Times New Roman" w:cs="Times New Roman"/>
          <w:color w:val="auto"/>
          <w:sz w:val="24"/>
          <w:szCs w:val="24"/>
        </w:rPr>
        <w:t>sur les flancs du (fig. 1</w:t>
      </w:r>
      <w:r w:rsidR="00E215F3" w:rsidRPr="00941A02">
        <w:rPr>
          <w:rFonts w:ascii="Times New Roman" w:hAnsi="Times New Roman" w:cs="Times New Roman"/>
          <w:color w:val="auto"/>
          <w:sz w:val="24"/>
          <w:szCs w:val="24"/>
        </w:rPr>
        <w:t>2</w:t>
      </w:r>
      <w:r w:rsidR="006D4793" w:rsidRPr="00941A02">
        <w:rPr>
          <w:rFonts w:ascii="Times New Roman" w:hAnsi="Times New Roman" w:cs="Times New Roman"/>
          <w:color w:val="auto"/>
          <w:sz w:val="24"/>
          <w:szCs w:val="24"/>
        </w:rPr>
        <w:t>3</w:t>
      </w:r>
      <w:r w:rsidRPr="00941A02">
        <w:rPr>
          <w:rFonts w:ascii="Times New Roman" w:hAnsi="Times New Roman" w:cs="Times New Roman"/>
          <w:color w:val="auto"/>
          <w:sz w:val="24"/>
          <w:szCs w:val="24"/>
        </w:rPr>
        <w:t>). Ces paquets se</w:t>
      </w:r>
      <w:r w:rsidR="00E215F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consolident soit pendant leur</w:t>
      </w:r>
      <w:r w:rsidR="007272B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trajet </w:t>
      </w:r>
      <w:r w:rsidR="007272BA" w:rsidRPr="00941A02">
        <w:rPr>
          <w:rFonts w:ascii="Times New Roman" w:hAnsi="Times New Roman" w:cs="Times New Roman"/>
          <w:color w:val="auto"/>
          <w:sz w:val="24"/>
          <w:szCs w:val="24"/>
        </w:rPr>
        <w:t>aérien</w:t>
      </w:r>
      <w:r w:rsidRPr="00941A02">
        <w:rPr>
          <w:rFonts w:ascii="Times New Roman" w:hAnsi="Times New Roman" w:cs="Times New Roman"/>
          <w:color w:val="auto"/>
          <w:sz w:val="24"/>
          <w:szCs w:val="24"/>
        </w:rPr>
        <w:t xml:space="preserve">, soit </w:t>
      </w:r>
      <w:r w:rsidR="007272BA" w:rsidRPr="00941A02">
        <w:rPr>
          <w:rFonts w:ascii="Times New Roman" w:hAnsi="Times New Roman" w:cs="Times New Roman"/>
          <w:color w:val="auto"/>
          <w:sz w:val="24"/>
          <w:szCs w:val="24"/>
        </w:rPr>
        <w:t>après</w:t>
      </w:r>
      <w:r w:rsidRPr="00941A02">
        <w:rPr>
          <w:rFonts w:ascii="Times New Roman" w:hAnsi="Times New Roman" w:cs="Times New Roman"/>
          <w:color w:val="auto"/>
          <w:sz w:val="24"/>
          <w:szCs w:val="24"/>
        </w:rPr>
        <w:t xml:space="preserve"> </w:t>
      </w:r>
      <w:r w:rsidR="007272BA" w:rsidRPr="00941A02">
        <w:rPr>
          <w:rFonts w:ascii="Times New Roman" w:hAnsi="Times New Roman" w:cs="Times New Roman"/>
          <w:color w:val="auto"/>
          <w:sz w:val="24"/>
          <w:szCs w:val="24"/>
        </w:rPr>
        <w:t xml:space="preserve">être </w:t>
      </w:r>
      <w:r w:rsidRPr="00941A02">
        <w:rPr>
          <w:rFonts w:ascii="Times New Roman" w:hAnsi="Times New Roman" w:cs="Times New Roman"/>
          <w:color w:val="auto"/>
          <w:sz w:val="24"/>
          <w:szCs w:val="24"/>
        </w:rPr>
        <w:t>retomb</w:t>
      </w:r>
      <w:r w:rsidR="007272BA"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auquel cas ils se</w:t>
      </w:r>
      <w:r w:rsidR="007272B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soudent plus ou moins les </w:t>
      </w:r>
      <w:r w:rsidR="007272BA" w:rsidRPr="00941A02">
        <w:rPr>
          <w:rFonts w:ascii="Times New Roman" w:hAnsi="Times New Roman" w:cs="Times New Roman"/>
          <w:color w:val="auto"/>
          <w:sz w:val="24"/>
          <w:szCs w:val="24"/>
        </w:rPr>
        <w:t>uns aux</w:t>
      </w:r>
      <w:r w:rsidRPr="00941A02">
        <w:rPr>
          <w:rFonts w:ascii="Times New Roman" w:hAnsi="Times New Roman" w:cs="Times New Roman"/>
          <w:color w:val="auto"/>
          <w:sz w:val="24"/>
          <w:szCs w:val="24"/>
        </w:rPr>
        <w:t xml:space="preserve"> autres.</w:t>
      </w:r>
    </w:p>
    <w:p w14:paraId="5C35E523" w14:textId="40BFF329" w:rsidR="0007412B" w:rsidRPr="0007412B" w:rsidRDefault="00AD5497" w:rsidP="0007412B">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produits expuls</w:t>
      </w:r>
      <w:r w:rsidR="007272BA"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 par la</w:t>
      </w:r>
      <w:r w:rsidR="00744D1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pression des gaz comportent</w:t>
      </w:r>
      <w:r w:rsidR="00744D19" w:rsidRPr="00941A02">
        <w:rPr>
          <w:rFonts w:ascii="Times New Roman" w:hAnsi="Times New Roman" w:cs="Times New Roman"/>
          <w:color w:val="auto"/>
          <w:sz w:val="24"/>
          <w:szCs w:val="24"/>
        </w:rPr>
        <w:t xml:space="preserve"> également</w:t>
      </w:r>
      <w:r w:rsidRPr="00941A02">
        <w:rPr>
          <w:rFonts w:ascii="Times New Roman" w:hAnsi="Times New Roman" w:cs="Times New Roman"/>
          <w:color w:val="auto"/>
          <w:sz w:val="24"/>
          <w:szCs w:val="24"/>
        </w:rPr>
        <w:t xml:space="preserve"> des </w:t>
      </w:r>
      <w:r w:rsidR="00744D19" w:rsidRPr="00941A02">
        <w:rPr>
          <w:rFonts w:ascii="Times New Roman" w:hAnsi="Times New Roman" w:cs="Times New Roman"/>
          <w:color w:val="auto"/>
          <w:sz w:val="24"/>
          <w:szCs w:val="24"/>
        </w:rPr>
        <w:t>matières</w:t>
      </w:r>
      <w:r w:rsidRPr="00941A02">
        <w:rPr>
          <w:rFonts w:ascii="Times New Roman" w:hAnsi="Times New Roman" w:cs="Times New Roman"/>
          <w:color w:val="auto"/>
          <w:sz w:val="24"/>
          <w:szCs w:val="24"/>
        </w:rPr>
        <w:t xml:space="preserve"> solides.</w:t>
      </w:r>
      <w:r w:rsidR="00744D1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Celles-ci sont </w:t>
      </w:r>
      <w:r w:rsidR="00744D19" w:rsidRPr="00941A02">
        <w:rPr>
          <w:rFonts w:ascii="Times New Roman" w:hAnsi="Times New Roman" w:cs="Times New Roman"/>
          <w:color w:val="auto"/>
          <w:sz w:val="24"/>
          <w:szCs w:val="24"/>
        </w:rPr>
        <w:t>arrachées</w:t>
      </w:r>
      <w:r w:rsidRPr="00941A02">
        <w:rPr>
          <w:rFonts w:ascii="Times New Roman" w:hAnsi="Times New Roman" w:cs="Times New Roman"/>
          <w:color w:val="auto"/>
          <w:sz w:val="24"/>
          <w:szCs w:val="24"/>
        </w:rPr>
        <w:t xml:space="preserve"> aux</w:t>
      </w:r>
      <w:r w:rsidR="00744D1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parois de la </w:t>
      </w:r>
      <w:r w:rsidR="00744D19" w:rsidRPr="00941A02">
        <w:rPr>
          <w:rFonts w:ascii="Times New Roman" w:hAnsi="Times New Roman" w:cs="Times New Roman"/>
          <w:color w:val="auto"/>
          <w:sz w:val="24"/>
          <w:szCs w:val="24"/>
        </w:rPr>
        <w:t>cheminée</w:t>
      </w:r>
      <w:r w:rsidRPr="00941A02">
        <w:rPr>
          <w:rFonts w:ascii="Times New Roman" w:hAnsi="Times New Roman" w:cs="Times New Roman"/>
          <w:color w:val="auto"/>
          <w:sz w:val="24"/>
          <w:szCs w:val="24"/>
        </w:rPr>
        <w:t xml:space="preserve"> ou proviennent de la </w:t>
      </w:r>
      <w:r w:rsidR="0007412B">
        <w:rPr>
          <w:rFonts w:ascii="Times New Roman" w:hAnsi="Times New Roman" w:cs="Times New Roman"/>
          <w:color w:val="auto"/>
          <w:sz w:val="24"/>
          <w:szCs w:val="24"/>
        </w:rPr>
        <w:br w:type="page"/>
      </w:r>
    </w:p>
    <w:p w14:paraId="118BB73C" w14:textId="74B1988A" w:rsidR="00744D19" w:rsidRPr="00941A02" w:rsidRDefault="00AD5497"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lastRenderedPageBreak/>
        <w:t>dislocation</w:t>
      </w:r>
      <w:proofErr w:type="gramEnd"/>
      <w:r w:rsidRPr="00941A02">
        <w:rPr>
          <w:rFonts w:ascii="Times New Roman" w:hAnsi="Times New Roman" w:cs="Times New Roman"/>
          <w:color w:val="auto"/>
          <w:sz w:val="24"/>
          <w:szCs w:val="24"/>
        </w:rPr>
        <w:t xml:space="preserve"> de</w:t>
      </w:r>
      <w:r w:rsidR="00744D1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parties </w:t>
      </w:r>
      <w:r w:rsidR="00744D19" w:rsidRPr="00941A02">
        <w:rPr>
          <w:rFonts w:ascii="Times New Roman" w:hAnsi="Times New Roman" w:cs="Times New Roman"/>
          <w:color w:val="auto"/>
          <w:sz w:val="24"/>
          <w:szCs w:val="24"/>
        </w:rPr>
        <w:t>consolidées</w:t>
      </w:r>
      <w:r w:rsidRPr="00941A02">
        <w:rPr>
          <w:rFonts w:ascii="Times New Roman" w:hAnsi="Times New Roman" w:cs="Times New Roman"/>
          <w:color w:val="auto"/>
          <w:sz w:val="24"/>
          <w:szCs w:val="24"/>
        </w:rPr>
        <w:t xml:space="preserve"> </w:t>
      </w:r>
      <w:r w:rsidR="00744D19" w:rsidRPr="00941A02">
        <w:rPr>
          <w:rFonts w:ascii="Times New Roman" w:hAnsi="Times New Roman" w:cs="Times New Roman"/>
          <w:color w:val="auto"/>
          <w:sz w:val="24"/>
          <w:szCs w:val="24"/>
        </w:rPr>
        <w:t>antérieurement</w:t>
      </w:r>
      <w:r w:rsidRPr="00941A02">
        <w:rPr>
          <w:rFonts w:ascii="Times New Roman" w:hAnsi="Times New Roman" w:cs="Times New Roman"/>
          <w:color w:val="auto"/>
          <w:sz w:val="24"/>
          <w:szCs w:val="24"/>
        </w:rPr>
        <w:t xml:space="preserve">, soit dans le </w:t>
      </w:r>
      <w:r w:rsidR="00744D19" w:rsidRPr="00941A02">
        <w:rPr>
          <w:rFonts w:ascii="Times New Roman" w:hAnsi="Times New Roman" w:cs="Times New Roman"/>
          <w:color w:val="auto"/>
          <w:sz w:val="24"/>
          <w:szCs w:val="24"/>
        </w:rPr>
        <w:t>cône</w:t>
      </w:r>
      <w:r w:rsidRPr="00941A02">
        <w:rPr>
          <w:rFonts w:ascii="Times New Roman" w:hAnsi="Times New Roman" w:cs="Times New Roman"/>
          <w:color w:val="auto"/>
          <w:sz w:val="24"/>
          <w:szCs w:val="24"/>
        </w:rPr>
        <w:t xml:space="preserve"> </w:t>
      </w:r>
      <w:r w:rsidR="00744D19" w:rsidRPr="00941A02">
        <w:rPr>
          <w:rFonts w:ascii="Times New Roman" w:hAnsi="Times New Roman" w:cs="Times New Roman"/>
          <w:color w:val="auto"/>
          <w:sz w:val="24"/>
          <w:szCs w:val="24"/>
        </w:rPr>
        <w:t>lui-même</w:t>
      </w:r>
      <w:r w:rsidRPr="00941A02">
        <w:rPr>
          <w:rFonts w:ascii="Times New Roman" w:hAnsi="Times New Roman" w:cs="Times New Roman"/>
          <w:color w:val="auto"/>
          <w:sz w:val="24"/>
          <w:szCs w:val="24"/>
        </w:rPr>
        <w:t>, soit dans des chambres</w:t>
      </w:r>
      <w:r w:rsidR="00744D1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plus profondes.</w:t>
      </w:r>
    </w:p>
    <w:p w14:paraId="4739BFDA" w14:textId="1AD57A2F" w:rsidR="00744D19" w:rsidRPr="00941A02" w:rsidRDefault="00AD5497"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Ces produits, liquides ou solides, ainsi expuls</w:t>
      </w:r>
      <w:r w:rsidR="00744D19"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w:t>
      </w:r>
      <w:r w:rsidR="00D71D19"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ont des dimensions diverses, en fonction desquelles</w:t>
      </w:r>
      <w:r w:rsidR="00744D1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on les appelle : bombes, scories, lapilli, cendres ou</w:t>
      </w:r>
      <w:r w:rsidR="00744D19" w:rsidRPr="00941A02">
        <w:rPr>
          <w:rFonts w:ascii="Times New Roman" w:hAnsi="Times New Roman" w:cs="Times New Roman"/>
          <w:color w:val="auto"/>
          <w:sz w:val="24"/>
          <w:szCs w:val="24"/>
        </w:rPr>
        <w:t xml:space="preserve"> poussières</w:t>
      </w:r>
      <w:r w:rsidRPr="00941A02">
        <w:rPr>
          <w:rFonts w:ascii="Times New Roman" w:hAnsi="Times New Roman" w:cs="Times New Roman"/>
          <w:color w:val="auto"/>
          <w:sz w:val="24"/>
          <w:szCs w:val="24"/>
        </w:rPr>
        <w:t xml:space="preserve"> volcaniques. Ces </w:t>
      </w:r>
      <w:r w:rsidR="00744D19" w:rsidRPr="00941A02">
        <w:rPr>
          <w:rFonts w:ascii="Times New Roman" w:hAnsi="Times New Roman" w:cs="Times New Roman"/>
          <w:color w:val="auto"/>
          <w:sz w:val="24"/>
          <w:szCs w:val="24"/>
        </w:rPr>
        <w:t>éléments</w:t>
      </w:r>
      <w:r w:rsidRPr="00941A02">
        <w:rPr>
          <w:rFonts w:ascii="Times New Roman" w:hAnsi="Times New Roman" w:cs="Times New Roman"/>
          <w:color w:val="auto"/>
          <w:sz w:val="24"/>
          <w:szCs w:val="24"/>
        </w:rPr>
        <w:t xml:space="preserve"> retombent </w:t>
      </w:r>
      <w:r w:rsidR="00744D19" w:rsidRPr="00941A02">
        <w:rPr>
          <w:rFonts w:ascii="Times New Roman" w:hAnsi="Times New Roman" w:cs="Times New Roman"/>
          <w:color w:val="auto"/>
          <w:sz w:val="24"/>
          <w:szCs w:val="24"/>
        </w:rPr>
        <w:t xml:space="preserve">évidemment </w:t>
      </w:r>
      <w:r w:rsidRPr="00941A02">
        <w:rPr>
          <w:rFonts w:ascii="Times New Roman" w:hAnsi="Times New Roman" w:cs="Times New Roman"/>
          <w:color w:val="auto"/>
          <w:sz w:val="24"/>
          <w:szCs w:val="24"/>
        </w:rPr>
        <w:t xml:space="preserve">d'autant plus loin qu'ils sont plus petits ; les </w:t>
      </w:r>
      <w:r w:rsidR="00744D19" w:rsidRPr="00941A02">
        <w:rPr>
          <w:rFonts w:ascii="Times New Roman" w:hAnsi="Times New Roman" w:cs="Times New Roman"/>
          <w:color w:val="auto"/>
          <w:sz w:val="24"/>
          <w:szCs w:val="24"/>
        </w:rPr>
        <w:t>poussières</w:t>
      </w:r>
      <w:r w:rsidRPr="00941A02">
        <w:rPr>
          <w:rFonts w:ascii="Times New Roman" w:hAnsi="Times New Roman" w:cs="Times New Roman"/>
          <w:color w:val="auto"/>
          <w:sz w:val="24"/>
          <w:szCs w:val="24"/>
        </w:rPr>
        <w:t xml:space="preserve">, en particulier, peuvent </w:t>
      </w:r>
      <w:r w:rsidR="00744D19"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w:t>
      </w:r>
      <w:r w:rsidR="00744D19" w:rsidRPr="00941A02">
        <w:rPr>
          <w:rFonts w:ascii="Times New Roman" w:hAnsi="Times New Roman" w:cs="Times New Roman"/>
          <w:color w:val="auto"/>
          <w:sz w:val="24"/>
          <w:szCs w:val="24"/>
        </w:rPr>
        <w:t>entra</w:t>
      </w:r>
      <w:r w:rsidR="00D71D19" w:rsidRPr="00941A02">
        <w:rPr>
          <w:rFonts w:ascii="Times New Roman" w:hAnsi="Times New Roman" w:cs="Times New Roman"/>
          <w:color w:val="auto"/>
          <w:sz w:val="24"/>
          <w:szCs w:val="24"/>
        </w:rPr>
        <w:t>î</w:t>
      </w:r>
      <w:r w:rsidR="00744D19" w:rsidRPr="00941A02">
        <w:rPr>
          <w:rFonts w:ascii="Times New Roman" w:hAnsi="Times New Roman" w:cs="Times New Roman"/>
          <w:color w:val="auto"/>
          <w:sz w:val="24"/>
          <w:szCs w:val="24"/>
        </w:rPr>
        <w:t>nées</w:t>
      </w:r>
      <w:r w:rsidRPr="00941A02">
        <w:rPr>
          <w:rFonts w:ascii="Times New Roman" w:hAnsi="Times New Roman" w:cs="Times New Roman"/>
          <w:color w:val="auto"/>
          <w:sz w:val="24"/>
          <w:szCs w:val="24"/>
        </w:rPr>
        <w:t xml:space="preserve"> par le vent</w:t>
      </w:r>
      <w:r w:rsidR="00744D19" w:rsidRPr="00941A02">
        <w:rPr>
          <w:rFonts w:ascii="Times New Roman" w:hAnsi="Times New Roman" w:cs="Times New Roman"/>
          <w:color w:val="auto"/>
          <w:sz w:val="24"/>
          <w:szCs w:val="24"/>
        </w:rPr>
        <w:t xml:space="preserve"> à</w:t>
      </w:r>
      <w:r w:rsidRPr="00941A02">
        <w:rPr>
          <w:rFonts w:ascii="Times New Roman" w:hAnsi="Times New Roman" w:cs="Times New Roman"/>
          <w:color w:val="auto"/>
          <w:sz w:val="24"/>
          <w:szCs w:val="24"/>
        </w:rPr>
        <w:t xml:space="preserve"> grande distance du volcan.</w:t>
      </w:r>
    </w:p>
    <w:p w14:paraId="7173B9B4" w14:textId="77777777" w:rsidR="00D57C49" w:rsidRDefault="00AD5497"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Selon la </w:t>
      </w:r>
      <w:r w:rsidR="00744D19" w:rsidRPr="00941A02">
        <w:rPr>
          <w:rFonts w:ascii="Times New Roman" w:hAnsi="Times New Roman" w:cs="Times New Roman"/>
          <w:color w:val="auto"/>
          <w:sz w:val="24"/>
          <w:szCs w:val="24"/>
        </w:rPr>
        <w:t>viscosité</w:t>
      </w:r>
      <w:r w:rsidRPr="00941A02">
        <w:rPr>
          <w:rFonts w:ascii="Times New Roman" w:hAnsi="Times New Roman" w:cs="Times New Roman"/>
          <w:color w:val="auto"/>
          <w:sz w:val="24"/>
          <w:szCs w:val="24"/>
        </w:rPr>
        <w:t xml:space="preserve"> du magma et la </w:t>
      </w:r>
      <w:r w:rsidR="00744D19" w:rsidRPr="00941A02">
        <w:rPr>
          <w:rFonts w:ascii="Times New Roman" w:hAnsi="Times New Roman" w:cs="Times New Roman"/>
          <w:color w:val="auto"/>
          <w:sz w:val="24"/>
          <w:szCs w:val="24"/>
        </w:rPr>
        <w:t>quantité</w:t>
      </w:r>
      <w:r w:rsidRPr="00941A02">
        <w:rPr>
          <w:rFonts w:ascii="Times New Roman" w:hAnsi="Times New Roman" w:cs="Times New Roman"/>
          <w:color w:val="auto"/>
          <w:sz w:val="24"/>
          <w:szCs w:val="24"/>
        </w:rPr>
        <w:t xml:space="preserve"> de</w:t>
      </w:r>
      <w:r w:rsidR="00744D1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gaz dissous, ces </w:t>
      </w:r>
      <w:r w:rsidR="00744D19" w:rsidRPr="00941A02">
        <w:rPr>
          <w:rFonts w:ascii="Times New Roman" w:hAnsi="Times New Roman" w:cs="Times New Roman"/>
          <w:color w:val="auto"/>
          <w:sz w:val="24"/>
          <w:szCs w:val="24"/>
        </w:rPr>
        <w:t>phénomènes</w:t>
      </w:r>
      <w:r w:rsidRPr="00941A02">
        <w:rPr>
          <w:rFonts w:ascii="Times New Roman" w:hAnsi="Times New Roman" w:cs="Times New Roman"/>
          <w:color w:val="auto"/>
          <w:sz w:val="24"/>
          <w:szCs w:val="24"/>
        </w:rPr>
        <w:t xml:space="preserve"> peuvent </w:t>
      </w:r>
      <w:r w:rsidR="00744D19" w:rsidRPr="00941A02">
        <w:rPr>
          <w:rFonts w:ascii="Times New Roman" w:hAnsi="Times New Roman" w:cs="Times New Roman"/>
          <w:color w:val="auto"/>
          <w:sz w:val="24"/>
          <w:szCs w:val="24"/>
        </w:rPr>
        <w:t>être</w:t>
      </w:r>
      <w:r w:rsidRPr="00941A02">
        <w:rPr>
          <w:rFonts w:ascii="Times New Roman" w:hAnsi="Times New Roman" w:cs="Times New Roman"/>
          <w:color w:val="auto"/>
          <w:sz w:val="24"/>
          <w:szCs w:val="24"/>
        </w:rPr>
        <w:t xml:space="preserve"> plus ou moins</w:t>
      </w:r>
      <w:r w:rsidR="00744D1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violents, voire e</w:t>
      </w:r>
      <w:r w:rsidR="00744D19" w:rsidRPr="00941A02">
        <w:rPr>
          <w:rFonts w:ascii="Times New Roman" w:hAnsi="Times New Roman" w:cs="Times New Roman"/>
          <w:color w:val="auto"/>
          <w:sz w:val="24"/>
          <w:szCs w:val="24"/>
        </w:rPr>
        <w:t>x</w:t>
      </w:r>
      <w:r w:rsidRPr="00941A02">
        <w:rPr>
          <w:rFonts w:ascii="Times New Roman" w:hAnsi="Times New Roman" w:cs="Times New Roman"/>
          <w:color w:val="auto"/>
          <w:sz w:val="24"/>
          <w:szCs w:val="24"/>
        </w:rPr>
        <w:t>plosifs. On rencontre ainsi tous les</w:t>
      </w:r>
      <w:r w:rsidR="00744D1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cas </w:t>
      </w:r>
      <w:r w:rsidR="00744D19" w:rsidRPr="00941A02">
        <w:rPr>
          <w:rFonts w:ascii="Times New Roman" w:hAnsi="Times New Roman" w:cs="Times New Roman"/>
          <w:color w:val="auto"/>
          <w:sz w:val="24"/>
          <w:szCs w:val="24"/>
        </w:rPr>
        <w:t>intermédiaires</w:t>
      </w:r>
      <w:r w:rsidRPr="00941A02">
        <w:rPr>
          <w:rFonts w:ascii="Times New Roman" w:hAnsi="Times New Roman" w:cs="Times New Roman"/>
          <w:color w:val="auto"/>
          <w:sz w:val="24"/>
          <w:szCs w:val="24"/>
        </w:rPr>
        <w:t xml:space="preserve"> entre les deux </w:t>
      </w:r>
      <w:r w:rsidR="00744D19" w:rsidRPr="00941A02">
        <w:rPr>
          <w:rFonts w:ascii="Times New Roman" w:hAnsi="Times New Roman" w:cs="Times New Roman"/>
          <w:color w:val="auto"/>
          <w:sz w:val="24"/>
          <w:szCs w:val="24"/>
        </w:rPr>
        <w:t>extrêmes</w:t>
      </w:r>
      <w:r w:rsidRPr="00941A02">
        <w:rPr>
          <w:rFonts w:ascii="Times New Roman" w:hAnsi="Times New Roman" w:cs="Times New Roman"/>
          <w:color w:val="auto"/>
          <w:sz w:val="24"/>
          <w:szCs w:val="24"/>
        </w:rPr>
        <w:t xml:space="preserve"> suivants :</w:t>
      </w:r>
    </w:p>
    <w:p w14:paraId="6773C47A" w14:textId="6CFA2957" w:rsidR="0052398A" w:rsidRPr="00941A02" w:rsidRDefault="00AD5497" w:rsidP="001510B4">
      <w:pPr>
        <w:pStyle w:val="Sous-titre"/>
        <w:numPr>
          <w:ilvl w:val="0"/>
          <w:numId w:val="73"/>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laves</w:t>
      </w:r>
      <w:proofErr w:type="gramEnd"/>
      <w:r w:rsidRPr="00941A02">
        <w:rPr>
          <w:rFonts w:ascii="Times New Roman" w:hAnsi="Times New Roman" w:cs="Times New Roman"/>
          <w:color w:val="auto"/>
          <w:sz w:val="24"/>
          <w:szCs w:val="24"/>
        </w:rPr>
        <w:t xml:space="preserve"> fluides (basiques) et peu de gaz : </w:t>
      </w:r>
      <w:r w:rsidR="00744D19" w:rsidRPr="00941A02">
        <w:rPr>
          <w:rFonts w:ascii="Times New Roman" w:hAnsi="Times New Roman" w:cs="Times New Roman"/>
          <w:color w:val="auto"/>
          <w:sz w:val="24"/>
          <w:szCs w:val="24"/>
        </w:rPr>
        <w:t xml:space="preserve">éruptions </w:t>
      </w:r>
      <w:r w:rsidRPr="00941A02">
        <w:rPr>
          <w:rFonts w:ascii="Times New Roman" w:hAnsi="Times New Roman" w:cs="Times New Roman"/>
          <w:color w:val="auto"/>
          <w:sz w:val="24"/>
          <w:szCs w:val="24"/>
        </w:rPr>
        <w:t xml:space="preserve">calmes avec longues </w:t>
      </w:r>
      <w:r w:rsidR="00744D19" w:rsidRPr="00941A02">
        <w:rPr>
          <w:rFonts w:ascii="Times New Roman" w:hAnsi="Times New Roman" w:cs="Times New Roman"/>
          <w:color w:val="auto"/>
          <w:sz w:val="24"/>
          <w:szCs w:val="24"/>
        </w:rPr>
        <w:t>coulées</w:t>
      </w:r>
      <w:r w:rsidRPr="00941A02">
        <w:rPr>
          <w:rFonts w:ascii="Times New Roman" w:hAnsi="Times New Roman" w:cs="Times New Roman"/>
          <w:color w:val="auto"/>
          <w:sz w:val="24"/>
          <w:szCs w:val="24"/>
        </w:rPr>
        <w:t xml:space="preserve"> de lave et peu de projections</w:t>
      </w:r>
      <w:r w:rsidR="00744D19" w:rsidRPr="00941A02">
        <w:rPr>
          <w:rFonts w:ascii="Times New Roman" w:hAnsi="Times New Roman" w:cs="Times New Roman"/>
          <w:color w:val="auto"/>
          <w:sz w:val="24"/>
          <w:szCs w:val="24"/>
        </w:rPr>
        <w:t>.</w:t>
      </w:r>
    </w:p>
    <w:p w14:paraId="54935439" w14:textId="1D3A7A97" w:rsidR="001825A1" w:rsidRPr="00941A02" w:rsidRDefault="00744D19" w:rsidP="001510B4">
      <w:pPr>
        <w:pStyle w:val="Sous-titre"/>
        <w:numPr>
          <w:ilvl w:val="0"/>
          <w:numId w:val="73"/>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laves</w:t>
      </w:r>
      <w:proofErr w:type="gramEnd"/>
      <w:r w:rsidRPr="00941A02">
        <w:rPr>
          <w:rFonts w:ascii="Times New Roman" w:hAnsi="Times New Roman" w:cs="Times New Roman"/>
          <w:color w:val="auto"/>
          <w:sz w:val="24"/>
          <w:szCs w:val="24"/>
        </w:rPr>
        <w:t xml:space="preserve"> visqueuses (acides) et gaz abondants : dans les périodes de repos, la cheminée est obturée par un bouchon de lave consolidée. Lors de la reprise d'activité, la pression des gaz s'accumule sous ce bouchon et finit par le faire sauter. La détente brusque qui en résulte engendre dans le magma une grande quantité de bulles ; le volume du mélange liquide + gaz augmente ainsi soudainement, ce qui provoque l'expulsion explosive d'un brouillard de gaz chaud et de gouttelettes incandescentes, connu sous le nom de nuée ardente</w:t>
      </w:r>
      <w:r w:rsidRPr="00941A02">
        <w:rPr>
          <w:rStyle w:val="Appelnotedebasdep"/>
          <w:rFonts w:ascii="Times New Roman" w:hAnsi="Times New Roman" w:cs="Times New Roman"/>
          <w:color w:val="auto"/>
          <w:sz w:val="24"/>
          <w:szCs w:val="24"/>
        </w:rPr>
        <w:footnoteReference w:id="33"/>
      </w:r>
      <w:r w:rsidRPr="00941A02">
        <w:rPr>
          <w:rFonts w:ascii="Times New Roman" w:hAnsi="Times New Roman" w:cs="Times New Roman"/>
          <w:color w:val="auto"/>
          <w:sz w:val="24"/>
          <w:szCs w:val="24"/>
        </w:rPr>
        <w:t xml:space="preserve"> </w:t>
      </w:r>
      <w:r w:rsidR="001825A1" w:rsidRPr="00941A02">
        <w:rPr>
          <w:rFonts w:ascii="Times New Roman" w:hAnsi="Times New Roman" w:cs="Times New Roman"/>
          <w:color w:val="auto"/>
          <w:sz w:val="24"/>
          <w:szCs w:val="24"/>
        </w:rPr>
        <w:t>.</w:t>
      </w:r>
    </w:p>
    <w:p w14:paraId="491CD1DD" w14:textId="63AEE754" w:rsidR="001825A1" w:rsidRPr="00941A02" w:rsidRDefault="00EF3B0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À</w:t>
      </w:r>
      <w:r w:rsidR="001825A1" w:rsidRPr="00941A02">
        <w:rPr>
          <w:rFonts w:ascii="Times New Roman" w:hAnsi="Times New Roman" w:cs="Times New Roman"/>
          <w:color w:val="auto"/>
          <w:sz w:val="24"/>
          <w:szCs w:val="24"/>
        </w:rPr>
        <w:t xml:space="preserve"> la limite, </w:t>
      </w:r>
      <w:r w:rsidR="00744D19" w:rsidRPr="00941A02">
        <w:rPr>
          <w:rFonts w:ascii="Times New Roman" w:hAnsi="Times New Roman" w:cs="Times New Roman"/>
          <w:color w:val="auto"/>
          <w:sz w:val="24"/>
          <w:szCs w:val="24"/>
        </w:rPr>
        <w:t xml:space="preserve">il existe </w:t>
      </w:r>
      <w:r w:rsidR="001825A1" w:rsidRPr="00941A02">
        <w:rPr>
          <w:rFonts w:ascii="Times New Roman" w:hAnsi="Times New Roman" w:cs="Times New Roman"/>
          <w:color w:val="auto"/>
          <w:sz w:val="24"/>
          <w:szCs w:val="24"/>
        </w:rPr>
        <w:t xml:space="preserve">ainsi des volcans sans coulées de lave, dont il n’est sorti que des </w:t>
      </w:r>
      <w:r w:rsidR="00744D19" w:rsidRPr="00941A02">
        <w:rPr>
          <w:rFonts w:ascii="Times New Roman" w:hAnsi="Times New Roman" w:cs="Times New Roman"/>
          <w:color w:val="auto"/>
          <w:sz w:val="24"/>
          <w:szCs w:val="24"/>
        </w:rPr>
        <w:t xml:space="preserve">gaz et des </w:t>
      </w:r>
      <w:r w:rsidR="001825A1" w:rsidRPr="00941A02">
        <w:rPr>
          <w:rFonts w:ascii="Times New Roman" w:hAnsi="Times New Roman" w:cs="Times New Roman"/>
          <w:color w:val="auto"/>
          <w:sz w:val="24"/>
          <w:szCs w:val="24"/>
        </w:rPr>
        <w:t>projections</w:t>
      </w:r>
      <w:r w:rsidR="00744D19" w:rsidRPr="00941A02">
        <w:rPr>
          <w:rFonts w:ascii="Times New Roman" w:hAnsi="Times New Roman" w:cs="Times New Roman"/>
          <w:color w:val="auto"/>
          <w:sz w:val="24"/>
          <w:szCs w:val="24"/>
        </w:rPr>
        <w:t xml:space="preserve">. </w:t>
      </w:r>
    </w:p>
    <w:p w14:paraId="0E82281C" w14:textId="77777777" w:rsidR="001825A1" w:rsidRPr="00941A02" w:rsidRDefault="00744D19"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 </w:t>
      </w:r>
      <w:r w:rsidR="001825A1" w:rsidRPr="00941A02">
        <w:rPr>
          <w:rFonts w:ascii="Times New Roman" w:hAnsi="Times New Roman" w:cs="Times New Roman"/>
          <w:color w:val="auto"/>
          <w:sz w:val="24"/>
          <w:szCs w:val="24"/>
        </w:rPr>
        <w:t>caractère</w:t>
      </w:r>
      <w:r w:rsidRPr="00941A02">
        <w:rPr>
          <w:rFonts w:ascii="Times New Roman" w:hAnsi="Times New Roman" w:cs="Times New Roman"/>
          <w:color w:val="auto"/>
          <w:sz w:val="24"/>
          <w:szCs w:val="24"/>
        </w:rPr>
        <w:t xml:space="preserve"> explosif de certaines </w:t>
      </w:r>
      <w:r w:rsidR="001825A1" w:rsidRPr="00941A02">
        <w:rPr>
          <w:rFonts w:ascii="Times New Roman" w:hAnsi="Times New Roman" w:cs="Times New Roman"/>
          <w:color w:val="auto"/>
          <w:sz w:val="24"/>
          <w:szCs w:val="24"/>
        </w:rPr>
        <w:t>éruptions</w:t>
      </w:r>
      <w:r w:rsidRPr="00941A02">
        <w:rPr>
          <w:rFonts w:ascii="Times New Roman" w:hAnsi="Times New Roman" w:cs="Times New Roman"/>
          <w:color w:val="auto"/>
          <w:sz w:val="24"/>
          <w:szCs w:val="24"/>
        </w:rPr>
        <w:t xml:space="preserve"> peut</w:t>
      </w:r>
      <w:r w:rsidR="001825A1" w:rsidRPr="00941A02">
        <w:rPr>
          <w:rFonts w:ascii="Times New Roman" w:hAnsi="Times New Roman" w:cs="Times New Roman"/>
          <w:color w:val="auto"/>
          <w:sz w:val="24"/>
          <w:szCs w:val="24"/>
        </w:rPr>
        <w:t xml:space="preserve"> aussi</w:t>
      </w:r>
      <w:r w:rsidRPr="00941A02">
        <w:rPr>
          <w:rFonts w:ascii="Times New Roman" w:hAnsi="Times New Roman" w:cs="Times New Roman"/>
          <w:color w:val="auto"/>
          <w:sz w:val="24"/>
          <w:szCs w:val="24"/>
        </w:rPr>
        <w:t xml:space="preserve"> r</w:t>
      </w:r>
      <w:r w:rsidR="001825A1"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sulter de la rencontre d'un magma (acide ou basique)</w:t>
      </w:r>
      <w:r w:rsidR="001825A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ascendant avec de l'eau </w:t>
      </w:r>
      <w:r w:rsidR="001825A1" w:rsidRPr="00941A02">
        <w:rPr>
          <w:rFonts w:ascii="Times New Roman" w:hAnsi="Times New Roman" w:cs="Times New Roman"/>
          <w:color w:val="auto"/>
          <w:sz w:val="24"/>
          <w:szCs w:val="24"/>
        </w:rPr>
        <w:t>infiltrée</w:t>
      </w:r>
      <w:r w:rsidRPr="00941A02">
        <w:rPr>
          <w:rFonts w:ascii="Times New Roman" w:hAnsi="Times New Roman" w:cs="Times New Roman"/>
          <w:color w:val="auto"/>
          <w:sz w:val="24"/>
          <w:szCs w:val="24"/>
        </w:rPr>
        <w:t xml:space="preserve"> depuis la</w:t>
      </w:r>
      <w:r w:rsidR="001825A1"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surface</w:t>
      </w:r>
      <w:r w:rsidR="001825A1" w:rsidRPr="00941A02">
        <w:rPr>
          <w:rFonts w:ascii="Times New Roman" w:hAnsi="Times New Roman" w:cs="Times New Roman"/>
          <w:color w:val="auto"/>
          <w:sz w:val="24"/>
          <w:szCs w:val="24"/>
        </w:rPr>
        <w:t>.</w:t>
      </w:r>
      <w:r w:rsidR="001825A1" w:rsidRPr="00941A02">
        <w:rPr>
          <w:rStyle w:val="Appelnotedebasdep"/>
          <w:rFonts w:ascii="Times New Roman" w:hAnsi="Times New Roman" w:cs="Times New Roman"/>
          <w:color w:val="auto"/>
          <w:sz w:val="24"/>
          <w:szCs w:val="24"/>
        </w:rPr>
        <w:footnoteReference w:id="34"/>
      </w:r>
    </w:p>
    <w:p w14:paraId="42D94D6A" w14:textId="1DBBE27C" w:rsidR="00C529EE" w:rsidRPr="00941A02" w:rsidRDefault="001825A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Certains</w:t>
      </w:r>
      <w:r w:rsidR="00744D19" w:rsidRPr="00941A02">
        <w:rPr>
          <w:rFonts w:ascii="Times New Roman" w:hAnsi="Times New Roman" w:cs="Times New Roman"/>
          <w:color w:val="auto"/>
          <w:sz w:val="24"/>
          <w:szCs w:val="24"/>
        </w:rPr>
        <w:t xml:space="preserve"> appareil</w:t>
      </w:r>
      <w:r w:rsidR="00C529EE" w:rsidRPr="00941A02">
        <w:rPr>
          <w:rFonts w:ascii="Times New Roman" w:hAnsi="Times New Roman" w:cs="Times New Roman"/>
          <w:color w:val="auto"/>
          <w:sz w:val="24"/>
          <w:szCs w:val="24"/>
        </w:rPr>
        <w:t>s</w:t>
      </w:r>
      <w:r w:rsidR="00744D19" w:rsidRPr="00941A02">
        <w:rPr>
          <w:rFonts w:ascii="Times New Roman" w:hAnsi="Times New Roman" w:cs="Times New Roman"/>
          <w:color w:val="auto"/>
          <w:sz w:val="24"/>
          <w:szCs w:val="24"/>
        </w:rPr>
        <w:t xml:space="preserve"> volcaniques montrent des cra</w:t>
      </w:r>
      <w:r w:rsidRPr="00941A02">
        <w:rPr>
          <w:rFonts w:ascii="Times New Roman" w:hAnsi="Times New Roman" w:cs="Times New Roman"/>
          <w:color w:val="auto"/>
          <w:sz w:val="24"/>
          <w:szCs w:val="24"/>
        </w:rPr>
        <w:t xml:space="preserve">tères </w:t>
      </w:r>
      <w:r w:rsidR="00744D19" w:rsidRPr="00941A02">
        <w:rPr>
          <w:rFonts w:ascii="Times New Roman" w:hAnsi="Times New Roman" w:cs="Times New Roman"/>
          <w:color w:val="auto"/>
          <w:sz w:val="24"/>
          <w:szCs w:val="24"/>
        </w:rPr>
        <w:t>de grande dimension (5</w:t>
      </w:r>
      <w:r w:rsidRPr="00941A02">
        <w:rPr>
          <w:rFonts w:ascii="Times New Roman" w:hAnsi="Times New Roman" w:cs="Times New Roman"/>
          <w:color w:val="auto"/>
          <w:sz w:val="24"/>
          <w:szCs w:val="24"/>
        </w:rPr>
        <w:t xml:space="preserve"> à </w:t>
      </w:r>
      <w:r w:rsidR="00744D19" w:rsidRPr="00941A02">
        <w:rPr>
          <w:rFonts w:ascii="Times New Roman" w:hAnsi="Times New Roman" w:cs="Times New Roman"/>
          <w:color w:val="auto"/>
          <w:sz w:val="24"/>
          <w:szCs w:val="24"/>
        </w:rPr>
        <w:t>10</w:t>
      </w:r>
      <w:r w:rsidRPr="00941A02">
        <w:rPr>
          <w:rFonts w:ascii="Times New Roman" w:hAnsi="Times New Roman" w:cs="Times New Roman"/>
          <w:color w:val="auto"/>
          <w:sz w:val="24"/>
          <w:szCs w:val="24"/>
        </w:rPr>
        <w:t xml:space="preserve"> </w:t>
      </w:r>
      <w:r w:rsidR="009039A6" w:rsidRPr="00941A02">
        <w:rPr>
          <w:rFonts w:ascii="Times New Roman" w:hAnsi="Times New Roman" w:cs="Times New Roman"/>
          <w:color w:val="auto"/>
          <w:sz w:val="24"/>
          <w:szCs w:val="24"/>
        </w:rPr>
        <w:t>k</w:t>
      </w:r>
      <w:r w:rsidR="00744D19" w:rsidRPr="00941A02">
        <w:rPr>
          <w:rFonts w:ascii="Times New Roman" w:hAnsi="Times New Roman" w:cs="Times New Roman"/>
          <w:color w:val="auto"/>
          <w:sz w:val="24"/>
          <w:szCs w:val="24"/>
        </w:rPr>
        <w:t xml:space="preserve">m de </w:t>
      </w:r>
      <w:r w:rsidRPr="00941A02">
        <w:rPr>
          <w:rFonts w:ascii="Times New Roman" w:hAnsi="Times New Roman" w:cs="Times New Roman"/>
          <w:color w:val="auto"/>
          <w:sz w:val="24"/>
          <w:szCs w:val="24"/>
        </w:rPr>
        <w:t>diamètre</w:t>
      </w:r>
      <w:r w:rsidR="00744D19" w:rsidRPr="00941A02">
        <w:rPr>
          <w:rFonts w:ascii="Times New Roman" w:hAnsi="Times New Roman" w:cs="Times New Roman"/>
          <w:color w:val="auto"/>
          <w:sz w:val="24"/>
          <w:szCs w:val="24"/>
        </w:rPr>
        <w:t>, p.</w:t>
      </w:r>
      <w:r w:rsidR="00707187" w:rsidRPr="00941A02">
        <w:rPr>
          <w:rFonts w:ascii="Times New Roman" w:hAnsi="Times New Roman" w:cs="Times New Roman"/>
          <w:color w:val="auto"/>
          <w:sz w:val="24"/>
          <w:szCs w:val="24"/>
        </w:rPr>
        <w:t xml:space="preserve"> </w:t>
      </w:r>
      <w:r w:rsidR="00744D19" w:rsidRPr="00941A02">
        <w:rPr>
          <w:rFonts w:ascii="Times New Roman" w:hAnsi="Times New Roman" w:cs="Times New Roman"/>
          <w:color w:val="auto"/>
          <w:sz w:val="24"/>
          <w:szCs w:val="24"/>
        </w:rPr>
        <w:t>ex.),</w:t>
      </w:r>
      <w:r w:rsidRPr="00941A02">
        <w:rPr>
          <w:rFonts w:ascii="Times New Roman" w:hAnsi="Times New Roman" w:cs="Times New Roman"/>
          <w:color w:val="auto"/>
          <w:sz w:val="24"/>
          <w:szCs w:val="24"/>
        </w:rPr>
        <w:t xml:space="preserve"> appelés </w:t>
      </w:r>
      <w:r w:rsidR="00744D19" w:rsidRPr="00941A02">
        <w:rPr>
          <w:rFonts w:ascii="Times New Roman" w:hAnsi="Times New Roman" w:cs="Times New Roman"/>
          <w:color w:val="auto"/>
          <w:sz w:val="24"/>
          <w:szCs w:val="24"/>
        </w:rPr>
        <w:t xml:space="preserve">les </w:t>
      </w:r>
      <w:r w:rsidRPr="00941A02">
        <w:rPr>
          <w:rFonts w:ascii="Times New Roman" w:hAnsi="Times New Roman" w:cs="Times New Roman"/>
          <w:color w:val="auto"/>
          <w:sz w:val="24"/>
          <w:szCs w:val="24"/>
        </w:rPr>
        <w:t>calderas</w:t>
      </w:r>
      <w:r w:rsidR="00744D19" w:rsidRPr="00941A02">
        <w:rPr>
          <w:rFonts w:ascii="Times New Roman" w:hAnsi="Times New Roman" w:cs="Times New Roman"/>
          <w:color w:val="auto"/>
          <w:sz w:val="24"/>
          <w:szCs w:val="24"/>
        </w:rPr>
        <w:t>. On les explique soit par un processus explosif, soit par l'effondrement du toit d'une chambre</w:t>
      </w:r>
      <w:r w:rsidRPr="00941A02">
        <w:rPr>
          <w:rFonts w:ascii="Times New Roman" w:hAnsi="Times New Roman" w:cs="Times New Roman"/>
          <w:color w:val="auto"/>
          <w:sz w:val="24"/>
          <w:szCs w:val="24"/>
        </w:rPr>
        <w:t xml:space="preserve"> magmatique</w:t>
      </w:r>
      <w:r w:rsidR="00744D19" w:rsidRPr="00941A02">
        <w:rPr>
          <w:rFonts w:ascii="Times New Roman" w:hAnsi="Times New Roman" w:cs="Times New Roman"/>
          <w:color w:val="auto"/>
          <w:sz w:val="24"/>
          <w:szCs w:val="24"/>
        </w:rPr>
        <w:t xml:space="preserve"> souterraine pr</w:t>
      </w:r>
      <w:r w:rsidRPr="00941A02">
        <w:rPr>
          <w:rFonts w:ascii="Times New Roman" w:hAnsi="Times New Roman" w:cs="Times New Roman"/>
          <w:color w:val="auto"/>
          <w:sz w:val="24"/>
          <w:szCs w:val="24"/>
        </w:rPr>
        <w:t>é</w:t>
      </w:r>
      <w:r w:rsidR="00744D19" w:rsidRPr="00941A02">
        <w:rPr>
          <w:rFonts w:ascii="Times New Roman" w:hAnsi="Times New Roman" w:cs="Times New Roman"/>
          <w:color w:val="auto"/>
          <w:sz w:val="24"/>
          <w:szCs w:val="24"/>
        </w:rPr>
        <w:t xml:space="preserve">alablement </w:t>
      </w:r>
      <w:r w:rsidRPr="00941A02">
        <w:rPr>
          <w:rFonts w:ascii="Times New Roman" w:hAnsi="Times New Roman" w:cs="Times New Roman"/>
          <w:color w:val="auto"/>
          <w:sz w:val="24"/>
          <w:szCs w:val="24"/>
        </w:rPr>
        <w:t>vidée</w:t>
      </w:r>
      <w:r w:rsidR="00744D19" w:rsidRPr="00941A02">
        <w:rPr>
          <w:rFonts w:ascii="Times New Roman" w:hAnsi="Times New Roman" w:cs="Times New Roman"/>
          <w:color w:val="auto"/>
          <w:sz w:val="24"/>
          <w:szCs w:val="24"/>
        </w:rPr>
        <w:t xml:space="preserve"> par plusieurs </w:t>
      </w:r>
      <w:r w:rsidRPr="00941A02">
        <w:rPr>
          <w:rFonts w:ascii="Times New Roman" w:hAnsi="Times New Roman" w:cs="Times New Roman"/>
          <w:color w:val="auto"/>
          <w:sz w:val="24"/>
          <w:szCs w:val="24"/>
        </w:rPr>
        <w:t>périodes</w:t>
      </w:r>
      <w:r w:rsidR="00744D19" w:rsidRPr="00941A02">
        <w:rPr>
          <w:rFonts w:ascii="Times New Roman" w:hAnsi="Times New Roman" w:cs="Times New Roman"/>
          <w:color w:val="auto"/>
          <w:sz w:val="24"/>
          <w:szCs w:val="24"/>
        </w:rPr>
        <w:t xml:space="preserve"> d'</w:t>
      </w:r>
      <w:r w:rsidRPr="00941A02">
        <w:rPr>
          <w:rFonts w:ascii="Times New Roman" w:hAnsi="Times New Roman" w:cs="Times New Roman"/>
          <w:color w:val="auto"/>
          <w:sz w:val="24"/>
          <w:szCs w:val="24"/>
        </w:rPr>
        <w:t>activités</w:t>
      </w:r>
      <w:r w:rsidR="001D71B8">
        <w:rPr>
          <w:rFonts w:ascii="Times New Roman" w:hAnsi="Times New Roman" w:cs="Times New Roman"/>
          <w:color w:val="auto"/>
          <w:sz w:val="24"/>
          <w:szCs w:val="24"/>
        </w:rPr>
        <w:t xml:space="preserve"> "normale" </w:t>
      </w:r>
      <w:r w:rsidR="0007412B">
        <w:rPr>
          <w:rFonts w:ascii="Times New Roman" w:hAnsi="Times New Roman" w:cs="Times New Roman"/>
          <w:color w:val="auto"/>
          <w:sz w:val="24"/>
          <w:szCs w:val="24"/>
        </w:rPr>
        <w:t>(</w:t>
      </w:r>
      <w:proofErr w:type="spellStart"/>
      <w:r w:rsidR="001D71B8">
        <w:rPr>
          <w:rFonts w:ascii="Times New Roman" w:hAnsi="Times New Roman" w:cs="Times New Roman"/>
          <w:color w:val="auto"/>
          <w:sz w:val="24"/>
          <w:szCs w:val="24"/>
        </w:rPr>
        <w:t>F</w:t>
      </w:r>
      <w:r w:rsidR="00744D19" w:rsidRPr="00941A02">
        <w:rPr>
          <w:rFonts w:ascii="Times New Roman" w:hAnsi="Times New Roman" w:cs="Times New Roman"/>
          <w:color w:val="auto"/>
          <w:sz w:val="24"/>
          <w:szCs w:val="24"/>
        </w:rPr>
        <w:t>ig</w:t>
      </w:r>
      <w:proofErr w:type="spellEnd"/>
      <w:r w:rsidR="00744D19" w:rsidRPr="00941A02">
        <w:rPr>
          <w:rFonts w:ascii="Times New Roman" w:hAnsi="Times New Roman" w:cs="Times New Roman"/>
          <w:color w:val="auto"/>
          <w:sz w:val="24"/>
          <w:szCs w:val="24"/>
        </w:rPr>
        <w:t xml:space="preserve"> 1</w:t>
      </w:r>
      <w:r w:rsidR="00BC291D" w:rsidRPr="00941A02">
        <w:rPr>
          <w:rFonts w:ascii="Times New Roman" w:hAnsi="Times New Roman" w:cs="Times New Roman"/>
          <w:color w:val="auto"/>
          <w:sz w:val="24"/>
          <w:szCs w:val="24"/>
        </w:rPr>
        <w:t>2</w:t>
      </w:r>
      <w:r w:rsidR="006D4793" w:rsidRPr="00941A02">
        <w:rPr>
          <w:rFonts w:ascii="Times New Roman" w:hAnsi="Times New Roman" w:cs="Times New Roman"/>
          <w:color w:val="auto"/>
          <w:sz w:val="24"/>
          <w:szCs w:val="24"/>
        </w:rPr>
        <w:t>3</w:t>
      </w:r>
      <w:r w:rsidR="00744D19" w:rsidRPr="00941A02">
        <w:rPr>
          <w:rFonts w:ascii="Times New Roman" w:hAnsi="Times New Roman" w:cs="Times New Roman"/>
          <w:color w:val="auto"/>
          <w:sz w:val="24"/>
          <w:szCs w:val="24"/>
        </w:rPr>
        <w:t>).</w:t>
      </w:r>
    </w:p>
    <w:p w14:paraId="11C5305D" w14:textId="3523FE45" w:rsidR="00D57C49" w:rsidRPr="0007412B" w:rsidRDefault="0007412B" w:rsidP="0007412B">
      <w:pPr>
        <w:rPr>
          <w:rFonts w:ascii="Times New Roman" w:eastAsiaTheme="majorEastAsia" w:hAnsi="Times New Roman" w:cs="Times New Roman"/>
          <w:spacing w:val="15"/>
        </w:rPr>
      </w:pPr>
      <w:r>
        <w:rPr>
          <w:rFonts w:ascii="Times New Roman" w:hAnsi="Times New Roman" w:cs="Times New Roman"/>
        </w:rPr>
        <w:br w:type="page"/>
      </w:r>
    </w:p>
    <w:p w14:paraId="76385D1D" w14:textId="3DD7616E" w:rsidR="00D57C49" w:rsidRDefault="00D57C49" w:rsidP="00D57C49">
      <w:pPr>
        <w:pStyle w:val="Sous-titre"/>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fr-BE" w:eastAsia="fr-BE"/>
        </w:rPr>
        <w:lastRenderedPageBreak/>
        <w:drawing>
          <wp:inline distT="0" distB="0" distL="0" distR="0" wp14:anchorId="53D79EA6" wp14:editId="019410C9">
            <wp:extent cx="4224655" cy="342646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224655" cy="3426460"/>
                    </a:xfrm>
                    <a:prstGeom prst="rect">
                      <a:avLst/>
                    </a:prstGeom>
                    <a:noFill/>
                  </pic:spPr>
                </pic:pic>
              </a:graphicData>
            </a:graphic>
          </wp:inline>
        </w:drawing>
      </w:r>
    </w:p>
    <w:p w14:paraId="4CD7A2F3" w14:textId="0AC73363" w:rsidR="00D57C49" w:rsidRPr="00D57C49" w:rsidRDefault="00D57C49" w:rsidP="00D57C49">
      <w:pPr>
        <w:pStyle w:val="Sous-titre"/>
        <w:jc w:val="center"/>
        <w:rPr>
          <w:rFonts w:ascii="Times New Roman" w:hAnsi="Times New Roman" w:cs="Times New Roman"/>
          <w:i/>
          <w:color w:val="auto"/>
          <w:sz w:val="20"/>
          <w:szCs w:val="20"/>
        </w:rPr>
      </w:pPr>
      <w:r w:rsidRPr="00D57C49">
        <w:rPr>
          <w:rFonts w:ascii="Times New Roman" w:hAnsi="Times New Roman" w:cs="Times New Roman"/>
          <w:i/>
          <w:color w:val="auto"/>
          <w:sz w:val="20"/>
          <w:szCs w:val="20"/>
        </w:rPr>
        <w:t>Figure 123</w:t>
      </w:r>
    </w:p>
    <w:p w14:paraId="49B2D02C" w14:textId="25462A8E" w:rsidR="00D57C49" w:rsidRDefault="00D57C49" w:rsidP="00D57C49">
      <w:pPr>
        <w:pStyle w:val="Sous-titre"/>
        <w:jc w:val="both"/>
        <w:rPr>
          <w:rFonts w:ascii="Times New Roman" w:hAnsi="Times New Roman" w:cs="Times New Roman"/>
          <w:color w:val="auto"/>
          <w:sz w:val="24"/>
          <w:szCs w:val="24"/>
        </w:rPr>
      </w:pPr>
    </w:p>
    <w:p w14:paraId="191BF811" w14:textId="2CA2ABB3" w:rsidR="00D57C49" w:rsidRDefault="00744D19" w:rsidP="00D57C49">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Il faut signaler enfin que certaines </w:t>
      </w:r>
      <w:r w:rsidR="00C529EE" w:rsidRPr="00941A02">
        <w:rPr>
          <w:rFonts w:ascii="Times New Roman" w:hAnsi="Times New Roman" w:cs="Times New Roman"/>
          <w:color w:val="auto"/>
          <w:sz w:val="24"/>
          <w:szCs w:val="24"/>
        </w:rPr>
        <w:t xml:space="preserve">éruptions </w:t>
      </w:r>
      <w:r w:rsidRPr="00941A02">
        <w:rPr>
          <w:rFonts w:ascii="Times New Roman" w:hAnsi="Times New Roman" w:cs="Times New Roman"/>
          <w:color w:val="auto"/>
          <w:sz w:val="24"/>
          <w:szCs w:val="24"/>
        </w:rPr>
        <w:t>ne s'</w:t>
      </w:r>
      <w:r w:rsidR="00C529EE" w:rsidRPr="00941A02">
        <w:rPr>
          <w:rFonts w:ascii="Times New Roman" w:hAnsi="Times New Roman" w:cs="Times New Roman"/>
          <w:color w:val="auto"/>
          <w:sz w:val="24"/>
          <w:szCs w:val="24"/>
        </w:rPr>
        <w:t>opèrent</w:t>
      </w:r>
      <w:r w:rsidRPr="00941A02">
        <w:rPr>
          <w:rFonts w:ascii="Times New Roman" w:hAnsi="Times New Roman" w:cs="Times New Roman"/>
          <w:color w:val="auto"/>
          <w:sz w:val="24"/>
          <w:szCs w:val="24"/>
        </w:rPr>
        <w:t xml:space="preserve"> pas par une </w:t>
      </w:r>
      <w:r w:rsidR="00C529EE" w:rsidRPr="00941A02">
        <w:rPr>
          <w:rFonts w:ascii="Times New Roman" w:hAnsi="Times New Roman" w:cs="Times New Roman"/>
          <w:color w:val="auto"/>
          <w:sz w:val="24"/>
          <w:szCs w:val="24"/>
        </w:rPr>
        <w:t>cheminée</w:t>
      </w:r>
      <w:r w:rsidRPr="00941A02">
        <w:rPr>
          <w:rFonts w:ascii="Times New Roman" w:hAnsi="Times New Roman" w:cs="Times New Roman"/>
          <w:color w:val="auto"/>
          <w:sz w:val="24"/>
          <w:szCs w:val="24"/>
        </w:rPr>
        <w:t xml:space="preserve"> (</w:t>
      </w:r>
      <w:r w:rsidR="00C529EE" w:rsidRPr="00941A02">
        <w:rPr>
          <w:rFonts w:ascii="Times New Roman" w:hAnsi="Times New Roman" w:cs="Times New Roman"/>
          <w:color w:val="auto"/>
          <w:sz w:val="24"/>
          <w:szCs w:val="24"/>
        </w:rPr>
        <w:t>éruptions</w:t>
      </w:r>
      <w:r w:rsidRPr="00941A02">
        <w:rPr>
          <w:rFonts w:ascii="Times New Roman" w:hAnsi="Times New Roman" w:cs="Times New Roman"/>
          <w:color w:val="auto"/>
          <w:sz w:val="24"/>
          <w:szCs w:val="24"/>
        </w:rPr>
        <w:t xml:space="preserve"> centrales),</w:t>
      </w:r>
      <w:r w:rsidR="00C529E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mais par une fissure (</w:t>
      </w:r>
      <w:r w:rsidR="00C529EE" w:rsidRPr="00941A02">
        <w:rPr>
          <w:rFonts w:ascii="Times New Roman" w:hAnsi="Times New Roman" w:cs="Times New Roman"/>
          <w:color w:val="auto"/>
          <w:sz w:val="24"/>
          <w:szCs w:val="24"/>
        </w:rPr>
        <w:t>éruptions</w:t>
      </w:r>
      <w:r w:rsidRPr="00941A02">
        <w:rPr>
          <w:rFonts w:ascii="Times New Roman" w:hAnsi="Times New Roman" w:cs="Times New Roman"/>
          <w:color w:val="auto"/>
          <w:sz w:val="24"/>
          <w:szCs w:val="24"/>
        </w:rPr>
        <w:t xml:space="preserve"> </w:t>
      </w:r>
      <w:proofErr w:type="spellStart"/>
      <w:r w:rsidRPr="00941A02">
        <w:rPr>
          <w:rFonts w:ascii="Times New Roman" w:hAnsi="Times New Roman" w:cs="Times New Roman"/>
          <w:color w:val="auto"/>
          <w:sz w:val="24"/>
          <w:szCs w:val="24"/>
        </w:rPr>
        <w:t>fissurales</w:t>
      </w:r>
      <w:proofErr w:type="spellEnd"/>
      <w:r w:rsidRPr="00941A02">
        <w:rPr>
          <w:rFonts w:ascii="Times New Roman" w:hAnsi="Times New Roman" w:cs="Times New Roman"/>
          <w:color w:val="auto"/>
          <w:sz w:val="24"/>
          <w:szCs w:val="24"/>
        </w:rPr>
        <w:t>). De telles</w:t>
      </w:r>
      <w:r w:rsidR="00C529EE" w:rsidRPr="00941A02">
        <w:rPr>
          <w:rFonts w:ascii="Times New Roman" w:hAnsi="Times New Roman" w:cs="Times New Roman"/>
          <w:color w:val="auto"/>
          <w:sz w:val="24"/>
          <w:szCs w:val="24"/>
        </w:rPr>
        <w:t xml:space="preserve"> éruptions</w:t>
      </w:r>
      <w:r w:rsidRPr="00941A02">
        <w:rPr>
          <w:rFonts w:ascii="Times New Roman" w:hAnsi="Times New Roman" w:cs="Times New Roman"/>
          <w:color w:val="auto"/>
          <w:sz w:val="24"/>
          <w:szCs w:val="24"/>
        </w:rPr>
        <w:t xml:space="preserve"> engendrent des </w:t>
      </w:r>
      <w:r w:rsidR="00C529EE" w:rsidRPr="00941A02">
        <w:rPr>
          <w:rFonts w:ascii="Times New Roman" w:hAnsi="Times New Roman" w:cs="Times New Roman"/>
          <w:color w:val="auto"/>
          <w:sz w:val="24"/>
          <w:szCs w:val="24"/>
        </w:rPr>
        <w:t>coulées</w:t>
      </w:r>
      <w:r w:rsidRPr="00941A02">
        <w:rPr>
          <w:rFonts w:ascii="Times New Roman" w:hAnsi="Times New Roman" w:cs="Times New Roman"/>
          <w:color w:val="auto"/>
          <w:sz w:val="24"/>
          <w:szCs w:val="24"/>
        </w:rPr>
        <w:t xml:space="preserve"> de grande extension.</w:t>
      </w:r>
    </w:p>
    <w:p w14:paraId="77A1C68B" w14:textId="77777777" w:rsidR="00D57C49" w:rsidRPr="00D57C49" w:rsidRDefault="00D57C49" w:rsidP="00D57C49"/>
    <w:p w14:paraId="37074E15" w14:textId="77777777" w:rsidR="00D57C49" w:rsidRPr="00D46513" w:rsidRDefault="00744D19" w:rsidP="00941A02">
      <w:pPr>
        <w:pStyle w:val="Sous-titre"/>
        <w:jc w:val="both"/>
        <w:rPr>
          <w:rFonts w:ascii="Times New Roman" w:hAnsi="Times New Roman" w:cs="Times New Roman"/>
          <w:b/>
          <w:color w:val="auto"/>
          <w:sz w:val="24"/>
          <w:szCs w:val="24"/>
          <w:u w:val="single"/>
        </w:rPr>
      </w:pPr>
      <w:r w:rsidRPr="00D46513">
        <w:rPr>
          <w:rFonts w:ascii="Times New Roman" w:hAnsi="Times New Roman" w:cs="Times New Roman"/>
          <w:b/>
          <w:color w:val="auto"/>
          <w:sz w:val="24"/>
          <w:szCs w:val="24"/>
          <w:u w:val="single"/>
        </w:rPr>
        <w:t>Les roches volcaniques.</w:t>
      </w:r>
    </w:p>
    <w:p w14:paraId="7D40C43E" w14:textId="06E60746" w:rsidR="0007412B" w:rsidRDefault="00744D19"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 roches magmatiques qui p</w:t>
      </w:r>
      <w:r w:rsidR="00C529EE" w:rsidRPr="00941A02">
        <w:rPr>
          <w:rFonts w:ascii="Times New Roman" w:hAnsi="Times New Roman" w:cs="Times New Roman"/>
          <w:color w:val="auto"/>
          <w:sz w:val="24"/>
          <w:szCs w:val="24"/>
        </w:rPr>
        <w:t>r</w:t>
      </w:r>
      <w:r w:rsidRPr="00941A02">
        <w:rPr>
          <w:rFonts w:ascii="Times New Roman" w:hAnsi="Times New Roman" w:cs="Times New Roman"/>
          <w:color w:val="auto"/>
          <w:sz w:val="24"/>
          <w:szCs w:val="24"/>
        </w:rPr>
        <w:t>oviennent de la</w:t>
      </w:r>
      <w:r w:rsidR="00C529E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consolidation des laves sont toujours </w:t>
      </w:r>
      <w:r w:rsidR="00D71D1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grain fin, et</w:t>
      </w:r>
      <w:r w:rsidR="00C529E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parfois vitreuses. Elles sont souvent remplies de </w:t>
      </w:r>
      <w:r w:rsidR="00C529EE" w:rsidRPr="00941A02">
        <w:rPr>
          <w:rFonts w:ascii="Times New Roman" w:hAnsi="Times New Roman" w:cs="Times New Roman"/>
          <w:color w:val="auto"/>
          <w:sz w:val="24"/>
          <w:szCs w:val="24"/>
        </w:rPr>
        <w:t>cavités</w:t>
      </w:r>
      <w:r w:rsidRPr="00941A02">
        <w:rPr>
          <w:rFonts w:ascii="Times New Roman" w:hAnsi="Times New Roman" w:cs="Times New Roman"/>
          <w:color w:val="auto"/>
          <w:sz w:val="24"/>
          <w:szCs w:val="24"/>
        </w:rPr>
        <w:t xml:space="preserve">, une partie des gaz dissous </w:t>
      </w:r>
      <w:r w:rsidR="00C529EE" w:rsidRPr="00941A02">
        <w:rPr>
          <w:rFonts w:ascii="Times New Roman" w:hAnsi="Times New Roman" w:cs="Times New Roman"/>
          <w:color w:val="auto"/>
          <w:sz w:val="24"/>
          <w:szCs w:val="24"/>
        </w:rPr>
        <w:t>étant restée</w:t>
      </w:r>
      <w:r w:rsidRPr="00941A02">
        <w:rPr>
          <w:rFonts w:ascii="Times New Roman" w:hAnsi="Times New Roman" w:cs="Times New Roman"/>
          <w:color w:val="auto"/>
          <w:sz w:val="24"/>
          <w:szCs w:val="24"/>
        </w:rPr>
        <w:t xml:space="preserve"> </w:t>
      </w:r>
      <w:r w:rsidR="00C529EE" w:rsidRPr="00941A02">
        <w:rPr>
          <w:rFonts w:ascii="Times New Roman" w:hAnsi="Times New Roman" w:cs="Times New Roman"/>
          <w:color w:val="auto"/>
          <w:sz w:val="24"/>
          <w:szCs w:val="24"/>
        </w:rPr>
        <w:t>emprisonnée</w:t>
      </w:r>
      <w:r w:rsidRPr="00941A02">
        <w:rPr>
          <w:rFonts w:ascii="Times New Roman" w:hAnsi="Times New Roman" w:cs="Times New Roman"/>
          <w:color w:val="auto"/>
          <w:sz w:val="24"/>
          <w:szCs w:val="24"/>
        </w:rPr>
        <w:t xml:space="preserve"> dans la</w:t>
      </w:r>
      <w:r w:rsidR="00C529EE" w:rsidRPr="00941A02">
        <w:rPr>
          <w:rFonts w:ascii="Times New Roman" w:hAnsi="Times New Roman" w:cs="Times New Roman"/>
          <w:color w:val="auto"/>
          <w:sz w:val="24"/>
          <w:szCs w:val="24"/>
        </w:rPr>
        <w:t xml:space="preserve"> roche</w:t>
      </w:r>
      <w:r w:rsidRPr="00941A02">
        <w:rPr>
          <w:rFonts w:ascii="Times New Roman" w:hAnsi="Times New Roman" w:cs="Times New Roman"/>
          <w:color w:val="auto"/>
          <w:sz w:val="24"/>
          <w:szCs w:val="24"/>
        </w:rPr>
        <w:t xml:space="preserve"> sous forme de bu</w:t>
      </w:r>
      <w:r w:rsidR="00C529EE" w:rsidRPr="00941A02">
        <w:rPr>
          <w:rFonts w:ascii="Times New Roman" w:hAnsi="Times New Roman" w:cs="Times New Roman"/>
          <w:color w:val="auto"/>
          <w:sz w:val="24"/>
          <w:szCs w:val="24"/>
        </w:rPr>
        <w:t>ll</w:t>
      </w:r>
      <w:r w:rsidRPr="00941A02">
        <w:rPr>
          <w:rFonts w:ascii="Times New Roman" w:hAnsi="Times New Roman" w:cs="Times New Roman"/>
          <w:color w:val="auto"/>
          <w:sz w:val="24"/>
          <w:szCs w:val="24"/>
        </w:rPr>
        <w:t>es</w:t>
      </w:r>
      <w:r w:rsidR="00C529E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u w:val="single"/>
        </w:rPr>
        <w:t>lave b</w:t>
      </w:r>
      <w:r w:rsidR="00C529EE" w:rsidRPr="00941A02">
        <w:rPr>
          <w:rFonts w:ascii="Times New Roman" w:hAnsi="Times New Roman" w:cs="Times New Roman"/>
          <w:color w:val="auto"/>
          <w:sz w:val="24"/>
          <w:szCs w:val="24"/>
          <w:u w:val="single"/>
        </w:rPr>
        <w:t>ulb</w:t>
      </w:r>
      <w:r w:rsidRPr="00941A02">
        <w:rPr>
          <w:rFonts w:ascii="Times New Roman" w:hAnsi="Times New Roman" w:cs="Times New Roman"/>
          <w:color w:val="auto"/>
          <w:sz w:val="24"/>
          <w:szCs w:val="24"/>
          <w:u w:val="single"/>
        </w:rPr>
        <w:t>euse</w:t>
      </w:r>
      <w:r w:rsidRPr="00941A02">
        <w:rPr>
          <w:rFonts w:ascii="Times New Roman" w:hAnsi="Times New Roman" w:cs="Times New Roman"/>
          <w:color w:val="auto"/>
          <w:sz w:val="24"/>
          <w:szCs w:val="24"/>
        </w:rPr>
        <w:t>)</w:t>
      </w:r>
      <w:r w:rsidR="00C529EE" w:rsidRPr="00941A02">
        <w:rPr>
          <w:rFonts w:ascii="Times New Roman" w:hAnsi="Times New Roman" w:cs="Times New Roman"/>
          <w:color w:val="auto"/>
          <w:sz w:val="24"/>
          <w:szCs w:val="24"/>
        </w:rPr>
        <w:t>.</w:t>
      </w:r>
      <w:r w:rsidR="00F50A56" w:rsidRPr="00941A02">
        <w:rPr>
          <w:rFonts w:ascii="Times New Roman" w:hAnsi="Times New Roman" w:cs="Times New Roman"/>
          <w:color w:val="auto"/>
          <w:sz w:val="24"/>
          <w:szCs w:val="24"/>
        </w:rPr>
        <w:t xml:space="preserve"> </w:t>
      </w:r>
      <w:r w:rsidR="00C529EE" w:rsidRPr="00941A02">
        <w:rPr>
          <w:rFonts w:ascii="Times New Roman" w:hAnsi="Times New Roman" w:cs="Times New Roman"/>
          <w:color w:val="auto"/>
          <w:sz w:val="24"/>
          <w:szCs w:val="24"/>
        </w:rPr>
        <w:t>El</w:t>
      </w:r>
      <w:r w:rsidRPr="00941A02">
        <w:rPr>
          <w:rFonts w:ascii="Times New Roman" w:hAnsi="Times New Roman" w:cs="Times New Roman"/>
          <w:color w:val="auto"/>
          <w:sz w:val="24"/>
          <w:szCs w:val="24"/>
        </w:rPr>
        <w:t>les peuvent</w:t>
      </w:r>
      <w:r w:rsidR="00C529E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renfermer des </w:t>
      </w:r>
      <w:r w:rsidRPr="00941A02">
        <w:rPr>
          <w:rFonts w:ascii="Times New Roman" w:hAnsi="Times New Roman" w:cs="Times New Roman"/>
          <w:color w:val="auto"/>
          <w:sz w:val="24"/>
          <w:szCs w:val="24"/>
          <w:u w:val="single"/>
        </w:rPr>
        <w:t>enclaves</w:t>
      </w:r>
      <w:r w:rsidRPr="00941A02">
        <w:rPr>
          <w:rFonts w:ascii="Times New Roman" w:hAnsi="Times New Roman" w:cs="Times New Roman"/>
          <w:color w:val="auto"/>
          <w:sz w:val="24"/>
          <w:szCs w:val="24"/>
        </w:rPr>
        <w:t>, c'est</w:t>
      </w:r>
      <w:r w:rsidR="00D71D1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dire des fragments </w:t>
      </w:r>
      <w:r w:rsidR="00C529EE" w:rsidRPr="00941A02">
        <w:rPr>
          <w:rFonts w:ascii="Times New Roman" w:hAnsi="Times New Roman" w:cs="Times New Roman"/>
          <w:color w:val="auto"/>
          <w:sz w:val="24"/>
          <w:szCs w:val="24"/>
        </w:rPr>
        <w:t xml:space="preserve">de roches arrachés aux </w:t>
      </w:r>
      <w:r w:rsidRPr="00941A02">
        <w:rPr>
          <w:rFonts w:ascii="Times New Roman" w:hAnsi="Times New Roman" w:cs="Times New Roman"/>
          <w:color w:val="auto"/>
          <w:sz w:val="24"/>
          <w:szCs w:val="24"/>
        </w:rPr>
        <w:t xml:space="preserve">parois lors </w:t>
      </w:r>
      <w:r w:rsidR="00C529EE" w:rsidRPr="00941A02">
        <w:rPr>
          <w:rFonts w:ascii="Times New Roman" w:hAnsi="Times New Roman" w:cs="Times New Roman"/>
          <w:color w:val="auto"/>
          <w:sz w:val="24"/>
          <w:szCs w:val="24"/>
        </w:rPr>
        <w:t xml:space="preserve">de </w:t>
      </w:r>
      <w:r w:rsidRPr="00941A02">
        <w:rPr>
          <w:rFonts w:ascii="Times New Roman" w:hAnsi="Times New Roman" w:cs="Times New Roman"/>
          <w:color w:val="auto"/>
          <w:sz w:val="24"/>
          <w:szCs w:val="24"/>
        </w:rPr>
        <w:t xml:space="preserve">la </w:t>
      </w:r>
      <w:r w:rsidR="00C529EE" w:rsidRPr="00941A02">
        <w:rPr>
          <w:rFonts w:ascii="Times New Roman" w:hAnsi="Times New Roman" w:cs="Times New Roman"/>
          <w:color w:val="auto"/>
          <w:sz w:val="24"/>
          <w:szCs w:val="24"/>
        </w:rPr>
        <w:t xml:space="preserve">montée. Les roches </w:t>
      </w:r>
      <w:r w:rsidR="00F50A56" w:rsidRPr="00941A02">
        <w:rPr>
          <w:rFonts w:ascii="Times New Roman" w:hAnsi="Times New Roman" w:cs="Times New Roman"/>
          <w:color w:val="auto"/>
          <w:sz w:val="24"/>
          <w:szCs w:val="24"/>
        </w:rPr>
        <w:t>volcaniques sont très</w:t>
      </w:r>
      <w:r w:rsidRPr="00941A02">
        <w:rPr>
          <w:rFonts w:ascii="Times New Roman" w:hAnsi="Times New Roman" w:cs="Times New Roman"/>
          <w:color w:val="auto"/>
          <w:sz w:val="24"/>
          <w:szCs w:val="24"/>
        </w:rPr>
        <w:t xml:space="preserve"> souvent </w:t>
      </w:r>
      <w:r w:rsidR="00F50A56" w:rsidRPr="00941A02">
        <w:rPr>
          <w:rFonts w:ascii="Times New Roman" w:hAnsi="Times New Roman" w:cs="Times New Roman"/>
          <w:color w:val="auto"/>
          <w:sz w:val="24"/>
          <w:szCs w:val="24"/>
        </w:rPr>
        <w:t>affecté</w:t>
      </w:r>
      <w:r w:rsidR="00D71D19" w:rsidRPr="00941A02">
        <w:rPr>
          <w:rFonts w:ascii="Times New Roman" w:hAnsi="Times New Roman" w:cs="Times New Roman"/>
          <w:color w:val="auto"/>
          <w:sz w:val="24"/>
          <w:szCs w:val="24"/>
        </w:rPr>
        <w:t>e</w:t>
      </w:r>
      <w:r w:rsidR="00F50A56"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 xml:space="preserve"> </w:t>
      </w:r>
      <w:r w:rsidR="00F50A56" w:rsidRPr="00941A02">
        <w:rPr>
          <w:rFonts w:ascii="Times New Roman" w:hAnsi="Times New Roman" w:cs="Times New Roman"/>
          <w:color w:val="auto"/>
          <w:sz w:val="24"/>
          <w:szCs w:val="24"/>
        </w:rPr>
        <w:t xml:space="preserve">de joints d’un type </w:t>
      </w:r>
      <w:r w:rsidRPr="00941A02">
        <w:rPr>
          <w:rFonts w:ascii="Times New Roman" w:hAnsi="Times New Roman" w:cs="Times New Roman"/>
          <w:color w:val="auto"/>
          <w:sz w:val="24"/>
          <w:szCs w:val="24"/>
        </w:rPr>
        <w:t xml:space="preserve">particulier, qui </w:t>
      </w:r>
      <w:r w:rsidR="00F50A56" w:rsidRPr="00941A02">
        <w:rPr>
          <w:rFonts w:ascii="Times New Roman" w:hAnsi="Times New Roman" w:cs="Times New Roman"/>
          <w:color w:val="auto"/>
          <w:sz w:val="24"/>
          <w:szCs w:val="24"/>
        </w:rPr>
        <w:t xml:space="preserve">débitent </w:t>
      </w:r>
      <w:r w:rsidRPr="00941A02">
        <w:rPr>
          <w:rFonts w:ascii="Times New Roman" w:hAnsi="Times New Roman" w:cs="Times New Roman"/>
          <w:color w:val="auto"/>
          <w:sz w:val="24"/>
          <w:szCs w:val="24"/>
        </w:rPr>
        <w:t xml:space="preserve">la </w:t>
      </w:r>
      <w:r w:rsidR="00F50A56"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en colonnes </w:t>
      </w:r>
      <w:r w:rsidR="00F50A56" w:rsidRPr="00941A02">
        <w:rPr>
          <w:rFonts w:ascii="Times New Roman" w:hAnsi="Times New Roman" w:cs="Times New Roman"/>
          <w:color w:val="auto"/>
          <w:sz w:val="24"/>
          <w:szCs w:val="24"/>
        </w:rPr>
        <w:t xml:space="preserve">parallèles </w:t>
      </w:r>
      <w:r w:rsidRPr="00941A02">
        <w:rPr>
          <w:rFonts w:ascii="Times New Roman" w:hAnsi="Times New Roman" w:cs="Times New Roman"/>
          <w:color w:val="auto"/>
          <w:sz w:val="24"/>
          <w:szCs w:val="24"/>
        </w:rPr>
        <w:t xml:space="preserve">jointives </w:t>
      </w:r>
      <w:r w:rsidR="00D71D1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sections polygonales ("</w:t>
      </w:r>
      <w:r w:rsidRPr="00941A02">
        <w:rPr>
          <w:rFonts w:ascii="Times New Roman" w:hAnsi="Times New Roman" w:cs="Times New Roman"/>
          <w:color w:val="auto"/>
          <w:sz w:val="24"/>
          <w:szCs w:val="24"/>
          <w:u w:val="single"/>
        </w:rPr>
        <w:t>orgues basaltiques</w:t>
      </w:r>
      <w:r w:rsidRPr="00941A02">
        <w:rPr>
          <w:rFonts w:ascii="Times New Roman" w:hAnsi="Times New Roman" w:cs="Times New Roman"/>
          <w:color w:val="auto"/>
          <w:sz w:val="24"/>
          <w:szCs w:val="24"/>
        </w:rPr>
        <w:t xml:space="preserve">") </w:t>
      </w:r>
      <w:r w:rsidR="00D57C49">
        <w:rPr>
          <w:rFonts w:ascii="Times New Roman" w:hAnsi="Times New Roman" w:cs="Times New Roman"/>
          <w:color w:val="auto"/>
          <w:sz w:val="24"/>
          <w:szCs w:val="24"/>
        </w:rPr>
        <w:t>(F</w:t>
      </w:r>
      <w:r w:rsidR="00BC291D" w:rsidRPr="00941A02">
        <w:rPr>
          <w:rFonts w:ascii="Times New Roman" w:hAnsi="Times New Roman" w:cs="Times New Roman"/>
          <w:color w:val="auto"/>
          <w:sz w:val="24"/>
          <w:szCs w:val="24"/>
        </w:rPr>
        <w:t>ig. 12</w:t>
      </w:r>
      <w:r w:rsidR="006D4793" w:rsidRPr="00941A02">
        <w:rPr>
          <w:rFonts w:ascii="Times New Roman" w:hAnsi="Times New Roman" w:cs="Times New Roman"/>
          <w:color w:val="auto"/>
          <w:sz w:val="24"/>
          <w:szCs w:val="24"/>
        </w:rPr>
        <w:t>4)</w:t>
      </w:r>
    </w:p>
    <w:p w14:paraId="38523B3C" w14:textId="27EDF61D" w:rsidR="00D57C49" w:rsidRPr="0007412B" w:rsidRDefault="0007412B" w:rsidP="0007412B">
      <w:pPr>
        <w:rPr>
          <w:rFonts w:ascii="Times New Roman" w:eastAsiaTheme="majorEastAsia" w:hAnsi="Times New Roman" w:cs="Times New Roman"/>
          <w:spacing w:val="15"/>
        </w:rPr>
      </w:pPr>
      <w:r>
        <w:rPr>
          <w:rFonts w:ascii="Times New Roman" w:hAnsi="Times New Roman" w:cs="Times New Roman"/>
        </w:rPr>
        <w:br w:type="page"/>
      </w:r>
    </w:p>
    <w:p w14:paraId="742F05DA" w14:textId="3705AF56" w:rsidR="00D57C49" w:rsidRDefault="00D57C49" w:rsidP="00D57C49">
      <w:pPr>
        <w:pStyle w:val="Sous-titre"/>
        <w:jc w:val="center"/>
        <w:rPr>
          <w:rFonts w:ascii="Times New Roman" w:eastAsia="Times New Roman" w:hAnsi="Times New Roman" w:cs="Times New Roman"/>
          <w:color w:val="auto"/>
          <w:sz w:val="24"/>
          <w:szCs w:val="24"/>
          <w:lang w:eastAsia="en-GB"/>
        </w:rPr>
      </w:pPr>
      <w:r>
        <w:rPr>
          <w:rFonts w:ascii="Times New Roman" w:eastAsia="Times New Roman" w:hAnsi="Times New Roman" w:cs="Times New Roman"/>
          <w:noProof/>
          <w:color w:val="auto"/>
          <w:sz w:val="24"/>
          <w:szCs w:val="24"/>
          <w:lang w:val="fr-BE" w:eastAsia="fr-BE"/>
        </w:rPr>
        <w:lastRenderedPageBreak/>
        <w:drawing>
          <wp:inline distT="0" distB="0" distL="0" distR="0" wp14:anchorId="71FFE049" wp14:editId="28549562">
            <wp:extent cx="4097020" cy="273748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4097020" cy="2737485"/>
                    </a:xfrm>
                    <a:prstGeom prst="rect">
                      <a:avLst/>
                    </a:prstGeom>
                    <a:noFill/>
                  </pic:spPr>
                </pic:pic>
              </a:graphicData>
            </a:graphic>
          </wp:inline>
        </w:drawing>
      </w:r>
    </w:p>
    <w:p w14:paraId="0078622D" w14:textId="7162C86E" w:rsidR="00D57C49" w:rsidRPr="00D57C49" w:rsidRDefault="00D57C49" w:rsidP="00D57C49">
      <w:pPr>
        <w:pStyle w:val="Sous-titre"/>
        <w:jc w:val="center"/>
        <w:rPr>
          <w:rFonts w:ascii="Times New Roman" w:eastAsia="Times New Roman" w:hAnsi="Times New Roman" w:cs="Times New Roman"/>
          <w:i/>
          <w:color w:val="auto"/>
          <w:sz w:val="20"/>
          <w:szCs w:val="20"/>
          <w:lang w:eastAsia="en-GB"/>
        </w:rPr>
      </w:pPr>
      <w:r w:rsidRPr="00D57C49">
        <w:rPr>
          <w:rFonts w:ascii="Times New Roman" w:eastAsia="Times New Roman" w:hAnsi="Times New Roman" w:cs="Times New Roman"/>
          <w:i/>
          <w:color w:val="auto"/>
          <w:sz w:val="20"/>
          <w:szCs w:val="20"/>
          <w:lang w:eastAsia="en-GB"/>
        </w:rPr>
        <w:t>Figure 124</w:t>
      </w:r>
    </w:p>
    <w:p w14:paraId="2468C62D" w14:textId="77777777" w:rsidR="00D57C49" w:rsidRDefault="00D57C49" w:rsidP="00941A02">
      <w:pPr>
        <w:pStyle w:val="Sous-titre"/>
        <w:jc w:val="both"/>
        <w:rPr>
          <w:rFonts w:ascii="Times New Roman" w:eastAsia="Times New Roman" w:hAnsi="Times New Roman" w:cs="Times New Roman"/>
          <w:color w:val="auto"/>
          <w:sz w:val="24"/>
          <w:szCs w:val="24"/>
          <w:lang w:eastAsia="en-GB"/>
        </w:rPr>
      </w:pPr>
    </w:p>
    <w:p w14:paraId="2AF36AD8" w14:textId="581086BE" w:rsidR="000D5894" w:rsidRPr="00941A02" w:rsidRDefault="000D589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Les projections les plus volumineuses retombent autour du cratère. Le cône volcanique est constitué par leur accumulation, grossièrement stratifiée, alternant avec des coulées (</w:t>
      </w:r>
      <w:proofErr w:type="spellStart"/>
      <w:r w:rsidRPr="00941A02">
        <w:rPr>
          <w:rFonts w:ascii="Times New Roman" w:eastAsia="Times New Roman" w:hAnsi="Times New Roman" w:cs="Times New Roman"/>
          <w:color w:val="auto"/>
          <w:sz w:val="24"/>
          <w:szCs w:val="24"/>
          <w:lang w:eastAsia="en-GB"/>
        </w:rPr>
        <w:t>strato</w:t>
      </w:r>
      <w:proofErr w:type="spellEnd"/>
      <w:r w:rsidRPr="00941A02">
        <w:rPr>
          <w:rFonts w:ascii="Times New Roman" w:eastAsia="Times New Roman" w:hAnsi="Times New Roman" w:cs="Times New Roman"/>
          <w:color w:val="auto"/>
          <w:sz w:val="24"/>
          <w:szCs w:val="24"/>
          <w:lang w:eastAsia="en-GB"/>
        </w:rPr>
        <w:t xml:space="preserve">—volcan : </w:t>
      </w:r>
      <w:r w:rsidR="00D57C49">
        <w:rPr>
          <w:rFonts w:ascii="Times New Roman" w:eastAsia="Times New Roman" w:hAnsi="Times New Roman" w:cs="Times New Roman"/>
          <w:color w:val="auto"/>
          <w:sz w:val="24"/>
          <w:szCs w:val="24"/>
          <w:lang w:eastAsia="en-GB"/>
        </w:rPr>
        <w:t>F</w:t>
      </w:r>
      <w:r w:rsidR="00BC291D" w:rsidRPr="00941A02">
        <w:rPr>
          <w:rFonts w:ascii="Times New Roman" w:eastAsia="Times New Roman" w:hAnsi="Times New Roman" w:cs="Times New Roman"/>
          <w:color w:val="auto"/>
          <w:sz w:val="24"/>
          <w:szCs w:val="24"/>
          <w:lang w:eastAsia="en-GB"/>
        </w:rPr>
        <w:t>ig. 12</w:t>
      </w:r>
      <w:r w:rsidR="006D4793" w:rsidRPr="00941A02">
        <w:rPr>
          <w:rFonts w:ascii="Times New Roman" w:eastAsia="Times New Roman" w:hAnsi="Times New Roman" w:cs="Times New Roman"/>
          <w:color w:val="auto"/>
          <w:sz w:val="24"/>
          <w:szCs w:val="24"/>
          <w:lang w:eastAsia="en-GB"/>
        </w:rPr>
        <w:t>2</w:t>
      </w:r>
      <w:r w:rsidRPr="00941A02">
        <w:rPr>
          <w:rFonts w:ascii="Times New Roman" w:eastAsia="Times New Roman" w:hAnsi="Times New Roman" w:cs="Times New Roman"/>
          <w:color w:val="auto"/>
          <w:sz w:val="24"/>
          <w:szCs w:val="24"/>
          <w:lang w:eastAsia="en-GB"/>
        </w:rPr>
        <w:t>).</w:t>
      </w:r>
    </w:p>
    <w:p w14:paraId="06164499" w14:textId="45A00960" w:rsidR="000D5894" w:rsidRDefault="000D589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projections plus petites se répandent à plus grande distance et constituent des sédiments stratifiés dénommés : sédiments pyroclastiques ou </w:t>
      </w:r>
      <w:r w:rsidRPr="00941A02">
        <w:rPr>
          <w:rFonts w:ascii="Times New Roman" w:eastAsia="Times New Roman" w:hAnsi="Times New Roman" w:cs="Times New Roman"/>
          <w:color w:val="auto"/>
          <w:sz w:val="24"/>
          <w:szCs w:val="24"/>
          <w:u w:val="single"/>
          <w:lang w:eastAsia="en-GB"/>
        </w:rPr>
        <w:t>tufs</w:t>
      </w:r>
      <w:r w:rsidRPr="00941A02">
        <w:rPr>
          <w:rFonts w:ascii="Times New Roman" w:eastAsia="Times New Roman" w:hAnsi="Times New Roman" w:cs="Times New Roman"/>
          <w:color w:val="auto"/>
          <w:sz w:val="24"/>
          <w:szCs w:val="24"/>
          <w:lang w:eastAsia="en-GB"/>
        </w:rPr>
        <w:t xml:space="preserve">. Ce sont des sédiments de composition particulière </w:t>
      </w:r>
      <w:r w:rsidR="00010BA0" w:rsidRPr="00941A02">
        <w:rPr>
          <w:rFonts w:ascii="Times New Roman" w:eastAsia="Times New Roman" w:hAnsi="Times New Roman" w:cs="Times New Roman"/>
          <w:color w:val="auto"/>
          <w:sz w:val="24"/>
          <w:szCs w:val="24"/>
          <w:lang w:eastAsia="en-GB"/>
        </w:rPr>
        <w:t xml:space="preserve">puisqu’ils renferment </w:t>
      </w:r>
      <w:r w:rsidRPr="00941A02">
        <w:rPr>
          <w:rFonts w:ascii="Times New Roman" w:eastAsia="Times New Roman" w:hAnsi="Times New Roman" w:cs="Times New Roman"/>
          <w:color w:val="auto"/>
          <w:sz w:val="24"/>
          <w:szCs w:val="24"/>
          <w:lang w:eastAsia="en-GB"/>
        </w:rPr>
        <w:t xml:space="preserve">des fragments de lave, </w:t>
      </w:r>
      <w:r w:rsidR="00010BA0" w:rsidRPr="00941A02">
        <w:rPr>
          <w:rFonts w:ascii="Times New Roman" w:eastAsia="Times New Roman" w:hAnsi="Times New Roman" w:cs="Times New Roman"/>
          <w:color w:val="auto"/>
          <w:sz w:val="24"/>
          <w:szCs w:val="24"/>
          <w:lang w:eastAsia="en-GB"/>
        </w:rPr>
        <w:t xml:space="preserve">de </w:t>
      </w:r>
      <w:r w:rsidRPr="00941A02">
        <w:rPr>
          <w:rFonts w:ascii="Times New Roman" w:eastAsia="Times New Roman" w:hAnsi="Times New Roman" w:cs="Times New Roman"/>
          <w:color w:val="auto"/>
          <w:sz w:val="24"/>
          <w:szCs w:val="24"/>
          <w:lang w:eastAsia="en-GB"/>
        </w:rPr>
        <w:t xml:space="preserve">roches </w:t>
      </w:r>
      <w:r w:rsidR="00010BA0" w:rsidRPr="00941A02">
        <w:rPr>
          <w:rFonts w:ascii="Times New Roman" w:eastAsia="Times New Roman" w:hAnsi="Times New Roman" w:cs="Times New Roman"/>
          <w:color w:val="auto"/>
          <w:sz w:val="24"/>
          <w:szCs w:val="24"/>
          <w:lang w:eastAsia="en-GB"/>
        </w:rPr>
        <w:t xml:space="preserve">ou de minéraux volcaniques </w:t>
      </w:r>
      <w:r w:rsidRPr="00941A02">
        <w:rPr>
          <w:rFonts w:ascii="Times New Roman" w:eastAsia="Times New Roman" w:hAnsi="Times New Roman" w:cs="Times New Roman"/>
          <w:color w:val="auto"/>
          <w:sz w:val="24"/>
          <w:szCs w:val="24"/>
          <w:lang w:eastAsia="en-GB"/>
        </w:rPr>
        <w:t>et de roches non volcaniques provenant</w:t>
      </w:r>
      <w:r w:rsidR="00010BA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des parois </w:t>
      </w:r>
      <w:r w:rsidR="00010BA0" w:rsidRPr="00941A02">
        <w:rPr>
          <w:rFonts w:ascii="Times New Roman" w:eastAsia="Times New Roman" w:hAnsi="Times New Roman" w:cs="Times New Roman"/>
          <w:color w:val="auto"/>
          <w:sz w:val="24"/>
          <w:szCs w:val="24"/>
          <w:lang w:eastAsia="en-GB"/>
        </w:rPr>
        <w:t>de</w:t>
      </w:r>
      <w:r w:rsidRPr="00941A02">
        <w:rPr>
          <w:rFonts w:ascii="Times New Roman" w:eastAsia="Times New Roman" w:hAnsi="Times New Roman" w:cs="Times New Roman"/>
          <w:color w:val="auto"/>
          <w:sz w:val="24"/>
          <w:szCs w:val="24"/>
          <w:lang w:eastAsia="en-GB"/>
        </w:rPr>
        <w:t xml:space="preserve">s </w:t>
      </w:r>
      <w:r w:rsidR="00010BA0" w:rsidRPr="00941A02">
        <w:rPr>
          <w:rFonts w:ascii="Times New Roman" w:eastAsia="Times New Roman" w:hAnsi="Times New Roman" w:cs="Times New Roman"/>
          <w:color w:val="auto"/>
          <w:sz w:val="24"/>
          <w:szCs w:val="24"/>
          <w:lang w:eastAsia="en-GB"/>
        </w:rPr>
        <w:t>cheminées</w:t>
      </w:r>
      <w:r w:rsidRPr="00941A02">
        <w:rPr>
          <w:rFonts w:ascii="Times New Roman" w:eastAsia="Times New Roman" w:hAnsi="Times New Roman" w:cs="Times New Roman"/>
          <w:color w:val="auto"/>
          <w:sz w:val="24"/>
          <w:szCs w:val="24"/>
          <w:lang w:eastAsia="en-GB"/>
        </w:rPr>
        <w:t xml:space="preserve">. On y observe toutes les </w:t>
      </w:r>
      <w:r w:rsidR="00010BA0" w:rsidRPr="00941A02">
        <w:rPr>
          <w:rFonts w:ascii="Times New Roman" w:eastAsia="Times New Roman" w:hAnsi="Times New Roman" w:cs="Times New Roman"/>
          <w:color w:val="auto"/>
          <w:sz w:val="24"/>
          <w:szCs w:val="24"/>
          <w:lang w:eastAsia="en-GB"/>
        </w:rPr>
        <w:t>granularités</w:t>
      </w:r>
      <w:r w:rsidRPr="00941A02">
        <w:rPr>
          <w:rFonts w:ascii="Times New Roman" w:eastAsia="Times New Roman" w:hAnsi="Times New Roman" w:cs="Times New Roman"/>
          <w:color w:val="auto"/>
          <w:sz w:val="24"/>
          <w:szCs w:val="24"/>
          <w:lang w:eastAsia="en-GB"/>
        </w:rPr>
        <w:t xml:space="preserve">, depuis celle d'un </w:t>
      </w:r>
      <w:r w:rsidR="00010BA0" w:rsidRPr="00941A02">
        <w:rPr>
          <w:rFonts w:ascii="Times New Roman" w:eastAsia="Times New Roman" w:hAnsi="Times New Roman" w:cs="Times New Roman"/>
          <w:color w:val="auto"/>
          <w:sz w:val="24"/>
          <w:szCs w:val="24"/>
          <w:lang w:eastAsia="en-GB"/>
        </w:rPr>
        <w:t>conglomérat</w:t>
      </w:r>
      <w:r w:rsidRPr="00941A02">
        <w:rPr>
          <w:rFonts w:ascii="Times New Roman" w:eastAsia="Times New Roman" w:hAnsi="Times New Roman" w:cs="Times New Roman"/>
          <w:color w:val="auto"/>
          <w:sz w:val="24"/>
          <w:szCs w:val="24"/>
          <w:lang w:eastAsia="en-GB"/>
        </w:rPr>
        <w:t>, jusqu'ä celle</w:t>
      </w:r>
      <w:r w:rsidR="00010BA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d'une </w:t>
      </w:r>
      <w:r w:rsidR="00010BA0" w:rsidRPr="00941A02">
        <w:rPr>
          <w:rFonts w:ascii="Times New Roman" w:eastAsia="Times New Roman" w:hAnsi="Times New Roman" w:cs="Times New Roman"/>
          <w:color w:val="auto"/>
          <w:sz w:val="24"/>
          <w:szCs w:val="24"/>
          <w:lang w:eastAsia="en-GB"/>
        </w:rPr>
        <w:t>poussière fine.</w:t>
      </w:r>
      <w:r w:rsidR="00BC291D" w:rsidRPr="00941A02">
        <w:rPr>
          <w:rFonts w:ascii="Times New Roman" w:eastAsia="Times New Roman" w:hAnsi="Times New Roman" w:cs="Times New Roman"/>
          <w:color w:val="auto"/>
          <w:sz w:val="24"/>
          <w:szCs w:val="24"/>
          <w:lang w:eastAsia="en-GB"/>
        </w:rPr>
        <w:t xml:space="preserve"> </w:t>
      </w:r>
      <w:r w:rsidR="00010BA0" w:rsidRPr="00941A02">
        <w:rPr>
          <w:rFonts w:ascii="Times New Roman" w:eastAsia="Times New Roman" w:hAnsi="Times New Roman" w:cs="Times New Roman"/>
          <w:color w:val="auto"/>
          <w:sz w:val="24"/>
          <w:szCs w:val="24"/>
          <w:lang w:eastAsia="en-GB"/>
        </w:rPr>
        <w:t>Dans le cas d’éruptions sous-marines</w:t>
      </w:r>
      <w:r w:rsidR="00D71D19" w:rsidRPr="00941A02">
        <w:rPr>
          <w:rFonts w:ascii="Times New Roman" w:eastAsia="Times New Roman" w:hAnsi="Times New Roman" w:cs="Times New Roman"/>
          <w:color w:val="auto"/>
          <w:sz w:val="24"/>
          <w:szCs w:val="24"/>
          <w:lang w:eastAsia="en-GB"/>
        </w:rPr>
        <w:t>,</w:t>
      </w:r>
      <w:r w:rsidR="00010BA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ils peuvent </w:t>
      </w:r>
      <w:r w:rsidR="00010BA0"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plus ou moins remani</w:t>
      </w:r>
      <w:r w:rsidR="00010BA0"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par la mer avant</w:t>
      </w:r>
      <w:r w:rsidR="00010BA0" w:rsidRPr="00941A02">
        <w:rPr>
          <w:rFonts w:ascii="Times New Roman" w:eastAsia="Times New Roman" w:hAnsi="Times New Roman" w:cs="Times New Roman"/>
          <w:color w:val="auto"/>
          <w:sz w:val="24"/>
          <w:szCs w:val="24"/>
          <w:lang w:eastAsia="en-GB"/>
        </w:rPr>
        <w:t xml:space="preserve"> leur dépôt définitif.</w:t>
      </w:r>
    </w:p>
    <w:p w14:paraId="27948862" w14:textId="77777777" w:rsidR="00D57C49" w:rsidRPr="00D57C49" w:rsidRDefault="00D57C49" w:rsidP="00D57C49">
      <w:pPr>
        <w:rPr>
          <w:lang w:eastAsia="en-GB"/>
        </w:rPr>
      </w:pPr>
    </w:p>
    <w:p w14:paraId="7B1944D5" w14:textId="77777777" w:rsidR="00010BA0" w:rsidRPr="00D46513" w:rsidRDefault="00010BA0" w:rsidP="00941A02">
      <w:pPr>
        <w:pStyle w:val="Sous-titre"/>
        <w:jc w:val="both"/>
        <w:rPr>
          <w:rFonts w:ascii="Times New Roman" w:eastAsia="Times New Roman" w:hAnsi="Times New Roman" w:cs="Times New Roman"/>
          <w:b/>
          <w:color w:val="auto"/>
          <w:sz w:val="24"/>
          <w:szCs w:val="24"/>
          <w:u w:val="single"/>
          <w:lang w:eastAsia="en-GB"/>
        </w:rPr>
      </w:pPr>
      <w:r w:rsidRPr="00D46513">
        <w:rPr>
          <w:rFonts w:ascii="Times New Roman" w:eastAsia="Times New Roman" w:hAnsi="Times New Roman" w:cs="Times New Roman"/>
          <w:b/>
          <w:color w:val="auto"/>
          <w:sz w:val="24"/>
          <w:szCs w:val="24"/>
          <w:u w:val="single"/>
          <w:lang w:eastAsia="en-GB"/>
        </w:rPr>
        <w:t xml:space="preserve">Manifestations volcaniques secondaires. </w:t>
      </w:r>
    </w:p>
    <w:p w14:paraId="02D6F9E8" w14:textId="77777777" w:rsidR="00D57C49" w:rsidRDefault="000D589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Elles consistent :</w:t>
      </w:r>
    </w:p>
    <w:p w14:paraId="6E531FEA" w14:textId="5A0B7C89" w:rsidR="00D57C49" w:rsidRDefault="00010BA0" w:rsidP="001510B4">
      <w:pPr>
        <w:pStyle w:val="Sous-titre"/>
        <w:numPr>
          <w:ilvl w:val="0"/>
          <w:numId w:val="74"/>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En </w:t>
      </w:r>
      <w:r w:rsidRPr="00941A02">
        <w:rPr>
          <w:rFonts w:ascii="Times New Roman" w:eastAsia="Times New Roman" w:hAnsi="Times New Roman" w:cs="Times New Roman"/>
          <w:color w:val="auto"/>
          <w:sz w:val="24"/>
          <w:szCs w:val="24"/>
          <w:u w:val="single"/>
          <w:lang w:eastAsia="en-GB"/>
        </w:rPr>
        <w:t>fumerolles,</w:t>
      </w:r>
      <w:r w:rsidRPr="00941A02">
        <w:rPr>
          <w:rFonts w:ascii="Times New Roman" w:eastAsia="Times New Roman" w:hAnsi="Times New Roman" w:cs="Times New Roman"/>
          <w:color w:val="auto"/>
          <w:sz w:val="24"/>
          <w:szCs w:val="24"/>
          <w:lang w:eastAsia="en-GB"/>
        </w:rPr>
        <w:t xml:space="preserve"> </w:t>
      </w:r>
      <w:r w:rsidR="000D5894" w:rsidRPr="00941A02">
        <w:rPr>
          <w:rFonts w:ascii="Times New Roman" w:eastAsia="Times New Roman" w:hAnsi="Times New Roman" w:cs="Times New Roman"/>
          <w:color w:val="auto"/>
          <w:sz w:val="24"/>
          <w:szCs w:val="24"/>
          <w:lang w:eastAsia="en-GB"/>
        </w:rPr>
        <w:t>c'est-</w:t>
      </w:r>
      <w:r w:rsidR="00D258B3" w:rsidRPr="00941A02">
        <w:rPr>
          <w:rFonts w:ascii="Times New Roman" w:eastAsia="Times New Roman" w:hAnsi="Times New Roman" w:cs="Times New Roman"/>
          <w:color w:val="auto"/>
          <w:sz w:val="24"/>
          <w:szCs w:val="24"/>
          <w:lang w:eastAsia="en-GB"/>
        </w:rPr>
        <w:t>à</w:t>
      </w:r>
      <w:r w:rsidR="000D5894" w:rsidRPr="00941A02">
        <w:rPr>
          <w:rFonts w:ascii="Times New Roman" w:eastAsia="Times New Roman" w:hAnsi="Times New Roman" w:cs="Times New Roman"/>
          <w:color w:val="auto"/>
          <w:sz w:val="24"/>
          <w:szCs w:val="24"/>
          <w:lang w:eastAsia="en-GB"/>
        </w:rPr>
        <w:t xml:space="preserve">-dire en </w:t>
      </w:r>
      <w:r w:rsidRPr="00941A02">
        <w:rPr>
          <w:rFonts w:ascii="Times New Roman" w:eastAsia="Times New Roman" w:hAnsi="Times New Roman" w:cs="Times New Roman"/>
          <w:color w:val="auto"/>
          <w:sz w:val="24"/>
          <w:szCs w:val="24"/>
          <w:lang w:eastAsia="en-GB"/>
        </w:rPr>
        <w:t>émissions</w:t>
      </w:r>
      <w:r w:rsidR="000D5894" w:rsidRPr="00941A02">
        <w:rPr>
          <w:rFonts w:ascii="Times New Roman" w:eastAsia="Times New Roman" w:hAnsi="Times New Roman" w:cs="Times New Roman"/>
          <w:color w:val="auto"/>
          <w:sz w:val="24"/>
          <w:szCs w:val="24"/>
          <w:lang w:eastAsia="en-GB"/>
        </w:rPr>
        <w:t xml:space="preserve"> de gaz par</w:t>
      </w:r>
      <w:r w:rsidRPr="00941A02">
        <w:rPr>
          <w:rFonts w:ascii="Times New Roman" w:eastAsia="Times New Roman" w:hAnsi="Times New Roman" w:cs="Times New Roman"/>
          <w:color w:val="auto"/>
          <w:sz w:val="24"/>
          <w:szCs w:val="24"/>
          <w:lang w:eastAsia="en-GB"/>
        </w:rPr>
        <w:t xml:space="preserve"> </w:t>
      </w:r>
      <w:r w:rsidR="000D5894" w:rsidRPr="00941A02">
        <w:rPr>
          <w:rFonts w:ascii="Times New Roman" w:eastAsia="Times New Roman" w:hAnsi="Times New Roman" w:cs="Times New Roman"/>
          <w:color w:val="auto"/>
          <w:sz w:val="24"/>
          <w:szCs w:val="24"/>
          <w:lang w:eastAsia="en-GB"/>
        </w:rPr>
        <w:t>d</w:t>
      </w:r>
      <w:r w:rsidRPr="00941A02">
        <w:rPr>
          <w:rFonts w:ascii="Times New Roman" w:eastAsia="Times New Roman" w:hAnsi="Times New Roman" w:cs="Times New Roman"/>
          <w:color w:val="auto"/>
          <w:sz w:val="24"/>
          <w:szCs w:val="24"/>
          <w:lang w:eastAsia="en-GB"/>
        </w:rPr>
        <w:t>es</w:t>
      </w:r>
      <w:r w:rsidR="000D5894" w:rsidRPr="00941A02">
        <w:rPr>
          <w:rFonts w:ascii="Times New Roman" w:eastAsia="Times New Roman" w:hAnsi="Times New Roman" w:cs="Times New Roman"/>
          <w:color w:val="auto"/>
          <w:sz w:val="24"/>
          <w:szCs w:val="24"/>
          <w:lang w:eastAsia="en-GB"/>
        </w:rPr>
        <w:t xml:space="preserve"> joints ou d</w:t>
      </w:r>
      <w:r w:rsidRPr="00941A02">
        <w:rPr>
          <w:rFonts w:ascii="Times New Roman" w:eastAsia="Times New Roman" w:hAnsi="Times New Roman" w:cs="Times New Roman"/>
          <w:color w:val="auto"/>
          <w:sz w:val="24"/>
          <w:szCs w:val="24"/>
          <w:lang w:eastAsia="en-GB"/>
        </w:rPr>
        <w:t>e</w:t>
      </w:r>
      <w:r w:rsidR="000D5894" w:rsidRPr="00941A02">
        <w:rPr>
          <w:rFonts w:ascii="Times New Roman" w:eastAsia="Times New Roman" w:hAnsi="Times New Roman" w:cs="Times New Roman"/>
          <w:color w:val="auto"/>
          <w:sz w:val="24"/>
          <w:szCs w:val="24"/>
          <w:lang w:eastAsia="en-GB"/>
        </w:rPr>
        <w:t xml:space="preserve">s fissures de </w:t>
      </w:r>
      <w:r w:rsidR="00B46F1F" w:rsidRPr="00941A02">
        <w:rPr>
          <w:rFonts w:ascii="Times New Roman" w:eastAsia="Times New Roman" w:hAnsi="Times New Roman" w:cs="Times New Roman"/>
          <w:color w:val="auto"/>
          <w:sz w:val="24"/>
          <w:szCs w:val="24"/>
          <w:lang w:eastAsia="en-GB"/>
        </w:rPr>
        <w:t>l’</w:t>
      </w:r>
      <w:r w:rsidR="000D5894" w:rsidRPr="00941A02">
        <w:rPr>
          <w:rFonts w:ascii="Times New Roman" w:eastAsia="Times New Roman" w:hAnsi="Times New Roman" w:cs="Times New Roman"/>
          <w:color w:val="auto"/>
          <w:sz w:val="24"/>
          <w:szCs w:val="24"/>
          <w:lang w:eastAsia="en-GB"/>
        </w:rPr>
        <w:t>appareil volcanique :</w:t>
      </w:r>
      <w:r w:rsidRPr="00941A02">
        <w:rPr>
          <w:rFonts w:ascii="Times New Roman" w:eastAsia="Times New Roman" w:hAnsi="Times New Roman" w:cs="Times New Roman"/>
          <w:color w:val="auto"/>
          <w:sz w:val="24"/>
          <w:szCs w:val="24"/>
          <w:lang w:eastAsia="en-GB"/>
        </w:rPr>
        <w:t xml:space="preserve"> H</w:t>
      </w:r>
      <w:r w:rsidRPr="00941A02">
        <w:rPr>
          <w:rFonts w:ascii="Times New Roman" w:eastAsia="Times New Roman" w:hAnsi="Times New Roman" w:cs="Times New Roman"/>
          <w:color w:val="auto"/>
          <w:sz w:val="24"/>
          <w:szCs w:val="24"/>
          <w:vertAlign w:val="subscript"/>
          <w:lang w:eastAsia="en-GB"/>
        </w:rPr>
        <w:t>2</w:t>
      </w:r>
      <w:r w:rsidRPr="00941A02">
        <w:rPr>
          <w:rFonts w:ascii="Times New Roman" w:eastAsia="Times New Roman" w:hAnsi="Times New Roman" w:cs="Times New Roman"/>
          <w:color w:val="auto"/>
          <w:sz w:val="24"/>
          <w:szCs w:val="24"/>
          <w:lang w:eastAsia="en-GB"/>
        </w:rPr>
        <w:t>O, CO</w:t>
      </w:r>
      <w:r w:rsidRPr="00941A02">
        <w:rPr>
          <w:rFonts w:ascii="Times New Roman" w:eastAsia="Times New Roman" w:hAnsi="Times New Roman" w:cs="Times New Roman"/>
          <w:color w:val="auto"/>
          <w:sz w:val="24"/>
          <w:szCs w:val="24"/>
          <w:vertAlign w:val="subscript"/>
          <w:lang w:eastAsia="en-GB"/>
        </w:rPr>
        <w:t>2</w:t>
      </w:r>
      <w:r w:rsidRPr="00941A02">
        <w:rPr>
          <w:rFonts w:ascii="Times New Roman" w:eastAsia="Times New Roman" w:hAnsi="Times New Roman" w:cs="Times New Roman"/>
          <w:color w:val="auto"/>
          <w:sz w:val="24"/>
          <w:szCs w:val="24"/>
          <w:lang w:eastAsia="en-GB"/>
        </w:rPr>
        <w:t>, H</w:t>
      </w:r>
      <w:r w:rsidRPr="00941A02">
        <w:rPr>
          <w:rFonts w:ascii="Times New Roman" w:eastAsia="Times New Roman" w:hAnsi="Times New Roman" w:cs="Times New Roman"/>
          <w:color w:val="auto"/>
          <w:sz w:val="24"/>
          <w:szCs w:val="24"/>
          <w:vertAlign w:val="subscript"/>
          <w:lang w:eastAsia="en-GB"/>
        </w:rPr>
        <w:t>2</w:t>
      </w:r>
      <w:r w:rsidRPr="00941A02">
        <w:rPr>
          <w:rFonts w:ascii="Times New Roman" w:eastAsia="Times New Roman" w:hAnsi="Times New Roman" w:cs="Times New Roman"/>
          <w:color w:val="auto"/>
          <w:sz w:val="24"/>
          <w:szCs w:val="24"/>
          <w:lang w:eastAsia="en-GB"/>
        </w:rPr>
        <w:t xml:space="preserve">S etc. </w:t>
      </w:r>
      <w:r w:rsidR="000D5894" w:rsidRPr="00941A02">
        <w:rPr>
          <w:rFonts w:ascii="Times New Roman" w:eastAsia="Times New Roman" w:hAnsi="Times New Roman" w:cs="Times New Roman"/>
          <w:color w:val="auto"/>
          <w:sz w:val="24"/>
          <w:szCs w:val="24"/>
          <w:lang w:eastAsia="en-GB"/>
        </w:rPr>
        <w:t xml:space="preserve">Ces fumerolles peuvent </w:t>
      </w:r>
      <w:r w:rsidRPr="00941A02">
        <w:rPr>
          <w:rFonts w:ascii="Times New Roman" w:eastAsia="Times New Roman" w:hAnsi="Times New Roman" w:cs="Times New Roman"/>
          <w:color w:val="auto"/>
          <w:sz w:val="24"/>
          <w:szCs w:val="24"/>
          <w:lang w:eastAsia="en-GB"/>
        </w:rPr>
        <w:t>être</w:t>
      </w:r>
      <w:r w:rsidR="000D589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accompagnées</w:t>
      </w:r>
      <w:r w:rsidR="000D5894" w:rsidRPr="00941A02">
        <w:rPr>
          <w:rFonts w:ascii="Times New Roman" w:eastAsia="Times New Roman" w:hAnsi="Times New Roman" w:cs="Times New Roman"/>
          <w:color w:val="auto"/>
          <w:sz w:val="24"/>
          <w:szCs w:val="24"/>
          <w:lang w:eastAsia="en-GB"/>
        </w:rPr>
        <w:t xml:space="preserve"> de </w:t>
      </w:r>
      <w:r w:rsidRPr="00941A02">
        <w:rPr>
          <w:rFonts w:ascii="Times New Roman" w:eastAsia="Times New Roman" w:hAnsi="Times New Roman" w:cs="Times New Roman"/>
          <w:color w:val="auto"/>
          <w:sz w:val="24"/>
          <w:szCs w:val="24"/>
          <w:lang w:eastAsia="en-GB"/>
        </w:rPr>
        <w:t>dépôts</w:t>
      </w:r>
      <w:r w:rsidR="000D5894" w:rsidRPr="00941A02">
        <w:rPr>
          <w:rFonts w:ascii="Times New Roman" w:eastAsia="Times New Roman" w:hAnsi="Times New Roman" w:cs="Times New Roman"/>
          <w:color w:val="auto"/>
          <w:sz w:val="24"/>
          <w:szCs w:val="24"/>
          <w:lang w:eastAsia="en-GB"/>
        </w:rPr>
        <w:t xml:space="preserve"> de produits sublim</w:t>
      </w:r>
      <w:r w:rsidRPr="00941A02">
        <w:rPr>
          <w:rFonts w:ascii="Times New Roman" w:eastAsia="Times New Roman" w:hAnsi="Times New Roman" w:cs="Times New Roman"/>
          <w:color w:val="auto"/>
          <w:sz w:val="24"/>
          <w:szCs w:val="24"/>
          <w:lang w:eastAsia="en-GB"/>
        </w:rPr>
        <w:t>é</w:t>
      </w:r>
      <w:r w:rsidR="000D5894" w:rsidRPr="00941A02">
        <w:rPr>
          <w:rFonts w:ascii="Times New Roman" w:eastAsia="Times New Roman" w:hAnsi="Times New Roman" w:cs="Times New Roman"/>
          <w:color w:val="auto"/>
          <w:sz w:val="24"/>
          <w:szCs w:val="24"/>
          <w:lang w:eastAsia="en-GB"/>
        </w:rPr>
        <w:t>s (soufre par ex.).</w:t>
      </w:r>
    </w:p>
    <w:p w14:paraId="503B5B81" w14:textId="68318A4F" w:rsidR="00D57C49" w:rsidRDefault="00D74D2E" w:rsidP="001510B4">
      <w:pPr>
        <w:pStyle w:val="Sous-titre"/>
        <w:numPr>
          <w:ilvl w:val="0"/>
          <w:numId w:val="74"/>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E</w:t>
      </w:r>
      <w:r w:rsidR="000D5894" w:rsidRPr="00941A02">
        <w:rPr>
          <w:rFonts w:ascii="Times New Roman" w:eastAsia="Times New Roman" w:hAnsi="Times New Roman" w:cs="Times New Roman"/>
          <w:color w:val="auto"/>
          <w:sz w:val="24"/>
          <w:szCs w:val="24"/>
          <w:lang w:eastAsia="en-GB"/>
        </w:rPr>
        <w:t xml:space="preserve">n sources </w:t>
      </w:r>
      <w:proofErr w:type="spellStart"/>
      <w:r w:rsidR="000D5894" w:rsidRPr="00941A02">
        <w:rPr>
          <w:rFonts w:ascii="Times New Roman" w:eastAsia="Times New Roman" w:hAnsi="Times New Roman" w:cs="Times New Roman"/>
          <w:color w:val="auto"/>
          <w:sz w:val="24"/>
          <w:szCs w:val="24"/>
          <w:lang w:eastAsia="en-GB"/>
        </w:rPr>
        <w:t>therm</w:t>
      </w:r>
      <w:r w:rsidR="00010BA0" w:rsidRPr="00941A02">
        <w:rPr>
          <w:rFonts w:ascii="Times New Roman" w:eastAsia="Times New Roman" w:hAnsi="Times New Roman" w:cs="Times New Roman"/>
          <w:color w:val="auto"/>
          <w:sz w:val="24"/>
          <w:szCs w:val="24"/>
          <w:lang w:eastAsia="en-GB"/>
        </w:rPr>
        <w:t>ominérales</w:t>
      </w:r>
      <w:proofErr w:type="spellEnd"/>
      <w:r w:rsidR="000D5894" w:rsidRPr="00941A02">
        <w:rPr>
          <w:rFonts w:ascii="Times New Roman" w:eastAsia="Times New Roman" w:hAnsi="Times New Roman" w:cs="Times New Roman"/>
          <w:color w:val="auto"/>
          <w:sz w:val="24"/>
          <w:szCs w:val="24"/>
          <w:lang w:eastAsia="en-GB"/>
        </w:rPr>
        <w:t>. I</w:t>
      </w:r>
      <w:r w:rsidR="00707187" w:rsidRPr="00941A02">
        <w:rPr>
          <w:rFonts w:ascii="Times New Roman" w:eastAsia="Times New Roman" w:hAnsi="Times New Roman" w:cs="Times New Roman"/>
          <w:color w:val="auto"/>
          <w:sz w:val="24"/>
          <w:szCs w:val="24"/>
          <w:lang w:eastAsia="en-GB"/>
        </w:rPr>
        <w:t>l</w:t>
      </w:r>
      <w:r w:rsidR="000D5894" w:rsidRPr="00941A02">
        <w:rPr>
          <w:rFonts w:ascii="Times New Roman" w:eastAsia="Times New Roman" w:hAnsi="Times New Roman" w:cs="Times New Roman"/>
          <w:color w:val="auto"/>
          <w:sz w:val="24"/>
          <w:szCs w:val="24"/>
          <w:lang w:eastAsia="en-GB"/>
        </w:rPr>
        <w:t xml:space="preserve"> s'agit de sources</w:t>
      </w:r>
      <w:r w:rsidR="00503810" w:rsidRPr="00941A02">
        <w:rPr>
          <w:rFonts w:ascii="Times New Roman" w:eastAsia="Times New Roman" w:hAnsi="Times New Roman" w:cs="Times New Roman"/>
          <w:color w:val="auto"/>
          <w:sz w:val="24"/>
          <w:szCs w:val="24"/>
          <w:lang w:eastAsia="en-GB"/>
        </w:rPr>
        <w:t xml:space="preserve"> </w:t>
      </w:r>
      <w:r w:rsidR="000D5894" w:rsidRPr="00941A02">
        <w:rPr>
          <w:rFonts w:ascii="Times New Roman" w:eastAsia="Times New Roman" w:hAnsi="Times New Roman" w:cs="Times New Roman"/>
          <w:color w:val="auto"/>
          <w:sz w:val="24"/>
          <w:szCs w:val="24"/>
          <w:lang w:eastAsia="en-GB"/>
        </w:rPr>
        <w:t xml:space="preserve">soit d'eau chaude, soit d'eau </w:t>
      </w:r>
      <w:r w:rsidR="00503810" w:rsidRPr="00941A02">
        <w:rPr>
          <w:rFonts w:ascii="Times New Roman" w:eastAsia="Times New Roman" w:hAnsi="Times New Roman" w:cs="Times New Roman"/>
          <w:color w:val="auto"/>
          <w:sz w:val="24"/>
          <w:szCs w:val="24"/>
          <w:lang w:eastAsia="en-GB"/>
        </w:rPr>
        <w:t>minérale</w:t>
      </w:r>
      <w:r w:rsidR="000D5894" w:rsidRPr="00941A02">
        <w:rPr>
          <w:rFonts w:ascii="Times New Roman" w:eastAsia="Times New Roman" w:hAnsi="Times New Roman" w:cs="Times New Roman"/>
          <w:color w:val="auto"/>
          <w:sz w:val="24"/>
          <w:szCs w:val="24"/>
          <w:lang w:eastAsia="en-GB"/>
        </w:rPr>
        <w:t xml:space="preserve"> (</w:t>
      </w:r>
      <w:r w:rsidR="00503810" w:rsidRPr="00941A02">
        <w:rPr>
          <w:rFonts w:ascii="Times New Roman" w:eastAsia="Times New Roman" w:hAnsi="Times New Roman" w:cs="Times New Roman"/>
          <w:color w:val="auto"/>
          <w:sz w:val="24"/>
          <w:szCs w:val="24"/>
          <w:lang w:eastAsia="en-GB"/>
        </w:rPr>
        <w:t>sulfatées</w:t>
      </w:r>
      <w:r w:rsidR="000D5894" w:rsidRPr="00941A02">
        <w:rPr>
          <w:rFonts w:ascii="Times New Roman" w:eastAsia="Times New Roman" w:hAnsi="Times New Roman" w:cs="Times New Roman"/>
          <w:color w:val="auto"/>
          <w:sz w:val="24"/>
          <w:szCs w:val="24"/>
          <w:lang w:eastAsia="en-GB"/>
        </w:rPr>
        <w:t xml:space="preserve">, </w:t>
      </w:r>
      <w:r w:rsidR="00503810" w:rsidRPr="00941A02">
        <w:rPr>
          <w:rFonts w:ascii="Times New Roman" w:eastAsia="Times New Roman" w:hAnsi="Times New Roman" w:cs="Times New Roman"/>
          <w:color w:val="auto"/>
          <w:sz w:val="24"/>
          <w:szCs w:val="24"/>
          <w:lang w:eastAsia="en-GB"/>
        </w:rPr>
        <w:t>bicarbonatées</w:t>
      </w:r>
      <w:r w:rsidR="000D5894" w:rsidRPr="00941A02">
        <w:rPr>
          <w:rFonts w:ascii="Times New Roman" w:eastAsia="Times New Roman" w:hAnsi="Times New Roman" w:cs="Times New Roman"/>
          <w:color w:val="auto"/>
          <w:sz w:val="24"/>
          <w:szCs w:val="24"/>
          <w:lang w:eastAsia="en-GB"/>
        </w:rPr>
        <w:t xml:space="preserve">, etc.), soit d'eau </w:t>
      </w:r>
      <w:r w:rsidR="00D71D19" w:rsidRPr="00941A02">
        <w:rPr>
          <w:rFonts w:ascii="Times New Roman" w:eastAsia="Times New Roman" w:hAnsi="Times New Roman" w:cs="Times New Roman"/>
          <w:color w:val="auto"/>
          <w:sz w:val="24"/>
          <w:szCs w:val="24"/>
          <w:lang w:eastAsia="en-GB"/>
        </w:rPr>
        <w:t>à</w:t>
      </w:r>
      <w:r w:rsidR="000D5894" w:rsidRPr="00941A02">
        <w:rPr>
          <w:rFonts w:ascii="Times New Roman" w:eastAsia="Times New Roman" w:hAnsi="Times New Roman" w:cs="Times New Roman"/>
          <w:color w:val="auto"/>
          <w:sz w:val="24"/>
          <w:szCs w:val="24"/>
          <w:lang w:eastAsia="en-GB"/>
        </w:rPr>
        <w:t xml:space="preserve"> la fois chaude et </w:t>
      </w:r>
      <w:r w:rsidR="00503810" w:rsidRPr="00941A02">
        <w:rPr>
          <w:rFonts w:ascii="Times New Roman" w:eastAsia="Times New Roman" w:hAnsi="Times New Roman" w:cs="Times New Roman"/>
          <w:color w:val="auto"/>
          <w:sz w:val="24"/>
          <w:szCs w:val="24"/>
          <w:lang w:eastAsia="en-GB"/>
        </w:rPr>
        <w:t>minérale</w:t>
      </w:r>
      <w:r w:rsidR="000D5894" w:rsidRPr="00941A02">
        <w:rPr>
          <w:rFonts w:ascii="Times New Roman" w:eastAsia="Times New Roman" w:hAnsi="Times New Roman" w:cs="Times New Roman"/>
          <w:color w:val="auto"/>
          <w:sz w:val="24"/>
          <w:szCs w:val="24"/>
          <w:lang w:eastAsia="en-GB"/>
        </w:rPr>
        <w:t>.</w:t>
      </w:r>
    </w:p>
    <w:p w14:paraId="1EF90854" w14:textId="6AE9B757" w:rsidR="0007412B" w:rsidRPr="0007412B" w:rsidRDefault="000D5894" w:rsidP="0007412B">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Ces sources peuvent </w:t>
      </w:r>
      <w:r w:rsidR="00503810" w:rsidRPr="00941A02">
        <w:rPr>
          <w:rFonts w:ascii="Times New Roman" w:eastAsia="Times New Roman" w:hAnsi="Times New Roman" w:cs="Times New Roman"/>
          <w:color w:val="auto"/>
          <w:sz w:val="24"/>
          <w:szCs w:val="24"/>
          <w:lang w:eastAsia="en-GB"/>
        </w:rPr>
        <w:t>également</w:t>
      </w:r>
      <w:r w:rsidRPr="00941A02">
        <w:rPr>
          <w:rFonts w:ascii="Times New Roman" w:eastAsia="Times New Roman" w:hAnsi="Times New Roman" w:cs="Times New Roman"/>
          <w:color w:val="auto"/>
          <w:sz w:val="24"/>
          <w:szCs w:val="24"/>
          <w:lang w:eastAsia="en-GB"/>
        </w:rPr>
        <w:t xml:space="preserve"> </w:t>
      </w:r>
      <w:r w:rsidR="00503810"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gazeuses. Elles se</w:t>
      </w:r>
      <w:r w:rsidR="0050381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rencontrent dans une </w:t>
      </w:r>
      <w:r w:rsidR="00503810" w:rsidRPr="00941A02">
        <w:rPr>
          <w:rFonts w:ascii="Times New Roman" w:eastAsia="Times New Roman" w:hAnsi="Times New Roman" w:cs="Times New Roman"/>
          <w:color w:val="auto"/>
          <w:sz w:val="24"/>
          <w:szCs w:val="24"/>
          <w:lang w:eastAsia="en-GB"/>
        </w:rPr>
        <w:t>région</w:t>
      </w:r>
      <w:r w:rsidRPr="00941A02">
        <w:rPr>
          <w:rFonts w:ascii="Times New Roman" w:eastAsia="Times New Roman" w:hAnsi="Times New Roman" w:cs="Times New Roman"/>
          <w:color w:val="auto"/>
          <w:sz w:val="24"/>
          <w:szCs w:val="24"/>
          <w:lang w:eastAsia="en-GB"/>
        </w:rPr>
        <w:t xml:space="preserve"> plus ou moins </w:t>
      </w:r>
      <w:r w:rsidR="00503810" w:rsidRPr="00941A02">
        <w:rPr>
          <w:rFonts w:ascii="Times New Roman" w:eastAsia="Times New Roman" w:hAnsi="Times New Roman" w:cs="Times New Roman"/>
          <w:color w:val="auto"/>
          <w:sz w:val="24"/>
          <w:szCs w:val="24"/>
          <w:lang w:eastAsia="en-GB"/>
        </w:rPr>
        <w:t>étendue</w:t>
      </w:r>
      <w:r w:rsidRPr="00941A02">
        <w:rPr>
          <w:rFonts w:ascii="Times New Roman" w:eastAsia="Times New Roman" w:hAnsi="Times New Roman" w:cs="Times New Roman"/>
          <w:color w:val="auto"/>
          <w:sz w:val="24"/>
          <w:szCs w:val="24"/>
          <w:lang w:eastAsia="en-GB"/>
        </w:rPr>
        <w:t xml:space="preserve"> autour</w:t>
      </w:r>
      <w:r w:rsidR="0050381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des centres volcaniques et restent actives </w:t>
      </w:r>
      <w:r w:rsidR="0007412B">
        <w:rPr>
          <w:rFonts w:ascii="Times New Roman" w:eastAsia="Times New Roman" w:hAnsi="Times New Roman" w:cs="Times New Roman"/>
          <w:color w:val="auto"/>
          <w:sz w:val="24"/>
          <w:szCs w:val="24"/>
          <w:lang w:eastAsia="en-GB"/>
        </w:rPr>
        <w:br w:type="page"/>
      </w:r>
    </w:p>
    <w:p w14:paraId="6538E87A" w14:textId="4D465A0A" w:rsidR="00BD2DB0" w:rsidRDefault="000D5894" w:rsidP="00BD2DB0">
      <w:pPr>
        <w:pStyle w:val="Sous-titre"/>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lastRenderedPageBreak/>
        <w:t>pendant</w:t>
      </w:r>
      <w:proofErr w:type="gramEnd"/>
      <w:r w:rsidRPr="00941A02">
        <w:rPr>
          <w:rFonts w:ascii="Times New Roman" w:eastAsia="Times New Roman" w:hAnsi="Times New Roman" w:cs="Times New Roman"/>
          <w:color w:val="auto"/>
          <w:sz w:val="24"/>
          <w:szCs w:val="24"/>
          <w:lang w:eastAsia="en-GB"/>
        </w:rPr>
        <w:t xml:space="preserve"> un</w:t>
      </w:r>
      <w:r w:rsidR="0050381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temps assez long </w:t>
      </w:r>
      <w:r w:rsidR="00503810" w:rsidRPr="00941A02">
        <w:rPr>
          <w:rFonts w:ascii="Times New Roman" w:eastAsia="Times New Roman" w:hAnsi="Times New Roman" w:cs="Times New Roman"/>
          <w:color w:val="auto"/>
          <w:sz w:val="24"/>
          <w:szCs w:val="24"/>
          <w:lang w:eastAsia="en-GB"/>
        </w:rPr>
        <w:t>après</w:t>
      </w:r>
      <w:r w:rsidRPr="00941A02">
        <w:rPr>
          <w:rFonts w:ascii="Times New Roman" w:eastAsia="Times New Roman" w:hAnsi="Times New Roman" w:cs="Times New Roman"/>
          <w:color w:val="auto"/>
          <w:sz w:val="24"/>
          <w:szCs w:val="24"/>
          <w:lang w:eastAsia="en-GB"/>
        </w:rPr>
        <w:t xml:space="preserve"> la fin de l'</w:t>
      </w:r>
      <w:r w:rsidR="00503810" w:rsidRPr="00941A02">
        <w:rPr>
          <w:rFonts w:ascii="Times New Roman" w:eastAsia="Times New Roman" w:hAnsi="Times New Roman" w:cs="Times New Roman"/>
          <w:color w:val="auto"/>
          <w:sz w:val="24"/>
          <w:szCs w:val="24"/>
          <w:lang w:eastAsia="en-GB"/>
        </w:rPr>
        <w:t>activité</w:t>
      </w:r>
      <w:r w:rsidRPr="00941A02">
        <w:rPr>
          <w:rFonts w:ascii="Times New Roman" w:eastAsia="Times New Roman" w:hAnsi="Times New Roman" w:cs="Times New Roman"/>
          <w:color w:val="auto"/>
          <w:sz w:val="24"/>
          <w:szCs w:val="24"/>
          <w:lang w:eastAsia="en-GB"/>
        </w:rPr>
        <w:t xml:space="preserve"> des volcans</w:t>
      </w:r>
      <w:r w:rsidR="0050381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(exemples : Auvergne ; Eifel et Est de la Belgique).</w:t>
      </w:r>
    </w:p>
    <w:p w14:paraId="0C767713" w14:textId="77777777" w:rsidR="00BD2DB0" w:rsidRPr="00BD2DB0" w:rsidRDefault="00BD2DB0" w:rsidP="00BD2DB0">
      <w:pPr>
        <w:rPr>
          <w:lang w:eastAsia="en-GB"/>
        </w:rPr>
      </w:pPr>
    </w:p>
    <w:p w14:paraId="1CC29FA9" w14:textId="45437E3A" w:rsidR="00503810" w:rsidRPr="00D46513" w:rsidRDefault="000D5894" w:rsidP="00941A02">
      <w:pPr>
        <w:pStyle w:val="Sous-titre"/>
        <w:jc w:val="both"/>
        <w:rPr>
          <w:rFonts w:ascii="Times New Roman" w:eastAsia="Times New Roman" w:hAnsi="Times New Roman" w:cs="Times New Roman"/>
          <w:b/>
          <w:color w:val="auto"/>
          <w:sz w:val="24"/>
          <w:szCs w:val="24"/>
          <w:u w:val="single"/>
          <w:lang w:eastAsia="en-GB"/>
        </w:rPr>
      </w:pPr>
      <w:r w:rsidRPr="00D46513">
        <w:rPr>
          <w:rFonts w:ascii="Times New Roman" w:eastAsia="Times New Roman" w:hAnsi="Times New Roman" w:cs="Times New Roman"/>
          <w:b/>
          <w:color w:val="auto"/>
          <w:sz w:val="24"/>
          <w:szCs w:val="24"/>
          <w:u w:val="single"/>
          <w:lang w:eastAsia="en-GB"/>
        </w:rPr>
        <w:t>Localisation des volcans.</w:t>
      </w:r>
    </w:p>
    <w:p w14:paraId="4A0C35F5" w14:textId="0C30E245" w:rsidR="00503810" w:rsidRPr="00941A02" w:rsidRDefault="000D589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Les volcans sont localis</w:t>
      </w:r>
      <w:r w:rsidR="00503810"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le long de grandes</w:t>
      </w:r>
      <w:r w:rsidR="0050381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fractures radiales de l'</w:t>
      </w:r>
      <w:r w:rsidR="00503810" w:rsidRPr="00941A02">
        <w:rPr>
          <w:rFonts w:ascii="Times New Roman" w:eastAsia="Times New Roman" w:hAnsi="Times New Roman" w:cs="Times New Roman"/>
          <w:color w:val="auto"/>
          <w:sz w:val="24"/>
          <w:szCs w:val="24"/>
          <w:lang w:eastAsia="en-GB"/>
        </w:rPr>
        <w:t>écorce</w:t>
      </w:r>
      <w:r w:rsidRPr="00941A02">
        <w:rPr>
          <w:rFonts w:ascii="Times New Roman" w:eastAsia="Times New Roman" w:hAnsi="Times New Roman" w:cs="Times New Roman"/>
          <w:color w:val="auto"/>
          <w:sz w:val="24"/>
          <w:szCs w:val="24"/>
          <w:lang w:eastAsia="en-GB"/>
        </w:rPr>
        <w:t xml:space="preserve"> terrestre : tous les</w:t>
      </w:r>
      <w:r w:rsidR="0050381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foss</w:t>
      </w:r>
      <w:r w:rsidR="00503810"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tectoniques importants sont jalonn</w:t>
      </w:r>
      <w:r w:rsidR="00503810"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 par des</w:t>
      </w:r>
      <w:r w:rsidR="0050381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appareils volcaniques. 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en est de </w:t>
      </w:r>
      <w:r w:rsidR="00503810"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le long des</w:t>
      </w:r>
      <w:r w:rsidR="0050381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limites de plaques : zones de </w:t>
      </w:r>
      <w:r w:rsidR="00503810" w:rsidRPr="00941A02">
        <w:rPr>
          <w:rFonts w:ascii="Times New Roman" w:eastAsia="Times New Roman" w:hAnsi="Times New Roman" w:cs="Times New Roman"/>
          <w:color w:val="auto"/>
          <w:sz w:val="24"/>
          <w:szCs w:val="24"/>
          <w:lang w:eastAsia="en-GB"/>
        </w:rPr>
        <w:t>séparation</w:t>
      </w:r>
      <w:r w:rsidRPr="00941A02">
        <w:rPr>
          <w:rFonts w:ascii="Times New Roman" w:eastAsia="Times New Roman" w:hAnsi="Times New Roman" w:cs="Times New Roman"/>
          <w:color w:val="auto"/>
          <w:sz w:val="24"/>
          <w:szCs w:val="24"/>
          <w:lang w:eastAsia="en-GB"/>
        </w:rPr>
        <w:t xml:space="preserve"> et zones de</w:t>
      </w:r>
      <w:r w:rsidR="0050381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subduction (voir plus loin).</w:t>
      </w:r>
    </w:p>
    <w:p w14:paraId="6C6B513D" w14:textId="77777777" w:rsidR="00BD2DB0" w:rsidRDefault="00BD2DB0" w:rsidP="00941A02">
      <w:pPr>
        <w:pStyle w:val="Sous-titre"/>
        <w:jc w:val="both"/>
        <w:rPr>
          <w:rFonts w:ascii="Times New Roman" w:eastAsia="Times New Roman" w:hAnsi="Times New Roman" w:cs="Times New Roman"/>
          <w:color w:val="auto"/>
          <w:sz w:val="24"/>
          <w:szCs w:val="24"/>
          <w:u w:val="single"/>
          <w:lang w:eastAsia="en-GB"/>
        </w:rPr>
      </w:pPr>
    </w:p>
    <w:p w14:paraId="024D2AE5" w14:textId="72BD8A30" w:rsidR="00503810" w:rsidRPr="00D46513" w:rsidRDefault="00503810" w:rsidP="00941A02">
      <w:pPr>
        <w:pStyle w:val="Sous-titre"/>
        <w:jc w:val="both"/>
        <w:rPr>
          <w:rFonts w:ascii="Times New Roman" w:eastAsia="Times New Roman" w:hAnsi="Times New Roman" w:cs="Times New Roman"/>
          <w:b/>
          <w:color w:val="auto"/>
          <w:sz w:val="24"/>
          <w:szCs w:val="24"/>
          <w:lang w:eastAsia="en-GB"/>
        </w:rPr>
      </w:pPr>
      <w:r w:rsidRPr="00D46513">
        <w:rPr>
          <w:rFonts w:ascii="Times New Roman" w:eastAsia="Times New Roman" w:hAnsi="Times New Roman" w:cs="Times New Roman"/>
          <w:b/>
          <w:color w:val="auto"/>
          <w:sz w:val="24"/>
          <w:szCs w:val="24"/>
          <w:u w:val="single"/>
          <w:lang w:eastAsia="en-GB"/>
        </w:rPr>
        <w:t>Conséquences</w:t>
      </w:r>
      <w:r w:rsidR="000D5894" w:rsidRPr="00D46513">
        <w:rPr>
          <w:rFonts w:ascii="Times New Roman" w:eastAsia="Times New Roman" w:hAnsi="Times New Roman" w:cs="Times New Roman"/>
          <w:b/>
          <w:color w:val="auto"/>
          <w:sz w:val="24"/>
          <w:szCs w:val="24"/>
          <w:u w:val="single"/>
          <w:lang w:eastAsia="en-GB"/>
        </w:rPr>
        <w:t xml:space="preserve"> </w:t>
      </w:r>
      <w:r w:rsidRPr="00D46513">
        <w:rPr>
          <w:rFonts w:ascii="Times New Roman" w:eastAsia="Times New Roman" w:hAnsi="Times New Roman" w:cs="Times New Roman"/>
          <w:b/>
          <w:color w:val="auto"/>
          <w:sz w:val="24"/>
          <w:szCs w:val="24"/>
          <w:u w:val="single"/>
          <w:lang w:eastAsia="en-GB"/>
        </w:rPr>
        <w:t>morphologiques</w:t>
      </w:r>
      <w:r w:rsidR="000D5894" w:rsidRPr="00D46513">
        <w:rPr>
          <w:rFonts w:ascii="Times New Roman" w:eastAsia="Times New Roman" w:hAnsi="Times New Roman" w:cs="Times New Roman"/>
          <w:b/>
          <w:color w:val="auto"/>
          <w:sz w:val="24"/>
          <w:szCs w:val="24"/>
          <w:u w:val="single"/>
          <w:lang w:eastAsia="en-GB"/>
        </w:rPr>
        <w:t xml:space="preserve"> du volcanisme</w:t>
      </w:r>
      <w:r w:rsidR="000D5894" w:rsidRPr="00D46513">
        <w:rPr>
          <w:rFonts w:ascii="Times New Roman" w:eastAsia="Times New Roman" w:hAnsi="Times New Roman" w:cs="Times New Roman"/>
          <w:b/>
          <w:color w:val="auto"/>
          <w:sz w:val="24"/>
          <w:szCs w:val="24"/>
          <w:lang w:eastAsia="en-GB"/>
        </w:rPr>
        <w:t>.</w:t>
      </w:r>
    </w:p>
    <w:p w14:paraId="6CE60137" w14:textId="14A830EC" w:rsidR="00503810" w:rsidRPr="00941A02" w:rsidRDefault="000D5894" w:rsidP="00941A02">
      <w:pPr>
        <w:pStyle w:val="Sous-titre"/>
        <w:jc w:val="both"/>
        <w:rPr>
          <w:rFonts w:ascii="Times New Roman" w:hAnsi="Times New Roman" w:cs="Times New Roman"/>
          <w:color w:val="auto"/>
          <w:sz w:val="24"/>
          <w:szCs w:val="24"/>
        </w:rPr>
      </w:pPr>
      <w:r w:rsidRPr="00941A02">
        <w:rPr>
          <w:rFonts w:ascii="Times New Roman" w:eastAsia="Times New Roman" w:hAnsi="Times New Roman" w:cs="Times New Roman"/>
          <w:color w:val="auto"/>
          <w:sz w:val="24"/>
          <w:szCs w:val="24"/>
          <w:lang w:eastAsia="en-GB"/>
        </w:rPr>
        <w:t>Un volcan est un exemple typique de morphologie</w:t>
      </w:r>
      <w:r w:rsidR="0050381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d'accumulation. Sa forme </w:t>
      </w:r>
      <w:r w:rsidR="00503810" w:rsidRPr="00941A02">
        <w:rPr>
          <w:rFonts w:ascii="Times New Roman" w:eastAsia="Times New Roman" w:hAnsi="Times New Roman" w:cs="Times New Roman"/>
          <w:color w:val="auto"/>
          <w:sz w:val="24"/>
          <w:szCs w:val="24"/>
          <w:lang w:eastAsia="en-GB"/>
        </w:rPr>
        <w:t>conique</w:t>
      </w:r>
      <w:r w:rsidRPr="00941A02">
        <w:rPr>
          <w:rFonts w:ascii="Times New Roman" w:eastAsia="Times New Roman" w:hAnsi="Times New Roman" w:cs="Times New Roman"/>
          <w:color w:val="auto"/>
          <w:sz w:val="24"/>
          <w:szCs w:val="24"/>
          <w:lang w:eastAsia="en-GB"/>
        </w:rPr>
        <w:t xml:space="preserve">, </w:t>
      </w:r>
      <w:r w:rsidR="00503810" w:rsidRPr="00941A02">
        <w:rPr>
          <w:rFonts w:ascii="Times New Roman" w:eastAsia="Times New Roman" w:hAnsi="Times New Roman" w:cs="Times New Roman"/>
          <w:color w:val="auto"/>
          <w:sz w:val="24"/>
          <w:szCs w:val="24"/>
          <w:lang w:eastAsia="en-GB"/>
        </w:rPr>
        <w:t>surmontée</w:t>
      </w:r>
      <w:r w:rsidRPr="00941A02">
        <w:rPr>
          <w:rFonts w:ascii="Times New Roman" w:eastAsia="Times New Roman" w:hAnsi="Times New Roman" w:cs="Times New Roman"/>
          <w:color w:val="auto"/>
          <w:sz w:val="24"/>
          <w:szCs w:val="24"/>
          <w:lang w:eastAsia="en-GB"/>
        </w:rPr>
        <w:t xml:space="preserve"> de la </w:t>
      </w:r>
      <w:r w:rsidR="00503810" w:rsidRPr="00941A02">
        <w:rPr>
          <w:rFonts w:ascii="Times New Roman" w:eastAsia="Times New Roman" w:hAnsi="Times New Roman" w:cs="Times New Roman"/>
          <w:color w:val="auto"/>
          <w:sz w:val="24"/>
          <w:szCs w:val="24"/>
          <w:lang w:eastAsia="en-GB"/>
        </w:rPr>
        <w:t>dépression</w:t>
      </w:r>
      <w:r w:rsidRPr="00941A02">
        <w:rPr>
          <w:rFonts w:ascii="Times New Roman" w:eastAsia="Times New Roman" w:hAnsi="Times New Roman" w:cs="Times New Roman"/>
          <w:color w:val="auto"/>
          <w:sz w:val="24"/>
          <w:szCs w:val="24"/>
          <w:lang w:eastAsia="en-GB"/>
        </w:rPr>
        <w:t xml:space="preserve"> du </w:t>
      </w:r>
      <w:r w:rsidR="00503810" w:rsidRPr="00941A02">
        <w:rPr>
          <w:rFonts w:ascii="Times New Roman" w:eastAsia="Times New Roman" w:hAnsi="Times New Roman" w:cs="Times New Roman"/>
          <w:color w:val="auto"/>
          <w:sz w:val="24"/>
          <w:szCs w:val="24"/>
          <w:lang w:eastAsia="en-GB"/>
        </w:rPr>
        <w:t>cratère</w:t>
      </w:r>
      <w:r w:rsidRPr="00941A02">
        <w:rPr>
          <w:rFonts w:ascii="Times New Roman" w:eastAsia="Times New Roman" w:hAnsi="Times New Roman" w:cs="Times New Roman"/>
          <w:color w:val="auto"/>
          <w:sz w:val="24"/>
          <w:szCs w:val="24"/>
          <w:lang w:eastAsia="en-GB"/>
        </w:rPr>
        <w:t xml:space="preserve"> est </w:t>
      </w:r>
      <w:r w:rsidR="00503810" w:rsidRPr="00941A02">
        <w:rPr>
          <w:rFonts w:ascii="Times New Roman" w:eastAsia="Times New Roman" w:hAnsi="Times New Roman" w:cs="Times New Roman"/>
          <w:color w:val="auto"/>
          <w:sz w:val="24"/>
          <w:szCs w:val="24"/>
          <w:lang w:eastAsia="en-GB"/>
        </w:rPr>
        <w:t>caractéristique</w:t>
      </w:r>
      <w:r w:rsidRPr="00941A02">
        <w:rPr>
          <w:rFonts w:ascii="Times New Roman" w:eastAsia="Times New Roman" w:hAnsi="Times New Roman" w:cs="Times New Roman"/>
          <w:color w:val="auto"/>
          <w:sz w:val="24"/>
          <w:szCs w:val="24"/>
          <w:lang w:eastAsia="en-GB"/>
        </w:rPr>
        <w:t xml:space="preserve">. On sait qu'un </w:t>
      </w:r>
      <w:r w:rsidR="00503810" w:rsidRPr="00941A02">
        <w:rPr>
          <w:rFonts w:ascii="Times New Roman" w:eastAsia="Times New Roman" w:hAnsi="Times New Roman" w:cs="Times New Roman"/>
          <w:color w:val="auto"/>
          <w:sz w:val="24"/>
          <w:szCs w:val="24"/>
          <w:lang w:eastAsia="en-GB"/>
        </w:rPr>
        <w:t>cône</w:t>
      </w:r>
      <w:r w:rsidR="00503810" w:rsidRPr="00941A02">
        <w:rPr>
          <w:rStyle w:val="fontstyle01"/>
          <w:rFonts w:ascii="Times New Roman" w:hAnsi="Times New Roman" w:cs="Times New Roman"/>
          <w:color w:val="auto"/>
          <w:sz w:val="24"/>
          <w:szCs w:val="24"/>
        </w:rPr>
        <w:t xml:space="preserve"> </w:t>
      </w:r>
      <w:r w:rsidR="00503810" w:rsidRPr="00941A02">
        <w:rPr>
          <w:rFonts w:ascii="Times New Roman" w:hAnsi="Times New Roman" w:cs="Times New Roman"/>
          <w:color w:val="auto"/>
          <w:sz w:val="24"/>
          <w:szCs w:val="24"/>
        </w:rPr>
        <w:t>volcanique peut atteindre de grandes dimensions. Exemples :</w:t>
      </w:r>
      <w:r w:rsidR="00BD2DB0">
        <w:rPr>
          <w:rFonts w:ascii="Times New Roman" w:hAnsi="Times New Roman" w:cs="Times New Roman"/>
          <w:color w:val="auto"/>
          <w:sz w:val="24"/>
          <w:szCs w:val="24"/>
        </w:rPr>
        <w:t xml:space="preserve"> </w:t>
      </w:r>
      <w:r w:rsidR="00503810" w:rsidRPr="00941A02">
        <w:rPr>
          <w:rFonts w:ascii="Times New Roman" w:hAnsi="Times New Roman" w:cs="Times New Roman"/>
          <w:color w:val="auto"/>
          <w:sz w:val="24"/>
          <w:szCs w:val="24"/>
        </w:rPr>
        <w:t xml:space="preserve">l'Etna (3.295 m) ; le </w:t>
      </w:r>
      <w:proofErr w:type="spellStart"/>
      <w:r w:rsidR="00503810" w:rsidRPr="00941A02">
        <w:rPr>
          <w:rFonts w:ascii="Times New Roman" w:hAnsi="Times New Roman" w:cs="Times New Roman"/>
          <w:color w:val="auto"/>
          <w:sz w:val="24"/>
          <w:szCs w:val="24"/>
        </w:rPr>
        <w:t>Kilimandiaro</w:t>
      </w:r>
      <w:proofErr w:type="spellEnd"/>
      <w:r w:rsidR="00503810" w:rsidRPr="00941A02">
        <w:rPr>
          <w:rFonts w:ascii="Times New Roman" w:hAnsi="Times New Roman" w:cs="Times New Roman"/>
          <w:color w:val="auto"/>
          <w:sz w:val="24"/>
          <w:szCs w:val="24"/>
        </w:rPr>
        <w:t xml:space="preserve"> (5.963 m</w:t>
      </w:r>
      <w:proofErr w:type="gramStart"/>
      <w:r w:rsidR="00503810" w:rsidRPr="00941A02">
        <w:rPr>
          <w:rFonts w:ascii="Times New Roman" w:hAnsi="Times New Roman" w:cs="Times New Roman"/>
          <w:color w:val="auto"/>
          <w:sz w:val="24"/>
          <w:szCs w:val="24"/>
        </w:rPr>
        <w:t>);</w:t>
      </w:r>
      <w:proofErr w:type="gramEnd"/>
      <w:r w:rsidR="00503810" w:rsidRPr="00941A02">
        <w:rPr>
          <w:rFonts w:ascii="Times New Roman" w:hAnsi="Times New Roman" w:cs="Times New Roman"/>
          <w:color w:val="auto"/>
          <w:sz w:val="24"/>
          <w:szCs w:val="24"/>
        </w:rPr>
        <w:t xml:space="preserve"> le FujiYama (3.778 m).</w:t>
      </w:r>
    </w:p>
    <w:p w14:paraId="6B14C9D4" w14:textId="25898EC6" w:rsidR="00BD2DB0" w:rsidRPr="00BD2DB0" w:rsidRDefault="00503810" w:rsidP="00BD2DB0">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Lorsque le volcan est éteint, l'érosion attaque peu </w:t>
      </w:r>
      <w:r w:rsidR="00D71D1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peu le cône, laissant en relief les parties les plus résistantes, notamment la</w:t>
      </w:r>
      <w:r w:rsidR="00D74D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cheminée : neck volcanique</w:t>
      </w:r>
      <w:r w:rsidR="00BD2DB0">
        <w:rPr>
          <w:rFonts w:ascii="Times New Roman" w:hAnsi="Times New Roman" w:cs="Times New Roman"/>
          <w:color w:val="auto"/>
          <w:sz w:val="24"/>
          <w:szCs w:val="24"/>
        </w:rPr>
        <w:t xml:space="preserve"> (F</w:t>
      </w:r>
      <w:r w:rsidR="00BC291D" w:rsidRPr="00941A02">
        <w:rPr>
          <w:rFonts w:ascii="Times New Roman" w:hAnsi="Times New Roman" w:cs="Times New Roman"/>
          <w:color w:val="auto"/>
          <w:sz w:val="24"/>
          <w:szCs w:val="24"/>
        </w:rPr>
        <w:t>ig. 12</w:t>
      </w:r>
      <w:r w:rsidR="006D4793" w:rsidRPr="00941A02">
        <w:rPr>
          <w:rFonts w:ascii="Times New Roman" w:hAnsi="Times New Roman" w:cs="Times New Roman"/>
          <w:color w:val="auto"/>
          <w:sz w:val="24"/>
          <w:szCs w:val="24"/>
        </w:rPr>
        <w:t>5</w:t>
      </w:r>
      <w:r w:rsidR="00BC291D"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w:t>
      </w:r>
    </w:p>
    <w:p w14:paraId="69C2D20F" w14:textId="08B57AE5" w:rsidR="00BD2DB0" w:rsidRDefault="00BD2DB0" w:rsidP="00BD2DB0">
      <w:pPr>
        <w:jc w:val="center"/>
      </w:pPr>
      <w:r>
        <w:rPr>
          <w:noProof/>
          <w:lang w:val="fr-BE" w:eastAsia="fr-BE"/>
        </w:rPr>
        <w:drawing>
          <wp:inline distT="0" distB="0" distL="0" distR="0" wp14:anchorId="468FE9AD" wp14:editId="4FF3AA71">
            <wp:extent cx="2383790" cy="27495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383790" cy="2749550"/>
                    </a:xfrm>
                    <a:prstGeom prst="rect">
                      <a:avLst/>
                    </a:prstGeom>
                    <a:noFill/>
                  </pic:spPr>
                </pic:pic>
              </a:graphicData>
            </a:graphic>
          </wp:inline>
        </w:drawing>
      </w:r>
    </w:p>
    <w:p w14:paraId="16222F50" w14:textId="0E9E315F" w:rsidR="00BD2DB0" w:rsidRDefault="0007412B" w:rsidP="0007412B">
      <w:pPr>
        <w:jc w:val="center"/>
        <w:rPr>
          <w:rFonts w:ascii="Times New Roman" w:hAnsi="Times New Roman" w:cs="Times New Roman"/>
          <w:i/>
          <w:sz w:val="20"/>
          <w:szCs w:val="20"/>
        </w:rPr>
      </w:pPr>
      <w:r>
        <w:rPr>
          <w:rFonts w:ascii="Times New Roman" w:hAnsi="Times New Roman" w:cs="Times New Roman"/>
          <w:i/>
          <w:sz w:val="20"/>
          <w:szCs w:val="20"/>
        </w:rPr>
        <w:t>Figure 125</w:t>
      </w:r>
    </w:p>
    <w:p w14:paraId="4C13C8FA" w14:textId="54CE6697" w:rsidR="0007412B" w:rsidRPr="0007412B" w:rsidRDefault="0007412B" w:rsidP="0007412B">
      <w:pPr>
        <w:rPr>
          <w:rFonts w:ascii="Times New Roman" w:hAnsi="Times New Roman" w:cs="Times New Roman"/>
          <w:i/>
          <w:sz w:val="20"/>
          <w:szCs w:val="20"/>
        </w:rPr>
      </w:pPr>
      <w:r>
        <w:rPr>
          <w:rFonts w:ascii="Times New Roman" w:hAnsi="Times New Roman" w:cs="Times New Roman"/>
          <w:i/>
          <w:sz w:val="20"/>
          <w:szCs w:val="20"/>
        </w:rPr>
        <w:br w:type="page"/>
      </w:r>
    </w:p>
    <w:p w14:paraId="6CD3D711" w14:textId="571B8765" w:rsidR="00820DBC" w:rsidRPr="00D46513" w:rsidRDefault="00503810"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lastRenderedPageBreak/>
        <w:t>Les formations volcaniques de la nature ancienne</w:t>
      </w:r>
    </w:p>
    <w:p w14:paraId="4096367D" w14:textId="3C597214" w:rsidR="00820DBC" w:rsidRPr="00941A02" w:rsidRDefault="0050381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Une </w:t>
      </w:r>
      <w:r w:rsidR="00820DBC" w:rsidRPr="00941A02">
        <w:rPr>
          <w:rFonts w:ascii="Times New Roman" w:hAnsi="Times New Roman" w:cs="Times New Roman"/>
          <w:color w:val="auto"/>
          <w:sz w:val="24"/>
          <w:szCs w:val="24"/>
        </w:rPr>
        <w:t>coulée</w:t>
      </w:r>
      <w:r w:rsidRPr="00941A02">
        <w:rPr>
          <w:rFonts w:ascii="Times New Roman" w:hAnsi="Times New Roman" w:cs="Times New Roman"/>
          <w:color w:val="auto"/>
          <w:sz w:val="24"/>
          <w:szCs w:val="24"/>
        </w:rPr>
        <w:t xml:space="preserve"> de lave ou une couche de tuf si e</w:t>
      </w:r>
      <w:r w:rsidR="00820DBC"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les</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mettent en place dans un bassin </w:t>
      </w:r>
      <w:r w:rsidR="00820DBC" w:rsidRPr="00941A02">
        <w:rPr>
          <w:rFonts w:ascii="Times New Roman" w:hAnsi="Times New Roman" w:cs="Times New Roman"/>
          <w:color w:val="auto"/>
          <w:sz w:val="24"/>
          <w:szCs w:val="24"/>
        </w:rPr>
        <w:t>sédimentaire</w:t>
      </w:r>
      <w:r w:rsidRPr="00941A02">
        <w:rPr>
          <w:rFonts w:ascii="Times New Roman" w:hAnsi="Times New Roman" w:cs="Times New Roman"/>
          <w:color w:val="auto"/>
          <w:sz w:val="24"/>
          <w:szCs w:val="24"/>
        </w:rPr>
        <w:t xml:space="preserve"> (la mer</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en </w:t>
      </w:r>
      <w:r w:rsidR="00820DBC" w:rsidRPr="00941A02">
        <w:rPr>
          <w:rFonts w:ascii="Times New Roman" w:hAnsi="Times New Roman" w:cs="Times New Roman"/>
          <w:color w:val="auto"/>
          <w:sz w:val="24"/>
          <w:szCs w:val="24"/>
        </w:rPr>
        <w:t>général</w:t>
      </w:r>
      <w:r w:rsidRPr="00941A02">
        <w:rPr>
          <w:rFonts w:ascii="Times New Roman" w:hAnsi="Times New Roman" w:cs="Times New Roman"/>
          <w:color w:val="auto"/>
          <w:sz w:val="24"/>
          <w:szCs w:val="24"/>
        </w:rPr>
        <w:t>) sont recouvertes ensuite par des</w:t>
      </w:r>
      <w:r w:rsidR="00820DBC" w:rsidRPr="00941A02">
        <w:rPr>
          <w:rFonts w:ascii="Times New Roman" w:hAnsi="Times New Roman" w:cs="Times New Roman"/>
          <w:color w:val="auto"/>
          <w:sz w:val="24"/>
          <w:szCs w:val="24"/>
        </w:rPr>
        <w:t xml:space="preserve"> sé</w:t>
      </w:r>
      <w:r w:rsidRPr="00941A02">
        <w:rPr>
          <w:rFonts w:ascii="Times New Roman" w:hAnsi="Times New Roman" w:cs="Times New Roman"/>
          <w:color w:val="auto"/>
          <w:sz w:val="24"/>
          <w:szCs w:val="24"/>
        </w:rPr>
        <w:t>diments</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plus jeunes. Les </w:t>
      </w:r>
      <w:r w:rsidR="00820DBC" w:rsidRPr="00941A02">
        <w:rPr>
          <w:rFonts w:ascii="Times New Roman" w:hAnsi="Times New Roman" w:cs="Times New Roman"/>
          <w:color w:val="auto"/>
          <w:sz w:val="24"/>
          <w:szCs w:val="24"/>
        </w:rPr>
        <w:t>séries</w:t>
      </w:r>
      <w:r w:rsidRPr="00941A02">
        <w:rPr>
          <w:rFonts w:ascii="Times New Roman" w:hAnsi="Times New Roman" w:cs="Times New Roman"/>
          <w:color w:val="auto"/>
          <w:sz w:val="24"/>
          <w:szCs w:val="24"/>
        </w:rPr>
        <w:t xml:space="preserve"> </w:t>
      </w:r>
      <w:r w:rsidR="00820DBC" w:rsidRPr="00941A02">
        <w:rPr>
          <w:rFonts w:ascii="Times New Roman" w:hAnsi="Times New Roman" w:cs="Times New Roman"/>
          <w:color w:val="auto"/>
          <w:sz w:val="24"/>
          <w:szCs w:val="24"/>
        </w:rPr>
        <w:t>sédimentaires</w:t>
      </w:r>
      <w:r w:rsidRPr="00941A02">
        <w:rPr>
          <w:rFonts w:ascii="Times New Roman" w:hAnsi="Times New Roman" w:cs="Times New Roman"/>
          <w:color w:val="auto"/>
          <w:sz w:val="24"/>
          <w:szCs w:val="24"/>
        </w:rPr>
        <w:t xml:space="preserve"> anciennes renferment</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ainsi des </w:t>
      </w:r>
      <w:r w:rsidR="00820DBC" w:rsidRPr="00941A02">
        <w:rPr>
          <w:rFonts w:ascii="Times New Roman" w:hAnsi="Times New Roman" w:cs="Times New Roman"/>
          <w:color w:val="auto"/>
          <w:sz w:val="24"/>
          <w:szCs w:val="24"/>
        </w:rPr>
        <w:t>coulées</w:t>
      </w:r>
      <w:r w:rsidRPr="00941A02">
        <w:rPr>
          <w:rFonts w:ascii="Times New Roman" w:hAnsi="Times New Roman" w:cs="Times New Roman"/>
          <w:color w:val="auto"/>
          <w:sz w:val="24"/>
          <w:szCs w:val="24"/>
        </w:rPr>
        <w:t xml:space="preserve"> de lave et des couches de tuf </w:t>
      </w:r>
      <w:r w:rsidR="00820DBC" w:rsidRPr="00941A02">
        <w:rPr>
          <w:rFonts w:ascii="Times New Roman" w:hAnsi="Times New Roman" w:cs="Times New Roman"/>
          <w:color w:val="auto"/>
          <w:sz w:val="24"/>
          <w:szCs w:val="24"/>
        </w:rPr>
        <w:t>interstratifiées</w:t>
      </w:r>
      <w:r w:rsidRPr="00941A02">
        <w:rPr>
          <w:rFonts w:ascii="Times New Roman" w:hAnsi="Times New Roman" w:cs="Times New Roman"/>
          <w:color w:val="auto"/>
          <w:sz w:val="24"/>
          <w:szCs w:val="24"/>
        </w:rPr>
        <w:t xml:space="preserve">. Ces </w:t>
      </w:r>
      <w:r w:rsidR="00820DBC" w:rsidRPr="00941A02">
        <w:rPr>
          <w:rFonts w:ascii="Times New Roman" w:hAnsi="Times New Roman" w:cs="Times New Roman"/>
          <w:color w:val="auto"/>
          <w:sz w:val="24"/>
          <w:szCs w:val="24"/>
        </w:rPr>
        <w:t>matériaux</w:t>
      </w:r>
      <w:r w:rsidRPr="00941A02">
        <w:rPr>
          <w:rFonts w:ascii="Times New Roman" w:hAnsi="Times New Roman" w:cs="Times New Roman"/>
          <w:color w:val="auto"/>
          <w:sz w:val="24"/>
          <w:szCs w:val="24"/>
        </w:rPr>
        <w:t xml:space="preserve"> occupent dans certaines </w:t>
      </w:r>
      <w:r w:rsidR="00820DBC" w:rsidRPr="00941A02">
        <w:rPr>
          <w:rFonts w:ascii="Times New Roman" w:hAnsi="Times New Roman" w:cs="Times New Roman"/>
          <w:color w:val="auto"/>
          <w:sz w:val="24"/>
          <w:szCs w:val="24"/>
        </w:rPr>
        <w:t>séries</w:t>
      </w:r>
      <w:r w:rsidRPr="00941A02">
        <w:rPr>
          <w:rFonts w:ascii="Times New Roman" w:hAnsi="Times New Roman" w:cs="Times New Roman"/>
          <w:color w:val="auto"/>
          <w:sz w:val="24"/>
          <w:szCs w:val="24"/>
        </w:rPr>
        <w:t xml:space="preserve"> un</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volume important, pouvant </w:t>
      </w:r>
      <w:r w:rsidR="00820DBC"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w:t>
      </w:r>
      <w:r w:rsidR="00820DBC" w:rsidRPr="00941A02">
        <w:rPr>
          <w:rFonts w:ascii="Times New Roman" w:hAnsi="Times New Roman" w:cs="Times New Roman"/>
          <w:color w:val="auto"/>
          <w:sz w:val="24"/>
          <w:szCs w:val="24"/>
        </w:rPr>
        <w:t>excéder</w:t>
      </w:r>
      <w:r w:rsidRPr="00941A02">
        <w:rPr>
          <w:rFonts w:ascii="Times New Roman" w:hAnsi="Times New Roman" w:cs="Times New Roman"/>
          <w:color w:val="auto"/>
          <w:sz w:val="24"/>
          <w:szCs w:val="24"/>
        </w:rPr>
        <w:t xml:space="preserve"> celui des s</w:t>
      </w:r>
      <w:r w:rsidR="00820DB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diments</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"ordinaires".</w:t>
      </w:r>
    </w:p>
    <w:p w14:paraId="7DD07EDF" w14:textId="77777777" w:rsidR="00820DBC" w:rsidRPr="00941A02" w:rsidRDefault="00503810"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 xml:space="preserve">Un </w:t>
      </w:r>
      <w:r w:rsidRPr="00941A02">
        <w:rPr>
          <w:rFonts w:ascii="Times New Roman" w:hAnsi="Times New Roman" w:cs="Times New Roman"/>
          <w:color w:val="auto"/>
          <w:sz w:val="24"/>
          <w:szCs w:val="24"/>
          <w:u w:val="single"/>
        </w:rPr>
        <w:t>pipe</w:t>
      </w:r>
      <w:proofErr w:type="gramEnd"/>
      <w:r w:rsidRPr="00941A02">
        <w:rPr>
          <w:rFonts w:ascii="Times New Roman" w:hAnsi="Times New Roman" w:cs="Times New Roman"/>
          <w:color w:val="auto"/>
          <w:sz w:val="24"/>
          <w:szCs w:val="24"/>
        </w:rPr>
        <w:t xml:space="preserve"> est une masse de </w:t>
      </w:r>
      <w:r w:rsidR="00820DBC"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magmatique en forme</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colonne verticale qui occupe la place d'une ancienne</w:t>
      </w:r>
      <w:r w:rsidR="00820DBC" w:rsidRPr="00941A02">
        <w:rPr>
          <w:rFonts w:ascii="Times New Roman" w:hAnsi="Times New Roman" w:cs="Times New Roman"/>
          <w:color w:val="auto"/>
          <w:sz w:val="24"/>
          <w:szCs w:val="24"/>
        </w:rPr>
        <w:t xml:space="preserve"> cheminée</w:t>
      </w:r>
      <w:r w:rsidRPr="00941A02">
        <w:rPr>
          <w:rFonts w:ascii="Times New Roman" w:hAnsi="Times New Roman" w:cs="Times New Roman"/>
          <w:color w:val="auto"/>
          <w:sz w:val="24"/>
          <w:szCs w:val="24"/>
        </w:rPr>
        <w:t xml:space="preserve"> et recoupe les autres roches.</w:t>
      </w:r>
    </w:p>
    <w:p w14:paraId="1E4634CD" w14:textId="2C1393D0" w:rsidR="00820DBC" w:rsidRPr="00941A02" w:rsidRDefault="0050381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 </w:t>
      </w:r>
      <w:r w:rsidRPr="00941A02">
        <w:rPr>
          <w:rFonts w:ascii="Times New Roman" w:hAnsi="Times New Roman" w:cs="Times New Roman"/>
          <w:color w:val="auto"/>
          <w:sz w:val="24"/>
          <w:szCs w:val="24"/>
          <w:u w:val="single"/>
        </w:rPr>
        <w:t>filon</w:t>
      </w:r>
      <w:r w:rsidRPr="00941A02">
        <w:rPr>
          <w:rFonts w:ascii="Times New Roman" w:hAnsi="Times New Roman" w:cs="Times New Roman"/>
          <w:color w:val="auto"/>
          <w:sz w:val="24"/>
          <w:szCs w:val="24"/>
        </w:rPr>
        <w:t xml:space="preserve"> ou </w:t>
      </w:r>
      <w:r w:rsidRPr="00941A02">
        <w:rPr>
          <w:rFonts w:ascii="Times New Roman" w:hAnsi="Times New Roman" w:cs="Times New Roman"/>
          <w:color w:val="auto"/>
          <w:sz w:val="24"/>
          <w:szCs w:val="24"/>
          <w:u w:val="single"/>
        </w:rPr>
        <w:t>dyke</w:t>
      </w:r>
      <w:r w:rsidRPr="00941A02">
        <w:rPr>
          <w:rFonts w:ascii="Times New Roman" w:hAnsi="Times New Roman" w:cs="Times New Roman"/>
          <w:color w:val="auto"/>
          <w:sz w:val="24"/>
          <w:szCs w:val="24"/>
        </w:rPr>
        <w:t xml:space="preserve"> est une masse de </w:t>
      </w:r>
      <w:r w:rsidR="00820DBC"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magmatique en forme de plaque</w:t>
      </w:r>
      <w:r w:rsidR="00BD2DB0">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qui occupe la place d'une</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ancienne cassure et qui</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recoupe les roches voisines (</w:t>
      </w:r>
      <w:r w:rsidR="00BD2DB0">
        <w:rPr>
          <w:rFonts w:ascii="Times New Roman" w:hAnsi="Times New Roman" w:cs="Times New Roman"/>
          <w:color w:val="auto"/>
          <w:sz w:val="24"/>
          <w:szCs w:val="24"/>
        </w:rPr>
        <w:t>F</w:t>
      </w:r>
      <w:r w:rsidR="00BC291D" w:rsidRPr="00941A02">
        <w:rPr>
          <w:rFonts w:ascii="Times New Roman" w:hAnsi="Times New Roman" w:cs="Times New Roman"/>
          <w:color w:val="auto"/>
          <w:sz w:val="24"/>
          <w:szCs w:val="24"/>
        </w:rPr>
        <w:t>ig. 12</w:t>
      </w:r>
      <w:r w:rsidR="006D4793" w:rsidRPr="00941A02">
        <w:rPr>
          <w:rFonts w:ascii="Times New Roman" w:hAnsi="Times New Roman" w:cs="Times New Roman"/>
          <w:color w:val="auto"/>
          <w:sz w:val="24"/>
          <w:szCs w:val="24"/>
        </w:rPr>
        <w:t>6</w:t>
      </w:r>
      <w:r w:rsidRPr="00941A02">
        <w:rPr>
          <w:rFonts w:ascii="Times New Roman" w:hAnsi="Times New Roman" w:cs="Times New Roman"/>
          <w:color w:val="auto"/>
          <w:sz w:val="24"/>
          <w:szCs w:val="24"/>
        </w:rPr>
        <w:t>). Les</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dykes peuvent </w:t>
      </w:r>
      <w:r w:rsidR="00820DBC" w:rsidRPr="00941A02">
        <w:rPr>
          <w:rFonts w:ascii="Times New Roman" w:hAnsi="Times New Roman" w:cs="Times New Roman"/>
          <w:color w:val="auto"/>
          <w:sz w:val="24"/>
          <w:szCs w:val="24"/>
        </w:rPr>
        <w:t xml:space="preserve">présenter </w:t>
      </w:r>
      <w:r w:rsidRPr="00941A02">
        <w:rPr>
          <w:rFonts w:ascii="Times New Roman" w:hAnsi="Times New Roman" w:cs="Times New Roman"/>
          <w:color w:val="auto"/>
          <w:sz w:val="24"/>
          <w:szCs w:val="24"/>
        </w:rPr>
        <w:t xml:space="preserve">des </w:t>
      </w:r>
      <w:r w:rsidR="00820DBC" w:rsidRPr="00941A02">
        <w:rPr>
          <w:rFonts w:ascii="Times New Roman" w:hAnsi="Times New Roman" w:cs="Times New Roman"/>
          <w:color w:val="auto"/>
          <w:sz w:val="24"/>
          <w:szCs w:val="24"/>
        </w:rPr>
        <w:t>inclinaisons</w:t>
      </w:r>
      <w:r w:rsidRPr="00941A02">
        <w:rPr>
          <w:rFonts w:ascii="Times New Roman" w:hAnsi="Times New Roman" w:cs="Times New Roman"/>
          <w:color w:val="auto"/>
          <w:sz w:val="24"/>
          <w:szCs w:val="24"/>
        </w:rPr>
        <w:t xml:space="preserve"> et</w:t>
      </w:r>
      <w:r w:rsidR="00820DB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des </w:t>
      </w:r>
      <w:r w:rsidR="00820DBC" w:rsidRPr="00941A02">
        <w:rPr>
          <w:rFonts w:ascii="Times New Roman" w:hAnsi="Times New Roman" w:cs="Times New Roman"/>
          <w:color w:val="auto"/>
          <w:sz w:val="24"/>
          <w:szCs w:val="24"/>
        </w:rPr>
        <w:t>épaisseurs</w:t>
      </w:r>
      <w:r w:rsidRPr="00941A02">
        <w:rPr>
          <w:rFonts w:ascii="Times New Roman" w:hAnsi="Times New Roman" w:cs="Times New Roman"/>
          <w:color w:val="auto"/>
          <w:sz w:val="24"/>
          <w:szCs w:val="24"/>
        </w:rPr>
        <w:t xml:space="preserve"> diverses.</w:t>
      </w:r>
      <w:r w:rsidR="00BD2DB0">
        <w:rPr>
          <w:rFonts w:ascii="Times New Roman" w:hAnsi="Times New Roman" w:cs="Times New Roman"/>
          <w:color w:val="auto"/>
          <w:sz w:val="24"/>
          <w:szCs w:val="24"/>
        </w:rPr>
        <w:t xml:space="preserve"> </w:t>
      </w:r>
    </w:p>
    <w:p w14:paraId="20374A51" w14:textId="4C7FA6EE" w:rsidR="00820DBC" w:rsidRDefault="00BD2DB0" w:rsidP="00BD2DB0">
      <w:pPr>
        <w:pStyle w:val="Sous-titre"/>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fr-BE" w:eastAsia="fr-BE"/>
        </w:rPr>
        <w:drawing>
          <wp:inline distT="0" distB="0" distL="0" distR="0" wp14:anchorId="5C93EB72" wp14:editId="51DE8E39">
            <wp:extent cx="3291840" cy="226822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291840" cy="2268220"/>
                    </a:xfrm>
                    <a:prstGeom prst="rect">
                      <a:avLst/>
                    </a:prstGeom>
                    <a:noFill/>
                  </pic:spPr>
                </pic:pic>
              </a:graphicData>
            </a:graphic>
          </wp:inline>
        </w:drawing>
      </w:r>
    </w:p>
    <w:p w14:paraId="3430F16A" w14:textId="18B026DA" w:rsidR="00BD2DB0" w:rsidRPr="00BD2DB0" w:rsidRDefault="00BD2DB0" w:rsidP="00BD2DB0">
      <w:pPr>
        <w:jc w:val="center"/>
        <w:rPr>
          <w:rFonts w:ascii="Times New Roman" w:hAnsi="Times New Roman" w:cs="Times New Roman"/>
          <w:i/>
          <w:sz w:val="20"/>
          <w:szCs w:val="20"/>
        </w:rPr>
      </w:pPr>
      <w:r w:rsidRPr="00BD2DB0">
        <w:rPr>
          <w:rFonts w:ascii="Times New Roman" w:hAnsi="Times New Roman" w:cs="Times New Roman"/>
          <w:i/>
          <w:sz w:val="20"/>
          <w:szCs w:val="20"/>
        </w:rPr>
        <w:t>Figure 126</w:t>
      </w:r>
    </w:p>
    <w:p w14:paraId="09CB4064" w14:textId="22F7E440" w:rsidR="00BD2DB0" w:rsidRPr="00BD2DB0" w:rsidRDefault="00BD2DB0" w:rsidP="00BD2DB0"/>
    <w:p w14:paraId="6DB21362" w14:textId="23C2D066" w:rsidR="00820DBC" w:rsidRPr="00941A02" w:rsidRDefault="00820DBC" w:rsidP="00BD2DB0">
      <w:pPr>
        <w:pStyle w:val="Sous-titre"/>
        <w:spacing w:after="0"/>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L’existence</w:t>
      </w:r>
      <w:r w:rsidR="00503810" w:rsidRPr="00941A02">
        <w:rPr>
          <w:rFonts w:ascii="Times New Roman" w:hAnsi="Times New Roman" w:cs="Times New Roman"/>
          <w:color w:val="auto"/>
          <w:sz w:val="24"/>
          <w:szCs w:val="24"/>
        </w:rPr>
        <w:t xml:space="preserve">, aujourd'hui, de volcans en </w:t>
      </w:r>
      <w:r w:rsidRPr="00941A02">
        <w:rPr>
          <w:rFonts w:ascii="Times New Roman" w:hAnsi="Times New Roman" w:cs="Times New Roman"/>
          <w:color w:val="auto"/>
          <w:sz w:val="24"/>
          <w:szCs w:val="24"/>
        </w:rPr>
        <w:t xml:space="preserve">activité </w:t>
      </w:r>
      <w:r w:rsidR="00503810" w:rsidRPr="00941A02">
        <w:rPr>
          <w:rFonts w:ascii="Times New Roman" w:hAnsi="Times New Roman" w:cs="Times New Roman"/>
          <w:color w:val="auto"/>
          <w:sz w:val="24"/>
          <w:szCs w:val="24"/>
        </w:rPr>
        <w:t>permet d'appliquer le principe de l'actualisme</w:t>
      </w:r>
      <w:r w:rsidRPr="00941A02">
        <w:rPr>
          <w:rFonts w:ascii="Times New Roman" w:hAnsi="Times New Roman" w:cs="Times New Roman"/>
          <w:color w:val="auto"/>
          <w:sz w:val="24"/>
          <w:szCs w:val="24"/>
        </w:rPr>
        <w:t xml:space="preserve"> à</w:t>
      </w:r>
      <w:r w:rsidR="00503810"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ét</w:t>
      </w:r>
      <w:r w:rsidR="00503810" w:rsidRPr="00941A02">
        <w:rPr>
          <w:rFonts w:ascii="Times New Roman" w:hAnsi="Times New Roman" w:cs="Times New Roman"/>
          <w:color w:val="auto"/>
          <w:sz w:val="24"/>
          <w:szCs w:val="24"/>
        </w:rPr>
        <w:t>ude</w:t>
      </w:r>
      <w:r w:rsidRPr="00941A02">
        <w:rPr>
          <w:rFonts w:ascii="Times New Roman" w:hAnsi="Times New Roman" w:cs="Times New Roman"/>
          <w:color w:val="auto"/>
          <w:sz w:val="24"/>
          <w:szCs w:val="24"/>
        </w:rPr>
        <w:t xml:space="preserve"> </w:t>
      </w:r>
      <w:r w:rsidR="00503810" w:rsidRPr="00941A02">
        <w:rPr>
          <w:rFonts w:ascii="Times New Roman" w:hAnsi="Times New Roman" w:cs="Times New Roman"/>
          <w:color w:val="auto"/>
          <w:sz w:val="24"/>
          <w:szCs w:val="24"/>
        </w:rPr>
        <w:t>des formations volcaniques de la</w:t>
      </w:r>
      <w:r w:rsidR="00AB1AB1" w:rsidRPr="00941A02">
        <w:rPr>
          <w:rFonts w:ascii="Times New Roman" w:hAnsi="Times New Roman" w:cs="Times New Roman"/>
          <w:color w:val="auto"/>
          <w:sz w:val="24"/>
          <w:szCs w:val="24"/>
        </w:rPr>
        <w:t xml:space="preserve"> </w:t>
      </w:r>
      <w:r w:rsidR="00503810" w:rsidRPr="00941A02">
        <w:rPr>
          <w:rFonts w:ascii="Times New Roman" w:hAnsi="Times New Roman" w:cs="Times New Roman"/>
          <w:color w:val="auto"/>
          <w:sz w:val="24"/>
          <w:szCs w:val="24"/>
        </w:rPr>
        <w:t>nature</w:t>
      </w:r>
      <w:r w:rsidR="00F71499" w:rsidRPr="00941A02">
        <w:rPr>
          <w:rFonts w:ascii="Times New Roman" w:hAnsi="Times New Roman" w:cs="Times New Roman"/>
          <w:color w:val="auto"/>
          <w:sz w:val="24"/>
          <w:szCs w:val="24"/>
        </w:rPr>
        <w:t xml:space="preserve"> </w:t>
      </w:r>
      <w:r w:rsidR="00503810" w:rsidRPr="00941A02">
        <w:rPr>
          <w:rFonts w:ascii="Times New Roman" w:hAnsi="Times New Roman" w:cs="Times New Roman"/>
          <w:color w:val="auto"/>
          <w:sz w:val="24"/>
          <w:szCs w:val="24"/>
        </w:rPr>
        <w:t>ancienne.</w:t>
      </w:r>
    </w:p>
    <w:p w14:paraId="0DAC3D92" w14:textId="322D3CBE" w:rsidR="00AB1AB1" w:rsidRPr="00941A02" w:rsidRDefault="00AB1AB1" w:rsidP="00941A02">
      <w:pPr>
        <w:pStyle w:val="Sous-titre"/>
        <w:jc w:val="both"/>
        <w:rPr>
          <w:rFonts w:ascii="Times New Roman" w:eastAsia="Times New Roman" w:hAnsi="Times New Roman" w:cs="Times New Roman"/>
          <w:color w:val="auto"/>
          <w:sz w:val="24"/>
          <w:szCs w:val="24"/>
          <w:u w:val="single"/>
          <w:lang w:eastAsia="en-GB"/>
        </w:rPr>
      </w:pPr>
    </w:p>
    <w:p w14:paraId="6DB924B2" w14:textId="710A60FE" w:rsidR="00BD2DB0" w:rsidRPr="00BD2DB0" w:rsidRDefault="00BD2DB0" w:rsidP="00BD2DB0">
      <w:pPr>
        <w:pStyle w:val="Titre2"/>
        <w:rPr>
          <w:rFonts w:ascii="Times New Roman" w:eastAsia="Times New Roman" w:hAnsi="Times New Roman" w:cs="Times New Roman"/>
          <w:color w:val="000000" w:themeColor="text1"/>
          <w:sz w:val="28"/>
          <w:szCs w:val="28"/>
          <w:u w:val="single"/>
          <w:lang w:eastAsia="en-GB"/>
        </w:rPr>
      </w:pPr>
      <w:bookmarkStart w:id="65" w:name="_Toc164250387"/>
      <w:r w:rsidRPr="00BD2DB0">
        <w:rPr>
          <w:rFonts w:ascii="Times New Roman" w:eastAsia="Times New Roman" w:hAnsi="Times New Roman" w:cs="Times New Roman"/>
          <w:color w:val="000000" w:themeColor="text1"/>
          <w:sz w:val="28"/>
          <w:szCs w:val="28"/>
          <w:u w:val="single"/>
          <w:lang w:eastAsia="en-GB"/>
        </w:rPr>
        <w:t xml:space="preserve">V. </w:t>
      </w:r>
      <w:r w:rsidR="00820DBC" w:rsidRPr="00BD2DB0">
        <w:rPr>
          <w:rFonts w:ascii="Times New Roman" w:eastAsia="Times New Roman" w:hAnsi="Times New Roman" w:cs="Times New Roman"/>
          <w:color w:val="000000" w:themeColor="text1"/>
          <w:sz w:val="28"/>
          <w:szCs w:val="28"/>
          <w:u w:val="single"/>
          <w:lang w:eastAsia="en-GB"/>
        </w:rPr>
        <w:t>LES PH</w:t>
      </w:r>
      <w:r w:rsidR="00FC08D3" w:rsidRPr="00BD2DB0">
        <w:rPr>
          <w:rFonts w:ascii="Times New Roman" w:eastAsia="Times New Roman" w:hAnsi="Times New Roman" w:cs="Times New Roman"/>
          <w:color w:val="000000" w:themeColor="text1"/>
          <w:sz w:val="28"/>
          <w:szCs w:val="28"/>
          <w:u w:val="single"/>
          <w:lang w:eastAsia="en-GB"/>
        </w:rPr>
        <w:t>ÉNOMÈ</w:t>
      </w:r>
      <w:r w:rsidR="00820DBC" w:rsidRPr="00BD2DB0">
        <w:rPr>
          <w:rFonts w:ascii="Times New Roman" w:eastAsia="Times New Roman" w:hAnsi="Times New Roman" w:cs="Times New Roman"/>
          <w:color w:val="000000" w:themeColor="text1"/>
          <w:sz w:val="28"/>
          <w:szCs w:val="28"/>
          <w:u w:val="single"/>
          <w:lang w:eastAsia="en-GB"/>
        </w:rPr>
        <w:t>NES INTRUSIF</w:t>
      </w:r>
      <w:r w:rsidR="00F53B8E" w:rsidRPr="00BD2DB0">
        <w:rPr>
          <w:rFonts w:ascii="Times New Roman" w:eastAsia="Times New Roman" w:hAnsi="Times New Roman" w:cs="Times New Roman"/>
          <w:color w:val="000000" w:themeColor="text1"/>
          <w:sz w:val="28"/>
          <w:szCs w:val="28"/>
          <w:u w:val="single"/>
          <w:lang w:eastAsia="en-GB"/>
        </w:rPr>
        <w:t>S</w:t>
      </w:r>
      <w:bookmarkEnd w:id="65"/>
    </w:p>
    <w:p w14:paraId="39655D72" w14:textId="33480A1F" w:rsidR="00F53B8E" w:rsidRPr="00D46513" w:rsidRDefault="00AB1AB1" w:rsidP="00941A02">
      <w:pPr>
        <w:pStyle w:val="Sous-titre"/>
        <w:jc w:val="both"/>
        <w:rPr>
          <w:rFonts w:ascii="Times New Roman" w:eastAsia="Times New Roman" w:hAnsi="Times New Roman" w:cs="Times New Roman"/>
          <w:b/>
          <w:color w:val="auto"/>
          <w:sz w:val="24"/>
          <w:szCs w:val="24"/>
          <w:lang w:eastAsia="en-GB"/>
        </w:rPr>
      </w:pPr>
      <w:r w:rsidRPr="00D46513">
        <w:rPr>
          <w:rFonts w:ascii="Times New Roman" w:eastAsia="Times New Roman" w:hAnsi="Times New Roman" w:cs="Times New Roman"/>
          <w:b/>
          <w:color w:val="auto"/>
          <w:sz w:val="24"/>
          <w:szCs w:val="24"/>
          <w:u w:val="single"/>
          <w:lang w:eastAsia="en-GB"/>
        </w:rPr>
        <w:t>Généralités</w:t>
      </w:r>
      <w:r w:rsidR="00820DBC" w:rsidRPr="00D46513">
        <w:rPr>
          <w:rFonts w:ascii="Times New Roman" w:eastAsia="Times New Roman" w:hAnsi="Times New Roman" w:cs="Times New Roman"/>
          <w:b/>
          <w:color w:val="auto"/>
          <w:sz w:val="24"/>
          <w:szCs w:val="24"/>
          <w:u w:val="single"/>
          <w:lang w:eastAsia="en-GB"/>
        </w:rPr>
        <w:t>.</w:t>
      </w:r>
    </w:p>
    <w:p w14:paraId="61767E95" w14:textId="5C089106" w:rsidR="00F53B8E" w:rsidRPr="00941A02" w:rsidRDefault="00820DB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Lorsqu'un magma, </w:t>
      </w:r>
      <w:r w:rsidR="00F53B8E" w:rsidRPr="00941A02">
        <w:rPr>
          <w:rFonts w:ascii="Times New Roman" w:eastAsia="Times New Roman" w:hAnsi="Times New Roman" w:cs="Times New Roman"/>
          <w:color w:val="auto"/>
          <w:sz w:val="24"/>
          <w:szCs w:val="24"/>
          <w:lang w:eastAsia="en-GB"/>
        </w:rPr>
        <w:t>après</w:t>
      </w:r>
      <w:r w:rsidRPr="00941A02">
        <w:rPr>
          <w:rFonts w:ascii="Times New Roman" w:eastAsia="Times New Roman" w:hAnsi="Times New Roman" w:cs="Times New Roman"/>
          <w:color w:val="auto"/>
          <w:sz w:val="24"/>
          <w:szCs w:val="24"/>
          <w:lang w:eastAsia="en-GB"/>
        </w:rPr>
        <w:t xml:space="preserve"> </w:t>
      </w:r>
      <w:r w:rsidR="00F53B8E"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mont</w:t>
      </w:r>
      <w:r w:rsidR="00F53B8E"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dans l'</w:t>
      </w:r>
      <w:r w:rsidR="00F53B8E" w:rsidRPr="00941A02">
        <w:rPr>
          <w:rFonts w:ascii="Times New Roman" w:eastAsia="Times New Roman" w:hAnsi="Times New Roman" w:cs="Times New Roman"/>
          <w:color w:val="auto"/>
          <w:sz w:val="24"/>
          <w:szCs w:val="24"/>
          <w:lang w:eastAsia="en-GB"/>
        </w:rPr>
        <w:t xml:space="preserve">écorce </w:t>
      </w:r>
      <w:r w:rsidRPr="00941A02">
        <w:rPr>
          <w:rFonts w:ascii="Times New Roman" w:eastAsia="Times New Roman" w:hAnsi="Times New Roman" w:cs="Times New Roman"/>
          <w:color w:val="auto"/>
          <w:sz w:val="24"/>
          <w:szCs w:val="24"/>
          <w:lang w:eastAsia="en-GB"/>
        </w:rPr>
        <w:t>terrestre, n'atteint pas la surface, il se localise (il se</w:t>
      </w:r>
      <w:r w:rsidR="00F53B8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met en place) dans une chambre </w:t>
      </w:r>
      <w:r w:rsidR="00F53B8E" w:rsidRPr="00941A02">
        <w:rPr>
          <w:rFonts w:ascii="Times New Roman" w:eastAsia="Times New Roman" w:hAnsi="Times New Roman" w:cs="Times New Roman"/>
          <w:color w:val="auto"/>
          <w:sz w:val="24"/>
          <w:szCs w:val="24"/>
          <w:lang w:eastAsia="en-GB"/>
        </w:rPr>
        <w:t>située</w:t>
      </w:r>
      <w:r w:rsidRPr="00941A02">
        <w:rPr>
          <w:rFonts w:ascii="Times New Roman" w:eastAsia="Times New Roman" w:hAnsi="Times New Roman" w:cs="Times New Roman"/>
          <w:color w:val="auto"/>
          <w:sz w:val="24"/>
          <w:szCs w:val="24"/>
          <w:lang w:eastAsia="en-GB"/>
        </w:rPr>
        <w:t xml:space="preserve"> </w:t>
      </w:r>
      <w:r w:rsidR="00F53B8E"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une certaine</w:t>
      </w:r>
      <w:r w:rsidR="00BC291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profondeur et engendre ainsi une masse plus ou</w:t>
      </w:r>
      <w:r w:rsidR="00F53B8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moins volumineuse</w:t>
      </w:r>
      <w:r w:rsidR="00BC291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roche </w:t>
      </w:r>
      <w:r w:rsidR="00F53B8E" w:rsidRPr="00941A02">
        <w:rPr>
          <w:rFonts w:ascii="Times New Roman" w:eastAsia="Times New Roman" w:hAnsi="Times New Roman" w:cs="Times New Roman"/>
          <w:color w:val="auto"/>
          <w:sz w:val="24"/>
          <w:szCs w:val="24"/>
          <w:lang w:eastAsia="en-GB"/>
        </w:rPr>
        <w:t xml:space="preserve">magmatique, enfermée dans une enveloppe de roches plus anciennes, appelées </w:t>
      </w:r>
      <w:r w:rsidRPr="00941A02">
        <w:rPr>
          <w:rFonts w:ascii="Times New Roman" w:eastAsia="Times New Roman" w:hAnsi="Times New Roman" w:cs="Times New Roman"/>
          <w:color w:val="auto"/>
          <w:sz w:val="24"/>
          <w:szCs w:val="24"/>
          <w:u w:val="single"/>
          <w:lang w:eastAsia="en-GB"/>
        </w:rPr>
        <w:t xml:space="preserve">roches </w:t>
      </w:r>
      <w:r w:rsidR="00F53B8E" w:rsidRPr="00941A02">
        <w:rPr>
          <w:rFonts w:ascii="Times New Roman" w:eastAsia="Times New Roman" w:hAnsi="Times New Roman" w:cs="Times New Roman"/>
          <w:color w:val="auto"/>
          <w:sz w:val="24"/>
          <w:szCs w:val="24"/>
          <w:u w:val="single"/>
          <w:lang w:eastAsia="en-GB"/>
        </w:rPr>
        <w:t>encaissantes</w:t>
      </w:r>
      <w:r w:rsidR="00F53B8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Ces roches encaissantes peuvent </w:t>
      </w:r>
      <w:r w:rsidR="00F53B8E" w:rsidRPr="00941A02">
        <w:rPr>
          <w:rFonts w:ascii="Times New Roman" w:eastAsia="Times New Roman" w:hAnsi="Times New Roman" w:cs="Times New Roman"/>
          <w:color w:val="auto"/>
          <w:sz w:val="24"/>
          <w:szCs w:val="24"/>
          <w:lang w:eastAsia="en-GB"/>
        </w:rPr>
        <w:t xml:space="preserve">être </w:t>
      </w:r>
      <w:r w:rsidRPr="00941A02">
        <w:rPr>
          <w:rFonts w:ascii="Times New Roman" w:eastAsia="Times New Roman" w:hAnsi="Times New Roman" w:cs="Times New Roman"/>
          <w:color w:val="auto"/>
          <w:sz w:val="24"/>
          <w:szCs w:val="24"/>
          <w:lang w:eastAsia="en-GB"/>
        </w:rPr>
        <w:t xml:space="preserve">de nature </w:t>
      </w:r>
      <w:r w:rsidR="00F53B8E" w:rsidRPr="00941A02">
        <w:rPr>
          <w:rFonts w:ascii="Times New Roman" w:eastAsia="Times New Roman" w:hAnsi="Times New Roman" w:cs="Times New Roman"/>
          <w:color w:val="auto"/>
          <w:sz w:val="24"/>
          <w:szCs w:val="24"/>
          <w:lang w:eastAsia="en-GB"/>
        </w:rPr>
        <w:t>sédimentaire</w:t>
      </w:r>
      <w:r w:rsidRPr="00941A02">
        <w:rPr>
          <w:rFonts w:ascii="Times New Roman" w:eastAsia="Times New Roman" w:hAnsi="Times New Roman" w:cs="Times New Roman"/>
          <w:color w:val="auto"/>
          <w:sz w:val="24"/>
          <w:szCs w:val="24"/>
          <w:lang w:eastAsia="en-GB"/>
        </w:rPr>
        <w:t xml:space="preserve"> (</w:t>
      </w:r>
      <w:r w:rsidR="00F53B8E" w:rsidRPr="00941A02">
        <w:rPr>
          <w:rFonts w:ascii="Times New Roman" w:eastAsia="Times New Roman" w:hAnsi="Times New Roman" w:cs="Times New Roman"/>
          <w:color w:val="auto"/>
          <w:sz w:val="24"/>
          <w:szCs w:val="24"/>
          <w:lang w:eastAsia="en-GB"/>
        </w:rPr>
        <w:t>plissées</w:t>
      </w:r>
      <w:r w:rsidRPr="00941A02">
        <w:rPr>
          <w:rFonts w:ascii="Times New Roman" w:eastAsia="Times New Roman" w:hAnsi="Times New Roman" w:cs="Times New Roman"/>
          <w:color w:val="auto"/>
          <w:sz w:val="24"/>
          <w:szCs w:val="24"/>
          <w:lang w:eastAsia="en-GB"/>
        </w:rPr>
        <w:t xml:space="preserve"> ou non), </w:t>
      </w:r>
      <w:r w:rsidR="00F53B8E" w:rsidRPr="00941A02">
        <w:rPr>
          <w:rFonts w:ascii="Times New Roman" w:eastAsia="Times New Roman" w:hAnsi="Times New Roman" w:cs="Times New Roman"/>
          <w:color w:val="auto"/>
          <w:sz w:val="24"/>
          <w:szCs w:val="24"/>
          <w:lang w:eastAsia="en-GB"/>
        </w:rPr>
        <w:t>métamorphique</w:t>
      </w:r>
      <w:r w:rsidRPr="00941A02">
        <w:rPr>
          <w:rFonts w:ascii="Times New Roman" w:eastAsia="Times New Roman" w:hAnsi="Times New Roman" w:cs="Times New Roman"/>
          <w:color w:val="auto"/>
          <w:sz w:val="24"/>
          <w:szCs w:val="24"/>
          <w:lang w:eastAsia="en-GB"/>
        </w:rPr>
        <w:t>,</w:t>
      </w:r>
      <w:r w:rsidR="00F53B8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ou </w:t>
      </w:r>
      <w:r w:rsidR="00F53B8E"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magmatique. On a vu, </w:t>
      </w:r>
      <w:r w:rsidR="00F53B8E" w:rsidRPr="00941A02">
        <w:rPr>
          <w:rFonts w:ascii="Times New Roman" w:eastAsia="Times New Roman" w:hAnsi="Times New Roman" w:cs="Times New Roman"/>
          <w:color w:val="auto"/>
          <w:sz w:val="24"/>
          <w:szCs w:val="24"/>
          <w:lang w:eastAsia="en-GB"/>
        </w:rPr>
        <w:t>qu’à</w:t>
      </w:r>
      <w:r w:rsidRPr="00941A02">
        <w:rPr>
          <w:rFonts w:ascii="Times New Roman" w:eastAsia="Times New Roman" w:hAnsi="Times New Roman" w:cs="Times New Roman"/>
          <w:color w:val="auto"/>
          <w:sz w:val="24"/>
          <w:szCs w:val="24"/>
          <w:lang w:eastAsia="en-GB"/>
        </w:rPr>
        <w:t xml:space="preserv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exception</w:t>
      </w:r>
      <w:r w:rsidR="00F53B8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des intrusions peu profondes, </w:t>
      </w:r>
      <w:proofErr w:type="spellStart"/>
      <w:r w:rsidRPr="00941A02">
        <w:rPr>
          <w:rFonts w:ascii="Times New Roman" w:eastAsia="Times New Roman" w:hAnsi="Times New Roman" w:cs="Times New Roman"/>
          <w:color w:val="auto"/>
          <w:sz w:val="24"/>
          <w:szCs w:val="24"/>
          <w:lang w:eastAsia="en-GB"/>
        </w:rPr>
        <w:t>subvolcaniques</w:t>
      </w:r>
      <w:proofErr w:type="spellEnd"/>
      <w:r w:rsidRPr="00941A02">
        <w:rPr>
          <w:rFonts w:ascii="Times New Roman" w:eastAsia="Times New Roman" w:hAnsi="Times New Roman" w:cs="Times New Roman"/>
          <w:color w:val="auto"/>
          <w:sz w:val="24"/>
          <w:szCs w:val="24"/>
          <w:lang w:eastAsia="en-GB"/>
        </w:rPr>
        <w:t>, les roches</w:t>
      </w:r>
      <w:r w:rsidR="00F53B8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intrusives sont, dans la </w:t>
      </w:r>
      <w:r w:rsidR="00F53B8E" w:rsidRPr="00941A02">
        <w:rPr>
          <w:rFonts w:ascii="Times New Roman" w:eastAsia="Times New Roman" w:hAnsi="Times New Roman" w:cs="Times New Roman"/>
          <w:color w:val="auto"/>
          <w:sz w:val="24"/>
          <w:szCs w:val="24"/>
          <w:lang w:eastAsia="en-GB"/>
        </w:rPr>
        <w:t>majorité</w:t>
      </w:r>
      <w:r w:rsidRPr="00941A02">
        <w:rPr>
          <w:rFonts w:ascii="Times New Roman" w:eastAsia="Times New Roman" w:hAnsi="Times New Roman" w:cs="Times New Roman"/>
          <w:color w:val="auto"/>
          <w:sz w:val="24"/>
          <w:szCs w:val="24"/>
          <w:lang w:eastAsia="en-GB"/>
        </w:rPr>
        <w:t xml:space="preserve"> des cas, des roches</w:t>
      </w:r>
      <w:r w:rsidR="00F53B8E" w:rsidRPr="00941A02">
        <w:rPr>
          <w:rFonts w:ascii="Times New Roman" w:eastAsia="Times New Roman" w:hAnsi="Times New Roman" w:cs="Times New Roman"/>
          <w:color w:val="auto"/>
          <w:sz w:val="24"/>
          <w:szCs w:val="24"/>
          <w:lang w:eastAsia="en-GB"/>
        </w:rPr>
        <w:t xml:space="preserve"> grenues.</w:t>
      </w:r>
      <w:r w:rsidR="0007412B">
        <w:rPr>
          <w:rFonts w:ascii="Times New Roman" w:eastAsia="Times New Roman" w:hAnsi="Times New Roman" w:cs="Times New Roman"/>
          <w:color w:val="auto"/>
          <w:sz w:val="24"/>
          <w:szCs w:val="24"/>
          <w:lang w:eastAsia="en-GB"/>
        </w:rPr>
        <w:br w:type="page"/>
      </w:r>
    </w:p>
    <w:p w14:paraId="06E2DB77" w14:textId="77777777" w:rsidR="00BD2DB0" w:rsidRDefault="00820DB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Comme la mise en place d'une intrusion magmatique est, par sa nature </w:t>
      </w:r>
      <w:r w:rsidR="00F53B8E" w:rsidRPr="00941A02">
        <w:rPr>
          <w:rFonts w:ascii="Times New Roman" w:eastAsia="Times New Roman" w:hAnsi="Times New Roman" w:cs="Times New Roman"/>
          <w:color w:val="auto"/>
          <w:sz w:val="24"/>
          <w:szCs w:val="24"/>
          <w:lang w:eastAsia="en-GB"/>
        </w:rPr>
        <w:t>même</w:t>
      </w:r>
      <w:r w:rsidRPr="00941A02">
        <w:rPr>
          <w:rFonts w:ascii="Times New Roman" w:eastAsia="Times New Roman" w:hAnsi="Times New Roman" w:cs="Times New Roman"/>
          <w:color w:val="auto"/>
          <w:sz w:val="24"/>
          <w:szCs w:val="24"/>
          <w:lang w:eastAsia="en-GB"/>
        </w:rPr>
        <w:t xml:space="preserve">, impossible </w:t>
      </w:r>
      <w:r w:rsidR="00F53B8E"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observer</w:t>
      </w:r>
      <w:r w:rsidR="00D71D19" w:rsidRPr="00941A02">
        <w:rPr>
          <w:rFonts w:ascii="Times New Roman" w:eastAsia="Times New Roman" w:hAnsi="Times New Roman" w:cs="Times New Roman"/>
          <w:color w:val="auto"/>
          <w:sz w:val="24"/>
          <w:szCs w:val="24"/>
          <w:lang w:eastAsia="en-GB"/>
        </w:rPr>
        <w:t>,</w:t>
      </w:r>
      <w:r w:rsidR="00F53B8E" w:rsidRPr="00941A02">
        <w:rPr>
          <w:rFonts w:ascii="Times New Roman" w:eastAsia="Times New Roman" w:hAnsi="Times New Roman" w:cs="Times New Roman"/>
          <w:color w:val="auto"/>
          <w:sz w:val="24"/>
          <w:szCs w:val="24"/>
          <w:lang w:eastAsia="en-GB"/>
        </w:rPr>
        <w:t xml:space="preserve"> le </w:t>
      </w:r>
      <w:r w:rsidRPr="00941A02">
        <w:rPr>
          <w:rFonts w:ascii="Times New Roman" w:eastAsia="Times New Roman" w:hAnsi="Times New Roman" w:cs="Times New Roman"/>
          <w:color w:val="auto"/>
          <w:sz w:val="24"/>
          <w:szCs w:val="24"/>
          <w:lang w:eastAsia="en-GB"/>
        </w:rPr>
        <w:t>principe des causes actuelles ne lui est pas applicable.</w:t>
      </w:r>
      <w:r w:rsidR="00F53B8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En d'autres termes, toutes les masses intrusives accessibles </w:t>
      </w:r>
      <w:r w:rsidR="00D71D19"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B46F1F" w:rsidRPr="00941A02">
        <w:rPr>
          <w:rFonts w:ascii="Times New Roman" w:eastAsia="Times New Roman" w:hAnsi="Times New Roman" w:cs="Times New Roman"/>
          <w:color w:val="auto"/>
          <w:sz w:val="24"/>
          <w:szCs w:val="24"/>
          <w:lang w:eastAsia="en-GB"/>
        </w:rPr>
        <w:t>l’</w:t>
      </w:r>
      <w:r w:rsidR="00F53B8E" w:rsidRPr="00941A02">
        <w:rPr>
          <w:rFonts w:ascii="Times New Roman" w:eastAsia="Times New Roman" w:hAnsi="Times New Roman" w:cs="Times New Roman"/>
          <w:color w:val="auto"/>
          <w:sz w:val="24"/>
          <w:szCs w:val="24"/>
          <w:lang w:eastAsia="en-GB"/>
        </w:rPr>
        <w:t>o</w:t>
      </w:r>
      <w:r w:rsidRPr="00941A02">
        <w:rPr>
          <w:rFonts w:ascii="Times New Roman" w:eastAsia="Times New Roman" w:hAnsi="Times New Roman" w:cs="Times New Roman"/>
          <w:color w:val="auto"/>
          <w:sz w:val="24"/>
          <w:szCs w:val="24"/>
          <w:lang w:eastAsia="en-GB"/>
        </w:rPr>
        <w:t xml:space="preserve">bservation sont </w:t>
      </w:r>
      <w:r w:rsidR="00F53B8E" w:rsidRPr="00941A02">
        <w:rPr>
          <w:rFonts w:ascii="Times New Roman" w:eastAsia="Times New Roman" w:hAnsi="Times New Roman" w:cs="Times New Roman"/>
          <w:color w:val="auto"/>
          <w:sz w:val="24"/>
          <w:szCs w:val="24"/>
          <w:lang w:eastAsia="en-GB"/>
        </w:rPr>
        <w:t>héritées</w:t>
      </w:r>
      <w:r w:rsidRPr="00941A02">
        <w:rPr>
          <w:rFonts w:ascii="Times New Roman" w:eastAsia="Times New Roman" w:hAnsi="Times New Roman" w:cs="Times New Roman"/>
          <w:color w:val="auto"/>
          <w:sz w:val="24"/>
          <w:szCs w:val="24"/>
          <w:lang w:eastAsia="en-GB"/>
        </w:rPr>
        <w:t xml:space="preserve"> de la nature ancienne</w:t>
      </w:r>
      <w:r w:rsidR="00F53B8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et n'apparaissent aujourd'hui en affleurement qu'</w:t>
      </w:r>
      <w:r w:rsidR="00F53B8E"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w:t>
      </w:r>
      <w:r w:rsidR="00F53B8E"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suite de l'</w:t>
      </w:r>
      <w:r w:rsidR="00F53B8E" w:rsidRPr="00941A02">
        <w:rPr>
          <w:rFonts w:ascii="Times New Roman" w:eastAsia="Times New Roman" w:hAnsi="Times New Roman" w:cs="Times New Roman"/>
          <w:color w:val="auto"/>
          <w:sz w:val="24"/>
          <w:szCs w:val="24"/>
          <w:lang w:eastAsia="en-GB"/>
        </w:rPr>
        <w:t>érosion</w:t>
      </w:r>
      <w:r w:rsidRPr="00941A02">
        <w:rPr>
          <w:rFonts w:ascii="Times New Roman" w:eastAsia="Times New Roman" w:hAnsi="Times New Roman" w:cs="Times New Roman"/>
          <w:color w:val="auto"/>
          <w:sz w:val="24"/>
          <w:szCs w:val="24"/>
          <w:lang w:eastAsia="en-GB"/>
        </w:rPr>
        <w:t xml:space="preserve"> des roches qui les surmontaient. Dans</w:t>
      </w:r>
      <w:r w:rsidR="00BC291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ces </w:t>
      </w:r>
      <w:r w:rsidR="00F53B8E" w:rsidRPr="00941A02">
        <w:rPr>
          <w:rFonts w:ascii="Times New Roman" w:eastAsia="Times New Roman" w:hAnsi="Times New Roman" w:cs="Times New Roman"/>
          <w:color w:val="auto"/>
          <w:sz w:val="24"/>
          <w:szCs w:val="24"/>
          <w:lang w:eastAsia="en-GB"/>
        </w:rPr>
        <w:t>conditions, la</w:t>
      </w:r>
      <w:r w:rsidRPr="00941A02">
        <w:rPr>
          <w:rFonts w:ascii="Times New Roman" w:eastAsia="Times New Roman" w:hAnsi="Times New Roman" w:cs="Times New Roman"/>
          <w:color w:val="auto"/>
          <w:sz w:val="24"/>
          <w:szCs w:val="24"/>
          <w:lang w:eastAsia="en-GB"/>
        </w:rPr>
        <w:t xml:space="preserve"> connaissance des processus </w:t>
      </w:r>
      <w:r w:rsidR="00F53B8E" w:rsidRPr="00941A02">
        <w:rPr>
          <w:rFonts w:ascii="Times New Roman" w:eastAsia="Times New Roman" w:hAnsi="Times New Roman" w:cs="Times New Roman"/>
          <w:color w:val="auto"/>
          <w:sz w:val="24"/>
          <w:szCs w:val="24"/>
          <w:lang w:eastAsia="en-GB"/>
        </w:rPr>
        <w:t xml:space="preserve">éruptifs </w:t>
      </w:r>
      <w:r w:rsidRPr="00941A02">
        <w:rPr>
          <w:rFonts w:ascii="Times New Roman" w:eastAsia="Times New Roman" w:hAnsi="Times New Roman" w:cs="Times New Roman"/>
          <w:color w:val="auto"/>
          <w:sz w:val="24"/>
          <w:szCs w:val="24"/>
          <w:lang w:eastAsia="en-GB"/>
        </w:rPr>
        <w:t>et m</w:t>
      </w:r>
      <w:r w:rsidR="00F53B8E" w:rsidRPr="00941A02">
        <w:rPr>
          <w:rFonts w:ascii="Times New Roman" w:eastAsia="Times New Roman" w:hAnsi="Times New Roman" w:cs="Times New Roman"/>
          <w:color w:val="auto"/>
          <w:sz w:val="24"/>
          <w:szCs w:val="24"/>
          <w:lang w:eastAsia="en-GB"/>
        </w:rPr>
        <w:t>ê</w:t>
      </w:r>
      <w:r w:rsidRPr="00941A02">
        <w:rPr>
          <w:rFonts w:ascii="Times New Roman" w:eastAsia="Times New Roman" w:hAnsi="Times New Roman" w:cs="Times New Roman"/>
          <w:color w:val="auto"/>
          <w:sz w:val="24"/>
          <w:szCs w:val="24"/>
          <w:lang w:eastAsia="en-GB"/>
        </w:rPr>
        <w:t xml:space="preserve">me </w:t>
      </w:r>
      <w:r w:rsidR="00B46F1F" w:rsidRPr="00941A02">
        <w:rPr>
          <w:rFonts w:ascii="Times New Roman" w:eastAsia="Times New Roman" w:hAnsi="Times New Roman" w:cs="Times New Roman"/>
          <w:color w:val="auto"/>
          <w:sz w:val="24"/>
          <w:szCs w:val="24"/>
          <w:lang w:eastAsia="en-GB"/>
        </w:rPr>
        <w:t>l’</w:t>
      </w:r>
      <w:r w:rsidR="00885815" w:rsidRPr="00941A02">
        <w:rPr>
          <w:rFonts w:ascii="Times New Roman" w:eastAsia="Times New Roman" w:hAnsi="Times New Roman" w:cs="Times New Roman"/>
          <w:color w:val="auto"/>
          <w:sz w:val="24"/>
          <w:szCs w:val="24"/>
          <w:lang w:eastAsia="en-GB"/>
        </w:rPr>
        <w:t>i</w:t>
      </w:r>
      <w:r w:rsidRPr="00941A02">
        <w:rPr>
          <w:rFonts w:ascii="Times New Roman" w:eastAsia="Times New Roman" w:hAnsi="Times New Roman" w:cs="Times New Roman"/>
          <w:color w:val="auto"/>
          <w:sz w:val="24"/>
          <w:szCs w:val="24"/>
          <w:lang w:eastAsia="en-GB"/>
        </w:rPr>
        <w:t>dentification comme te</w:t>
      </w:r>
      <w:r w:rsidR="00885815"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le d'une </w:t>
      </w:r>
      <w:r w:rsidR="00885815" w:rsidRPr="00941A02">
        <w:rPr>
          <w:rFonts w:ascii="Times New Roman" w:eastAsia="Times New Roman" w:hAnsi="Times New Roman" w:cs="Times New Roman"/>
          <w:color w:val="auto"/>
          <w:sz w:val="24"/>
          <w:szCs w:val="24"/>
          <w:lang w:eastAsia="en-GB"/>
        </w:rPr>
        <w:t>roche</w:t>
      </w:r>
      <w:r w:rsidRPr="00941A02">
        <w:rPr>
          <w:rFonts w:ascii="Times New Roman" w:eastAsia="Times New Roman" w:hAnsi="Times New Roman" w:cs="Times New Roman"/>
          <w:color w:val="auto"/>
          <w:sz w:val="24"/>
          <w:szCs w:val="24"/>
          <w:lang w:eastAsia="en-GB"/>
        </w:rPr>
        <w:t xml:space="preserve"> magmatique sont </w:t>
      </w:r>
      <w:r w:rsidR="00885815" w:rsidRPr="00941A02">
        <w:rPr>
          <w:rFonts w:ascii="Times New Roman" w:eastAsia="Times New Roman" w:hAnsi="Times New Roman" w:cs="Times New Roman"/>
          <w:color w:val="auto"/>
          <w:sz w:val="24"/>
          <w:szCs w:val="24"/>
          <w:lang w:eastAsia="en-GB"/>
        </w:rPr>
        <w:t>basées</w:t>
      </w:r>
      <w:r w:rsidRPr="00941A02">
        <w:rPr>
          <w:rFonts w:ascii="Times New Roman" w:eastAsia="Times New Roman" w:hAnsi="Times New Roman" w:cs="Times New Roman"/>
          <w:color w:val="auto"/>
          <w:sz w:val="24"/>
          <w:szCs w:val="24"/>
          <w:lang w:eastAsia="en-GB"/>
        </w:rPr>
        <w:t xml:space="preserve"> sur :</w:t>
      </w:r>
    </w:p>
    <w:p w14:paraId="59E399DF" w14:textId="4DCC746F" w:rsidR="00820DBC" w:rsidRPr="00941A02" w:rsidRDefault="00820DBC" w:rsidP="001510B4">
      <w:pPr>
        <w:pStyle w:val="Sous-titre"/>
        <w:numPr>
          <w:ilvl w:val="0"/>
          <w:numId w:val="75"/>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l'analyse</w:t>
      </w:r>
      <w:proofErr w:type="gramEnd"/>
      <w:r w:rsidRPr="00941A02">
        <w:rPr>
          <w:rFonts w:ascii="Times New Roman" w:eastAsia="Times New Roman" w:hAnsi="Times New Roman" w:cs="Times New Roman"/>
          <w:color w:val="auto"/>
          <w:sz w:val="24"/>
          <w:szCs w:val="24"/>
          <w:lang w:eastAsia="en-GB"/>
        </w:rPr>
        <w:t xml:space="preserve"> de diverses structures macroscopiques qui sont</w:t>
      </w:r>
      <w:r w:rsidR="00885815" w:rsidRPr="00941A02">
        <w:rPr>
          <w:rFonts w:ascii="Times New Roman" w:eastAsia="Times New Roman" w:hAnsi="Times New Roman" w:cs="Times New Roman"/>
          <w:color w:val="auto"/>
          <w:sz w:val="24"/>
          <w:szCs w:val="24"/>
          <w:lang w:eastAsia="en-GB"/>
        </w:rPr>
        <w:t xml:space="preserve"> interprétables par comparaison avec les phénomènes volcaniques : caractère discordant des contacts, présence de filons, </w:t>
      </w:r>
      <w:r w:rsidR="002B4EB4" w:rsidRPr="00941A02">
        <w:rPr>
          <w:rFonts w:ascii="Times New Roman" w:eastAsia="Times New Roman" w:hAnsi="Times New Roman" w:cs="Times New Roman"/>
          <w:color w:val="auto"/>
          <w:sz w:val="24"/>
          <w:szCs w:val="24"/>
          <w:lang w:eastAsia="en-GB"/>
        </w:rPr>
        <w:t xml:space="preserve">d’enclaves, </w:t>
      </w:r>
      <w:r w:rsidR="00AB1AB1" w:rsidRPr="00941A02">
        <w:rPr>
          <w:rFonts w:ascii="Times New Roman" w:eastAsia="Times New Roman" w:hAnsi="Times New Roman" w:cs="Times New Roman"/>
          <w:color w:val="auto"/>
          <w:sz w:val="24"/>
          <w:szCs w:val="24"/>
          <w:lang w:eastAsia="en-GB"/>
        </w:rPr>
        <w:t>etc.</w:t>
      </w:r>
      <w:r w:rsidR="002B4EB4" w:rsidRPr="00941A02">
        <w:rPr>
          <w:rFonts w:ascii="Times New Roman" w:eastAsia="Times New Roman" w:hAnsi="Times New Roman" w:cs="Times New Roman"/>
          <w:color w:val="auto"/>
          <w:sz w:val="24"/>
          <w:szCs w:val="24"/>
          <w:lang w:eastAsia="en-GB"/>
        </w:rPr>
        <w:t xml:space="preserve"> </w:t>
      </w:r>
    </w:p>
    <w:p w14:paraId="21EB9CD3" w14:textId="7B9D96FE" w:rsidR="00BD2DB0" w:rsidRDefault="00885815" w:rsidP="001510B4">
      <w:pPr>
        <w:pStyle w:val="Sous-titre"/>
        <w:numPr>
          <w:ilvl w:val="0"/>
          <w:numId w:val="75"/>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la</w:t>
      </w:r>
      <w:proofErr w:type="gramEnd"/>
      <w:r w:rsidRPr="00941A02">
        <w:rPr>
          <w:rFonts w:ascii="Times New Roman" w:eastAsia="Times New Roman" w:hAnsi="Times New Roman" w:cs="Times New Roman"/>
          <w:color w:val="auto"/>
          <w:sz w:val="24"/>
          <w:szCs w:val="24"/>
          <w:lang w:eastAsia="en-GB"/>
        </w:rPr>
        <w:t xml:space="preserve"> composition chimique et minéralogique des roches ;</w:t>
      </w:r>
    </w:p>
    <w:p w14:paraId="45F7091F" w14:textId="5E73EB41" w:rsidR="00885815" w:rsidRPr="00941A02" w:rsidRDefault="00885815" w:rsidP="001510B4">
      <w:pPr>
        <w:pStyle w:val="Sous-titre"/>
        <w:numPr>
          <w:ilvl w:val="0"/>
          <w:numId w:val="75"/>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les</w:t>
      </w:r>
      <w:proofErr w:type="gramEnd"/>
      <w:r w:rsidRPr="00941A02">
        <w:rPr>
          <w:rFonts w:ascii="Times New Roman" w:eastAsia="Times New Roman" w:hAnsi="Times New Roman" w:cs="Times New Roman"/>
          <w:color w:val="auto"/>
          <w:sz w:val="24"/>
          <w:szCs w:val="24"/>
          <w:lang w:eastAsia="en-GB"/>
        </w:rPr>
        <w:t xml:space="preserve"> structures d'association des minéraux qui les constituent ;</w:t>
      </w:r>
    </w:p>
    <w:p w14:paraId="2EF374D0" w14:textId="500AD1AA" w:rsidR="00BD2DB0" w:rsidRDefault="00820DBC" w:rsidP="001510B4">
      <w:pPr>
        <w:pStyle w:val="Sous-titre"/>
        <w:numPr>
          <w:ilvl w:val="0"/>
          <w:numId w:val="75"/>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leur</w:t>
      </w:r>
      <w:proofErr w:type="gramEnd"/>
      <w:r w:rsidRPr="00941A02">
        <w:rPr>
          <w:rFonts w:ascii="Times New Roman" w:eastAsia="Times New Roman" w:hAnsi="Times New Roman" w:cs="Times New Roman"/>
          <w:color w:val="auto"/>
          <w:sz w:val="24"/>
          <w:szCs w:val="24"/>
          <w:lang w:eastAsia="en-GB"/>
        </w:rPr>
        <w:t xml:space="preserve"> </w:t>
      </w:r>
      <w:r w:rsidR="00AB1AB1" w:rsidRPr="00941A02">
        <w:rPr>
          <w:rFonts w:ascii="Times New Roman" w:eastAsia="Times New Roman" w:hAnsi="Times New Roman" w:cs="Times New Roman"/>
          <w:color w:val="auto"/>
          <w:sz w:val="24"/>
          <w:szCs w:val="24"/>
          <w:lang w:eastAsia="en-GB"/>
        </w:rPr>
        <w:t>caractère</w:t>
      </w:r>
      <w:r w:rsidRPr="00941A02">
        <w:rPr>
          <w:rFonts w:ascii="Times New Roman" w:eastAsia="Times New Roman" w:hAnsi="Times New Roman" w:cs="Times New Roman"/>
          <w:color w:val="auto"/>
          <w:sz w:val="24"/>
          <w:szCs w:val="24"/>
          <w:lang w:eastAsia="en-GB"/>
        </w:rPr>
        <w:t xml:space="preserve"> </w:t>
      </w:r>
      <w:r w:rsidR="00AB1AB1" w:rsidRPr="00941A02">
        <w:rPr>
          <w:rFonts w:ascii="Times New Roman" w:eastAsia="Times New Roman" w:hAnsi="Times New Roman" w:cs="Times New Roman"/>
          <w:color w:val="auto"/>
          <w:sz w:val="24"/>
          <w:szCs w:val="24"/>
          <w:lang w:eastAsia="en-GB"/>
        </w:rPr>
        <w:t>homogène</w:t>
      </w:r>
      <w:r w:rsidRPr="00941A02">
        <w:rPr>
          <w:rFonts w:ascii="Times New Roman" w:eastAsia="Times New Roman" w:hAnsi="Times New Roman" w:cs="Times New Roman"/>
          <w:color w:val="auto"/>
          <w:sz w:val="24"/>
          <w:szCs w:val="24"/>
          <w:lang w:eastAsia="en-GB"/>
        </w:rPr>
        <w:t xml:space="preserve"> et massif (non - </w:t>
      </w:r>
      <w:r w:rsidR="00885815" w:rsidRPr="00941A02">
        <w:rPr>
          <w:rFonts w:ascii="Times New Roman" w:eastAsia="Times New Roman" w:hAnsi="Times New Roman" w:cs="Times New Roman"/>
          <w:color w:val="auto"/>
          <w:sz w:val="24"/>
          <w:szCs w:val="24"/>
          <w:lang w:eastAsia="en-GB"/>
        </w:rPr>
        <w:t>stratifiées</w:t>
      </w:r>
      <w:r w:rsidRPr="00941A02">
        <w:rPr>
          <w:rFonts w:ascii="Times New Roman" w:eastAsia="Times New Roman" w:hAnsi="Times New Roman" w:cs="Times New Roman"/>
          <w:color w:val="auto"/>
          <w:sz w:val="24"/>
          <w:szCs w:val="24"/>
          <w:lang w:eastAsia="en-GB"/>
        </w:rPr>
        <w:t xml:space="preserve"> et</w:t>
      </w:r>
      <w:r w:rsidR="00BD2DB0">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non feuillet</w:t>
      </w:r>
      <w:r w:rsidR="00885815"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s).</w:t>
      </w:r>
    </w:p>
    <w:p w14:paraId="23363D0D" w14:textId="77777777" w:rsidR="00BD2DB0" w:rsidRDefault="00BD2DB0" w:rsidP="00941A02">
      <w:pPr>
        <w:pStyle w:val="Sous-titre"/>
        <w:jc w:val="both"/>
        <w:rPr>
          <w:rFonts w:ascii="Times New Roman" w:eastAsia="Times New Roman" w:hAnsi="Times New Roman" w:cs="Times New Roman"/>
          <w:color w:val="auto"/>
          <w:sz w:val="24"/>
          <w:szCs w:val="24"/>
          <w:lang w:eastAsia="en-GB"/>
        </w:rPr>
      </w:pPr>
    </w:p>
    <w:p w14:paraId="4E971D5E" w14:textId="205976FB" w:rsidR="00885815" w:rsidRPr="00D46513" w:rsidRDefault="00820DBC" w:rsidP="0007412B">
      <w:pPr>
        <w:pStyle w:val="Sous-titre"/>
        <w:jc w:val="both"/>
        <w:rPr>
          <w:rFonts w:ascii="Times New Roman" w:eastAsia="Times New Roman" w:hAnsi="Times New Roman" w:cs="Times New Roman"/>
          <w:b/>
          <w:i/>
          <w:iCs/>
          <w:color w:val="auto"/>
          <w:sz w:val="24"/>
          <w:szCs w:val="24"/>
          <w:lang w:eastAsia="en-GB"/>
        </w:rPr>
      </w:pPr>
      <w:r w:rsidRPr="00D46513">
        <w:rPr>
          <w:rFonts w:ascii="Times New Roman" w:eastAsia="Times New Roman" w:hAnsi="Times New Roman" w:cs="Times New Roman"/>
          <w:b/>
          <w:color w:val="auto"/>
          <w:sz w:val="24"/>
          <w:szCs w:val="24"/>
          <w:u w:val="single"/>
          <w:lang w:eastAsia="en-GB"/>
        </w:rPr>
        <w:t>Forme des intrusions et processus de mise en place</w:t>
      </w:r>
      <w:r w:rsidRPr="00D46513">
        <w:rPr>
          <w:rFonts w:ascii="Times New Roman" w:eastAsia="Times New Roman" w:hAnsi="Times New Roman" w:cs="Times New Roman"/>
          <w:b/>
          <w:color w:val="auto"/>
          <w:sz w:val="24"/>
          <w:szCs w:val="24"/>
          <w:lang w:eastAsia="en-GB"/>
        </w:rPr>
        <w:t xml:space="preserve">. </w:t>
      </w:r>
    </w:p>
    <w:p w14:paraId="5B9FAD6E" w14:textId="598DC0AB" w:rsidR="000D5894" w:rsidRPr="00941A02" w:rsidRDefault="00820DBC" w:rsidP="0007412B">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On a vu qu'un filon ou dyke</w:t>
      </w:r>
      <w:r w:rsidR="0088581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est une masse magmatique qui a la forme d'une plaque et</w:t>
      </w:r>
      <w:r w:rsidR="00885815"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qui est discordante</w:t>
      </w:r>
      <w:r w:rsidR="00885815"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w:t>
      </w:r>
      <w:r w:rsidR="00885815" w:rsidRPr="00941A02">
        <w:rPr>
          <w:rFonts w:ascii="Times New Roman" w:eastAsia="Times New Roman" w:hAnsi="Times New Roman" w:cs="Times New Roman"/>
          <w:color w:val="auto"/>
          <w:sz w:val="24"/>
          <w:szCs w:val="24"/>
          <w:lang w:eastAsia="en-GB"/>
        </w:rPr>
        <w:t>c’est-à-dire qui recoupe les roches encaissantes</w:t>
      </w:r>
      <w:r w:rsidRPr="00941A02">
        <w:rPr>
          <w:rFonts w:ascii="Times New Roman" w:eastAsia="Times New Roman" w:hAnsi="Times New Roman" w:cs="Times New Roman"/>
          <w:color w:val="auto"/>
          <w:sz w:val="24"/>
          <w:szCs w:val="24"/>
          <w:lang w:eastAsia="en-GB"/>
        </w:rPr>
        <w:t xml:space="preserve">. Un filon </w:t>
      </w:r>
      <w:r w:rsidR="00885815" w:rsidRPr="00941A02">
        <w:rPr>
          <w:rFonts w:ascii="Times New Roman" w:eastAsia="Times New Roman" w:hAnsi="Times New Roman" w:cs="Times New Roman"/>
          <w:color w:val="auto"/>
          <w:sz w:val="24"/>
          <w:szCs w:val="24"/>
          <w:lang w:eastAsia="en-GB"/>
        </w:rPr>
        <w:t>représente</w:t>
      </w:r>
      <w:r w:rsidRPr="00941A02">
        <w:rPr>
          <w:rFonts w:ascii="Times New Roman" w:eastAsia="Times New Roman" w:hAnsi="Times New Roman" w:cs="Times New Roman"/>
          <w:color w:val="auto"/>
          <w:sz w:val="24"/>
          <w:szCs w:val="24"/>
          <w:lang w:eastAsia="en-GB"/>
        </w:rPr>
        <w:t xml:space="preserve"> le </w:t>
      </w:r>
      <w:r w:rsidR="00885815" w:rsidRPr="00941A02">
        <w:rPr>
          <w:rFonts w:ascii="Times New Roman" w:eastAsia="Times New Roman" w:hAnsi="Times New Roman" w:cs="Times New Roman"/>
          <w:color w:val="auto"/>
          <w:sz w:val="24"/>
          <w:szCs w:val="24"/>
          <w:lang w:eastAsia="en-GB"/>
        </w:rPr>
        <w:t xml:space="preserve">remplissage d’une </w:t>
      </w:r>
      <w:r w:rsidRPr="00941A02">
        <w:rPr>
          <w:rFonts w:ascii="Times New Roman" w:eastAsia="Times New Roman" w:hAnsi="Times New Roman" w:cs="Times New Roman"/>
          <w:color w:val="auto"/>
          <w:sz w:val="24"/>
          <w:szCs w:val="24"/>
          <w:lang w:eastAsia="en-GB"/>
        </w:rPr>
        <w:t xml:space="preserve">cassure dont les </w:t>
      </w:r>
      <w:r w:rsidR="004E571D" w:rsidRPr="00941A02">
        <w:rPr>
          <w:rFonts w:ascii="Times New Roman" w:eastAsia="Times New Roman" w:hAnsi="Times New Roman" w:cs="Times New Roman"/>
          <w:color w:val="auto"/>
          <w:sz w:val="24"/>
          <w:szCs w:val="24"/>
          <w:lang w:eastAsia="en-GB"/>
        </w:rPr>
        <w:t>lèvres</w:t>
      </w:r>
      <w:r w:rsidRPr="00941A02">
        <w:rPr>
          <w:rFonts w:ascii="Times New Roman" w:eastAsia="Times New Roman" w:hAnsi="Times New Roman" w:cs="Times New Roman"/>
          <w:color w:val="auto"/>
          <w:sz w:val="24"/>
          <w:szCs w:val="24"/>
          <w:lang w:eastAsia="en-GB"/>
        </w:rPr>
        <w:t xml:space="preserve"> se sont </w:t>
      </w:r>
      <w:r w:rsidR="004E571D" w:rsidRPr="00941A02">
        <w:rPr>
          <w:rFonts w:ascii="Times New Roman" w:eastAsia="Times New Roman" w:hAnsi="Times New Roman" w:cs="Times New Roman"/>
          <w:color w:val="auto"/>
          <w:sz w:val="24"/>
          <w:szCs w:val="24"/>
          <w:lang w:eastAsia="en-GB"/>
        </w:rPr>
        <w:t>écartées.</w:t>
      </w:r>
    </w:p>
    <w:p w14:paraId="31897717" w14:textId="685B1E7E" w:rsidR="0007412B" w:rsidRDefault="002B4EB4" w:rsidP="0007412B">
      <w:pPr>
        <w:pStyle w:val="Sous-titre"/>
        <w:spacing w:after="0"/>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Un </w:t>
      </w:r>
      <w:proofErr w:type="spellStart"/>
      <w:r w:rsidRPr="00941A02">
        <w:rPr>
          <w:rFonts w:ascii="Times New Roman" w:hAnsi="Times New Roman" w:cs="Times New Roman"/>
          <w:color w:val="auto"/>
          <w:sz w:val="24"/>
          <w:szCs w:val="24"/>
          <w:u w:val="single"/>
        </w:rPr>
        <w:t>sill</w:t>
      </w:r>
      <w:proofErr w:type="spellEnd"/>
      <w:r w:rsidRPr="00BD2DB0">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w:t>
      </w:r>
      <w:r w:rsidR="00BD2DB0">
        <w:rPr>
          <w:rFonts w:ascii="Times New Roman" w:hAnsi="Times New Roman" w:cs="Times New Roman"/>
          <w:color w:val="auto"/>
          <w:sz w:val="24"/>
          <w:szCs w:val="24"/>
        </w:rPr>
        <w:t>F</w:t>
      </w:r>
      <w:r w:rsidR="00BC291D" w:rsidRPr="00941A02">
        <w:rPr>
          <w:rFonts w:ascii="Times New Roman" w:hAnsi="Times New Roman" w:cs="Times New Roman"/>
          <w:color w:val="auto"/>
          <w:sz w:val="24"/>
          <w:szCs w:val="24"/>
        </w:rPr>
        <w:t>ig. 12</w:t>
      </w:r>
      <w:r w:rsidR="006D4793" w:rsidRPr="00941A02">
        <w:rPr>
          <w:rFonts w:ascii="Times New Roman" w:hAnsi="Times New Roman" w:cs="Times New Roman"/>
          <w:color w:val="auto"/>
          <w:sz w:val="24"/>
          <w:szCs w:val="24"/>
        </w:rPr>
        <w:t>7</w:t>
      </w:r>
      <w:r w:rsidRPr="00941A02">
        <w:rPr>
          <w:rFonts w:ascii="Times New Roman" w:hAnsi="Times New Roman" w:cs="Times New Roman"/>
          <w:color w:val="auto"/>
          <w:sz w:val="24"/>
          <w:szCs w:val="24"/>
        </w:rPr>
        <w:t>) est une masse de forme plate de grande extension</w:t>
      </w:r>
      <w:r w:rsidR="00BC291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horizontale, concordante (en tous cas le long de la plus grande partie de ses contacts) et d'épaisseur sensiblement constante ; cette épaisseur peut</w:t>
      </w:r>
      <w:r w:rsidR="00F33D7E" w:rsidRPr="00941A02">
        <w:rPr>
          <w:rFonts w:ascii="Times New Roman" w:hAnsi="Times New Roman" w:cs="Times New Roman"/>
          <w:color w:val="auto"/>
          <w:sz w:val="24"/>
          <w:szCs w:val="24"/>
        </w:rPr>
        <w:t xml:space="preserve"> être</w:t>
      </w:r>
      <w:r w:rsidRPr="00941A02">
        <w:rPr>
          <w:rFonts w:ascii="Times New Roman" w:hAnsi="Times New Roman" w:cs="Times New Roman"/>
          <w:color w:val="auto"/>
          <w:sz w:val="24"/>
          <w:szCs w:val="24"/>
        </w:rPr>
        <w:t xml:space="preserve"> de quelques m, quelques dizaines de m, voire une</w:t>
      </w:r>
      <w:r w:rsidR="00F33D7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centaine de m.</w:t>
      </w:r>
    </w:p>
    <w:p w14:paraId="2F0B8787" w14:textId="26EFAFE3" w:rsidR="00F33D7E" w:rsidRPr="0007412B" w:rsidRDefault="0007412B" w:rsidP="0007412B">
      <w:pPr>
        <w:rPr>
          <w:rFonts w:ascii="Times New Roman" w:eastAsiaTheme="majorEastAsia" w:hAnsi="Times New Roman" w:cs="Times New Roman"/>
          <w:spacing w:val="15"/>
        </w:rPr>
      </w:pPr>
      <w:r>
        <w:rPr>
          <w:rFonts w:ascii="Times New Roman" w:hAnsi="Times New Roman" w:cs="Times New Roman"/>
        </w:rPr>
        <w:br w:type="page"/>
      </w:r>
    </w:p>
    <w:p w14:paraId="27AAB986" w14:textId="77777777" w:rsidR="00AB1AB1" w:rsidRPr="00941A02" w:rsidRDefault="00F33D7E" w:rsidP="00BD2DB0">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767CC038" wp14:editId="620308B5">
            <wp:extent cx="5760720" cy="3473450"/>
            <wp:effectExtent l="0" t="0" r="0" b="0"/>
            <wp:docPr id="1475169153" name="Picture 3" descr="ALEX STREKEISEN">
              <a:hlinkClick xmlns:a="http://schemas.openxmlformats.org/drawingml/2006/main" r:id="rId2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69153" name="Picture 3" descr="ALEX STREKEISEN">
                      <a:hlinkClick r:id="rId229"/>
                    </pic:cNvPr>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760720" cy="3473450"/>
                    </a:xfrm>
                    <a:prstGeom prst="rect">
                      <a:avLst/>
                    </a:prstGeom>
                    <a:noFill/>
                    <a:ln>
                      <a:noFill/>
                    </a:ln>
                  </pic:spPr>
                </pic:pic>
              </a:graphicData>
            </a:graphic>
          </wp:inline>
        </w:drawing>
      </w:r>
    </w:p>
    <w:p w14:paraId="72B4165A" w14:textId="5063337E" w:rsidR="00F33D7E" w:rsidRDefault="00AB1AB1" w:rsidP="00BD2DB0">
      <w:pPr>
        <w:pStyle w:val="Lgende"/>
        <w:jc w:val="center"/>
        <w:rPr>
          <w:rFonts w:ascii="Times New Roman" w:hAnsi="Times New Roman" w:cs="Times New Roman"/>
          <w:color w:val="auto"/>
          <w:sz w:val="20"/>
          <w:szCs w:val="20"/>
        </w:rPr>
      </w:pPr>
      <w:r w:rsidRPr="00BD2DB0">
        <w:rPr>
          <w:rFonts w:ascii="Times New Roman" w:hAnsi="Times New Roman" w:cs="Times New Roman"/>
          <w:color w:val="auto"/>
          <w:sz w:val="20"/>
          <w:szCs w:val="20"/>
        </w:rPr>
        <w:t>Figure 12</w:t>
      </w:r>
      <w:r w:rsidR="00D42E32" w:rsidRPr="00BD2DB0">
        <w:rPr>
          <w:rFonts w:ascii="Times New Roman" w:hAnsi="Times New Roman" w:cs="Times New Roman"/>
          <w:color w:val="auto"/>
          <w:sz w:val="20"/>
          <w:szCs w:val="20"/>
        </w:rPr>
        <w:t>7</w:t>
      </w:r>
    </w:p>
    <w:p w14:paraId="08BB4038" w14:textId="77777777" w:rsidR="00BD2DB0" w:rsidRPr="00BD2DB0" w:rsidRDefault="00BD2DB0" w:rsidP="00BD2DB0"/>
    <w:p w14:paraId="467D0513" w14:textId="0159B746" w:rsidR="00F33D7E" w:rsidRPr="00941A02" w:rsidRDefault="002B4EB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 mise en place d'un </w:t>
      </w:r>
      <w:proofErr w:type="spellStart"/>
      <w:r w:rsidRPr="00941A02">
        <w:rPr>
          <w:rFonts w:ascii="Times New Roman" w:hAnsi="Times New Roman" w:cs="Times New Roman"/>
          <w:color w:val="auto"/>
          <w:sz w:val="24"/>
          <w:szCs w:val="24"/>
        </w:rPr>
        <w:t>sill</w:t>
      </w:r>
      <w:proofErr w:type="spellEnd"/>
      <w:r w:rsidRPr="00941A02">
        <w:rPr>
          <w:rFonts w:ascii="Times New Roman" w:hAnsi="Times New Roman" w:cs="Times New Roman"/>
          <w:color w:val="auto"/>
          <w:sz w:val="24"/>
          <w:szCs w:val="24"/>
        </w:rPr>
        <w:t xml:space="preserve"> se </w:t>
      </w:r>
      <w:r w:rsidR="00F33D7E" w:rsidRPr="00941A02">
        <w:rPr>
          <w:rFonts w:ascii="Times New Roman" w:hAnsi="Times New Roman" w:cs="Times New Roman"/>
          <w:color w:val="auto"/>
          <w:sz w:val="24"/>
          <w:szCs w:val="24"/>
        </w:rPr>
        <w:t>conçoit</w:t>
      </w:r>
      <w:r w:rsidRPr="00941A02">
        <w:rPr>
          <w:rFonts w:ascii="Times New Roman" w:hAnsi="Times New Roman" w:cs="Times New Roman"/>
          <w:color w:val="auto"/>
          <w:sz w:val="24"/>
          <w:szCs w:val="24"/>
        </w:rPr>
        <w:t xml:space="preserve"> </w:t>
      </w:r>
      <w:r w:rsidR="00F33D7E" w:rsidRPr="00941A02">
        <w:rPr>
          <w:rFonts w:ascii="Times New Roman" w:hAnsi="Times New Roman" w:cs="Times New Roman"/>
          <w:color w:val="auto"/>
          <w:sz w:val="24"/>
          <w:szCs w:val="24"/>
        </w:rPr>
        <w:t>aisément</w:t>
      </w:r>
      <w:r w:rsidRPr="00941A02">
        <w:rPr>
          <w:rFonts w:ascii="Times New Roman" w:hAnsi="Times New Roman" w:cs="Times New Roman"/>
          <w:color w:val="auto"/>
          <w:sz w:val="24"/>
          <w:szCs w:val="24"/>
        </w:rPr>
        <w:t xml:space="preserve"> :</w:t>
      </w:r>
      <w:r w:rsidR="00F33D7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le magma </w:t>
      </w:r>
      <w:proofErr w:type="spellStart"/>
      <w:r w:rsidRPr="00941A02">
        <w:rPr>
          <w:rFonts w:ascii="Times New Roman" w:hAnsi="Times New Roman" w:cs="Times New Roman"/>
          <w:color w:val="auto"/>
          <w:sz w:val="24"/>
          <w:szCs w:val="24"/>
        </w:rPr>
        <w:t>intrud</w:t>
      </w:r>
      <w:r w:rsidR="00BC291D" w:rsidRPr="00941A02">
        <w:rPr>
          <w:rFonts w:ascii="Times New Roman" w:hAnsi="Times New Roman" w:cs="Times New Roman"/>
          <w:color w:val="auto"/>
          <w:sz w:val="24"/>
          <w:szCs w:val="24"/>
        </w:rPr>
        <w:t>é</w:t>
      </w:r>
      <w:proofErr w:type="spellEnd"/>
      <w:r w:rsidRPr="00941A02">
        <w:rPr>
          <w:rFonts w:ascii="Times New Roman" w:hAnsi="Times New Roman" w:cs="Times New Roman"/>
          <w:color w:val="auto"/>
          <w:sz w:val="24"/>
          <w:szCs w:val="24"/>
        </w:rPr>
        <w:t xml:space="preserve"> s'injecte entre les couches s</w:t>
      </w:r>
      <w:r w:rsidR="00F33D7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dimentaires en provoquant l'</w:t>
      </w:r>
      <w:r w:rsidR="00F33D7E" w:rsidRPr="00941A02">
        <w:rPr>
          <w:rFonts w:ascii="Times New Roman" w:hAnsi="Times New Roman" w:cs="Times New Roman"/>
          <w:color w:val="auto"/>
          <w:sz w:val="24"/>
          <w:szCs w:val="24"/>
        </w:rPr>
        <w:t>écartement</w:t>
      </w:r>
      <w:r w:rsidRPr="00941A02">
        <w:rPr>
          <w:rFonts w:ascii="Times New Roman" w:hAnsi="Times New Roman" w:cs="Times New Roman"/>
          <w:color w:val="auto"/>
          <w:sz w:val="24"/>
          <w:szCs w:val="24"/>
        </w:rPr>
        <w:t xml:space="preserve"> de celles-ci.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w:t>
      </w:r>
      <w:r w:rsidR="00BC291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est de </w:t>
      </w:r>
      <w:r w:rsidR="00F33D7E"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pour des masses </w:t>
      </w:r>
      <w:r w:rsidR="00F33D7E" w:rsidRPr="00941A02">
        <w:rPr>
          <w:rFonts w:ascii="Times New Roman" w:hAnsi="Times New Roman" w:cs="Times New Roman"/>
          <w:color w:val="auto"/>
          <w:sz w:val="24"/>
          <w:szCs w:val="24"/>
        </w:rPr>
        <w:t>éruptives</w:t>
      </w:r>
      <w:r w:rsidRPr="00941A02">
        <w:rPr>
          <w:rFonts w:ascii="Times New Roman" w:hAnsi="Times New Roman" w:cs="Times New Roman"/>
          <w:color w:val="auto"/>
          <w:sz w:val="24"/>
          <w:szCs w:val="24"/>
        </w:rPr>
        <w:t xml:space="preserve"> de formes lenticulaires ou plus</w:t>
      </w:r>
      <w:r w:rsidR="00F33D7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complexes, dont la mise en place</w:t>
      </w:r>
      <w:r w:rsidR="00F33D7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s'accompagne d'une </w:t>
      </w:r>
      <w:r w:rsidR="00F33D7E" w:rsidRPr="00941A02">
        <w:rPr>
          <w:rFonts w:ascii="Times New Roman" w:hAnsi="Times New Roman" w:cs="Times New Roman"/>
          <w:color w:val="auto"/>
          <w:sz w:val="24"/>
          <w:szCs w:val="24"/>
        </w:rPr>
        <w:t>déformation</w:t>
      </w:r>
      <w:r w:rsidRPr="00941A02">
        <w:rPr>
          <w:rFonts w:ascii="Times New Roman" w:hAnsi="Times New Roman" w:cs="Times New Roman"/>
          <w:color w:val="auto"/>
          <w:sz w:val="24"/>
          <w:szCs w:val="24"/>
        </w:rPr>
        <w:t xml:space="preserve"> des couches voisines (</w:t>
      </w:r>
      <w:r w:rsidR="00BD2DB0">
        <w:rPr>
          <w:rFonts w:ascii="Times New Roman" w:hAnsi="Times New Roman" w:cs="Times New Roman"/>
          <w:color w:val="auto"/>
          <w:sz w:val="24"/>
          <w:szCs w:val="24"/>
        </w:rPr>
        <w:t>Fig.</w:t>
      </w:r>
      <w:r w:rsidR="00BC291D" w:rsidRPr="00941A02">
        <w:rPr>
          <w:rFonts w:ascii="Times New Roman" w:hAnsi="Times New Roman" w:cs="Times New Roman"/>
          <w:color w:val="auto"/>
          <w:sz w:val="24"/>
          <w:szCs w:val="24"/>
        </w:rPr>
        <w:t xml:space="preserve"> 12</w:t>
      </w:r>
      <w:r w:rsidR="006D4793" w:rsidRPr="00941A02">
        <w:rPr>
          <w:rFonts w:ascii="Times New Roman" w:hAnsi="Times New Roman" w:cs="Times New Roman"/>
          <w:color w:val="auto"/>
          <w:sz w:val="24"/>
          <w:szCs w:val="24"/>
        </w:rPr>
        <w:t>7</w:t>
      </w:r>
      <w:r w:rsidRPr="00941A02">
        <w:rPr>
          <w:rFonts w:ascii="Times New Roman" w:hAnsi="Times New Roman" w:cs="Times New Roman"/>
          <w:color w:val="auto"/>
          <w:sz w:val="24"/>
          <w:szCs w:val="24"/>
        </w:rPr>
        <w:t>).</w:t>
      </w:r>
    </w:p>
    <w:p w14:paraId="3F75F7CB" w14:textId="77777777" w:rsidR="00BD2DB0" w:rsidRDefault="002B4EB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Toutefois, la plupart des masses intrusives</w:t>
      </w:r>
      <w:r w:rsidR="00F33D7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n'ont pas la forme de </w:t>
      </w:r>
      <w:proofErr w:type="spellStart"/>
      <w:r w:rsidRPr="00941A02">
        <w:rPr>
          <w:rFonts w:ascii="Times New Roman" w:hAnsi="Times New Roman" w:cs="Times New Roman"/>
          <w:color w:val="auto"/>
          <w:sz w:val="24"/>
          <w:szCs w:val="24"/>
        </w:rPr>
        <w:t>sills</w:t>
      </w:r>
      <w:proofErr w:type="spellEnd"/>
      <w:r w:rsidRPr="00941A02">
        <w:rPr>
          <w:rFonts w:ascii="Times New Roman" w:hAnsi="Times New Roman" w:cs="Times New Roman"/>
          <w:color w:val="auto"/>
          <w:sz w:val="24"/>
          <w:szCs w:val="24"/>
        </w:rPr>
        <w:t xml:space="preserve"> ou de lentilles, mais constituent des massifs (ou </w:t>
      </w:r>
      <w:r w:rsidRPr="00941A02">
        <w:rPr>
          <w:rFonts w:ascii="Times New Roman" w:hAnsi="Times New Roman" w:cs="Times New Roman"/>
          <w:color w:val="auto"/>
          <w:sz w:val="24"/>
          <w:szCs w:val="24"/>
          <w:u w:val="single"/>
        </w:rPr>
        <w:t>plutons</w:t>
      </w:r>
      <w:r w:rsidRPr="00941A02">
        <w:rPr>
          <w:rFonts w:ascii="Times New Roman" w:hAnsi="Times New Roman" w:cs="Times New Roman"/>
          <w:color w:val="auto"/>
          <w:sz w:val="24"/>
          <w:szCs w:val="24"/>
        </w:rPr>
        <w:t xml:space="preserve">) qui </w:t>
      </w:r>
      <w:r w:rsidR="00F33D7E" w:rsidRPr="00941A02">
        <w:rPr>
          <w:rFonts w:ascii="Times New Roman" w:hAnsi="Times New Roman" w:cs="Times New Roman"/>
          <w:color w:val="auto"/>
          <w:sz w:val="24"/>
          <w:szCs w:val="24"/>
        </w:rPr>
        <w:t>présentent</w:t>
      </w:r>
      <w:r w:rsidRPr="00941A02">
        <w:rPr>
          <w:rFonts w:ascii="Times New Roman" w:hAnsi="Times New Roman" w:cs="Times New Roman"/>
          <w:color w:val="auto"/>
          <w:sz w:val="24"/>
          <w:szCs w:val="24"/>
        </w:rPr>
        <w:t xml:space="preserve"> les</w:t>
      </w:r>
      <w:r w:rsidR="00AB1AB1" w:rsidRPr="00941A02">
        <w:rPr>
          <w:rFonts w:ascii="Times New Roman" w:hAnsi="Times New Roman" w:cs="Times New Roman"/>
          <w:color w:val="auto"/>
          <w:sz w:val="24"/>
          <w:szCs w:val="24"/>
        </w:rPr>
        <w:t xml:space="preserve"> </w:t>
      </w:r>
      <w:r w:rsidR="00F33D7E" w:rsidRPr="00941A02">
        <w:rPr>
          <w:rFonts w:ascii="Times New Roman" w:hAnsi="Times New Roman" w:cs="Times New Roman"/>
          <w:color w:val="auto"/>
          <w:sz w:val="24"/>
          <w:szCs w:val="24"/>
        </w:rPr>
        <w:t>caractères</w:t>
      </w:r>
      <w:r w:rsidRPr="00941A02">
        <w:rPr>
          <w:rFonts w:ascii="Times New Roman" w:hAnsi="Times New Roman" w:cs="Times New Roman"/>
          <w:color w:val="auto"/>
          <w:sz w:val="24"/>
          <w:szCs w:val="24"/>
        </w:rPr>
        <w:t xml:space="preserve"> suivants</w:t>
      </w:r>
      <w:r w:rsidR="00F33D7E" w:rsidRPr="00941A02">
        <w:rPr>
          <w:rFonts w:ascii="Times New Roman" w:hAnsi="Times New Roman" w:cs="Times New Roman"/>
          <w:color w:val="auto"/>
          <w:sz w:val="24"/>
          <w:szCs w:val="24"/>
        </w:rPr>
        <w:t> :</w:t>
      </w:r>
    </w:p>
    <w:p w14:paraId="46970F0E" w14:textId="2951FFD3" w:rsidR="00023EA5" w:rsidRPr="00941A02" w:rsidRDefault="002B4EB4" w:rsidP="001510B4">
      <w:pPr>
        <w:pStyle w:val="Sous-titre"/>
        <w:numPr>
          <w:ilvl w:val="0"/>
          <w:numId w:val="76"/>
        </w:numPr>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Leur forme </w:t>
      </w:r>
      <w:r w:rsidR="00F33D7E" w:rsidRPr="00941A02">
        <w:rPr>
          <w:rFonts w:ascii="Times New Roman" w:hAnsi="Times New Roman" w:cs="Times New Roman"/>
          <w:color w:val="auto"/>
          <w:sz w:val="24"/>
          <w:szCs w:val="24"/>
        </w:rPr>
        <w:t>générale</w:t>
      </w:r>
      <w:r w:rsidRPr="00941A02">
        <w:rPr>
          <w:rFonts w:ascii="Times New Roman" w:hAnsi="Times New Roman" w:cs="Times New Roman"/>
          <w:color w:val="auto"/>
          <w:sz w:val="24"/>
          <w:szCs w:val="24"/>
        </w:rPr>
        <w:t xml:space="preserve"> est celle d'une coupole,</w:t>
      </w:r>
      <w:r w:rsidR="00F33D7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circulaire ou </w:t>
      </w:r>
      <w:r w:rsidR="00F33D7E" w:rsidRPr="00941A02">
        <w:rPr>
          <w:rFonts w:ascii="Times New Roman" w:hAnsi="Times New Roman" w:cs="Times New Roman"/>
          <w:color w:val="auto"/>
          <w:sz w:val="24"/>
          <w:szCs w:val="24"/>
        </w:rPr>
        <w:t>allongée</w:t>
      </w:r>
      <w:r w:rsidRPr="00941A02">
        <w:rPr>
          <w:rFonts w:ascii="Times New Roman" w:hAnsi="Times New Roman" w:cs="Times New Roman"/>
          <w:color w:val="auto"/>
          <w:sz w:val="24"/>
          <w:szCs w:val="24"/>
        </w:rPr>
        <w:t xml:space="preserve">, pouvant </w:t>
      </w:r>
      <w:r w:rsidR="00F33D7E" w:rsidRPr="00941A02">
        <w:rPr>
          <w:rFonts w:ascii="Times New Roman" w:hAnsi="Times New Roman" w:cs="Times New Roman"/>
          <w:color w:val="auto"/>
          <w:sz w:val="24"/>
          <w:szCs w:val="24"/>
        </w:rPr>
        <w:t>présenter</w:t>
      </w:r>
      <w:r w:rsidRPr="00941A02">
        <w:rPr>
          <w:rFonts w:ascii="Times New Roman" w:hAnsi="Times New Roman" w:cs="Times New Roman"/>
          <w:color w:val="auto"/>
          <w:sz w:val="24"/>
          <w:szCs w:val="24"/>
        </w:rPr>
        <w:t xml:space="preserve"> </w:t>
      </w:r>
      <w:r w:rsidR="00F33D7E" w:rsidRPr="00941A02">
        <w:rPr>
          <w:rFonts w:ascii="Times New Roman" w:hAnsi="Times New Roman" w:cs="Times New Roman"/>
          <w:color w:val="auto"/>
          <w:sz w:val="24"/>
          <w:szCs w:val="24"/>
        </w:rPr>
        <w:t>d</w:t>
      </w:r>
      <w:r w:rsidRPr="00941A02">
        <w:rPr>
          <w:rFonts w:ascii="Times New Roman" w:hAnsi="Times New Roman" w:cs="Times New Roman"/>
          <w:color w:val="auto"/>
          <w:sz w:val="24"/>
          <w:szCs w:val="24"/>
        </w:rPr>
        <w:t xml:space="preserve">ans le </w:t>
      </w:r>
      <w:r w:rsidR="00F33D7E" w:rsidRPr="00941A02">
        <w:rPr>
          <w:rFonts w:ascii="Times New Roman" w:hAnsi="Times New Roman" w:cs="Times New Roman"/>
          <w:color w:val="auto"/>
          <w:sz w:val="24"/>
          <w:szCs w:val="24"/>
        </w:rPr>
        <w:t xml:space="preserve">détail </w:t>
      </w:r>
      <w:r w:rsidRPr="00941A02">
        <w:rPr>
          <w:rFonts w:ascii="Times New Roman" w:hAnsi="Times New Roman" w:cs="Times New Roman"/>
          <w:color w:val="auto"/>
          <w:sz w:val="24"/>
          <w:szCs w:val="24"/>
        </w:rPr>
        <w:t xml:space="preserve">des </w:t>
      </w:r>
      <w:r w:rsidR="00023EA5" w:rsidRPr="00941A02">
        <w:rPr>
          <w:rFonts w:ascii="Times New Roman" w:hAnsi="Times New Roman" w:cs="Times New Roman"/>
          <w:color w:val="auto"/>
          <w:sz w:val="24"/>
          <w:szCs w:val="24"/>
        </w:rPr>
        <w:t>irrégularités</w:t>
      </w:r>
      <w:r w:rsidRPr="00941A02">
        <w:rPr>
          <w:rFonts w:ascii="Times New Roman" w:hAnsi="Times New Roman" w:cs="Times New Roman"/>
          <w:color w:val="auto"/>
          <w:sz w:val="24"/>
          <w:szCs w:val="24"/>
        </w:rPr>
        <w:t xml:space="preserve"> plus ou moins </w:t>
      </w:r>
      <w:r w:rsidR="00023EA5" w:rsidRPr="00941A02">
        <w:rPr>
          <w:rFonts w:ascii="Times New Roman" w:hAnsi="Times New Roman" w:cs="Times New Roman"/>
          <w:color w:val="auto"/>
          <w:sz w:val="24"/>
          <w:szCs w:val="24"/>
        </w:rPr>
        <w:t>prononcées</w:t>
      </w:r>
      <w:r w:rsidRPr="00941A02">
        <w:rPr>
          <w:rFonts w:ascii="Times New Roman" w:hAnsi="Times New Roman" w:cs="Times New Roman"/>
          <w:color w:val="auto"/>
          <w:sz w:val="24"/>
          <w:szCs w:val="24"/>
        </w:rPr>
        <w:t>. Selon la</w:t>
      </w:r>
      <w:r w:rsidR="00BC291D"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profondeur atteinte par l'</w:t>
      </w:r>
      <w:r w:rsidR="00023EA5" w:rsidRPr="00941A02">
        <w:rPr>
          <w:rFonts w:ascii="Times New Roman" w:hAnsi="Times New Roman" w:cs="Times New Roman"/>
          <w:color w:val="auto"/>
          <w:sz w:val="24"/>
          <w:szCs w:val="24"/>
        </w:rPr>
        <w:t>érosion</w:t>
      </w:r>
      <w:r w:rsidRPr="00941A02">
        <w:rPr>
          <w:rFonts w:ascii="Times New Roman" w:hAnsi="Times New Roman" w:cs="Times New Roman"/>
          <w:color w:val="auto"/>
          <w:sz w:val="24"/>
          <w:szCs w:val="24"/>
        </w:rPr>
        <w:t>, le contour des massifs</w:t>
      </w:r>
      <w:r w:rsidR="00023EA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 affleurement peut montrer diverses dispositions (par</w:t>
      </w:r>
      <w:r w:rsidR="00023EA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exemp</w:t>
      </w:r>
      <w:r w:rsidR="00023EA5"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e : I, II, III </w:t>
      </w:r>
      <w:r w:rsidR="00BD2DB0">
        <w:rPr>
          <w:rFonts w:ascii="Times New Roman" w:hAnsi="Times New Roman" w:cs="Times New Roman"/>
          <w:color w:val="auto"/>
          <w:sz w:val="24"/>
          <w:szCs w:val="24"/>
        </w:rPr>
        <w:t>F</w:t>
      </w:r>
      <w:r w:rsidR="00BC291D" w:rsidRPr="00941A02">
        <w:rPr>
          <w:rFonts w:ascii="Times New Roman" w:hAnsi="Times New Roman" w:cs="Times New Roman"/>
          <w:color w:val="auto"/>
          <w:sz w:val="24"/>
          <w:szCs w:val="24"/>
        </w:rPr>
        <w:t>ig. 12</w:t>
      </w:r>
      <w:r w:rsidR="006D4793" w:rsidRPr="00941A02">
        <w:rPr>
          <w:rFonts w:ascii="Times New Roman" w:hAnsi="Times New Roman" w:cs="Times New Roman"/>
          <w:color w:val="auto"/>
          <w:sz w:val="24"/>
          <w:szCs w:val="24"/>
        </w:rPr>
        <w:t>8</w:t>
      </w:r>
      <w:r w:rsidRPr="00941A02">
        <w:rPr>
          <w:rFonts w:ascii="Times New Roman" w:hAnsi="Times New Roman" w:cs="Times New Roman"/>
          <w:color w:val="auto"/>
          <w:sz w:val="24"/>
          <w:szCs w:val="24"/>
        </w:rPr>
        <w:t>).</w:t>
      </w:r>
    </w:p>
    <w:p w14:paraId="5F41ECA9" w14:textId="09AF7058" w:rsidR="0007412B" w:rsidRDefault="00023EA5" w:rsidP="001510B4">
      <w:pPr>
        <w:pStyle w:val="Sous-titre"/>
        <w:numPr>
          <w:ilvl w:val="0"/>
          <w:numId w:val="76"/>
        </w:numPr>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color w:val="auto"/>
          <w:sz w:val="24"/>
          <w:szCs w:val="24"/>
        </w:rPr>
        <w:t xml:space="preserve">Leur dimension est très variable, depuis celle de petits massifs, qui affleurent sur quelques </w:t>
      </w:r>
      <w:r w:rsidR="003D24A6" w:rsidRPr="00941A02">
        <w:rPr>
          <w:rFonts w:ascii="Times New Roman" w:hAnsi="Times New Roman" w:cs="Times New Roman"/>
          <w:color w:val="auto"/>
          <w:sz w:val="24"/>
          <w:szCs w:val="24"/>
        </w:rPr>
        <w:t>k</w:t>
      </w:r>
      <w:r w:rsidRPr="00941A02">
        <w:rPr>
          <w:rFonts w:ascii="Times New Roman" w:hAnsi="Times New Roman" w:cs="Times New Roman"/>
          <w:color w:val="auto"/>
          <w:sz w:val="24"/>
          <w:szCs w:val="24"/>
        </w:rPr>
        <w:t>m</w:t>
      </w:r>
      <w:r w:rsidR="00AB1AB1" w:rsidRPr="00941A02">
        <w:rPr>
          <w:rFonts w:ascii="Times New Roman" w:hAnsi="Times New Roman" w:cs="Times New Roman"/>
          <w:color w:val="auto"/>
          <w:sz w:val="24"/>
          <w:szCs w:val="24"/>
          <w:vertAlign w:val="superscript"/>
        </w:rPr>
        <w:t>2</w:t>
      </w:r>
      <w:r w:rsidR="00AB1AB1" w:rsidRPr="00941A02">
        <w:rPr>
          <w:rFonts w:ascii="Times New Roman" w:hAnsi="Times New Roman" w:cs="Times New Roman"/>
          <w:color w:val="auto"/>
          <w:sz w:val="24"/>
          <w:szCs w:val="24"/>
          <w:vertAlign w:val="subscript"/>
        </w:rPr>
        <w:t>,</w:t>
      </w:r>
      <w:r w:rsidRPr="00941A02">
        <w:rPr>
          <w:rFonts w:ascii="Times New Roman" w:hAnsi="Times New Roman" w:cs="Times New Roman"/>
          <w:color w:val="auto"/>
          <w:sz w:val="24"/>
          <w:szCs w:val="24"/>
        </w:rPr>
        <w:t xml:space="preserve"> jusqu'à celle de masses énormes, appelées batholites, dont le</w:t>
      </w:r>
      <w:r w:rsidR="004574EA" w:rsidRPr="00941A02">
        <w:rPr>
          <w:rFonts w:ascii="Times New Roman" w:hAnsi="Times New Roman" w:cs="Times New Roman"/>
          <w:color w:val="auto"/>
          <w:sz w:val="24"/>
          <w:szCs w:val="24"/>
        </w:rPr>
        <w:t xml:space="preserve"> </w:t>
      </w:r>
      <w:r w:rsidR="004574EA" w:rsidRPr="00941A02">
        <w:rPr>
          <w:rFonts w:ascii="Times New Roman" w:eastAsia="Times New Roman" w:hAnsi="Times New Roman" w:cs="Times New Roman"/>
          <w:color w:val="auto"/>
          <w:sz w:val="24"/>
          <w:szCs w:val="24"/>
          <w:lang w:eastAsia="en-GB"/>
        </w:rPr>
        <w:t xml:space="preserve">diamètre excède parfois la centaine de </w:t>
      </w:r>
      <w:r w:rsidR="003D24A6" w:rsidRPr="00941A02">
        <w:rPr>
          <w:rFonts w:ascii="Times New Roman" w:eastAsia="Times New Roman" w:hAnsi="Times New Roman" w:cs="Times New Roman"/>
          <w:color w:val="auto"/>
          <w:sz w:val="24"/>
          <w:szCs w:val="24"/>
          <w:lang w:eastAsia="en-GB"/>
        </w:rPr>
        <w:t>k</w:t>
      </w:r>
      <w:r w:rsidR="004574EA" w:rsidRPr="00941A02">
        <w:rPr>
          <w:rFonts w:ascii="Times New Roman" w:eastAsia="Times New Roman" w:hAnsi="Times New Roman" w:cs="Times New Roman"/>
          <w:color w:val="auto"/>
          <w:sz w:val="24"/>
          <w:szCs w:val="24"/>
          <w:lang w:eastAsia="en-GB"/>
        </w:rPr>
        <w:t xml:space="preserve">m. Ces massifs de grands diamètres excèdent parfois la centaine de </w:t>
      </w:r>
      <w:r w:rsidR="003D24A6" w:rsidRPr="00941A02">
        <w:rPr>
          <w:rFonts w:ascii="Times New Roman" w:eastAsia="Times New Roman" w:hAnsi="Times New Roman" w:cs="Times New Roman"/>
          <w:color w:val="auto"/>
          <w:sz w:val="24"/>
          <w:szCs w:val="24"/>
          <w:lang w:eastAsia="en-GB"/>
        </w:rPr>
        <w:t>k</w:t>
      </w:r>
      <w:r w:rsidR="004574EA" w:rsidRPr="00941A02">
        <w:rPr>
          <w:rFonts w:ascii="Times New Roman" w:eastAsia="Times New Roman" w:hAnsi="Times New Roman" w:cs="Times New Roman"/>
          <w:color w:val="auto"/>
          <w:sz w:val="24"/>
          <w:szCs w:val="24"/>
          <w:lang w:eastAsia="en-GB"/>
        </w:rPr>
        <w:t>m.</w:t>
      </w:r>
      <w:r w:rsidR="00BD2DB0">
        <w:rPr>
          <w:rFonts w:ascii="Times New Roman" w:eastAsia="Times New Roman" w:hAnsi="Times New Roman" w:cs="Times New Roman"/>
          <w:color w:val="auto"/>
          <w:sz w:val="24"/>
          <w:szCs w:val="24"/>
          <w:lang w:eastAsia="en-GB"/>
        </w:rPr>
        <w:t xml:space="preserve"> </w:t>
      </w:r>
      <w:r w:rsidR="00BD2DB0" w:rsidRPr="00BD2DB0">
        <w:rPr>
          <w:rFonts w:ascii="Times New Roman" w:eastAsia="Times New Roman" w:hAnsi="Times New Roman" w:cs="Times New Roman"/>
          <w:color w:val="auto"/>
          <w:sz w:val="24"/>
          <w:szCs w:val="24"/>
          <w:lang w:eastAsia="en-GB"/>
        </w:rPr>
        <w:t>Ces massifs de grandes dimensions sont toujours granitiques.</w:t>
      </w:r>
    </w:p>
    <w:p w14:paraId="2F69D224" w14:textId="2FA8B394" w:rsidR="00023EA5" w:rsidRPr="0007412B" w:rsidRDefault="0007412B" w:rsidP="0007412B">
      <w:pPr>
        <w:rPr>
          <w:rFonts w:ascii="Times New Roman" w:eastAsia="Times New Roman" w:hAnsi="Times New Roman" w:cs="Times New Roman"/>
          <w:spacing w:val="15"/>
          <w:lang w:eastAsia="en-GB"/>
        </w:rPr>
      </w:pPr>
      <w:r>
        <w:rPr>
          <w:rFonts w:ascii="Times New Roman" w:eastAsia="Times New Roman" w:hAnsi="Times New Roman" w:cs="Times New Roman"/>
          <w:lang w:eastAsia="en-GB"/>
        </w:rPr>
        <w:br w:type="page"/>
      </w:r>
    </w:p>
    <w:p w14:paraId="4C65C108" w14:textId="77777777" w:rsidR="004574EA" w:rsidRPr="00941A02" w:rsidRDefault="00023EA5"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68CBD50C" wp14:editId="2971E617">
            <wp:extent cx="5760720" cy="1656080"/>
            <wp:effectExtent l="0" t="0" r="0" b="0"/>
            <wp:docPr id="1910218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18640" name=""/>
                    <pic:cNvPicPr/>
                  </pic:nvPicPr>
                  <pic:blipFill>
                    <a:blip r:embed="rId231"/>
                    <a:stretch>
                      <a:fillRect/>
                    </a:stretch>
                  </pic:blipFill>
                  <pic:spPr>
                    <a:xfrm>
                      <a:off x="0" y="0"/>
                      <a:ext cx="5760720" cy="1656080"/>
                    </a:xfrm>
                    <a:prstGeom prst="rect">
                      <a:avLst/>
                    </a:prstGeom>
                  </pic:spPr>
                </pic:pic>
              </a:graphicData>
            </a:graphic>
          </wp:inline>
        </w:drawing>
      </w:r>
    </w:p>
    <w:p w14:paraId="76AB3A4D" w14:textId="7256C84F" w:rsidR="004574EA" w:rsidRDefault="004574EA" w:rsidP="00BD2DB0">
      <w:pPr>
        <w:pStyle w:val="Lgende"/>
        <w:jc w:val="center"/>
        <w:rPr>
          <w:rFonts w:ascii="Times New Roman" w:hAnsi="Times New Roman" w:cs="Times New Roman"/>
          <w:color w:val="auto"/>
          <w:sz w:val="20"/>
          <w:szCs w:val="20"/>
        </w:rPr>
      </w:pPr>
      <w:r w:rsidRPr="00BD2DB0">
        <w:rPr>
          <w:rFonts w:ascii="Times New Roman" w:hAnsi="Times New Roman" w:cs="Times New Roman"/>
          <w:color w:val="auto"/>
          <w:sz w:val="20"/>
          <w:szCs w:val="20"/>
        </w:rPr>
        <w:t>Figure 12</w:t>
      </w:r>
      <w:r w:rsidR="00D42E32" w:rsidRPr="00BD2DB0">
        <w:rPr>
          <w:rFonts w:ascii="Times New Roman" w:hAnsi="Times New Roman" w:cs="Times New Roman"/>
          <w:color w:val="auto"/>
          <w:sz w:val="20"/>
          <w:szCs w:val="20"/>
        </w:rPr>
        <w:t>8</w:t>
      </w:r>
    </w:p>
    <w:p w14:paraId="064F741E" w14:textId="77777777" w:rsidR="00BD2DB0" w:rsidRPr="00BD2DB0" w:rsidRDefault="00BD2DB0" w:rsidP="00BD2DB0"/>
    <w:p w14:paraId="01DF4A1A" w14:textId="0AAA1FD1" w:rsidR="00B37F13" w:rsidRDefault="00B37F13" w:rsidP="001510B4">
      <w:pPr>
        <w:pStyle w:val="Sous-titre"/>
        <w:numPr>
          <w:ilvl w:val="0"/>
          <w:numId w:val="76"/>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contacts sont discordants, la masse magmatique recoupant les roches encaissantes comme à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emporte-pi</w:t>
      </w:r>
      <w:r w:rsidR="003D24A6" w:rsidRPr="00941A02">
        <w:rPr>
          <w:rFonts w:ascii="Times New Roman" w:eastAsia="Times New Roman" w:hAnsi="Times New Roman" w:cs="Times New Roman"/>
          <w:color w:val="auto"/>
          <w:sz w:val="24"/>
          <w:szCs w:val="24"/>
          <w:lang w:eastAsia="en-GB"/>
        </w:rPr>
        <w:t>è</w:t>
      </w:r>
      <w:r w:rsidR="00BD2DB0">
        <w:rPr>
          <w:rFonts w:ascii="Times New Roman" w:eastAsia="Times New Roman" w:hAnsi="Times New Roman" w:cs="Times New Roman"/>
          <w:color w:val="auto"/>
          <w:sz w:val="24"/>
          <w:szCs w:val="24"/>
          <w:lang w:eastAsia="en-GB"/>
        </w:rPr>
        <w:t>ce (F</w:t>
      </w:r>
      <w:r w:rsidRPr="00941A02">
        <w:rPr>
          <w:rFonts w:ascii="Times New Roman" w:eastAsia="Times New Roman" w:hAnsi="Times New Roman" w:cs="Times New Roman"/>
          <w:color w:val="auto"/>
          <w:sz w:val="24"/>
          <w:szCs w:val="24"/>
          <w:lang w:eastAsia="en-GB"/>
        </w:rPr>
        <w:t>ig.</w:t>
      </w:r>
      <w:r w:rsidR="000644E6" w:rsidRPr="00941A02">
        <w:rPr>
          <w:rFonts w:ascii="Times New Roman" w:eastAsia="Times New Roman" w:hAnsi="Times New Roman" w:cs="Times New Roman"/>
          <w:color w:val="auto"/>
          <w:sz w:val="24"/>
          <w:szCs w:val="24"/>
          <w:lang w:eastAsia="en-GB"/>
        </w:rPr>
        <w:t xml:space="preserve"> 12</w:t>
      </w:r>
      <w:r w:rsidR="006D4793" w:rsidRPr="00941A02">
        <w:rPr>
          <w:rFonts w:ascii="Times New Roman" w:eastAsia="Times New Roman" w:hAnsi="Times New Roman" w:cs="Times New Roman"/>
          <w:color w:val="auto"/>
          <w:sz w:val="24"/>
          <w:szCs w:val="24"/>
          <w:lang w:eastAsia="en-GB"/>
        </w:rPr>
        <w:t>9</w:t>
      </w:r>
      <w:r w:rsidRPr="00941A02">
        <w:rPr>
          <w:rFonts w:ascii="Times New Roman" w:eastAsia="Times New Roman" w:hAnsi="Times New Roman" w:cs="Times New Roman"/>
          <w:color w:val="auto"/>
          <w:sz w:val="24"/>
          <w:szCs w:val="24"/>
          <w:lang w:eastAsia="en-GB"/>
        </w:rPr>
        <w:t>).</w:t>
      </w:r>
    </w:p>
    <w:p w14:paraId="3B935284" w14:textId="2F29EF9C" w:rsidR="00BD2DB0" w:rsidRDefault="00BD2DB0" w:rsidP="00BD2DB0">
      <w:pPr>
        <w:jc w:val="center"/>
        <w:rPr>
          <w:lang w:eastAsia="en-GB"/>
        </w:rPr>
      </w:pPr>
      <w:r>
        <w:rPr>
          <w:noProof/>
          <w:lang w:val="fr-BE" w:eastAsia="fr-BE"/>
        </w:rPr>
        <w:drawing>
          <wp:inline distT="0" distB="0" distL="0" distR="0" wp14:anchorId="0B7A99EB" wp14:editId="1194CE22">
            <wp:extent cx="3456940" cy="188976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3456940" cy="1889760"/>
                    </a:xfrm>
                    <a:prstGeom prst="rect">
                      <a:avLst/>
                    </a:prstGeom>
                    <a:noFill/>
                  </pic:spPr>
                </pic:pic>
              </a:graphicData>
            </a:graphic>
          </wp:inline>
        </w:drawing>
      </w:r>
    </w:p>
    <w:p w14:paraId="7AC6664E" w14:textId="5825F060" w:rsidR="00BD2DB0" w:rsidRPr="00BD2DB0" w:rsidRDefault="00BD2DB0" w:rsidP="00BD2DB0">
      <w:pPr>
        <w:jc w:val="center"/>
        <w:rPr>
          <w:rFonts w:ascii="Times New Roman" w:hAnsi="Times New Roman" w:cs="Times New Roman"/>
          <w:i/>
          <w:sz w:val="20"/>
          <w:szCs w:val="20"/>
          <w:lang w:eastAsia="en-GB"/>
        </w:rPr>
      </w:pPr>
      <w:r w:rsidRPr="00BD2DB0">
        <w:rPr>
          <w:rFonts w:ascii="Times New Roman" w:hAnsi="Times New Roman" w:cs="Times New Roman"/>
          <w:i/>
          <w:sz w:val="20"/>
          <w:szCs w:val="20"/>
          <w:lang w:eastAsia="en-GB"/>
        </w:rPr>
        <w:t>Figure 129</w:t>
      </w:r>
    </w:p>
    <w:p w14:paraId="24A4EA0F" w14:textId="420179C9" w:rsidR="00BD2DB0" w:rsidRPr="00BD2DB0" w:rsidRDefault="00BD2DB0" w:rsidP="00BD2DB0">
      <w:pPr>
        <w:rPr>
          <w:lang w:eastAsia="en-GB"/>
        </w:rPr>
      </w:pPr>
    </w:p>
    <w:p w14:paraId="241F8666" w14:textId="77777777" w:rsidR="00BD2DB0" w:rsidRDefault="00B37F13"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 processus de mise en place de tels massifs pose donc un problème. En effet, le magna appara</w:t>
      </w:r>
      <w:r w:rsidR="00EA6A2E" w:rsidRPr="00941A02">
        <w:rPr>
          <w:rFonts w:ascii="Times New Roman" w:eastAsia="Times New Roman" w:hAnsi="Times New Roman" w:cs="Times New Roman"/>
          <w:color w:val="auto"/>
          <w:sz w:val="24"/>
          <w:szCs w:val="24"/>
          <w:lang w:eastAsia="en-GB"/>
        </w:rPr>
        <w:t>î</w:t>
      </w:r>
      <w:r w:rsidRPr="00941A02">
        <w:rPr>
          <w:rFonts w:ascii="Times New Roman" w:eastAsia="Times New Roman" w:hAnsi="Times New Roman" w:cs="Times New Roman"/>
          <w:color w:val="auto"/>
          <w:sz w:val="24"/>
          <w:szCs w:val="24"/>
          <w:lang w:eastAsia="en-GB"/>
        </w:rPr>
        <w:t>t ici comme ayant pris la place des roches préexistantes. Dans ces conditions, que sont devenue</w:t>
      </w:r>
      <w:r w:rsidR="003D24A6"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xml:space="preserve"> ces </w:t>
      </w:r>
      <w:r w:rsidR="004574EA" w:rsidRPr="00941A02">
        <w:rPr>
          <w:rFonts w:ascii="Times New Roman" w:eastAsia="Times New Roman" w:hAnsi="Times New Roman" w:cs="Times New Roman"/>
          <w:color w:val="auto"/>
          <w:sz w:val="24"/>
          <w:szCs w:val="24"/>
          <w:lang w:eastAsia="en-GB"/>
        </w:rPr>
        <w:t>dernières ?</w:t>
      </w:r>
      <w:r w:rsidRPr="00941A02">
        <w:rPr>
          <w:rFonts w:ascii="Times New Roman" w:eastAsia="Times New Roman" w:hAnsi="Times New Roman" w:cs="Times New Roman"/>
          <w:color w:val="auto"/>
          <w:sz w:val="24"/>
          <w:szCs w:val="24"/>
          <w:lang w:eastAsia="en-GB"/>
        </w:rPr>
        <w:t xml:space="preserve"> L'explication généralement admise est le processus d'"</w:t>
      </w:r>
      <w:proofErr w:type="spellStart"/>
      <w:r w:rsidRPr="00941A02">
        <w:rPr>
          <w:rFonts w:ascii="Times New Roman" w:eastAsia="Times New Roman" w:hAnsi="Times New Roman" w:cs="Times New Roman"/>
          <w:color w:val="auto"/>
          <w:sz w:val="24"/>
          <w:szCs w:val="24"/>
          <w:u w:val="single"/>
          <w:lang w:eastAsia="en-GB"/>
        </w:rPr>
        <w:t>overhead-stoping</w:t>
      </w:r>
      <w:proofErr w:type="spellEnd"/>
      <w:proofErr w:type="gramStart"/>
      <w:r w:rsidRPr="00941A02">
        <w:rPr>
          <w:rFonts w:ascii="Times New Roman" w:eastAsia="Times New Roman" w:hAnsi="Times New Roman" w:cs="Times New Roman"/>
          <w:color w:val="auto"/>
          <w:sz w:val="24"/>
          <w:szCs w:val="24"/>
          <w:lang w:eastAsia="en-GB"/>
        </w:rPr>
        <w:t>":</w:t>
      </w:r>
      <w:proofErr w:type="gramEnd"/>
      <w:r w:rsidRPr="00941A02">
        <w:rPr>
          <w:rFonts w:ascii="Times New Roman" w:eastAsia="Times New Roman" w:hAnsi="Times New Roman" w:cs="Times New Roman"/>
          <w:color w:val="auto"/>
          <w:sz w:val="24"/>
          <w:szCs w:val="24"/>
          <w:lang w:eastAsia="en-GB"/>
        </w:rPr>
        <w:t xml:space="preserve"> le magma, au cours de sa montée, s'insinuant dans les joints des roches de son toit, on a progressivement détaché des blocs. Ceux-ci sont tombe</w:t>
      </w:r>
      <w:r w:rsidR="003D24A6" w:rsidRPr="00941A02">
        <w:rPr>
          <w:rFonts w:ascii="Times New Roman" w:eastAsia="Times New Roman" w:hAnsi="Times New Roman" w:cs="Times New Roman"/>
          <w:color w:val="auto"/>
          <w:sz w:val="24"/>
          <w:szCs w:val="24"/>
          <w:lang w:eastAsia="en-GB"/>
        </w:rPr>
        <w:t>nt</w:t>
      </w:r>
      <w:r w:rsidRPr="00941A02">
        <w:rPr>
          <w:rFonts w:ascii="Times New Roman" w:eastAsia="Times New Roman" w:hAnsi="Times New Roman" w:cs="Times New Roman"/>
          <w:color w:val="auto"/>
          <w:sz w:val="24"/>
          <w:szCs w:val="24"/>
          <w:lang w:eastAsia="en-GB"/>
        </w:rPr>
        <w:t xml:space="preserve"> dans le magma où</w:t>
      </w:r>
      <w:r w:rsidR="00BD2DB0">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ils ont fondu : le magma a “digéré" son toit. Cette hypothèse est soutenue notamment par les observations suivantes :</w:t>
      </w:r>
    </w:p>
    <w:p w14:paraId="6009A11F" w14:textId="71362E03" w:rsidR="00B37F13" w:rsidRPr="00941A02" w:rsidRDefault="00B37F13" w:rsidP="001510B4">
      <w:pPr>
        <w:pStyle w:val="Sous-titre"/>
        <w:numPr>
          <w:ilvl w:val="0"/>
          <w:numId w:val="77"/>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au</w:t>
      </w:r>
      <w:proofErr w:type="gramEnd"/>
      <w:r w:rsidRPr="00941A02">
        <w:rPr>
          <w:rFonts w:ascii="Times New Roman" w:eastAsia="Times New Roman" w:hAnsi="Times New Roman" w:cs="Times New Roman"/>
          <w:color w:val="auto"/>
          <w:sz w:val="24"/>
          <w:szCs w:val="24"/>
          <w:lang w:eastAsia="en-GB"/>
        </w:rPr>
        <w:t xml:space="preserve"> voisinage des contacts, il existe des enclaves basculées, dont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emplacement originel est toujours visible (</w:t>
      </w:r>
      <w:r w:rsidR="00BD2DB0">
        <w:rPr>
          <w:rFonts w:ascii="Times New Roman" w:eastAsia="Times New Roman" w:hAnsi="Times New Roman" w:cs="Times New Roman"/>
          <w:color w:val="auto"/>
          <w:sz w:val="24"/>
          <w:szCs w:val="24"/>
          <w:lang w:eastAsia="en-GB"/>
        </w:rPr>
        <w:t>F</w:t>
      </w:r>
      <w:r w:rsidR="000644E6" w:rsidRPr="00941A02">
        <w:rPr>
          <w:rFonts w:ascii="Times New Roman" w:eastAsia="Times New Roman" w:hAnsi="Times New Roman" w:cs="Times New Roman"/>
          <w:color w:val="auto"/>
          <w:sz w:val="24"/>
          <w:szCs w:val="24"/>
          <w:lang w:eastAsia="en-GB"/>
        </w:rPr>
        <w:t>ig. 1</w:t>
      </w:r>
      <w:r w:rsidR="006D4793" w:rsidRPr="00941A02">
        <w:rPr>
          <w:rFonts w:ascii="Times New Roman" w:eastAsia="Times New Roman" w:hAnsi="Times New Roman" w:cs="Times New Roman"/>
          <w:color w:val="auto"/>
          <w:sz w:val="24"/>
          <w:szCs w:val="24"/>
          <w:lang w:eastAsia="en-GB"/>
        </w:rPr>
        <w:t>30</w:t>
      </w:r>
      <w:r w:rsidRPr="00941A02">
        <w:rPr>
          <w:rFonts w:ascii="Times New Roman" w:eastAsia="Times New Roman" w:hAnsi="Times New Roman" w:cs="Times New Roman"/>
          <w:color w:val="auto"/>
          <w:sz w:val="24"/>
          <w:szCs w:val="24"/>
          <w:lang w:eastAsia="en-GB"/>
        </w:rPr>
        <w:t>) ;</w:t>
      </w:r>
    </w:p>
    <w:p w14:paraId="5B0FEC87" w14:textId="34A421E4" w:rsidR="00BD2DB0" w:rsidRDefault="00B37F13" w:rsidP="001510B4">
      <w:pPr>
        <w:pStyle w:val="Sous-titre"/>
        <w:numPr>
          <w:ilvl w:val="0"/>
          <w:numId w:val="77"/>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la</w:t>
      </w:r>
      <w:proofErr w:type="gramEnd"/>
      <w:r w:rsidRPr="00941A02">
        <w:rPr>
          <w:rFonts w:ascii="Times New Roman" w:eastAsia="Times New Roman" w:hAnsi="Times New Roman" w:cs="Times New Roman"/>
          <w:color w:val="auto"/>
          <w:sz w:val="24"/>
          <w:szCs w:val="24"/>
          <w:lang w:eastAsia="en-GB"/>
        </w:rPr>
        <w:t xml:space="preserve"> composition</w:t>
      </w:r>
      <w:r w:rsidR="00D75CEA" w:rsidRPr="00941A02">
        <w:rPr>
          <w:rFonts w:ascii="Times New Roman" w:eastAsia="Times New Roman" w:hAnsi="Times New Roman" w:cs="Times New Roman"/>
          <w:color w:val="auto"/>
          <w:sz w:val="24"/>
          <w:szCs w:val="24"/>
          <w:lang w:eastAsia="en-GB"/>
        </w:rPr>
        <w:t xml:space="preserve"> chi</w:t>
      </w:r>
      <w:r w:rsidRPr="00941A02">
        <w:rPr>
          <w:rFonts w:ascii="Times New Roman" w:eastAsia="Times New Roman" w:hAnsi="Times New Roman" w:cs="Times New Roman"/>
          <w:color w:val="auto"/>
          <w:sz w:val="24"/>
          <w:szCs w:val="24"/>
          <w:lang w:eastAsia="en-GB"/>
        </w:rPr>
        <w:t xml:space="preserve">mique des granites correspond </w:t>
      </w:r>
      <w:r w:rsidR="00D75CE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 composition moyenne</w:t>
      </w:r>
      <w:r w:rsidR="00BD2DB0">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des </w:t>
      </w:r>
      <w:r w:rsidR="00D75CEA" w:rsidRPr="00941A02">
        <w:rPr>
          <w:rFonts w:ascii="Times New Roman" w:eastAsia="Times New Roman" w:hAnsi="Times New Roman" w:cs="Times New Roman"/>
          <w:color w:val="auto"/>
          <w:sz w:val="24"/>
          <w:szCs w:val="24"/>
          <w:lang w:eastAsia="en-GB"/>
        </w:rPr>
        <w:t>sé</w:t>
      </w:r>
      <w:r w:rsidRPr="00941A02">
        <w:rPr>
          <w:rFonts w:ascii="Times New Roman" w:eastAsia="Times New Roman" w:hAnsi="Times New Roman" w:cs="Times New Roman"/>
          <w:color w:val="auto"/>
          <w:sz w:val="24"/>
          <w:szCs w:val="24"/>
          <w:lang w:eastAsia="en-GB"/>
        </w:rPr>
        <w:t>diments ;</w:t>
      </w:r>
    </w:p>
    <w:p w14:paraId="435CB01D" w14:textId="77777777" w:rsidR="00BD2DB0" w:rsidRDefault="00B37F13" w:rsidP="001510B4">
      <w:pPr>
        <w:pStyle w:val="Sous-titre"/>
        <w:numPr>
          <w:ilvl w:val="0"/>
          <w:numId w:val="77"/>
        </w:numPr>
        <w:jc w:val="both"/>
        <w:rPr>
          <w:rFonts w:ascii="Times New Roman" w:eastAsia="Times New Roman" w:hAnsi="Times New Roman" w:cs="Times New Roman"/>
          <w:color w:val="auto"/>
          <w:sz w:val="24"/>
          <w:szCs w:val="24"/>
          <w:lang w:eastAsia="en-GB"/>
        </w:rPr>
      </w:pPr>
      <w:proofErr w:type="gramStart"/>
      <w:r w:rsidRPr="00941A02">
        <w:rPr>
          <w:rFonts w:ascii="Times New Roman" w:eastAsia="Times New Roman" w:hAnsi="Times New Roman" w:cs="Times New Roman"/>
          <w:color w:val="auto"/>
          <w:sz w:val="24"/>
          <w:szCs w:val="24"/>
          <w:lang w:eastAsia="en-GB"/>
        </w:rPr>
        <w:t>lorsqu</w:t>
      </w:r>
      <w:r w:rsidR="00D75CEA" w:rsidRPr="00941A02">
        <w:rPr>
          <w:rFonts w:ascii="Times New Roman" w:eastAsia="Times New Roman" w:hAnsi="Times New Roman" w:cs="Times New Roman"/>
          <w:color w:val="auto"/>
          <w:sz w:val="24"/>
          <w:szCs w:val="24"/>
          <w:lang w:eastAsia="en-GB"/>
        </w:rPr>
        <w:t>’un</w:t>
      </w:r>
      <w:proofErr w:type="gramEnd"/>
      <w:r w:rsidRPr="00941A02">
        <w:rPr>
          <w:rFonts w:ascii="Times New Roman" w:eastAsia="Times New Roman" w:hAnsi="Times New Roman" w:cs="Times New Roman"/>
          <w:color w:val="auto"/>
          <w:sz w:val="24"/>
          <w:szCs w:val="24"/>
          <w:lang w:eastAsia="en-GB"/>
        </w:rPr>
        <w:t xml:space="preserve"> massif granitique, dans une de ses parties, recoupe des roches de</w:t>
      </w:r>
      <w:r w:rsidR="00BD2DB0">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composition </w:t>
      </w:r>
      <w:r w:rsidR="00D75CEA" w:rsidRPr="00941A02">
        <w:rPr>
          <w:rFonts w:ascii="Times New Roman" w:eastAsia="Times New Roman" w:hAnsi="Times New Roman" w:cs="Times New Roman"/>
          <w:color w:val="auto"/>
          <w:sz w:val="24"/>
          <w:szCs w:val="24"/>
          <w:lang w:eastAsia="en-GB"/>
        </w:rPr>
        <w:t>différente</w:t>
      </w:r>
      <w:r w:rsidRPr="00941A02">
        <w:rPr>
          <w:rFonts w:ascii="Times New Roman" w:eastAsia="Times New Roman" w:hAnsi="Times New Roman" w:cs="Times New Roman"/>
          <w:color w:val="auto"/>
          <w:sz w:val="24"/>
          <w:szCs w:val="24"/>
          <w:lang w:eastAsia="en-GB"/>
        </w:rPr>
        <w:t xml:space="preserve"> (des</w:t>
      </w:r>
      <w:r w:rsidR="00D75CEA" w:rsidRPr="00941A02">
        <w:rPr>
          <w:rFonts w:ascii="Times New Roman" w:eastAsia="Times New Roman" w:hAnsi="Times New Roman" w:cs="Times New Roman"/>
          <w:color w:val="auto"/>
          <w:sz w:val="24"/>
          <w:szCs w:val="24"/>
          <w:lang w:eastAsia="en-GB"/>
        </w:rPr>
        <w:t xml:space="preserve"> calcaires par exemple), la composition du </w:t>
      </w:r>
      <w:r w:rsidR="00D75CEA" w:rsidRPr="00941A02">
        <w:rPr>
          <w:rFonts w:ascii="Times New Roman" w:eastAsia="Times New Roman" w:hAnsi="Times New Roman" w:cs="Times New Roman"/>
          <w:color w:val="auto"/>
          <w:sz w:val="24"/>
          <w:szCs w:val="24"/>
          <w:lang w:eastAsia="en-GB"/>
        </w:rPr>
        <w:lastRenderedPageBreak/>
        <w:t>granite peut s'y trouver modifiée en conséquence par rapport au reste du massif.</w:t>
      </w:r>
    </w:p>
    <w:p w14:paraId="478D75D8" w14:textId="01A8CA11" w:rsidR="004A6B7F" w:rsidRPr="00941A02" w:rsidRDefault="00D75CEA" w:rsidP="00BD2DB0">
      <w:pPr>
        <w:pStyle w:val="Sous-titre"/>
        <w:numPr>
          <w:ilvl w:val="0"/>
          <w:numId w:val="0"/>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va de soi d'ailleurs que </w:t>
      </w:r>
      <w:r w:rsidR="00B46F1F" w:rsidRPr="00941A02">
        <w:rPr>
          <w:rFonts w:ascii="Times New Roman" w:eastAsia="Times New Roman" w:hAnsi="Times New Roman" w:cs="Times New Roman"/>
          <w:color w:val="auto"/>
          <w:sz w:val="24"/>
          <w:szCs w:val="24"/>
          <w:lang w:eastAsia="en-GB"/>
        </w:rPr>
        <w:t>l’</w:t>
      </w:r>
      <w:proofErr w:type="spellStart"/>
      <w:r w:rsidRPr="00941A02">
        <w:rPr>
          <w:rFonts w:ascii="Times New Roman" w:eastAsia="Times New Roman" w:hAnsi="Times New Roman" w:cs="Times New Roman"/>
          <w:color w:val="auto"/>
          <w:sz w:val="24"/>
          <w:szCs w:val="24"/>
          <w:lang w:eastAsia="en-GB"/>
        </w:rPr>
        <w:t>overhead-stoping</w:t>
      </w:r>
      <w:r w:rsidR="00AC2CA0" w:rsidRPr="00941A02">
        <w:rPr>
          <w:rFonts w:ascii="Times New Roman" w:eastAsia="Times New Roman" w:hAnsi="Times New Roman" w:cs="Times New Roman"/>
          <w:color w:val="auto"/>
          <w:sz w:val="24"/>
          <w:szCs w:val="24"/>
          <w:lang w:eastAsia="en-GB"/>
        </w:rPr>
        <w:t>n</w:t>
      </w:r>
      <w:proofErr w:type="spellEnd"/>
      <w:r w:rsidR="000644E6" w:rsidRPr="00941A02">
        <w:rPr>
          <w:rFonts w:ascii="Times New Roman" w:eastAsia="Times New Roman" w:hAnsi="Times New Roman" w:cs="Times New Roman"/>
          <w:color w:val="auto"/>
          <w:sz w:val="24"/>
          <w:szCs w:val="24"/>
          <w:lang w:eastAsia="en-GB"/>
        </w:rPr>
        <w:t xml:space="preserve"> </w:t>
      </w:r>
      <w:r w:rsidR="003D24A6" w:rsidRPr="00941A02">
        <w:rPr>
          <w:rFonts w:ascii="Times New Roman" w:eastAsia="Times New Roman" w:hAnsi="Times New Roman" w:cs="Times New Roman"/>
          <w:color w:val="auto"/>
          <w:sz w:val="24"/>
          <w:szCs w:val="24"/>
          <w:lang w:eastAsia="en-GB"/>
        </w:rPr>
        <w:t>n’</w:t>
      </w:r>
      <w:r w:rsidR="00AC2CA0" w:rsidRPr="00941A02">
        <w:rPr>
          <w:rFonts w:ascii="Times New Roman" w:eastAsia="Times New Roman" w:hAnsi="Times New Roman" w:cs="Times New Roman"/>
          <w:color w:val="auto"/>
          <w:sz w:val="24"/>
          <w:szCs w:val="24"/>
          <w:lang w:eastAsia="en-GB"/>
        </w:rPr>
        <w:t xml:space="preserve">exclut pas un certain </w:t>
      </w:r>
      <w:r w:rsidR="004A6B7F" w:rsidRPr="00941A02">
        <w:rPr>
          <w:rFonts w:ascii="Times New Roman" w:eastAsia="Times New Roman" w:hAnsi="Times New Roman" w:cs="Times New Roman"/>
          <w:color w:val="auto"/>
          <w:sz w:val="24"/>
          <w:szCs w:val="24"/>
          <w:lang w:eastAsia="en-GB"/>
        </w:rPr>
        <w:t>écartement</w:t>
      </w:r>
      <w:r w:rsidR="00AC2CA0" w:rsidRPr="00941A02">
        <w:rPr>
          <w:rFonts w:ascii="Times New Roman" w:eastAsia="Times New Roman" w:hAnsi="Times New Roman" w:cs="Times New Roman"/>
          <w:color w:val="auto"/>
          <w:sz w:val="24"/>
          <w:szCs w:val="24"/>
          <w:lang w:eastAsia="en-GB"/>
        </w:rPr>
        <w:t xml:space="preserve"> des roches encaissantes,</w:t>
      </w:r>
      <w:r w:rsidR="004A6B7F" w:rsidRPr="00941A02">
        <w:rPr>
          <w:rFonts w:ascii="Times New Roman" w:eastAsia="Times New Roman" w:hAnsi="Times New Roman" w:cs="Times New Roman"/>
          <w:color w:val="auto"/>
          <w:sz w:val="24"/>
          <w:szCs w:val="24"/>
          <w:lang w:eastAsia="en-GB"/>
        </w:rPr>
        <w:t xml:space="preserve"> </w:t>
      </w:r>
      <w:r w:rsidR="00AC2CA0" w:rsidRPr="00941A02">
        <w:rPr>
          <w:rFonts w:ascii="Times New Roman" w:eastAsia="Times New Roman" w:hAnsi="Times New Roman" w:cs="Times New Roman"/>
          <w:color w:val="auto"/>
          <w:sz w:val="24"/>
          <w:szCs w:val="24"/>
          <w:lang w:eastAsia="en-GB"/>
        </w:rPr>
        <w:t xml:space="preserve">comme dans le cas des </w:t>
      </w:r>
      <w:proofErr w:type="spellStart"/>
      <w:r w:rsidR="00AC2CA0" w:rsidRPr="00941A02">
        <w:rPr>
          <w:rFonts w:ascii="Times New Roman" w:eastAsia="Times New Roman" w:hAnsi="Times New Roman" w:cs="Times New Roman"/>
          <w:color w:val="auto"/>
          <w:sz w:val="24"/>
          <w:szCs w:val="24"/>
          <w:lang w:eastAsia="en-GB"/>
        </w:rPr>
        <w:t>sills</w:t>
      </w:r>
      <w:proofErr w:type="spellEnd"/>
      <w:r w:rsidR="00AC2CA0" w:rsidRPr="00941A02">
        <w:rPr>
          <w:rFonts w:ascii="Times New Roman" w:eastAsia="Times New Roman" w:hAnsi="Times New Roman" w:cs="Times New Roman"/>
          <w:color w:val="auto"/>
          <w:sz w:val="24"/>
          <w:szCs w:val="24"/>
          <w:lang w:eastAsia="en-GB"/>
        </w:rPr>
        <w:t xml:space="preserve"> et massifs lenticulaires.</w:t>
      </w:r>
    </w:p>
    <w:p w14:paraId="1B53A3B8" w14:textId="6772EE60" w:rsidR="00BD2DB0" w:rsidRDefault="00BD2DB0" w:rsidP="00941A02">
      <w:pPr>
        <w:pStyle w:val="Sous-titre"/>
        <w:jc w:val="both"/>
        <w:rPr>
          <w:rFonts w:ascii="Times New Roman" w:eastAsia="Times New Roman" w:hAnsi="Times New Roman" w:cs="Times New Roman"/>
          <w:color w:val="auto"/>
          <w:sz w:val="24"/>
          <w:szCs w:val="24"/>
          <w:u w:val="single"/>
          <w:lang w:eastAsia="en-GB"/>
        </w:rPr>
      </w:pPr>
    </w:p>
    <w:p w14:paraId="3F2FC85E" w14:textId="1D5AB755" w:rsidR="00BD2DB0" w:rsidRDefault="00BD2DB0" w:rsidP="00BD2DB0">
      <w:pPr>
        <w:jc w:val="center"/>
        <w:rPr>
          <w:lang w:eastAsia="en-GB"/>
        </w:rPr>
      </w:pPr>
      <w:r>
        <w:rPr>
          <w:noProof/>
          <w:lang w:val="fr-BE" w:eastAsia="fr-BE"/>
        </w:rPr>
        <w:drawing>
          <wp:inline distT="0" distB="0" distL="0" distR="0" wp14:anchorId="320E78A4" wp14:editId="14B4B6A9">
            <wp:extent cx="2767965" cy="184086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767965" cy="1840865"/>
                    </a:xfrm>
                    <a:prstGeom prst="rect">
                      <a:avLst/>
                    </a:prstGeom>
                    <a:noFill/>
                  </pic:spPr>
                </pic:pic>
              </a:graphicData>
            </a:graphic>
          </wp:inline>
        </w:drawing>
      </w:r>
    </w:p>
    <w:p w14:paraId="191D5485" w14:textId="4E984E5B" w:rsidR="00BD2DB0" w:rsidRPr="00BD2DB0" w:rsidRDefault="00BD2DB0" w:rsidP="00BD2DB0">
      <w:pPr>
        <w:jc w:val="center"/>
        <w:rPr>
          <w:rFonts w:ascii="Times New Roman" w:hAnsi="Times New Roman" w:cs="Times New Roman"/>
          <w:i/>
          <w:sz w:val="20"/>
          <w:szCs w:val="20"/>
          <w:lang w:eastAsia="en-GB"/>
        </w:rPr>
      </w:pPr>
      <w:r w:rsidRPr="00BD2DB0">
        <w:rPr>
          <w:rFonts w:ascii="Times New Roman" w:hAnsi="Times New Roman" w:cs="Times New Roman"/>
          <w:i/>
          <w:sz w:val="20"/>
          <w:szCs w:val="20"/>
          <w:lang w:eastAsia="en-GB"/>
        </w:rPr>
        <w:t>Figure 130</w:t>
      </w:r>
    </w:p>
    <w:p w14:paraId="7786ACE5" w14:textId="27F65C55" w:rsidR="00BD2DB0" w:rsidRPr="00BD2DB0" w:rsidRDefault="00BD2DB0" w:rsidP="00BD2DB0">
      <w:pPr>
        <w:rPr>
          <w:lang w:eastAsia="en-GB"/>
        </w:rPr>
      </w:pPr>
    </w:p>
    <w:p w14:paraId="0B9FE49E" w14:textId="1F1247A7" w:rsidR="004A6B7F" w:rsidRPr="00D46513" w:rsidRDefault="00AC2CA0" w:rsidP="00941A02">
      <w:pPr>
        <w:pStyle w:val="Sous-titre"/>
        <w:jc w:val="both"/>
        <w:rPr>
          <w:rFonts w:ascii="Times New Roman" w:eastAsia="Times New Roman" w:hAnsi="Times New Roman" w:cs="Times New Roman"/>
          <w:b/>
          <w:color w:val="auto"/>
          <w:sz w:val="24"/>
          <w:szCs w:val="24"/>
          <w:lang w:eastAsia="en-GB"/>
        </w:rPr>
      </w:pPr>
      <w:r w:rsidRPr="00D46513">
        <w:rPr>
          <w:rFonts w:ascii="Times New Roman" w:eastAsia="Times New Roman" w:hAnsi="Times New Roman" w:cs="Times New Roman"/>
          <w:b/>
          <w:color w:val="auto"/>
          <w:sz w:val="24"/>
          <w:szCs w:val="24"/>
          <w:u w:val="single"/>
          <w:lang w:eastAsia="en-GB"/>
        </w:rPr>
        <w:t xml:space="preserve">Les filons </w:t>
      </w:r>
      <w:r w:rsidR="004A6B7F" w:rsidRPr="00D46513">
        <w:rPr>
          <w:rFonts w:ascii="Times New Roman" w:eastAsia="Times New Roman" w:hAnsi="Times New Roman" w:cs="Times New Roman"/>
          <w:b/>
          <w:color w:val="auto"/>
          <w:sz w:val="24"/>
          <w:szCs w:val="24"/>
          <w:u w:val="single"/>
          <w:lang w:eastAsia="en-GB"/>
        </w:rPr>
        <w:t>accompagnateurs</w:t>
      </w:r>
      <w:r w:rsidRPr="00D46513">
        <w:rPr>
          <w:rFonts w:ascii="Times New Roman" w:eastAsia="Times New Roman" w:hAnsi="Times New Roman" w:cs="Times New Roman"/>
          <w:b/>
          <w:color w:val="auto"/>
          <w:sz w:val="24"/>
          <w:szCs w:val="24"/>
          <w:lang w:eastAsia="en-GB"/>
        </w:rPr>
        <w:t>.</w:t>
      </w:r>
    </w:p>
    <w:p w14:paraId="5A8AF2FA" w14:textId="42D793A7" w:rsidR="004A6B7F" w:rsidRPr="00941A02" w:rsidRDefault="004A6B7F"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A</w:t>
      </w:r>
      <w:r w:rsidR="00AC2CA0" w:rsidRPr="00941A02">
        <w:rPr>
          <w:rFonts w:ascii="Times New Roman" w:eastAsia="Times New Roman" w:hAnsi="Times New Roman" w:cs="Times New Roman"/>
          <w:color w:val="auto"/>
          <w:sz w:val="24"/>
          <w:szCs w:val="24"/>
          <w:lang w:eastAsia="en-GB"/>
        </w:rPr>
        <w:t xml:space="preserve">u moment </w:t>
      </w:r>
      <w:r w:rsidRPr="00941A02">
        <w:rPr>
          <w:rFonts w:ascii="Times New Roman" w:eastAsia="Times New Roman" w:hAnsi="Times New Roman" w:cs="Times New Roman"/>
          <w:color w:val="auto"/>
          <w:sz w:val="24"/>
          <w:szCs w:val="24"/>
          <w:lang w:eastAsia="en-GB"/>
        </w:rPr>
        <w:t>où</w:t>
      </w:r>
      <w:r w:rsidR="00AC2CA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après</w:t>
      </w:r>
      <w:r w:rsidR="00AC2CA0" w:rsidRPr="00941A02">
        <w:rPr>
          <w:rFonts w:ascii="Times New Roman" w:eastAsia="Times New Roman" w:hAnsi="Times New Roman" w:cs="Times New Roman"/>
          <w:color w:val="auto"/>
          <w:sz w:val="24"/>
          <w:szCs w:val="24"/>
          <w:lang w:eastAsia="en-GB"/>
        </w:rPr>
        <w:t xml:space="preserve"> sa mise en place, un massif</w:t>
      </w:r>
      <w:r w:rsidRPr="00941A02">
        <w:rPr>
          <w:rFonts w:ascii="Times New Roman" w:eastAsia="Times New Roman" w:hAnsi="Times New Roman" w:cs="Times New Roman"/>
          <w:color w:val="auto"/>
          <w:sz w:val="24"/>
          <w:szCs w:val="24"/>
          <w:lang w:eastAsia="en-GB"/>
        </w:rPr>
        <w:t xml:space="preserve"> </w:t>
      </w:r>
      <w:r w:rsidR="00AC2CA0" w:rsidRPr="00941A02">
        <w:rPr>
          <w:rFonts w:ascii="Times New Roman" w:eastAsia="Times New Roman" w:hAnsi="Times New Roman" w:cs="Times New Roman"/>
          <w:color w:val="auto"/>
          <w:sz w:val="24"/>
          <w:szCs w:val="24"/>
          <w:lang w:eastAsia="en-GB"/>
        </w:rPr>
        <w:t xml:space="preserve">magmatique s'est en partie </w:t>
      </w:r>
      <w:r w:rsidRPr="00941A02">
        <w:rPr>
          <w:rFonts w:ascii="Times New Roman" w:eastAsia="Times New Roman" w:hAnsi="Times New Roman" w:cs="Times New Roman"/>
          <w:color w:val="auto"/>
          <w:sz w:val="24"/>
          <w:szCs w:val="24"/>
          <w:lang w:eastAsia="en-GB"/>
        </w:rPr>
        <w:t>consolidé</w:t>
      </w:r>
      <w:r w:rsidR="00AC2CA0" w:rsidRPr="00941A02">
        <w:rPr>
          <w:rFonts w:ascii="Times New Roman" w:eastAsia="Times New Roman" w:hAnsi="Times New Roman" w:cs="Times New Roman"/>
          <w:color w:val="auto"/>
          <w:sz w:val="24"/>
          <w:szCs w:val="24"/>
          <w:lang w:eastAsia="en-GB"/>
        </w:rPr>
        <w:t xml:space="preserve">, des cassures apparaissent </w:t>
      </w:r>
      <w:r w:rsidRPr="00941A02">
        <w:rPr>
          <w:rFonts w:ascii="Times New Roman" w:eastAsia="Times New Roman" w:hAnsi="Times New Roman" w:cs="Times New Roman"/>
          <w:color w:val="auto"/>
          <w:sz w:val="24"/>
          <w:szCs w:val="24"/>
          <w:lang w:eastAsia="en-GB"/>
        </w:rPr>
        <w:t>généralement</w:t>
      </w:r>
      <w:r w:rsidR="00AC2CA0" w:rsidRPr="00941A02">
        <w:rPr>
          <w:rFonts w:ascii="Times New Roman" w:eastAsia="Times New Roman" w:hAnsi="Times New Roman" w:cs="Times New Roman"/>
          <w:color w:val="auto"/>
          <w:sz w:val="24"/>
          <w:szCs w:val="24"/>
          <w:lang w:eastAsia="en-GB"/>
        </w:rPr>
        <w:t xml:space="preserve">, </w:t>
      </w:r>
      <w:r w:rsidR="003D24A6" w:rsidRPr="00941A02">
        <w:rPr>
          <w:rFonts w:ascii="Times New Roman" w:eastAsia="Times New Roman" w:hAnsi="Times New Roman" w:cs="Times New Roman"/>
          <w:color w:val="auto"/>
          <w:sz w:val="24"/>
          <w:szCs w:val="24"/>
          <w:lang w:eastAsia="en-GB"/>
        </w:rPr>
        <w:t>à</w:t>
      </w:r>
      <w:r w:rsidR="00AC2CA0" w:rsidRPr="00941A02">
        <w:rPr>
          <w:rFonts w:ascii="Times New Roman" w:eastAsia="Times New Roman" w:hAnsi="Times New Roman" w:cs="Times New Roman"/>
          <w:color w:val="auto"/>
          <w:sz w:val="24"/>
          <w:szCs w:val="24"/>
          <w:lang w:eastAsia="en-GB"/>
        </w:rPr>
        <w:t xml:space="preserve"> la fois dans les roches encaissantes et dans la partie </w:t>
      </w:r>
      <w:r w:rsidRPr="00941A02">
        <w:rPr>
          <w:rFonts w:ascii="Times New Roman" w:eastAsia="Times New Roman" w:hAnsi="Times New Roman" w:cs="Times New Roman"/>
          <w:color w:val="auto"/>
          <w:sz w:val="24"/>
          <w:szCs w:val="24"/>
          <w:lang w:eastAsia="en-GB"/>
        </w:rPr>
        <w:t>extérieure</w:t>
      </w:r>
      <w:r w:rsidR="00AC2CA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déjà</w:t>
      </w:r>
      <w:r w:rsidR="00AC2CA0"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consolidée</w:t>
      </w:r>
      <w:r w:rsidR="00AC2CA0" w:rsidRPr="00941A02">
        <w:rPr>
          <w:rFonts w:ascii="Times New Roman" w:eastAsia="Times New Roman" w:hAnsi="Times New Roman" w:cs="Times New Roman"/>
          <w:color w:val="auto"/>
          <w:sz w:val="24"/>
          <w:szCs w:val="24"/>
          <w:lang w:eastAsia="en-GB"/>
        </w:rPr>
        <w:t xml:space="preserve"> du</w:t>
      </w:r>
      <w:r w:rsidR="000644E6" w:rsidRPr="00941A02">
        <w:rPr>
          <w:rFonts w:ascii="Times New Roman" w:eastAsia="Times New Roman" w:hAnsi="Times New Roman" w:cs="Times New Roman"/>
          <w:color w:val="auto"/>
          <w:sz w:val="24"/>
          <w:szCs w:val="24"/>
          <w:lang w:eastAsia="en-GB"/>
        </w:rPr>
        <w:t xml:space="preserve"> </w:t>
      </w:r>
      <w:r w:rsidR="00AC2CA0" w:rsidRPr="00941A02">
        <w:rPr>
          <w:rFonts w:ascii="Times New Roman" w:eastAsia="Times New Roman" w:hAnsi="Times New Roman" w:cs="Times New Roman"/>
          <w:color w:val="auto"/>
          <w:sz w:val="24"/>
          <w:szCs w:val="24"/>
          <w:lang w:eastAsia="en-GB"/>
        </w:rPr>
        <w:t>massif lui-m</w:t>
      </w:r>
      <w:r w:rsidRPr="00941A02">
        <w:rPr>
          <w:rFonts w:ascii="Times New Roman" w:eastAsia="Times New Roman" w:hAnsi="Times New Roman" w:cs="Times New Roman"/>
          <w:color w:val="auto"/>
          <w:sz w:val="24"/>
          <w:szCs w:val="24"/>
          <w:lang w:eastAsia="en-GB"/>
        </w:rPr>
        <w:t>ê</w:t>
      </w:r>
      <w:r w:rsidR="00AC2CA0" w:rsidRPr="00941A02">
        <w:rPr>
          <w:rFonts w:ascii="Times New Roman" w:eastAsia="Times New Roman" w:hAnsi="Times New Roman" w:cs="Times New Roman"/>
          <w:color w:val="auto"/>
          <w:sz w:val="24"/>
          <w:szCs w:val="24"/>
          <w:lang w:eastAsia="en-GB"/>
        </w:rPr>
        <w:t xml:space="preserve">me. Ces cassures sont le </w:t>
      </w:r>
      <w:r w:rsidRPr="00941A02">
        <w:rPr>
          <w:rFonts w:ascii="Times New Roman" w:eastAsia="Times New Roman" w:hAnsi="Times New Roman" w:cs="Times New Roman"/>
          <w:color w:val="auto"/>
          <w:sz w:val="24"/>
          <w:szCs w:val="24"/>
          <w:lang w:eastAsia="en-GB"/>
        </w:rPr>
        <w:t>résultat</w:t>
      </w:r>
      <w:r w:rsidR="00AC2CA0" w:rsidRPr="00941A02">
        <w:rPr>
          <w:rFonts w:ascii="Times New Roman" w:eastAsia="Times New Roman" w:hAnsi="Times New Roman" w:cs="Times New Roman"/>
          <w:color w:val="auto"/>
          <w:sz w:val="24"/>
          <w:szCs w:val="24"/>
          <w:lang w:eastAsia="en-GB"/>
        </w:rPr>
        <w:t xml:space="preserve"> de </w:t>
      </w:r>
      <w:r w:rsidRPr="00941A02">
        <w:rPr>
          <w:rFonts w:ascii="Times New Roman" w:eastAsia="Times New Roman" w:hAnsi="Times New Roman" w:cs="Times New Roman"/>
          <w:color w:val="auto"/>
          <w:sz w:val="24"/>
          <w:szCs w:val="24"/>
          <w:lang w:eastAsia="en-GB"/>
        </w:rPr>
        <w:t>déformations</w:t>
      </w:r>
      <w:r w:rsidR="00AC2CA0" w:rsidRPr="00941A02">
        <w:rPr>
          <w:rFonts w:ascii="Times New Roman" w:eastAsia="Times New Roman" w:hAnsi="Times New Roman" w:cs="Times New Roman"/>
          <w:color w:val="auto"/>
          <w:sz w:val="24"/>
          <w:szCs w:val="24"/>
          <w:lang w:eastAsia="en-GB"/>
        </w:rPr>
        <w:t xml:space="preserve"> tectoniques ou de la contraction par refroidissement.</w:t>
      </w:r>
    </w:p>
    <w:p w14:paraId="2AD48443" w14:textId="77777777" w:rsidR="004775A6" w:rsidRPr="00941A02" w:rsidRDefault="004775A6" w:rsidP="00BD2DB0">
      <w:pPr>
        <w:pStyle w:val="Sous-titre"/>
        <w:keepNext/>
        <w:jc w:val="center"/>
        <w:rPr>
          <w:rFonts w:ascii="Times New Roman" w:hAnsi="Times New Roman" w:cs="Times New Roman"/>
          <w:sz w:val="24"/>
          <w:szCs w:val="24"/>
        </w:rPr>
      </w:pPr>
      <w:r w:rsidRPr="00941A02">
        <w:rPr>
          <w:rFonts w:ascii="Times New Roman" w:hAnsi="Times New Roman" w:cs="Times New Roman"/>
          <w:noProof/>
          <w:sz w:val="24"/>
          <w:szCs w:val="24"/>
          <w:lang w:val="fr-BE" w:eastAsia="fr-BE"/>
        </w:rPr>
        <w:drawing>
          <wp:inline distT="0" distB="0" distL="0" distR="0" wp14:anchorId="6F08CFB9" wp14:editId="73D02FBB">
            <wp:extent cx="4790050" cy="2452577"/>
            <wp:effectExtent l="0" t="0" r="0" b="0"/>
            <wp:docPr id="1893864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64581" name=""/>
                    <pic:cNvPicPr/>
                  </pic:nvPicPr>
                  <pic:blipFill>
                    <a:blip r:embed="rId234"/>
                    <a:stretch>
                      <a:fillRect/>
                    </a:stretch>
                  </pic:blipFill>
                  <pic:spPr>
                    <a:xfrm>
                      <a:off x="0" y="0"/>
                      <a:ext cx="4806131" cy="2460811"/>
                    </a:xfrm>
                    <a:prstGeom prst="rect">
                      <a:avLst/>
                    </a:prstGeom>
                  </pic:spPr>
                </pic:pic>
              </a:graphicData>
            </a:graphic>
          </wp:inline>
        </w:drawing>
      </w:r>
    </w:p>
    <w:p w14:paraId="417C8011" w14:textId="6B2F4F70" w:rsidR="00BD2DB0" w:rsidRDefault="00BD2DB0" w:rsidP="00BD2DB0">
      <w:pPr>
        <w:pStyle w:val="Sous-titre"/>
        <w:jc w:val="center"/>
        <w:rPr>
          <w:rFonts w:ascii="Times New Roman" w:eastAsia="Times New Roman" w:hAnsi="Times New Roman" w:cs="Times New Roman"/>
          <w:i/>
          <w:color w:val="auto"/>
          <w:sz w:val="20"/>
          <w:szCs w:val="20"/>
          <w:lang w:eastAsia="en-GB"/>
        </w:rPr>
      </w:pPr>
      <w:r w:rsidRPr="00BD2DB0">
        <w:rPr>
          <w:rFonts w:ascii="Times New Roman" w:eastAsia="Times New Roman" w:hAnsi="Times New Roman" w:cs="Times New Roman"/>
          <w:i/>
          <w:color w:val="auto"/>
          <w:sz w:val="20"/>
          <w:szCs w:val="20"/>
          <w:lang w:eastAsia="en-GB"/>
        </w:rPr>
        <w:t>Figure 131</w:t>
      </w:r>
    </w:p>
    <w:p w14:paraId="11077C1E" w14:textId="77777777" w:rsidR="00BD2DB0" w:rsidRPr="00BD2DB0" w:rsidRDefault="00BD2DB0" w:rsidP="00BD2DB0">
      <w:pPr>
        <w:rPr>
          <w:lang w:eastAsia="en-GB"/>
        </w:rPr>
      </w:pPr>
    </w:p>
    <w:p w14:paraId="25257A7F" w14:textId="65543A63" w:rsidR="00AC2CA0" w:rsidRPr="00941A02" w:rsidRDefault="00AC2CA0"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lastRenderedPageBreak/>
        <w:t xml:space="preserve">Le liquide magmatique </w:t>
      </w:r>
      <w:r w:rsidR="004A6B7F" w:rsidRPr="00941A02">
        <w:rPr>
          <w:rFonts w:ascii="Times New Roman" w:eastAsia="Times New Roman" w:hAnsi="Times New Roman" w:cs="Times New Roman"/>
          <w:color w:val="auto"/>
          <w:sz w:val="24"/>
          <w:szCs w:val="24"/>
          <w:lang w:eastAsia="en-GB"/>
        </w:rPr>
        <w:t>résiduel</w:t>
      </w:r>
      <w:r w:rsidRPr="00941A02">
        <w:rPr>
          <w:rFonts w:ascii="Times New Roman" w:eastAsia="Times New Roman" w:hAnsi="Times New Roman" w:cs="Times New Roman"/>
          <w:color w:val="auto"/>
          <w:sz w:val="24"/>
          <w:szCs w:val="24"/>
          <w:lang w:eastAsia="en-GB"/>
        </w:rPr>
        <w:t xml:space="preserve"> peut ainsi</w:t>
      </w:r>
      <w:r w:rsidR="004A6B7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s'injecter dans ces cassures et engendrer un </w:t>
      </w:r>
      <w:r w:rsidR="004A6B7F" w:rsidRPr="00941A02">
        <w:rPr>
          <w:rFonts w:ascii="Times New Roman" w:eastAsia="Times New Roman" w:hAnsi="Times New Roman" w:cs="Times New Roman"/>
          <w:color w:val="auto"/>
          <w:sz w:val="24"/>
          <w:szCs w:val="24"/>
          <w:lang w:eastAsia="en-GB"/>
        </w:rPr>
        <w:t>cortège</w:t>
      </w:r>
      <w:r w:rsidRPr="00941A02">
        <w:rPr>
          <w:rFonts w:ascii="Times New Roman" w:eastAsia="Times New Roman" w:hAnsi="Times New Roman" w:cs="Times New Roman"/>
          <w:color w:val="auto"/>
          <w:sz w:val="24"/>
          <w:szCs w:val="24"/>
          <w:lang w:eastAsia="en-GB"/>
        </w:rPr>
        <w:t xml:space="preserve"> de</w:t>
      </w:r>
      <w:r w:rsidR="004A6B7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filons </w:t>
      </w:r>
      <w:r w:rsidR="00BD2DB0">
        <w:rPr>
          <w:rFonts w:ascii="Times New Roman" w:eastAsia="Times New Roman" w:hAnsi="Times New Roman" w:cs="Times New Roman"/>
          <w:color w:val="auto"/>
          <w:sz w:val="24"/>
          <w:szCs w:val="24"/>
          <w:lang w:eastAsia="en-GB"/>
        </w:rPr>
        <w:t>(F</w:t>
      </w:r>
      <w:r w:rsidR="004775A6" w:rsidRPr="00941A02">
        <w:rPr>
          <w:rFonts w:ascii="Times New Roman" w:eastAsia="Times New Roman" w:hAnsi="Times New Roman" w:cs="Times New Roman"/>
          <w:color w:val="auto"/>
          <w:sz w:val="24"/>
          <w:szCs w:val="24"/>
          <w:lang w:eastAsia="en-GB"/>
        </w:rPr>
        <w:t>ig. 13</w:t>
      </w:r>
      <w:r w:rsidR="006D4793" w:rsidRPr="00941A02">
        <w:rPr>
          <w:rFonts w:ascii="Times New Roman" w:eastAsia="Times New Roman" w:hAnsi="Times New Roman" w:cs="Times New Roman"/>
          <w:color w:val="auto"/>
          <w:sz w:val="24"/>
          <w:szCs w:val="24"/>
          <w:lang w:eastAsia="en-GB"/>
        </w:rPr>
        <w:t>1</w:t>
      </w:r>
      <w:r w:rsidR="004775A6" w:rsidRPr="00941A02">
        <w:rPr>
          <w:rFonts w:ascii="Times New Roman" w:eastAsia="Times New Roman" w:hAnsi="Times New Roman" w:cs="Times New Roman"/>
          <w:color w:val="auto"/>
          <w:sz w:val="24"/>
          <w:szCs w:val="24"/>
          <w:lang w:eastAsia="en-GB"/>
        </w:rPr>
        <w:t>).</w:t>
      </w:r>
      <w:r w:rsidR="004775A6" w:rsidRPr="00941A02">
        <w:rPr>
          <w:rFonts w:ascii="Times New Roman" w:eastAsia="Times New Roman" w:hAnsi="Times New Roman" w:cs="Times New Roman"/>
          <w:color w:val="FF0000"/>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Comme ces liquides sont le </w:t>
      </w:r>
      <w:r w:rsidR="004A6B7F" w:rsidRPr="00941A02">
        <w:rPr>
          <w:rFonts w:ascii="Times New Roman" w:eastAsia="Times New Roman" w:hAnsi="Times New Roman" w:cs="Times New Roman"/>
          <w:color w:val="auto"/>
          <w:sz w:val="24"/>
          <w:szCs w:val="24"/>
          <w:lang w:eastAsia="en-GB"/>
        </w:rPr>
        <w:t>résultat</w:t>
      </w:r>
      <w:r w:rsidR="000644E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la </w:t>
      </w:r>
      <w:r w:rsidR="004A6B7F" w:rsidRPr="00941A02">
        <w:rPr>
          <w:rFonts w:ascii="Times New Roman" w:eastAsia="Times New Roman" w:hAnsi="Times New Roman" w:cs="Times New Roman"/>
          <w:color w:val="auto"/>
          <w:sz w:val="24"/>
          <w:szCs w:val="24"/>
          <w:lang w:eastAsia="en-GB"/>
        </w:rPr>
        <w:t>différen</w:t>
      </w:r>
      <w:r w:rsidR="003D24A6" w:rsidRPr="00941A02">
        <w:rPr>
          <w:rFonts w:ascii="Times New Roman" w:eastAsia="Times New Roman" w:hAnsi="Times New Roman" w:cs="Times New Roman"/>
          <w:color w:val="auto"/>
          <w:sz w:val="24"/>
          <w:szCs w:val="24"/>
          <w:lang w:eastAsia="en-GB"/>
        </w:rPr>
        <w:t>t</w:t>
      </w:r>
      <w:r w:rsidR="004A6B7F" w:rsidRPr="00941A02">
        <w:rPr>
          <w:rFonts w:ascii="Times New Roman" w:eastAsia="Times New Roman" w:hAnsi="Times New Roman" w:cs="Times New Roman"/>
          <w:color w:val="auto"/>
          <w:sz w:val="24"/>
          <w:szCs w:val="24"/>
          <w:lang w:eastAsia="en-GB"/>
        </w:rPr>
        <w:t xml:space="preserve">iation </w:t>
      </w:r>
      <w:r w:rsidRPr="00941A02">
        <w:rPr>
          <w:rFonts w:ascii="Times New Roman" w:eastAsia="Times New Roman" w:hAnsi="Times New Roman" w:cs="Times New Roman"/>
          <w:color w:val="auto"/>
          <w:sz w:val="24"/>
          <w:szCs w:val="24"/>
          <w:lang w:eastAsia="en-GB"/>
        </w:rPr>
        <w:t>magmatique, les roches</w:t>
      </w:r>
      <w:r w:rsidR="004A6B7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filoniennes ainsi </w:t>
      </w:r>
      <w:r w:rsidR="004A6B7F" w:rsidRPr="00941A02">
        <w:rPr>
          <w:rFonts w:ascii="Times New Roman" w:eastAsia="Times New Roman" w:hAnsi="Times New Roman" w:cs="Times New Roman"/>
          <w:color w:val="auto"/>
          <w:sz w:val="24"/>
          <w:szCs w:val="24"/>
          <w:lang w:eastAsia="en-GB"/>
        </w:rPr>
        <w:t>formées</w:t>
      </w:r>
      <w:r w:rsidR="000644E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sont plus acides que la</w:t>
      </w:r>
      <w:r w:rsidR="004A6B7F" w:rsidRPr="00941A02">
        <w:rPr>
          <w:rFonts w:ascii="Times New Roman" w:eastAsia="Times New Roman" w:hAnsi="Times New Roman" w:cs="Times New Roman"/>
          <w:color w:val="auto"/>
          <w:sz w:val="24"/>
          <w:szCs w:val="24"/>
          <w:lang w:eastAsia="en-GB"/>
        </w:rPr>
        <w:t xml:space="preserve"> roche</w:t>
      </w:r>
      <w:r w:rsidRPr="00941A02">
        <w:rPr>
          <w:rFonts w:ascii="Times New Roman" w:eastAsia="Times New Roman" w:hAnsi="Times New Roman" w:cs="Times New Roman"/>
          <w:color w:val="auto"/>
          <w:sz w:val="24"/>
          <w:szCs w:val="24"/>
          <w:lang w:eastAsia="en-GB"/>
        </w:rPr>
        <w:t xml:space="preserve"> magmatique principale. De plus, la</w:t>
      </w:r>
      <w:r w:rsidR="004A6B7F" w:rsidRPr="00941A02">
        <w:rPr>
          <w:rFonts w:ascii="Times New Roman" w:eastAsia="Times New Roman" w:hAnsi="Times New Roman" w:cs="Times New Roman"/>
          <w:color w:val="auto"/>
          <w:sz w:val="24"/>
          <w:szCs w:val="24"/>
          <w:lang w:eastAsia="en-GB"/>
        </w:rPr>
        <w:t xml:space="preserve"> présence</w:t>
      </w:r>
      <w:r w:rsidRPr="00941A02">
        <w:rPr>
          <w:rFonts w:ascii="Times New Roman" w:eastAsia="Times New Roman" w:hAnsi="Times New Roman" w:cs="Times New Roman"/>
          <w:color w:val="auto"/>
          <w:sz w:val="24"/>
          <w:szCs w:val="24"/>
          <w:lang w:eastAsia="en-GB"/>
        </w:rPr>
        <w:t xml:space="preserve"> d'</w:t>
      </w:r>
      <w:r w:rsidR="004A6B7F" w:rsidRPr="00941A02">
        <w:rPr>
          <w:rFonts w:ascii="Times New Roman" w:eastAsia="Times New Roman" w:hAnsi="Times New Roman" w:cs="Times New Roman"/>
          <w:color w:val="auto"/>
          <w:sz w:val="24"/>
          <w:szCs w:val="24"/>
          <w:lang w:eastAsia="en-GB"/>
        </w:rPr>
        <w:t>éléments</w:t>
      </w:r>
      <w:r w:rsidRPr="00941A02">
        <w:rPr>
          <w:rFonts w:ascii="Times New Roman" w:eastAsia="Times New Roman" w:hAnsi="Times New Roman" w:cs="Times New Roman"/>
          <w:color w:val="auto"/>
          <w:sz w:val="24"/>
          <w:szCs w:val="24"/>
          <w:lang w:eastAsia="en-GB"/>
        </w:rPr>
        <w:t xml:space="preserve"> volatils abondants peut pro</w:t>
      </w:r>
      <w:r w:rsidR="004A6B7F" w:rsidRPr="00941A02">
        <w:rPr>
          <w:rFonts w:ascii="Times New Roman" w:eastAsia="Times New Roman" w:hAnsi="Times New Roman" w:cs="Times New Roman"/>
          <w:color w:val="auto"/>
          <w:sz w:val="24"/>
          <w:szCs w:val="24"/>
          <w:lang w:eastAsia="en-GB"/>
        </w:rPr>
        <w:t xml:space="preserve">voquer </w:t>
      </w:r>
      <w:r w:rsidR="00094774" w:rsidRPr="00941A02">
        <w:rPr>
          <w:rFonts w:ascii="Times New Roman" w:eastAsia="Times New Roman" w:hAnsi="Times New Roman" w:cs="Times New Roman"/>
          <w:color w:val="auto"/>
          <w:sz w:val="24"/>
          <w:szCs w:val="24"/>
          <w:lang w:eastAsia="en-GB"/>
        </w:rPr>
        <w:t xml:space="preserve">des </w:t>
      </w:r>
      <w:r w:rsidR="004A6B7F" w:rsidRPr="00941A02">
        <w:rPr>
          <w:rFonts w:ascii="Times New Roman" w:eastAsia="Times New Roman" w:hAnsi="Times New Roman" w:cs="Times New Roman"/>
          <w:color w:val="auto"/>
          <w:sz w:val="24"/>
          <w:szCs w:val="24"/>
          <w:lang w:eastAsia="en-GB"/>
        </w:rPr>
        <w:t>roches anormalement gre</w:t>
      </w:r>
      <w:r w:rsidR="00094774" w:rsidRPr="00941A02">
        <w:rPr>
          <w:rFonts w:ascii="Times New Roman" w:eastAsia="Times New Roman" w:hAnsi="Times New Roman" w:cs="Times New Roman"/>
          <w:color w:val="auto"/>
          <w:sz w:val="24"/>
          <w:szCs w:val="24"/>
          <w:lang w:eastAsia="en-GB"/>
        </w:rPr>
        <w:t>nues, dénommées pegmatites</w:t>
      </w:r>
      <w:r w:rsidR="00094774" w:rsidRPr="00941A02">
        <w:rPr>
          <w:rStyle w:val="Appelnotedebasdep"/>
          <w:rFonts w:ascii="Times New Roman" w:eastAsia="Times New Roman" w:hAnsi="Times New Roman" w:cs="Times New Roman"/>
          <w:color w:val="auto"/>
          <w:sz w:val="24"/>
          <w:szCs w:val="24"/>
          <w:lang w:eastAsia="en-GB"/>
        </w:rPr>
        <w:footnoteReference w:id="35"/>
      </w:r>
      <w:r w:rsidR="00094774" w:rsidRPr="00941A02">
        <w:rPr>
          <w:rFonts w:ascii="Times New Roman" w:eastAsia="Times New Roman" w:hAnsi="Times New Roman" w:cs="Times New Roman"/>
          <w:color w:val="auto"/>
          <w:sz w:val="24"/>
          <w:szCs w:val="24"/>
          <w:lang w:eastAsia="en-GB"/>
        </w:rPr>
        <w:t>. Ces filons ont souvent un intérêt économique, certains éléments chimiques utiles (Cu, Sn, Pb, Zn etc.) se trouvent concentrés dans les liquides résiduels.</w:t>
      </w:r>
    </w:p>
    <w:p w14:paraId="308EE350" w14:textId="77777777" w:rsidR="00BD2DB0" w:rsidRDefault="00BD2DB0" w:rsidP="00941A02">
      <w:pPr>
        <w:pStyle w:val="Sous-titre"/>
        <w:jc w:val="both"/>
        <w:rPr>
          <w:rFonts w:ascii="Times New Roman" w:eastAsia="Times New Roman" w:hAnsi="Times New Roman" w:cs="Times New Roman"/>
          <w:color w:val="auto"/>
          <w:sz w:val="24"/>
          <w:szCs w:val="24"/>
          <w:u w:val="single"/>
          <w:lang w:eastAsia="en-GB"/>
        </w:rPr>
      </w:pPr>
    </w:p>
    <w:p w14:paraId="19C3AE0A" w14:textId="082442CE" w:rsidR="00094774" w:rsidRPr="00BD2DB0" w:rsidRDefault="00BD2DB0" w:rsidP="00BD2DB0">
      <w:pPr>
        <w:pStyle w:val="Titre2"/>
        <w:rPr>
          <w:rFonts w:ascii="Times New Roman" w:eastAsia="Times New Roman" w:hAnsi="Times New Roman" w:cs="Times New Roman"/>
          <w:i/>
          <w:iCs/>
          <w:color w:val="000000" w:themeColor="text1"/>
          <w:sz w:val="28"/>
          <w:szCs w:val="28"/>
          <w:u w:val="single"/>
          <w:lang w:eastAsia="en-GB"/>
        </w:rPr>
      </w:pPr>
      <w:bookmarkStart w:id="66" w:name="_Toc164250388"/>
      <w:r w:rsidRPr="00BD2DB0">
        <w:rPr>
          <w:rFonts w:ascii="Times New Roman" w:eastAsia="Times New Roman" w:hAnsi="Times New Roman" w:cs="Times New Roman"/>
          <w:color w:val="000000" w:themeColor="text1"/>
          <w:sz w:val="28"/>
          <w:szCs w:val="28"/>
          <w:u w:val="single"/>
          <w:lang w:eastAsia="en-GB"/>
        </w:rPr>
        <w:t xml:space="preserve">VI. </w:t>
      </w:r>
      <w:r w:rsidR="00AC2CA0" w:rsidRPr="00BD2DB0">
        <w:rPr>
          <w:rFonts w:ascii="Times New Roman" w:eastAsia="Times New Roman" w:hAnsi="Times New Roman" w:cs="Times New Roman"/>
          <w:color w:val="000000" w:themeColor="text1"/>
          <w:sz w:val="28"/>
          <w:szCs w:val="28"/>
          <w:u w:val="single"/>
          <w:lang w:eastAsia="en-GB"/>
        </w:rPr>
        <w:t>NOMENCLATURE DES ROC</w:t>
      </w:r>
      <w:r w:rsidR="00094774" w:rsidRPr="00BD2DB0">
        <w:rPr>
          <w:rFonts w:ascii="Times New Roman" w:eastAsia="Times New Roman" w:hAnsi="Times New Roman" w:cs="Times New Roman"/>
          <w:color w:val="000000" w:themeColor="text1"/>
          <w:sz w:val="28"/>
          <w:szCs w:val="28"/>
          <w:u w:val="single"/>
          <w:lang w:eastAsia="en-GB"/>
        </w:rPr>
        <w:t>H</w:t>
      </w:r>
      <w:r w:rsidRPr="00BD2DB0">
        <w:rPr>
          <w:rFonts w:ascii="Times New Roman" w:eastAsia="Times New Roman" w:hAnsi="Times New Roman" w:cs="Times New Roman"/>
          <w:color w:val="000000" w:themeColor="text1"/>
          <w:sz w:val="28"/>
          <w:szCs w:val="28"/>
          <w:u w:val="single"/>
          <w:lang w:eastAsia="en-GB"/>
        </w:rPr>
        <w:t>ES MAGMATIQUES</w:t>
      </w:r>
      <w:bookmarkEnd w:id="66"/>
    </w:p>
    <w:p w14:paraId="31B4B595" w14:textId="17D92B72" w:rsidR="00094774" w:rsidRPr="00941A02" w:rsidRDefault="00AC2CA0"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se contentera, dans le cadre de ce </w:t>
      </w:r>
      <w:r w:rsidR="00094774" w:rsidRPr="00941A02">
        <w:rPr>
          <w:rFonts w:ascii="Times New Roman" w:eastAsia="Times New Roman" w:hAnsi="Times New Roman" w:cs="Times New Roman"/>
          <w:color w:val="auto"/>
          <w:sz w:val="24"/>
          <w:szCs w:val="24"/>
          <w:lang w:eastAsia="en-GB"/>
        </w:rPr>
        <w:t>cours</w:t>
      </w:r>
      <w:r w:rsidR="00094774" w:rsidRPr="00941A02">
        <w:rPr>
          <w:rFonts w:ascii="Times New Roman" w:eastAsia="Times New Roman" w:hAnsi="Times New Roman" w:cs="Times New Roman"/>
          <w:i/>
          <w:iCs/>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la nomenclature </w:t>
      </w:r>
      <w:r w:rsidR="00094774" w:rsidRPr="00941A02">
        <w:rPr>
          <w:rFonts w:ascii="Times New Roman" w:eastAsia="Times New Roman" w:hAnsi="Times New Roman" w:cs="Times New Roman"/>
          <w:color w:val="auto"/>
          <w:sz w:val="24"/>
          <w:szCs w:val="24"/>
          <w:lang w:eastAsia="en-GB"/>
        </w:rPr>
        <w:t>simplifiée</w:t>
      </w:r>
      <w:r w:rsidRPr="00941A02">
        <w:rPr>
          <w:rFonts w:ascii="Times New Roman" w:eastAsia="Times New Roman" w:hAnsi="Times New Roman" w:cs="Times New Roman"/>
          <w:color w:val="auto"/>
          <w:sz w:val="24"/>
          <w:szCs w:val="24"/>
          <w:lang w:eastAsia="en-GB"/>
        </w:rPr>
        <w:t xml:space="preserve"> suivante :</w:t>
      </w:r>
    </w:p>
    <w:tbl>
      <w:tblPr>
        <w:tblStyle w:val="Grilledutableau"/>
        <w:tblW w:w="0" w:type="auto"/>
        <w:tblLook w:val="04A0" w:firstRow="1" w:lastRow="0" w:firstColumn="1" w:lastColumn="0" w:noHBand="0" w:noVBand="1"/>
      </w:tblPr>
      <w:tblGrid>
        <w:gridCol w:w="3002"/>
        <w:gridCol w:w="3025"/>
        <w:gridCol w:w="3035"/>
      </w:tblGrid>
      <w:tr w:rsidR="00364A55" w:rsidRPr="00941A02" w14:paraId="2603F9B7" w14:textId="77777777" w:rsidTr="00094774">
        <w:tc>
          <w:tcPr>
            <w:tcW w:w="3096" w:type="dxa"/>
          </w:tcPr>
          <w:p w14:paraId="0F6EFC3C" w14:textId="77777777" w:rsidR="00094774" w:rsidRPr="00941A02" w:rsidRDefault="00094774" w:rsidP="00941A02">
            <w:pPr>
              <w:pStyle w:val="Sous-titre"/>
              <w:jc w:val="both"/>
              <w:rPr>
                <w:rFonts w:ascii="Times New Roman" w:eastAsia="Times New Roman" w:hAnsi="Times New Roman" w:cs="Times New Roman"/>
                <w:color w:val="auto"/>
                <w:sz w:val="24"/>
                <w:szCs w:val="24"/>
                <w:lang w:eastAsia="en-GB"/>
              </w:rPr>
            </w:pPr>
          </w:p>
        </w:tc>
        <w:tc>
          <w:tcPr>
            <w:tcW w:w="3096" w:type="dxa"/>
          </w:tcPr>
          <w:p w14:paraId="2FCF4644" w14:textId="317BC58E" w:rsidR="00094774" w:rsidRPr="00941A02" w:rsidRDefault="00094774" w:rsidP="00BD2DB0">
            <w:pPr>
              <w:pStyle w:val="Sous-titre"/>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Roches claires (</w:t>
            </w:r>
            <w:proofErr w:type="spellStart"/>
            <w:r w:rsidRPr="00941A02">
              <w:rPr>
                <w:rFonts w:ascii="Times New Roman" w:eastAsia="Times New Roman" w:hAnsi="Times New Roman" w:cs="Times New Roman"/>
                <w:color w:val="auto"/>
                <w:sz w:val="24"/>
                <w:szCs w:val="24"/>
                <w:lang w:eastAsia="en-GB"/>
              </w:rPr>
              <w:t>leucocrates</w:t>
            </w:r>
            <w:proofErr w:type="spellEnd"/>
            <w:r w:rsidRPr="00941A02">
              <w:rPr>
                <w:rFonts w:ascii="Times New Roman" w:eastAsia="Times New Roman" w:hAnsi="Times New Roman" w:cs="Times New Roman"/>
                <w:color w:val="auto"/>
                <w:sz w:val="24"/>
                <w:szCs w:val="24"/>
                <w:lang w:eastAsia="en-GB"/>
              </w:rPr>
              <w:t>)</w:t>
            </w:r>
          </w:p>
        </w:tc>
        <w:tc>
          <w:tcPr>
            <w:tcW w:w="3096" w:type="dxa"/>
          </w:tcPr>
          <w:p w14:paraId="3DC76895" w14:textId="41A65AF9" w:rsidR="00094774" w:rsidRPr="00941A02" w:rsidRDefault="00094774" w:rsidP="00BD2DB0">
            <w:pPr>
              <w:pStyle w:val="Sous-titre"/>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Roches foncées (</w:t>
            </w:r>
            <w:proofErr w:type="spellStart"/>
            <w:r w:rsidRPr="00941A02">
              <w:rPr>
                <w:rFonts w:ascii="Times New Roman" w:eastAsia="Times New Roman" w:hAnsi="Times New Roman" w:cs="Times New Roman"/>
                <w:color w:val="auto"/>
                <w:sz w:val="24"/>
                <w:szCs w:val="24"/>
                <w:lang w:eastAsia="en-GB"/>
              </w:rPr>
              <w:t>mélanocrates</w:t>
            </w:r>
            <w:proofErr w:type="spellEnd"/>
            <w:r w:rsidRPr="00941A02">
              <w:rPr>
                <w:rFonts w:ascii="Times New Roman" w:eastAsia="Times New Roman" w:hAnsi="Times New Roman" w:cs="Times New Roman"/>
                <w:color w:val="auto"/>
                <w:sz w:val="24"/>
                <w:szCs w:val="24"/>
                <w:lang w:eastAsia="en-GB"/>
              </w:rPr>
              <w:t>)</w:t>
            </w:r>
          </w:p>
        </w:tc>
      </w:tr>
      <w:tr w:rsidR="00364A55" w:rsidRPr="00941A02" w14:paraId="07F1021F" w14:textId="77777777" w:rsidTr="00094774">
        <w:tc>
          <w:tcPr>
            <w:tcW w:w="3096" w:type="dxa"/>
          </w:tcPr>
          <w:p w14:paraId="018FB64E" w14:textId="320A9305" w:rsidR="00094774" w:rsidRPr="00941A02" w:rsidRDefault="0009477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Roches grenues</w:t>
            </w:r>
          </w:p>
        </w:tc>
        <w:tc>
          <w:tcPr>
            <w:tcW w:w="3096" w:type="dxa"/>
          </w:tcPr>
          <w:p w14:paraId="01517321" w14:textId="6CD49F42" w:rsidR="00094774" w:rsidRPr="00941A02" w:rsidRDefault="004574E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G</w:t>
            </w:r>
            <w:r w:rsidR="00094774" w:rsidRPr="00941A02">
              <w:rPr>
                <w:rFonts w:ascii="Times New Roman" w:eastAsia="Times New Roman" w:hAnsi="Times New Roman" w:cs="Times New Roman"/>
                <w:color w:val="auto"/>
                <w:sz w:val="24"/>
                <w:szCs w:val="24"/>
                <w:lang w:eastAsia="en-GB"/>
              </w:rPr>
              <w:t>ranite</w:t>
            </w:r>
          </w:p>
        </w:tc>
        <w:tc>
          <w:tcPr>
            <w:tcW w:w="3096" w:type="dxa"/>
          </w:tcPr>
          <w:p w14:paraId="2CBA7396" w14:textId="1E758673" w:rsidR="00094774" w:rsidRPr="00941A02" w:rsidRDefault="00031933"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G</w:t>
            </w:r>
            <w:r w:rsidR="00094774" w:rsidRPr="00941A02">
              <w:rPr>
                <w:rFonts w:ascii="Times New Roman" w:eastAsia="Times New Roman" w:hAnsi="Times New Roman" w:cs="Times New Roman"/>
                <w:color w:val="auto"/>
                <w:sz w:val="24"/>
                <w:szCs w:val="24"/>
                <w:lang w:eastAsia="en-GB"/>
              </w:rPr>
              <w:t>abbro</w:t>
            </w:r>
          </w:p>
        </w:tc>
      </w:tr>
      <w:tr w:rsidR="00364A55" w:rsidRPr="00941A02" w14:paraId="005A1C3F" w14:textId="77777777" w:rsidTr="00094774">
        <w:tc>
          <w:tcPr>
            <w:tcW w:w="3096" w:type="dxa"/>
          </w:tcPr>
          <w:p w14:paraId="43EB0211" w14:textId="04205389" w:rsidR="00094774" w:rsidRPr="00941A02" w:rsidRDefault="0009477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Roches à grain fin</w:t>
            </w:r>
          </w:p>
        </w:tc>
        <w:tc>
          <w:tcPr>
            <w:tcW w:w="3096" w:type="dxa"/>
          </w:tcPr>
          <w:p w14:paraId="29BB1B1C" w14:textId="61BF0D6D" w:rsidR="00094774" w:rsidRPr="00941A02" w:rsidRDefault="004574E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R</w:t>
            </w:r>
            <w:r w:rsidR="00094774" w:rsidRPr="00941A02">
              <w:rPr>
                <w:rFonts w:ascii="Times New Roman" w:eastAsia="Times New Roman" w:hAnsi="Times New Roman" w:cs="Times New Roman"/>
                <w:color w:val="auto"/>
                <w:sz w:val="24"/>
                <w:szCs w:val="24"/>
                <w:lang w:eastAsia="en-GB"/>
              </w:rPr>
              <w:t>hyolite</w:t>
            </w:r>
          </w:p>
        </w:tc>
        <w:tc>
          <w:tcPr>
            <w:tcW w:w="3096" w:type="dxa"/>
          </w:tcPr>
          <w:p w14:paraId="0A0BC390" w14:textId="1192D689" w:rsidR="00094774" w:rsidRPr="00941A02" w:rsidRDefault="00031933"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B</w:t>
            </w:r>
            <w:r w:rsidR="00094774" w:rsidRPr="00941A02">
              <w:rPr>
                <w:rFonts w:ascii="Times New Roman" w:eastAsia="Times New Roman" w:hAnsi="Times New Roman" w:cs="Times New Roman"/>
                <w:color w:val="auto"/>
                <w:sz w:val="24"/>
                <w:szCs w:val="24"/>
                <w:lang w:eastAsia="en-GB"/>
              </w:rPr>
              <w:t>asalte</w:t>
            </w:r>
          </w:p>
        </w:tc>
      </w:tr>
      <w:tr w:rsidR="00094774" w:rsidRPr="00941A02" w14:paraId="7B56043B" w14:textId="77777777" w:rsidTr="00094774">
        <w:tc>
          <w:tcPr>
            <w:tcW w:w="3096" w:type="dxa"/>
          </w:tcPr>
          <w:p w14:paraId="1BFA4174" w14:textId="203FE664" w:rsidR="00094774" w:rsidRPr="00941A02" w:rsidRDefault="0009477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Roches vitreuses</w:t>
            </w:r>
          </w:p>
        </w:tc>
        <w:tc>
          <w:tcPr>
            <w:tcW w:w="3096" w:type="dxa"/>
          </w:tcPr>
          <w:p w14:paraId="6AADCB31" w14:textId="1100EBEB" w:rsidR="00094774" w:rsidRPr="00941A02" w:rsidRDefault="00094774"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Obsidienne, ponce</w:t>
            </w:r>
          </w:p>
        </w:tc>
        <w:tc>
          <w:tcPr>
            <w:tcW w:w="3096" w:type="dxa"/>
          </w:tcPr>
          <w:p w14:paraId="28590D0A" w14:textId="77777777" w:rsidR="00094774" w:rsidRPr="00941A02" w:rsidRDefault="00094774" w:rsidP="00941A02">
            <w:pPr>
              <w:pStyle w:val="Sous-titre"/>
              <w:jc w:val="both"/>
              <w:rPr>
                <w:rFonts w:ascii="Times New Roman" w:eastAsia="Times New Roman" w:hAnsi="Times New Roman" w:cs="Times New Roman"/>
                <w:color w:val="auto"/>
                <w:sz w:val="24"/>
                <w:szCs w:val="24"/>
                <w:lang w:eastAsia="en-GB"/>
              </w:rPr>
            </w:pPr>
          </w:p>
        </w:tc>
      </w:tr>
    </w:tbl>
    <w:p w14:paraId="09FC47E1" w14:textId="063B72EE" w:rsidR="00D75CEA" w:rsidRPr="00941A02" w:rsidRDefault="00D75CEA" w:rsidP="00941A02">
      <w:pPr>
        <w:pStyle w:val="Sous-titre"/>
        <w:jc w:val="both"/>
        <w:rPr>
          <w:rFonts w:ascii="Times New Roman" w:eastAsia="Times New Roman" w:hAnsi="Times New Roman" w:cs="Times New Roman"/>
          <w:color w:val="auto"/>
          <w:sz w:val="24"/>
          <w:szCs w:val="24"/>
          <w:lang w:eastAsia="en-GB"/>
        </w:rPr>
      </w:pPr>
    </w:p>
    <w:p w14:paraId="08656168" w14:textId="77777777" w:rsidR="000644E6" w:rsidRPr="00941A02" w:rsidRDefault="008D773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va de soi, d’après ce qu'on a vu plus haut, qu'il existe toutes les roches intermédiaires entre ces types principaux</w:t>
      </w:r>
      <w:r w:rsidR="000644E6" w:rsidRPr="00941A02">
        <w:rPr>
          <w:rFonts w:ascii="Times New Roman" w:hAnsi="Times New Roman" w:cs="Times New Roman"/>
          <w:color w:val="auto"/>
          <w:sz w:val="24"/>
          <w:szCs w:val="24"/>
        </w:rPr>
        <w:t>.</w:t>
      </w:r>
    </w:p>
    <w:p w14:paraId="6C03A640" w14:textId="77777777" w:rsidR="00BD2DB0" w:rsidRDefault="00BD2DB0" w:rsidP="00941A02">
      <w:pPr>
        <w:pStyle w:val="Sous-titre"/>
        <w:jc w:val="both"/>
        <w:rPr>
          <w:rFonts w:ascii="Times New Roman" w:hAnsi="Times New Roman" w:cs="Times New Roman"/>
          <w:color w:val="auto"/>
          <w:sz w:val="24"/>
          <w:szCs w:val="24"/>
          <w:u w:val="single"/>
        </w:rPr>
      </w:pPr>
    </w:p>
    <w:p w14:paraId="28E17FA9" w14:textId="4496F2DB" w:rsidR="008D7730" w:rsidRPr="00BD2DB0" w:rsidRDefault="00BD2DB0" w:rsidP="00BD2DB0">
      <w:pPr>
        <w:pStyle w:val="Titre2"/>
        <w:jc w:val="both"/>
        <w:rPr>
          <w:rFonts w:ascii="Times New Roman" w:hAnsi="Times New Roman" w:cs="Times New Roman"/>
          <w:color w:val="000000" w:themeColor="text1"/>
          <w:sz w:val="28"/>
          <w:szCs w:val="28"/>
          <w:u w:val="single"/>
        </w:rPr>
      </w:pPr>
      <w:bookmarkStart w:id="67" w:name="_Toc164250389"/>
      <w:r w:rsidRPr="00BD2DB0">
        <w:rPr>
          <w:rFonts w:ascii="Times New Roman" w:hAnsi="Times New Roman" w:cs="Times New Roman"/>
          <w:color w:val="000000" w:themeColor="text1"/>
          <w:sz w:val="28"/>
          <w:szCs w:val="28"/>
          <w:u w:val="single"/>
        </w:rPr>
        <w:t>VI. ORIGINE DES MAGMAS</w:t>
      </w:r>
      <w:bookmarkEnd w:id="67"/>
    </w:p>
    <w:p w14:paraId="74AE79FA" w14:textId="77777777" w:rsidR="00BD2DB0" w:rsidRDefault="008D773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On a vu que l'écorce terrestre est constituée de haut en bas par :</w:t>
      </w:r>
    </w:p>
    <w:p w14:paraId="13073F9F" w14:textId="46E5FB2E" w:rsidR="00BD2DB0" w:rsidRDefault="008D7730" w:rsidP="001510B4">
      <w:pPr>
        <w:pStyle w:val="Sous-titre"/>
        <w:numPr>
          <w:ilvl w:val="0"/>
          <w:numId w:val="78"/>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une</w:t>
      </w:r>
      <w:proofErr w:type="gramEnd"/>
      <w:r w:rsidRPr="00941A02">
        <w:rPr>
          <w:rFonts w:ascii="Times New Roman" w:hAnsi="Times New Roman" w:cs="Times New Roman"/>
          <w:color w:val="auto"/>
          <w:sz w:val="24"/>
          <w:szCs w:val="24"/>
        </w:rPr>
        <w:t xml:space="preserve"> couche légère, discontinue, de composition granitique ; cette couche forme les continents.</w:t>
      </w:r>
    </w:p>
    <w:p w14:paraId="6AA05887" w14:textId="06A06FF2" w:rsidR="00BD2DB0" w:rsidRDefault="008D7730" w:rsidP="001510B4">
      <w:pPr>
        <w:pStyle w:val="Sous-titre"/>
        <w:numPr>
          <w:ilvl w:val="0"/>
          <w:numId w:val="78"/>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une</w:t>
      </w:r>
      <w:proofErr w:type="gramEnd"/>
      <w:r w:rsidRPr="00941A02">
        <w:rPr>
          <w:rFonts w:ascii="Times New Roman" w:hAnsi="Times New Roman" w:cs="Times New Roman"/>
          <w:color w:val="auto"/>
          <w:sz w:val="24"/>
          <w:szCs w:val="24"/>
        </w:rPr>
        <w:t xml:space="preserve"> couche plus dense, de composition basaltique qui forme le fond des océans et s'étend probablement sous les continents. Cette couche repose sur le manteau supérieur, de composition plus basique encore.</w:t>
      </w:r>
    </w:p>
    <w:p w14:paraId="3F5ABF68" w14:textId="77777777" w:rsidR="00BD2DB0" w:rsidRDefault="008D773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Les</w:t>
      </w:r>
      <w:r w:rsidRPr="00941A02">
        <w:rPr>
          <w:rFonts w:ascii="Times New Roman" w:hAnsi="Times New Roman" w:cs="Times New Roman"/>
          <w:i/>
          <w:iCs/>
          <w:color w:val="auto"/>
          <w:sz w:val="24"/>
          <w:szCs w:val="24"/>
        </w:rPr>
        <w:t xml:space="preserve"> </w:t>
      </w:r>
      <w:r w:rsidRPr="00941A02">
        <w:rPr>
          <w:rFonts w:ascii="Times New Roman" w:hAnsi="Times New Roman" w:cs="Times New Roman"/>
          <w:color w:val="auto"/>
          <w:sz w:val="24"/>
          <w:szCs w:val="24"/>
        </w:rPr>
        <w:t xml:space="preserve">magmas basiques trouvent leur origine dans la fusion locale de la couche basaltique ou du manteau. Les raisons de cette fusion de matériaux normalement à </w:t>
      </w:r>
      <w:r w:rsidR="00B46F1F" w:rsidRPr="00941A02">
        <w:rPr>
          <w:rFonts w:ascii="Times New Roman" w:hAnsi="Times New Roman" w:cs="Times New Roman"/>
          <w:color w:val="auto"/>
          <w:sz w:val="24"/>
          <w:szCs w:val="24"/>
        </w:rPr>
        <w:t>l’</w:t>
      </w:r>
      <w:r w:rsidR="003D24A6"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tat solide ne sont pas encore claires. On sait cependant que ce phénomène est en relation étroite avec la production de grandes fractures de l'écorce : failles</w:t>
      </w:r>
      <w:r w:rsidR="00BD2DB0">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radiales en généra</w:t>
      </w:r>
      <w:r w:rsidR="00BF09FB"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et limites de plaques (voir plus loin, chapitre XI). Ces fractures constituent pour les magmas basiques des voies aisées de</w:t>
      </w:r>
      <w:r w:rsidR="00BF09FB"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cheminement vers le haut. 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 résulte :</w:t>
      </w:r>
    </w:p>
    <w:p w14:paraId="503FF70D" w14:textId="633DB62F" w:rsidR="00BD2DB0" w:rsidRDefault="008D7730" w:rsidP="001510B4">
      <w:pPr>
        <w:pStyle w:val="Sous-titre"/>
        <w:numPr>
          <w:ilvl w:val="0"/>
          <w:numId w:val="79"/>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lastRenderedPageBreak/>
        <w:t>que</w:t>
      </w:r>
      <w:proofErr w:type="gramEnd"/>
      <w:r w:rsidRPr="00941A02">
        <w:rPr>
          <w:rFonts w:ascii="Times New Roman" w:hAnsi="Times New Roman" w:cs="Times New Roman"/>
          <w:color w:val="auto"/>
          <w:sz w:val="24"/>
          <w:szCs w:val="24"/>
        </w:rPr>
        <w:t xml:space="preserve"> les manifestations volcaniques sont, en grande majorité, basiques.</w:t>
      </w:r>
    </w:p>
    <w:p w14:paraId="481EB4C7" w14:textId="6A306B31" w:rsidR="00BD2DB0" w:rsidRDefault="008D7730" w:rsidP="001510B4">
      <w:pPr>
        <w:pStyle w:val="Sous-titre"/>
        <w:numPr>
          <w:ilvl w:val="0"/>
          <w:numId w:val="79"/>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que</w:t>
      </w:r>
      <w:proofErr w:type="gramEnd"/>
      <w:r w:rsidRPr="00941A02">
        <w:rPr>
          <w:rFonts w:ascii="Times New Roman" w:hAnsi="Times New Roman" w:cs="Times New Roman"/>
          <w:color w:val="auto"/>
          <w:sz w:val="24"/>
          <w:szCs w:val="24"/>
        </w:rPr>
        <w:t xml:space="preserve"> les volcans sont distribués le long de ces cassures : ils jalonnent les fosses tectoniques et les limites de plaques.</w:t>
      </w:r>
    </w:p>
    <w:p w14:paraId="03D3F233" w14:textId="3DC92683" w:rsidR="008D7730" w:rsidRPr="00941A02" w:rsidRDefault="008D7730" w:rsidP="001510B4">
      <w:pPr>
        <w:pStyle w:val="Sous-titre"/>
        <w:numPr>
          <w:ilvl w:val="0"/>
          <w:numId w:val="79"/>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que</w:t>
      </w:r>
      <w:proofErr w:type="gramEnd"/>
      <w:r w:rsidRPr="00941A02">
        <w:rPr>
          <w:rFonts w:ascii="Times New Roman" w:hAnsi="Times New Roman" w:cs="Times New Roman"/>
          <w:color w:val="auto"/>
          <w:sz w:val="24"/>
          <w:szCs w:val="24"/>
        </w:rPr>
        <w:t xml:space="preserve"> les régions volcaniques sont caractérisées par une séismicité élevée.</w:t>
      </w:r>
    </w:p>
    <w:p w14:paraId="2AA738A9" w14:textId="620682EF" w:rsidR="00DA0483" w:rsidRPr="00941A02" w:rsidRDefault="008D7730"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Par contre</w:t>
      </w:r>
      <w:proofErr w:type="gramEnd"/>
      <w:r w:rsidRPr="00941A02">
        <w:rPr>
          <w:rFonts w:ascii="Times New Roman" w:hAnsi="Times New Roman" w:cs="Times New Roman"/>
          <w:color w:val="auto"/>
          <w:sz w:val="24"/>
          <w:szCs w:val="24"/>
        </w:rPr>
        <w:t xml:space="preserve">, les magmas acides trouvent leur origine, pour la plupart, dans la </w:t>
      </w:r>
      <w:r w:rsidR="00FC08D3" w:rsidRPr="00941A02">
        <w:rPr>
          <w:rFonts w:ascii="Times New Roman" w:hAnsi="Times New Roman" w:cs="Times New Roman"/>
          <w:color w:val="auto"/>
          <w:sz w:val="24"/>
          <w:szCs w:val="24"/>
        </w:rPr>
        <w:t>croute</w:t>
      </w:r>
      <w:r w:rsidRPr="00941A02">
        <w:rPr>
          <w:rFonts w:ascii="Times New Roman" w:hAnsi="Times New Roman" w:cs="Times New Roman"/>
          <w:color w:val="auto"/>
          <w:sz w:val="24"/>
          <w:szCs w:val="24"/>
        </w:rPr>
        <w:t xml:space="preserve"> continentale, par la fusion de roches dans les parties profondes des </w:t>
      </w:r>
      <w:proofErr w:type="spellStart"/>
      <w:r w:rsidRPr="00941A02">
        <w:rPr>
          <w:rFonts w:ascii="Times New Roman" w:hAnsi="Times New Roman" w:cs="Times New Roman"/>
          <w:color w:val="auto"/>
          <w:sz w:val="24"/>
          <w:szCs w:val="24"/>
        </w:rPr>
        <w:t>tectogènes</w:t>
      </w:r>
      <w:proofErr w:type="spellEnd"/>
      <w:r w:rsidRPr="00941A02">
        <w:rPr>
          <w:rFonts w:ascii="Times New Roman" w:hAnsi="Times New Roman" w:cs="Times New Roman"/>
          <w:color w:val="auto"/>
          <w:sz w:val="24"/>
          <w:szCs w:val="24"/>
        </w:rPr>
        <w:t xml:space="preserve"> (</w:t>
      </w:r>
      <w:proofErr w:type="spellStart"/>
      <w:r w:rsidRPr="00941A02">
        <w:rPr>
          <w:rFonts w:ascii="Times New Roman" w:hAnsi="Times New Roman" w:cs="Times New Roman"/>
          <w:color w:val="auto"/>
          <w:sz w:val="24"/>
          <w:szCs w:val="24"/>
        </w:rPr>
        <w:t>ultra</w:t>
      </w:r>
      <w:r w:rsidR="00DA0483" w:rsidRPr="00941A02">
        <w:rPr>
          <w:rFonts w:ascii="Times New Roman" w:hAnsi="Times New Roman" w:cs="Times New Roman"/>
          <w:color w:val="auto"/>
          <w:sz w:val="24"/>
          <w:szCs w:val="24"/>
        </w:rPr>
        <w:t>métamorphisme</w:t>
      </w:r>
      <w:proofErr w:type="spellEnd"/>
      <w:r w:rsidR="00DA0483" w:rsidRPr="00941A02">
        <w:rPr>
          <w:rFonts w:ascii="Times New Roman" w:hAnsi="Times New Roman" w:cs="Times New Roman"/>
          <w:color w:val="auto"/>
          <w:sz w:val="24"/>
          <w:szCs w:val="24"/>
        </w:rPr>
        <w:t>) ne trouvant</w:t>
      </w:r>
      <w:r w:rsidRPr="00941A02">
        <w:rPr>
          <w:rFonts w:ascii="Times New Roman" w:hAnsi="Times New Roman" w:cs="Times New Roman"/>
          <w:color w:val="auto"/>
          <w:sz w:val="24"/>
          <w:szCs w:val="24"/>
        </w:rPr>
        <w:t xml:space="preserve"> pas de voies d'</w:t>
      </w:r>
      <w:r w:rsidR="00DA0483" w:rsidRPr="00941A02">
        <w:rPr>
          <w:rFonts w:ascii="Times New Roman" w:hAnsi="Times New Roman" w:cs="Times New Roman"/>
          <w:color w:val="auto"/>
          <w:sz w:val="24"/>
          <w:szCs w:val="24"/>
        </w:rPr>
        <w:t>ascension</w:t>
      </w:r>
      <w:r w:rsidRPr="00941A02">
        <w:rPr>
          <w:rFonts w:ascii="Times New Roman" w:hAnsi="Times New Roman" w:cs="Times New Roman"/>
          <w:color w:val="auto"/>
          <w:sz w:val="24"/>
          <w:szCs w:val="24"/>
        </w:rPr>
        <w:t xml:space="preserve"> </w:t>
      </w:r>
      <w:r w:rsidR="00DA0483" w:rsidRPr="00941A02">
        <w:rPr>
          <w:rFonts w:ascii="Times New Roman" w:hAnsi="Times New Roman" w:cs="Times New Roman"/>
          <w:color w:val="auto"/>
          <w:sz w:val="24"/>
          <w:szCs w:val="24"/>
        </w:rPr>
        <w:t>aisées</w:t>
      </w:r>
      <w:r w:rsidRPr="00941A02">
        <w:rPr>
          <w:rFonts w:ascii="Times New Roman" w:hAnsi="Times New Roman" w:cs="Times New Roman"/>
          <w:color w:val="auto"/>
          <w:sz w:val="24"/>
          <w:szCs w:val="24"/>
        </w:rPr>
        <w:t>,</w:t>
      </w:r>
      <w:r w:rsidR="00BF09FB" w:rsidRPr="00941A02">
        <w:rPr>
          <w:rFonts w:ascii="Times New Roman" w:hAnsi="Times New Roman" w:cs="Times New Roman"/>
          <w:color w:val="auto"/>
          <w:sz w:val="24"/>
          <w:szCs w:val="24"/>
        </w:rPr>
        <w:t xml:space="preserve"> </w:t>
      </w:r>
      <w:r w:rsidR="00DA0483" w:rsidRPr="00941A02">
        <w:rPr>
          <w:rFonts w:ascii="Times New Roman" w:hAnsi="Times New Roman" w:cs="Times New Roman"/>
          <w:color w:val="auto"/>
          <w:sz w:val="24"/>
          <w:szCs w:val="24"/>
        </w:rPr>
        <w:t xml:space="preserve">n’atteignent pas </w:t>
      </w:r>
      <w:r w:rsidRPr="00941A02">
        <w:rPr>
          <w:rFonts w:ascii="Times New Roman" w:hAnsi="Times New Roman" w:cs="Times New Roman"/>
          <w:color w:val="auto"/>
          <w:sz w:val="24"/>
          <w:szCs w:val="24"/>
        </w:rPr>
        <w:t>la surface et forment des massifs intrusifs.</w:t>
      </w:r>
    </w:p>
    <w:p w14:paraId="6C24C81E" w14:textId="77777777" w:rsidR="00DA0483" w:rsidRPr="00941A02" w:rsidRDefault="008D773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Ceci explique que les roches magmatiques les</w:t>
      </w:r>
      <w:r w:rsidR="00DA04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plus </w:t>
      </w:r>
      <w:r w:rsidR="00DA0483" w:rsidRPr="00941A02">
        <w:rPr>
          <w:rFonts w:ascii="Times New Roman" w:hAnsi="Times New Roman" w:cs="Times New Roman"/>
          <w:color w:val="auto"/>
          <w:sz w:val="24"/>
          <w:szCs w:val="24"/>
        </w:rPr>
        <w:t>fréquentes</w:t>
      </w:r>
      <w:r w:rsidRPr="00941A02">
        <w:rPr>
          <w:rFonts w:ascii="Times New Roman" w:hAnsi="Times New Roman" w:cs="Times New Roman"/>
          <w:color w:val="auto"/>
          <w:sz w:val="24"/>
          <w:szCs w:val="24"/>
        </w:rPr>
        <w:t xml:space="preserve"> sont les granites et les basaltes.</w:t>
      </w:r>
    </w:p>
    <w:p w14:paraId="4B2804F2" w14:textId="77777777" w:rsidR="00BD2DB0" w:rsidRDefault="00BD2DB0" w:rsidP="00941A02">
      <w:pPr>
        <w:pStyle w:val="Sous-titre"/>
        <w:jc w:val="both"/>
        <w:rPr>
          <w:rFonts w:ascii="Times New Roman" w:hAnsi="Times New Roman" w:cs="Times New Roman"/>
          <w:color w:val="auto"/>
          <w:sz w:val="24"/>
          <w:szCs w:val="24"/>
          <w:u w:val="single"/>
        </w:rPr>
      </w:pPr>
    </w:p>
    <w:p w14:paraId="55DE8B8D" w14:textId="0DB80F7E" w:rsidR="00BD2DB0" w:rsidRPr="00BD2DB0" w:rsidRDefault="00BD2DB0" w:rsidP="00BD2DB0">
      <w:pPr>
        <w:pStyle w:val="Titre2"/>
        <w:rPr>
          <w:rFonts w:ascii="Times New Roman" w:hAnsi="Times New Roman" w:cs="Times New Roman"/>
          <w:color w:val="000000" w:themeColor="text1"/>
          <w:sz w:val="28"/>
          <w:szCs w:val="28"/>
          <w:u w:val="single"/>
        </w:rPr>
      </w:pPr>
      <w:bookmarkStart w:id="68" w:name="_Toc164250390"/>
      <w:r w:rsidRPr="00BD2DB0">
        <w:rPr>
          <w:rFonts w:ascii="Times New Roman" w:hAnsi="Times New Roman" w:cs="Times New Roman"/>
          <w:color w:val="000000" w:themeColor="text1"/>
          <w:sz w:val="28"/>
          <w:szCs w:val="28"/>
          <w:u w:val="single"/>
        </w:rPr>
        <w:t>VII. REMARQUES FINALES</w:t>
      </w:r>
      <w:bookmarkEnd w:id="68"/>
    </w:p>
    <w:p w14:paraId="06EAC9F6" w14:textId="13559916" w:rsidR="00DA0483" w:rsidRPr="00D46513" w:rsidRDefault="003D24A6"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Â</w:t>
      </w:r>
      <w:r w:rsidR="00DA0483" w:rsidRPr="00D46513">
        <w:rPr>
          <w:rFonts w:ascii="Times New Roman" w:hAnsi="Times New Roman" w:cs="Times New Roman"/>
          <w:b/>
          <w:color w:val="auto"/>
          <w:sz w:val="24"/>
          <w:szCs w:val="24"/>
          <w:u w:val="single"/>
        </w:rPr>
        <w:t>g</w:t>
      </w:r>
      <w:r w:rsidR="008D7730" w:rsidRPr="00D46513">
        <w:rPr>
          <w:rFonts w:ascii="Times New Roman" w:hAnsi="Times New Roman" w:cs="Times New Roman"/>
          <w:b/>
          <w:color w:val="auto"/>
          <w:sz w:val="24"/>
          <w:szCs w:val="24"/>
          <w:u w:val="single"/>
        </w:rPr>
        <w:t>e des roches magmatiques</w:t>
      </w:r>
      <w:r w:rsidR="008D7730" w:rsidRPr="00D46513">
        <w:rPr>
          <w:rFonts w:ascii="Times New Roman" w:hAnsi="Times New Roman" w:cs="Times New Roman"/>
          <w:b/>
          <w:color w:val="auto"/>
          <w:sz w:val="24"/>
          <w:szCs w:val="24"/>
        </w:rPr>
        <w:t>.</w:t>
      </w:r>
    </w:p>
    <w:p w14:paraId="4DE5BBAD" w14:textId="77777777" w:rsidR="00BD2DB0" w:rsidRDefault="008D773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Comme les roches magmatiques ne renferment, </w:t>
      </w:r>
      <w:r w:rsidR="00DA0483" w:rsidRPr="00941A02">
        <w:rPr>
          <w:rFonts w:ascii="Times New Roman" w:hAnsi="Times New Roman" w:cs="Times New Roman"/>
          <w:color w:val="auto"/>
          <w:sz w:val="24"/>
          <w:szCs w:val="24"/>
        </w:rPr>
        <w:t>évidemment</w:t>
      </w:r>
      <w:r w:rsidRPr="00941A02">
        <w:rPr>
          <w:rFonts w:ascii="Times New Roman" w:hAnsi="Times New Roman" w:cs="Times New Roman"/>
          <w:color w:val="auto"/>
          <w:sz w:val="24"/>
          <w:szCs w:val="24"/>
        </w:rPr>
        <w:t xml:space="preserve">, aucun fossile, leur </w:t>
      </w:r>
      <w:r w:rsidR="000C72B0" w:rsidRPr="00941A02">
        <w:rPr>
          <w:rFonts w:ascii="Times New Roman" w:hAnsi="Times New Roman" w:cs="Times New Roman"/>
          <w:color w:val="auto"/>
          <w:sz w:val="24"/>
          <w:szCs w:val="24"/>
        </w:rPr>
        <w:t>âge</w:t>
      </w:r>
      <w:r w:rsidR="004574E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relatif ne </w:t>
      </w:r>
      <w:r w:rsidR="00DA0483" w:rsidRPr="00941A02">
        <w:rPr>
          <w:rFonts w:ascii="Times New Roman" w:hAnsi="Times New Roman" w:cs="Times New Roman"/>
          <w:color w:val="auto"/>
          <w:sz w:val="24"/>
          <w:szCs w:val="24"/>
        </w:rPr>
        <w:t xml:space="preserve">peut être </w:t>
      </w:r>
      <w:r w:rsidRPr="00941A02">
        <w:rPr>
          <w:rFonts w:ascii="Times New Roman" w:hAnsi="Times New Roman" w:cs="Times New Roman"/>
          <w:color w:val="auto"/>
          <w:sz w:val="24"/>
          <w:szCs w:val="24"/>
        </w:rPr>
        <w:t>estim</w:t>
      </w:r>
      <w:r w:rsidR="00DA048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que par des moyens indirects :</w:t>
      </w:r>
    </w:p>
    <w:p w14:paraId="79F79937" w14:textId="7086D0E5" w:rsidR="00BD2DB0" w:rsidRDefault="008D7730" w:rsidP="001510B4">
      <w:pPr>
        <w:pStyle w:val="Sous-titre"/>
        <w:numPr>
          <w:ilvl w:val="0"/>
          <w:numId w:val="80"/>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une</w:t>
      </w:r>
      <w:proofErr w:type="gramEnd"/>
      <w:r w:rsidRPr="00941A02">
        <w:rPr>
          <w:rFonts w:ascii="Times New Roman" w:hAnsi="Times New Roman" w:cs="Times New Roman"/>
          <w:color w:val="auto"/>
          <w:sz w:val="24"/>
          <w:szCs w:val="24"/>
        </w:rPr>
        <w:t xml:space="preserve"> </w:t>
      </w:r>
      <w:r w:rsidR="00DA0483" w:rsidRPr="00941A02">
        <w:rPr>
          <w:rFonts w:ascii="Times New Roman" w:hAnsi="Times New Roman" w:cs="Times New Roman"/>
          <w:color w:val="auto"/>
          <w:sz w:val="24"/>
          <w:szCs w:val="24"/>
        </w:rPr>
        <w:t>coulée</w:t>
      </w:r>
      <w:r w:rsidRPr="00941A02">
        <w:rPr>
          <w:rFonts w:ascii="Times New Roman" w:hAnsi="Times New Roman" w:cs="Times New Roman"/>
          <w:color w:val="auto"/>
          <w:sz w:val="24"/>
          <w:szCs w:val="24"/>
        </w:rPr>
        <w:t xml:space="preserve"> de lave est plus jeune que le </w:t>
      </w:r>
      <w:r w:rsidR="00DA0483"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 </w:t>
      </w:r>
      <w:r w:rsidR="00DA0483" w:rsidRPr="00941A02">
        <w:rPr>
          <w:rFonts w:ascii="Times New Roman" w:hAnsi="Times New Roman" w:cs="Times New Roman"/>
          <w:color w:val="auto"/>
          <w:sz w:val="24"/>
          <w:szCs w:val="24"/>
        </w:rPr>
        <w:t>sous-jacent</w:t>
      </w:r>
      <w:r w:rsidRPr="00941A02">
        <w:rPr>
          <w:rFonts w:ascii="Times New Roman" w:hAnsi="Times New Roman" w:cs="Times New Roman"/>
          <w:color w:val="auto"/>
          <w:sz w:val="24"/>
          <w:szCs w:val="24"/>
        </w:rPr>
        <w:t xml:space="preserve"> et plus vieille que le </w:t>
      </w:r>
      <w:r w:rsidR="00DA0483"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diment qui l</w:t>
      </w:r>
      <w:r w:rsidR="00DA0483" w:rsidRPr="00941A02">
        <w:rPr>
          <w:rFonts w:ascii="Times New Roman" w:hAnsi="Times New Roman" w:cs="Times New Roman"/>
          <w:color w:val="auto"/>
          <w:sz w:val="24"/>
          <w:szCs w:val="24"/>
        </w:rPr>
        <w:t>a r</w:t>
      </w:r>
      <w:r w:rsidRPr="00941A02">
        <w:rPr>
          <w:rFonts w:ascii="Times New Roman" w:hAnsi="Times New Roman" w:cs="Times New Roman"/>
          <w:color w:val="auto"/>
          <w:sz w:val="24"/>
          <w:szCs w:val="24"/>
        </w:rPr>
        <w:t>ecouvre.</w:t>
      </w:r>
    </w:p>
    <w:p w14:paraId="491E3906" w14:textId="7354933E" w:rsidR="00BD2DB0" w:rsidRDefault="008D7730" w:rsidP="001510B4">
      <w:pPr>
        <w:pStyle w:val="Sous-titre"/>
        <w:numPr>
          <w:ilvl w:val="0"/>
          <w:numId w:val="80"/>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une</w:t>
      </w:r>
      <w:proofErr w:type="gramEnd"/>
      <w:r w:rsidRPr="00941A02">
        <w:rPr>
          <w:rFonts w:ascii="Times New Roman" w:hAnsi="Times New Roman" w:cs="Times New Roman"/>
          <w:color w:val="auto"/>
          <w:sz w:val="24"/>
          <w:szCs w:val="24"/>
        </w:rPr>
        <w:t xml:space="preserve"> </w:t>
      </w:r>
      <w:r w:rsidR="00DA0483"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intrusive est plus jeune que les roches dans</w:t>
      </w:r>
      <w:r w:rsidR="00DA04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lesquelles e</w:t>
      </w:r>
      <w:r w:rsidR="00DA0483"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le est </w:t>
      </w:r>
      <w:proofErr w:type="spellStart"/>
      <w:r w:rsidRPr="00941A02">
        <w:rPr>
          <w:rFonts w:ascii="Times New Roman" w:hAnsi="Times New Roman" w:cs="Times New Roman"/>
          <w:color w:val="auto"/>
          <w:sz w:val="24"/>
          <w:szCs w:val="24"/>
        </w:rPr>
        <w:t>intrud</w:t>
      </w:r>
      <w:r w:rsidR="00DA048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w:t>
      </w:r>
      <w:proofErr w:type="spellEnd"/>
      <w:r w:rsidRPr="00941A02">
        <w:rPr>
          <w:rFonts w:ascii="Times New Roman" w:hAnsi="Times New Roman" w:cs="Times New Roman"/>
          <w:color w:val="auto"/>
          <w:sz w:val="24"/>
          <w:szCs w:val="24"/>
        </w:rPr>
        <w:t>.</w:t>
      </w:r>
    </w:p>
    <w:p w14:paraId="634F2BE7" w14:textId="3701B3E6" w:rsidR="00DA0483" w:rsidRPr="00941A02" w:rsidRDefault="008D7730" w:rsidP="001510B4">
      <w:pPr>
        <w:pStyle w:val="Sous-titre"/>
        <w:numPr>
          <w:ilvl w:val="0"/>
          <w:numId w:val="80"/>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si</w:t>
      </w:r>
      <w:proofErr w:type="gramEnd"/>
      <w:r w:rsidRPr="00941A02">
        <w:rPr>
          <w:rFonts w:ascii="Times New Roman" w:hAnsi="Times New Roman" w:cs="Times New Roman"/>
          <w:color w:val="auto"/>
          <w:sz w:val="24"/>
          <w:szCs w:val="24"/>
        </w:rPr>
        <w:t xml:space="preserve"> un </w:t>
      </w:r>
      <w:r w:rsidR="00DA0483" w:rsidRPr="00941A02">
        <w:rPr>
          <w:rFonts w:ascii="Times New Roman" w:hAnsi="Times New Roman" w:cs="Times New Roman"/>
          <w:color w:val="auto"/>
          <w:sz w:val="24"/>
          <w:szCs w:val="24"/>
        </w:rPr>
        <w:t>conglomérat</w:t>
      </w:r>
      <w:r w:rsidRPr="00941A02">
        <w:rPr>
          <w:rFonts w:ascii="Times New Roman" w:hAnsi="Times New Roman" w:cs="Times New Roman"/>
          <w:color w:val="auto"/>
          <w:sz w:val="24"/>
          <w:szCs w:val="24"/>
        </w:rPr>
        <w:t xml:space="preserve"> renferme des cailloux d'une </w:t>
      </w:r>
      <w:r w:rsidR="00DA0483" w:rsidRPr="00941A02">
        <w:rPr>
          <w:rFonts w:ascii="Times New Roman" w:hAnsi="Times New Roman" w:cs="Times New Roman"/>
          <w:color w:val="auto"/>
          <w:sz w:val="24"/>
          <w:szCs w:val="24"/>
        </w:rPr>
        <w:t xml:space="preserve">roche </w:t>
      </w:r>
      <w:r w:rsidRPr="00941A02">
        <w:rPr>
          <w:rFonts w:ascii="Times New Roman" w:hAnsi="Times New Roman" w:cs="Times New Roman"/>
          <w:color w:val="auto"/>
          <w:sz w:val="24"/>
          <w:szCs w:val="24"/>
        </w:rPr>
        <w:t xml:space="preserve">magmatique, celle-ci est plus vieille que le </w:t>
      </w:r>
      <w:r w:rsidR="00DA0483" w:rsidRPr="00941A02">
        <w:rPr>
          <w:rFonts w:ascii="Times New Roman" w:hAnsi="Times New Roman" w:cs="Times New Roman"/>
          <w:color w:val="auto"/>
          <w:sz w:val="24"/>
          <w:szCs w:val="24"/>
        </w:rPr>
        <w:t xml:space="preserve">conglomérat </w:t>
      </w:r>
      <w:r w:rsidRPr="00941A02">
        <w:rPr>
          <w:rFonts w:ascii="Times New Roman" w:hAnsi="Times New Roman" w:cs="Times New Roman"/>
          <w:color w:val="auto"/>
          <w:sz w:val="24"/>
          <w:szCs w:val="24"/>
        </w:rPr>
        <w:t>etc.</w:t>
      </w:r>
    </w:p>
    <w:p w14:paraId="5C5371D3" w14:textId="6726EF8E" w:rsidR="00DA0483" w:rsidRPr="00941A02" w:rsidRDefault="008D773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verra </w:t>
      </w:r>
      <w:r w:rsidR="00DA0483" w:rsidRPr="00941A02">
        <w:rPr>
          <w:rFonts w:ascii="Times New Roman" w:hAnsi="Times New Roman" w:cs="Times New Roman"/>
          <w:color w:val="auto"/>
          <w:sz w:val="24"/>
          <w:szCs w:val="24"/>
        </w:rPr>
        <w:t>ci-après</w:t>
      </w:r>
      <w:r w:rsidRPr="00941A02">
        <w:rPr>
          <w:rFonts w:ascii="Times New Roman" w:hAnsi="Times New Roman" w:cs="Times New Roman"/>
          <w:color w:val="auto"/>
          <w:sz w:val="24"/>
          <w:szCs w:val="24"/>
        </w:rPr>
        <w:t xml:space="preserve"> (chapitre X) qu’il est possible de </w:t>
      </w:r>
      <w:r w:rsidR="00DA0483" w:rsidRPr="00941A02">
        <w:rPr>
          <w:rFonts w:ascii="Times New Roman" w:hAnsi="Times New Roman" w:cs="Times New Roman"/>
          <w:color w:val="auto"/>
          <w:sz w:val="24"/>
          <w:szCs w:val="24"/>
        </w:rPr>
        <w:t>déterminer</w:t>
      </w:r>
      <w:r w:rsidRPr="00941A02">
        <w:rPr>
          <w:rFonts w:ascii="Times New Roman" w:hAnsi="Times New Roman" w:cs="Times New Roman"/>
          <w:color w:val="auto"/>
          <w:sz w:val="24"/>
          <w:szCs w:val="24"/>
        </w:rPr>
        <w:t xml:space="preserve"> l'</w:t>
      </w:r>
      <w:r w:rsidR="000C72B0" w:rsidRPr="00941A02">
        <w:rPr>
          <w:rFonts w:ascii="Times New Roman" w:hAnsi="Times New Roman" w:cs="Times New Roman"/>
          <w:color w:val="auto"/>
          <w:sz w:val="24"/>
          <w:szCs w:val="24"/>
        </w:rPr>
        <w:t>âge</w:t>
      </w:r>
      <w:r w:rsidR="004574EA"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absolu d'une </w:t>
      </w:r>
      <w:r w:rsidR="00DA0483" w:rsidRPr="00941A02">
        <w:rPr>
          <w:rFonts w:ascii="Times New Roman" w:hAnsi="Times New Roman" w:cs="Times New Roman"/>
          <w:color w:val="auto"/>
          <w:sz w:val="24"/>
          <w:szCs w:val="24"/>
        </w:rPr>
        <w:t>roche</w:t>
      </w:r>
      <w:r w:rsidRPr="00941A02">
        <w:rPr>
          <w:rFonts w:ascii="Times New Roman" w:hAnsi="Times New Roman" w:cs="Times New Roman"/>
          <w:color w:val="auto"/>
          <w:sz w:val="24"/>
          <w:szCs w:val="24"/>
        </w:rPr>
        <w:t xml:space="preserve"> magmatique,</w:t>
      </w:r>
      <w:r w:rsidR="00DA04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avec toutefois les </w:t>
      </w:r>
      <w:r w:rsidR="00DA0483" w:rsidRPr="00941A02">
        <w:rPr>
          <w:rFonts w:ascii="Times New Roman" w:hAnsi="Times New Roman" w:cs="Times New Roman"/>
          <w:color w:val="auto"/>
          <w:sz w:val="24"/>
          <w:szCs w:val="24"/>
        </w:rPr>
        <w:t>aléas</w:t>
      </w:r>
      <w:r w:rsidRPr="00941A02">
        <w:rPr>
          <w:rFonts w:ascii="Times New Roman" w:hAnsi="Times New Roman" w:cs="Times New Roman"/>
          <w:color w:val="auto"/>
          <w:sz w:val="24"/>
          <w:szCs w:val="24"/>
        </w:rPr>
        <w:t xml:space="preserve"> et </w:t>
      </w:r>
      <w:r w:rsidR="00DA0483" w:rsidRPr="00941A02">
        <w:rPr>
          <w:rFonts w:ascii="Times New Roman" w:hAnsi="Times New Roman" w:cs="Times New Roman"/>
          <w:color w:val="auto"/>
          <w:sz w:val="24"/>
          <w:szCs w:val="24"/>
        </w:rPr>
        <w:t>approximations</w:t>
      </w:r>
      <w:r w:rsidRPr="00941A02">
        <w:rPr>
          <w:rFonts w:ascii="Times New Roman" w:hAnsi="Times New Roman" w:cs="Times New Roman"/>
          <w:color w:val="auto"/>
          <w:sz w:val="24"/>
          <w:szCs w:val="24"/>
        </w:rPr>
        <w:t xml:space="preserve"> </w:t>
      </w:r>
      <w:r w:rsidR="00DA0483" w:rsidRPr="00941A02">
        <w:rPr>
          <w:rFonts w:ascii="Times New Roman" w:hAnsi="Times New Roman" w:cs="Times New Roman"/>
          <w:color w:val="auto"/>
          <w:sz w:val="24"/>
          <w:szCs w:val="24"/>
        </w:rPr>
        <w:t>inhérents</w:t>
      </w:r>
      <w:r w:rsidRPr="00941A02">
        <w:rPr>
          <w:rFonts w:ascii="Times New Roman" w:hAnsi="Times New Roman" w:cs="Times New Roman"/>
          <w:color w:val="auto"/>
          <w:sz w:val="24"/>
          <w:szCs w:val="24"/>
        </w:rPr>
        <w:t xml:space="preserve"> </w:t>
      </w:r>
      <w:r w:rsidR="00DA0483"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 xml:space="preserve">cette </w:t>
      </w:r>
      <w:r w:rsidR="00DA0483" w:rsidRPr="00941A02">
        <w:rPr>
          <w:rFonts w:ascii="Times New Roman" w:hAnsi="Times New Roman" w:cs="Times New Roman"/>
          <w:color w:val="auto"/>
          <w:sz w:val="24"/>
          <w:szCs w:val="24"/>
        </w:rPr>
        <w:t>méthode</w:t>
      </w:r>
      <w:r w:rsidR="000644E6" w:rsidRPr="00941A02">
        <w:rPr>
          <w:rFonts w:ascii="Times New Roman" w:hAnsi="Times New Roman" w:cs="Times New Roman"/>
          <w:color w:val="auto"/>
          <w:sz w:val="24"/>
          <w:szCs w:val="24"/>
        </w:rPr>
        <w:t>.</w:t>
      </w:r>
    </w:p>
    <w:p w14:paraId="007822A8" w14:textId="77777777" w:rsidR="00DA0483" w:rsidRPr="00941A02" w:rsidRDefault="008D773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Des manifestations magmatiques peuven</w:t>
      </w:r>
      <w:r w:rsidR="00DA0483" w:rsidRPr="00941A02">
        <w:rPr>
          <w:rFonts w:ascii="Times New Roman" w:hAnsi="Times New Roman" w:cs="Times New Roman"/>
          <w:color w:val="auto"/>
          <w:sz w:val="24"/>
          <w:szCs w:val="24"/>
        </w:rPr>
        <w:t>t</w:t>
      </w:r>
      <w:r w:rsidRPr="00941A02">
        <w:rPr>
          <w:rFonts w:ascii="Times New Roman" w:hAnsi="Times New Roman" w:cs="Times New Roman"/>
          <w:color w:val="auto"/>
          <w:sz w:val="24"/>
          <w:szCs w:val="24"/>
        </w:rPr>
        <w:t xml:space="preserve"> survenir</w:t>
      </w:r>
      <w:r w:rsidR="00DA0483" w:rsidRPr="00941A02">
        <w:rPr>
          <w:rFonts w:ascii="Times New Roman" w:hAnsi="Times New Roman" w:cs="Times New Roman"/>
          <w:color w:val="auto"/>
          <w:sz w:val="24"/>
          <w:szCs w:val="24"/>
        </w:rPr>
        <w:t xml:space="preserve"> à</w:t>
      </w:r>
      <w:r w:rsidRPr="00941A02">
        <w:rPr>
          <w:rFonts w:ascii="Times New Roman" w:hAnsi="Times New Roman" w:cs="Times New Roman"/>
          <w:color w:val="auto"/>
          <w:sz w:val="24"/>
          <w:szCs w:val="24"/>
        </w:rPr>
        <w:t xml:space="preserve"> divers moments du cycle </w:t>
      </w:r>
      <w:r w:rsidR="00DA0483" w:rsidRPr="00941A02">
        <w:rPr>
          <w:rFonts w:ascii="Times New Roman" w:hAnsi="Times New Roman" w:cs="Times New Roman"/>
          <w:color w:val="auto"/>
          <w:sz w:val="24"/>
          <w:szCs w:val="24"/>
        </w:rPr>
        <w:t>géologique</w:t>
      </w:r>
      <w:r w:rsidRPr="00941A02">
        <w:rPr>
          <w:rFonts w:ascii="Times New Roman" w:hAnsi="Times New Roman" w:cs="Times New Roman"/>
          <w:color w:val="auto"/>
          <w:sz w:val="24"/>
          <w:szCs w:val="24"/>
        </w:rPr>
        <w:t xml:space="preserve"> : pendant la </w:t>
      </w:r>
      <w:r w:rsidR="00DA0483" w:rsidRPr="00941A02">
        <w:rPr>
          <w:rFonts w:ascii="Times New Roman" w:hAnsi="Times New Roman" w:cs="Times New Roman"/>
          <w:color w:val="auto"/>
          <w:sz w:val="24"/>
          <w:szCs w:val="24"/>
        </w:rPr>
        <w:t>sé</w:t>
      </w:r>
      <w:r w:rsidRPr="00941A02">
        <w:rPr>
          <w:rFonts w:ascii="Times New Roman" w:hAnsi="Times New Roman" w:cs="Times New Roman"/>
          <w:color w:val="auto"/>
          <w:sz w:val="24"/>
          <w:szCs w:val="24"/>
        </w:rPr>
        <w:t xml:space="preserve">dimentation, pendant le plissement, </w:t>
      </w:r>
      <w:r w:rsidR="00DA0483" w:rsidRPr="00941A02">
        <w:rPr>
          <w:rFonts w:ascii="Times New Roman" w:hAnsi="Times New Roman" w:cs="Times New Roman"/>
          <w:color w:val="auto"/>
          <w:sz w:val="24"/>
          <w:szCs w:val="24"/>
        </w:rPr>
        <w:t>après</w:t>
      </w:r>
      <w:r w:rsidRPr="00941A02">
        <w:rPr>
          <w:rFonts w:ascii="Times New Roman" w:hAnsi="Times New Roman" w:cs="Times New Roman"/>
          <w:color w:val="auto"/>
          <w:sz w:val="24"/>
          <w:szCs w:val="24"/>
        </w:rPr>
        <w:t xml:space="preserve"> le plissement.</w:t>
      </w:r>
      <w:r w:rsidR="00DA04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L'analyse de cette </w:t>
      </w:r>
      <w:r w:rsidR="00DA0483" w:rsidRPr="00941A02">
        <w:rPr>
          <w:rFonts w:ascii="Times New Roman" w:hAnsi="Times New Roman" w:cs="Times New Roman"/>
          <w:color w:val="auto"/>
          <w:sz w:val="24"/>
          <w:szCs w:val="24"/>
        </w:rPr>
        <w:t>question</w:t>
      </w:r>
      <w:r w:rsidRPr="00941A02">
        <w:rPr>
          <w:rFonts w:ascii="Times New Roman" w:hAnsi="Times New Roman" w:cs="Times New Roman"/>
          <w:color w:val="auto"/>
          <w:sz w:val="24"/>
          <w:szCs w:val="24"/>
        </w:rPr>
        <w:t xml:space="preserve"> sort de l'objet de ce cours.</w:t>
      </w:r>
    </w:p>
    <w:p w14:paraId="2EECAF4C" w14:textId="3EC9A826" w:rsidR="00A40270" w:rsidRPr="00D52E28" w:rsidRDefault="00D52E28" w:rsidP="00D52E28">
      <w:pPr>
        <w:rPr>
          <w:rFonts w:ascii="Times New Roman" w:eastAsiaTheme="majorEastAsia" w:hAnsi="Times New Roman" w:cs="Times New Roman"/>
          <w:spacing w:val="15"/>
          <w:u w:val="single"/>
        </w:rPr>
      </w:pPr>
      <w:r>
        <w:rPr>
          <w:rFonts w:ascii="Times New Roman" w:hAnsi="Times New Roman" w:cs="Times New Roman"/>
          <w:u w:val="single"/>
        </w:rPr>
        <w:br w:type="page"/>
      </w:r>
    </w:p>
    <w:p w14:paraId="1D3291AF" w14:textId="5309D1D9" w:rsidR="00DA0483" w:rsidRPr="00D46513" w:rsidRDefault="004574EA"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lastRenderedPageBreak/>
        <w:t>Métamorphisme</w:t>
      </w:r>
      <w:r w:rsidR="008D7730" w:rsidRPr="00D46513">
        <w:rPr>
          <w:rFonts w:ascii="Times New Roman" w:hAnsi="Times New Roman" w:cs="Times New Roman"/>
          <w:b/>
          <w:color w:val="auto"/>
          <w:sz w:val="24"/>
          <w:szCs w:val="24"/>
          <w:u w:val="single"/>
        </w:rPr>
        <w:t xml:space="preserve"> de contact.</w:t>
      </w:r>
    </w:p>
    <w:p w14:paraId="4E54389E" w14:textId="2402BB2B" w:rsidR="00A40270" w:rsidRDefault="008D773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Lors d’une intrusion, les roches encaissantes</w:t>
      </w:r>
      <w:r w:rsidR="00DA04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sont port</w:t>
      </w:r>
      <w:r w:rsidR="00DA048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es </w:t>
      </w:r>
      <w:r w:rsidR="00DA048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haute </w:t>
      </w:r>
      <w:r w:rsidR="00DA0483" w:rsidRPr="00941A02">
        <w:rPr>
          <w:rFonts w:ascii="Times New Roman" w:hAnsi="Times New Roman" w:cs="Times New Roman"/>
          <w:color w:val="auto"/>
          <w:sz w:val="24"/>
          <w:szCs w:val="24"/>
        </w:rPr>
        <w:t>température</w:t>
      </w:r>
      <w:r w:rsidRPr="00941A02">
        <w:rPr>
          <w:rFonts w:ascii="Times New Roman" w:hAnsi="Times New Roman" w:cs="Times New Roman"/>
          <w:color w:val="auto"/>
          <w:sz w:val="24"/>
          <w:szCs w:val="24"/>
        </w:rPr>
        <w:t>. Elles subissent de ce</w:t>
      </w:r>
      <w:r w:rsidR="00DA048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fait un </w:t>
      </w:r>
      <w:r w:rsidR="00DA0483" w:rsidRPr="00941A02">
        <w:rPr>
          <w:rFonts w:ascii="Times New Roman" w:hAnsi="Times New Roman" w:cs="Times New Roman"/>
          <w:color w:val="auto"/>
          <w:sz w:val="24"/>
          <w:szCs w:val="24"/>
        </w:rPr>
        <w:t>métamorphisme</w:t>
      </w:r>
      <w:r w:rsidRPr="00941A02">
        <w:rPr>
          <w:rFonts w:ascii="Times New Roman" w:hAnsi="Times New Roman" w:cs="Times New Roman"/>
          <w:color w:val="auto"/>
          <w:sz w:val="24"/>
          <w:szCs w:val="24"/>
        </w:rPr>
        <w:t xml:space="preserve"> app</w:t>
      </w:r>
      <w:r w:rsidR="00DA0483" w:rsidRPr="00941A02">
        <w:rPr>
          <w:rFonts w:ascii="Times New Roman" w:hAnsi="Times New Roman" w:cs="Times New Roman"/>
          <w:color w:val="auto"/>
          <w:sz w:val="24"/>
          <w:szCs w:val="24"/>
        </w:rPr>
        <w:t>e</w:t>
      </w:r>
      <w:r w:rsidRPr="00941A02">
        <w:rPr>
          <w:rFonts w:ascii="Times New Roman" w:hAnsi="Times New Roman" w:cs="Times New Roman"/>
          <w:color w:val="auto"/>
          <w:sz w:val="24"/>
          <w:szCs w:val="24"/>
        </w:rPr>
        <w:t>l</w:t>
      </w:r>
      <w:r w:rsidR="00DA048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w:t>
      </w:r>
      <w:r w:rsidR="00DA0483" w:rsidRPr="00941A02">
        <w:rPr>
          <w:rFonts w:ascii="Times New Roman" w:hAnsi="Times New Roman" w:cs="Times New Roman"/>
          <w:color w:val="auto"/>
          <w:sz w:val="24"/>
          <w:szCs w:val="24"/>
          <w:u w:val="single"/>
        </w:rPr>
        <w:t>métamorphisme</w:t>
      </w:r>
      <w:r w:rsidRPr="00941A02">
        <w:rPr>
          <w:rFonts w:ascii="Times New Roman" w:hAnsi="Times New Roman" w:cs="Times New Roman"/>
          <w:color w:val="auto"/>
          <w:sz w:val="24"/>
          <w:szCs w:val="24"/>
          <w:u w:val="single"/>
        </w:rPr>
        <w:t xml:space="preserve"> de contact</w:t>
      </w:r>
      <w:r w:rsidR="00A40270">
        <w:rPr>
          <w:rFonts w:ascii="Times New Roman" w:hAnsi="Times New Roman" w:cs="Times New Roman"/>
          <w:color w:val="auto"/>
          <w:sz w:val="24"/>
          <w:szCs w:val="24"/>
        </w:rPr>
        <w:t xml:space="preserve"> (F</w:t>
      </w:r>
      <w:r w:rsidR="000644E6" w:rsidRPr="00941A02">
        <w:rPr>
          <w:rFonts w:ascii="Times New Roman" w:hAnsi="Times New Roman" w:cs="Times New Roman"/>
          <w:color w:val="auto"/>
          <w:sz w:val="24"/>
          <w:szCs w:val="24"/>
        </w:rPr>
        <w:t>ig.13</w:t>
      </w:r>
      <w:r w:rsidR="006D4793" w:rsidRPr="00941A02">
        <w:rPr>
          <w:rFonts w:ascii="Times New Roman" w:hAnsi="Times New Roman" w:cs="Times New Roman"/>
          <w:color w:val="auto"/>
          <w:sz w:val="24"/>
          <w:szCs w:val="24"/>
        </w:rPr>
        <w:t>2</w:t>
      </w:r>
      <w:r w:rsidR="000644E6"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w:t>
      </w:r>
    </w:p>
    <w:p w14:paraId="17D31B5E" w14:textId="77777777" w:rsidR="00A40270" w:rsidRPr="00A40270" w:rsidRDefault="00A40270" w:rsidP="00A40270"/>
    <w:p w14:paraId="39972206" w14:textId="77777777" w:rsidR="00A40270" w:rsidRDefault="008D7730"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se distingue du </w:t>
      </w:r>
      <w:r w:rsidR="00DA0483" w:rsidRPr="00941A02">
        <w:rPr>
          <w:rFonts w:ascii="Times New Roman" w:hAnsi="Times New Roman" w:cs="Times New Roman"/>
          <w:color w:val="auto"/>
          <w:sz w:val="24"/>
          <w:szCs w:val="24"/>
        </w:rPr>
        <w:t>métamorphisme</w:t>
      </w:r>
      <w:r w:rsidRPr="00941A02">
        <w:rPr>
          <w:rFonts w:ascii="Times New Roman" w:hAnsi="Times New Roman" w:cs="Times New Roman"/>
          <w:color w:val="auto"/>
          <w:sz w:val="24"/>
          <w:szCs w:val="24"/>
        </w:rPr>
        <w:t xml:space="preserve"> </w:t>
      </w:r>
      <w:r w:rsidR="00DA0483" w:rsidRPr="00941A02">
        <w:rPr>
          <w:rFonts w:ascii="Times New Roman" w:hAnsi="Times New Roman" w:cs="Times New Roman"/>
          <w:color w:val="auto"/>
          <w:sz w:val="24"/>
          <w:szCs w:val="24"/>
        </w:rPr>
        <w:t>régional</w:t>
      </w:r>
      <w:r w:rsidRPr="00941A02">
        <w:rPr>
          <w:rFonts w:ascii="Times New Roman" w:hAnsi="Times New Roman" w:cs="Times New Roman"/>
          <w:color w:val="auto"/>
          <w:sz w:val="24"/>
          <w:szCs w:val="24"/>
        </w:rPr>
        <w:t xml:space="preserve"> par les </w:t>
      </w:r>
      <w:r w:rsidR="00DA0483" w:rsidRPr="00941A02">
        <w:rPr>
          <w:rFonts w:ascii="Times New Roman" w:hAnsi="Times New Roman" w:cs="Times New Roman"/>
          <w:color w:val="auto"/>
          <w:sz w:val="24"/>
          <w:szCs w:val="24"/>
        </w:rPr>
        <w:t>caractères</w:t>
      </w:r>
      <w:r w:rsidRPr="00941A02">
        <w:rPr>
          <w:rFonts w:ascii="Times New Roman" w:hAnsi="Times New Roman" w:cs="Times New Roman"/>
          <w:color w:val="auto"/>
          <w:sz w:val="24"/>
          <w:szCs w:val="24"/>
        </w:rPr>
        <w:t xml:space="preserve"> suivants</w:t>
      </w:r>
      <w:r w:rsidR="004574EA" w:rsidRPr="00941A02">
        <w:rPr>
          <w:rFonts w:ascii="Times New Roman" w:hAnsi="Times New Roman" w:cs="Times New Roman"/>
          <w:color w:val="auto"/>
          <w:sz w:val="24"/>
          <w:szCs w:val="24"/>
        </w:rPr>
        <w:t> :</w:t>
      </w:r>
    </w:p>
    <w:p w14:paraId="4E0694FF" w14:textId="4842A755" w:rsidR="00A40270" w:rsidRDefault="008D7730" w:rsidP="001510B4">
      <w:pPr>
        <w:pStyle w:val="Sous-titre"/>
        <w:numPr>
          <w:ilvl w:val="0"/>
          <w:numId w:val="81"/>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il</w:t>
      </w:r>
      <w:proofErr w:type="gramEnd"/>
      <w:r w:rsidRPr="00941A02">
        <w:rPr>
          <w:rFonts w:ascii="Times New Roman" w:hAnsi="Times New Roman" w:cs="Times New Roman"/>
          <w:color w:val="auto"/>
          <w:sz w:val="24"/>
          <w:szCs w:val="24"/>
        </w:rPr>
        <w:t xml:space="preserve"> est local, c’est</w:t>
      </w:r>
      <w:r w:rsidR="005F0141" w:rsidRPr="00941A02">
        <w:rPr>
          <w:rFonts w:ascii="Times New Roman" w:hAnsi="Times New Roman" w:cs="Times New Roman"/>
          <w:color w:val="auto"/>
          <w:sz w:val="24"/>
          <w:szCs w:val="24"/>
        </w:rPr>
        <w:t xml:space="preserve"> à</w:t>
      </w:r>
      <w:r w:rsidR="003D24A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dire limit</w:t>
      </w:r>
      <w:r w:rsidR="00DA0483"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w:t>
      </w:r>
      <w:r w:rsidR="005F0141"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une </w:t>
      </w:r>
      <w:r w:rsidR="00DA0483" w:rsidRPr="00941A02">
        <w:rPr>
          <w:rFonts w:ascii="Times New Roman" w:hAnsi="Times New Roman" w:cs="Times New Roman"/>
          <w:color w:val="auto"/>
          <w:sz w:val="24"/>
          <w:szCs w:val="24"/>
        </w:rPr>
        <w:t>auréole</w:t>
      </w:r>
      <w:r w:rsidR="005F0141" w:rsidRPr="00941A02">
        <w:rPr>
          <w:rStyle w:val="fontstyle01"/>
          <w:rFonts w:ascii="Times New Roman" w:hAnsi="Times New Roman" w:cs="Times New Roman"/>
          <w:color w:val="auto"/>
          <w:sz w:val="24"/>
          <w:szCs w:val="24"/>
        </w:rPr>
        <w:t xml:space="preserve"> </w:t>
      </w:r>
      <w:r w:rsidR="005F0141" w:rsidRPr="00941A02">
        <w:rPr>
          <w:rFonts w:ascii="Times New Roman" w:hAnsi="Times New Roman" w:cs="Times New Roman"/>
          <w:color w:val="auto"/>
          <w:sz w:val="24"/>
          <w:szCs w:val="24"/>
        </w:rPr>
        <w:t>de quelques m à quelques</w:t>
      </w:r>
      <w:r w:rsidR="000644E6" w:rsidRPr="00941A02">
        <w:rPr>
          <w:rFonts w:ascii="Times New Roman" w:hAnsi="Times New Roman" w:cs="Times New Roman"/>
          <w:color w:val="auto"/>
          <w:sz w:val="24"/>
          <w:szCs w:val="24"/>
        </w:rPr>
        <w:t xml:space="preserve"> </w:t>
      </w:r>
      <w:r w:rsidR="005F0141" w:rsidRPr="00941A02">
        <w:rPr>
          <w:rFonts w:ascii="Times New Roman" w:hAnsi="Times New Roman" w:cs="Times New Roman"/>
          <w:color w:val="auto"/>
          <w:sz w:val="24"/>
          <w:szCs w:val="24"/>
        </w:rPr>
        <w:t>dizaines de m d'épaisseur</w:t>
      </w:r>
    </w:p>
    <w:p w14:paraId="681B52B6" w14:textId="7C227439" w:rsidR="00A40270" w:rsidRDefault="005F0141" w:rsidP="001510B4">
      <w:pPr>
        <w:pStyle w:val="Sous-titre"/>
        <w:numPr>
          <w:ilvl w:val="0"/>
          <w:numId w:val="81"/>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il</w:t>
      </w:r>
      <w:proofErr w:type="gramEnd"/>
      <w:r w:rsidRPr="00941A02">
        <w:rPr>
          <w:rFonts w:ascii="Times New Roman" w:hAnsi="Times New Roman" w:cs="Times New Roman"/>
          <w:color w:val="auto"/>
          <w:sz w:val="24"/>
          <w:szCs w:val="24"/>
        </w:rPr>
        <w:t xml:space="preserve"> n'est pas contemporain d'un plissement : les roches sont "cuites" sans déformation et ne possèdent donc pas de schistosité. </w:t>
      </w:r>
    </w:p>
    <w:p w14:paraId="3FAEBB7D" w14:textId="0ABD08F6" w:rsidR="00A40270" w:rsidRPr="00A40270" w:rsidRDefault="005F0141" w:rsidP="001510B4">
      <w:pPr>
        <w:pStyle w:val="Sous-titre"/>
        <w:numPr>
          <w:ilvl w:val="0"/>
          <w:numId w:val="81"/>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il</w:t>
      </w:r>
      <w:proofErr w:type="gramEnd"/>
      <w:r w:rsidRPr="00941A02">
        <w:rPr>
          <w:rFonts w:ascii="Times New Roman" w:hAnsi="Times New Roman" w:cs="Times New Roman"/>
          <w:color w:val="auto"/>
          <w:sz w:val="24"/>
          <w:szCs w:val="24"/>
        </w:rPr>
        <w:t xml:space="preserve"> est</w:t>
      </w:r>
      <w:r w:rsidRPr="00941A02">
        <w:rPr>
          <w:rFonts w:ascii="Times New Roman" w:hAnsi="Times New Roman" w:cs="Times New Roman"/>
          <w:b/>
          <w:bCs/>
          <w:i/>
          <w:iCs/>
          <w:color w:val="auto"/>
          <w:sz w:val="24"/>
          <w:szCs w:val="24"/>
        </w:rPr>
        <w:t xml:space="preserve"> </w:t>
      </w:r>
      <w:r w:rsidRPr="00941A02">
        <w:rPr>
          <w:rFonts w:ascii="Times New Roman" w:hAnsi="Times New Roman" w:cs="Times New Roman"/>
          <w:color w:val="auto"/>
          <w:sz w:val="24"/>
          <w:szCs w:val="24"/>
        </w:rPr>
        <w:t>provoqué par des températures plus hautes et des pressions plus basses</w:t>
      </w:r>
      <w:r w:rsidR="000644E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que le métamorphisme régional. Les minéraux formés sont donc différents.</w:t>
      </w:r>
      <w:r w:rsidR="000644E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Les roches engendrées par métamorphisme de contact sont des cornéennes</w:t>
      </w:r>
      <w:r w:rsidR="000644E6" w:rsidRPr="00941A02">
        <w:rPr>
          <w:rFonts w:ascii="Times New Roman" w:hAnsi="Times New Roman" w:cs="Times New Roman"/>
          <w:color w:val="auto"/>
          <w:sz w:val="24"/>
          <w:szCs w:val="24"/>
        </w:rPr>
        <w:t>.</w:t>
      </w:r>
    </w:p>
    <w:p w14:paraId="588EB24D" w14:textId="77777777" w:rsidR="004574EA" w:rsidRPr="00941A02" w:rsidRDefault="00757F46" w:rsidP="00A40270">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274DDEED" wp14:editId="14C41DEF">
            <wp:extent cx="5565188" cy="2822215"/>
            <wp:effectExtent l="0" t="0" r="0" b="0"/>
            <wp:docPr id="1588904419" name="Picture 1">
              <a:hlinkClick xmlns:a="http://schemas.openxmlformats.org/drawingml/2006/main" r:id="rId2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04419" name="Picture 1">
                      <a:hlinkClick r:id="rId235"/>
                    </pic:cNvPr>
                    <pic:cNvPicPr/>
                  </pic:nvPicPr>
                  <pic:blipFill>
                    <a:blip r:embed="rId236"/>
                    <a:stretch>
                      <a:fillRect/>
                    </a:stretch>
                  </pic:blipFill>
                  <pic:spPr>
                    <a:xfrm>
                      <a:off x="0" y="0"/>
                      <a:ext cx="5565188" cy="2822215"/>
                    </a:xfrm>
                    <a:prstGeom prst="rect">
                      <a:avLst/>
                    </a:prstGeom>
                  </pic:spPr>
                </pic:pic>
              </a:graphicData>
            </a:graphic>
          </wp:inline>
        </w:drawing>
      </w:r>
    </w:p>
    <w:p w14:paraId="52C7376A" w14:textId="2C4BDA1A" w:rsidR="00757F46" w:rsidRPr="00A40270" w:rsidRDefault="004574EA" w:rsidP="00A40270">
      <w:pPr>
        <w:pStyle w:val="Lgende"/>
        <w:jc w:val="center"/>
        <w:rPr>
          <w:rFonts w:ascii="Times New Roman" w:hAnsi="Times New Roman" w:cs="Times New Roman"/>
          <w:color w:val="auto"/>
          <w:sz w:val="20"/>
          <w:szCs w:val="20"/>
          <w:u w:val="single"/>
        </w:rPr>
      </w:pPr>
      <w:r w:rsidRPr="00A40270">
        <w:rPr>
          <w:rFonts w:ascii="Times New Roman" w:hAnsi="Times New Roman" w:cs="Times New Roman"/>
          <w:color w:val="auto"/>
          <w:sz w:val="20"/>
          <w:szCs w:val="20"/>
        </w:rPr>
        <w:t>Figure 1</w:t>
      </w:r>
      <w:r w:rsidR="00D42E32" w:rsidRPr="00A40270">
        <w:rPr>
          <w:rFonts w:ascii="Times New Roman" w:hAnsi="Times New Roman" w:cs="Times New Roman"/>
          <w:color w:val="auto"/>
          <w:sz w:val="20"/>
          <w:szCs w:val="20"/>
        </w:rPr>
        <w:t>32</w:t>
      </w:r>
    </w:p>
    <w:p w14:paraId="628EF1C9" w14:textId="2ECDB3A0" w:rsidR="004574EA" w:rsidRPr="00941A02" w:rsidRDefault="004574EA" w:rsidP="00941A02">
      <w:pPr>
        <w:pStyle w:val="Sous-titre"/>
        <w:jc w:val="both"/>
        <w:rPr>
          <w:rFonts w:ascii="Times New Roman" w:hAnsi="Times New Roman" w:cs="Times New Roman"/>
          <w:color w:val="auto"/>
          <w:sz w:val="24"/>
          <w:szCs w:val="24"/>
          <w:u w:val="single"/>
        </w:rPr>
      </w:pPr>
    </w:p>
    <w:p w14:paraId="128E5F61" w14:textId="7DED6157" w:rsidR="005F0141" w:rsidRPr="00D46513" w:rsidRDefault="005E794F"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Métamorphisme</w:t>
      </w:r>
      <w:r w:rsidR="005F0141" w:rsidRPr="00D46513">
        <w:rPr>
          <w:rFonts w:ascii="Times New Roman" w:hAnsi="Times New Roman" w:cs="Times New Roman"/>
          <w:b/>
          <w:color w:val="auto"/>
          <w:sz w:val="24"/>
          <w:szCs w:val="24"/>
          <w:u w:val="single"/>
        </w:rPr>
        <w:t xml:space="preserve"> des roches </w:t>
      </w:r>
      <w:r w:rsidRPr="00D46513">
        <w:rPr>
          <w:rFonts w:ascii="Times New Roman" w:hAnsi="Times New Roman" w:cs="Times New Roman"/>
          <w:b/>
          <w:color w:val="auto"/>
          <w:sz w:val="24"/>
          <w:szCs w:val="24"/>
          <w:u w:val="single"/>
        </w:rPr>
        <w:t>magmatiques</w:t>
      </w:r>
      <w:r w:rsidR="005F0141" w:rsidRPr="00D46513">
        <w:rPr>
          <w:rFonts w:ascii="Times New Roman" w:hAnsi="Times New Roman" w:cs="Times New Roman"/>
          <w:b/>
          <w:color w:val="auto"/>
          <w:sz w:val="24"/>
          <w:szCs w:val="24"/>
          <w:u w:val="single"/>
        </w:rPr>
        <w:t>.</w:t>
      </w:r>
    </w:p>
    <w:p w14:paraId="2F28B002" w14:textId="50AC8731" w:rsidR="00012A3C" w:rsidRPr="00941A02" w:rsidRDefault="005F014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Une roche d'origine magmatique peut, dans la suite de l’histoire géologique, être impliquée dans une phase de plissement profond. Dans un tel cas, elle subira les effets du métamorphisme au même titre qu'une roche</w:t>
      </w:r>
      <w:r w:rsidR="004775A6"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d'origine sédimentaire, et se transformera en un gneiss. De tels gneiss sont dénommés </w:t>
      </w:r>
      <w:proofErr w:type="spellStart"/>
      <w:r w:rsidRPr="00941A02">
        <w:rPr>
          <w:rFonts w:ascii="Times New Roman" w:hAnsi="Times New Roman" w:cs="Times New Roman"/>
          <w:color w:val="auto"/>
          <w:sz w:val="24"/>
          <w:szCs w:val="24"/>
        </w:rPr>
        <w:t>ortho-gneiss</w:t>
      </w:r>
      <w:proofErr w:type="spellEnd"/>
      <w:r w:rsidRPr="00941A02">
        <w:rPr>
          <w:rFonts w:ascii="Times New Roman" w:hAnsi="Times New Roman" w:cs="Times New Roman"/>
          <w:color w:val="auto"/>
          <w:sz w:val="24"/>
          <w:szCs w:val="24"/>
        </w:rPr>
        <w:t>, par opposition aux para-gneiss, d'origine sédimentaire.</w:t>
      </w:r>
      <w:r w:rsidR="00012A3C" w:rsidRPr="00941A02">
        <w:rPr>
          <w:rFonts w:ascii="Times New Roman" w:hAnsi="Times New Roman" w:cs="Times New Roman"/>
          <w:color w:val="auto"/>
          <w:sz w:val="24"/>
          <w:szCs w:val="24"/>
        </w:rPr>
        <w:br w:type="page"/>
      </w:r>
    </w:p>
    <w:p w14:paraId="1087F5E1" w14:textId="7DAA870C" w:rsidR="00012A3C" w:rsidRPr="00D46513" w:rsidRDefault="00012A3C" w:rsidP="00A40270">
      <w:pPr>
        <w:pStyle w:val="Titre1"/>
        <w:rPr>
          <w:rFonts w:ascii="Times New Roman" w:eastAsia="Times New Roman" w:hAnsi="Times New Roman" w:cs="Times New Roman"/>
          <w:b/>
          <w:color w:val="000000" w:themeColor="text1"/>
          <w:sz w:val="36"/>
          <w:szCs w:val="36"/>
          <w:lang w:eastAsia="en-GB"/>
        </w:rPr>
      </w:pPr>
      <w:bookmarkStart w:id="69" w:name="_Toc164250391"/>
      <w:r w:rsidRPr="00D46513">
        <w:rPr>
          <w:rFonts w:ascii="Times New Roman" w:eastAsia="Times New Roman" w:hAnsi="Times New Roman" w:cs="Times New Roman"/>
          <w:b/>
          <w:color w:val="000000" w:themeColor="text1"/>
          <w:sz w:val="36"/>
          <w:szCs w:val="36"/>
          <w:lang w:eastAsia="en-GB"/>
        </w:rPr>
        <w:lastRenderedPageBreak/>
        <w:t>CHAPITRE X : G</w:t>
      </w:r>
      <w:r w:rsidR="003D24A6" w:rsidRPr="00D46513">
        <w:rPr>
          <w:rFonts w:ascii="Times New Roman" w:eastAsia="Times New Roman" w:hAnsi="Times New Roman" w:cs="Times New Roman"/>
          <w:b/>
          <w:color w:val="000000" w:themeColor="text1"/>
          <w:sz w:val="36"/>
          <w:szCs w:val="36"/>
          <w:lang w:eastAsia="en-GB"/>
        </w:rPr>
        <w:t>É</w:t>
      </w:r>
      <w:r w:rsidRPr="00D46513">
        <w:rPr>
          <w:rFonts w:ascii="Times New Roman" w:eastAsia="Times New Roman" w:hAnsi="Times New Roman" w:cs="Times New Roman"/>
          <w:b/>
          <w:color w:val="000000" w:themeColor="text1"/>
          <w:sz w:val="36"/>
          <w:szCs w:val="36"/>
          <w:lang w:eastAsia="en-GB"/>
        </w:rPr>
        <w:t>OCHRONOLOGIE</w:t>
      </w:r>
      <w:bookmarkEnd w:id="69"/>
    </w:p>
    <w:p w14:paraId="5D82EAC0" w14:textId="0C7B6B85" w:rsidR="00865834" w:rsidRPr="00A40270" w:rsidRDefault="005E794F" w:rsidP="00941A02">
      <w:pPr>
        <w:pStyle w:val="Sous-titre"/>
        <w:jc w:val="both"/>
        <w:rPr>
          <w:rFonts w:ascii="Times New Roman" w:eastAsia="Times New Roman" w:hAnsi="Times New Roman" w:cs="Times New Roman"/>
          <w:i/>
          <w:color w:val="auto"/>
          <w:sz w:val="20"/>
          <w:szCs w:val="20"/>
          <w:highlight w:val="yellow"/>
          <w:lang w:eastAsia="en-GB"/>
        </w:rPr>
      </w:pPr>
      <w:r w:rsidRPr="00A40270">
        <w:rPr>
          <w:rFonts w:ascii="Times New Roman" w:eastAsia="Times New Roman" w:hAnsi="Times New Roman" w:cs="Times New Roman"/>
          <w:i/>
          <w:color w:val="auto"/>
          <w:sz w:val="20"/>
          <w:szCs w:val="20"/>
          <w:highlight w:val="yellow"/>
          <w:lang w:eastAsia="en-GB"/>
        </w:rPr>
        <w:t>Cours repris du site internet suivant</w:t>
      </w:r>
      <w:r w:rsidR="00A40270">
        <w:rPr>
          <w:rFonts w:ascii="Times New Roman" w:eastAsia="Times New Roman" w:hAnsi="Times New Roman" w:cs="Times New Roman"/>
          <w:i/>
          <w:color w:val="auto"/>
          <w:sz w:val="20"/>
          <w:szCs w:val="20"/>
          <w:highlight w:val="yellow"/>
          <w:lang w:eastAsia="en-GB"/>
        </w:rPr>
        <w:t xml:space="preserve"> : </w:t>
      </w:r>
      <w:r w:rsidR="00865834" w:rsidRPr="00A40270">
        <w:rPr>
          <w:rFonts w:ascii="Times New Roman" w:eastAsia="Times New Roman" w:hAnsi="Times New Roman" w:cs="Times New Roman"/>
          <w:i/>
          <w:color w:val="auto"/>
          <w:sz w:val="20"/>
          <w:szCs w:val="20"/>
          <w:highlight w:val="yellow"/>
          <w:lang w:eastAsia="en-GB"/>
        </w:rPr>
        <w:t>https://www.maxicours.com/se/cours/le-principe-de-la-datation-absolue/</w:t>
      </w:r>
    </w:p>
    <w:p w14:paraId="59ACB74D" w14:textId="77777777"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p>
    <w:p w14:paraId="05A48C6C" w14:textId="77777777" w:rsidR="00012A3C" w:rsidRPr="00D46513" w:rsidRDefault="00012A3C" w:rsidP="00941A02">
      <w:pPr>
        <w:pStyle w:val="Sous-titre"/>
        <w:jc w:val="both"/>
        <w:rPr>
          <w:rFonts w:ascii="Times New Roman" w:eastAsia="Times New Roman" w:hAnsi="Times New Roman" w:cs="Times New Roman"/>
          <w:b/>
          <w:color w:val="auto"/>
          <w:sz w:val="24"/>
          <w:szCs w:val="24"/>
          <w:lang w:eastAsia="en-GB"/>
        </w:rPr>
      </w:pPr>
      <w:r w:rsidRPr="00D46513">
        <w:rPr>
          <w:rFonts w:ascii="Times New Roman" w:eastAsia="Times New Roman" w:hAnsi="Times New Roman" w:cs="Times New Roman"/>
          <w:b/>
          <w:color w:val="auto"/>
          <w:sz w:val="24"/>
          <w:szCs w:val="24"/>
          <w:u w:val="single"/>
          <w:lang w:eastAsia="en-GB"/>
        </w:rPr>
        <w:t>Objectifs :</w:t>
      </w:r>
      <w:r w:rsidRPr="00D46513">
        <w:rPr>
          <w:rFonts w:ascii="Times New Roman" w:eastAsia="Times New Roman" w:hAnsi="Times New Roman" w:cs="Times New Roman"/>
          <w:b/>
          <w:color w:val="auto"/>
          <w:sz w:val="24"/>
          <w:szCs w:val="24"/>
          <w:lang w:eastAsia="en-GB"/>
        </w:rPr>
        <w:t xml:space="preserve"> </w:t>
      </w:r>
    </w:p>
    <w:p w14:paraId="01EEEE56" w14:textId="264DFD33"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La datation relative permet de classer les événements géologiques les uns par rapport aux autres et d'établir un ordre chronologique. Toutefois, si elle peut parfois permettre un repérage très fin, elle ne donne pas l'</w:t>
      </w:r>
      <w:r w:rsidR="000C72B0" w:rsidRPr="00941A02">
        <w:rPr>
          <w:rFonts w:ascii="Times New Roman" w:eastAsia="Times New Roman" w:hAnsi="Times New Roman" w:cs="Times New Roman"/>
          <w:color w:val="auto"/>
          <w:sz w:val="24"/>
          <w:szCs w:val="24"/>
          <w:lang w:eastAsia="en-GB"/>
        </w:rPr>
        <w:t>âge</w:t>
      </w:r>
      <w:r w:rsidR="004574E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d'un événement.</w:t>
      </w:r>
      <w:r w:rsidRPr="00941A02">
        <w:rPr>
          <w:rFonts w:ascii="Times New Roman" w:eastAsia="Times New Roman" w:hAnsi="Times New Roman" w:cs="Times New Roman"/>
          <w:color w:val="auto"/>
          <w:sz w:val="24"/>
          <w:szCs w:val="24"/>
          <w:lang w:eastAsia="en-GB"/>
        </w:rPr>
        <w:br/>
        <w:t>C'est la datation absolue qui a pour objet l'estimation des dates et des durées. L'essentiel de cette datation se fonde sur la radiochronologie. Elle s'appuie sur la décroissance radioactive d'isotopes de certains éléments chimiques.</w:t>
      </w:r>
      <w:r w:rsidRPr="00941A02">
        <w:rPr>
          <w:rFonts w:ascii="Times New Roman" w:eastAsia="Times New Roman" w:hAnsi="Times New Roman" w:cs="Times New Roman"/>
          <w:color w:val="auto"/>
          <w:sz w:val="24"/>
          <w:szCs w:val="24"/>
          <w:lang w:eastAsia="en-GB"/>
        </w:rPr>
        <w:br/>
        <w:t xml:space="preserve">Quel est le principe de la datation absolue ? </w:t>
      </w:r>
    </w:p>
    <w:p w14:paraId="1989D745" w14:textId="77777777"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p>
    <w:p w14:paraId="463A1ACE" w14:textId="351E3B1A" w:rsidR="00012A3C" w:rsidRPr="00A40270" w:rsidRDefault="00A40270" w:rsidP="00A40270">
      <w:pPr>
        <w:pStyle w:val="Titre2"/>
        <w:rPr>
          <w:rFonts w:ascii="Times New Roman" w:eastAsia="Times New Roman" w:hAnsi="Times New Roman" w:cs="Times New Roman"/>
          <w:color w:val="000000" w:themeColor="text1"/>
          <w:sz w:val="28"/>
          <w:szCs w:val="28"/>
          <w:u w:val="single"/>
          <w:lang w:eastAsia="en-GB"/>
        </w:rPr>
      </w:pPr>
      <w:bookmarkStart w:id="70" w:name="_Toc164250392"/>
      <w:r w:rsidRPr="00A40270">
        <w:rPr>
          <w:rFonts w:ascii="Times New Roman" w:eastAsia="Times New Roman" w:hAnsi="Times New Roman" w:cs="Times New Roman"/>
          <w:color w:val="000000" w:themeColor="text1"/>
          <w:spacing w:val="15"/>
          <w:sz w:val="28"/>
          <w:szCs w:val="28"/>
          <w:u w:val="single"/>
          <w:lang w:eastAsia="en-GB"/>
        </w:rPr>
        <w:t>I.</w:t>
      </w:r>
      <w:r w:rsidRPr="00A40270">
        <w:rPr>
          <w:rFonts w:ascii="Times New Roman" w:eastAsia="Times New Roman" w:hAnsi="Times New Roman" w:cs="Times New Roman"/>
          <w:color w:val="000000" w:themeColor="text1"/>
          <w:sz w:val="28"/>
          <w:szCs w:val="28"/>
          <w:u w:val="single"/>
          <w:lang w:eastAsia="en-GB"/>
        </w:rPr>
        <w:t xml:space="preserve"> NOTION D’ISOTOPIE</w:t>
      </w:r>
      <w:bookmarkEnd w:id="70"/>
    </w:p>
    <w:p w14:paraId="3E232835" w14:textId="77777777"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Un atome est constitué d'un noyau contenant des protons (charge électrique +1) et des neutrons, autour duquel gravitent des électrons (charge électrique -1). Le nombre de protons est toujours égal au nombre d'électrons.</w:t>
      </w:r>
      <w:r w:rsidRPr="00941A02">
        <w:rPr>
          <w:rFonts w:ascii="Times New Roman" w:eastAsia="Times New Roman" w:hAnsi="Times New Roman" w:cs="Times New Roman"/>
          <w:color w:val="auto"/>
          <w:sz w:val="24"/>
          <w:szCs w:val="24"/>
          <w:lang w:eastAsia="en-GB"/>
        </w:rPr>
        <w:br/>
        <w:t xml:space="preserve">Mais, pour un élément donné, le nombre de neutrons peut varier (par exemple, il existe 3 sortes d'atomes de carbone : </w:t>
      </w:r>
      <w:r w:rsidRPr="00941A02">
        <w:rPr>
          <w:rFonts w:ascii="Times New Roman" w:eastAsia="Times New Roman" w:hAnsi="Times New Roman" w:cs="Times New Roman"/>
          <w:color w:val="auto"/>
          <w:sz w:val="24"/>
          <w:szCs w:val="24"/>
          <w:vertAlign w:val="superscript"/>
          <w:lang w:eastAsia="en-GB"/>
        </w:rPr>
        <w:t>12</w:t>
      </w:r>
      <w:r w:rsidRPr="00941A02">
        <w:rPr>
          <w:rFonts w:ascii="Times New Roman" w:eastAsia="Times New Roman" w:hAnsi="Times New Roman" w:cs="Times New Roman"/>
          <w:color w:val="auto"/>
          <w:sz w:val="24"/>
          <w:szCs w:val="24"/>
          <w:lang w:eastAsia="en-GB"/>
        </w:rPr>
        <w:t xml:space="preserve">C, </w:t>
      </w:r>
      <w:r w:rsidRPr="00941A02">
        <w:rPr>
          <w:rFonts w:ascii="Times New Roman" w:eastAsia="Times New Roman" w:hAnsi="Times New Roman" w:cs="Times New Roman"/>
          <w:color w:val="auto"/>
          <w:sz w:val="24"/>
          <w:szCs w:val="24"/>
          <w:vertAlign w:val="superscript"/>
          <w:lang w:eastAsia="en-GB"/>
        </w:rPr>
        <w:t>13</w:t>
      </w:r>
      <w:r w:rsidRPr="00941A02">
        <w:rPr>
          <w:rFonts w:ascii="Times New Roman" w:eastAsia="Times New Roman" w:hAnsi="Times New Roman" w:cs="Times New Roman"/>
          <w:color w:val="auto"/>
          <w:sz w:val="24"/>
          <w:szCs w:val="24"/>
          <w:lang w:eastAsia="en-GB"/>
        </w:rPr>
        <w:t xml:space="preserve">C et </w:t>
      </w:r>
      <w:r w:rsidRPr="00941A02">
        <w:rPr>
          <w:rFonts w:ascii="Times New Roman" w:eastAsia="Times New Roman" w:hAnsi="Times New Roman" w:cs="Times New Roman"/>
          <w:color w:val="auto"/>
          <w:sz w:val="24"/>
          <w:szCs w:val="24"/>
          <w:vertAlign w:val="superscript"/>
          <w:lang w:eastAsia="en-GB"/>
        </w:rPr>
        <w:t>14</w:t>
      </w:r>
      <w:r w:rsidRPr="00941A02">
        <w:rPr>
          <w:rFonts w:ascii="Times New Roman" w:eastAsia="Times New Roman" w:hAnsi="Times New Roman" w:cs="Times New Roman"/>
          <w:color w:val="auto"/>
          <w:sz w:val="24"/>
          <w:szCs w:val="24"/>
          <w:lang w:eastAsia="en-GB"/>
        </w:rPr>
        <w:t xml:space="preserve">C, avec respectivement 6, 7 et 8 neutrons). </w:t>
      </w:r>
    </w:p>
    <w:p w14:paraId="65CA3BCA" w14:textId="58142B4F"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Deux atomes d'un même élément qui possèdent un nombre de neutrons différent sont des isotopes. Ils ont les mêmes propriétés chimiques, mais leurs propriétés physiques peuvent être différentes. </w:t>
      </w:r>
    </w:p>
    <w:p w14:paraId="1A64999D" w14:textId="3D405C0D" w:rsidR="00012A3C"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Exemple</w:t>
      </w:r>
      <w:r w:rsidRPr="00941A02">
        <w:rPr>
          <w:rFonts w:ascii="Times New Roman" w:eastAsia="Times New Roman" w:hAnsi="Times New Roman" w:cs="Times New Roman"/>
          <w:b/>
          <w:bCs/>
          <w:color w:val="auto"/>
          <w:sz w:val="24"/>
          <w:szCs w:val="24"/>
          <w:lang w:eastAsia="en-GB"/>
        </w:rPr>
        <w:t> :</w:t>
      </w:r>
      <w:r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vertAlign w:val="superscript"/>
          <w:lang w:eastAsia="en-GB"/>
        </w:rPr>
        <w:t>12</w:t>
      </w:r>
      <w:r w:rsidRPr="00941A02">
        <w:rPr>
          <w:rFonts w:ascii="Times New Roman" w:eastAsia="Times New Roman" w:hAnsi="Times New Roman" w:cs="Times New Roman"/>
          <w:color w:val="auto"/>
          <w:sz w:val="24"/>
          <w:szCs w:val="24"/>
          <w:lang w:eastAsia="en-GB"/>
        </w:rPr>
        <w:t xml:space="preserve">C et </w:t>
      </w:r>
      <w:r w:rsidRPr="00941A02">
        <w:rPr>
          <w:rFonts w:ascii="Times New Roman" w:eastAsia="Times New Roman" w:hAnsi="Times New Roman" w:cs="Times New Roman"/>
          <w:color w:val="auto"/>
          <w:sz w:val="24"/>
          <w:szCs w:val="24"/>
          <w:vertAlign w:val="superscript"/>
          <w:lang w:eastAsia="en-GB"/>
        </w:rPr>
        <w:t>14</w:t>
      </w:r>
      <w:r w:rsidRPr="00941A02">
        <w:rPr>
          <w:rFonts w:ascii="Times New Roman" w:eastAsia="Times New Roman" w:hAnsi="Times New Roman" w:cs="Times New Roman"/>
          <w:color w:val="auto"/>
          <w:sz w:val="24"/>
          <w:szCs w:val="24"/>
          <w:lang w:eastAsia="en-GB"/>
        </w:rPr>
        <w:t>C sont des isotopes</w:t>
      </w:r>
      <w:r w:rsidR="003D24A6"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car leurs propriétés chimiques sont semblables, mais leurs propriétés physiques sont différentes (</w:t>
      </w:r>
      <w:r w:rsidRPr="00941A02">
        <w:rPr>
          <w:rFonts w:ascii="Times New Roman" w:eastAsia="Times New Roman" w:hAnsi="Times New Roman" w:cs="Times New Roman"/>
          <w:color w:val="auto"/>
          <w:sz w:val="24"/>
          <w:szCs w:val="24"/>
          <w:vertAlign w:val="superscript"/>
          <w:lang w:eastAsia="en-GB"/>
        </w:rPr>
        <w:t>14</w:t>
      </w:r>
      <w:r w:rsidRPr="00941A02">
        <w:rPr>
          <w:rFonts w:ascii="Times New Roman" w:eastAsia="Times New Roman" w:hAnsi="Times New Roman" w:cs="Times New Roman"/>
          <w:color w:val="auto"/>
          <w:sz w:val="24"/>
          <w:szCs w:val="24"/>
          <w:lang w:eastAsia="en-GB"/>
        </w:rPr>
        <w:t xml:space="preserve">C est radioactif alors que </w:t>
      </w:r>
      <w:r w:rsidRPr="00941A02">
        <w:rPr>
          <w:rFonts w:ascii="Times New Roman" w:eastAsia="Times New Roman" w:hAnsi="Times New Roman" w:cs="Times New Roman"/>
          <w:color w:val="auto"/>
          <w:sz w:val="24"/>
          <w:szCs w:val="24"/>
          <w:vertAlign w:val="superscript"/>
          <w:lang w:eastAsia="en-GB"/>
        </w:rPr>
        <w:t>12</w:t>
      </w:r>
      <w:r w:rsidRPr="00941A02">
        <w:rPr>
          <w:rFonts w:ascii="Times New Roman" w:eastAsia="Times New Roman" w:hAnsi="Times New Roman" w:cs="Times New Roman"/>
          <w:color w:val="auto"/>
          <w:sz w:val="24"/>
          <w:szCs w:val="24"/>
          <w:lang w:eastAsia="en-GB"/>
        </w:rPr>
        <w:t xml:space="preserve">C ne l'est pas). </w:t>
      </w:r>
    </w:p>
    <w:p w14:paraId="6918254E" w14:textId="77777777" w:rsidR="00D46513" w:rsidRPr="00D46513" w:rsidRDefault="00D46513" w:rsidP="00D46513">
      <w:pPr>
        <w:rPr>
          <w:lang w:eastAsia="en-GB"/>
        </w:rPr>
      </w:pPr>
    </w:p>
    <w:p w14:paraId="06AEE553" w14:textId="419A6F0A" w:rsidR="00A40270" w:rsidRPr="00A40270" w:rsidRDefault="00A40270" w:rsidP="00A40270">
      <w:pPr>
        <w:pStyle w:val="Titre2"/>
        <w:rPr>
          <w:rFonts w:ascii="Times New Roman" w:hAnsi="Times New Roman" w:cs="Times New Roman"/>
          <w:color w:val="000000" w:themeColor="text1"/>
          <w:sz w:val="28"/>
          <w:szCs w:val="28"/>
          <w:u w:val="single"/>
          <w:lang w:eastAsia="en-GB"/>
        </w:rPr>
      </w:pPr>
      <w:bookmarkStart w:id="71" w:name="_Toc164250393"/>
      <w:r w:rsidRPr="00A40270">
        <w:rPr>
          <w:rFonts w:ascii="Times New Roman" w:hAnsi="Times New Roman" w:cs="Times New Roman"/>
          <w:color w:val="000000" w:themeColor="text1"/>
          <w:sz w:val="28"/>
          <w:szCs w:val="28"/>
          <w:u w:val="single"/>
          <w:lang w:eastAsia="en-GB"/>
        </w:rPr>
        <w:t>II. NOTION DE RADIOACTIVITE ET DE DECROISSANCE RADIOACTIVE</w:t>
      </w:r>
      <w:bookmarkEnd w:id="71"/>
    </w:p>
    <w:p w14:paraId="3F6BAEEE" w14:textId="77777777"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La radioactivité d'un atome est un phénomène lié à son noyau.</w:t>
      </w:r>
      <w:r w:rsidRPr="00941A02">
        <w:rPr>
          <w:rFonts w:ascii="Times New Roman" w:eastAsia="Times New Roman" w:hAnsi="Times New Roman" w:cs="Times New Roman"/>
          <w:color w:val="auto"/>
          <w:sz w:val="24"/>
          <w:szCs w:val="24"/>
          <w:lang w:eastAsia="en-GB"/>
        </w:rPr>
        <w:br/>
        <w:t>Le noyau des atomes radioactifs est plus ou moins instable et a tendance à « exploser » en morceaux plus petits ou à laisser échapper des particules énergétiques.</w:t>
      </w:r>
    </w:p>
    <w:p w14:paraId="7F1E2C01" w14:textId="42407F97"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Lorsque le noyau se désintègre, les morceaux obtenus ne contiennent plus le même nombre de neutrons ou de protons que l'atome d'origine : l'atome d'origine se transforme en un autre élément (l'élément « père » se transforme en un élément </w:t>
      </w:r>
      <w:r w:rsidRPr="00941A02">
        <w:rPr>
          <w:rFonts w:ascii="Times New Roman" w:eastAsia="Times New Roman" w:hAnsi="Times New Roman" w:cs="Times New Roman"/>
          <w:color w:val="auto"/>
          <w:sz w:val="24"/>
          <w:szCs w:val="24"/>
          <w:lang w:eastAsia="en-GB"/>
        </w:rPr>
        <w:lastRenderedPageBreak/>
        <w:t xml:space="preserve">« fils »), si bien que, à chaque désintégration, le stock d'atomes d'origine diminue et le stock de nouveaux éléments formés augmente. </w:t>
      </w:r>
    </w:p>
    <w:p w14:paraId="6EC06EB6" w14:textId="77777777"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Si on établit le graphique de la population d'origine (quantité d'éléments « père ») en fonction du temps, on obtient une courbe exponentielle décroissante.</w:t>
      </w:r>
    </w:p>
    <w:p w14:paraId="438B2989" w14:textId="49D0EA7C"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La vitesse de décroissance radioactive est propre à chaque élément radioactif. Le temps de vie d'un échantillon donné ne peut être envisagé (temps infini), donc on parle du temps de demi-vie ou période radioactive T. C'est le temps au bout duquel la quantité de matière radioactive est divisée par deux. T varie d'un isotope à l'autre. </w:t>
      </w:r>
    </w:p>
    <w:p w14:paraId="0845CB3D" w14:textId="77777777" w:rsidR="00A40270"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Exemples : </w:t>
      </w:r>
    </w:p>
    <w:p w14:paraId="21958C98" w14:textId="379272AB" w:rsidR="00A40270" w:rsidRDefault="00012A3C" w:rsidP="001510B4">
      <w:pPr>
        <w:pStyle w:val="Sous-titre"/>
        <w:numPr>
          <w:ilvl w:val="0"/>
          <w:numId w:val="82"/>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vertAlign w:val="superscript"/>
          <w:lang w:eastAsia="en-GB"/>
        </w:rPr>
        <w:t>42</w:t>
      </w:r>
      <w:r w:rsidRPr="00941A02">
        <w:rPr>
          <w:rFonts w:ascii="Times New Roman" w:eastAsia="Times New Roman" w:hAnsi="Times New Roman" w:cs="Times New Roman"/>
          <w:color w:val="auto"/>
          <w:sz w:val="24"/>
          <w:szCs w:val="24"/>
          <w:lang w:eastAsia="en-GB"/>
        </w:rPr>
        <w:t>Ti : T = 0,2 s</w:t>
      </w:r>
    </w:p>
    <w:p w14:paraId="3AED2B43" w14:textId="77777777" w:rsidR="00A40270" w:rsidRDefault="00012A3C" w:rsidP="001510B4">
      <w:pPr>
        <w:pStyle w:val="Sous-titre"/>
        <w:numPr>
          <w:ilvl w:val="0"/>
          <w:numId w:val="82"/>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vertAlign w:val="superscript"/>
          <w:lang w:eastAsia="en-GB"/>
        </w:rPr>
        <w:t>131</w:t>
      </w:r>
      <w:r w:rsidRPr="00941A02">
        <w:rPr>
          <w:rFonts w:ascii="Times New Roman" w:eastAsia="Times New Roman" w:hAnsi="Times New Roman" w:cs="Times New Roman"/>
          <w:color w:val="auto"/>
          <w:sz w:val="24"/>
          <w:szCs w:val="24"/>
          <w:lang w:eastAsia="en-GB"/>
        </w:rPr>
        <w:t>I : T = 8,04 jours</w:t>
      </w:r>
    </w:p>
    <w:p w14:paraId="44A73A49" w14:textId="77777777" w:rsidR="00A40270" w:rsidRDefault="00012A3C" w:rsidP="001510B4">
      <w:pPr>
        <w:pStyle w:val="Sous-titre"/>
        <w:numPr>
          <w:ilvl w:val="0"/>
          <w:numId w:val="82"/>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vertAlign w:val="superscript"/>
          <w:lang w:eastAsia="en-GB"/>
        </w:rPr>
        <w:t>14</w:t>
      </w:r>
      <w:r w:rsidRPr="00941A02">
        <w:rPr>
          <w:rFonts w:ascii="Times New Roman" w:eastAsia="Times New Roman" w:hAnsi="Times New Roman" w:cs="Times New Roman"/>
          <w:color w:val="auto"/>
          <w:sz w:val="24"/>
          <w:szCs w:val="24"/>
          <w:lang w:eastAsia="en-GB"/>
        </w:rPr>
        <w:t>C : T = 5730 ans</w:t>
      </w:r>
    </w:p>
    <w:p w14:paraId="4CC53A52" w14:textId="01195A3B" w:rsidR="00012A3C" w:rsidRPr="00941A02" w:rsidRDefault="00012A3C" w:rsidP="001510B4">
      <w:pPr>
        <w:pStyle w:val="Sous-titre"/>
        <w:numPr>
          <w:ilvl w:val="0"/>
          <w:numId w:val="82"/>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vertAlign w:val="superscript"/>
          <w:lang w:eastAsia="en-GB"/>
        </w:rPr>
        <w:t>238</w:t>
      </w:r>
      <w:r w:rsidRPr="00941A02">
        <w:rPr>
          <w:rFonts w:ascii="Times New Roman" w:eastAsia="Times New Roman" w:hAnsi="Times New Roman" w:cs="Times New Roman"/>
          <w:color w:val="auto"/>
          <w:sz w:val="24"/>
          <w:szCs w:val="24"/>
          <w:lang w:eastAsia="en-GB"/>
        </w:rPr>
        <w:t>U : T = 4,46.10</w:t>
      </w:r>
      <w:r w:rsidRPr="00941A02">
        <w:rPr>
          <w:rFonts w:ascii="Times New Roman" w:eastAsia="Times New Roman" w:hAnsi="Times New Roman" w:cs="Times New Roman"/>
          <w:color w:val="auto"/>
          <w:sz w:val="24"/>
          <w:szCs w:val="24"/>
          <w:vertAlign w:val="superscript"/>
          <w:lang w:eastAsia="en-GB"/>
        </w:rPr>
        <w:t>9</w:t>
      </w:r>
      <w:r w:rsidRPr="00941A02">
        <w:rPr>
          <w:rFonts w:ascii="Times New Roman" w:eastAsia="Times New Roman" w:hAnsi="Times New Roman" w:cs="Times New Roman"/>
          <w:color w:val="auto"/>
          <w:sz w:val="24"/>
          <w:szCs w:val="24"/>
          <w:lang w:eastAsia="en-GB"/>
        </w:rPr>
        <w:t xml:space="preserve"> ans </w:t>
      </w:r>
    </w:p>
    <w:p w14:paraId="5722534A" w14:textId="569916FE" w:rsidR="00012A3C" w:rsidRDefault="00012A3C" w:rsidP="00941A02">
      <w:pPr>
        <w:pStyle w:val="Sous-titre"/>
        <w:jc w:val="both"/>
        <w:rPr>
          <w:rFonts w:ascii="Times New Roman" w:eastAsia="Times New Roman" w:hAnsi="Times New Roman" w:cs="Times New Roman"/>
          <w:color w:val="auto"/>
          <w:sz w:val="24"/>
          <w:szCs w:val="24"/>
          <w:lang w:eastAsia="en-GB"/>
        </w:rPr>
      </w:pPr>
    </w:p>
    <w:p w14:paraId="4A13FBBE" w14:textId="501D60D3" w:rsidR="00A40270" w:rsidRPr="00A40270" w:rsidRDefault="00A40270" w:rsidP="00A40270">
      <w:pPr>
        <w:pStyle w:val="Titre2"/>
        <w:rPr>
          <w:rFonts w:ascii="Times New Roman" w:hAnsi="Times New Roman" w:cs="Times New Roman"/>
          <w:color w:val="000000" w:themeColor="text1"/>
          <w:sz w:val="28"/>
          <w:szCs w:val="28"/>
          <w:u w:val="single"/>
          <w:lang w:eastAsia="en-GB"/>
        </w:rPr>
      </w:pPr>
      <w:bookmarkStart w:id="72" w:name="_Toc164250394"/>
      <w:r w:rsidRPr="00A40270">
        <w:rPr>
          <w:rFonts w:ascii="Times New Roman" w:hAnsi="Times New Roman" w:cs="Times New Roman"/>
          <w:color w:val="000000" w:themeColor="text1"/>
          <w:sz w:val="28"/>
          <w:szCs w:val="28"/>
          <w:u w:val="single"/>
          <w:lang w:eastAsia="en-GB"/>
        </w:rPr>
        <w:t>III. UTILISATION ET CHOIX DES ISOTOPES</w:t>
      </w:r>
      <w:bookmarkEnd w:id="72"/>
    </w:p>
    <w:p w14:paraId="2F41BF8B" w14:textId="77777777"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Connaissant T, on peut calculer depuis quand la désintégration se déroule à l'intérieur d'une roche par exemple, en mesurant les quantités d'éléments « père » et « fils » à l'aide de la spectrométrie de masse (permet de mesurer la différence de masse entre les deux isotopes et de les séparer). </w:t>
      </w:r>
    </w:p>
    <w:p w14:paraId="085E06C6" w14:textId="5A66A825"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Si le processus de désintégration a débuté au moment de la mise en place d'une roche ou d'un minéral, alors ce temps est aussi l'</w:t>
      </w:r>
      <w:r w:rsidR="000C72B0" w:rsidRPr="00941A02">
        <w:rPr>
          <w:rFonts w:ascii="Times New Roman" w:eastAsia="Times New Roman" w:hAnsi="Times New Roman" w:cs="Times New Roman"/>
          <w:color w:val="auto"/>
          <w:sz w:val="24"/>
          <w:szCs w:val="24"/>
          <w:lang w:eastAsia="en-GB"/>
        </w:rPr>
        <w:t>âge</w:t>
      </w:r>
      <w:r w:rsidR="005E794F"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l'échantillon. Il faut toutefois que les éléments mesurés (éléments « père » ou « fils ») soient restés emprisonnés au sein de l'échantillon depuis le début de sa formation et qu'il n'y ait eu ni apport extérieur ni fuite : on parle de système fermé. </w:t>
      </w:r>
    </w:p>
    <w:p w14:paraId="1A369427" w14:textId="77777777"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Toutes les roches ne peuvent pas être datées par radiochronologie :</w:t>
      </w:r>
    </w:p>
    <w:p w14:paraId="3ADE54D0" w14:textId="77777777"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Les roches magmatiques (ex. : granite), métamorphiques et volcaniques constituent des systèmes fermés dans la mesure où les éléments radioactifs ont été piégés au moment de la cristallisation ou du refroidissement du magma.</w:t>
      </w:r>
    </w:p>
    <w:p w14:paraId="7E6895B0" w14:textId="77777777"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roches sédimentaires ont été soumises à des échanges avec le milieu extérieur et ne constituent pas un système fermé. </w:t>
      </w:r>
    </w:p>
    <w:p w14:paraId="0D4370E2" w14:textId="18F74C8B" w:rsidR="00012A3C"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Toute la précision de la mesure et de la datation repose sur le choix de l'isotope et de son temps de demi-vie, ainsi que sur la qualité de l'échantillon à analyser. La datation n'est valide que si on mesure des durées allant du centième à dix fois la </w:t>
      </w:r>
      <w:r w:rsidRPr="00941A02">
        <w:rPr>
          <w:rFonts w:ascii="Times New Roman" w:eastAsia="Times New Roman" w:hAnsi="Times New Roman" w:cs="Times New Roman"/>
          <w:color w:val="auto"/>
          <w:sz w:val="24"/>
          <w:szCs w:val="24"/>
          <w:lang w:eastAsia="en-GB"/>
        </w:rPr>
        <w:lastRenderedPageBreak/>
        <w:t>période de l'isotope choisi (la teneur en éléments « père » devient trop faible si l'</w:t>
      </w:r>
      <w:r w:rsidR="000C72B0" w:rsidRPr="00941A02">
        <w:rPr>
          <w:rFonts w:ascii="Times New Roman" w:eastAsia="Times New Roman" w:hAnsi="Times New Roman" w:cs="Times New Roman"/>
          <w:color w:val="auto"/>
          <w:sz w:val="24"/>
          <w:szCs w:val="24"/>
          <w:lang w:eastAsia="en-GB"/>
        </w:rPr>
        <w:t>âge</w:t>
      </w:r>
      <w:r w:rsidR="004574E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présumé de l'échantillon correspond à un nombre excessif de périodes). </w:t>
      </w:r>
    </w:p>
    <w:p w14:paraId="6F4E4FF6" w14:textId="0551D6B2" w:rsidR="00012A3C"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Limites de la méthode : Teneur en éléments radioactifs trop faible et contamination. </w:t>
      </w:r>
    </w:p>
    <w:p w14:paraId="2FA61F91" w14:textId="77777777" w:rsidR="00D46513" w:rsidRPr="00D46513" w:rsidRDefault="00D46513" w:rsidP="00D46513">
      <w:pPr>
        <w:rPr>
          <w:lang w:eastAsia="en-GB"/>
        </w:rPr>
      </w:pPr>
    </w:p>
    <w:p w14:paraId="2A5E839C" w14:textId="28425158" w:rsidR="00012A3C" w:rsidRPr="00A40270" w:rsidRDefault="00A40270" w:rsidP="00A40270">
      <w:pPr>
        <w:pStyle w:val="Titre2"/>
        <w:rPr>
          <w:rFonts w:ascii="Times New Roman" w:eastAsia="Times New Roman" w:hAnsi="Times New Roman" w:cs="Times New Roman"/>
          <w:color w:val="000000" w:themeColor="text1"/>
          <w:sz w:val="28"/>
          <w:szCs w:val="28"/>
          <w:u w:val="single"/>
          <w:lang w:eastAsia="en-GB"/>
        </w:rPr>
      </w:pPr>
      <w:bookmarkStart w:id="73" w:name="_Toc164250395"/>
      <w:r w:rsidRPr="00A40270">
        <w:rPr>
          <w:rFonts w:ascii="Times New Roman" w:eastAsia="Times New Roman" w:hAnsi="Times New Roman" w:cs="Times New Roman"/>
          <w:color w:val="000000" w:themeColor="text1"/>
          <w:sz w:val="28"/>
          <w:szCs w:val="28"/>
          <w:u w:val="single"/>
          <w:lang w:eastAsia="en-GB"/>
        </w:rPr>
        <w:t>IV. L’ESSENTIEL</w:t>
      </w:r>
      <w:bookmarkEnd w:id="73"/>
      <w:r w:rsidR="00012A3C" w:rsidRPr="00A40270">
        <w:rPr>
          <w:rFonts w:ascii="Times New Roman" w:eastAsia="Times New Roman" w:hAnsi="Times New Roman" w:cs="Times New Roman"/>
          <w:color w:val="000000" w:themeColor="text1"/>
          <w:sz w:val="28"/>
          <w:szCs w:val="28"/>
          <w:u w:val="single"/>
          <w:lang w:eastAsia="en-GB"/>
        </w:rPr>
        <w:t xml:space="preserve"> </w:t>
      </w:r>
    </w:p>
    <w:p w14:paraId="06EBB93D" w14:textId="2222B5F0" w:rsidR="00194B12" w:rsidRPr="00941A02" w:rsidRDefault="00012A3C"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La datation absolue permet de dater de façon plus précise des événements géologiques. Elle est basée sur la mesure de la variation du rapport isotopique entre le moment de la fermeture de l'échantillon daté et le présent. Sa fiabilité repose sur la qualité des échantillons ainsi que sur le choix de l'isotope. </w:t>
      </w:r>
    </w:p>
    <w:p w14:paraId="28AA8B0F" w14:textId="77777777" w:rsidR="00194B12" w:rsidRPr="00941A02" w:rsidRDefault="00194B1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br w:type="page"/>
      </w:r>
    </w:p>
    <w:p w14:paraId="75222C92" w14:textId="3B14C304" w:rsidR="00194B12" w:rsidRPr="00D46513" w:rsidRDefault="00194B12" w:rsidP="00A40270">
      <w:pPr>
        <w:pStyle w:val="Titre1"/>
        <w:rPr>
          <w:rFonts w:ascii="Times New Roman" w:eastAsia="Times New Roman" w:hAnsi="Times New Roman" w:cs="Times New Roman"/>
          <w:b/>
          <w:color w:val="000000" w:themeColor="text1"/>
          <w:sz w:val="36"/>
          <w:szCs w:val="36"/>
          <w:lang w:eastAsia="en-GB"/>
        </w:rPr>
      </w:pPr>
      <w:bookmarkStart w:id="74" w:name="_Toc164250396"/>
      <w:r w:rsidRPr="00D46513">
        <w:rPr>
          <w:rFonts w:ascii="Times New Roman" w:eastAsia="Times New Roman" w:hAnsi="Times New Roman" w:cs="Times New Roman"/>
          <w:b/>
          <w:color w:val="000000" w:themeColor="text1"/>
          <w:sz w:val="36"/>
          <w:szCs w:val="36"/>
          <w:lang w:eastAsia="en-GB"/>
        </w:rPr>
        <w:lastRenderedPageBreak/>
        <w:t>CHAPITRE XI. LA TECTONIQUE DES PLAQUES.</w:t>
      </w:r>
      <w:bookmarkEnd w:id="74"/>
    </w:p>
    <w:p w14:paraId="4F686B5B" w14:textId="77777777" w:rsidR="005E794F" w:rsidRPr="00941A02" w:rsidRDefault="005E794F" w:rsidP="00941A02">
      <w:pPr>
        <w:jc w:val="both"/>
        <w:rPr>
          <w:rFonts w:ascii="Times New Roman" w:hAnsi="Times New Roman" w:cs="Times New Roman"/>
          <w:lang w:eastAsia="en-GB"/>
        </w:rPr>
      </w:pPr>
    </w:p>
    <w:p w14:paraId="156420E5" w14:textId="77777777" w:rsidR="00A40270" w:rsidRDefault="00194B1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On entend par là un modèle, une représentation, de la structure générale et les mouvements de l'écorce terrestre actuelle. Ce modèle résulte essentiellement</w:t>
      </w:r>
      <w:r w:rsidR="003D24A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des géophysiciens et de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exploration des fonds marins, qu'ont rendue possible les techniques actuelles. Ces données sont en effet essentiellement </w:t>
      </w:r>
      <w:r w:rsidR="005E794F" w:rsidRPr="00941A02">
        <w:rPr>
          <w:rFonts w:ascii="Times New Roman" w:eastAsia="Times New Roman" w:hAnsi="Times New Roman" w:cs="Times New Roman"/>
          <w:color w:val="auto"/>
          <w:sz w:val="24"/>
          <w:szCs w:val="24"/>
          <w:lang w:eastAsia="en-GB"/>
        </w:rPr>
        <w:t>des trava</w:t>
      </w:r>
      <w:r w:rsidR="003D24A6" w:rsidRPr="00941A02">
        <w:rPr>
          <w:rFonts w:ascii="Times New Roman" w:eastAsia="Times New Roman" w:hAnsi="Times New Roman" w:cs="Times New Roman"/>
          <w:color w:val="auto"/>
          <w:sz w:val="24"/>
          <w:szCs w:val="24"/>
          <w:lang w:eastAsia="en-GB"/>
        </w:rPr>
        <w:t>ux</w:t>
      </w:r>
      <w:r w:rsidR="005E794F" w:rsidRPr="00941A02">
        <w:rPr>
          <w:rFonts w:ascii="Times New Roman" w:eastAsia="Times New Roman" w:hAnsi="Times New Roman" w:cs="Times New Roman"/>
          <w:color w:val="auto"/>
          <w:sz w:val="24"/>
          <w:szCs w:val="24"/>
          <w:lang w:eastAsia="en-GB"/>
        </w:rPr>
        <w:t xml:space="preserve"> récents</w:t>
      </w:r>
      <w:r w:rsidRPr="00941A02">
        <w:rPr>
          <w:rFonts w:ascii="Times New Roman" w:eastAsia="Times New Roman" w:hAnsi="Times New Roman" w:cs="Times New Roman"/>
          <w:color w:val="auto"/>
          <w:sz w:val="24"/>
          <w:szCs w:val="24"/>
          <w:lang w:eastAsia="en-GB"/>
        </w:rPr>
        <w:t xml:space="preserve"> et constituent un progrès considérable et fondamental des connaissances en géologie.</w:t>
      </w:r>
    </w:p>
    <w:p w14:paraId="187A7988" w14:textId="77777777" w:rsidR="00A40270" w:rsidRDefault="00A40270" w:rsidP="00941A02">
      <w:pPr>
        <w:pStyle w:val="Sous-titre"/>
        <w:jc w:val="both"/>
        <w:rPr>
          <w:rFonts w:ascii="Times New Roman" w:eastAsia="Times New Roman" w:hAnsi="Times New Roman" w:cs="Times New Roman"/>
          <w:color w:val="auto"/>
          <w:sz w:val="24"/>
          <w:szCs w:val="24"/>
          <w:u w:val="single"/>
          <w:lang w:eastAsia="en-GB"/>
        </w:rPr>
      </w:pPr>
    </w:p>
    <w:p w14:paraId="0062510C" w14:textId="24AACE83" w:rsidR="00194B12" w:rsidRPr="00A40270" w:rsidRDefault="00A40270" w:rsidP="00A40270">
      <w:pPr>
        <w:pStyle w:val="Titre2"/>
        <w:rPr>
          <w:rFonts w:ascii="Times New Roman" w:eastAsia="Times New Roman" w:hAnsi="Times New Roman" w:cs="Times New Roman"/>
          <w:color w:val="000000" w:themeColor="text1"/>
          <w:sz w:val="28"/>
          <w:szCs w:val="28"/>
          <w:u w:val="single"/>
          <w:lang w:eastAsia="en-GB"/>
        </w:rPr>
      </w:pPr>
      <w:bookmarkStart w:id="75" w:name="_Toc164250397"/>
      <w:r w:rsidRPr="00A40270">
        <w:rPr>
          <w:rFonts w:ascii="Times New Roman" w:eastAsia="Times New Roman" w:hAnsi="Times New Roman" w:cs="Times New Roman"/>
          <w:color w:val="000000" w:themeColor="text1"/>
          <w:spacing w:val="15"/>
          <w:sz w:val="28"/>
          <w:szCs w:val="28"/>
          <w:u w:val="single"/>
          <w:lang w:eastAsia="en-GB"/>
        </w:rPr>
        <w:t>I.</w:t>
      </w:r>
      <w:r w:rsidRPr="00A40270">
        <w:rPr>
          <w:rFonts w:ascii="Times New Roman" w:eastAsia="Times New Roman" w:hAnsi="Times New Roman" w:cs="Times New Roman"/>
          <w:color w:val="000000" w:themeColor="text1"/>
          <w:sz w:val="28"/>
          <w:szCs w:val="28"/>
          <w:u w:val="single"/>
          <w:lang w:eastAsia="en-GB"/>
        </w:rPr>
        <w:t xml:space="preserve"> </w:t>
      </w:r>
      <w:r w:rsidR="00194B12" w:rsidRPr="00A40270">
        <w:rPr>
          <w:rFonts w:ascii="Times New Roman" w:eastAsia="Times New Roman" w:hAnsi="Times New Roman" w:cs="Times New Roman"/>
          <w:color w:val="000000" w:themeColor="text1"/>
          <w:sz w:val="28"/>
          <w:szCs w:val="28"/>
          <w:u w:val="single"/>
          <w:lang w:eastAsia="en-GB"/>
        </w:rPr>
        <w:t>EXPOSE G</w:t>
      </w:r>
      <w:r w:rsidR="003D24A6" w:rsidRPr="00A40270">
        <w:rPr>
          <w:rFonts w:ascii="Times New Roman" w:eastAsia="Times New Roman" w:hAnsi="Times New Roman" w:cs="Times New Roman"/>
          <w:color w:val="000000" w:themeColor="text1"/>
          <w:sz w:val="28"/>
          <w:szCs w:val="28"/>
          <w:u w:val="single"/>
          <w:lang w:eastAsia="en-GB"/>
        </w:rPr>
        <w:t>ÉNÉ</w:t>
      </w:r>
      <w:r w:rsidRPr="00A40270">
        <w:rPr>
          <w:rFonts w:ascii="Times New Roman" w:eastAsia="Times New Roman" w:hAnsi="Times New Roman" w:cs="Times New Roman"/>
          <w:color w:val="000000" w:themeColor="text1"/>
          <w:sz w:val="28"/>
          <w:szCs w:val="28"/>
          <w:u w:val="single"/>
          <w:lang w:eastAsia="en-GB"/>
        </w:rPr>
        <w:t>RAL</w:t>
      </w:r>
      <w:bookmarkEnd w:id="75"/>
    </w:p>
    <w:p w14:paraId="597E39A5" w14:textId="2FD6DBB9" w:rsidR="00F14699" w:rsidRPr="00941A02" w:rsidRDefault="00194B1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a vu au chapitre I que la partie </w:t>
      </w:r>
      <w:r w:rsidR="00F14699" w:rsidRPr="00941A02">
        <w:rPr>
          <w:rFonts w:ascii="Times New Roman" w:eastAsia="Times New Roman" w:hAnsi="Times New Roman" w:cs="Times New Roman"/>
          <w:color w:val="auto"/>
          <w:sz w:val="24"/>
          <w:szCs w:val="24"/>
          <w:lang w:eastAsia="en-GB"/>
        </w:rPr>
        <w:t>extérieure</w:t>
      </w:r>
      <w:r w:rsidRPr="00941A02">
        <w:rPr>
          <w:rFonts w:ascii="Times New Roman" w:eastAsia="Times New Roman" w:hAnsi="Times New Roman" w:cs="Times New Roman"/>
          <w:color w:val="auto"/>
          <w:sz w:val="24"/>
          <w:szCs w:val="24"/>
          <w:lang w:eastAsia="en-GB"/>
        </w:rPr>
        <w:t xml:space="preserve"> de la Terre</w:t>
      </w:r>
      <w:r w:rsidR="00F1469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est </w:t>
      </w:r>
      <w:r w:rsidR="00F14699" w:rsidRPr="00941A02">
        <w:rPr>
          <w:rFonts w:ascii="Times New Roman" w:eastAsia="Times New Roman" w:hAnsi="Times New Roman" w:cs="Times New Roman"/>
          <w:color w:val="auto"/>
          <w:sz w:val="24"/>
          <w:szCs w:val="24"/>
          <w:lang w:eastAsia="en-GB"/>
        </w:rPr>
        <w:t>constituée</w:t>
      </w:r>
      <w:r w:rsidRPr="00941A02">
        <w:rPr>
          <w:rFonts w:ascii="Times New Roman" w:eastAsia="Times New Roman" w:hAnsi="Times New Roman" w:cs="Times New Roman"/>
          <w:color w:val="auto"/>
          <w:sz w:val="24"/>
          <w:szCs w:val="24"/>
          <w:lang w:eastAsia="en-GB"/>
        </w:rPr>
        <w:t xml:space="preserve"> de plusieurs couches </w:t>
      </w:r>
      <w:r w:rsidR="00F14699" w:rsidRPr="00941A02">
        <w:rPr>
          <w:rFonts w:ascii="Times New Roman" w:eastAsia="Times New Roman" w:hAnsi="Times New Roman" w:cs="Times New Roman"/>
          <w:color w:val="auto"/>
          <w:sz w:val="24"/>
          <w:szCs w:val="24"/>
          <w:lang w:eastAsia="en-GB"/>
        </w:rPr>
        <w:t>superposées</w:t>
      </w:r>
      <w:r w:rsidRPr="00941A02">
        <w:rPr>
          <w:rFonts w:ascii="Times New Roman" w:eastAsia="Times New Roman" w:hAnsi="Times New Roman" w:cs="Times New Roman"/>
          <w:color w:val="auto"/>
          <w:sz w:val="24"/>
          <w:szCs w:val="24"/>
          <w:lang w:eastAsia="en-GB"/>
        </w:rPr>
        <w:t xml:space="preserve"> : la </w:t>
      </w:r>
      <w:r w:rsidR="00FC08D3" w:rsidRPr="00941A02">
        <w:rPr>
          <w:rFonts w:ascii="Times New Roman" w:eastAsia="Times New Roman" w:hAnsi="Times New Roman" w:cs="Times New Roman"/>
          <w:color w:val="auto"/>
          <w:sz w:val="24"/>
          <w:szCs w:val="24"/>
          <w:lang w:eastAsia="en-GB"/>
        </w:rPr>
        <w:t>croute</w:t>
      </w:r>
      <w:r w:rsidR="00F1469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granitique (ou </w:t>
      </w:r>
      <w:r w:rsidR="00FC08D3" w:rsidRPr="00941A02">
        <w:rPr>
          <w:rFonts w:ascii="Times New Roman" w:eastAsia="Times New Roman" w:hAnsi="Times New Roman" w:cs="Times New Roman"/>
          <w:color w:val="auto"/>
          <w:sz w:val="24"/>
          <w:szCs w:val="24"/>
          <w:lang w:eastAsia="en-GB"/>
        </w:rPr>
        <w:t>croute</w:t>
      </w:r>
      <w:r w:rsidRPr="00941A02">
        <w:rPr>
          <w:rFonts w:ascii="Times New Roman" w:eastAsia="Times New Roman" w:hAnsi="Times New Roman" w:cs="Times New Roman"/>
          <w:color w:val="auto"/>
          <w:sz w:val="24"/>
          <w:szCs w:val="24"/>
          <w:lang w:eastAsia="en-GB"/>
        </w:rPr>
        <w:t xml:space="preserve"> continentale, </w:t>
      </w:r>
      <w:r w:rsidR="00BF09FB" w:rsidRPr="00941A02">
        <w:rPr>
          <w:rFonts w:ascii="Times New Roman" w:eastAsia="Times New Roman" w:hAnsi="Times New Roman" w:cs="Times New Roman"/>
          <w:color w:val="auto"/>
          <w:sz w:val="24"/>
          <w:szCs w:val="24"/>
          <w:lang w:eastAsia="en-GB"/>
        </w:rPr>
        <w:t>discontinue)</w:t>
      </w:r>
      <w:r w:rsidRPr="00941A02">
        <w:rPr>
          <w:rFonts w:ascii="Times New Roman" w:eastAsia="Times New Roman" w:hAnsi="Times New Roman" w:cs="Times New Roman"/>
          <w:color w:val="auto"/>
          <w:sz w:val="24"/>
          <w:szCs w:val="24"/>
          <w:lang w:eastAsia="en-GB"/>
        </w:rPr>
        <w:t xml:space="preserve">, la </w:t>
      </w:r>
      <w:r w:rsidR="00FC08D3" w:rsidRPr="00941A02">
        <w:rPr>
          <w:rFonts w:ascii="Times New Roman" w:eastAsia="Times New Roman" w:hAnsi="Times New Roman" w:cs="Times New Roman"/>
          <w:color w:val="auto"/>
          <w:sz w:val="24"/>
          <w:szCs w:val="24"/>
          <w:lang w:eastAsia="en-GB"/>
        </w:rPr>
        <w:t>croute</w:t>
      </w:r>
      <w:r w:rsidR="00F1469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basaltique (ou </w:t>
      </w:r>
      <w:r w:rsidR="00FC08D3" w:rsidRPr="00941A02">
        <w:rPr>
          <w:rFonts w:ascii="Times New Roman" w:eastAsia="Times New Roman" w:hAnsi="Times New Roman" w:cs="Times New Roman"/>
          <w:color w:val="auto"/>
          <w:sz w:val="24"/>
          <w:szCs w:val="24"/>
          <w:lang w:eastAsia="en-GB"/>
        </w:rPr>
        <w:t>croute</w:t>
      </w:r>
      <w:r w:rsidRPr="00941A02">
        <w:rPr>
          <w:rFonts w:ascii="Times New Roman" w:eastAsia="Times New Roman" w:hAnsi="Times New Roman" w:cs="Times New Roman"/>
          <w:color w:val="auto"/>
          <w:sz w:val="24"/>
          <w:szCs w:val="24"/>
          <w:lang w:eastAsia="en-GB"/>
        </w:rPr>
        <w:t xml:space="preserve"> </w:t>
      </w:r>
      <w:r w:rsidR="00BF09FB" w:rsidRPr="00941A02">
        <w:rPr>
          <w:rFonts w:ascii="Times New Roman" w:eastAsia="Times New Roman" w:hAnsi="Times New Roman" w:cs="Times New Roman"/>
          <w:color w:val="auto"/>
          <w:sz w:val="24"/>
          <w:szCs w:val="24"/>
          <w:lang w:eastAsia="en-GB"/>
        </w:rPr>
        <w:t>océanique)</w:t>
      </w:r>
      <w:r w:rsidRPr="00941A02">
        <w:rPr>
          <w:rFonts w:ascii="Times New Roman" w:eastAsia="Times New Roman" w:hAnsi="Times New Roman" w:cs="Times New Roman"/>
          <w:color w:val="auto"/>
          <w:sz w:val="24"/>
          <w:szCs w:val="24"/>
          <w:lang w:eastAsia="en-GB"/>
        </w:rPr>
        <w:t>, le manteau.</w:t>
      </w:r>
    </w:p>
    <w:p w14:paraId="65950E4F" w14:textId="1A63D09F" w:rsidR="00F14699" w:rsidRPr="00941A02" w:rsidRDefault="00194B1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Ces couches sont </w:t>
      </w:r>
      <w:r w:rsidR="00F14699" w:rsidRPr="00941A02">
        <w:rPr>
          <w:rFonts w:ascii="Times New Roman" w:eastAsia="Times New Roman" w:hAnsi="Times New Roman" w:cs="Times New Roman"/>
          <w:color w:val="auto"/>
          <w:sz w:val="24"/>
          <w:szCs w:val="24"/>
          <w:lang w:eastAsia="en-GB"/>
        </w:rPr>
        <w:t>caractérisées</w:t>
      </w:r>
      <w:r w:rsidRPr="00941A02">
        <w:rPr>
          <w:rFonts w:ascii="Times New Roman" w:eastAsia="Times New Roman" w:hAnsi="Times New Roman" w:cs="Times New Roman"/>
          <w:color w:val="auto"/>
          <w:sz w:val="24"/>
          <w:szCs w:val="24"/>
          <w:lang w:eastAsia="en-GB"/>
        </w:rPr>
        <w:t xml:space="preserve"> par des compositions</w:t>
      </w:r>
      <w:r w:rsidR="00F14699" w:rsidRPr="00941A02">
        <w:rPr>
          <w:rFonts w:ascii="Times New Roman" w:eastAsia="Times New Roman" w:hAnsi="Times New Roman" w:cs="Times New Roman"/>
          <w:color w:val="auto"/>
          <w:sz w:val="24"/>
          <w:szCs w:val="24"/>
          <w:lang w:eastAsia="en-GB"/>
        </w:rPr>
        <w:t xml:space="preserve"> différentes</w:t>
      </w:r>
      <w:r w:rsidRPr="00941A02">
        <w:rPr>
          <w:rFonts w:ascii="Times New Roman" w:eastAsia="Times New Roman" w:hAnsi="Times New Roman" w:cs="Times New Roman"/>
          <w:color w:val="auto"/>
          <w:sz w:val="24"/>
          <w:szCs w:val="24"/>
          <w:lang w:eastAsia="en-GB"/>
        </w:rPr>
        <w:t xml:space="preserve"> et - par </w:t>
      </w:r>
      <w:r w:rsidR="00F14699" w:rsidRPr="00941A02">
        <w:rPr>
          <w:rFonts w:ascii="Times New Roman" w:eastAsia="Times New Roman" w:hAnsi="Times New Roman" w:cs="Times New Roman"/>
          <w:color w:val="auto"/>
          <w:sz w:val="24"/>
          <w:szCs w:val="24"/>
          <w:lang w:eastAsia="en-GB"/>
        </w:rPr>
        <w:t>conséquent</w:t>
      </w:r>
      <w:r w:rsidRPr="00941A02">
        <w:rPr>
          <w:rFonts w:ascii="Times New Roman" w:eastAsia="Times New Roman" w:hAnsi="Times New Roman" w:cs="Times New Roman"/>
          <w:color w:val="auto"/>
          <w:sz w:val="24"/>
          <w:szCs w:val="24"/>
          <w:lang w:eastAsia="en-GB"/>
        </w:rPr>
        <w:t xml:space="preserve"> - par des vitesses </w:t>
      </w:r>
      <w:r w:rsidR="00F14699" w:rsidRPr="00941A02">
        <w:rPr>
          <w:rFonts w:ascii="Times New Roman" w:eastAsia="Times New Roman" w:hAnsi="Times New Roman" w:cs="Times New Roman"/>
          <w:color w:val="auto"/>
          <w:sz w:val="24"/>
          <w:szCs w:val="24"/>
          <w:lang w:eastAsia="en-GB"/>
        </w:rPr>
        <w:t>différentes</w:t>
      </w:r>
      <w:r w:rsidRPr="00941A02">
        <w:rPr>
          <w:rFonts w:ascii="Times New Roman" w:eastAsia="Times New Roman" w:hAnsi="Times New Roman" w:cs="Times New Roman"/>
          <w:color w:val="auto"/>
          <w:sz w:val="24"/>
          <w:szCs w:val="24"/>
          <w:lang w:eastAsia="en-GB"/>
        </w:rPr>
        <w:t xml:space="preserve"> de propagation des ondes sismiques. Elles sont </w:t>
      </w:r>
      <w:r w:rsidR="00F14699" w:rsidRPr="00941A02">
        <w:rPr>
          <w:rFonts w:ascii="Times New Roman" w:eastAsia="Times New Roman" w:hAnsi="Times New Roman" w:cs="Times New Roman"/>
          <w:color w:val="auto"/>
          <w:sz w:val="24"/>
          <w:szCs w:val="24"/>
          <w:lang w:eastAsia="en-GB"/>
        </w:rPr>
        <w:t>séparées</w:t>
      </w:r>
      <w:r w:rsidRPr="00941A02">
        <w:rPr>
          <w:rFonts w:ascii="Times New Roman" w:eastAsia="Times New Roman" w:hAnsi="Times New Roman" w:cs="Times New Roman"/>
          <w:color w:val="auto"/>
          <w:sz w:val="24"/>
          <w:szCs w:val="24"/>
          <w:lang w:eastAsia="en-GB"/>
        </w:rPr>
        <w:t xml:space="preserve"> par des surfaces de </w:t>
      </w:r>
      <w:r w:rsidR="00F14699" w:rsidRPr="00941A02">
        <w:rPr>
          <w:rFonts w:ascii="Times New Roman" w:eastAsia="Times New Roman" w:hAnsi="Times New Roman" w:cs="Times New Roman"/>
          <w:color w:val="auto"/>
          <w:sz w:val="24"/>
          <w:szCs w:val="24"/>
          <w:lang w:eastAsia="en-GB"/>
        </w:rPr>
        <w:t>discontinuité</w:t>
      </w:r>
      <w:r w:rsidRPr="00941A02">
        <w:rPr>
          <w:rFonts w:ascii="Times New Roman" w:eastAsia="Times New Roman" w:hAnsi="Times New Roman" w:cs="Times New Roman"/>
          <w:color w:val="auto"/>
          <w:sz w:val="24"/>
          <w:szCs w:val="24"/>
          <w:lang w:eastAsia="en-GB"/>
        </w:rPr>
        <w:t xml:space="preserve"> et e</w:t>
      </w:r>
      <w:r w:rsidR="00F14699"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les sont </w:t>
      </w:r>
      <w:r w:rsidR="00F14699" w:rsidRPr="00941A02">
        <w:rPr>
          <w:rFonts w:ascii="Times New Roman" w:eastAsia="Times New Roman" w:hAnsi="Times New Roman" w:cs="Times New Roman"/>
          <w:color w:val="auto"/>
          <w:sz w:val="24"/>
          <w:szCs w:val="24"/>
          <w:lang w:eastAsia="en-GB"/>
        </w:rPr>
        <w:t xml:space="preserve">à </w:t>
      </w:r>
      <w:r w:rsidR="00B46F1F" w:rsidRPr="00941A02">
        <w:rPr>
          <w:rFonts w:ascii="Times New Roman" w:eastAsia="Times New Roman" w:hAnsi="Times New Roman" w:cs="Times New Roman"/>
          <w:color w:val="auto"/>
          <w:sz w:val="24"/>
          <w:szCs w:val="24"/>
          <w:lang w:eastAsia="en-GB"/>
        </w:rPr>
        <w:t>l’</w:t>
      </w:r>
      <w:r w:rsidR="005E794F" w:rsidRPr="00941A02">
        <w:rPr>
          <w:rFonts w:ascii="Times New Roman" w:eastAsia="Times New Roman" w:hAnsi="Times New Roman" w:cs="Times New Roman"/>
          <w:color w:val="auto"/>
          <w:sz w:val="24"/>
          <w:szCs w:val="24"/>
          <w:lang w:eastAsia="en-GB"/>
        </w:rPr>
        <w:t>état</w:t>
      </w:r>
      <w:r w:rsidRPr="00941A02">
        <w:rPr>
          <w:rFonts w:ascii="Times New Roman" w:eastAsia="Times New Roman" w:hAnsi="Times New Roman" w:cs="Times New Roman"/>
          <w:color w:val="auto"/>
          <w:sz w:val="24"/>
          <w:szCs w:val="24"/>
          <w:lang w:eastAsia="en-GB"/>
        </w:rPr>
        <w:t xml:space="preserve"> solide.</w:t>
      </w:r>
    </w:p>
    <w:p w14:paraId="6F7BE86D" w14:textId="77777777" w:rsidR="00AE64EE" w:rsidRDefault="00194B1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Si, </w:t>
      </w:r>
      <w:proofErr w:type="gramStart"/>
      <w:r w:rsidRPr="00941A02">
        <w:rPr>
          <w:rFonts w:ascii="Times New Roman" w:eastAsia="Times New Roman" w:hAnsi="Times New Roman" w:cs="Times New Roman"/>
          <w:color w:val="auto"/>
          <w:sz w:val="24"/>
          <w:szCs w:val="24"/>
          <w:lang w:eastAsia="en-GB"/>
        </w:rPr>
        <w:t>par contre</w:t>
      </w:r>
      <w:proofErr w:type="gramEnd"/>
      <w:r w:rsidRPr="00941A02">
        <w:rPr>
          <w:rFonts w:ascii="Times New Roman" w:eastAsia="Times New Roman" w:hAnsi="Times New Roman" w:cs="Times New Roman"/>
          <w:color w:val="auto"/>
          <w:sz w:val="24"/>
          <w:szCs w:val="24"/>
          <w:lang w:eastAsia="en-GB"/>
        </w:rPr>
        <w:t xml:space="preserve">, on envisage le comportement </w:t>
      </w:r>
      <w:r w:rsidR="00F14699" w:rsidRPr="00941A02">
        <w:rPr>
          <w:rFonts w:ascii="Times New Roman" w:eastAsia="Times New Roman" w:hAnsi="Times New Roman" w:cs="Times New Roman"/>
          <w:color w:val="auto"/>
          <w:sz w:val="24"/>
          <w:szCs w:val="24"/>
          <w:lang w:eastAsia="en-GB"/>
        </w:rPr>
        <w:t>mécanique</w:t>
      </w:r>
      <w:r w:rsidRPr="00941A02">
        <w:rPr>
          <w:rFonts w:ascii="Times New Roman" w:eastAsia="Times New Roman" w:hAnsi="Times New Roman" w:cs="Times New Roman"/>
          <w:color w:val="auto"/>
          <w:sz w:val="24"/>
          <w:szCs w:val="24"/>
          <w:lang w:eastAsia="en-GB"/>
        </w:rPr>
        <w:t xml:space="preserve"> de la partie externe de la Terre, on est </w:t>
      </w:r>
      <w:r w:rsidR="00F14699" w:rsidRPr="00941A02">
        <w:rPr>
          <w:rFonts w:ascii="Times New Roman" w:eastAsia="Times New Roman" w:hAnsi="Times New Roman" w:cs="Times New Roman"/>
          <w:color w:val="auto"/>
          <w:sz w:val="24"/>
          <w:szCs w:val="24"/>
          <w:lang w:eastAsia="en-GB"/>
        </w:rPr>
        <w:t>amené</w:t>
      </w:r>
      <w:r w:rsidRPr="00941A02">
        <w:rPr>
          <w:rFonts w:ascii="Times New Roman" w:eastAsia="Times New Roman" w:hAnsi="Times New Roman" w:cs="Times New Roman"/>
          <w:color w:val="auto"/>
          <w:sz w:val="24"/>
          <w:szCs w:val="24"/>
          <w:lang w:eastAsia="en-GB"/>
        </w:rPr>
        <w:t xml:space="preserve"> </w:t>
      </w:r>
      <w:r w:rsidR="00F14699"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y</w:t>
      </w:r>
      <w:r w:rsidR="00F14699" w:rsidRPr="00941A02">
        <w:rPr>
          <w:rFonts w:ascii="Times New Roman" w:eastAsia="Times New Roman" w:hAnsi="Times New Roman" w:cs="Times New Roman"/>
          <w:color w:val="auto"/>
          <w:sz w:val="24"/>
          <w:szCs w:val="24"/>
          <w:lang w:eastAsia="en-GB"/>
        </w:rPr>
        <w:t xml:space="preserve"> considérer</w:t>
      </w:r>
      <w:r w:rsidRPr="00941A02">
        <w:rPr>
          <w:rFonts w:ascii="Times New Roman" w:eastAsia="Times New Roman" w:hAnsi="Times New Roman" w:cs="Times New Roman"/>
          <w:color w:val="auto"/>
          <w:sz w:val="24"/>
          <w:szCs w:val="24"/>
          <w:lang w:eastAsia="en-GB"/>
        </w:rPr>
        <w:t xml:space="preserve"> deux domaines superpos</w:t>
      </w:r>
      <w:r w:rsidR="003D24A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w:t>
      </w:r>
      <w:r w:rsidR="00D71D19" w:rsidRPr="00941A02">
        <w:rPr>
          <w:rFonts w:ascii="Times New Roman" w:eastAsia="Times New Roman" w:hAnsi="Times New Roman" w:cs="Times New Roman"/>
          <w:color w:val="auto"/>
          <w:sz w:val="24"/>
          <w:szCs w:val="24"/>
          <w:lang w:eastAsia="en-GB"/>
        </w:rPr>
        <w:t>À</w:t>
      </w:r>
      <w:r w:rsidR="00F14699"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savoir de haut en bas :</w:t>
      </w:r>
    </w:p>
    <w:p w14:paraId="3B9E6FFB" w14:textId="2D485EE2" w:rsidR="00F14699" w:rsidRPr="00941A02" w:rsidRDefault="00F14699" w:rsidP="001510B4">
      <w:pPr>
        <w:pStyle w:val="Sous-titre"/>
        <w:numPr>
          <w:ilvl w:val="0"/>
          <w:numId w:val="83"/>
        </w:numPr>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u w:val="single"/>
          <w:lang w:eastAsia="en-GB"/>
        </w:rPr>
        <w:t>La lithosphère</w:t>
      </w:r>
      <w:r w:rsidRPr="00941A02">
        <w:rPr>
          <w:rFonts w:ascii="Times New Roman" w:eastAsia="Times New Roman" w:hAnsi="Times New Roman" w:cs="Times New Roman"/>
          <w:color w:val="auto"/>
          <w:sz w:val="24"/>
          <w:szCs w:val="24"/>
          <w:lang w:eastAsia="en-GB"/>
        </w:rPr>
        <w:t xml:space="preserve"> qui constitue une enveloppe externe, épaisse de 70km sous les océans, à 140 </w:t>
      </w:r>
      <w:r w:rsidR="009039A6" w:rsidRPr="00941A02">
        <w:rPr>
          <w:rFonts w:ascii="Times New Roman" w:eastAsia="Times New Roman" w:hAnsi="Times New Roman" w:cs="Times New Roman"/>
          <w:color w:val="auto"/>
          <w:sz w:val="24"/>
          <w:szCs w:val="24"/>
          <w:lang w:eastAsia="en-GB"/>
        </w:rPr>
        <w:t>k</w:t>
      </w:r>
      <w:r w:rsidRPr="00941A02">
        <w:rPr>
          <w:rFonts w:ascii="Times New Roman" w:eastAsia="Times New Roman" w:hAnsi="Times New Roman" w:cs="Times New Roman"/>
          <w:color w:val="auto"/>
          <w:sz w:val="24"/>
          <w:szCs w:val="24"/>
          <w:lang w:eastAsia="en-GB"/>
        </w:rPr>
        <w:t xml:space="preserve">m sous les continents ; elle se caractérise par le fait qu’elle peut supporter sans fluer et durant des temps importants des contraintes de l’ordre du </w:t>
      </w:r>
      <w:r w:rsidR="005E794F" w:rsidRPr="00941A02">
        <w:rPr>
          <w:rFonts w:ascii="Times New Roman" w:eastAsia="Times New Roman" w:hAnsi="Times New Roman" w:cs="Times New Roman"/>
          <w:color w:val="auto"/>
          <w:sz w:val="24"/>
          <w:szCs w:val="24"/>
          <w:lang w:eastAsia="en-GB"/>
        </w:rPr>
        <w:t>Kilo</w:t>
      </w:r>
      <w:r w:rsidR="003D24A6" w:rsidRPr="00941A02">
        <w:rPr>
          <w:rFonts w:ascii="Times New Roman" w:eastAsia="Times New Roman" w:hAnsi="Times New Roman" w:cs="Times New Roman"/>
          <w:color w:val="auto"/>
          <w:sz w:val="24"/>
          <w:szCs w:val="24"/>
          <w:lang w:eastAsia="en-GB"/>
        </w:rPr>
        <w:t>-</w:t>
      </w:r>
      <w:r w:rsidR="005E794F" w:rsidRPr="00941A02">
        <w:rPr>
          <w:rFonts w:ascii="Times New Roman" w:eastAsia="Times New Roman" w:hAnsi="Times New Roman" w:cs="Times New Roman"/>
          <w:color w:val="auto"/>
          <w:sz w:val="24"/>
          <w:szCs w:val="24"/>
          <w:lang w:eastAsia="en-GB"/>
        </w:rPr>
        <w:t>bar</w:t>
      </w:r>
      <w:r w:rsidRPr="00941A02">
        <w:rPr>
          <w:rFonts w:ascii="Times New Roman" w:eastAsia="Times New Roman" w:hAnsi="Times New Roman" w:cs="Times New Roman"/>
          <w:color w:val="auto"/>
          <w:sz w:val="24"/>
          <w:szCs w:val="24"/>
          <w:lang w:eastAsia="en-GB"/>
        </w:rPr>
        <w:t>, elle a donc un comportement relativement rigide.</w:t>
      </w:r>
    </w:p>
    <w:p w14:paraId="0411D317" w14:textId="0D2CC0F1" w:rsidR="000D10C1" w:rsidRPr="00941A02" w:rsidRDefault="00AE64EE" w:rsidP="001510B4">
      <w:pPr>
        <w:pStyle w:val="Sous-titre"/>
        <w:numPr>
          <w:ilvl w:val="0"/>
          <w:numId w:val="83"/>
        </w:numPr>
        <w:jc w:val="both"/>
        <w:rPr>
          <w:rFonts w:ascii="Times New Roman" w:eastAsia="Times New Roman" w:hAnsi="Times New Roman" w:cs="Times New Roman"/>
          <w:color w:val="auto"/>
          <w:sz w:val="24"/>
          <w:szCs w:val="24"/>
          <w:lang w:eastAsia="en-GB"/>
        </w:rPr>
      </w:pPr>
      <w:r>
        <w:rPr>
          <w:rFonts w:ascii="Times New Roman" w:eastAsia="Times New Roman" w:hAnsi="Times New Roman" w:cs="Times New Roman"/>
          <w:color w:val="auto"/>
          <w:sz w:val="24"/>
          <w:szCs w:val="24"/>
          <w:lang w:eastAsia="en-GB"/>
        </w:rPr>
        <w:t>L</w:t>
      </w:r>
      <w:r w:rsidR="00F14699" w:rsidRPr="00941A02">
        <w:rPr>
          <w:rFonts w:ascii="Times New Roman" w:eastAsia="Times New Roman" w:hAnsi="Times New Roman" w:cs="Times New Roman"/>
          <w:color w:val="auto"/>
          <w:sz w:val="24"/>
          <w:szCs w:val="24"/>
          <w:lang w:eastAsia="en-GB"/>
        </w:rPr>
        <w:t>’</w:t>
      </w:r>
      <w:r w:rsidR="005E794F" w:rsidRPr="00941A02">
        <w:rPr>
          <w:rFonts w:ascii="Times New Roman" w:eastAsia="Times New Roman" w:hAnsi="Times New Roman" w:cs="Times New Roman"/>
          <w:color w:val="auto"/>
          <w:sz w:val="24"/>
          <w:szCs w:val="24"/>
          <w:u w:val="single"/>
          <w:lang w:eastAsia="en-GB"/>
        </w:rPr>
        <w:t>asthénosphère</w:t>
      </w:r>
      <w:r w:rsidR="00194B12" w:rsidRPr="00941A02">
        <w:rPr>
          <w:rFonts w:ascii="Times New Roman" w:eastAsia="Times New Roman" w:hAnsi="Times New Roman" w:cs="Times New Roman"/>
          <w:color w:val="auto"/>
          <w:sz w:val="24"/>
          <w:szCs w:val="24"/>
          <w:lang w:eastAsia="en-GB"/>
        </w:rPr>
        <w:t xml:space="preserve">, qui a un comportement </w:t>
      </w:r>
      <w:r w:rsidR="00F14699" w:rsidRPr="00941A02">
        <w:rPr>
          <w:rFonts w:ascii="Times New Roman" w:eastAsia="Times New Roman" w:hAnsi="Times New Roman" w:cs="Times New Roman"/>
          <w:color w:val="auto"/>
          <w:sz w:val="24"/>
          <w:szCs w:val="24"/>
          <w:lang w:eastAsia="en-GB"/>
        </w:rPr>
        <w:t>plastique</w:t>
      </w:r>
      <w:r w:rsidR="00194B12" w:rsidRPr="00941A02">
        <w:rPr>
          <w:rFonts w:ascii="Times New Roman" w:eastAsia="Times New Roman" w:hAnsi="Times New Roman" w:cs="Times New Roman"/>
          <w:color w:val="auto"/>
          <w:sz w:val="24"/>
          <w:szCs w:val="24"/>
          <w:lang w:eastAsia="en-GB"/>
        </w:rPr>
        <w:t>,</w:t>
      </w:r>
      <w:r w:rsidR="00F14699" w:rsidRPr="00941A02">
        <w:rPr>
          <w:rFonts w:ascii="Times New Roman" w:eastAsia="Times New Roman" w:hAnsi="Times New Roman" w:cs="Times New Roman"/>
          <w:color w:val="auto"/>
          <w:sz w:val="24"/>
          <w:szCs w:val="24"/>
          <w:lang w:eastAsia="en-GB"/>
        </w:rPr>
        <w:t xml:space="preserve"> </w:t>
      </w:r>
      <w:r w:rsidR="00194B12" w:rsidRPr="00941A02">
        <w:rPr>
          <w:rFonts w:ascii="Times New Roman" w:eastAsia="Times New Roman" w:hAnsi="Times New Roman" w:cs="Times New Roman"/>
          <w:color w:val="auto"/>
          <w:sz w:val="24"/>
          <w:szCs w:val="24"/>
          <w:lang w:eastAsia="en-GB"/>
        </w:rPr>
        <w:t>c'est-</w:t>
      </w:r>
      <w:r w:rsidR="00F14699" w:rsidRPr="00941A02">
        <w:rPr>
          <w:rFonts w:ascii="Times New Roman" w:eastAsia="Times New Roman" w:hAnsi="Times New Roman" w:cs="Times New Roman"/>
          <w:color w:val="auto"/>
          <w:sz w:val="24"/>
          <w:szCs w:val="24"/>
          <w:lang w:eastAsia="en-GB"/>
        </w:rPr>
        <w:t>à</w:t>
      </w:r>
      <w:r w:rsidR="00194B12" w:rsidRPr="00941A02">
        <w:rPr>
          <w:rFonts w:ascii="Times New Roman" w:eastAsia="Times New Roman" w:hAnsi="Times New Roman" w:cs="Times New Roman"/>
          <w:color w:val="auto"/>
          <w:sz w:val="24"/>
          <w:szCs w:val="24"/>
          <w:lang w:eastAsia="en-GB"/>
        </w:rPr>
        <w:t xml:space="preserve">-dire qui n'offre pas de </w:t>
      </w:r>
      <w:r w:rsidR="000D10C1" w:rsidRPr="00941A02">
        <w:rPr>
          <w:rFonts w:ascii="Times New Roman" w:eastAsia="Times New Roman" w:hAnsi="Times New Roman" w:cs="Times New Roman"/>
          <w:color w:val="auto"/>
          <w:sz w:val="24"/>
          <w:szCs w:val="24"/>
          <w:lang w:eastAsia="en-GB"/>
        </w:rPr>
        <w:t>résistance</w:t>
      </w:r>
      <w:r w:rsidR="00194B12" w:rsidRPr="00941A02">
        <w:rPr>
          <w:rFonts w:ascii="Times New Roman" w:eastAsia="Times New Roman" w:hAnsi="Times New Roman" w:cs="Times New Roman"/>
          <w:color w:val="auto"/>
          <w:sz w:val="24"/>
          <w:szCs w:val="24"/>
          <w:lang w:eastAsia="en-GB"/>
        </w:rPr>
        <w:t xml:space="preserve"> aux contraintes </w:t>
      </w:r>
      <w:r w:rsidR="000D10C1" w:rsidRPr="00941A02">
        <w:rPr>
          <w:rFonts w:ascii="Times New Roman" w:eastAsia="Times New Roman" w:hAnsi="Times New Roman" w:cs="Times New Roman"/>
          <w:color w:val="auto"/>
          <w:sz w:val="24"/>
          <w:szCs w:val="24"/>
          <w:lang w:eastAsia="en-GB"/>
        </w:rPr>
        <w:t xml:space="preserve">à </w:t>
      </w:r>
      <w:r w:rsidR="00194B12" w:rsidRPr="00941A02">
        <w:rPr>
          <w:rFonts w:ascii="Times New Roman" w:eastAsia="Times New Roman" w:hAnsi="Times New Roman" w:cs="Times New Roman"/>
          <w:color w:val="auto"/>
          <w:sz w:val="24"/>
          <w:szCs w:val="24"/>
          <w:lang w:eastAsia="en-GB"/>
        </w:rPr>
        <w:t xml:space="preserve">une </w:t>
      </w:r>
      <w:r w:rsidR="000D10C1" w:rsidRPr="00941A02">
        <w:rPr>
          <w:rFonts w:ascii="Times New Roman" w:eastAsia="Times New Roman" w:hAnsi="Times New Roman" w:cs="Times New Roman"/>
          <w:color w:val="auto"/>
          <w:sz w:val="24"/>
          <w:szCs w:val="24"/>
          <w:lang w:eastAsia="en-GB"/>
        </w:rPr>
        <w:t>échelle</w:t>
      </w:r>
      <w:r w:rsidR="00194B12" w:rsidRPr="00941A02">
        <w:rPr>
          <w:rFonts w:ascii="Times New Roman" w:eastAsia="Times New Roman" w:hAnsi="Times New Roman" w:cs="Times New Roman"/>
          <w:color w:val="auto"/>
          <w:sz w:val="24"/>
          <w:szCs w:val="24"/>
          <w:lang w:eastAsia="en-GB"/>
        </w:rPr>
        <w:t xml:space="preserve"> de temps suffisamment grande</w:t>
      </w:r>
      <w:r w:rsidR="000D10C1" w:rsidRPr="00941A02">
        <w:rPr>
          <w:rFonts w:ascii="Times New Roman" w:eastAsia="Times New Roman" w:hAnsi="Times New Roman" w:cs="Times New Roman"/>
          <w:color w:val="auto"/>
          <w:sz w:val="24"/>
          <w:szCs w:val="24"/>
          <w:lang w:eastAsia="en-GB"/>
        </w:rPr>
        <w:t>.</w:t>
      </w:r>
    </w:p>
    <w:p w14:paraId="47149179" w14:textId="31CB2C13" w:rsidR="000D10C1" w:rsidRPr="00941A02" w:rsidRDefault="00194B12"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voit que la </w:t>
      </w:r>
      <w:r w:rsidR="000D10C1" w:rsidRPr="00941A02">
        <w:rPr>
          <w:rFonts w:ascii="Times New Roman" w:eastAsia="Times New Roman" w:hAnsi="Times New Roman" w:cs="Times New Roman"/>
          <w:color w:val="auto"/>
          <w:sz w:val="24"/>
          <w:szCs w:val="24"/>
          <w:lang w:eastAsia="en-GB"/>
        </w:rPr>
        <w:t>distinction</w:t>
      </w:r>
      <w:r w:rsidRPr="00941A02">
        <w:rPr>
          <w:rFonts w:ascii="Times New Roman" w:eastAsia="Times New Roman" w:hAnsi="Times New Roman" w:cs="Times New Roman"/>
          <w:color w:val="auto"/>
          <w:sz w:val="24"/>
          <w:szCs w:val="24"/>
          <w:lang w:eastAsia="en-GB"/>
        </w:rPr>
        <w:t xml:space="preserve"> entre </w:t>
      </w:r>
      <w:r w:rsidR="000D10C1" w:rsidRPr="00941A02">
        <w:rPr>
          <w:rFonts w:ascii="Times New Roman" w:eastAsia="Times New Roman" w:hAnsi="Times New Roman" w:cs="Times New Roman"/>
          <w:color w:val="auto"/>
          <w:sz w:val="24"/>
          <w:szCs w:val="24"/>
          <w:lang w:eastAsia="en-GB"/>
        </w:rPr>
        <w:t>lithosphère</w:t>
      </w:r>
      <w:r w:rsidRPr="00941A02">
        <w:rPr>
          <w:rFonts w:ascii="Times New Roman" w:eastAsia="Times New Roman" w:hAnsi="Times New Roman" w:cs="Times New Roman"/>
          <w:color w:val="auto"/>
          <w:sz w:val="24"/>
          <w:szCs w:val="24"/>
          <w:lang w:eastAsia="en-GB"/>
        </w:rPr>
        <w:t xml:space="preserve"> et</w:t>
      </w:r>
      <w:r w:rsidR="000D10C1" w:rsidRPr="00941A02">
        <w:rPr>
          <w:rFonts w:ascii="Times New Roman" w:eastAsia="Times New Roman" w:hAnsi="Times New Roman" w:cs="Times New Roman"/>
          <w:color w:val="auto"/>
          <w:sz w:val="24"/>
          <w:szCs w:val="24"/>
          <w:lang w:eastAsia="en-GB"/>
        </w:rPr>
        <w:t xml:space="preserve"> asthénosphère</w:t>
      </w:r>
      <w:r w:rsidRPr="00941A02">
        <w:rPr>
          <w:rFonts w:ascii="Times New Roman" w:eastAsia="Times New Roman" w:hAnsi="Times New Roman" w:cs="Times New Roman"/>
          <w:color w:val="auto"/>
          <w:sz w:val="24"/>
          <w:szCs w:val="24"/>
          <w:lang w:eastAsia="en-GB"/>
        </w:rPr>
        <w:t xml:space="preserve"> est purement </w:t>
      </w:r>
      <w:r w:rsidR="000D10C1" w:rsidRPr="00941A02">
        <w:rPr>
          <w:rFonts w:ascii="Times New Roman" w:eastAsia="Times New Roman" w:hAnsi="Times New Roman" w:cs="Times New Roman"/>
          <w:color w:val="auto"/>
          <w:sz w:val="24"/>
          <w:szCs w:val="24"/>
          <w:lang w:eastAsia="en-GB"/>
        </w:rPr>
        <w:t>mécanique</w:t>
      </w:r>
      <w:r w:rsidRPr="00941A02">
        <w:rPr>
          <w:rFonts w:ascii="Times New Roman" w:eastAsia="Times New Roman" w:hAnsi="Times New Roman" w:cs="Times New Roman"/>
          <w:color w:val="auto"/>
          <w:sz w:val="24"/>
          <w:szCs w:val="24"/>
          <w:lang w:eastAsia="en-GB"/>
        </w:rPr>
        <w:t xml:space="preserve"> et est </w:t>
      </w:r>
      <w:r w:rsidR="000D10C1" w:rsidRPr="00941A02">
        <w:rPr>
          <w:rFonts w:ascii="Times New Roman" w:eastAsia="Times New Roman" w:hAnsi="Times New Roman" w:cs="Times New Roman"/>
          <w:color w:val="auto"/>
          <w:sz w:val="24"/>
          <w:szCs w:val="24"/>
          <w:lang w:eastAsia="en-GB"/>
        </w:rPr>
        <w:t>complètement indépendante</w:t>
      </w:r>
      <w:r w:rsidRPr="00941A02">
        <w:rPr>
          <w:rFonts w:ascii="Times New Roman" w:eastAsia="Times New Roman" w:hAnsi="Times New Roman" w:cs="Times New Roman"/>
          <w:color w:val="auto"/>
          <w:sz w:val="24"/>
          <w:szCs w:val="24"/>
          <w:lang w:eastAsia="en-GB"/>
        </w:rPr>
        <w:t xml:space="preserve"> de la composition des </w:t>
      </w:r>
      <w:r w:rsidR="005E794F" w:rsidRPr="00941A02">
        <w:rPr>
          <w:rFonts w:ascii="Times New Roman" w:eastAsia="Times New Roman" w:hAnsi="Times New Roman" w:cs="Times New Roman"/>
          <w:color w:val="auto"/>
          <w:sz w:val="24"/>
          <w:szCs w:val="24"/>
          <w:lang w:eastAsia="en-GB"/>
        </w:rPr>
        <w:t>roches ;</w:t>
      </w:r>
      <w:r w:rsidRPr="00941A02">
        <w:rPr>
          <w:rFonts w:ascii="Times New Roman" w:eastAsia="Times New Roman" w:hAnsi="Times New Roman" w:cs="Times New Roman"/>
          <w:color w:val="auto"/>
          <w:sz w:val="24"/>
          <w:szCs w:val="24"/>
          <w:lang w:eastAsia="en-GB"/>
        </w:rPr>
        <w:t xml:space="preserve"> la </w:t>
      </w:r>
      <w:r w:rsidR="000D10C1" w:rsidRPr="00941A02">
        <w:rPr>
          <w:rFonts w:ascii="Times New Roman" w:eastAsia="Times New Roman" w:hAnsi="Times New Roman" w:cs="Times New Roman"/>
          <w:color w:val="auto"/>
          <w:sz w:val="24"/>
          <w:szCs w:val="24"/>
          <w:lang w:eastAsia="en-GB"/>
        </w:rPr>
        <w:t>lithosphère</w:t>
      </w:r>
      <w:r w:rsidRPr="00941A02">
        <w:rPr>
          <w:rFonts w:ascii="Times New Roman" w:eastAsia="Times New Roman" w:hAnsi="Times New Roman" w:cs="Times New Roman"/>
          <w:color w:val="auto"/>
          <w:sz w:val="24"/>
          <w:szCs w:val="24"/>
          <w:lang w:eastAsia="en-GB"/>
        </w:rPr>
        <w:t>,</w:t>
      </w:r>
      <w:r w:rsidR="000D10C1"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en effet, est </w:t>
      </w:r>
      <w:r w:rsidR="000D10C1" w:rsidRPr="00941A02">
        <w:rPr>
          <w:rFonts w:ascii="Times New Roman" w:eastAsia="Times New Roman" w:hAnsi="Times New Roman" w:cs="Times New Roman"/>
          <w:color w:val="auto"/>
          <w:sz w:val="24"/>
          <w:szCs w:val="24"/>
          <w:lang w:eastAsia="en-GB"/>
        </w:rPr>
        <w:t>formée</w:t>
      </w:r>
      <w:r w:rsidRPr="00941A02">
        <w:rPr>
          <w:rFonts w:ascii="Times New Roman" w:eastAsia="Times New Roman" w:hAnsi="Times New Roman" w:cs="Times New Roman"/>
          <w:color w:val="auto"/>
          <w:sz w:val="24"/>
          <w:szCs w:val="24"/>
          <w:lang w:eastAsia="en-GB"/>
        </w:rPr>
        <w:t xml:space="preserve"> de la </w:t>
      </w:r>
      <w:r w:rsidR="000D10C1" w:rsidRPr="00941A02">
        <w:rPr>
          <w:rFonts w:ascii="Times New Roman" w:eastAsia="Times New Roman" w:hAnsi="Times New Roman" w:cs="Times New Roman"/>
          <w:color w:val="auto"/>
          <w:sz w:val="24"/>
          <w:szCs w:val="24"/>
          <w:lang w:eastAsia="en-GB"/>
        </w:rPr>
        <w:t>cro</w:t>
      </w:r>
      <w:r w:rsidR="00011519" w:rsidRPr="00941A02">
        <w:rPr>
          <w:rFonts w:ascii="Times New Roman" w:eastAsia="Times New Roman" w:hAnsi="Times New Roman" w:cs="Times New Roman"/>
          <w:color w:val="auto"/>
          <w:sz w:val="24"/>
          <w:szCs w:val="24"/>
          <w:lang w:eastAsia="en-GB"/>
        </w:rPr>
        <w:t>u</w:t>
      </w:r>
      <w:r w:rsidR="000D10C1" w:rsidRPr="00941A02">
        <w:rPr>
          <w:rFonts w:ascii="Times New Roman" w:eastAsia="Times New Roman" w:hAnsi="Times New Roman" w:cs="Times New Roman"/>
          <w:color w:val="auto"/>
          <w:sz w:val="24"/>
          <w:szCs w:val="24"/>
          <w:lang w:eastAsia="en-GB"/>
        </w:rPr>
        <w:t>te</w:t>
      </w:r>
      <w:r w:rsidRPr="00941A02">
        <w:rPr>
          <w:rFonts w:ascii="Times New Roman" w:eastAsia="Times New Roman" w:hAnsi="Times New Roman" w:cs="Times New Roman"/>
          <w:color w:val="auto"/>
          <w:sz w:val="24"/>
          <w:szCs w:val="24"/>
          <w:lang w:eastAsia="en-GB"/>
        </w:rPr>
        <w:t xml:space="preserve"> </w:t>
      </w:r>
      <w:r w:rsidR="000D10C1" w:rsidRPr="00941A02">
        <w:rPr>
          <w:rFonts w:ascii="Times New Roman" w:eastAsia="Times New Roman" w:hAnsi="Times New Roman" w:cs="Times New Roman"/>
          <w:color w:val="auto"/>
          <w:sz w:val="24"/>
          <w:szCs w:val="24"/>
          <w:lang w:eastAsia="en-GB"/>
        </w:rPr>
        <w:t>océanique</w:t>
      </w:r>
      <w:r w:rsidRPr="00941A02">
        <w:rPr>
          <w:rFonts w:ascii="Times New Roman" w:eastAsia="Times New Roman" w:hAnsi="Times New Roman" w:cs="Times New Roman"/>
          <w:color w:val="auto"/>
          <w:sz w:val="24"/>
          <w:szCs w:val="24"/>
          <w:lang w:eastAsia="en-GB"/>
        </w:rPr>
        <w:t xml:space="preserve">, de la </w:t>
      </w:r>
      <w:r w:rsidR="000D10C1" w:rsidRPr="00941A02">
        <w:rPr>
          <w:rFonts w:ascii="Times New Roman" w:eastAsia="Times New Roman" w:hAnsi="Times New Roman" w:cs="Times New Roman"/>
          <w:color w:val="auto"/>
          <w:sz w:val="24"/>
          <w:szCs w:val="24"/>
          <w:lang w:eastAsia="en-GB"/>
        </w:rPr>
        <w:t>cro</w:t>
      </w:r>
      <w:r w:rsidR="00011519" w:rsidRPr="00941A02">
        <w:rPr>
          <w:rFonts w:ascii="Times New Roman" w:eastAsia="Times New Roman" w:hAnsi="Times New Roman" w:cs="Times New Roman"/>
          <w:color w:val="auto"/>
          <w:sz w:val="24"/>
          <w:szCs w:val="24"/>
          <w:lang w:eastAsia="en-GB"/>
        </w:rPr>
        <w:t>u</w:t>
      </w:r>
      <w:r w:rsidR="000D10C1" w:rsidRPr="00941A02">
        <w:rPr>
          <w:rFonts w:ascii="Times New Roman" w:eastAsia="Times New Roman" w:hAnsi="Times New Roman" w:cs="Times New Roman"/>
          <w:color w:val="auto"/>
          <w:sz w:val="24"/>
          <w:szCs w:val="24"/>
          <w:lang w:eastAsia="en-GB"/>
        </w:rPr>
        <w:t xml:space="preserve">te </w:t>
      </w:r>
      <w:r w:rsidRPr="00941A02">
        <w:rPr>
          <w:rFonts w:ascii="Times New Roman" w:eastAsia="Times New Roman" w:hAnsi="Times New Roman" w:cs="Times New Roman"/>
          <w:color w:val="auto"/>
          <w:sz w:val="24"/>
          <w:szCs w:val="24"/>
          <w:lang w:eastAsia="en-GB"/>
        </w:rPr>
        <w:t xml:space="preserve">continentale et d'une partie du manteau </w:t>
      </w:r>
      <w:r w:rsidR="000D10C1" w:rsidRPr="00941A02">
        <w:rPr>
          <w:rFonts w:ascii="Times New Roman" w:eastAsia="Times New Roman" w:hAnsi="Times New Roman" w:cs="Times New Roman"/>
          <w:color w:val="auto"/>
          <w:sz w:val="24"/>
          <w:szCs w:val="24"/>
          <w:lang w:eastAsia="en-GB"/>
        </w:rPr>
        <w:t>supérieur</w:t>
      </w:r>
      <w:r w:rsidRPr="00941A02">
        <w:rPr>
          <w:rFonts w:ascii="Times New Roman" w:eastAsia="Times New Roman" w:hAnsi="Times New Roman" w:cs="Times New Roman"/>
          <w:color w:val="auto"/>
          <w:sz w:val="24"/>
          <w:szCs w:val="24"/>
          <w:lang w:eastAsia="en-GB"/>
        </w:rPr>
        <w:t>.</w:t>
      </w:r>
    </w:p>
    <w:p w14:paraId="668547DC" w14:textId="51F38FEF" w:rsidR="00012A3C" w:rsidRPr="00941A02" w:rsidRDefault="00194B12" w:rsidP="00941A02">
      <w:pPr>
        <w:pStyle w:val="Sous-titre"/>
        <w:jc w:val="both"/>
        <w:rPr>
          <w:rFonts w:ascii="Times New Roman" w:hAnsi="Times New Roman" w:cs="Times New Roman"/>
          <w:color w:val="auto"/>
          <w:sz w:val="24"/>
          <w:szCs w:val="24"/>
        </w:rPr>
      </w:pPr>
      <w:r w:rsidRPr="00941A02">
        <w:rPr>
          <w:rFonts w:ascii="Times New Roman" w:eastAsia="Times New Roman" w:hAnsi="Times New Roman" w:cs="Times New Roman"/>
          <w:color w:val="auto"/>
          <w:sz w:val="24"/>
          <w:szCs w:val="24"/>
          <w:lang w:eastAsia="en-GB"/>
        </w:rPr>
        <w:t xml:space="preserve">La </w:t>
      </w:r>
      <w:r w:rsidR="000D10C1" w:rsidRPr="00941A02">
        <w:rPr>
          <w:rFonts w:ascii="Times New Roman" w:eastAsia="Times New Roman" w:hAnsi="Times New Roman" w:cs="Times New Roman"/>
          <w:color w:val="auto"/>
          <w:sz w:val="24"/>
          <w:szCs w:val="24"/>
          <w:lang w:eastAsia="en-GB"/>
        </w:rPr>
        <w:t>lithosphère</w:t>
      </w:r>
      <w:r w:rsidRPr="00941A02">
        <w:rPr>
          <w:rFonts w:ascii="Times New Roman" w:eastAsia="Times New Roman" w:hAnsi="Times New Roman" w:cs="Times New Roman"/>
          <w:color w:val="auto"/>
          <w:sz w:val="24"/>
          <w:szCs w:val="24"/>
          <w:lang w:eastAsia="en-GB"/>
        </w:rPr>
        <w:t xml:space="preserve"> est </w:t>
      </w:r>
      <w:r w:rsidR="000D10C1" w:rsidRPr="00941A02">
        <w:rPr>
          <w:rFonts w:ascii="Times New Roman" w:eastAsia="Times New Roman" w:hAnsi="Times New Roman" w:cs="Times New Roman"/>
          <w:color w:val="auto"/>
          <w:sz w:val="24"/>
          <w:szCs w:val="24"/>
          <w:lang w:eastAsia="en-GB"/>
        </w:rPr>
        <w:t>découpée</w:t>
      </w:r>
      <w:r w:rsidRPr="00941A02">
        <w:rPr>
          <w:rFonts w:ascii="Times New Roman" w:eastAsia="Times New Roman" w:hAnsi="Times New Roman" w:cs="Times New Roman"/>
          <w:color w:val="auto"/>
          <w:sz w:val="24"/>
          <w:szCs w:val="24"/>
          <w:lang w:eastAsia="en-GB"/>
        </w:rPr>
        <w:t xml:space="preserve"> par de grandes cassures</w:t>
      </w:r>
      <w:r w:rsidR="000D10C1"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en un certain nombre de </w:t>
      </w:r>
      <w:r w:rsidR="000D10C1" w:rsidRPr="00941A02">
        <w:rPr>
          <w:rFonts w:ascii="Times New Roman" w:eastAsia="Times New Roman" w:hAnsi="Times New Roman" w:cs="Times New Roman"/>
          <w:color w:val="auto"/>
          <w:sz w:val="24"/>
          <w:szCs w:val="24"/>
          <w:lang w:eastAsia="en-GB"/>
        </w:rPr>
        <w:t>plaques</w:t>
      </w:r>
      <w:r w:rsidRPr="00941A02">
        <w:rPr>
          <w:rFonts w:ascii="Times New Roman" w:eastAsia="Times New Roman" w:hAnsi="Times New Roman" w:cs="Times New Roman"/>
          <w:color w:val="auto"/>
          <w:sz w:val="24"/>
          <w:szCs w:val="24"/>
          <w:lang w:eastAsia="en-GB"/>
        </w:rPr>
        <w:t xml:space="preserve"> qui ont la forme de calottes</w:t>
      </w:r>
      <w:r w:rsidR="000D10C1" w:rsidRPr="00941A02">
        <w:rPr>
          <w:rFonts w:ascii="Times New Roman" w:eastAsia="Times New Roman" w:hAnsi="Times New Roman" w:cs="Times New Roman"/>
          <w:color w:val="auto"/>
          <w:sz w:val="24"/>
          <w:szCs w:val="24"/>
          <w:lang w:eastAsia="en-GB"/>
        </w:rPr>
        <w:t xml:space="preserve"> sphériques</w:t>
      </w:r>
      <w:r w:rsidRPr="00941A02">
        <w:rPr>
          <w:rFonts w:ascii="Times New Roman" w:eastAsia="Times New Roman" w:hAnsi="Times New Roman" w:cs="Times New Roman"/>
          <w:color w:val="auto"/>
          <w:sz w:val="24"/>
          <w:szCs w:val="24"/>
          <w:lang w:eastAsia="en-GB"/>
        </w:rPr>
        <w:t xml:space="preserve"> de formes </w:t>
      </w:r>
      <w:r w:rsidR="000D10C1" w:rsidRPr="00941A02">
        <w:rPr>
          <w:rFonts w:ascii="Times New Roman" w:eastAsia="Times New Roman" w:hAnsi="Times New Roman" w:cs="Times New Roman"/>
          <w:color w:val="auto"/>
          <w:sz w:val="24"/>
          <w:szCs w:val="24"/>
          <w:lang w:eastAsia="en-GB"/>
        </w:rPr>
        <w:t>irrégulières</w:t>
      </w:r>
      <w:r w:rsidRPr="00941A02">
        <w:rPr>
          <w:rFonts w:ascii="Times New Roman" w:eastAsia="Times New Roman" w:hAnsi="Times New Roman" w:cs="Times New Roman"/>
          <w:color w:val="auto"/>
          <w:sz w:val="24"/>
          <w:szCs w:val="24"/>
          <w:lang w:eastAsia="en-GB"/>
        </w:rPr>
        <w:t>. 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existe</w:t>
      </w:r>
      <w:r w:rsidR="000D10C1" w:rsidRPr="00941A02">
        <w:rPr>
          <w:rFonts w:ascii="Times New Roman" w:eastAsia="Times New Roman" w:hAnsi="Times New Roman" w:cs="Times New Roman"/>
          <w:color w:val="auto"/>
          <w:sz w:val="24"/>
          <w:szCs w:val="24"/>
          <w:lang w:eastAsia="en-GB"/>
        </w:rPr>
        <w:t xml:space="preserve"> 8 </w:t>
      </w:r>
      <w:r w:rsidRPr="00941A02">
        <w:rPr>
          <w:rFonts w:ascii="Times New Roman" w:eastAsia="Times New Roman" w:hAnsi="Times New Roman" w:cs="Times New Roman"/>
          <w:color w:val="auto"/>
          <w:sz w:val="24"/>
          <w:szCs w:val="24"/>
          <w:lang w:eastAsia="en-GB"/>
        </w:rPr>
        <w:t>grandes plaques</w:t>
      </w:r>
      <w:r w:rsidR="000D10C1"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principales (</w:t>
      </w:r>
      <w:r w:rsidR="00AE64EE">
        <w:rPr>
          <w:rFonts w:ascii="Times New Roman" w:eastAsia="Times New Roman" w:hAnsi="Times New Roman" w:cs="Times New Roman"/>
          <w:color w:val="auto"/>
          <w:sz w:val="24"/>
          <w:szCs w:val="24"/>
          <w:lang w:eastAsia="en-GB"/>
        </w:rPr>
        <w:t>F</w:t>
      </w:r>
      <w:r w:rsidR="000644E6" w:rsidRPr="00941A02">
        <w:rPr>
          <w:rFonts w:ascii="Times New Roman" w:eastAsia="Times New Roman" w:hAnsi="Times New Roman" w:cs="Times New Roman"/>
          <w:color w:val="auto"/>
          <w:sz w:val="24"/>
          <w:szCs w:val="24"/>
          <w:lang w:eastAsia="en-GB"/>
        </w:rPr>
        <w:t>ig. 13</w:t>
      </w:r>
      <w:r w:rsidR="006D4793" w:rsidRPr="00941A02">
        <w:rPr>
          <w:rFonts w:ascii="Times New Roman" w:eastAsia="Times New Roman" w:hAnsi="Times New Roman" w:cs="Times New Roman"/>
          <w:color w:val="auto"/>
          <w:sz w:val="24"/>
          <w:szCs w:val="24"/>
          <w:lang w:eastAsia="en-GB"/>
        </w:rPr>
        <w:t>4</w:t>
      </w:r>
      <w:r w:rsidR="000644E6" w:rsidRPr="00941A02">
        <w:rPr>
          <w:rFonts w:ascii="Times New Roman" w:eastAsia="Times New Roman" w:hAnsi="Times New Roman" w:cs="Times New Roman"/>
          <w:color w:val="auto"/>
          <w:sz w:val="24"/>
          <w:szCs w:val="24"/>
          <w:lang w:eastAsia="en-GB"/>
        </w:rPr>
        <w:t>)</w:t>
      </w:r>
      <w:r w:rsidRPr="00941A02">
        <w:rPr>
          <w:rFonts w:ascii="Times New Roman" w:eastAsia="Times New Roman" w:hAnsi="Times New Roman" w:cs="Times New Roman"/>
          <w:color w:val="auto"/>
          <w:sz w:val="24"/>
          <w:szCs w:val="24"/>
          <w:lang w:eastAsia="en-GB"/>
        </w:rPr>
        <w:t xml:space="preserve"> Certaines de ces plaques ne comportent</w:t>
      </w:r>
      <w:r w:rsidR="000D10C1"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que du manteau </w:t>
      </w:r>
      <w:r w:rsidR="000D10C1" w:rsidRPr="00941A02">
        <w:rPr>
          <w:rFonts w:ascii="Times New Roman" w:eastAsia="Times New Roman" w:hAnsi="Times New Roman" w:cs="Times New Roman"/>
          <w:color w:val="auto"/>
          <w:sz w:val="24"/>
          <w:szCs w:val="24"/>
          <w:lang w:eastAsia="en-GB"/>
        </w:rPr>
        <w:t>supérieur</w:t>
      </w:r>
      <w:r w:rsidRPr="00941A02">
        <w:rPr>
          <w:rFonts w:ascii="Times New Roman" w:eastAsia="Times New Roman" w:hAnsi="Times New Roman" w:cs="Times New Roman"/>
          <w:color w:val="auto"/>
          <w:sz w:val="24"/>
          <w:szCs w:val="24"/>
          <w:lang w:eastAsia="en-GB"/>
        </w:rPr>
        <w:t xml:space="preserve"> surmont</w:t>
      </w:r>
      <w:r w:rsidR="000D10C1"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de la mince pellicule (5</w:t>
      </w:r>
      <w:r w:rsidR="000644E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km)</w:t>
      </w:r>
      <w:r w:rsidR="000D10C1" w:rsidRPr="00941A02">
        <w:rPr>
          <w:rFonts w:ascii="Times New Roman" w:eastAsia="Times New Roman" w:hAnsi="Times New Roman" w:cs="Times New Roman"/>
          <w:color w:val="auto"/>
          <w:sz w:val="24"/>
          <w:szCs w:val="24"/>
          <w:lang w:eastAsia="en-GB"/>
        </w:rPr>
        <w:t xml:space="preserve"> </w:t>
      </w:r>
      <w:r w:rsidR="000D10C1" w:rsidRPr="00941A02">
        <w:rPr>
          <w:rFonts w:ascii="Times New Roman" w:hAnsi="Times New Roman" w:cs="Times New Roman"/>
          <w:color w:val="auto"/>
          <w:sz w:val="24"/>
          <w:szCs w:val="24"/>
        </w:rPr>
        <w:t xml:space="preserve">de </w:t>
      </w:r>
      <w:r w:rsidR="00FC08D3" w:rsidRPr="00941A02">
        <w:rPr>
          <w:rFonts w:ascii="Times New Roman" w:hAnsi="Times New Roman" w:cs="Times New Roman"/>
          <w:color w:val="auto"/>
          <w:sz w:val="24"/>
          <w:szCs w:val="24"/>
        </w:rPr>
        <w:t>croute</w:t>
      </w:r>
      <w:r w:rsidR="00AE64EE">
        <w:rPr>
          <w:rFonts w:ascii="Times New Roman" w:hAnsi="Times New Roman" w:cs="Times New Roman"/>
          <w:color w:val="auto"/>
          <w:sz w:val="24"/>
          <w:szCs w:val="24"/>
        </w:rPr>
        <w:t xml:space="preserve"> océanique (plaque A, F</w:t>
      </w:r>
      <w:r w:rsidR="000D10C1" w:rsidRPr="00941A02">
        <w:rPr>
          <w:rFonts w:ascii="Times New Roman" w:hAnsi="Times New Roman" w:cs="Times New Roman"/>
          <w:color w:val="auto"/>
          <w:sz w:val="24"/>
          <w:szCs w:val="24"/>
        </w:rPr>
        <w:t xml:space="preserve">ig. </w:t>
      </w:r>
      <w:r w:rsidR="000644E6" w:rsidRPr="00941A02">
        <w:rPr>
          <w:rFonts w:ascii="Times New Roman" w:hAnsi="Times New Roman" w:cs="Times New Roman"/>
          <w:color w:val="auto"/>
          <w:sz w:val="24"/>
          <w:szCs w:val="24"/>
        </w:rPr>
        <w:t>13</w:t>
      </w:r>
      <w:r w:rsidR="006D4793" w:rsidRPr="00941A02">
        <w:rPr>
          <w:rFonts w:ascii="Times New Roman" w:hAnsi="Times New Roman" w:cs="Times New Roman"/>
          <w:color w:val="auto"/>
          <w:sz w:val="24"/>
          <w:szCs w:val="24"/>
        </w:rPr>
        <w:t>3</w:t>
      </w:r>
      <w:r w:rsidR="000D10C1" w:rsidRPr="00941A02">
        <w:rPr>
          <w:rFonts w:ascii="Times New Roman" w:hAnsi="Times New Roman" w:cs="Times New Roman"/>
          <w:color w:val="auto"/>
          <w:sz w:val="24"/>
          <w:szCs w:val="24"/>
        </w:rPr>
        <w:t>). D’autres comportent, en plus, des masses granitiques (ou sialiques) continentales, prises dans la plaque à la manière d'une planche enserrée dans</w:t>
      </w:r>
      <w:r w:rsidR="00AE64EE">
        <w:rPr>
          <w:rFonts w:ascii="Times New Roman" w:hAnsi="Times New Roman" w:cs="Times New Roman"/>
          <w:color w:val="auto"/>
          <w:sz w:val="24"/>
          <w:szCs w:val="24"/>
        </w:rPr>
        <w:t xml:space="preserve"> un radeau de glace (plaque B, F</w:t>
      </w:r>
      <w:r w:rsidR="000D10C1" w:rsidRPr="00941A02">
        <w:rPr>
          <w:rFonts w:ascii="Times New Roman" w:hAnsi="Times New Roman" w:cs="Times New Roman"/>
          <w:color w:val="auto"/>
          <w:sz w:val="24"/>
          <w:szCs w:val="24"/>
        </w:rPr>
        <w:t xml:space="preserve">ig. </w:t>
      </w:r>
      <w:r w:rsidR="000644E6" w:rsidRPr="00941A02">
        <w:rPr>
          <w:rFonts w:ascii="Times New Roman" w:hAnsi="Times New Roman" w:cs="Times New Roman"/>
          <w:color w:val="auto"/>
          <w:sz w:val="24"/>
          <w:szCs w:val="24"/>
        </w:rPr>
        <w:t>13</w:t>
      </w:r>
      <w:r w:rsidR="006D4793" w:rsidRPr="00941A02">
        <w:rPr>
          <w:rFonts w:ascii="Times New Roman" w:hAnsi="Times New Roman" w:cs="Times New Roman"/>
          <w:color w:val="auto"/>
          <w:sz w:val="24"/>
          <w:szCs w:val="24"/>
        </w:rPr>
        <w:t>3</w:t>
      </w:r>
      <w:r w:rsidR="000D10C1" w:rsidRPr="00941A02">
        <w:rPr>
          <w:rFonts w:ascii="Times New Roman" w:hAnsi="Times New Roman" w:cs="Times New Roman"/>
          <w:color w:val="auto"/>
          <w:sz w:val="24"/>
          <w:szCs w:val="24"/>
        </w:rPr>
        <w:t>).</w:t>
      </w:r>
    </w:p>
    <w:p w14:paraId="3DC53AAA" w14:textId="77777777" w:rsidR="005E794F" w:rsidRPr="00941A02" w:rsidRDefault="006801B7" w:rsidP="00AE64EE">
      <w:pPr>
        <w:pStyle w:val="Sous-titre"/>
        <w:keepNext/>
        <w:jc w:val="center"/>
        <w:rPr>
          <w:rFonts w:ascii="Times New Roman" w:hAnsi="Times New Roman" w:cs="Times New Roman"/>
          <w:color w:val="auto"/>
          <w:sz w:val="24"/>
          <w:szCs w:val="24"/>
        </w:rPr>
      </w:pPr>
      <w:r w:rsidRPr="00941A02">
        <w:rPr>
          <w:rFonts w:ascii="Times New Roman" w:eastAsia="Times New Roman" w:hAnsi="Times New Roman" w:cs="Times New Roman"/>
          <w:noProof/>
          <w:color w:val="auto"/>
          <w:sz w:val="24"/>
          <w:szCs w:val="24"/>
          <w:lang w:val="fr-BE" w:eastAsia="fr-BE"/>
        </w:rPr>
        <w:lastRenderedPageBreak/>
        <w:drawing>
          <wp:inline distT="0" distB="0" distL="0" distR="0" wp14:anchorId="75D242AE" wp14:editId="42BD1D2F">
            <wp:extent cx="4875220" cy="2753596"/>
            <wp:effectExtent l="0" t="0" r="0" b="0"/>
            <wp:docPr id="544333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333074" name=""/>
                    <pic:cNvPicPr/>
                  </pic:nvPicPr>
                  <pic:blipFill>
                    <a:blip r:embed="rId237"/>
                    <a:stretch>
                      <a:fillRect/>
                    </a:stretch>
                  </pic:blipFill>
                  <pic:spPr>
                    <a:xfrm>
                      <a:off x="0" y="0"/>
                      <a:ext cx="4881982" cy="2757415"/>
                    </a:xfrm>
                    <a:prstGeom prst="rect">
                      <a:avLst/>
                    </a:prstGeom>
                  </pic:spPr>
                </pic:pic>
              </a:graphicData>
            </a:graphic>
          </wp:inline>
        </w:drawing>
      </w:r>
    </w:p>
    <w:p w14:paraId="57389A92" w14:textId="55D15FB0" w:rsidR="000D10C1" w:rsidRPr="00AE64EE" w:rsidRDefault="005E794F" w:rsidP="00AE64EE">
      <w:pPr>
        <w:pStyle w:val="Lgende"/>
        <w:jc w:val="center"/>
        <w:rPr>
          <w:rFonts w:ascii="Times New Roman" w:eastAsia="Times New Roman" w:hAnsi="Times New Roman" w:cs="Times New Roman"/>
          <w:color w:val="auto"/>
          <w:sz w:val="20"/>
          <w:szCs w:val="20"/>
          <w:lang w:eastAsia="en-GB"/>
        </w:rPr>
      </w:pPr>
      <w:r w:rsidRPr="00AE64EE">
        <w:rPr>
          <w:rFonts w:ascii="Times New Roman" w:hAnsi="Times New Roman" w:cs="Times New Roman"/>
          <w:color w:val="auto"/>
          <w:sz w:val="20"/>
          <w:szCs w:val="20"/>
        </w:rPr>
        <w:t>Figure 1</w:t>
      </w:r>
      <w:r w:rsidR="00264179" w:rsidRPr="00AE64EE">
        <w:rPr>
          <w:rFonts w:ascii="Times New Roman" w:hAnsi="Times New Roman" w:cs="Times New Roman"/>
          <w:color w:val="auto"/>
          <w:sz w:val="20"/>
          <w:szCs w:val="20"/>
        </w:rPr>
        <w:t>3</w:t>
      </w:r>
      <w:r w:rsidR="00D42E32" w:rsidRPr="00AE64EE">
        <w:rPr>
          <w:rFonts w:ascii="Times New Roman" w:hAnsi="Times New Roman" w:cs="Times New Roman"/>
          <w:color w:val="auto"/>
          <w:sz w:val="20"/>
          <w:szCs w:val="20"/>
        </w:rPr>
        <w:t>3</w:t>
      </w:r>
    </w:p>
    <w:p w14:paraId="04A7848C" w14:textId="2C212CEF" w:rsidR="0052398A" w:rsidRPr="00941A02" w:rsidRDefault="006801B7"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Les plaques se déplacent sur </w:t>
      </w:r>
      <w:r w:rsidR="00B46F1F" w:rsidRPr="00941A02">
        <w:rPr>
          <w:rFonts w:ascii="Times New Roman" w:eastAsia="Times New Roman" w:hAnsi="Times New Roman" w:cs="Times New Roman"/>
          <w:color w:val="auto"/>
          <w:sz w:val="24"/>
          <w:szCs w:val="24"/>
          <w:lang w:eastAsia="en-GB"/>
        </w:rPr>
        <w:t>l’</w:t>
      </w:r>
      <w:r w:rsidR="005E794F" w:rsidRPr="00941A02">
        <w:rPr>
          <w:rFonts w:ascii="Times New Roman" w:eastAsia="Times New Roman" w:hAnsi="Times New Roman" w:cs="Times New Roman"/>
          <w:color w:val="auto"/>
          <w:sz w:val="24"/>
          <w:szCs w:val="24"/>
          <w:lang w:eastAsia="en-GB"/>
        </w:rPr>
        <w:t>asthénosphère</w:t>
      </w:r>
      <w:r w:rsidRPr="00941A02">
        <w:rPr>
          <w:rFonts w:ascii="Times New Roman" w:eastAsia="Times New Roman" w:hAnsi="Times New Roman" w:cs="Times New Roman"/>
          <w:color w:val="auto"/>
          <w:sz w:val="24"/>
          <w:szCs w:val="24"/>
          <w:lang w:eastAsia="en-GB"/>
        </w:rPr>
        <w:t xml:space="preserve"> et sont en mouvement les unes par rapport aux autres. Il résulte de ces mouvements que les limites entre deux plaques sont de trois types : les dorsales (ou rides, ou </w:t>
      </w:r>
      <w:proofErr w:type="gramStart"/>
      <w:r w:rsidRPr="00941A02">
        <w:rPr>
          <w:rFonts w:ascii="Times New Roman" w:eastAsia="Times New Roman" w:hAnsi="Times New Roman" w:cs="Times New Roman"/>
          <w:color w:val="auto"/>
          <w:sz w:val="24"/>
          <w:szCs w:val="24"/>
          <w:lang w:eastAsia="en-GB"/>
        </w:rPr>
        <w:t>rifts )</w:t>
      </w:r>
      <w:proofErr w:type="gramEnd"/>
      <w:r w:rsidRPr="00941A02">
        <w:rPr>
          <w:rFonts w:ascii="Times New Roman" w:eastAsia="Times New Roman" w:hAnsi="Times New Roman" w:cs="Times New Roman"/>
          <w:color w:val="auto"/>
          <w:sz w:val="24"/>
          <w:szCs w:val="24"/>
          <w:lang w:eastAsia="en-GB"/>
        </w:rPr>
        <w:t>, les zones de subduction et les failles transformantes.</w:t>
      </w:r>
    </w:p>
    <w:p w14:paraId="762DFD8B" w14:textId="77777777" w:rsidR="005E794F" w:rsidRPr="00941A02" w:rsidRDefault="006801B7" w:rsidP="00AE64EE">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23E9D03C" wp14:editId="6C15793A">
            <wp:extent cx="5715000" cy="3981450"/>
            <wp:effectExtent l="0" t="0" r="0" b="0"/>
            <wp:docPr id="1637246114" name="Picture 1" descr="Carte des plaques tectoniques : 11 424 photos libres de droits et images de  stock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rte des plaques tectoniques : 11 424 photos libres de droits et images de  stock | Shutterstock"/>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715000" cy="3981450"/>
                    </a:xfrm>
                    <a:prstGeom prst="rect">
                      <a:avLst/>
                    </a:prstGeom>
                    <a:noFill/>
                    <a:ln>
                      <a:noFill/>
                    </a:ln>
                  </pic:spPr>
                </pic:pic>
              </a:graphicData>
            </a:graphic>
          </wp:inline>
        </w:drawing>
      </w:r>
    </w:p>
    <w:p w14:paraId="3F4638ED" w14:textId="21F95DDD" w:rsidR="006801B7" w:rsidRPr="00AE64EE" w:rsidRDefault="005E794F" w:rsidP="00AE64EE">
      <w:pPr>
        <w:pStyle w:val="Lgende"/>
        <w:jc w:val="center"/>
        <w:rPr>
          <w:rFonts w:ascii="Times New Roman" w:hAnsi="Times New Roman" w:cs="Times New Roman"/>
          <w:color w:val="auto"/>
          <w:sz w:val="20"/>
          <w:szCs w:val="20"/>
        </w:rPr>
      </w:pPr>
      <w:r w:rsidRPr="00AE64EE">
        <w:rPr>
          <w:rFonts w:ascii="Times New Roman" w:hAnsi="Times New Roman" w:cs="Times New Roman"/>
          <w:color w:val="auto"/>
          <w:sz w:val="20"/>
          <w:szCs w:val="20"/>
        </w:rPr>
        <w:t>Figure 1</w:t>
      </w:r>
      <w:r w:rsidR="00264179" w:rsidRPr="00AE64EE">
        <w:rPr>
          <w:rFonts w:ascii="Times New Roman" w:hAnsi="Times New Roman" w:cs="Times New Roman"/>
          <w:color w:val="auto"/>
          <w:sz w:val="20"/>
          <w:szCs w:val="20"/>
        </w:rPr>
        <w:t>3</w:t>
      </w:r>
      <w:r w:rsidR="00D42E32" w:rsidRPr="00AE64EE">
        <w:rPr>
          <w:rFonts w:ascii="Times New Roman" w:hAnsi="Times New Roman" w:cs="Times New Roman"/>
          <w:color w:val="auto"/>
          <w:sz w:val="20"/>
          <w:szCs w:val="20"/>
        </w:rPr>
        <w:t>4</w:t>
      </w:r>
    </w:p>
    <w:p w14:paraId="4FFA4301" w14:textId="3AA5A746" w:rsidR="0052398A" w:rsidRPr="00941A02" w:rsidRDefault="0052398A" w:rsidP="00941A02">
      <w:pPr>
        <w:pStyle w:val="Sous-titre"/>
        <w:jc w:val="both"/>
        <w:rPr>
          <w:rFonts w:ascii="Times New Roman" w:hAnsi="Times New Roman" w:cs="Times New Roman"/>
          <w:color w:val="auto"/>
          <w:sz w:val="24"/>
          <w:szCs w:val="24"/>
        </w:rPr>
      </w:pPr>
    </w:p>
    <w:p w14:paraId="385D12C0" w14:textId="77777777" w:rsidR="00AE64EE" w:rsidRPr="00D46513" w:rsidRDefault="006801B7" w:rsidP="00941A02">
      <w:pPr>
        <w:pStyle w:val="Sous-titre"/>
        <w:jc w:val="both"/>
        <w:rPr>
          <w:rFonts w:ascii="Times New Roman" w:hAnsi="Times New Roman" w:cs="Times New Roman"/>
          <w:b/>
          <w:color w:val="auto"/>
          <w:sz w:val="24"/>
          <w:szCs w:val="24"/>
          <w:u w:val="single"/>
        </w:rPr>
      </w:pPr>
      <w:r w:rsidRPr="00D46513">
        <w:rPr>
          <w:rFonts w:ascii="Times New Roman" w:hAnsi="Times New Roman" w:cs="Times New Roman"/>
          <w:b/>
          <w:color w:val="auto"/>
          <w:sz w:val="24"/>
          <w:szCs w:val="24"/>
          <w:u w:val="single"/>
        </w:rPr>
        <w:lastRenderedPageBreak/>
        <w:t>Les dorsales.</w:t>
      </w:r>
    </w:p>
    <w:p w14:paraId="64A35FB6" w14:textId="0BE3AC7E" w:rsidR="006801B7" w:rsidRPr="00941A02" w:rsidRDefault="006801B7"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s'agit de cassures de la </w:t>
      </w:r>
      <w:r w:rsidR="00C3272E" w:rsidRPr="00941A02">
        <w:rPr>
          <w:rFonts w:ascii="Times New Roman" w:hAnsi="Times New Roman" w:cs="Times New Roman"/>
          <w:color w:val="auto"/>
          <w:sz w:val="24"/>
          <w:szCs w:val="24"/>
        </w:rPr>
        <w:t>lithosphère</w:t>
      </w:r>
      <w:r w:rsidRPr="00941A02">
        <w:rPr>
          <w:rFonts w:ascii="Times New Roman" w:hAnsi="Times New Roman" w:cs="Times New Roman"/>
          <w:color w:val="auto"/>
          <w:sz w:val="24"/>
          <w:szCs w:val="24"/>
        </w:rPr>
        <w:t xml:space="preserve"> le long</w:t>
      </w:r>
      <w:r w:rsidR="00C327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desquelles deux plaques s'</w:t>
      </w:r>
      <w:r w:rsidR="00C3272E" w:rsidRPr="00941A02">
        <w:rPr>
          <w:rFonts w:ascii="Times New Roman" w:hAnsi="Times New Roman" w:cs="Times New Roman"/>
          <w:color w:val="auto"/>
          <w:sz w:val="24"/>
          <w:szCs w:val="24"/>
        </w:rPr>
        <w:t>écartent</w:t>
      </w:r>
      <w:r w:rsidRPr="00941A02">
        <w:rPr>
          <w:rFonts w:ascii="Times New Roman" w:hAnsi="Times New Roman" w:cs="Times New Roman"/>
          <w:color w:val="auto"/>
          <w:sz w:val="24"/>
          <w:szCs w:val="24"/>
        </w:rPr>
        <w:t xml:space="preserve"> l'une de l</w:t>
      </w:r>
      <w:r w:rsidR="00C3272E"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autre. La</w:t>
      </w:r>
      <w:r w:rsidR="00C327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vitesse de ce mouvement est de</w:t>
      </w:r>
      <w:r w:rsidR="00C327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2 </w:t>
      </w:r>
      <w:r w:rsidR="00C3272E"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24 cm par an selon les cas.</w:t>
      </w:r>
      <w:r w:rsidR="00C327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Sous la cassure, il se </w:t>
      </w:r>
      <w:r w:rsidR="00C3272E" w:rsidRPr="00941A02">
        <w:rPr>
          <w:rFonts w:ascii="Times New Roman" w:hAnsi="Times New Roman" w:cs="Times New Roman"/>
          <w:color w:val="auto"/>
          <w:sz w:val="24"/>
          <w:szCs w:val="24"/>
        </w:rPr>
        <w:t xml:space="preserve">produit </w:t>
      </w:r>
      <w:r w:rsidRPr="00941A02">
        <w:rPr>
          <w:rFonts w:ascii="Times New Roman" w:hAnsi="Times New Roman" w:cs="Times New Roman"/>
          <w:color w:val="auto"/>
          <w:sz w:val="24"/>
          <w:szCs w:val="24"/>
        </w:rPr>
        <w:t>une fusion locale du manteau ;</w:t>
      </w:r>
      <w:r w:rsidR="00C327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le magma ainsi engendr</w:t>
      </w:r>
      <w:r w:rsidR="00C3272E"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 monte</w:t>
      </w:r>
      <w:r w:rsidR="00C3272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dans la cassure et comble</w:t>
      </w:r>
      <w:r w:rsidR="00C3272E" w:rsidRPr="00941A02">
        <w:rPr>
          <w:rFonts w:ascii="Times New Roman" w:hAnsi="Times New Roman" w:cs="Times New Roman"/>
          <w:color w:val="auto"/>
          <w:sz w:val="24"/>
          <w:szCs w:val="24"/>
        </w:rPr>
        <w:t xml:space="preserve"> constamment le vide qui tend à se créer par l'écartement des deux plaques (fig. </w:t>
      </w:r>
      <w:r w:rsidR="000644E6" w:rsidRPr="00941A02">
        <w:rPr>
          <w:rFonts w:ascii="Times New Roman" w:hAnsi="Times New Roman" w:cs="Times New Roman"/>
          <w:color w:val="auto"/>
          <w:sz w:val="24"/>
          <w:szCs w:val="24"/>
        </w:rPr>
        <w:t>13</w:t>
      </w:r>
      <w:r w:rsidR="006D4793" w:rsidRPr="00941A02">
        <w:rPr>
          <w:rFonts w:ascii="Times New Roman" w:hAnsi="Times New Roman" w:cs="Times New Roman"/>
          <w:color w:val="auto"/>
          <w:sz w:val="24"/>
          <w:szCs w:val="24"/>
        </w:rPr>
        <w:t>5</w:t>
      </w:r>
      <w:r w:rsidR="00C3272E" w:rsidRPr="00941A02">
        <w:rPr>
          <w:rFonts w:ascii="Times New Roman" w:hAnsi="Times New Roman" w:cs="Times New Roman"/>
          <w:color w:val="auto"/>
          <w:sz w:val="24"/>
          <w:szCs w:val="24"/>
        </w:rPr>
        <w:t>). Une dorsale est donc une zone où se crée de la cro</w:t>
      </w:r>
      <w:r w:rsidR="00011519" w:rsidRPr="00941A02">
        <w:rPr>
          <w:rFonts w:ascii="Times New Roman" w:hAnsi="Times New Roman" w:cs="Times New Roman"/>
          <w:color w:val="auto"/>
          <w:sz w:val="24"/>
          <w:szCs w:val="24"/>
        </w:rPr>
        <w:t>u</w:t>
      </w:r>
      <w:r w:rsidR="00C3272E" w:rsidRPr="00941A02">
        <w:rPr>
          <w:rFonts w:ascii="Times New Roman" w:hAnsi="Times New Roman" w:cs="Times New Roman"/>
          <w:color w:val="auto"/>
          <w:sz w:val="24"/>
          <w:szCs w:val="24"/>
        </w:rPr>
        <w:t>te océanique. Dans les océans, ces dorsales constituent des zones de relief sous-marin, c'est-à-dire de longues cha</w:t>
      </w:r>
      <w:r w:rsidR="00FF477D" w:rsidRPr="00941A02">
        <w:rPr>
          <w:rFonts w:ascii="Times New Roman" w:hAnsi="Times New Roman" w:cs="Times New Roman"/>
          <w:color w:val="auto"/>
          <w:sz w:val="24"/>
          <w:szCs w:val="24"/>
        </w:rPr>
        <w:t>î</w:t>
      </w:r>
      <w:r w:rsidR="00C3272E" w:rsidRPr="00941A02">
        <w:rPr>
          <w:rFonts w:ascii="Times New Roman" w:hAnsi="Times New Roman" w:cs="Times New Roman"/>
          <w:color w:val="auto"/>
          <w:sz w:val="24"/>
          <w:szCs w:val="24"/>
        </w:rPr>
        <w:t>nes montagneuses entaillées par une profonde vallée longitudinale. Une telle dorsale marque, par exemple, la zone axiale de l’Océan Atlantique, à mi-distance entre</w:t>
      </w:r>
      <w:r w:rsidR="000644E6" w:rsidRPr="00941A02">
        <w:rPr>
          <w:rFonts w:ascii="Times New Roman" w:hAnsi="Times New Roman" w:cs="Times New Roman"/>
          <w:color w:val="auto"/>
          <w:sz w:val="24"/>
          <w:szCs w:val="24"/>
        </w:rPr>
        <w:t xml:space="preserve"> </w:t>
      </w:r>
      <w:r w:rsidR="00C3272E" w:rsidRPr="00941A02">
        <w:rPr>
          <w:rFonts w:ascii="Times New Roman" w:hAnsi="Times New Roman" w:cs="Times New Roman"/>
          <w:color w:val="auto"/>
          <w:sz w:val="24"/>
          <w:szCs w:val="24"/>
        </w:rPr>
        <w:t xml:space="preserve">les Amériques et l'ensemble Europe-Afrique. Ceci signifie que ces deux ensembles continentaux s'écartent </w:t>
      </w:r>
      <w:r w:rsidR="005E794F" w:rsidRPr="00941A02">
        <w:rPr>
          <w:rFonts w:ascii="Times New Roman" w:hAnsi="Times New Roman" w:cs="Times New Roman"/>
          <w:color w:val="auto"/>
          <w:sz w:val="24"/>
          <w:szCs w:val="24"/>
        </w:rPr>
        <w:t>actuellement l’un</w:t>
      </w:r>
      <w:r w:rsidR="00C3272E" w:rsidRPr="00941A02">
        <w:rPr>
          <w:rFonts w:ascii="Times New Roman" w:hAnsi="Times New Roman" w:cs="Times New Roman"/>
          <w:color w:val="auto"/>
          <w:sz w:val="24"/>
          <w:szCs w:val="24"/>
        </w:rPr>
        <w:t xml:space="preserve"> de </w:t>
      </w:r>
      <w:r w:rsidR="00B46F1F" w:rsidRPr="00941A02">
        <w:rPr>
          <w:rFonts w:ascii="Times New Roman" w:hAnsi="Times New Roman" w:cs="Times New Roman"/>
          <w:color w:val="auto"/>
          <w:sz w:val="24"/>
          <w:szCs w:val="24"/>
        </w:rPr>
        <w:t>l’</w:t>
      </w:r>
      <w:r w:rsidR="00C3272E" w:rsidRPr="00941A02">
        <w:rPr>
          <w:rFonts w:ascii="Times New Roman" w:hAnsi="Times New Roman" w:cs="Times New Roman"/>
          <w:color w:val="auto"/>
          <w:sz w:val="24"/>
          <w:szCs w:val="24"/>
        </w:rPr>
        <w:t>autre.</w:t>
      </w:r>
    </w:p>
    <w:p w14:paraId="65CFF62E" w14:textId="77777777" w:rsidR="005E794F" w:rsidRPr="00941A02" w:rsidRDefault="00C3272E" w:rsidP="00AE64EE">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3724F8A4" wp14:editId="0ED88828">
            <wp:extent cx="4937760" cy="3086100"/>
            <wp:effectExtent l="0" t="0" r="0" b="0"/>
            <wp:docPr id="195877184" name="Picture 3" descr="dorsale océanique ou dorsale médio-océanique - LAROUSSE">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77184" name="Picture 3" descr="dorsale océanique ou dorsale médio-océanique - LAROUSSE">
                      <a:hlinkClick r:id="rId239"/>
                    </pic:cNvPr>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4945943" cy="3091214"/>
                    </a:xfrm>
                    <a:prstGeom prst="rect">
                      <a:avLst/>
                    </a:prstGeom>
                    <a:noFill/>
                    <a:ln>
                      <a:noFill/>
                    </a:ln>
                  </pic:spPr>
                </pic:pic>
              </a:graphicData>
            </a:graphic>
          </wp:inline>
        </w:drawing>
      </w:r>
    </w:p>
    <w:p w14:paraId="24F981EE" w14:textId="70FD3FDF" w:rsidR="00C3272E" w:rsidRPr="00AE64EE" w:rsidRDefault="005E794F" w:rsidP="00AE64EE">
      <w:pPr>
        <w:pStyle w:val="Lgende"/>
        <w:jc w:val="center"/>
        <w:rPr>
          <w:rFonts w:ascii="Times New Roman" w:hAnsi="Times New Roman" w:cs="Times New Roman"/>
          <w:color w:val="auto"/>
          <w:sz w:val="20"/>
          <w:szCs w:val="20"/>
        </w:rPr>
      </w:pPr>
      <w:r w:rsidRPr="00AE64EE">
        <w:rPr>
          <w:rFonts w:ascii="Times New Roman" w:hAnsi="Times New Roman" w:cs="Times New Roman"/>
          <w:color w:val="auto"/>
          <w:sz w:val="20"/>
          <w:szCs w:val="20"/>
        </w:rPr>
        <w:t>Figure 1</w:t>
      </w:r>
      <w:r w:rsidR="00264179" w:rsidRPr="00AE64EE">
        <w:rPr>
          <w:rFonts w:ascii="Times New Roman" w:hAnsi="Times New Roman" w:cs="Times New Roman"/>
          <w:color w:val="auto"/>
          <w:sz w:val="20"/>
          <w:szCs w:val="20"/>
        </w:rPr>
        <w:t>3</w:t>
      </w:r>
      <w:r w:rsidR="00D42E32" w:rsidRPr="00AE64EE">
        <w:rPr>
          <w:rFonts w:ascii="Times New Roman" w:hAnsi="Times New Roman" w:cs="Times New Roman"/>
          <w:color w:val="auto"/>
          <w:sz w:val="20"/>
          <w:szCs w:val="20"/>
        </w:rPr>
        <w:t>5</w:t>
      </w:r>
    </w:p>
    <w:p w14:paraId="5467BE3A" w14:textId="77777777" w:rsidR="00C74ED5" w:rsidRPr="00941A02" w:rsidRDefault="00C74ED5" w:rsidP="00941A02">
      <w:pPr>
        <w:pStyle w:val="Sous-titre"/>
        <w:jc w:val="both"/>
        <w:rPr>
          <w:rFonts w:ascii="Times New Roman" w:hAnsi="Times New Roman" w:cs="Times New Roman"/>
          <w:color w:val="auto"/>
          <w:sz w:val="24"/>
          <w:szCs w:val="24"/>
        </w:rPr>
      </w:pPr>
    </w:p>
    <w:p w14:paraId="5D3C9632" w14:textId="77777777" w:rsidR="00AE64EE" w:rsidRDefault="00AE64EE" w:rsidP="00941A02">
      <w:pPr>
        <w:pStyle w:val="Sous-titre"/>
        <w:jc w:val="both"/>
        <w:rPr>
          <w:rFonts w:ascii="Times New Roman" w:hAnsi="Times New Roman" w:cs="Times New Roman"/>
          <w:color w:val="auto"/>
          <w:sz w:val="24"/>
          <w:szCs w:val="24"/>
        </w:rPr>
      </w:pPr>
    </w:p>
    <w:p w14:paraId="12B86F41" w14:textId="77777777" w:rsidR="00AE64EE" w:rsidRDefault="00AE64EE" w:rsidP="00941A02">
      <w:pPr>
        <w:pStyle w:val="Sous-titre"/>
        <w:jc w:val="both"/>
        <w:rPr>
          <w:rFonts w:ascii="Times New Roman" w:hAnsi="Times New Roman" w:cs="Times New Roman"/>
          <w:color w:val="auto"/>
          <w:sz w:val="24"/>
          <w:szCs w:val="24"/>
        </w:rPr>
      </w:pPr>
    </w:p>
    <w:p w14:paraId="1A265136" w14:textId="77777777" w:rsidR="00AE64EE" w:rsidRDefault="00AE64EE" w:rsidP="00941A02">
      <w:pPr>
        <w:pStyle w:val="Sous-titre"/>
        <w:jc w:val="both"/>
        <w:rPr>
          <w:rFonts w:ascii="Times New Roman" w:hAnsi="Times New Roman" w:cs="Times New Roman"/>
          <w:color w:val="auto"/>
          <w:sz w:val="24"/>
          <w:szCs w:val="24"/>
        </w:rPr>
      </w:pPr>
    </w:p>
    <w:p w14:paraId="6D3F644B" w14:textId="77777777" w:rsidR="00AE64EE" w:rsidRDefault="00AE64EE" w:rsidP="00941A02">
      <w:pPr>
        <w:pStyle w:val="Sous-titre"/>
        <w:jc w:val="both"/>
        <w:rPr>
          <w:rFonts w:ascii="Times New Roman" w:hAnsi="Times New Roman" w:cs="Times New Roman"/>
          <w:color w:val="auto"/>
          <w:sz w:val="24"/>
          <w:szCs w:val="24"/>
        </w:rPr>
      </w:pPr>
    </w:p>
    <w:p w14:paraId="0FDD5F17" w14:textId="77777777" w:rsidR="00AE64EE" w:rsidRDefault="00AE64EE" w:rsidP="00941A02">
      <w:pPr>
        <w:pStyle w:val="Sous-titre"/>
        <w:jc w:val="both"/>
        <w:rPr>
          <w:rFonts w:ascii="Times New Roman" w:hAnsi="Times New Roman" w:cs="Times New Roman"/>
          <w:color w:val="auto"/>
          <w:sz w:val="24"/>
          <w:szCs w:val="24"/>
        </w:rPr>
      </w:pPr>
    </w:p>
    <w:p w14:paraId="53A23945" w14:textId="77777777" w:rsidR="00AE64EE" w:rsidRDefault="00AE64EE" w:rsidP="00941A02">
      <w:pPr>
        <w:pStyle w:val="Sous-titre"/>
        <w:jc w:val="both"/>
        <w:rPr>
          <w:rFonts w:ascii="Times New Roman" w:hAnsi="Times New Roman" w:cs="Times New Roman"/>
          <w:color w:val="auto"/>
          <w:sz w:val="24"/>
          <w:szCs w:val="24"/>
        </w:rPr>
      </w:pPr>
    </w:p>
    <w:p w14:paraId="1D1F9056" w14:textId="77777777" w:rsidR="00AE64EE" w:rsidRDefault="00AE64EE" w:rsidP="00941A02">
      <w:pPr>
        <w:pStyle w:val="Sous-titre"/>
        <w:jc w:val="both"/>
        <w:rPr>
          <w:rFonts w:ascii="Times New Roman" w:hAnsi="Times New Roman" w:cs="Times New Roman"/>
          <w:color w:val="auto"/>
          <w:sz w:val="24"/>
          <w:szCs w:val="24"/>
        </w:rPr>
      </w:pPr>
    </w:p>
    <w:p w14:paraId="27667E3A" w14:textId="7E36F345" w:rsidR="00DF06C5" w:rsidRPr="00941A02" w:rsidRDefault="00C3272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lastRenderedPageBreak/>
        <w:t xml:space="preserve">On a pu calculer qu'au Trias, il y a 200 </w:t>
      </w:r>
      <w:r w:rsidR="00DF06C5" w:rsidRPr="00941A02">
        <w:rPr>
          <w:rFonts w:ascii="Times New Roman" w:hAnsi="Times New Roman" w:cs="Times New Roman"/>
          <w:color w:val="auto"/>
          <w:sz w:val="24"/>
          <w:szCs w:val="24"/>
        </w:rPr>
        <w:t>millions</w:t>
      </w:r>
      <w:r w:rsidR="003D24A6" w:rsidRPr="00941A02">
        <w:rPr>
          <w:rFonts w:ascii="Times New Roman" w:hAnsi="Times New Roman" w:cs="Times New Roman"/>
          <w:color w:val="auto"/>
          <w:sz w:val="24"/>
          <w:szCs w:val="24"/>
        </w:rPr>
        <w:t>,</w:t>
      </w:r>
      <w:r w:rsidR="00DF06C5" w:rsidRPr="00941A02">
        <w:rPr>
          <w:rFonts w:ascii="Times New Roman" w:hAnsi="Times New Roman" w:cs="Times New Roman"/>
          <w:color w:val="auto"/>
          <w:sz w:val="24"/>
          <w:szCs w:val="24"/>
        </w:rPr>
        <w:t xml:space="preserve"> ils</w:t>
      </w:r>
      <w:r w:rsidRPr="00941A02">
        <w:rPr>
          <w:rFonts w:ascii="Times New Roman" w:hAnsi="Times New Roman" w:cs="Times New Roman"/>
          <w:color w:val="auto"/>
          <w:sz w:val="24"/>
          <w:szCs w:val="24"/>
        </w:rPr>
        <w:t xml:space="preserve"> </w:t>
      </w:r>
      <w:r w:rsidR="00DF06C5" w:rsidRPr="00941A02">
        <w:rPr>
          <w:rFonts w:ascii="Times New Roman" w:hAnsi="Times New Roman" w:cs="Times New Roman"/>
          <w:color w:val="auto"/>
          <w:sz w:val="24"/>
          <w:szCs w:val="24"/>
        </w:rPr>
        <w:t>étaient</w:t>
      </w:r>
      <w:r w:rsidRPr="00941A02">
        <w:rPr>
          <w:rFonts w:ascii="Times New Roman" w:hAnsi="Times New Roman" w:cs="Times New Roman"/>
          <w:color w:val="auto"/>
          <w:sz w:val="24"/>
          <w:szCs w:val="24"/>
        </w:rPr>
        <w:t xml:space="preserve"> </w:t>
      </w:r>
      <w:r w:rsidR="00DF06C5" w:rsidRPr="00941A02">
        <w:rPr>
          <w:rFonts w:ascii="Times New Roman" w:hAnsi="Times New Roman" w:cs="Times New Roman"/>
          <w:color w:val="auto"/>
          <w:sz w:val="24"/>
          <w:szCs w:val="24"/>
        </w:rPr>
        <w:t>réunis</w:t>
      </w:r>
      <w:r w:rsidRPr="00941A02">
        <w:rPr>
          <w:rFonts w:ascii="Times New Roman" w:hAnsi="Times New Roman" w:cs="Times New Roman"/>
          <w:color w:val="auto"/>
          <w:sz w:val="24"/>
          <w:szCs w:val="24"/>
        </w:rPr>
        <w:t xml:space="preserve"> en un</w:t>
      </w:r>
      <w:r w:rsidR="00DF06C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seul continent. Celui-</w:t>
      </w:r>
      <w:r w:rsidR="00DF06C5" w:rsidRPr="00941A02">
        <w:rPr>
          <w:rFonts w:ascii="Times New Roman" w:hAnsi="Times New Roman" w:cs="Times New Roman"/>
          <w:color w:val="auto"/>
          <w:sz w:val="24"/>
          <w:szCs w:val="24"/>
        </w:rPr>
        <w:t xml:space="preserve">ci s’est cassé en deux, l’Océan </w:t>
      </w:r>
      <w:r w:rsidRPr="00941A02">
        <w:rPr>
          <w:rFonts w:ascii="Times New Roman" w:hAnsi="Times New Roman" w:cs="Times New Roman"/>
          <w:color w:val="auto"/>
          <w:sz w:val="24"/>
          <w:szCs w:val="24"/>
        </w:rPr>
        <w:t>Atlantique a ainsi</w:t>
      </w:r>
      <w:r w:rsidR="00DF06C5" w:rsidRPr="00941A02">
        <w:rPr>
          <w:rFonts w:ascii="Times New Roman" w:hAnsi="Times New Roman" w:cs="Times New Roman"/>
          <w:color w:val="auto"/>
          <w:sz w:val="24"/>
          <w:szCs w:val="24"/>
        </w:rPr>
        <w:t xml:space="preserve"> pris naissance et il </w:t>
      </w:r>
      <w:r w:rsidRPr="00941A02">
        <w:rPr>
          <w:rFonts w:ascii="Times New Roman" w:hAnsi="Times New Roman" w:cs="Times New Roman"/>
          <w:color w:val="auto"/>
          <w:sz w:val="24"/>
          <w:szCs w:val="24"/>
        </w:rPr>
        <w:t xml:space="preserve">s'agrandit toujours </w:t>
      </w:r>
      <w:r w:rsidR="00DF06C5" w:rsidRPr="00941A02">
        <w:rPr>
          <w:rFonts w:ascii="Times New Roman" w:hAnsi="Times New Roman" w:cs="Times New Roman"/>
          <w:color w:val="auto"/>
          <w:sz w:val="24"/>
          <w:szCs w:val="24"/>
        </w:rPr>
        <w:t>aujourd’hui à</w:t>
      </w:r>
      <w:r w:rsidRPr="00941A02">
        <w:rPr>
          <w:rFonts w:ascii="Times New Roman" w:hAnsi="Times New Roman" w:cs="Times New Roman"/>
          <w:color w:val="auto"/>
          <w:sz w:val="24"/>
          <w:szCs w:val="24"/>
        </w:rPr>
        <w:t xml:space="preserve"> la vitesse de 8 cm par an environ. Actuellement, une nouvelle dorsale est en train de se former</w:t>
      </w:r>
      <w:r w:rsidR="00DF06C5" w:rsidRPr="00941A02">
        <w:rPr>
          <w:rFonts w:ascii="Times New Roman" w:hAnsi="Times New Roman" w:cs="Times New Roman"/>
          <w:color w:val="auto"/>
          <w:sz w:val="24"/>
          <w:szCs w:val="24"/>
        </w:rPr>
        <w:t xml:space="preserve"> dans l</w:t>
      </w:r>
      <w:r w:rsidRPr="00941A02">
        <w:rPr>
          <w:rFonts w:ascii="Times New Roman" w:hAnsi="Times New Roman" w:cs="Times New Roman"/>
          <w:color w:val="auto"/>
          <w:sz w:val="24"/>
          <w:szCs w:val="24"/>
        </w:rPr>
        <w:t xml:space="preserve">a partie E de l'Afrique. Elle en est encore </w:t>
      </w:r>
      <w:r w:rsidR="00DF06C5"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son stade</w:t>
      </w:r>
      <w:r w:rsidR="00DF06C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initial et est </w:t>
      </w:r>
      <w:r w:rsidR="00DF06C5" w:rsidRPr="00941A02">
        <w:rPr>
          <w:rFonts w:ascii="Times New Roman" w:hAnsi="Times New Roman" w:cs="Times New Roman"/>
          <w:color w:val="auto"/>
          <w:sz w:val="24"/>
          <w:szCs w:val="24"/>
        </w:rPr>
        <w:t>marquée</w:t>
      </w:r>
      <w:r w:rsidRPr="00941A02">
        <w:rPr>
          <w:rFonts w:ascii="Times New Roman" w:hAnsi="Times New Roman" w:cs="Times New Roman"/>
          <w:color w:val="auto"/>
          <w:sz w:val="24"/>
          <w:szCs w:val="24"/>
        </w:rPr>
        <w:t xml:space="preserve"> par un alignement de grands fosses</w:t>
      </w:r>
      <w:r w:rsidR="00DF06C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tectoniques </w:t>
      </w:r>
      <w:r w:rsidR="00DF06C5" w:rsidRPr="00941A02">
        <w:rPr>
          <w:rFonts w:ascii="Times New Roman" w:hAnsi="Times New Roman" w:cs="Times New Roman"/>
          <w:color w:val="auto"/>
          <w:sz w:val="24"/>
          <w:szCs w:val="24"/>
        </w:rPr>
        <w:t>(grands</w:t>
      </w:r>
      <w:r w:rsidRPr="00941A02">
        <w:rPr>
          <w:rFonts w:ascii="Times New Roman" w:hAnsi="Times New Roman" w:cs="Times New Roman"/>
          <w:color w:val="auto"/>
          <w:sz w:val="24"/>
          <w:szCs w:val="24"/>
        </w:rPr>
        <w:t xml:space="preserve"> lacs africains, mer </w:t>
      </w:r>
      <w:r w:rsidR="00DF06C5" w:rsidRPr="00941A02">
        <w:rPr>
          <w:rFonts w:ascii="Times New Roman" w:hAnsi="Times New Roman" w:cs="Times New Roman"/>
          <w:color w:val="auto"/>
          <w:sz w:val="24"/>
          <w:szCs w:val="24"/>
        </w:rPr>
        <w:t>Rouge)</w:t>
      </w:r>
      <w:r w:rsidRPr="00941A02">
        <w:rPr>
          <w:rFonts w:ascii="Times New Roman" w:hAnsi="Times New Roman" w:cs="Times New Roman"/>
          <w:color w:val="auto"/>
          <w:sz w:val="24"/>
          <w:szCs w:val="24"/>
        </w:rPr>
        <w:t>, accompagn</w:t>
      </w:r>
      <w:r w:rsidR="00DF06C5"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s</w:t>
      </w:r>
      <w:r w:rsidR="00DF06C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 manifestations volcaniques basaltiques</w:t>
      </w:r>
      <w:r w:rsidR="00AE64EE">
        <w:rPr>
          <w:rFonts w:ascii="Times New Roman" w:hAnsi="Times New Roman" w:cs="Times New Roman"/>
          <w:color w:val="auto"/>
          <w:sz w:val="24"/>
          <w:szCs w:val="24"/>
        </w:rPr>
        <w:t xml:space="preserve"> (F</w:t>
      </w:r>
      <w:r w:rsidR="00983131" w:rsidRPr="00941A02">
        <w:rPr>
          <w:rFonts w:ascii="Times New Roman" w:hAnsi="Times New Roman" w:cs="Times New Roman"/>
          <w:color w:val="auto"/>
          <w:sz w:val="24"/>
          <w:szCs w:val="24"/>
        </w:rPr>
        <w:t>ig. 13</w:t>
      </w:r>
      <w:r w:rsidR="006D4793" w:rsidRPr="00941A02">
        <w:rPr>
          <w:rFonts w:ascii="Times New Roman" w:hAnsi="Times New Roman" w:cs="Times New Roman"/>
          <w:color w:val="auto"/>
          <w:sz w:val="24"/>
          <w:szCs w:val="24"/>
        </w:rPr>
        <w:t>6</w:t>
      </w:r>
      <w:r w:rsidR="00983131"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w:t>
      </w:r>
    </w:p>
    <w:p w14:paraId="6265AE60" w14:textId="77777777" w:rsidR="005E794F" w:rsidRPr="00941A02" w:rsidRDefault="00DF06C5" w:rsidP="00941A02">
      <w:pPr>
        <w:pStyle w:val="Sous-titre"/>
        <w:keepNext/>
        <w:jc w:val="both"/>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4F906AD1" wp14:editId="23EC112B">
            <wp:extent cx="5760720" cy="3840480"/>
            <wp:effectExtent l="0" t="0" r="0" b="0"/>
            <wp:docPr id="798474915" name="Picture 5" descr="Le rift est-africain va-t-il finir par séparer l'Afrique en deux continents  ?">
              <a:hlinkClick xmlns:a="http://schemas.openxmlformats.org/drawingml/2006/main" r:id="rId2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74915" name="Picture 5" descr="Le rift est-africain va-t-il finir par séparer l'Afrique en deux continents  ?">
                      <a:hlinkClick r:id="rId241"/>
                    </pic:cNvPr>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71DF79C1" w14:textId="0CEB7437" w:rsidR="005E794F" w:rsidRPr="00AE64EE" w:rsidRDefault="005E794F" w:rsidP="00AE64EE">
      <w:pPr>
        <w:pStyle w:val="Lgende"/>
        <w:jc w:val="center"/>
        <w:rPr>
          <w:rFonts w:ascii="Times New Roman" w:hAnsi="Times New Roman" w:cs="Times New Roman"/>
          <w:color w:val="auto"/>
          <w:sz w:val="20"/>
          <w:szCs w:val="20"/>
        </w:rPr>
      </w:pPr>
      <w:r w:rsidRPr="00AE64EE">
        <w:rPr>
          <w:rFonts w:ascii="Times New Roman" w:hAnsi="Times New Roman" w:cs="Times New Roman"/>
          <w:color w:val="auto"/>
          <w:sz w:val="20"/>
          <w:szCs w:val="20"/>
        </w:rPr>
        <w:t>Figure 1</w:t>
      </w:r>
      <w:r w:rsidR="00264179" w:rsidRPr="00AE64EE">
        <w:rPr>
          <w:rFonts w:ascii="Times New Roman" w:hAnsi="Times New Roman" w:cs="Times New Roman"/>
          <w:color w:val="auto"/>
          <w:sz w:val="20"/>
          <w:szCs w:val="20"/>
        </w:rPr>
        <w:t>3</w:t>
      </w:r>
      <w:r w:rsidR="00D42E32" w:rsidRPr="00AE64EE">
        <w:rPr>
          <w:rFonts w:ascii="Times New Roman" w:hAnsi="Times New Roman" w:cs="Times New Roman"/>
          <w:color w:val="auto"/>
          <w:sz w:val="20"/>
          <w:szCs w:val="20"/>
        </w:rPr>
        <w:t>6</w:t>
      </w:r>
    </w:p>
    <w:p w14:paraId="5ED4D7C6" w14:textId="34603BFC" w:rsidR="00DF06C5" w:rsidRPr="00941A02" w:rsidRDefault="00DF06C5" w:rsidP="00941A02">
      <w:pPr>
        <w:pStyle w:val="Sous-titre"/>
        <w:jc w:val="both"/>
        <w:rPr>
          <w:rFonts w:ascii="Times New Roman" w:hAnsi="Times New Roman" w:cs="Times New Roman"/>
          <w:color w:val="auto"/>
          <w:sz w:val="24"/>
          <w:szCs w:val="24"/>
        </w:rPr>
      </w:pPr>
    </w:p>
    <w:p w14:paraId="0DCA1FD3" w14:textId="77777777" w:rsidR="00AE64EE" w:rsidRDefault="00AE64EE" w:rsidP="00941A02">
      <w:pPr>
        <w:pStyle w:val="Sous-titre"/>
        <w:jc w:val="both"/>
        <w:rPr>
          <w:rFonts w:ascii="Times New Roman" w:hAnsi="Times New Roman" w:cs="Times New Roman"/>
          <w:color w:val="auto"/>
          <w:sz w:val="24"/>
          <w:szCs w:val="24"/>
          <w:u w:val="single"/>
        </w:rPr>
      </w:pPr>
    </w:p>
    <w:p w14:paraId="2F1F6123" w14:textId="77777777" w:rsidR="00AE64EE" w:rsidRDefault="00AE64EE" w:rsidP="00941A02">
      <w:pPr>
        <w:pStyle w:val="Sous-titre"/>
        <w:jc w:val="both"/>
        <w:rPr>
          <w:rFonts w:ascii="Times New Roman" w:hAnsi="Times New Roman" w:cs="Times New Roman"/>
          <w:color w:val="auto"/>
          <w:sz w:val="24"/>
          <w:szCs w:val="24"/>
          <w:u w:val="single"/>
        </w:rPr>
      </w:pPr>
    </w:p>
    <w:p w14:paraId="44B3E8B9" w14:textId="77777777" w:rsidR="00AE64EE" w:rsidRDefault="00AE64EE" w:rsidP="00941A02">
      <w:pPr>
        <w:pStyle w:val="Sous-titre"/>
        <w:jc w:val="both"/>
        <w:rPr>
          <w:rFonts w:ascii="Times New Roman" w:hAnsi="Times New Roman" w:cs="Times New Roman"/>
          <w:color w:val="auto"/>
          <w:sz w:val="24"/>
          <w:szCs w:val="24"/>
          <w:u w:val="single"/>
        </w:rPr>
      </w:pPr>
    </w:p>
    <w:p w14:paraId="210A1E2C" w14:textId="77777777" w:rsidR="00AE64EE" w:rsidRDefault="00AE64EE" w:rsidP="00941A02">
      <w:pPr>
        <w:pStyle w:val="Sous-titre"/>
        <w:jc w:val="both"/>
        <w:rPr>
          <w:rFonts w:ascii="Times New Roman" w:hAnsi="Times New Roman" w:cs="Times New Roman"/>
          <w:color w:val="auto"/>
          <w:sz w:val="24"/>
          <w:szCs w:val="24"/>
          <w:u w:val="single"/>
        </w:rPr>
      </w:pPr>
    </w:p>
    <w:p w14:paraId="659811DA" w14:textId="77777777" w:rsidR="00AE64EE" w:rsidRDefault="00AE64EE" w:rsidP="00941A02">
      <w:pPr>
        <w:pStyle w:val="Sous-titre"/>
        <w:jc w:val="both"/>
        <w:rPr>
          <w:rFonts w:ascii="Times New Roman" w:hAnsi="Times New Roman" w:cs="Times New Roman"/>
          <w:color w:val="auto"/>
          <w:sz w:val="24"/>
          <w:szCs w:val="24"/>
          <w:u w:val="single"/>
        </w:rPr>
      </w:pPr>
    </w:p>
    <w:p w14:paraId="34542BF9" w14:textId="77777777" w:rsidR="00AE64EE" w:rsidRDefault="00AE64EE" w:rsidP="00941A02">
      <w:pPr>
        <w:pStyle w:val="Sous-titre"/>
        <w:jc w:val="both"/>
        <w:rPr>
          <w:rFonts w:ascii="Times New Roman" w:hAnsi="Times New Roman" w:cs="Times New Roman"/>
          <w:color w:val="auto"/>
          <w:sz w:val="24"/>
          <w:szCs w:val="24"/>
          <w:u w:val="single"/>
        </w:rPr>
      </w:pPr>
    </w:p>
    <w:p w14:paraId="6856109C" w14:textId="77777777" w:rsidR="00AE64EE" w:rsidRDefault="00AE64EE" w:rsidP="00941A02">
      <w:pPr>
        <w:pStyle w:val="Sous-titre"/>
        <w:jc w:val="both"/>
        <w:rPr>
          <w:rFonts w:ascii="Times New Roman" w:hAnsi="Times New Roman" w:cs="Times New Roman"/>
          <w:color w:val="auto"/>
          <w:sz w:val="24"/>
          <w:szCs w:val="24"/>
          <w:u w:val="single"/>
        </w:rPr>
      </w:pPr>
    </w:p>
    <w:p w14:paraId="795B6134" w14:textId="77777777" w:rsidR="00AE64EE" w:rsidRDefault="00AE64EE" w:rsidP="00941A02">
      <w:pPr>
        <w:pStyle w:val="Sous-titre"/>
        <w:jc w:val="both"/>
        <w:rPr>
          <w:rFonts w:ascii="Times New Roman" w:hAnsi="Times New Roman" w:cs="Times New Roman"/>
          <w:color w:val="auto"/>
          <w:sz w:val="24"/>
          <w:szCs w:val="24"/>
          <w:u w:val="single"/>
        </w:rPr>
      </w:pPr>
    </w:p>
    <w:p w14:paraId="0ED2AE7D" w14:textId="5C8F1D14" w:rsidR="00DF06C5" w:rsidRPr="00D46513" w:rsidRDefault="00C3272E"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lastRenderedPageBreak/>
        <w:t>Les zones de subduction.</w:t>
      </w:r>
    </w:p>
    <w:p w14:paraId="0E6CE361" w14:textId="3E9503B1" w:rsidR="00464087" w:rsidRPr="00941A02" w:rsidRDefault="00AE64EE"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hAnsi="Times New Roman" w:cs="Times New Roman"/>
          <w:noProof/>
          <w:color w:val="auto"/>
          <w:sz w:val="24"/>
          <w:szCs w:val="24"/>
          <w:lang w:val="fr-BE" w:eastAsia="fr-BE"/>
        </w:rPr>
        <w:drawing>
          <wp:anchor distT="0" distB="0" distL="114300" distR="114300" simplePos="0" relativeHeight="251650048" behindDoc="0" locked="0" layoutInCell="1" allowOverlap="1" wp14:anchorId="2058C7E6" wp14:editId="325B5FA9">
            <wp:simplePos x="0" y="0"/>
            <wp:positionH relativeFrom="column">
              <wp:posOffset>-2540</wp:posOffset>
            </wp:positionH>
            <wp:positionV relativeFrom="paragraph">
              <wp:posOffset>950595</wp:posOffset>
            </wp:positionV>
            <wp:extent cx="5760720" cy="2690495"/>
            <wp:effectExtent l="0" t="0" r="0" b="0"/>
            <wp:wrapSquare wrapText="bothSides"/>
            <wp:docPr id="400905076" name="Picture 6" descr="Schéma d'une zone de subduction : l'exemple type en est la subduction... |  Download Scientific Diagram">
              <a:hlinkClick xmlns:a="http://schemas.openxmlformats.org/drawingml/2006/main" r:id="rId2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05076" name="Picture 6" descr="Schéma d'une zone de subduction : l'exemple type en est la subduction... |  Download Scientific Diagram">
                      <a:hlinkClick r:id="rId243"/>
                    </pic:cNvPr>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760720" cy="2690495"/>
                    </a:xfrm>
                    <a:prstGeom prst="rect">
                      <a:avLst/>
                    </a:prstGeom>
                    <a:noFill/>
                    <a:ln>
                      <a:noFill/>
                    </a:ln>
                  </pic:spPr>
                </pic:pic>
              </a:graphicData>
            </a:graphic>
          </wp:anchor>
        </w:drawing>
      </w:r>
      <w:r w:rsidR="00DF06C5" w:rsidRPr="00941A02">
        <w:rPr>
          <w:rFonts w:ascii="Times New Roman" w:hAnsi="Times New Roman" w:cs="Times New Roman"/>
          <w:color w:val="auto"/>
          <w:sz w:val="24"/>
          <w:szCs w:val="24"/>
        </w:rPr>
        <w:t>Une zone de subduction est une disposition inverse</w:t>
      </w:r>
      <w:r w:rsidR="00464087" w:rsidRPr="00941A02">
        <w:rPr>
          <w:rFonts w:ascii="Times New Roman" w:hAnsi="Times New Roman" w:cs="Times New Roman"/>
          <w:color w:val="auto"/>
          <w:sz w:val="24"/>
          <w:szCs w:val="24"/>
        </w:rPr>
        <w:t xml:space="preserve"> </w:t>
      </w:r>
      <w:r w:rsidR="00464087" w:rsidRPr="00941A02">
        <w:rPr>
          <w:rFonts w:ascii="Times New Roman" w:eastAsia="Times New Roman" w:hAnsi="Times New Roman" w:cs="Times New Roman"/>
          <w:color w:val="auto"/>
          <w:sz w:val="24"/>
          <w:szCs w:val="24"/>
          <w:lang w:eastAsia="en-GB"/>
        </w:rPr>
        <w:t xml:space="preserve">de celle d’une dorsale : elle marque la limite de deux plaques qui se rapprochent l'une de l'autre. Dans ces conditions, une des deux plaques passe en dessous de l’autre selon une pente de 45° environ (plan de </w:t>
      </w:r>
      <w:proofErr w:type="spellStart"/>
      <w:r w:rsidR="00464087" w:rsidRPr="00941A02">
        <w:rPr>
          <w:rFonts w:ascii="Times New Roman" w:eastAsia="Times New Roman" w:hAnsi="Times New Roman" w:cs="Times New Roman"/>
          <w:color w:val="auto"/>
          <w:sz w:val="24"/>
          <w:szCs w:val="24"/>
          <w:lang w:eastAsia="en-GB"/>
        </w:rPr>
        <w:t>Benioff</w:t>
      </w:r>
      <w:proofErr w:type="spellEnd"/>
      <w:r w:rsidR="00464087" w:rsidRPr="00941A02">
        <w:rPr>
          <w:rFonts w:ascii="Times New Roman" w:eastAsia="Times New Roman" w:hAnsi="Times New Roman" w:cs="Times New Roman"/>
          <w:color w:val="auto"/>
          <w:sz w:val="24"/>
          <w:szCs w:val="24"/>
          <w:lang w:eastAsia="en-GB"/>
        </w:rPr>
        <w:t>) et est résorbée dans l’asthénosphère</w:t>
      </w:r>
      <w:r>
        <w:rPr>
          <w:rFonts w:ascii="Times New Roman" w:eastAsia="Times New Roman" w:hAnsi="Times New Roman" w:cs="Times New Roman"/>
          <w:color w:val="auto"/>
          <w:sz w:val="24"/>
          <w:szCs w:val="24"/>
          <w:lang w:eastAsia="en-GB"/>
        </w:rPr>
        <w:t xml:space="preserve"> (F</w:t>
      </w:r>
      <w:r w:rsidR="00983131" w:rsidRPr="00941A02">
        <w:rPr>
          <w:rFonts w:ascii="Times New Roman" w:eastAsia="Times New Roman" w:hAnsi="Times New Roman" w:cs="Times New Roman"/>
          <w:color w:val="auto"/>
          <w:sz w:val="24"/>
          <w:szCs w:val="24"/>
          <w:lang w:eastAsia="en-GB"/>
        </w:rPr>
        <w:t>ig. 13</w:t>
      </w:r>
      <w:r w:rsidR="006D4793" w:rsidRPr="00941A02">
        <w:rPr>
          <w:rFonts w:ascii="Times New Roman" w:eastAsia="Times New Roman" w:hAnsi="Times New Roman" w:cs="Times New Roman"/>
          <w:color w:val="auto"/>
          <w:sz w:val="24"/>
          <w:szCs w:val="24"/>
          <w:lang w:eastAsia="en-GB"/>
        </w:rPr>
        <w:t>7</w:t>
      </w:r>
      <w:r w:rsidR="00983131" w:rsidRPr="00941A02">
        <w:rPr>
          <w:rFonts w:ascii="Times New Roman" w:eastAsia="Times New Roman" w:hAnsi="Times New Roman" w:cs="Times New Roman"/>
          <w:color w:val="auto"/>
          <w:sz w:val="24"/>
          <w:szCs w:val="24"/>
          <w:lang w:eastAsia="en-GB"/>
        </w:rPr>
        <w:t>)</w:t>
      </w:r>
      <w:r w:rsidR="00464087" w:rsidRPr="00941A02">
        <w:rPr>
          <w:rFonts w:ascii="Times New Roman" w:eastAsia="Times New Roman" w:hAnsi="Times New Roman" w:cs="Times New Roman"/>
          <w:color w:val="auto"/>
          <w:sz w:val="24"/>
          <w:szCs w:val="24"/>
          <w:lang w:eastAsia="en-GB"/>
        </w:rPr>
        <w:t>.</w:t>
      </w:r>
    </w:p>
    <w:p w14:paraId="794EC4D3" w14:textId="4A8D9A2E" w:rsidR="00AE64EE" w:rsidRPr="00AE64EE" w:rsidRDefault="00AE64EE" w:rsidP="00AE64EE">
      <w:pPr>
        <w:pStyle w:val="Sous-titre"/>
        <w:jc w:val="center"/>
        <w:rPr>
          <w:rFonts w:ascii="Times New Roman" w:eastAsia="Times New Roman" w:hAnsi="Times New Roman" w:cs="Times New Roman"/>
          <w:i/>
          <w:color w:val="auto"/>
          <w:sz w:val="20"/>
          <w:szCs w:val="20"/>
          <w:lang w:eastAsia="en-GB"/>
        </w:rPr>
      </w:pPr>
      <w:r w:rsidRPr="00AE64EE">
        <w:rPr>
          <w:rFonts w:ascii="Times New Roman" w:eastAsia="Times New Roman" w:hAnsi="Times New Roman" w:cs="Times New Roman"/>
          <w:i/>
          <w:color w:val="auto"/>
          <w:sz w:val="20"/>
          <w:szCs w:val="20"/>
          <w:lang w:eastAsia="en-GB"/>
        </w:rPr>
        <w:t>Figure 137</w:t>
      </w:r>
    </w:p>
    <w:p w14:paraId="1FC4D23B" w14:textId="2CC473D5" w:rsidR="00AE64EE" w:rsidRDefault="00AE64EE" w:rsidP="00941A02">
      <w:pPr>
        <w:pStyle w:val="Sous-titre"/>
        <w:jc w:val="both"/>
        <w:rPr>
          <w:rFonts w:ascii="Times New Roman" w:eastAsia="Times New Roman" w:hAnsi="Times New Roman" w:cs="Times New Roman"/>
          <w:color w:val="auto"/>
          <w:sz w:val="24"/>
          <w:szCs w:val="24"/>
          <w:lang w:eastAsia="en-GB"/>
        </w:rPr>
      </w:pPr>
    </w:p>
    <w:p w14:paraId="6E83B72D" w14:textId="77777777" w:rsidR="00AE64EE" w:rsidRDefault="00464087"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Il convient d’observer que la plaque qui dispara</w:t>
      </w:r>
      <w:r w:rsidR="00D258B3" w:rsidRPr="00941A02">
        <w:rPr>
          <w:rFonts w:ascii="Times New Roman" w:eastAsia="Times New Roman" w:hAnsi="Times New Roman" w:cs="Times New Roman"/>
          <w:color w:val="auto"/>
          <w:sz w:val="24"/>
          <w:szCs w:val="24"/>
          <w:lang w:eastAsia="en-GB"/>
        </w:rPr>
        <w:t>î</w:t>
      </w:r>
      <w:r w:rsidRPr="00941A02">
        <w:rPr>
          <w:rFonts w:ascii="Times New Roman" w:eastAsia="Times New Roman" w:hAnsi="Times New Roman" w:cs="Times New Roman"/>
          <w:color w:val="auto"/>
          <w:sz w:val="24"/>
          <w:szCs w:val="24"/>
          <w:lang w:eastAsia="en-GB"/>
        </w:rPr>
        <w:t xml:space="preserve">t ainsi est toujours une plaque océanique ; une masse continentale est en effet incapable </w:t>
      </w:r>
    </w:p>
    <w:p w14:paraId="4A569364" w14:textId="2F89AE03" w:rsidR="007D62B4" w:rsidRPr="00941A02" w:rsidRDefault="00464087"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Dans la morphologie sous-marine, une zone de subduction se traduit par un sillon (ou "fosse") de grande</w:t>
      </w:r>
      <w:r w:rsidR="007D62B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profondeur.</w:t>
      </w:r>
    </w:p>
    <w:p w14:paraId="4D2AB844" w14:textId="6AA8FAB1" w:rsidR="007D62B4" w:rsidRPr="00941A02" w:rsidRDefault="00464087"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admet que le frottement de la plaque lors de </w:t>
      </w:r>
      <w:r w:rsidR="007D62B4"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a</w:t>
      </w:r>
      <w:r w:rsidR="00AE64EE">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descent</w:t>
      </w:r>
      <w:r w:rsidR="007D62B4" w:rsidRPr="00941A02">
        <w:rPr>
          <w:rFonts w:ascii="Times New Roman" w:eastAsia="Times New Roman" w:hAnsi="Times New Roman" w:cs="Times New Roman"/>
          <w:color w:val="auto"/>
          <w:sz w:val="24"/>
          <w:szCs w:val="24"/>
          <w:lang w:eastAsia="en-GB"/>
        </w:rPr>
        <w:t xml:space="preserve">e le long </w:t>
      </w:r>
      <w:r w:rsidRPr="00941A02">
        <w:rPr>
          <w:rFonts w:ascii="Times New Roman" w:eastAsia="Times New Roman" w:hAnsi="Times New Roman" w:cs="Times New Roman"/>
          <w:color w:val="auto"/>
          <w:sz w:val="24"/>
          <w:szCs w:val="24"/>
          <w:lang w:eastAsia="en-GB"/>
        </w:rPr>
        <w:t xml:space="preserve">du plan de </w:t>
      </w:r>
      <w:proofErr w:type="spellStart"/>
      <w:r w:rsidRPr="00941A02">
        <w:rPr>
          <w:rFonts w:ascii="Times New Roman" w:eastAsia="Times New Roman" w:hAnsi="Times New Roman" w:cs="Times New Roman"/>
          <w:color w:val="auto"/>
          <w:sz w:val="24"/>
          <w:szCs w:val="24"/>
          <w:lang w:eastAsia="en-GB"/>
        </w:rPr>
        <w:t>Benioff</w:t>
      </w:r>
      <w:proofErr w:type="spellEnd"/>
      <w:r w:rsidRPr="00941A02">
        <w:rPr>
          <w:rFonts w:ascii="Times New Roman" w:eastAsia="Times New Roman" w:hAnsi="Times New Roman" w:cs="Times New Roman"/>
          <w:color w:val="auto"/>
          <w:sz w:val="24"/>
          <w:szCs w:val="24"/>
          <w:lang w:eastAsia="en-GB"/>
        </w:rPr>
        <w:t xml:space="preserve"> </w:t>
      </w:r>
      <w:r w:rsidR="007D62B4" w:rsidRPr="00941A02">
        <w:rPr>
          <w:rFonts w:ascii="Times New Roman" w:eastAsia="Times New Roman" w:hAnsi="Times New Roman" w:cs="Times New Roman"/>
          <w:color w:val="auto"/>
          <w:sz w:val="24"/>
          <w:szCs w:val="24"/>
          <w:lang w:eastAsia="en-GB"/>
        </w:rPr>
        <w:t xml:space="preserve">provoque un échauffement susceptible d’engendrer </w:t>
      </w:r>
      <w:r w:rsidRPr="00941A02">
        <w:rPr>
          <w:rFonts w:ascii="Times New Roman" w:eastAsia="Times New Roman" w:hAnsi="Times New Roman" w:cs="Times New Roman"/>
          <w:color w:val="auto"/>
          <w:sz w:val="24"/>
          <w:szCs w:val="24"/>
          <w:lang w:eastAsia="en-GB"/>
        </w:rPr>
        <w:t>des magmas. On explique</w:t>
      </w:r>
      <w:r w:rsidR="007D62B4" w:rsidRPr="00941A02">
        <w:rPr>
          <w:rFonts w:ascii="Times New Roman" w:eastAsia="Times New Roman" w:hAnsi="Times New Roman" w:cs="Times New Roman"/>
          <w:color w:val="auto"/>
          <w:sz w:val="24"/>
          <w:szCs w:val="24"/>
          <w:lang w:eastAsia="en-GB"/>
        </w:rPr>
        <w:t xml:space="preserve"> de cette manière</w:t>
      </w:r>
      <w:r w:rsidRPr="00941A02">
        <w:rPr>
          <w:rFonts w:ascii="Times New Roman" w:eastAsia="Times New Roman" w:hAnsi="Times New Roman" w:cs="Times New Roman"/>
          <w:color w:val="auto"/>
          <w:sz w:val="24"/>
          <w:szCs w:val="24"/>
          <w:lang w:eastAsia="en-GB"/>
        </w:rPr>
        <w:t xml:space="preserve"> un </w:t>
      </w:r>
      <w:r w:rsidR="007D62B4" w:rsidRPr="00941A02">
        <w:rPr>
          <w:rFonts w:ascii="Times New Roman" w:eastAsia="Times New Roman" w:hAnsi="Times New Roman" w:cs="Times New Roman"/>
          <w:color w:val="auto"/>
          <w:sz w:val="24"/>
          <w:szCs w:val="24"/>
          <w:lang w:eastAsia="en-GB"/>
        </w:rPr>
        <w:t>échauffement</w:t>
      </w:r>
      <w:r w:rsidRPr="00941A02">
        <w:rPr>
          <w:rFonts w:ascii="Times New Roman" w:eastAsia="Times New Roman" w:hAnsi="Times New Roman" w:cs="Times New Roman"/>
          <w:color w:val="auto"/>
          <w:sz w:val="24"/>
          <w:szCs w:val="24"/>
          <w:lang w:eastAsia="en-GB"/>
        </w:rPr>
        <w:t xml:space="preserve"> </w:t>
      </w:r>
      <w:r w:rsidR="003D24A6" w:rsidRPr="00941A02">
        <w:rPr>
          <w:rFonts w:ascii="Times New Roman" w:eastAsia="Times New Roman" w:hAnsi="Times New Roman" w:cs="Times New Roman"/>
          <w:color w:val="auto"/>
          <w:sz w:val="24"/>
          <w:szCs w:val="24"/>
          <w:lang w:eastAsia="en-GB"/>
        </w:rPr>
        <w:t xml:space="preserve">de </w:t>
      </w:r>
      <w:r w:rsidRPr="00941A02">
        <w:rPr>
          <w:rFonts w:ascii="Times New Roman" w:eastAsia="Times New Roman" w:hAnsi="Times New Roman" w:cs="Times New Roman"/>
          <w:color w:val="auto"/>
          <w:sz w:val="24"/>
          <w:szCs w:val="24"/>
          <w:lang w:eastAsia="en-GB"/>
        </w:rPr>
        <w:t xml:space="preserve">cette </w:t>
      </w:r>
      <w:r w:rsidR="007D62B4" w:rsidRPr="00941A02">
        <w:rPr>
          <w:rFonts w:ascii="Times New Roman" w:eastAsia="Times New Roman" w:hAnsi="Times New Roman" w:cs="Times New Roman"/>
          <w:color w:val="auto"/>
          <w:sz w:val="24"/>
          <w:szCs w:val="24"/>
          <w:lang w:eastAsia="en-GB"/>
        </w:rPr>
        <w:t>manière</w:t>
      </w:r>
      <w:r w:rsidRPr="00941A02">
        <w:rPr>
          <w:rFonts w:ascii="Times New Roman" w:eastAsia="Times New Roman" w:hAnsi="Times New Roman" w:cs="Times New Roman"/>
          <w:color w:val="auto"/>
          <w:sz w:val="24"/>
          <w:szCs w:val="24"/>
          <w:lang w:eastAsia="en-GB"/>
        </w:rPr>
        <w:t xml:space="preserve"> la </w:t>
      </w:r>
      <w:r w:rsidR="007D62B4" w:rsidRPr="00941A02">
        <w:rPr>
          <w:rFonts w:ascii="Times New Roman" w:eastAsia="Times New Roman" w:hAnsi="Times New Roman" w:cs="Times New Roman"/>
          <w:color w:val="auto"/>
          <w:sz w:val="24"/>
          <w:szCs w:val="24"/>
          <w:lang w:eastAsia="en-GB"/>
        </w:rPr>
        <w:t>fréquence</w:t>
      </w:r>
      <w:r w:rsidRPr="00941A02">
        <w:rPr>
          <w:rFonts w:ascii="Times New Roman" w:eastAsia="Times New Roman" w:hAnsi="Times New Roman" w:cs="Times New Roman"/>
          <w:color w:val="auto"/>
          <w:sz w:val="24"/>
          <w:szCs w:val="24"/>
          <w:lang w:eastAsia="en-GB"/>
        </w:rPr>
        <w:t xml:space="preserve"> des volcans au-dessus de ce plan.</w:t>
      </w:r>
    </w:p>
    <w:p w14:paraId="082DE694" w14:textId="2EF3487E" w:rsidR="007D62B4" w:rsidRPr="00941A02" w:rsidRDefault="00464087"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C'est ainsi que lorsque la subduction s'</w:t>
      </w:r>
      <w:r w:rsidR="007D62B4" w:rsidRPr="00941A02">
        <w:rPr>
          <w:rFonts w:ascii="Times New Roman" w:eastAsia="Times New Roman" w:hAnsi="Times New Roman" w:cs="Times New Roman"/>
          <w:color w:val="auto"/>
          <w:sz w:val="24"/>
          <w:szCs w:val="24"/>
          <w:lang w:eastAsia="en-GB"/>
        </w:rPr>
        <w:t>opère</w:t>
      </w:r>
      <w:r w:rsidRPr="00941A02">
        <w:rPr>
          <w:rFonts w:ascii="Times New Roman" w:eastAsia="Times New Roman" w:hAnsi="Times New Roman" w:cs="Times New Roman"/>
          <w:color w:val="auto"/>
          <w:sz w:val="24"/>
          <w:szCs w:val="24"/>
          <w:lang w:eastAsia="en-GB"/>
        </w:rPr>
        <w:t xml:space="preserve"> entre</w:t>
      </w:r>
      <w:r w:rsidR="007D62B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deux plaques </w:t>
      </w:r>
      <w:r w:rsidR="007D62B4" w:rsidRPr="00941A02">
        <w:rPr>
          <w:rFonts w:ascii="Times New Roman" w:eastAsia="Times New Roman" w:hAnsi="Times New Roman" w:cs="Times New Roman"/>
          <w:color w:val="auto"/>
          <w:sz w:val="24"/>
          <w:szCs w:val="24"/>
          <w:lang w:eastAsia="en-GB"/>
        </w:rPr>
        <w:t>océaniques</w:t>
      </w:r>
      <w:r w:rsidRPr="00941A02">
        <w:rPr>
          <w:rFonts w:ascii="Times New Roman" w:eastAsia="Times New Roman" w:hAnsi="Times New Roman" w:cs="Times New Roman"/>
          <w:color w:val="auto"/>
          <w:sz w:val="24"/>
          <w:szCs w:val="24"/>
          <w:lang w:eastAsia="en-GB"/>
        </w:rPr>
        <w:t>, e</w:t>
      </w:r>
      <w:r w:rsidR="007D62B4"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le correspond </w:t>
      </w:r>
      <w:r w:rsidR="007D62B4"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une fosse </w:t>
      </w:r>
      <w:r w:rsidR="007D62B4" w:rsidRPr="00941A02">
        <w:rPr>
          <w:rFonts w:ascii="Times New Roman" w:eastAsia="Times New Roman" w:hAnsi="Times New Roman" w:cs="Times New Roman"/>
          <w:color w:val="auto"/>
          <w:sz w:val="24"/>
          <w:szCs w:val="24"/>
          <w:lang w:eastAsia="en-GB"/>
        </w:rPr>
        <w:t>sous-marine</w:t>
      </w:r>
      <w:r w:rsidRPr="00941A02">
        <w:rPr>
          <w:rFonts w:ascii="Times New Roman" w:eastAsia="Times New Roman" w:hAnsi="Times New Roman" w:cs="Times New Roman"/>
          <w:color w:val="auto"/>
          <w:sz w:val="24"/>
          <w:szCs w:val="24"/>
          <w:lang w:eastAsia="en-GB"/>
        </w:rPr>
        <w:t xml:space="preserve"> </w:t>
      </w:r>
      <w:r w:rsidR="007D62B4" w:rsidRPr="00941A02">
        <w:rPr>
          <w:rFonts w:ascii="Times New Roman" w:eastAsia="Times New Roman" w:hAnsi="Times New Roman" w:cs="Times New Roman"/>
          <w:color w:val="auto"/>
          <w:sz w:val="24"/>
          <w:szCs w:val="24"/>
          <w:lang w:eastAsia="en-GB"/>
        </w:rPr>
        <w:t>bordée</w:t>
      </w:r>
      <w:r w:rsidRPr="00941A02">
        <w:rPr>
          <w:rFonts w:ascii="Times New Roman" w:eastAsia="Times New Roman" w:hAnsi="Times New Roman" w:cs="Times New Roman"/>
          <w:color w:val="auto"/>
          <w:sz w:val="24"/>
          <w:szCs w:val="24"/>
          <w:lang w:eastAsia="en-GB"/>
        </w:rPr>
        <w:t xml:space="preserve"> par un arc</w:t>
      </w:r>
      <w:r w:rsidR="007D62B4" w:rsidRPr="00941A02">
        <w:rPr>
          <w:rStyle w:val="Appelnotedebasdep"/>
          <w:rFonts w:ascii="Times New Roman" w:eastAsia="Times New Roman" w:hAnsi="Times New Roman" w:cs="Times New Roman"/>
          <w:color w:val="auto"/>
          <w:sz w:val="24"/>
          <w:szCs w:val="24"/>
          <w:lang w:eastAsia="en-GB"/>
        </w:rPr>
        <w:footnoteReference w:id="36"/>
      </w:r>
      <w:r w:rsidRPr="00941A02">
        <w:rPr>
          <w:rFonts w:ascii="Times New Roman" w:eastAsia="Times New Roman" w:hAnsi="Times New Roman" w:cs="Times New Roman"/>
          <w:color w:val="auto"/>
          <w:sz w:val="24"/>
          <w:szCs w:val="24"/>
          <w:lang w:eastAsia="en-GB"/>
        </w:rPr>
        <w:t xml:space="preserve">  d'</w:t>
      </w:r>
      <w:r w:rsidR="007D62B4" w:rsidRPr="00941A02">
        <w:rPr>
          <w:rFonts w:ascii="Times New Roman" w:eastAsia="Times New Roman" w:hAnsi="Times New Roman" w:cs="Times New Roman"/>
          <w:color w:val="auto"/>
          <w:sz w:val="24"/>
          <w:szCs w:val="24"/>
          <w:lang w:eastAsia="en-GB"/>
        </w:rPr>
        <w:t>î</w:t>
      </w:r>
      <w:r w:rsidRPr="00941A02">
        <w:rPr>
          <w:rFonts w:ascii="Times New Roman" w:eastAsia="Times New Roman" w:hAnsi="Times New Roman" w:cs="Times New Roman"/>
          <w:color w:val="auto"/>
          <w:sz w:val="24"/>
          <w:szCs w:val="24"/>
          <w:lang w:eastAsia="en-GB"/>
        </w:rPr>
        <w:t>les</w:t>
      </w:r>
      <w:r w:rsidR="007D62B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(ex : les </w:t>
      </w:r>
      <w:r w:rsidR="007D62B4" w:rsidRPr="00941A02">
        <w:rPr>
          <w:rFonts w:ascii="Times New Roman" w:eastAsia="Times New Roman" w:hAnsi="Times New Roman" w:cs="Times New Roman"/>
          <w:color w:val="auto"/>
          <w:sz w:val="24"/>
          <w:szCs w:val="24"/>
          <w:lang w:eastAsia="en-GB"/>
        </w:rPr>
        <w:t>Aléoutiennes</w:t>
      </w:r>
      <w:r w:rsidRPr="00941A02">
        <w:rPr>
          <w:rFonts w:ascii="Times New Roman" w:eastAsia="Times New Roman" w:hAnsi="Times New Roman" w:cs="Times New Roman"/>
          <w:color w:val="auto"/>
          <w:sz w:val="24"/>
          <w:szCs w:val="24"/>
          <w:lang w:eastAsia="en-GB"/>
        </w:rPr>
        <w:t xml:space="preserve">, les Kouriles, </w:t>
      </w:r>
      <w:r w:rsidR="00537A81" w:rsidRPr="00941A02">
        <w:rPr>
          <w:rFonts w:ascii="Times New Roman" w:eastAsia="Times New Roman" w:hAnsi="Times New Roman" w:cs="Times New Roman"/>
          <w:color w:val="auto"/>
          <w:sz w:val="24"/>
          <w:szCs w:val="24"/>
          <w:lang w:eastAsia="en-GB"/>
        </w:rPr>
        <w:t>etc.</w:t>
      </w:r>
      <w:r w:rsidRPr="00941A02">
        <w:rPr>
          <w:rFonts w:ascii="Times New Roman" w:eastAsia="Times New Roman" w:hAnsi="Times New Roman" w:cs="Times New Roman"/>
          <w:color w:val="auto"/>
          <w:sz w:val="24"/>
          <w:szCs w:val="24"/>
          <w:lang w:eastAsia="en-GB"/>
        </w:rPr>
        <w:t>). Lorsqu'elle</w:t>
      </w:r>
      <w:r w:rsidR="00983131"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w:t>
      </w:r>
      <w:r w:rsidR="007D62B4" w:rsidRPr="00941A02">
        <w:rPr>
          <w:rFonts w:ascii="Times New Roman" w:eastAsia="Times New Roman" w:hAnsi="Times New Roman" w:cs="Times New Roman"/>
          <w:color w:val="auto"/>
          <w:sz w:val="24"/>
          <w:szCs w:val="24"/>
          <w:lang w:eastAsia="en-GB"/>
        </w:rPr>
        <w:t>opère</w:t>
      </w:r>
      <w:r w:rsidRPr="00941A02">
        <w:rPr>
          <w:rFonts w:ascii="Times New Roman" w:eastAsia="Times New Roman" w:hAnsi="Times New Roman" w:cs="Times New Roman"/>
          <w:color w:val="auto"/>
          <w:sz w:val="24"/>
          <w:szCs w:val="24"/>
          <w:lang w:eastAsia="en-GB"/>
        </w:rPr>
        <w:t xml:space="preserve"> entre une plaque </w:t>
      </w:r>
      <w:r w:rsidR="007D62B4" w:rsidRPr="00941A02">
        <w:rPr>
          <w:rFonts w:ascii="Times New Roman" w:eastAsia="Times New Roman" w:hAnsi="Times New Roman" w:cs="Times New Roman"/>
          <w:color w:val="auto"/>
          <w:sz w:val="24"/>
          <w:szCs w:val="24"/>
          <w:lang w:eastAsia="en-GB"/>
        </w:rPr>
        <w:t>océanique</w:t>
      </w:r>
      <w:r w:rsidRPr="00941A02">
        <w:rPr>
          <w:rFonts w:ascii="Times New Roman" w:eastAsia="Times New Roman" w:hAnsi="Times New Roman" w:cs="Times New Roman"/>
          <w:color w:val="auto"/>
          <w:sz w:val="24"/>
          <w:szCs w:val="24"/>
          <w:lang w:eastAsia="en-GB"/>
        </w:rPr>
        <w:t xml:space="preserve"> et une plaque continentale.</w:t>
      </w:r>
      <w:r w:rsidR="007D62B4" w:rsidRPr="00941A02">
        <w:rPr>
          <w:rFonts w:ascii="Times New Roman" w:eastAsia="Times New Roman" w:hAnsi="Times New Roman" w:cs="Times New Roman"/>
          <w:color w:val="auto"/>
          <w:sz w:val="24"/>
          <w:szCs w:val="24"/>
          <w:lang w:eastAsia="en-GB"/>
        </w:rPr>
        <w:t xml:space="preserve"> </w:t>
      </w:r>
      <w:r w:rsidR="00983131"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e continent est bord</w:t>
      </w:r>
      <w:r w:rsidR="003D24A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par une fosse sous-marine et porte,</w:t>
      </w:r>
      <w:r w:rsidR="007D62B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sur sa bordure, de nombreux volcans (ex.la c</w:t>
      </w:r>
      <w:r w:rsidR="003D24A6" w:rsidRPr="00941A02">
        <w:rPr>
          <w:rFonts w:ascii="Times New Roman" w:eastAsia="Times New Roman" w:hAnsi="Times New Roman" w:cs="Times New Roman"/>
          <w:color w:val="auto"/>
          <w:sz w:val="24"/>
          <w:szCs w:val="24"/>
          <w:lang w:eastAsia="en-GB"/>
        </w:rPr>
        <w:t>ôté</w:t>
      </w:r>
      <w:r w:rsidRPr="00941A02">
        <w:rPr>
          <w:rFonts w:ascii="Times New Roman" w:eastAsia="Times New Roman" w:hAnsi="Times New Roman" w:cs="Times New Roman"/>
          <w:color w:val="auto"/>
          <w:sz w:val="24"/>
          <w:szCs w:val="24"/>
          <w:lang w:eastAsia="en-GB"/>
        </w:rPr>
        <w:t xml:space="preserve"> W</w:t>
      </w:r>
      <w:r w:rsidR="007D62B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 l'</w:t>
      </w:r>
      <w:r w:rsidR="007D62B4" w:rsidRPr="00941A02">
        <w:rPr>
          <w:rFonts w:ascii="Times New Roman" w:eastAsia="Times New Roman" w:hAnsi="Times New Roman" w:cs="Times New Roman"/>
          <w:color w:val="auto"/>
          <w:sz w:val="24"/>
          <w:szCs w:val="24"/>
          <w:lang w:eastAsia="en-GB"/>
        </w:rPr>
        <w:t>Amérique</w:t>
      </w:r>
      <w:r w:rsidRPr="00941A02">
        <w:rPr>
          <w:rFonts w:ascii="Times New Roman" w:eastAsia="Times New Roman" w:hAnsi="Times New Roman" w:cs="Times New Roman"/>
          <w:color w:val="auto"/>
          <w:sz w:val="24"/>
          <w:szCs w:val="24"/>
          <w:lang w:eastAsia="en-GB"/>
        </w:rPr>
        <w:t xml:space="preserve"> du S).</w:t>
      </w:r>
      <w:r w:rsidR="007D62B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Sur tout le pourtour</w:t>
      </w:r>
      <w:r w:rsidR="007D62B4" w:rsidRPr="00941A02">
        <w:rPr>
          <w:rFonts w:ascii="Times New Roman" w:eastAsia="Times New Roman" w:hAnsi="Times New Roman" w:cs="Times New Roman"/>
          <w:color w:val="auto"/>
          <w:sz w:val="24"/>
          <w:szCs w:val="24"/>
          <w:lang w:eastAsia="en-GB"/>
        </w:rPr>
        <w:t xml:space="preserve"> de l’Océan Pacifique on se trouve dans l’une ou l’autre de ces situation</w:t>
      </w:r>
      <w:r w:rsidR="003D24A6" w:rsidRPr="00941A02">
        <w:rPr>
          <w:rFonts w:ascii="Times New Roman" w:eastAsia="Times New Roman" w:hAnsi="Times New Roman" w:cs="Times New Roman"/>
          <w:color w:val="auto"/>
          <w:sz w:val="24"/>
          <w:szCs w:val="24"/>
          <w:lang w:eastAsia="en-GB"/>
        </w:rPr>
        <w:t>s</w:t>
      </w:r>
      <w:r w:rsidR="00BF09FB" w:rsidRPr="00941A02">
        <w:rPr>
          <w:rFonts w:ascii="Times New Roman" w:eastAsia="Times New Roman" w:hAnsi="Times New Roman" w:cs="Times New Roman"/>
          <w:color w:val="auto"/>
          <w:sz w:val="24"/>
          <w:szCs w:val="24"/>
          <w:lang w:eastAsia="en-GB"/>
        </w:rPr>
        <w:t>,</w:t>
      </w:r>
      <w:r w:rsidR="007D62B4" w:rsidRPr="00941A02">
        <w:rPr>
          <w:rFonts w:ascii="Times New Roman" w:eastAsia="Times New Roman" w:hAnsi="Times New Roman" w:cs="Times New Roman"/>
          <w:color w:val="auto"/>
          <w:sz w:val="24"/>
          <w:szCs w:val="24"/>
          <w:lang w:eastAsia="en-GB"/>
        </w:rPr>
        <w:t xml:space="preserve"> d’où le nom de ceinture de feu du Pacifique.</w:t>
      </w:r>
    </w:p>
    <w:p w14:paraId="62DBB30B" w14:textId="77777777" w:rsidR="00537A81" w:rsidRPr="00941A02" w:rsidRDefault="00A328DA" w:rsidP="00AE64EE">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lastRenderedPageBreak/>
        <w:drawing>
          <wp:inline distT="0" distB="0" distL="0" distR="0" wp14:anchorId="4E173D2E" wp14:editId="7671A358">
            <wp:extent cx="5760720" cy="2082800"/>
            <wp:effectExtent l="0" t="0" r="0" b="0"/>
            <wp:docPr id="1664327295" name="Picture 7" descr="Définition | Subduction - Zone de subduction">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27295" name="Picture 7" descr="Définition | Subduction - Zone de subduction">
                      <a:hlinkClick r:id="rId245"/>
                    </pic:cNvPr>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760720" cy="2082800"/>
                    </a:xfrm>
                    <a:prstGeom prst="rect">
                      <a:avLst/>
                    </a:prstGeom>
                    <a:noFill/>
                    <a:ln>
                      <a:noFill/>
                    </a:ln>
                  </pic:spPr>
                </pic:pic>
              </a:graphicData>
            </a:graphic>
          </wp:inline>
        </w:drawing>
      </w:r>
    </w:p>
    <w:p w14:paraId="1819AE9F" w14:textId="554253C5" w:rsidR="00A328DA" w:rsidRPr="00AE64EE" w:rsidRDefault="00537A81" w:rsidP="00AE64EE">
      <w:pPr>
        <w:pStyle w:val="Lgende"/>
        <w:jc w:val="center"/>
        <w:rPr>
          <w:rFonts w:ascii="Times New Roman" w:eastAsia="Times New Roman" w:hAnsi="Times New Roman" w:cs="Times New Roman"/>
          <w:color w:val="auto"/>
          <w:sz w:val="20"/>
          <w:szCs w:val="20"/>
          <w:lang w:eastAsia="en-GB"/>
        </w:rPr>
      </w:pPr>
      <w:r w:rsidRPr="00AE64EE">
        <w:rPr>
          <w:rFonts w:ascii="Times New Roman" w:hAnsi="Times New Roman" w:cs="Times New Roman"/>
          <w:color w:val="auto"/>
          <w:sz w:val="20"/>
          <w:szCs w:val="20"/>
        </w:rPr>
        <w:t>Figure 13</w:t>
      </w:r>
      <w:r w:rsidR="00D42E32" w:rsidRPr="00AE64EE">
        <w:rPr>
          <w:rFonts w:ascii="Times New Roman" w:hAnsi="Times New Roman" w:cs="Times New Roman"/>
          <w:color w:val="auto"/>
          <w:sz w:val="20"/>
          <w:szCs w:val="20"/>
        </w:rPr>
        <w:t>8</w:t>
      </w:r>
    </w:p>
    <w:p w14:paraId="7F1280F9" w14:textId="77777777" w:rsidR="00A328DA" w:rsidRPr="00941A02" w:rsidRDefault="00A328DA" w:rsidP="00941A02">
      <w:pPr>
        <w:pStyle w:val="Sous-titre"/>
        <w:jc w:val="both"/>
        <w:rPr>
          <w:rFonts w:ascii="Times New Roman" w:eastAsia="Times New Roman" w:hAnsi="Times New Roman" w:cs="Times New Roman"/>
          <w:color w:val="auto"/>
          <w:sz w:val="24"/>
          <w:szCs w:val="24"/>
          <w:u w:val="single"/>
          <w:lang w:eastAsia="en-GB"/>
        </w:rPr>
      </w:pPr>
    </w:p>
    <w:p w14:paraId="6CB160EC" w14:textId="77777777" w:rsidR="00A328DA" w:rsidRPr="00D46513" w:rsidRDefault="00464087" w:rsidP="00AE64EE">
      <w:pPr>
        <w:pStyle w:val="Sous-titre"/>
        <w:jc w:val="both"/>
        <w:rPr>
          <w:rFonts w:ascii="Times New Roman" w:eastAsia="Times New Roman" w:hAnsi="Times New Roman" w:cs="Times New Roman"/>
          <w:b/>
          <w:color w:val="auto"/>
          <w:sz w:val="24"/>
          <w:szCs w:val="24"/>
          <w:lang w:eastAsia="en-GB"/>
        </w:rPr>
      </w:pPr>
      <w:r w:rsidRPr="00D46513">
        <w:rPr>
          <w:rFonts w:ascii="Times New Roman" w:eastAsia="Times New Roman" w:hAnsi="Times New Roman" w:cs="Times New Roman"/>
          <w:b/>
          <w:color w:val="auto"/>
          <w:sz w:val="24"/>
          <w:szCs w:val="24"/>
          <w:u w:val="single"/>
          <w:lang w:eastAsia="en-GB"/>
        </w:rPr>
        <w:t>Les failles transformantes</w:t>
      </w:r>
      <w:r w:rsidRPr="00D46513">
        <w:rPr>
          <w:rFonts w:ascii="Times New Roman" w:eastAsia="Times New Roman" w:hAnsi="Times New Roman" w:cs="Times New Roman"/>
          <w:b/>
          <w:color w:val="auto"/>
          <w:sz w:val="24"/>
          <w:szCs w:val="24"/>
          <w:lang w:eastAsia="en-GB"/>
        </w:rPr>
        <w:t>.</w:t>
      </w:r>
    </w:p>
    <w:p w14:paraId="475958FF" w14:textId="17FB69BA" w:rsidR="00A328DA" w:rsidRPr="00941A02" w:rsidRDefault="00464087" w:rsidP="00AE64EE">
      <w:pPr>
        <w:pStyle w:val="Sous-titre"/>
        <w:spacing w:after="0"/>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Une te</w:t>
      </w:r>
      <w:r w:rsidR="00A328DA"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le faille forme la limite de deux plaques</w:t>
      </w:r>
      <w:r w:rsidR="00A328D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qui se </w:t>
      </w:r>
      <w:r w:rsidR="00A328DA" w:rsidRPr="00941A02">
        <w:rPr>
          <w:rFonts w:ascii="Times New Roman" w:eastAsia="Times New Roman" w:hAnsi="Times New Roman" w:cs="Times New Roman"/>
          <w:color w:val="auto"/>
          <w:sz w:val="24"/>
          <w:szCs w:val="24"/>
          <w:lang w:eastAsia="en-GB"/>
        </w:rPr>
        <w:t>déplacent</w:t>
      </w:r>
      <w:r w:rsidR="00537A81"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tangentiellement l'une par rapport </w:t>
      </w:r>
      <w:r w:rsidR="003D24A6"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l'autre </w:t>
      </w:r>
      <w:r w:rsidR="00BF09FB" w:rsidRPr="00941A02">
        <w:rPr>
          <w:rFonts w:ascii="Times New Roman" w:eastAsia="Times New Roman" w:hAnsi="Times New Roman" w:cs="Times New Roman"/>
          <w:color w:val="auto"/>
          <w:sz w:val="24"/>
          <w:szCs w:val="24"/>
          <w:lang w:eastAsia="en-GB"/>
        </w:rPr>
        <w:t>(fig. 13</w:t>
      </w:r>
      <w:r w:rsidR="006D4793" w:rsidRPr="00941A02">
        <w:rPr>
          <w:rFonts w:ascii="Times New Roman" w:eastAsia="Times New Roman" w:hAnsi="Times New Roman" w:cs="Times New Roman"/>
          <w:color w:val="auto"/>
          <w:sz w:val="24"/>
          <w:szCs w:val="24"/>
          <w:lang w:eastAsia="en-GB"/>
        </w:rPr>
        <w:t>9</w:t>
      </w:r>
      <w:r w:rsidRPr="00941A02">
        <w:rPr>
          <w:rFonts w:ascii="Times New Roman" w:eastAsia="Times New Roman" w:hAnsi="Times New Roman" w:cs="Times New Roman"/>
          <w:color w:val="auto"/>
          <w:sz w:val="24"/>
          <w:szCs w:val="24"/>
          <w:lang w:eastAsia="en-GB"/>
        </w:rPr>
        <w:t>). Une faille</w:t>
      </w:r>
      <w:r w:rsidR="00A328D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transformante est donc une faille</w:t>
      </w:r>
      <w:r w:rsidR="00A328D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de </w:t>
      </w:r>
      <w:r w:rsidR="00A328DA" w:rsidRPr="00941A02">
        <w:rPr>
          <w:rFonts w:ascii="Times New Roman" w:eastAsia="Times New Roman" w:hAnsi="Times New Roman" w:cs="Times New Roman"/>
          <w:color w:val="auto"/>
          <w:sz w:val="24"/>
          <w:szCs w:val="24"/>
          <w:lang w:eastAsia="en-GB"/>
        </w:rPr>
        <w:t>décrochement</w:t>
      </w:r>
      <w:r w:rsidRPr="00941A02">
        <w:rPr>
          <w:rFonts w:ascii="Times New Roman" w:eastAsia="Times New Roman" w:hAnsi="Times New Roman" w:cs="Times New Roman"/>
          <w:color w:val="auto"/>
          <w:sz w:val="24"/>
          <w:szCs w:val="24"/>
          <w:lang w:eastAsia="en-GB"/>
        </w:rPr>
        <w:t xml:space="preserve"> (c’est-</w:t>
      </w:r>
      <w:r w:rsidR="00A328D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-dire une faille </w:t>
      </w:r>
      <w:r w:rsidR="00A328DA" w:rsidRPr="00941A02">
        <w:rPr>
          <w:rFonts w:ascii="Times New Roman" w:eastAsia="Times New Roman" w:hAnsi="Times New Roman" w:cs="Times New Roman"/>
          <w:color w:val="auto"/>
          <w:sz w:val="24"/>
          <w:szCs w:val="24"/>
          <w:lang w:eastAsia="en-GB"/>
        </w:rPr>
        <w:t xml:space="preserve">à </w:t>
      </w:r>
      <w:r w:rsidRPr="00941A02">
        <w:rPr>
          <w:rFonts w:ascii="Times New Roman" w:eastAsia="Times New Roman" w:hAnsi="Times New Roman" w:cs="Times New Roman"/>
          <w:color w:val="auto"/>
          <w:sz w:val="24"/>
          <w:szCs w:val="24"/>
          <w:lang w:eastAsia="en-GB"/>
        </w:rPr>
        <w:t xml:space="preserve">rejet </w:t>
      </w:r>
      <w:r w:rsidR="00AE64EE">
        <w:rPr>
          <w:rFonts w:ascii="Times New Roman" w:eastAsia="Times New Roman" w:hAnsi="Times New Roman" w:cs="Times New Roman"/>
          <w:color w:val="auto"/>
          <w:sz w:val="24"/>
          <w:szCs w:val="24"/>
          <w:lang w:eastAsia="en-GB"/>
        </w:rPr>
        <w:t>horizontal. On voit, sur la F</w:t>
      </w:r>
      <w:r w:rsidRPr="00941A02">
        <w:rPr>
          <w:rFonts w:ascii="Times New Roman" w:eastAsia="Times New Roman" w:hAnsi="Times New Roman" w:cs="Times New Roman"/>
          <w:color w:val="auto"/>
          <w:sz w:val="24"/>
          <w:szCs w:val="24"/>
          <w:lang w:eastAsia="en-GB"/>
        </w:rPr>
        <w:t>ig</w:t>
      </w:r>
      <w:r w:rsidR="00BF09FB" w:rsidRPr="00941A02">
        <w:rPr>
          <w:rFonts w:ascii="Times New Roman" w:eastAsia="Times New Roman" w:hAnsi="Times New Roman" w:cs="Times New Roman"/>
          <w:color w:val="auto"/>
          <w:sz w:val="24"/>
          <w:szCs w:val="24"/>
          <w:lang w:eastAsia="en-GB"/>
        </w:rPr>
        <w:t>. 13</w:t>
      </w:r>
      <w:r w:rsidR="006D4793" w:rsidRPr="00941A02">
        <w:rPr>
          <w:rFonts w:ascii="Times New Roman" w:eastAsia="Times New Roman" w:hAnsi="Times New Roman" w:cs="Times New Roman"/>
          <w:color w:val="auto"/>
          <w:sz w:val="24"/>
          <w:szCs w:val="24"/>
          <w:lang w:eastAsia="en-GB"/>
        </w:rPr>
        <w:t>9</w:t>
      </w:r>
      <w:r w:rsidRPr="00941A02">
        <w:rPr>
          <w:rFonts w:ascii="Times New Roman" w:eastAsia="Times New Roman" w:hAnsi="Times New Roman" w:cs="Times New Roman"/>
          <w:color w:val="auto"/>
          <w:sz w:val="24"/>
          <w:szCs w:val="24"/>
          <w:lang w:eastAsia="en-GB"/>
        </w:rPr>
        <w:t xml:space="preserve"> qu'une te</w:t>
      </w:r>
      <w:r w:rsidR="00A328DA"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le faille n'existe,</w:t>
      </w:r>
      <w:r w:rsidR="00A328D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en fait, qu’entre les points A et B.</w:t>
      </w:r>
    </w:p>
    <w:p w14:paraId="3C494DE7" w14:textId="77777777" w:rsidR="00537A81" w:rsidRPr="00941A02" w:rsidRDefault="00537A81" w:rsidP="00941A02">
      <w:pPr>
        <w:jc w:val="both"/>
        <w:rPr>
          <w:rFonts w:ascii="Times New Roman" w:hAnsi="Times New Roman" w:cs="Times New Roman"/>
          <w:lang w:eastAsia="en-GB"/>
        </w:rPr>
      </w:pPr>
    </w:p>
    <w:p w14:paraId="2F9E3C07" w14:textId="77777777" w:rsidR="00537A81" w:rsidRPr="00941A02" w:rsidRDefault="00A328DA" w:rsidP="00AE64EE">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76DFEEA4" wp14:editId="009455B8">
            <wp:extent cx="4210439" cy="2292350"/>
            <wp:effectExtent l="0" t="0" r="0" b="0"/>
            <wp:docPr id="1622415976" name="Picture 8" descr="schéma de failles transformantes SVT 1ère S | Vive les SVT ! Les sciences  de la vie et de la Terre au collège et au lycée - Cours de SVT en ligne -">
              <a:hlinkClick xmlns:a="http://schemas.openxmlformats.org/drawingml/2006/main" r:id="rId2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415976" name="Picture 8" descr="schéma de failles transformantes SVT 1ère S | Vive les SVT ! Les sciences  de la vie et de la Terre au collège et au lycée - Cours de SVT en ligne -">
                      <a:hlinkClick r:id="rId247"/>
                    </pic:cNvPr>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4217854" cy="2296387"/>
                    </a:xfrm>
                    <a:prstGeom prst="rect">
                      <a:avLst/>
                    </a:prstGeom>
                    <a:noFill/>
                    <a:ln>
                      <a:noFill/>
                    </a:ln>
                  </pic:spPr>
                </pic:pic>
              </a:graphicData>
            </a:graphic>
          </wp:inline>
        </w:drawing>
      </w:r>
    </w:p>
    <w:p w14:paraId="6471A02C" w14:textId="19FAA9B0" w:rsidR="00537A81" w:rsidRPr="00AE64EE" w:rsidRDefault="00537A81" w:rsidP="00AE64EE">
      <w:pPr>
        <w:pStyle w:val="Lgende"/>
        <w:jc w:val="center"/>
        <w:rPr>
          <w:rFonts w:ascii="Times New Roman" w:hAnsi="Times New Roman" w:cs="Times New Roman"/>
          <w:color w:val="auto"/>
          <w:sz w:val="20"/>
          <w:szCs w:val="20"/>
        </w:rPr>
      </w:pPr>
      <w:r w:rsidRPr="00AE64EE">
        <w:rPr>
          <w:rFonts w:ascii="Times New Roman" w:hAnsi="Times New Roman" w:cs="Times New Roman"/>
          <w:color w:val="auto"/>
          <w:sz w:val="20"/>
          <w:szCs w:val="20"/>
        </w:rPr>
        <w:t>Figure 13</w:t>
      </w:r>
      <w:r w:rsidR="00D42E32" w:rsidRPr="00AE64EE">
        <w:rPr>
          <w:rFonts w:ascii="Times New Roman" w:hAnsi="Times New Roman" w:cs="Times New Roman"/>
          <w:color w:val="auto"/>
          <w:sz w:val="20"/>
          <w:szCs w:val="20"/>
        </w:rPr>
        <w:t>9</w:t>
      </w:r>
    </w:p>
    <w:p w14:paraId="45B02591" w14:textId="0896603A" w:rsidR="005F0141" w:rsidRPr="00941A02" w:rsidRDefault="005F0141" w:rsidP="00941A02">
      <w:pPr>
        <w:pStyle w:val="Sous-titre"/>
        <w:jc w:val="both"/>
        <w:rPr>
          <w:rFonts w:ascii="Times New Roman" w:eastAsia="Times New Roman" w:hAnsi="Times New Roman" w:cs="Times New Roman"/>
          <w:color w:val="auto"/>
          <w:sz w:val="24"/>
          <w:szCs w:val="24"/>
          <w:lang w:eastAsia="en-GB"/>
        </w:rPr>
      </w:pPr>
    </w:p>
    <w:p w14:paraId="5F8A966B" w14:textId="20615B1F" w:rsidR="00A328DA" w:rsidRPr="00AE64EE" w:rsidRDefault="00AE64EE" w:rsidP="00AE64EE">
      <w:pPr>
        <w:pStyle w:val="Titre2"/>
        <w:rPr>
          <w:rFonts w:ascii="Times New Roman" w:eastAsia="Times New Roman" w:hAnsi="Times New Roman" w:cs="Times New Roman"/>
          <w:color w:val="000000" w:themeColor="text1"/>
          <w:sz w:val="28"/>
          <w:szCs w:val="28"/>
          <w:u w:val="single"/>
          <w:lang w:eastAsia="en-GB"/>
        </w:rPr>
      </w:pPr>
      <w:bookmarkStart w:id="76" w:name="_Toc164250398"/>
      <w:r w:rsidRPr="00AE64EE">
        <w:rPr>
          <w:rFonts w:ascii="Times New Roman" w:eastAsia="Times New Roman" w:hAnsi="Times New Roman" w:cs="Times New Roman"/>
          <w:color w:val="000000" w:themeColor="text1"/>
          <w:sz w:val="28"/>
          <w:szCs w:val="28"/>
          <w:u w:val="single"/>
          <w:lang w:eastAsia="en-GB"/>
        </w:rPr>
        <w:t xml:space="preserve">II. </w:t>
      </w:r>
      <w:r w:rsidR="00A328DA" w:rsidRPr="00AE64EE">
        <w:rPr>
          <w:rFonts w:ascii="Times New Roman" w:eastAsia="Times New Roman" w:hAnsi="Times New Roman" w:cs="Times New Roman"/>
          <w:color w:val="000000" w:themeColor="text1"/>
          <w:sz w:val="28"/>
          <w:szCs w:val="28"/>
          <w:u w:val="single"/>
          <w:lang w:eastAsia="en-GB"/>
        </w:rPr>
        <w:t xml:space="preserve">ARGUMENTS </w:t>
      </w:r>
      <w:r w:rsidR="003D24A6" w:rsidRPr="00AE64EE">
        <w:rPr>
          <w:rFonts w:ascii="Times New Roman" w:eastAsia="Times New Roman" w:hAnsi="Times New Roman" w:cs="Times New Roman"/>
          <w:color w:val="000000" w:themeColor="text1"/>
          <w:sz w:val="28"/>
          <w:szCs w:val="28"/>
          <w:u w:val="single"/>
          <w:lang w:eastAsia="en-GB"/>
        </w:rPr>
        <w:t>À</w:t>
      </w:r>
      <w:r w:rsidR="00A328DA" w:rsidRPr="00AE64EE">
        <w:rPr>
          <w:rFonts w:ascii="Times New Roman" w:eastAsia="Times New Roman" w:hAnsi="Times New Roman" w:cs="Times New Roman"/>
          <w:color w:val="000000" w:themeColor="text1"/>
          <w:sz w:val="28"/>
          <w:szCs w:val="28"/>
          <w:u w:val="single"/>
          <w:lang w:eastAsia="en-GB"/>
        </w:rPr>
        <w:t xml:space="preserve"> L'APP</w:t>
      </w:r>
      <w:r w:rsidRPr="00AE64EE">
        <w:rPr>
          <w:rFonts w:ascii="Times New Roman" w:eastAsia="Times New Roman" w:hAnsi="Times New Roman" w:cs="Times New Roman"/>
          <w:color w:val="000000" w:themeColor="text1"/>
          <w:sz w:val="28"/>
          <w:szCs w:val="28"/>
          <w:u w:val="single"/>
          <w:lang w:eastAsia="en-GB"/>
        </w:rPr>
        <w:t>UI DE LA TECTONIQUE DES PLAQUES</w:t>
      </w:r>
      <w:bookmarkEnd w:id="76"/>
    </w:p>
    <w:p w14:paraId="28424A9F" w14:textId="77777777" w:rsidR="00AE64EE" w:rsidRDefault="00A328D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Ils sont nombreux et d'ordre divers :</w:t>
      </w:r>
    </w:p>
    <w:p w14:paraId="4E2FF154" w14:textId="318A789F" w:rsidR="00A328DA" w:rsidRPr="00D46513" w:rsidRDefault="00A328DA" w:rsidP="00941A02">
      <w:pPr>
        <w:pStyle w:val="Sous-titre"/>
        <w:jc w:val="both"/>
        <w:rPr>
          <w:rFonts w:ascii="Times New Roman" w:eastAsia="Times New Roman" w:hAnsi="Times New Roman" w:cs="Times New Roman"/>
          <w:b/>
          <w:color w:val="auto"/>
          <w:sz w:val="24"/>
          <w:szCs w:val="24"/>
          <w:lang w:eastAsia="en-GB"/>
        </w:rPr>
      </w:pPr>
      <w:r w:rsidRPr="00D46513">
        <w:rPr>
          <w:rFonts w:ascii="Times New Roman" w:eastAsia="Times New Roman" w:hAnsi="Times New Roman" w:cs="Times New Roman"/>
          <w:b/>
          <w:color w:val="auto"/>
          <w:sz w:val="24"/>
          <w:szCs w:val="24"/>
          <w:u w:val="single"/>
          <w:lang w:eastAsia="en-GB"/>
        </w:rPr>
        <w:t>Topographie.</w:t>
      </w:r>
    </w:p>
    <w:p w14:paraId="5B76A949" w14:textId="707EF3A5" w:rsidR="00DA3CA7" w:rsidRDefault="00A328D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I</w:t>
      </w:r>
      <w:r w:rsidR="0070718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 s'agit de la correspondance des formes de certains continents de part et d'autre de </w:t>
      </w:r>
      <w:r w:rsidR="00DA3CA7" w:rsidRPr="00941A02">
        <w:rPr>
          <w:rFonts w:ascii="Times New Roman" w:eastAsia="Times New Roman" w:hAnsi="Times New Roman" w:cs="Times New Roman"/>
          <w:color w:val="auto"/>
          <w:sz w:val="24"/>
          <w:szCs w:val="24"/>
          <w:lang w:eastAsia="en-GB"/>
        </w:rPr>
        <w:t>l’océan</w:t>
      </w:r>
      <w:r w:rsidRPr="00941A02">
        <w:rPr>
          <w:rFonts w:ascii="Times New Roman" w:eastAsia="Times New Roman" w:hAnsi="Times New Roman" w:cs="Times New Roman"/>
          <w:color w:val="auto"/>
          <w:sz w:val="24"/>
          <w:szCs w:val="24"/>
          <w:lang w:eastAsia="en-GB"/>
        </w:rPr>
        <w:t xml:space="preserve"> qui les</w:t>
      </w:r>
      <w:r w:rsidR="00DA3CA7" w:rsidRPr="00941A02">
        <w:rPr>
          <w:rFonts w:ascii="Times New Roman" w:eastAsia="Times New Roman" w:hAnsi="Times New Roman" w:cs="Times New Roman"/>
          <w:color w:val="auto"/>
          <w:sz w:val="24"/>
          <w:szCs w:val="24"/>
          <w:lang w:eastAsia="en-GB"/>
        </w:rPr>
        <w:t xml:space="preserve"> sépare</w:t>
      </w:r>
      <w:r w:rsidRPr="00941A02">
        <w:rPr>
          <w:rFonts w:ascii="Times New Roman" w:eastAsia="Times New Roman" w:hAnsi="Times New Roman" w:cs="Times New Roman"/>
          <w:color w:val="auto"/>
          <w:sz w:val="24"/>
          <w:szCs w:val="24"/>
          <w:lang w:eastAsia="en-GB"/>
        </w:rPr>
        <w:t>. Le cas le plus spectaculaire est fourni par les continents situ</w:t>
      </w:r>
      <w:r w:rsidR="003D24A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s de part et d'autre de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Atlantique. L</w:t>
      </w:r>
      <w:r w:rsidR="00BF09FB" w:rsidRPr="00941A02">
        <w:rPr>
          <w:rFonts w:ascii="Times New Roman" w:eastAsia="Times New Roman" w:hAnsi="Times New Roman" w:cs="Times New Roman"/>
          <w:color w:val="auto"/>
          <w:sz w:val="24"/>
          <w:szCs w:val="24"/>
          <w:lang w:eastAsia="en-GB"/>
        </w:rPr>
        <w:t>es</w:t>
      </w:r>
      <w:r w:rsidR="00AE64EE">
        <w:rPr>
          <w:rFonts w:ascii="Times New Roman" w:eastAsia="Times New Roman" w:hAnsi="Times New Roman" w:cs="Times New Roman"/>
          <w:color w:val="auto"/>
          <w:sz w:val="24"/>
          <w:szCs w:val="24"/>
          <w:lang w:eastAsia="en-GB"/>
        </w:rPr>
        <w:t xml:space="preserve"> F</w:t>
      </w:r>
      <w:r w:rsidRPr="00941A02">
        <w:rPr>
          <w:rFonts w:ascii="Times New Roman" w:eastAsia="Times New Roman" w:hAnsi="Times New Roman" w:cs="Times New Roman"/>
          <w:color w:val="auto"/>
          <w:sz w:val="24"/>
          <w:szCs w:val="24"/>
          <w:lang w:eastAsia="en-GB"/>
        </w:rPr>
        <w:t>ig</w:t>
      </w:r>
      <w:r w:rsidR="00AE64EE">
        <w:rPr>
          <w:rFonts w:ascii="Times New Roman" w:eastAsia="Times New Roman" w:hAnsi="Times New Roman" w:cs="Times New Roman"/>
          <w:color w:val="auto"/>
          <w:sz w:val="24"/>
          <w:szCs w:val="24"/>
          <w:lang w:eastAsia="en-GB"/>
        </w:rPr>
        <w:t>.</w:t>
      </w:r>
      <w:r w:rsidR="00BF09FB"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1</w:t>
      </w:r>
      <w:r w:rsidR="006D4793" w:rsidRPr="00941A02">
        <w:rPr>
          <w:rFonts w:ascii="Times New Roman" w:eastAsia="Times New Roman" w:hAnsi="Times New Roman" w:cs="Times New Roman"/>
          <w:color w:val="auto"/>
          <w:sz w:val="24"/>
          <w:szCs w:val="24"/>
          <w:lang w:eastAsia="en-GB"/>
        </w:rPr>
        <w:t>40</w:t>
      </w:r>
      <w:r w:rsidR="002A7043" w:rsidRPr="00941A02">
        <w:rPr>
          <w:rFonts w:ascii="Times New Roman" w:eastAsia="Times New Roman" w:hAnsi="Times New Roman" w:cs="Times New Roman"/>
          <w:color w:val="auto"/>
          <w:sz w:val="24"/>
          <w:szCs w:val="24"/>
          <w:lang w:eastAsia="en-GB"/>
        </w:rPr>
        <w:t>, 14</w:t>
      </w:r>
      <w:r w:rsidR="006D4793" w:rsidRPr="00941A02">
        <w:rPr>
          <w:rFonts w:ascii="Times New Roman" w:eastAsia="Times New Roman" w:hAnsi="Times New Roman" w:cs="Times New Roman"/>
          <w:color w:val="auto"/>
          <w:sz w:val="24"/>
          <w:szCs w:val="24"/>
          <w:lang w:eastAsia="en-GB"/>
        </w:rPr>
        <w:t>1</w:t>
      </w:r>
      <w:r w:rsidRPr="00941A02">
        <w:rPr>
          <w:rFonts w:ascii="Times New Roman" w:eastAsia="Times New Roman" w:hAnsi="Times New Roman" w:cs="Times New Roman"/>
          <w:color w:val="auto"/>
          <w:sz w:val="24"/>
          <w:szCs w:val="24"/>
          <w:lang w:eastAsia="en-GB"/>
        </w:rPr>
        <w:t xml:space="preserve"> (</w:t>
      </w:r>
      <w:r w:rsidR="00DA3CA7" w:rsidRPr="00941A02">
        <w:rPr>
          <w:rFonts w:ascii="Times New Roman" w:eastAsia="Times New Roman" w:hAnsi="Times New Roman" w:cs="Times New Roman"/>
          <w:color w:val="auto"/>
          <w:sz w:val="24"/>
          <w:szCs w:val="24"/>
          <w:lang w:eastAsia="en-GB"/>
        </w:rPr>
        <w:t>résultat</w:t>
      </w:r>
      <w:r w:rsidRPr="00941A02">
        <w:rPr>
          <w:rFonts w:ascii="Times New Roman" w:eastAsia="Times New Roman" w:hAnsi="Times New Roman" w:cs="Times New Roman"/>
          <w:color w:val="auto"/>
          <w:sz w:val="24"/>
          <w:szCs w:val="24"/>
          <w:lang w:eastAsia="en-GB"/>
        </w:rPr>
        <w:t xml:space="preserve"> d'un calcul par </w:t>
      </w:r>
      <w:r w:rsidRPr="00941A02">
        <w:rPr>
          <w:rFonts w:ascii="Times New Roman" w:eastAsia="Times New Roman" w:hAnsi="Times New Roman" w:cs="Times New Roman"/>
          <w:color w:val="auto"/>
          <w:sz w:val="24"/>
          <w:szCs w:val="24"/>
          <w:lang w:eastAsia="en-GB"/>
        </w:rPr>
        <w:lastRenderedPageBreak/>
        <w:t>ordinateur) montre</w:t>
      </w:r>
      <w:r w:rsidR="00AE64EE">
        <w:rPr>
          <w:rFonts w:ascii="Times New Roman" w:eastAsia="Times New Roman" w:hAnsi="Times New Roman" w:cs="Times New Roman"/>
          <w:color w:val="auto"/>
          <w:sz w:val="24"/>
          <w:szCs w:val="24"/>
          <w:lang w:eastAsia="en-GB"/>
        </w:rPr>
        <w:t>nt</w:t>
      </w:r>
      <w:r w:rsidRPr="00941A02">
        <w:rPr>
          <w:rFonts w:ascii="Times New Roman" w:eastAsia="Times New Roman" w:hAnsi="Times New Roman" w:cs="Times New Roman"/>
          <w:color w:val="auto"/>
          <w:sz w:val="24"/>
          <w:szCs w:val="24"/>
          <w:lang w:eastAsia="en-GB"/>
        </w:rPr>
        <w:t xml:space="preserve"> que l'ajustement s'</w:t>
      </w:r>
      <w:r w:rsidR="00DA3CA7" w:rsidRPr="00941A02">
        <w:rPr>
          <w:rFonts w:ascii="Times New Roman" w:eastAsia="Times New Roman" w:hAnsi="Times New Roman" w:cs="Times New Roman"/>
          <w:color w:val="auto"/>
          <w:sz w:val="24"/>
          <w:szCs w:val="24"/>
          <w:lang w:eastAsia="en-GB"/>
        </w:rPr>
        <w:t>opère</w:t>
      </w:r>
      <w:r w:rsidRPr="00941A02">
        <w:rPr>
          <w:rFonts w:ascii="Times New Roman" w:eastAsia="Times New Roman" w:hAnsi="Times New Roman" w:cs="Times New Roman"/>
          <w:color w:val="auto"/>
          <w:sz w:val="24"/>
          <w:szCs w:val="24"/>
          <w:lang w:eastAsia="en-GB"/>
        </w:rPr>
        <w:t xml:space="preserve"> de </w:t>
      </w:r>
      <w:r w:rsidR="00DA3CA7" w:rsidRPr="00941A02">
        <w:rPr>
          <w:rFonts w:ascii="Times New Roman" w:eastAsia="Times New Roman" w:hAnsi="Times New Roman" w:cs="Times New Roman"/>
          <w:color w:val="auto"/>
          <w:sz w:val="24"/>
          <w:szCs w:val="24"/>
          <w:lang w:eastAsia="en-GB"/>
        </w:rPr>
        <w:t>manière</w:t>
      </w:r>
      <w:r w:rsidRPr="00941A02">
        <w:rPr>
          <w:rFonts w:ascii="Times New Roman" w:eastAsia="Times New Roman" w:hAnsi="Times New Roman" w:cs="Times New Roman"/>
          <w:color w:val="auto"/>
          <w:sz w:val="24"/>
          <w:szCs w:val="24"/>
          <w:lang w:eastAsia="en-GB"/>
        </w:rPr>
        <w:t xml:space="preserve"> presque parfaite pour autant,</w:t>
      </w:r>
      <w:r w:rsidR="00DA3CA7"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bien entendu, qu'on n'ajuste pas les traces des c</w:t>
      </w:r>
      <w:r w:rsidR="003D24A6" w:rsidRPr="00941A02">
        <w:rPr>
          <w:rFonts w:ascii="Times New Roman" w:eastAsia="Times New Roman" w:hAnsi="Times New Roman" w:cs="Times New Roman"/>
          <w:color w:val="auto"/>
          <w:sz w:val="24"/>
          <w:szCs w:val="24"/>
          <w:lang w:eastAsia="en-GB"/>
        </w:rPr>
        <w:t>ô</w:t>
      </w:r>
      <w:r w:rsidRPr="00941A02">
        <w:rPr>
          <w:rFonts w:ascii="Times New Roman" w:eastAsia="Times New Roman" w:hAnsi="Times New Roman" w:cs="Times New Roman"/>
          <w:color w:val="auto"/>
          <w:sz w:val="24"/>
          <w:szCs w:val="24"/>
          <w:lang w:eastAsia="en-GB"/>
        </w:rPr>
        <w:t>tes actuelles, mais ceux des talus continentaux qui marquent la limite</w:t>
      </w:r>
      <w:r w:rsidR="00537A81"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des b</w:t>
      </w:r>
      <w:r w:rsidR="00DA3CA7"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ocs sialiques.</w:t>
      </w:r>
    </w:p>
    <w:p w14:paraId="5155FBAC" w14:textId="01BFC40A" w:rsidR="00AE64EE" w:rsidRDefault="00AE64EE" w:rsidP="00AE64EE">
      <w:pPr>
        <w:jc w:val="center"/>
        <w:rPr>
          <w:lang w:eastAsia="en-GB"/>
        </w:rPr>
      </w:pPr>
      <w:r>
        <w:rPr>
          <w:noProof/>
          <w:lang w:val="fr-BE" w:eastAsia="fr-BE"/>
        </w:rPr>
        <w:drawing>
          <wp:inline distT="0" distB="0" distL="0" distR="0" wp14:anchorId="5E819700" wp14:editId="55A912F0">
            <wp:extent cx="2853055" cy="326771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853055" cy="3267710"/>
                    </a:xfrm>
                    <a:prstGeom prst="rect">
                      <a:avLst/>
                    </a:prstGeom>
                    <a:noFill/>
                  </pic:spPr>
                </pic:pic>
              </a:graphicData>
            </a:graphic>
          </wp:inline>
        </w:drawing>
      </w:r>
    </w:p>
    <w:p w14:paraId="18DDF131" w14:textId="5CB90EAD" w:rsidR="00AE64EE" w:rsidRPr="00AE64EE" w:rsidRDefault="00AE64EE" w:rsidP="00AE64EE">
      <w:pPr>
        <w:jc w:val="center"/>
        <w:rPr>
          <w:rFonts w:ascii="Times New Roman" w:hAnsi="Times New Roman" w:cs="Times New Roman"/>
          <w:i/>
          <w:sz w:val="20"/>
          <w:szCs w:val="20"/>
          <w:lang w:eastAsia="en-GB"/>
        </w:rPr>
      </w:pPr>
      <w:r w:rsidRPr="00AE64EE">
        <w:rPr>
          <w:rFonts w:ascii="Times New Roman" w:hAnsi="Times New Roman" w:cs="Times New Roman"/>
          <w:i/>
          <w:sz w:val="20"/>
          <w:szCs w:val="20"/>
          <w:lang w:eastAsia="en-GB"/>
        </w:rPr>
        <w:t>Figure 140</w:t>
      </w:r>
    </w:p>
    <w:p w14:paraId="4543E7E7" w14:textId="6416E6CD" w:rsidR="00AE64EE" w:rsidRDefault="00AE64EE" w:rsidP="00941A02">
      <w:pPr>
        <w:pStyle w:val="Sous-titre"/>
        <w:jc w:val="both"/>
        <w:rPr>
          <w:rFonts w:ascii="Times New Roman" w:eastAsia="Times New Roman" w:hAnsi="Times New Roman" w:cs="Times New Roman"/>
          <w:color w:val="auto"/>
          <w:sz w:val="24"/>
          <w:szCs w:val="24"/>
          <w:u w:val="single"/>
          <w:lang w:eastAsia="en-GB"/>
        </w:rPr>
      </w:pPr>
    </w:p>
    <w:p w14:paraId="5F4B2B89" w14:textId="7D6C989A" w:rsidR="00AE64EE" w:rsidRPr="00D46513" w:rsidRDefault="00A328DA" w:rsidP="00AE64EE">
      <w:pPr>
        <w:pStyle w:val="Sous-titre"/>
        <w:jc w:val="both"/>
        <w:rPr>
          <w:rFonts w:ascii="Times New Roman" w:eastAsia="Times New Roman" w:hAnsi="Times New Roman" w:cs="Times New Roman"/>
          <w:b/>
          <w:color w:val="auto"/>
          <w:sz w:val="24"/>
          <w:szCs w:val="24"/>
          <w:u w:val="single"/>
          <w:lang w:eastAsia="en-GB"/>
        </w:rPr>
      </w:pPr>
      <w:r w:rsidRPr="00D46513">
        <w:rPr>
          <w:rFonts w:ascii="Times New Roman" w:eastAsia="Times New Roman" w:hAnsi="Times New Roman" w:cs="Times New Roman"/>
          <w:b/>
          <w:color w:val="auto"/>
          <w:sz w:val="24"/>
          <w:szCs w:val="24"/>
          <w:u w:val="single"/>
          <w:lang w:eastAsia="en-GB"/>
        </w:rPr>
        <w:t xml:space="preserve">Structures </w:t>
      </w:r>
      <w:r w:rsidR="00DA3CA7" w:rsidRPr="00D46513">
        <w:rPr>
          <w:rFonts w:ascii="Times New Roman" w:eastAsia="Times New Roman" w:hAnsi="Times New Roman" w:cs="Times New Roman"/>
          <w:b/>
          <w:color w:val="auto"/>
          <w:sz w:val="24"/>
          <w:szCs w:val="24"/>
          <w:u w:val="single"/>
          <w:lang w:eastAsia="en-GB"/>
        </w:rPr>
        <w:t>géologiques</w:t>
      </w:r>
      <w:r w:rsidRPr="00D46513">
        <w:rPr>
          <w:rFonts w:ascii="Times New Roman" w:eastAsia="Times New Roman" w:hAnsi="Times New Roman" w:cs="Times New Roman"/>
          <w:b/>
          <w:color w:val="auto"/>
          <w:sz w:val="24"/>
          <w:szCs w:val="24"/>
          <w:u w:val="single"/>
          <w:lang w:eastAsia="en-GB"/>
        </w:rPr>
        <w:t>.</w:t>
      </w:r>
    </w:p>
    <w:p w14:paraId="3C6EEC07" w14:textId="53FA5521" w:rsidR="00AE64EE" w:rsidRDefault="00A328DA" w:rsidP="00AE64EE">
      <w:pPr>
        <w:pStyle w:val="Sous-titre"/>
        <w:spacing w:after="0"/>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L’ajustement dont il vient d'</w:t>
      </w:r>
      <w:r w:rsidR="00DA3CA7" w:rsidRPr="00941A02">
        <w:rPr>
          <w:rFonts w:ascii="Times New Roman" w:eastAsia="Times New Roman" w:hAnsi="Times New Roman" w:cs="Times New Roman"/>
          <w:color w:val="auto"/>
          <w:sz w:val="24"/>
          <w:szCs w:val="24"/>
          <w:lang w:eastAsia="en-GB"/>
        </w:rPr>
        <w:t>ê</w:t>
      </w:r>
      <w:r w:rsidRPr="00941A02">
        <w:rPr>
          <w:rFonts w:ascii="Times New Roman" w:eastAsia="Times New Roman" w:hAnsi="Times New Roman" w:cs="Times New Roman"/>
          <w:color w:val="auto"/>
          <w:sz w:val="24"/>
          <w:szCs w:val="24"/>
          <w:lang w:eastAsia="en-GB"/>
        </w:rPr>
        <w:t xml:space="preserve">tre question restitue la </w:t>
      </w:r>
      <w:r w:rsidR="004C4EE6" w:rsidRPr="00941A02">
        <w:rPr>
          <w:rFonts w:ascii="Times New Roman" w:eastAsia="Times New Roman" w:hAnsi="Times New Roman" w:cs="Times New Roman"/>
          <w:color w:val="auto"/>
          <w:sz w:val="24"/>
          <w:szCs w:val="24"/>
          <w:lang w:eastAsia="en-GB"/>
        </w:rPr>
        <w:t>continuité</w:t>
      </w:r>
      <w:r w:rsidRPr="00941A02">
        <w:rPr>
          <w:rFonts w:ascii="Times New Roman" w:eastAsia="Times New Roman" w:hAnsi="Times New Roman" w:cs="Times New Roman"/>
          <w:color w:val="auto"/>
          <w:sz w:val="24"/>
          <w:szCs w:val="24"/>
          <w:lang w:eastAsia="en-GB"/>
        </w:rPr>
        <w:t xml:space="preserve"> de diverses structures </w:t>
      </w:r>
      <w:r w:rsidR="004C4EE6" w:rsidRPr="00941A02">
        <w:rPr>
          <w:rFonts w:ascii="Times New Roman" w:eastAsia="Times New Roman" w:hAnsi="Times New Roman" w:cs="Times New Roman"/>
          <w:color w:val="auto"/>
          <w:sz w:val="24"/>
          <w:szCs w:val="24"/>
          <w:lang w:eastAsia="en-GB"/>
        </w:rPr>
        <w:t>géologiques</w:t>
      </w:r>
      <w:r w:rsidRPr="00941A02">
        <w:rPr>
          <w:rFonts w:ascii="Times New Roman" w:eastAsia="Times New Roman" w:hAnsi="Times New Roman" w:cs="Times New Roman"/>
          <w:color w:val="auto"/>
          <w:sz w:val="24"/>
          <w:szCs w:val="24"/>
          <w:lang w:eastAsia="en-GB"/>
        </w:rPr>
        <w:t xml:space="preserve"> de</w:t>
      </w:r>
      <w:r w:rsidR="004C4EE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grandes dimensions, </w:t>
      </w:r>
      <w:r w:rsidR="004C4EE6" w:rsidRPr="00941A02">
        <w:rPr>
          <w:rFonts w:ascii="Times New Roman" w:eastAsia="Times New Roman" w:hAnsi="Times New Roman" w:cs="Times New Roman"/>
          <w:color w:val="auto"/>
          <w:sz w:val="24"/>
          <w:szCs w:val="24"/>
          <w:lang w:eastAsia="en-GB"/>
        </w:rPr>
        <w:t>engendrées</w:t>
      </w:r>
      <w:r w:rsidRPr="00941A02">
        <w:rPr>
          <w:rFonts w:ascii="Times New Roman" w:eastAsia="Times New Roman" w:hAnsi="Times New Roman" w:cs="Times New Roman"/>
          <w:color w:val="auto"/>
          <w:sz w:val="24"/>
          <w:szCs w:val="24"/>
          <w:lang w:eastAsia="en-GB"/>
        </w:rPr>
        <w:t xml:space="preserve"> avant la </w:t>
      </w:r>
      <w:r w:rsidR="004C4EE6" w:rsidRPr="00941A02">
        <w:rPr>
          <w:rFonts w:ascii="Times New Roman" w:eastAsia="Times New Roman" w:hAnsi="Times New Roman" w:cs="Times New Roman"/>
          <w:color w:val="auto"/>
          <w:sz w:val="24"/>
          <w:szCs w:val="24"/>
          <w:lang w:eastAsia="en-GB"/>
        </w:rPr>
        <w:t>séparation</w:t>
      </w:r>
      <w:r w:rsidRPr="00941A02">
        <w:rPr>
          <w:rFonts w:ascii="Times New Roman" w:eastAsia="Times New Roman" w:hAnsi="Times New Roman" w:cs="Times New Roman"/>
          <w:color w:val="auto"/>
          <w:sz w:val="24"/>
          <w:szCs w:val="24"/>
          <w:lang w:eastAsia="en-GB"/>
        </w:rPr>
        <w:t xml:space="preserve"> des continents</w:t>
      </w:r>
      <w:r w:rsidR="004C4EE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actuelle de ceux-ci</w:t>
      </w:r>
      <w:r w:rsidR="004C4EE6"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et qui aujourd'hui sont interrompues par la </w:t>
      </w:r>
      <w:r w:rsidR="00537A81" w:rsidRPr="00941A02">
        <w:rPr>
          <w:rFonts w:ascii="Times New Roman" w:eastAsia="Times New Roman" w:hAnsi="Times New Roman" w:cs="Times New Roman"/>
          <w:color w:val="auto"/>
          <w:sz w:val="24"/>
          <w:szCs w:val="24"/>
          <w:lang w:eastAsia="en-GB"/>
        </w:rPr>
        <w:t>bordure :</w:t>
      </w:r>
      <w:r w:rsidRPr="00941A02">
        <w:rPr>
          <w:rFonts w:ascii="Times New Roman" w:eastAsia="Times New Roman" w:hAnsi="Times New Roman" w:cs="Times New Roman"/>
          <w:color w:val="auto"/>
          <w:sz w:val="24"/>
          <w:szCs w:val="24"/>
          <w:lang w:eastAsia="en-GB"/>
        </w:rPr>
        <w:t xml:space="preserve"> il s'agit, par exemple, de cha</w:t>
      </w:r>
      <w:r w:rsidR="00FF477D" w:rsidRPr="00941A02">
        <w:rPr>
          <w:rFonts w:ascii="Times New Roman" w:eastAsia="Times New Roman" w:hAnsi="Times New Roman" w:cs="Times New Roman"/>
          <w:color w:val="auto"/>
          <w:sz w:val="24"/>
          <w:szCs w:val="24"/>
          <w:lang w:eastAsia="en-GB"/>
        </w:rPr>
        <w:t>î</w:t>
      </w:r>
      <w:r w:rsidRPr="00941A02">
        <w:rPr>
          <w:rFonts w:ascii="Times New Roman" w:eastAsia="Times New Roman" w:hAnsi="Times New Roman" w:cs="Times New Roman"/>
          <w:color w:val="auto"/>
          <w:sz w:val="24"/>
          <w:szCs w:val="24"/>
          <w:lang w:eastAsia="en-GB"/>
        </w:rPr>
        <w:t>nes</w:t>
      </w:r>
      <w:r w:rsidR="009E601A" w:rsidRPr="00941A02">
        <w:rPr>
          <w:rFonts w:ascii="Times New Roman" w:eastAsia="Times New Roman" w:hAnsi="Times New Roman" w:cs="Times New Roman"/>
          <w:color w:val="auto"/>
          <w:sz w:val="24"/>
          <w:szCs w:val="24"/>
          <w:lang w:eastAsia="en-GB"/>
        </w:rPr>
        <w:t xml:space="preserve"> plissées</w:t>
      </w:r>
      <w:r w:rsidRPr="00941A02">
        <w:rPr>
          <w:rFonts w:ascii="Times New Roman" w:eastAsia="Times New Roman" w:hAnsi="Times New Roman" w:cs="Times New Roman"/>
          <w:color w:val="auto"/>
          <w:sz w:val="24"/>
          <w:szCs w:val="24"/>
          <w:lang w:eastAsia="en-GB"/>
        </w:rPr>
        <w:t>, de grands massifs</w:t>
      </w:r>
      <w:r w:rsidR="009E60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magmatiques, de </w:t>
      </w:r>
      <w:r w:rsidR="009E601A" w:rsidRPr="00941A02">
        <w:rPr>
          <w:rFonts w:ascii="Times New Roman" w:eastAsia="Times New Roman" w:hAnsi="Times New Roman" w:cs="Times New Roman"/>
          <w:color w:val="auto"/>
          <w:sz w:val="24"/>
          <w:szCs w:val="24"/>
          <w:lang w:eastAsia="en-GB"/>
        </w:rPr>
        <w:t>zones</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ésopiques</w:t>
      </w:r>
      <w:r w:rsidRPr="00941A02">
        <w:rPr>
          <w:rFonts w:ascii="Times New Roman" w:eastAsia="Times New Roman" w:hAnsi="Times New Roman" w:cs="Times New Roman"/>
          <w:color w:val="auto"/>
          <w:sz w:val="24"/>
          <w:szCs w:val="24"/>
          <w:lang w:eastAsia="en-GB"/>
        </w:rPr>
        <w:t>,</w:t>
      </w:r>
      <w:r w:rsidR="009E60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etc.</w:t>
      </w:r>
    </w:p>
    <w:p w14:paraId="45A0ABA1" w14:textId="77777777" w:rsidR="00AE64EE" w:rsidRPr="00AE64EE" w:rsidRDefault="00AE64EE" w:rsidP="00AE64EE">
      <w:pPr>
        <w:rPr>
          <w:lang w:eastAsia="en-GB"/>
        </w:rPr>
      </w:pPr>
    </w:p>
    <w:p w14:paraId="52A55953" w14:textId="426303B5" w:rsidR="009E601A" w:rsidRPr="00D46513" w:rsidRDefault="009E601A" w:rsidP="00941A02">
      <w:pPr>
        <w:pStyle w:val="Sous-titre"/>
        <w:jc w:val="both"/>
        <w:rPr>
          <w:rFonts w:ascii="Times New Roman" w:eastAsia="Times New Roman" w:hAnsi="Times New Roman" w:cs="Times New Roman"/>
          <w:b/>
          <w:color w:val="auto"/>
          <w:sz w:val="24"/>
          <w:szCs w:val="24"/>
          <w:u w:val="single"/>
          <w:lang w:eastAsia="en-GB"/>
        </w:rPr>
      </w:pPr>
      <w:r w:rsidRPr="00D46513">
        <w:rPr>
          <w:rFonts w:ascii="Times New Roman" w:eastAsia="Times New Roman" w:hAnsi="Times New Roman" w:cs="Times New Roman"/>
          <w:b/>
          <w:color w:val="auto"/>
          <w:sz w:val="24"/>
          <w:szCs w:val="24"/>
          <w:u w:val="single"/>
          <w:lang w:eastAsia="en-GB"/>
        </w:rPr>
        <w:t>Paléomagnétisme.</w:t>
      </w:r>
    </w:p>
    <w:p w14:paraId="49E467B2" w14:textId="2BF08ABC" w:rsidR="00AE64EE" w:rsidRDefault="00A328D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On sait que la Terre est </w:t>
      </w:r>
      <w:r w:rsidR="009E601A" w:rsidRPr="00941A02">
        <w:rPr>
          <w:rFonts w:ascii="Times New Roman" w:eastAsia="Times New Roman" w:hAnsi="Times New Roman" w:cs="Times New Roman"/>
          <w:color w:val="auto"/>
          <w:sz w:val="24"/>
          <w:szCs w:val="24"/>
          <w:lang w:eastAsia="en-GB"/>
        </w:rPr>
        <w:t>entourée</w:t>
      </w:r>
      <w:r w:rsidRPr="00941A02">
        <w:rPr>
          <w:rFonts w:ascii="Times New Roman" w:eastAsia="Times New Roman" w:hAnsi="Times New Roman" w:cs="Times New Roman"/>
          <w:color w:val="auto"/>
          <w:sz w:val="24"/>
          <w:szCs w:val="24"/>
          <w:lang w:eastAsia="en-GB"/>
        </w:rPr>
        <w:t xml:space="preserve"> d’un champ </w:t>
      </w:r>
      <w:r w:rsidR="009E601A" w:rsidRPr="00941A02">
        <w:rPr>
          <w:rFonts w:ascii="Times New Roman" w:eastAsia="Times New Roman" w:hAnsi="Times New Roman" w:cs="Times New Roman"/>
          <w:color w:val="auto"/>
          <w:sz w:val="24"/>
          <w:szCs w:val="24"/>
          <w:lang w:eastAsia="en-GB"/>
        </w:rPr>
        <w:t>magnétique</w:t>
      </w:r>
      <w:r w:rsidRPr="00941A02">
        <w:rPr>
          <w:rFonts w:ascii="Times New Roman" w:eastAsia="Times New Roman" w:hAnsi="Times New Roman" w:cs="Times New Roman"/>
          <w:color w:val="auto"/>
          <w:sz w:val="24"/>
          <w:szCs w:val="24"/>
          <w:lang w:eastAsia="en-GB"/>
        </w:rPr>
        <w:t>. Lorsqu'une</w:t>
      </w:r>
      <w:r w:rsidR="009E60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lave se consolide, les </w:t>
      </w:r>
      <w:r w:rsidR="009E601A" w:rsidRPr="00941A02">
        <w:rPr>
          <w:rFonts w:ascii="Times New Roman" w:eastAsia="Times New Roman" w:hAnsi="Times New Roman" w:cs="Times New Roman"/>
          <w:color w:val="auto"/>
          <w:sz w:val="24"/>
          <w:szCs w:val="24"/>
          <w:lang w:eastAsia="en-GB"/>
        </w:rPr>
        <w:t>minéraux</w:t>
      </w:r>
      <w:r w:rsidRPr="00941A02">
        <w:rPr>
          <w:rFonts w:ascii="Times New Roman" w:eastAsia="Times New Roman" w:hAnsi="Times New Roman" w:cs="Times New Roman"/>
          <w:color w:val="auto"/>
          <w:sz w:val="24"/>
          <w:szCs w:val="24"/>
          <w:lang w:eastAsia="en-GB"/>
        </w:rPr>
        <w:t>, qui</w:t>
      </w:r>
      <w:r w:rsidR="009E601A" w:rsidRPr="00941A02">
        <w:rPr>
          <w:rFonts w:ascii="Times New Roman" w:eastAsia="Times New Roman" w:hAnsi="Times New Roman" w:cs="Times New Roman"/>
          <w:color w:val="auto"/>
          <w:sz w:val="24"/>
          <w:szCs w:val="24"/>
          <w:lang w:eastAsia="en-GB"/>
        </w:rPr>
        <w:t xml:space="preserve"> possèdent</w:t>
      </w:r>
      <w:r w:rsidRPr="00941A02">
        <w:rPr>
          <w:rFonts w:ascii="Times New Roman" w:eastAsia="Times New Roman" w:hAnsi="Times New Roman" w:cs="Times New Roman"/>
          <w:color w:val="auto"/>
          <w:sz w:val="24"/>
          <w:szCs w:val="24"/>
          <w:lang w:eastAsia="en-GB"/>
        </w:rPr>
        <w:t xml:space="preserve"> une </w:t>
      </w:r>
      <w:r w:rsidR="009E601A" w:rsidRPr="00941A02">
        <w:rPr>
          <w:rFonts w:ascii="Times New Roman" w:eastAsia="Times New Roman" w:hAnsi="Times New Roman" w:cs="Times New Roman"/>
          <w:color w:val="auto"/>
          <w:sz w:val="24"/>
          <w:szCs w:val="24"/>
          <w:lang w:eastAsia="en-GB"/>
        </w:rPr>
        <w:t>susceptibilité</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magnétique</w:t>
      </w:r>
      <w:r w:rsidRPr="00941A02">
        <w:rPr>
          <w:rFonts w:ascii="Times New Roman" w:eastAsia="Times New Roman" w:hAnsi="Times New Roman" w:cs="Times New Roman"/>
          <w:color w:val="auto"/>
          <w:sz w:val="24"/>
          <w:szCs w:val="24"/>
          <w:lang w:eastAsia="en-GB"/>
        </w:rPr>
        <w:t>, sont comparables</w:t>
      </w:r>
      <w:r w:rsidR="009E601A" w:rsidRPr="00941A02">
        <w:rPr>
          <w:rFonts w:ascii="Times New Roman" w:eastAsia="Times New Roman" w:hAnsi="Times New Roman" w:cs="Times New Roman"/>
          <w:color w:val="auto"/>
          <w:sz w:val="24"/>
          <w:szCs w:val="24"/>
          <w:lang w:eastAsia="en-GB"/>
        </w:rPr>
        <w:t xml:space="preserve"> à</w:t>
      </w:r>
      <w:r w:rsidRPr="00941A02">
        <w:rPr>
          <w:rFonts w:ascii="Times New Roman" w:eastAsia="Times New Roman" w:hAnsi="Times New Roman" w:cs="Times New Roman"/>
          <w:color w:val="auto"/>
          <w:sz w:val="24"/>
          <w:szCs w:val="24"/>
          <w:lang w:eastAsia="en-GB"/>
        </w:rPr>
        <w:t xml:space="preserve"> des </w:t>
      </w:r>
      <w:r w:rsidR="009E601A" w:rsidRPr="00941A02">
        <w:rPr>
          <w:rFonts w:ascii="Times New Roman" w:eastAsia="Times New Roman" w:hAnsi="Times New Roman" w:cs="Times New Roman"/>
          <w:color w:val="auto"/>
          <w:sz w:val="24"/>
          <w:szCs w:val="24"/>
          <w:lang w:eastAsia="en-GB"/>
        </w:rPr>
        <w:t>dipôles</w:t>
      </w:r>
      <w:r w:rsidRPr="00941A02">
        <w:rPr>
          <w:rFonts w:ascii="Times New Roman" w:eastAsia="Times New Roman" w:hAnsi="Times New Roman" w:cs="Times New Roman"/>
          <w:color w:val="auto"/>
          <w:sz w:val="24"/>
          <w:szCs w:val="24"/>
          <w:lang w:eastAsia="en-GB"/>
        </w:rPr>
        <w:t xml:space="preserve"> et s'orientent selon les lignes de force du</w:t>
      </w:r>
      <w:r w:rsidRPr="00941A02">
        <w:rPr>
          <w:rFonts w:ascii="Times New Roman" w:eastAsia="Times New Roman" w:hAnsi="Times New Roman" w:cs="Times New Roman"/>
          <w:color w:val="auto"/>
          <w:sz w:val="24"/>
          <w:szCs w:val="24"/>
          <w:lang w:eastAsia="en-GB"/>
        </w:rPr>
        <w:br/>
        <w:t xml:space="preserve">champ terrestre. La </w:t>
      </w:r>
      <w:r w:rsidR="009E601A" w:rsidRPr="00941A02">
        <w:rPr>
          <w:rFonts w:ascii="Times New Roman" w:eastAsia="Times New Roman" w:hAnsi="Times New Roman" w:cs="Times New Roman"/>
          <w:color w:val="auto"/>
          <w:sz w:val="24"/>
          <w:szCs w:val="24"/>
          <w:lang w:eastAsia="en-GB"/>
        </w:rPr>
        <w:t>roche</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possède</w:t>
      </w:r>
      <w:r w:rsidRPr="00941A02">
        <w:rPr>
          <w:rFonts w:ascii="Times New Roman" w:eastAsia="Times New Roman" w:hAnsi="Times New Roman" w:cs="Times New Roman"/>
          <w:color w:val="auto"/>
          <w:sz w:val="24"/>
          <w:szCs w:val="24"/>
          <w:lang w:eastAsia="en-GB"/>
        </w:rPr>
        <w:t xml:space="preserve"> donc un </w:t>
      </w:r>
      <w:r w:rsidR="009E601A" w:rsidRPr="00941A02">
        <w:rPr>
          <w:rFonts w:ascii="Times New Roman" w:eastAsia="Times New Roman" w:hAnsi="Times New Roman" w:cs="Times New Roman"/>
          <w:color w:val="auto"/>
          <w:sz w:val="24"/>
          <w:szCs w:val="24"/>
          <w:lang w:eastAsia="en-GB"/>
        </w:rPr>
        <w:t>magnétisme</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rémanent</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généralement</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t</w:t>
      </w:r>
      <w:r w:rsidRPr="00941A02">
        <w:rPr>
          <w:rFonts w:ascii="Times New Roman" w:eastAsia="Times New Roman" w:hAnsi="Times New Roman" w:cs="Times New Roman"/>
          <w:color w:val="auto"/>
          <w:sz w:val="24"/>
          <w:szCs w:val="24"/>
          <w:lang w:eastAsia="en-GB"/>
        </w:rPr>
        <w:t>r</w:t>
      </w:r>
      <w:r w:rsidR="009E601A" w:rsidRPr="00941A02">
        <w:rPr>
          <w:rFonts w:ascii="Times New Roman" w:eastAsia="Times New Roman" w:hAnsi="Times New Roman" w:cs="Times New Roman"/>
          <w:color w:val="auto"/>
          <w:sz w:val="24"/>
          <w:szCs w:val="24"/>
          <w:lang w:eastAsia="en-GB"/>
        </w:rPr>
        <w:t>è</w:t>
      </w:r>
      <w:r w:rsidRPr="00941A02">
        <w:rPr>
          <w:rFonts w:ascii="Times New Roman" w:eastAsia="Times New Roman" w:hAnsi="Times New Roman" w:cs="Times New Roman"/>
          <w:color w:val="auto"/>
          <w:sz w:val="24"/>
          <w:szCs w:val="24"/>
          <w:lang w:eastAsia="en-GB"/>
        </w:rPr>
        <w:t xml:space="preserve">s faible, qui ne peut plus </w:t>
      </w:r>
      <w:r w:rsidR="009E601A" w:rsidRPr="00941A02">
        <w:rPr>
          <w:rFonts w:ascii="Times New Roman" w:eastAsia="Times New Roman" w:hAnsi="Times New Roman" w:cs="Times New Roman"/>
          <w:color w:val="auto"/>
          <w:sz w:val="24"/>
          <w:szCs w:val="24"/>
          <w:lang w:eastAsia="en-GB"/>
        </w:rPr>
        <w:t>être</w:t>
      </w:r>
      <w:r w:rsidRPr="00941A02">
        <w:rPr>
          <w:rFonts w:ascii="Times New Roman" w:eastAsia="Times New Roman" w:hAnsi="Times New Roman" w:cs="Times New Roman"/>
          <w:color w:val="auto"/>
          <w:sz w:val="24"/>
          <w:szCs w:val="24"/>
          <w:lang w:eastAsia="en-GB"/>
        </w:rPr>
        <w:t xml:space="preserve"> modifi</w:t>
      </w:r>
      <w:r w:rsidR="005D27A6"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partir du moment </w:t>
      </w:r>
      <w:r w:rsidR="009E601A" w:rsidRPr="00941A02">
        <w:rPr>
          <w:rFonts w:ascii="Times New Roman" w:eastAsia="Times New Roman" w:hAnsi="Times New Roman" w:cs="Times New Roman"/>
          <w:color w:val="auto"/>
          <w:sz w:val="24"/>
          <w:szCs w:val="24"/>
          <w:lang w:eastAsia="en-GB"/>
        </w:rPr>
        <w:t>où</w:t>
      </w:r>
      <w:r w:rsidRPr="00941A02">
        <w:rPr>
          <w:rFonts w:ascii="Times New Roman" w:eastAsia="Times New Roman" w:hAnsi="Times New Roman" w:cs="Times New Roman"/>
          <w:color w:val="auto"/>
          <w:sz w:val="24"/>
          <w:szCs w:val="24"/>
          <w:lang w:eastAsia="en-GB"/>
        </w:rPr>
        <w:t xml:space="preserve"> la </w:t>
      </w:r>
      <w:r w:rsidR="009E601A" w:rsidRPr="00941A02">
        <w:rPr>
          <w:rFonts w:ascii="Times New Roman" w:eastAsia="Times New Roman" w:hAnsi="Times New Roman" w:cs="Times New Roman"/>
          <w:color w:val="auto"/>
          <w:sz w:val="24"/>
          <w:szCs w:val="24"/>
          <w:lang w:eastAsia="en-GB"/>
        </w:rPr>
        <w:t>température</w:t>
      </w:r>
      <w:r w:rsidRPr="00941A02">
        <w:rPr>
          <w:rFonts w:ascii="Times New Roman" w:eastAsia="Times New Roman" w:hAnsi="Times New Roman" w:cs="Times New Roman"/>
          <w:color w:val="auto"/>
          <w:sz w:val="24"/>
          <w:szCs w:val="24"/>
          <w:lang w:eastAsia="en-GB"/>
        </w:rPr>
        <w:t xml:space="preserve"> est </w:t>
      </w:r>
      <w:r w:rsidR="009E601A" w:rsidRPr="00941A02">
        <w:rPr>
          <w:rFonts w:ascii="Times New Roman" w:eastAsia="Times New Roman" w:hAnsi="Times New Roman" w:cs="Times New Roman"/>
          <w:color w:val="auto"/>
          <w:sz w:val="24"/>
          <w:szCs w:val="24"/>
          <w:lang w:eastAsia="en-GB"/>
        </w:rPr>
        <w:t>tombée</w:t>
      </w:r>
      <w:r w:rsidRPr="00941A02">
        <w:rPr>
          <w:rFonts w:ascii="Times New Roman" w:eastAsia="Times New Roman" w:hAnsi="Times New Roman" w:cs="Times New Roman"/>
          <w:color w:val="auto"/>
          <w:sz w:val="24"/>
          <w:szCs w:val="24"/>
          <w:lang w:eastAsia="en-GB"/>
        </w:rPr>
        <w:t xml:space="preserve"> en</w:t>
      </w:r>
      <w:r w:rsidR="00412B3D"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dessous du point de Curie. Une te</w:t>
      </w:r>
      <w:r w:rsidR="009E601A"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le </w:t>
      </w:r>
      <w:r w:rsidR="009E601A" w:rsidRPr="00941A02">
        <w:rPr>
          <w:rFonts w:ascii="Times New Roman" w:eastAsia="Times New Roman" w:hAnsi="Times New Roman" w:cs="Times New Roman"/>
          <w:color w:val="auto"/>
          <w:sz w:val="24"/>
          <w:szCs w:val="24"/>
          <w:lang w:eastAsia="en-GB"/>
        </w:rPr>
        <w:t>roche</w:t>
      </w:r>
      <w:r w:rsidRPr="00941A02">
        <w:rPr>
          <w:rFonts w:ascii="Times New Roman" w:eastAsia="Times New Roman" w:hAnsi="Times New Roman" w:cs="Times New Roman"/>
          <w:color w:val="auto"/>
          <w:sz w:val="24"/>
          <w:szCs w:val="24"/>
          <w:lang w:eastAsia="en-GB"/>
        </w:rPr>
        <w:t xml:space="preserve"> se comporte donc</w:t>
      </w:r>
      <w:r w:rsidR="004E2DF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comme une "</w:t>
      </w:r>
      <w:r w:rsidR="009E601A" w:rsidRPr="00941A02">
        <w:rPr>
          <w:rFonts w:ascii="Times New Roman" w:eastAsia="Times New Roman" w:hAnsi="Times New Roman" w:cs="Times New Roman"/>
          <w:color w:val="auto"/>
          <w:sz w:val="24"/>
          <w:szCs w:val="24"/>
          <w:lang w:eastAsia="en-GB"/>
        </w:rPr>
        <w:t>paléo</w:t>
      </w:r>
      <w:r w:rsidRPr="00941A02">
        <w:rPr>
          <w:rFonts w:ascii="Times New Roman" w:eastAsia="Times New Roman" w:hAnsi="Times New Roman" w:cs="Times New Roman"/>
          <w:color w:val="auto"/>
          <w:sz w:val="24"/>
          <w:szCs w:val="24"/>
          <w:lang w:eastAsia="en-GB"/>
        </w:rPr>
        <w:t xml:space="preserve">-boussole". On a </w:t>
      </w:r>
      <w:r w:rsidR="009E601A" w:rsidRPr="00941A02">
        <w:rPr>
          <w:rFonts w:ascii="Times New Roman" w:eastAsia="Times New Roman" w:hAnsi="Times New Roman" w:cs="Times New Roman"/>
          <w:color w:val="auto"/>
          <w:sz w:val="24"/>
          <w:szCs w:val="24"/>
          <w:lang w:eastAsia="en-GB"/>
        </w:rPr>
        <w:t>constaté</w:t>
      </w:r>
      <w:r w:rsidRPr="00941A02">
        <w:rPr>
          <w:rFonts w:ascii="Times New Roman" w:eastAsia="Times New Roman" w:hAnsi="Times New Roman" w:cs="Times New Roman"/>
          <w:color w:val="auto"/>
          <w:sz w:val="24"/>
          <w:szCs w:val="24"/>
          <w:lang w:eastAsia="en-GB"/>
        </w:rPr>
        <w:t xml:space="preserve"> que le champ </w:t>
      </w:r>
      <w:r w:rsidR="009E601A" w:rsidRPr="00941A02">
        <w:rPr>
          <w:rFonts w:ascii="Times New Roman" w:eastAsia="Times New Roman" w:hAnsi="Times New Roman" w:cs="Times New Roman"/>
          <w:color w:val="auto"/>
          <w:sz w:val="24"/>
          <w:szCs w:val="24"/>
          <w:lang w:eastAsia="en-GB"/>
        </w:rPr>
        <w:t>magnétique</w:t>
      </w:r>
      <w:r w:rsidRPr="00941A02">
        <w:rPr>
          <w:rFonts w:ascii="Times New Roman" w:eastAsia="Times New Roman" w:hAnsi="Times New Roman" w:cs="Times New Roman"/>
          <w:color w:val="auto"/>
          <w:sz w:val="24"/>
          <w:szCs w:val="24"/>
          <w:lang w:eastAsia="en-GB"/>
        </w:rPr>
        <w:t xml:space="preserve"> terrestre s'inverse (c'est-</w:t>
      </w:r>
      <w:r w:rsidR="005D27A6"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-dire permute son </w:t>
      </w:r>
      <w:r w:rsidR="009E601A" w:rsidRPr="00941A02">
        <w:rPr>
          <w:rFonts w:ascii="Times New Roman" w:eastAsia="Times New Roman" w:hAnsi="Times New Roman" w:cs="Times New Roman"/>
          <w:color w:val="auto"/>
          <w:sz w:val="24"/>
          <w:szCs w:val="24"/>
          <w:lang w:eastAsia="en-GB"/>
        </w:rPr>
        <w:t xml:space="preserve">pôle </w:t>
      </w:r>
      <w:r w:rsidRPr="00941A02">
        <w:rPr>
          <w:rFonts w:ascii="Times New Roman" w:eastAsia="Times New Roman" w:hAnsi="Times New Roman" w:cs="Times New Roman"/>
          <w:color w:val="auto"/>
          <w:sz w:val="24"/>
          <w:szCs w:val="24"/>
          <w:lang w:eastAsia="en-GB"/>
        </w:rPr>
        <w:t xml:space="preserve">N et son </w:t>
      </w:r>
      <w:r w:rsidR="009E601A" w:rsidRPr="00941A02">
        <w:rPr>
          <w:rFonts w:ascii="Times New Roman" w:eastAsia="Times New Roman" w:hAnsi="Times New Roman" w:cs="Times New Roman"/>
          <w:color w:val="auto"/>
          <w:sz w:val="24"/>
          <w:szCs w:val="24"/>
          <w:lang w:eastAsia="en-GB"/>
        </w:rPr>
        <w:t>pôle</w:t>
      </w:r>
      <w:r w:rsidRPr="00941A02">
        <w:rPr>
          <w:rFonts w:ascii="Times New Roman" w:eastAsia="Times New Roman" w:hAnsi="Times New Roman" w:cs="Times New Roman"/>
          <w:color w:val="auto"/>
          <w:sz w:val="24"/>
          <w:szCs w:val="24"/>
          <w:lang w:eastAsia="en-GB"/>
        </w:rPr>
        <w:t xml:space="preserve"> </w:t>
      </w:r>
      <w:r w:rsidR="004E2DF8" w:rsidRPr="00941A02">
        <w:rPr>
          <w:rFonts w:ascii="Times New Roman" w:eastAsia="Times New Roman" w:hAnsi="Times New Roman" w:cs="Times New Roman"/>
          <w:color w:val="auto"/>
          <w:sz w:val="24"/>
          <w:szCs w:val="24"/>
          <w:lang w:eastAsia="en-GB"/>
        </w:rPr>
        <w:t>S)</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certains</w:t>
      </w:r>
      <w:r w:rsidRPr="00941A02">
        <w:rPr>
          <w:rFonts w:ascii="Times New Roman" w:eastAsia="Times New Roman" w:hAnsi="Times New Roman" w:cs="Times New Roman"/>
          <w:color w:val="auto"/>
          <w:sz w:val="24"/>
          <w:szCs w:val="24"/>
          <w:lang w:eastAsia="en-GB"/>
        </w:rPr>
        <w:t xml:space="preserve"> moments ; ces inversions surviennent </w:t>
      </w:r>
      <w:r w:rsidR="005D27A6"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intervalles </w:t>
      </w:r>
      <w:r w:rsidR="004E2DF8" w:rsidRPr="00941A02">
        <w:rPr>
          <w:rFonts w:ascii="Times New Roman" w:eastAsia="Times New Roman" w:hAnsi="Times New Roman" w:cs="Times New Roman"/>
          <w:color w:val="auto"/>
          <w:sz w:val="24"/>
          <w:szCs w:val="24"/>
          <w:lang w:eastAsia="en-GB"/>
        </w:rPr>
        <w:t>irréguliers,</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généralement</w:t>
      </w:r>
      <w:r w:rsidRPr="00941A02">
        <w:rPr>
          <w:rFonts w:ascii="Times New Roman" w:eastAsia="Times New Roman" w:hAnsi="Times New Roman" w:cs="Times New Roman"/>
          <w:color w:val="auto"/>
          <w:sz w:val="24"/>
          <w:szCs w:val="24"/>
          <w:lang w:eastAsia="en-GB"/>
        </w:rPr>
        <w:t xml:space="preserve"> de quelques centaines de milliers d'</w:t>
      </w:r>
      <w:r w:rsidR="009E601A" w:rsidRPr="00941A02">
        <w:rPr>
          <w:rFonts w:ascii="Times New Roman" w:eastAsia="Times New Roman" w:hAnsi="Times New Roman" w:cs="Times New Roman"/>
          <w:color w:val="auto"/>
          <w:sz w:val="24"/>
          <w:szCs w:val="24"/>
          <w:lang w:eastAsia="en-GB"/>
        </w:rPr>
        <w:t>années</w:t>
      </w:r>
      <w:r w:rsidRPr="00941A02">
        <w:rPr>
          <w:rFonts w:ascii="Times New Roman" w:eastAsia="Times New Roman" w:hAnsi="Times New Roman" w:cs="Times New Roman"/>
          <w:color w:val="auto"/>
          <w:sz w:val="24"/>
          <w:szCs w:val="24"/>
          <w:lang w:eastAsia="en-GB"/>
        </w:rPr>
        <w:t xml:space="preserve">. La cause de ce </w:t>
      </w:r>
      <w:r w:rsidR="009E601A" w:rsidRPr="00941A02">
        <w:rPr>
          <w:rFonts w:ascii="Times New Roman" w:eastAsia="Times New Roman" w:hAnsi="Times New Roman" w:cs="Times New Roman"/>
          <w:color w:val="auto"/>
          <w:sz w:val="24"/>
          <w:szCs w:val="24"/>
          <w:lang w:eastAsia="en-GB"/>
        </w:rPr>
        <w:t>phénomène</w:t>
      </w:r>
      <w:r w:rsidRPr="00941A02">
        <w:rPr>
          <w:rFonts w:ascii="Times New Roman" w:eastAsia="Times New Roman" w:hAnsi="Times New Roman" w:cs="Times New Roman"/>
          <w:color w:val="auto"/>
          <w:sz w:val="24"/>
          <w:szCs w:val="24"/>
          <w:lang w:eastAsia="en-GB"/>
        </w:rPr>
        <w:t xml:space="preserve"> est inconnue.</w:t>
      </w:r>
    </w:p>
    <w:p w14:paraId="6718C7D7" w14:textId="482FFB51" w:rsidR="00AE64EE" w:rsidRDefault="00AE64EE" w:rsidP="00AE64EE">
      <w:pPr>
        <w:pStyle w:val="Sous-titre"/>
        <w:jc w:val="center"/>
        <w:rPr>
          <w:rFonts w:ascii="Times New Roman" w:eastAsia="Times New Roman" w:hAnsi="Times New Roman" w:cs="Times New Roman"/>
          <w:color w:val="auto"/>
          <w:sz w:val="24"/>
          <w:szCs w:val="24"/>
          <w:lang w:eastAsia="en-GB"/>
        </w:rPr>
      </w:pPr>
      <w:r>
        <w:rPr>
          <w:rFonts w:ascii="Times New Roman" w:eastAsia="Times New Roman" w:hAnsi="Times New Roman" w:cs="Times New Roman"/>
          <w:noProof/>
          <w:color w:val="auto"/>
          <w:sz w:val="24"/>
          <w:szCs w:val="24"/>
          <w:lang w:val="fr-BE" w:eastAsia="fr-BE"/>
        </w:rPr>
        <w:lastRenderedPageBreak/>
        <w:drawing>
          <wp:inline distT="0" distB="0" distL="0" distR="0" wp14:anchorId="5A0AB997" wp14:editId="524869A3">
            <wp:extent cx="2938780" cy="250571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938780" cy="2505710"/>
                    </a:xfrm>
                    <a:prstGeom prst="rect">
                      <a:avLst/>
                    </a:prstGeom>
                    <a:noFill/>
                  </pic:spPr>
                </pic:pic>
              </a:graphicData>
            </a:graphic>
          </wp:inline>
        </w:drawing>
      </w:r>
    </w:p>
    <w:p w14:paraId="6489F64C" w14:textId="7A0DFA56" w:rsidR="00AE64EE" w:rsidRPr="00AE64EE" w:rsidRDefault="00AE64EE" w:rsidP="00AE64EE">
      <w:pPr>
        <w:pStyle w:val="Sous-titre"/>
        <w:jc w:val="center"/>
        <w:rPr>
          <w:rFonts w:ascii="Times New Roman" w:eastAsia="Times New Roman" w:hAnsi="Times New Roman" w:cs="Times New Roman"/>
          <w:i/>
          <w:color w:val="auto"/>
          <w:sz w:val="20"/>
          <w:szCs w:val="20"/>
          <w:lang w:eastAsia="en-GB"/>
        </w:rPr>
      </w:pPr>
      <w:r w:rsidRPr="00AE64EE">
        <w:rPr>
          <w:rFonts w:ascii="Times New Roman" w:eastAsia="Times New Roman" w:hAnsi="Times New Roman" w:cs="Times New Roman"/>
          <w:i/>
          <w:color w:val="auto"/>
          <w:sz w:val="20"/>
          <w:szCs w:val="20"/>
          <w:lang w:eastAsia="en-GB"/>
        </w:rPr>
        <w:t>Figure 141</w:t>
      </w:r>
    </w:p>
    <w:p w14:paraId="091EAA90" w14:textId="2720D831" w:rsidR="00AE64EE" w:rsidRDefault="00AE64EE" w:rsidP="00941A02">
      <w:pPr>
        <w:pStyle w:val="Sous-titre"/>
        <w:jc w:val="both"/>
        <w:rPr>
          <w:rFonts w:ascii="Times New Roman" w:eastAsia="Times New Roman" w:hAnsi="Times New Roman" w:cs="Times New Roman"/>
          <w:color w:val="auto"/>
          <w:sz w:val="24"/>
          <w:szCs w:val="24"/>
          <w:lang w:eastAsia="en-GB"/>
        </w:rPr>
      </w:pPr>
    </w:p>
    <w:p w14:paraId="3E8D3859" w14:textId="10422571" w:rsidR="00454A08" w:rsidRDefault="00A328DA" w:rsidP="00941A02">
      <w:pPr>
        <w:pStyle w:val="Sous-titre"/>
        <w:jc w:val="both"/>
        <w:rPr>
          <w:rFonts w:ascii="Times New Roman" w:eastAsia="Times New Roman" w:hAnsi="Times New Roman" w:cs="Times New Roman"/>
          <w:color w:val="auto"/>
          <w:sz w:val="24"/>
          <w:szCs w:val="24"/>
          <w:lang w:eastAsia="en-GB"/>
        </w:rPr>
      </w:pPr>
      <w:r w:rsidRPr="00941A02">
        <w:rPr>
          <w:rFonts w:ascii="Times New Roman" w:eastAsia="Times New Roman" w:hAnsi="Times New Roman" w:cs="Times New Roman"/>
          <w:color w:val="auto"/>
          <w:sz w:val="24"/>
          <w:szCs w:val="24"/>
          <w:lang w:eastAsia="en-GB"/>
        </w:rPr>
        <w:t xml:space="preserve">Ce </w:t>
      </w:r>
      <w:r w:rsidR="009E601A" w:rsidRPr="00941A02">
        <w:rPr>
          <w:rFonts w:ascii="Times New Roman" w:eastAsia="Times New Roman" w:hAnsi="Times New Roman" w:cs="Times New Roman"/>
          <w:color w:val="auto"/>
          <w:sz w:val="24"/>
          <w:szCs w:val="24"/>
          <w:lang w:eastAsia="en-GB"/>
        </w:rPr>
        <w:t>magnétisme</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rémanent</w:t>
      </w:r>
      <w:r w:rsidRPr="00941A02">
        <w:rPr>
          <w:rFonts w:ascii="Times New Roman" w:eastAsia="Times New Roman" w:hAnsi="Times New Roman" w:cs="Times New Roman"/>
          <w:color w:val="auto"/>
          <w:sz w:val="24"/>
          <w:szCs w:val="24"/>
          <w:lang w:eastAsia="en-GB"/>
        </w:rPr>
        <w:t xml:space="preserve"> a pu </w:t>
      </w:r>
      <w:r w:rsidR="009E601A" w:rsidRPr="00941A02">
        <w:rPr>
          <w:rFonts w:ascii="Times New Roman" w:eastAsia="Times New Roman" w:hAnsi="Times New Roman" w:cs="Times New Roman"/>
          <w:color w:val="auto"/>
          <w:sz w:val="24"/>
          <w:szCs w:val="24"/>
          <w:lang w:eastAsia="en-GB"/>
        </w:rPr>
        <w:t>êt</w:t>
      </w:r>
      <w:r w:rsidRPr="00941A02">
        <w:rPr>
          <w:rFonts w:ascii="Times New Roman" w:eastAsia="Times New Roman" w:hAnsi="Times New Roman" w:cs="Times New Roman"/>
          <w:color w:val="auto"/>
          <w:sz w:val="24"/>
          <w:szCs w:val="24"/>
          <w:lang w:eastAsia="en-GB"/>
        </w:rPr>
        <w:t>re mesur</w:t>
      </w:r>
      <w:r w:rsidR="009E601A"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sur les</w:t>
      </w:r>
      <w:r w:rsidR="009E60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basaltes qui forment le fond de</w:t>
      </w:r>
      <w:r w:rsidR="009E601A" w:rsidRPr="00941A02">
        <w:rPr>
          <w:rFonts w:ascii="Times New Roman" w:eastAsia="Times New Roman" w:hAnsi="Times New Roman" w:cs="Times New Roman"/>
          <w:color w:val="auto"/>
          <w:sz w:val="24"/>
          <w:szCs w:val="24"/>
          <w:lang w:eastAsia="en-GB"/>
        </w:rPr>
        <w:t xml:space="preserv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Atlantique. On a </w:t>
      </w:r>
      <w:r w:rsidR="009E601A" w:rsidRPr="00941A02">
        <w:rPr>
          <w:rFonts w:ascii="Times New Roman" w:eastAsia="Times New Roman" w:hAnsi="Times New Roman" w:cs="Times New Roman"/>
          <w:color w:val="auto"/>
          <w:sz w:val="24"/>
          <w:szCs w:val="24"/>
          <w:lang w:eastAsia="en-GB"/>
        </w:rPr>
        <w:t>constaté</w:t>
      </w:r>
      <w:r w:rsidRPr="00941A02">
        <w:rPr>
          <w:rFonts w:ascii="Times New Roman" w:eastAsia="Times New Roman" w:hAnsi="Times New Roman" w:cs="Times New Roman"/>
          <w:color w:val="auto"/>
          <w:sz w:val="24"/>
          <w:szCs w:val="24"/>
          <w:lang w:eastAsia="en-GB"/>
        </w:rPr>
        <w:t xml:space="preserve"> ainsi que ce </w:t>
      </w:r>
      <w:r w:rsidR="009E601A" w:rsidRPr="00941A02">
        <w:rPr>
          <w:rFonts w:ascii="Times New Roman" w:eastAsia="Times New Roman" w:hAnsi="Times New Roman" w:cs="Times New Roman"/>
          <w:color w:val="auto"/>
          <w:sz w:val="24"/>
          <w:szCs w:val="24"/>
          <w:lang w:eastAsia="en-GB"/>
        </w:rPr>
        <w:t>magnétisme</w:t>
      </w:r>
      <w:r w:rsidRPr="00941A02">
        <w:rPr>
          <w:rFonts w:ascii="Times New Roman" w:eastAsia="Times New Roman" w:hAnsi="Times New Roman" w:cs="Times New Roman"/>
          <w:color w:val="auto"/>
          <w:sz w:val="24"/>
          <w:szCs w:val="24"/>
          <w:lang w:eastAsia="en-GB"/>
        </w:rPr>
        <w:t xml:space="preserve"> se distribue en bandes </w:t>
      </w:r>
      <w:r w:rsidR="009E601A" w:rsidRPr="00941A02">
        <w:rPr>
          <w:rFonts w:ascii="Times New Roman" w:eastAsia="Times New Roman" w:hAnsi="Times New Roman" w:cs="Times New Roman"/>
          <w:color w:val="auto"/>
          <w:sz w:val="24"/>
          <w:szCs w:val="24"/>
          <w:lang w:eastAsia="en-GB"/>
        </w:rPr>
        <w:t>parallèles</w:t>
      </w:r>
      <w:r w:rsidRPr="00941A02">
        <w:rPr>
          <w:rFonts w:ascii="Times New Roman" w:eastAsia="Times New Roman" w:hAnsi="Times New Roman" w:cs="Times New Roman"/>
          <w:color w:val="auto"/>
          <w:sz w:val="24"/>
          <w:szCs w:val="24"/>
          <w:lang w:eastAsia="en-GB"/>
        </w:rPr>
        <w:t>, de polarit</w:t>
      </w:r>
      <w:r w:rsidR="009E601A" w:rsidRPr="00941A02">
        <w:rPr>
          <w:rFonts w:ascii="Times New Roman" w:eastAsia="Times New Roman" w:hAnsi="Times New Roman" w:cs="Times New Roman"/>
          <w:color w:val="auto"/>
          <w:sz w:val="24"/>
          <w:szCs w:val="24"/>
          <w:lang w:eastAsia="en-GB"/>
        </w:rPr>
        <w:t>é</w:t>
      </w:r>
      <w:r w:rsidRPr="00941A02">
        <w:rPr>
          <w:rFonts w:ascii="Times New Roman" w:eastAsia="Times New Roman" w:hAnsi="Times New Roman" w:cs="Times New Roman"/>
          <w:color w:val="auto"/>
          <w:sz w:val="24"/>
          <w:szCs w:val="24"/>
          <w:lang w:eastAsia="en-GB"/>
        </w:rPr>
        <w:t xml:space="preserve"> </w:t>
      </w:r>
      <w:r w:rsidR="009E601A" w:rsidRPr="00941A02">
        <w:rPr>
          <w:rFonts w:ascii="Times New Roman" w:eastAsia="Times New Roman" w:hAnsi="Times New Roman" w:cs="Times New Roman"/>
          <w:color w:val="auto"/>
          <w:sz w:val="24"/>
          <w:szCs w:val="24"/>
          <w:lang w:eastAsia="en-GB"/>
        </w:rPr>
        <w:t>alternativement</w:t>
      </w:r>
      <w:r w:rsidRPr="00941A02">
        <w:rPr>
          <w:rFonts w:ascii="Times New Roman" w:eastAsia="Times New Roman" w:hAnsi="Times New Roman" w:cs="Times New Roman"/>
          <w:color w:val="auto"/>
          <w:sz w:val="24"/>
          <w:szCs w:val="24"/>
          <w:lang w:eastAsia="en-GB"/>
        </w:rPr>
        <w:t xml:space="preserve"> directe</w:t>
      </w:r>
      <w:r w:rsidR="009E60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et inverse, </w:t>
      </w:r>
      <w:r w:rsidR="009E601A" w:rsidRPr="00941A02">
        <w:rPr>
          <w:rFonts w:ascii="Times New Roman" w:eastAsia="Times New Roman" w:hAnsi="Times New Roman" w:cs="Times New Roman"/>
          <w:color w:val="auto"/>
          <w:sz w:val="24"/>
          <w:szCs w:val="24"/>
          <w:lang w:eastAsia="en-GB"/>
        </w:rPr>
        <w:t>disposés symétriquement</w:t>
      </w:r>
      <w:r w:rsidRPr="00941A02">
        <w:rPr>
          <w:rFonts w:ascii="Times New Roman" w:eastAsia="Times New Roman" w:hAnsi="Times New Roman" w:cs="Times New Roman"/>
          <w:color w:val="auto"/>
          <w:sz w:val="24"/>
          <w:szCs w:val="24"/>
          <w:lang w:eastAsia="en-GB"/>
        </w:rPr>
        <w:t xml:space="preserve"> par rapport ä la dorsale</w:t>
      </w:r>
      <w:r w:rsidR="009E60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m</w:t>
      </w:r>
      <w:r w:rsidR="005D27A6" w:rsidRPr="00941A02">
        <w:rPr>
          <w:rFonts w:ascii="Times New Roman" w:eastAsia="Times New Roman" w:hAnsi="Times New Roman" w:cs="Times New Roman"/>
          <w:color w:val="auto"/>
          <w:sz w:val="24"/>
          <w:szCs w:val="24"/>
          <w:lang w:eastAsia="en-GB"/>
        </w:rPr>
        <w:t>édio-</w:t>
      </w:r>
      <w:r w:rsidRPr="00941A02">
        <w:rPr>
          <w:rFonts w:ascii="Times New Roman" w:eastAsia="Times New Roman" w:hAnsi="Times New Roman" w:cs="Times New Roman"/>
          <w:color w:val="auto"/>
          <w:sz w:val="24"/>
          <w:szCs w:val="24"/>
          <w:lang w:eastAsia="en-GB"/>
        </w:rPr>
        <w:t>atlantique (</w:t>
      </w:r>
      <w:r w:rsidR="00AE64EE">
        <w:rPr>
          <w:rFonts w:ascii="Times New Roman" w:eastAsia="Times New Roman" w:hAnsi="Times New Roman" w:cs="Times New Roman"/>
          <w:color w:val="auto"/>
          <w:sz w:val="24"/>
          <w:szCs w:val="24"/>
          <w:lang w:eastAsia="en-GB"/>
        </w:rPr>
        <w:t>F</w:t>
      </w:r>
      <w:r w:rsidR="00BF09FB" w:rsidRPr="00941A02">
        <w:rPr>
          <w:rFonts w:ascii="Times New Roman" w:eastAsia="Times New Roman" w:hAnsi="Times New Roman" w:cs="Times New Roman"/>
          <w:color w:val="auto"/>
          <w:sz w:val="24"/>
          <w:szCs w:val="24"/>
          <w:lang w:eastAsia="en-GB"/>
        </w:rPr>
        <w:t>ig. 14</w:t>
      </w:r>
      <w:r w:rsidR="006D4793" w:rsidRPr="00941A02">
        <w:rPr>
          <w:rFonts w:ascii="Times New Roman" w:eastAsia="Times New Roman" w:hAnsi="Times New Roman" w:cs="Times New Roman"/>
          <w:color w:val="auto"/>
          <w:sz w:val="24"/>
          <w:szCs w:val="24"/>
          <w:lang w:eastAsia="en-GB"/>
        </w:rPr>
        <w:t>2</w:t>
      </w:r>
      <w:r w:rsidRPr="00941A02">
        <w:rPr>
          <w:rFonts w:ascii="Times New Roman" w:eastAsia="Times New Roman" w:hAnsi="Times New Roman" w:cs="Times New Roman"/>
          <w:color w:val="auto"/>
          <w:sz w:val="24"/>
          <w:szCs w:val="24"/>
          <w:lang w:eastAsia="en-GB"/>
        </w:rPr>
        <w:t>). Ces</w:t>
      </w:r>
      <w:r w:rsidR="004E2DF8"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observations viennent </w:t>
      </w:r>
      <w:r w:rsidR="005D27A6" w:rsidRPr="00941A02">
        <w:rPr>
          <w:rFonts w:ascii="Times New Roman" w:eastAsia="Times New Roman" w:hAnsi="Times New Roman" w:cs="Times New Roman"/>
          <w:color w:val="auto"/>
          <w:sz w:val="24"/>
          <w:szCs w:val="24"/>
          <w:lang w:eastAsia="en-GB"/>
        </w:rPr>
        <w:t>à</w:t>
      </w:r>
      <w:r w:rsidRPr="00941A02">
        <w:rPr>
          <w:rFonts w:ascii="Times New Roman" w:eastAsia="Times New Roman" w:hAnsi="Times New Roman" w:cs="Times New Roman"/>
          <w:color w:val="auto"/>
          <w:sz w:val="24"/>
          <w:szCs w:val="24"/>
          <w:lang w:eastAsia="en-GB"/>
        </w:rPr>
        <w:t xml:space="preserve"> </w:t>
      </w:r>
      <w:r w:rsidR="00B46F1F"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appui</w:t>
      </w:r>
      <w:r w:rsidR="009E60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de la conception de l'extension</w:t>
      </w:r>
      <w:r w:rsidR="009E60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du fond</w:t>
      </w:r>
      <w:r w:rsidR="009E601A" w:rsidRPr="00941A02">
        <w:rPr>
          <w:rFonts w:ascii="Times New Roman" w:eastAsia="Times New Roman" w:hAnsi="Times New Roman" w:cs="Times New Roman"/>
          <w:color w:val="auto"/>
          <w:sz w:val="24"/>
          <w:szCs w:val="24"/>
          <w:lang w:eastAsia="en-GB"/>
        </w:rPr>
        <w:t xml:space="preserve"> océanique</w:t>
      </w:r>
      <w:r w:rsidRPr="00941A02">
        <w:rPr>
          <w:rFonts w:ascii="Times New Roman" w:eastAsia="Times New Roman" w:hAnsi="Times New Roman" w:cs="Times New Roman"/>
          <w:color w:val="auto"/>
          <w:sz w:val="24"/>
          <w:szCs w:val="24"/>
          <w:lang w:eastAsia="en-GB"/>
        </w:rPr>
        <w:t xml:space="preserve"> par </w:t>
      </w:r>
      <w:r w:rsidR="009E601A" w:rsidRPr="00941A02">
        <w:rPr>
          <w:rFonts w:ascii="Times New Roman" w:eastAsia="Times New Roman" w:hAnsi="Times New Roman" w:cs="Times New Roman"/>
          <w:color w:val="auto"/>
          <w:sz w:val="24"/>
          <w:szCs w:val="24"/>
          <w:lang w:eastAsia="en-GB"/>
        </w:rPr>
        <w:t xml:space="preserve">création </w:t>
      </w:r>
      <w:r w:rsidRPr="00941A02">
        <w:rPr>
          <w:rFonts w:ascii="Times New Roman" w:eastAsia="Times New Roman" w:hAnsi="Times New Roman" w:cs="Times New Roman"/>
          <w:color w:val="auto"/>
          <w:sz w:val="24"/>
          <w:szCs w:val="24"/>
          <w:lang w:eastAsia="en-GB"/>
        </w:rPr>
        <w:t xml:space="preserve">de </w:t>
      </w:r>
      <w:r w:rsidR="00FC08D3" w:rsidRPr="00941A02">
        <w:rPr>
          <w:rFonts w:ascii="Times New Roman" w:eastAsia="Times New Roman" w:hAnsi="Times New Roman" w:cs="Times New Roman"/>
          <w:color w:val="auto"/>
          <w:sz w:val="24"/>
          <w:szCs w:val="24"/>
          <w:lang w:eastAsia="en-GB"/>
        </w:rPr>
        <w:t>croute</w:t>
      </w:r>
      <w:r w:rsidRPr="00941A02">
        <w:rPr>
          <w:rFonts w:ascii="Times New Roman" w:eastAsia="Times New Roman" w:hAnsi="Times New Roman" w:cs="Times New Roman"/>
          <w:color w:val="auto"/>
          <w:sz w:val="24"/>
          <w:szCs w:val="24"/>
          <w:lang w:eastAsia="en-GB"/>
        </w:rPr>
        <w:t xml:space="preserve"> au droit de la dorsale,</w:t>
      </w:r>
      <w:r w:rsidR="009E601A"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conception </w:t>
      </w:r>
      <w:r w:rsidR="00454A08" w:rsidRPr="00941A02">
        <w:rPr>
          <w:rFonts w:ascii="Times New Roman" w:eastAsia="Times New Roman" w:hAnsi="Times New Roman" w:cs="Times New Roman"/>
          <w:color w:val="auto"/>
          <w:sz w:val="24"/>
          <w:szCs w:val="24"/>
          <w:lang w:eastAsia="en-GB"/>
        </w:rPr>
        <w:t>exposée</w:t>
      </w:r>
      <w:r w:rsidRPr="00941A02">
        <w:rPr>
          <w:rFonts w:ascii="Times New Roman" w:eastAsia="Times New Roman" w:hAnsi="Times New Roman" w:cs="Times New Roman"/>
          <w:color w:val="auto"/>
          <w:sz w:val="24"/>
          <w:szCs w:val="24"/>
          <w:lang w:eastAsia="en-GB"/>
        </w:rPr>
        <w:t xml:space="preserve"> plus </w:t>
      </w:r>
      <w:r w:rsidR="00454A08" w:rsidRPr="00941A02">
        <w:rPr>
          <w:rFonts w:ascii="Times New Roman" w:eastAsia="Times New Roman" w:hAnsi="Times New Roman" w:cs="Times New Roman"/>
          <w:color w:val="auto"/>
          <w:sz w:val="24"/>
          <w:szCs w:val="24"/>
          <w:lang w:eastAsia="en-GB"/>
        </w:rPr>
        <w:t xml:space="preserve">haut. </w:t>
      </w:r>
    </w:p>
    <w:p w14:paraId="54A31805" w14:textId="644A0D8A" w:rsidR="00AE64EE" w:rsidRDefault="00AE64EE" w:rsidP="00AE64EE">
      <w:pPr>
        <w:jc w:val="center"/>
        <w:rPr>
          <w:lang w:eastAsia="en-GB"/>
        </w:rPr>
      </w:pPr>
      <w:r>
        <w:rPr>
          <w:noProof/>
          <w:lang w:val="fr-BE" w:eastAsia="fr-BE"/>
        </w:rPr>
        <w:drawing>
          <wp:inline distT="0" distB="0" distL="0" distR="0" wp14:anchorId="20B3EC58" wp14:editId="3F097F76">
            <wp:extent cx="1833538" cy="342011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854742" cy="3459663"/>
                    </a:xfrm>
                    <a:prstGeom prst="rect">
                      <a:avLst/>
                    </a:prstGeom>
                    <a:noFill/>
                  </pic:spPr>
                </pic:pic>
              </a:graphicData>
            </a:graphic>
          </wp:inline>
        </w:drawing>
      </w:r>
    </w:p>
    <w:p w14:paraId="574E3EBD" w14:textId="365A9C35" w:rsidR="00AE64EE" w:rsidRPr="00AE64EE" w:rsidRDefault="00AE64EE" w:rsidP="00AE64EE">
      <w:pPr>
        <w:jc w:val="center"/>
        <w:rPr>
          <w:rFonts w:ascii="Times New Roman" w:hAnsi="Times New Roman" w:cs="Times New Roman"/>
          <w:i/>
          <w:sz w:val="20"/>
          <w:szCs w:val="20"/>
          <w:lang w:eastAsia="en-GB"/>
        </w:rPr>
      </w:pPr>
      <w:r w:rsidRPr="00AE64EE">
        <w:rPr>
          <w:rFonts w:ascii="Times New Roman" w:hAnsi="Times New Roman" w:cs="Times New Roman"/>
          <w:i/>
          <w:sz w:val="20"/>
          <w:szCs w:val="20"/>
          <w:lang w:eastAsia="en-GB"/>
        </w:rPr>
        <w:t>Figure 142</w:t>
      </w:r>
    </w:p>
    <w:p w14:paraId="0E28AABF" w14:textId="3A2BC6B9" w:rsidR="008A6044" w:rsidRPr="00D46513" w:rsidRDefault="005D27A6" w:rsidP="00941A02">
      <w:pPr>
        <w:pStyle w:val="Sous-titre"/>
        <w:jc w:val="both"/>
        <w:rPr>
          <w:rFonts w:ascii="Times New Roman" w:eastAsia="Times New Roman" w:hAnsi="Times New Roman" w:cs="Times New Roman"/>
          <w:b/>
          <w:i/>
          <w:iCs/>
          <w:color w:val="auto"/>
          <w:sz w:val="24"/>
          <w:szCs w:val="24"/>
          <w:lang w:eastAsia="en-GB"/>
        </w:rPr>
      </w:pPr>
      <w:r w:rsidRPr="00D46513">
        <w:rPr>
          <w:rFonts w:ascii="Times New Roman" w:eastAsia="Times New Roman" w:hAnsi="Times New Roman" w:cs="Times New Roman"/>
          <w:b/>
          <w:color w:val="auto"/>
          <w:sz w:val="24"/>
          <w:szCs w:val="24"/>
          <w:u w:val="single"/>
          <w:lang w:eastAsia="en-GB"/>
        </w:rPr>
        <w:t>É</w:t>
      </w:r>
      <w:r w:rsidR="00454A08" w:rsidRPr="00D46513">
        <w:rPr>
          <w:rFonts w:ascii="Times New Roman" w:eastAsia="Times New Roman" w:hAnsi="Times New Roman" w:cs="Times New Roman"/>
          <w:b/>
          <w:color w:val="auto"/>
          <w:sz w:val="24"/>
          <w:szCs w:val="24"/>
          <w:u w:val="single"/>
          <w:lang w:eastAsia="en-GB"/>
        </w:rPr>
        <w:t>vo</w:t>
      </w:r>
      <w:r w:rsidR="00A328DA" w:rsidRPr="00D46513">
        <w:rPr>
          <w:rFonts w:ascii="Times New Roman" w:eastAsia="Times New Roman" w:hAnsi="Times New Roman" w:cs="Times New Roman"/>
          <w:b/>
          <w:color w:val="auto"/>
          <w:sz w:val="24"/>
          <w:szCs w:val="24"/>
          <w:u w:val="single"/>
          <w:lang w:eastAsia="en-GB"/>
        </w:rPr>
        <w:t xml:space="preserve">lution </w:t>
      </w:r>
      <w:r w:rsidR="00454A08" w:rsidRPr="00D46513">
        <w:rPr>
          <w:rFonts w:ascii="Times New Roman" w:eastAsia="Times New Roman" w:hAnsi="Times New Roman" w:cs="Times New Roman"/>
          <w:b/>
          <w:color w:val="auto"/>
          <w:sz w:val="24"/>
          <w:szCs w:val="24"/>
          <w:u w:val="single"/>
          <w:lang w:eastAsia="en-GB"/>
        </w:rPr>
        <w:t>paléontologique</w:t>
      </w:r>
    </w:p>
    <w:p w14:paraId="509EA15F" w14:textId="17B1EF35" w:rsidR="00B56795" w:rsidRPr="00941A02" w:rsidRDefault="00A328DA" w:rsidP="00941A02">
      <w:pPr>
        <w:pStyle w:val="Sous-titre"/>
        <w:jc w:val="both"/>
        <w:rPr>
          <w:rFonts w:ascii="Times New Roman" w:hAnsi="Times New Roman" w:cs="Times New Roman"/>
          <w:color w:val="auto"/>
          <w:sz w:val="24"/>
          <w:szCs w:val="24"/>
        </w:rPr>
      </w:pPr>
      <w:r w:rsidRPr="00941A02">
        <w:rPr>
          <w:rFonts w:ascii="Times New Roman" w:eastAsia="Times New Roman" w:hAnsi="Times New Roman" w:cs="Times New Roman"/>
          <w:color w:val="auto"/>
          <w:sz w:val="24"/>
          <w:szCs w:val="24"/>
          <w:lang w:eastAsia="en-GB"/>
        </w:rPr>
        <w:lastRenderedPageBreak/>
        <w:t xml:space="preserve">Si </w:t>
      </w:r>
      <w:r w:rsidR="005D27A6" w:rsidRPr="00941A02">
        <w:rPr>
          <w:rFonts w:ascii="Times New Roman" w:eastAsia="Times New Roman" w:hAnsi="Times New Roman" w:cs="Times New Roman"/>
          <w:color w:val="auto"/>
          <w:sz w:val="24"/>
          <w:szCs w:val="24"/>
          <w:lang w:eastAsia="en-GB"/>
        </w:rPr>
        <w:t>l’</w:t>
      </w:r>
      <w:r w:rsidRPr="00941A02">
        <w:rPr>
          <w:rFonts w:ascii="Times New Roman" w:eastAsia="Times New Roman" w:hAnsi="Times New Roman" w:cs="Times New Roman"/>
          <w:color w:val="auto"/>
          <w:sz w:val="24"/>
          <w:szCs w:val="24"/>
          <w:lang w:eastAsia="en-GB"/>
        </w:rPr>
        <w:t xml:space="preserve">on compare, </w:t>
      </w:r>
      <w:r w:rsidR="008A6044" w:rsidRPr="00941A02">
        <w:rPr>
          <w:rFonts w:ascii="Times New Roman" w:eastAsia="Times New Roman" w:hAnsi="Times New Roman" w:cs="Times New Roman"/>
          <w:color w:val="auto"/>
          <w:sz w:val="24"/>
          <w:szCs w:val="24"/>
          <w:lang w:eastAsia="en-GB"/>
        </w:rPr>
        <w:t>époque</w:t>
      </w:r>
      <w:r w:rsidRPr="00941A02">
        <w:rPr>
          <w:rFonts w:ascii="Times New Roman" w:eastAsia="Times New Roman" w:hAnsi="Times New Roman" w:cs="Times New Roman"/>
          <w:color w:val="auto"/>
          <w:sz w:val="24"/>
          <w:szCs w:val="24"/>
          <w:lang w:eastAsia="en-GB"/>
        </w:rPr>
        <w:t xml:space="preserve"> par </w:t>
      </w:r>
      <w:r w:rsidR="008A6044" w:rsidRPr="00941A02">
        <w:rPr>
          <w:rFonts w:ascii="Times New Roman" w:eastAsia="Times New Roman" w:hAnsi="Times New Roman" w:cs="Times New Roman"/>
          <w:color w:val="auto"/>
          <w:sz w:val="24"/>
          <w:szCs w:val="24"/>
          <w:lang w:eastAsia="en-GB"/>
        </w:rPr>
        <w:t>époque</w:t>
      </w:r>
      <w:r w:rsidRPr="00941A02">
        <w:rPr>
          <w:rFonts w:ascii="Times New Roman" w:eastAsia="Times New Roman" w:hAnsi="Times New Roman" w:cs="Times New Roman"/>
          <w:color w:val="auto"/>
          <w:sz w:val="24"/>
          <w:szCs w:val="24"/>
          <w:lang w:eastAsia="en-GB"/>
        </w:rPr>
        <w:t>, les organismes</w:t>
      </w:r>
      <w:r w:rsidR="008A604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terrestres fossiles de deux continents actuels, on constate</w:t>
      </w:r>
      <w:r w:rsidR="008A6044" w:rsidRPr="00941A02">
        <w:rPr>
          <w:rFonts w:ascii="Times New Roman" w:eastAsia="Times New Roman" w:hAnsi="Times New Roman" w:cs="Times New Roman"/>
          <w:color w:val="auto"/>
          <w:sz w:val="24"/>
          <w:szCs w:val="24"/>
          <w:lang w:eastAsia="en-GB"/>
        </w:rPr>
        <w:t xml:space="preserve"> </w:t>
      </w:r>
      <w:r w:rsidRPr="00941A02">
        <w:rPr>
          <w:rFonts w:ascii="Times New Roman" w:eastAsia="Times New Roman" w:hAnsi="Times New Roman" w:cs="Times New Roman"/>
          <w:color w:val="auto"/>
          <w:sz w:val="24"/>
          <w:szCs w:val="24"/>
          <w:lang w:eastAsia="en-GB"/>
        </w:rPr>
        <w:t xml:space="preserve">que la flore et la faune v sont </w:t>
      </w:r>
      <w:r w:rsidR="008A6044" w:rsidRPr="00941A02">
        <w:rPr>
          <w:rFonts w:ascii="Times New Roman" w:eastAsia="Times New Roman" w:hAnsi="Times New Roman" w:cs="Times New Roman"/>
          <w:color w:val="auto"/>
          <w:sz w:val="24"/>
          <w:szCs w:val="24"/>
          <w:lang w:eastAsia="en-GB"/>
        </w:rPr>
        <w:t>restées</w:t>
      </w:r>
      <w:r w:rsidRPr="00941A02">
        <w:rPr>
          <w:rFonts w:ascii="Times New Roman" w:eastAsia="Times New Roman" w:hAnsi="Times New Roman" w:cs="Times New Roman"/>
          <w:color w:val="auto"/>
          <w:sz w:val="24"/>
          <w:szCs w:val="24"/>
          <w:lang w:eastAsia="en-GB"/>
        </w:rPr>
        <w:t xml:space="preserve"> identiques auss</w:t>
      </w:r>
      <w:r w:rsidR="008A6044" w:rsidRPr="00941A02">
        <w:rPr>
          <w:rFonts w:ascii="Times New Roman" w:eastAsia="Times New Roman" w:hAnsi="Times New Roman" w:cs="Times New Roman"/>
          <w:color w:val="auto"/>
          <w:sz w:val="24"/>
          <w:szCs w:val="24"/>
          <w:lang w:eastAsia="en-GB"/>
        </w:rPr>
        <w:t xml:space="preserve">i </w:t>
      </w:r>
      <w:r w:rsidR="008A6044" w:rsidRPr="00941A02">
        <w:rPr>
          <w:rFonts w:ascii="Times New Roman" w:hAnsi="Times New Roman" w:cs="Times New Roman"/>
          <w:color w:val="auto"/>
          <w:sz w:val="24"/>
          <w:szCs w:val="24"/>
        </w:rPr>
        <w:t xml:space="preserve">longtemps que les deux continents </w:t>
      </w:r>
      <w:r w:rsidR="0087046E" w:rsidRPr="00941A02">
        <w:rPr>
          <w:rFonts w:ascii="Times New Roman" w:hAnsi="Times New Roman" w:cs="Times New Roman"/>
          <w:color w:val="auto"/>
          <w:sz w:val="24"/>
          <w:szCs w:val="24"/>
        </w:rPr>
        <w:t>étaient</w:t>
      </w:r>
      <w:r w:rsidR="008A6044" w:rsidRPr="00941A02">
        <w:rPr>
          <w:rFonts w:ascii="Times New Roman" w:hAnsi="Times New Roman" w:cs="Times New Roman"/>
          <w:color w:val="auto"/>
          <w:sz w:val="24"/>
          <w:szCs w:val="24"/>
        </w:rPr>
        <w:t xml:space="preserve"> </w:t>
      </w:r>
      <w:r w:rsidR="0087046E" w:rsidRPr="00941A02">
        <w:rPr>
          <w:rFonts w:ascii="Times New Roman" w:hAnsi="Times New Roman" w:cs="Times New Roman"/>
          <w:color w:val="auto"/>
          <w:sz w:val="24"/>
          <w:szCs w:val="24"/>
        </w:rPr>
        <w:t>réunis</w:t>
      </w:r>
      <w:r w:rsidR="008A6044" w:rsidRPr="00941A02">
        <w:rPr>
          <w:rFonts w:ascii="Times New Roman" w:hAnsi="Times New Roman" w:cs="Times New Roman"/>
          <w:color w:val="auto"/>
          <w:sz w:val="24"/>
          <w:szCs w:val="24"/>
        </w:rPr>
        <w:t xml:space="preserve">. </w:t>
      </w:r>
      <w:proofErr w:type="gramStart"/>
      <w:r w:rsidR="008A6044" w:rsidRPr="00941A02">
        <w:rPr>
          <w:rFonts w:ascii="Times New Roman" w:hAnsi="Times New Roman" w:cs="Times New Roman"/>
          <w:color w:val="auto"/>
          <w:sz w:val="24"/>
          <w:szCs w:val="24"/>
        </w:rPr>
        <w:t>Par contre</w:t>
      </w:r>
      <w:proofErr w:type="gramEnd"/>
      <w:r w:rsidR="008A6044" w:rsidRPr="00941A02">
        <w:rPr>
          <w:rFonts w:ascii="Times New Roman" w:hAnsi="Times New Roman" w:cs="Times New Roman"/>
          <w:color w:val="auto"/>
          <w:sz w:val="24"/>
          <w:szCs w:val="24"/>
        </w:rPr>
        <w:t>,</w:t>
      </w:r>
      <w:r w:rsidR="004E2DF8" w:rsidRPr="00941A02">
        <w:rPr>
          <w:rFonts w:ascii="Times New Roman" w:hAnsi="Times New Roman" w:cs="Times New Roman"/>
          <w:color w:val="auto"/>
          <w:sz w:val="24"/>
          <w:szCs w:val="24"/>
        </w:rPr>
        <w:t xml:space="preserve"> </w:t>
      </w:r>
      <w:r w:rsidR="0087046E" w:rsidRPr="00941A02">
        <w:rPr>
          <w:rFonts w:ascii="Times New Roman" w:hAnsi="Times New Roman" w:cs="Times New Roman"/>
          <w:color w:val="auto"/>
          <w:sz w:val="24"/>
          <w:szCs w:val="24"/>
        </w:rPr>
        <w:t>à</w:t>
      </w:r>
      <w:r w:rsidR="008A6044" w:rsidRPr="00941A02">
        <w:rPr>
          <w:rFonts w:ascii="Times New Roman" w:hAnsi="Times New Roman" w:cs="Times New Roman"/>
          <w:color w:val="auto"/>
          <w:sz w:val="24"/>
          <w:szCs w:val="24"/>
        </w:rPr>
        <w:t xml:space="preserve"> partir de </w:t>
      </w:r>
      <w:r w:rsidR="00B46F1F" w:rsidRPr="00941A02">
        <w:rPr>
          <w:rFonts w:ascii="Times New Roman" w:hAnsi="Times New Roman" w:cs="Times New Roman"/>
          <w:color w:val="auto"/>
          <w:sz w:val="24"/>
          <w:szCs w:val="24"/>
        </w:rPr>
        <w:t>l’</w:t>
      </w:r>
      <w:r w:rsidR="0087046E" w:rsidRPr="00941A02">
        <w:rPr>
          <w:rFonts w:ascii="Times New Roman" w:hAnsi="Times New Roman" w:cs="Times New Roman"/>
          <w:color w:val="auto"/>
          <w:sz w:val="24"/>
          <w:szCs w:val="24"/>
        </w:rPr>
        <w:t>é</w:t>
      </w:r>
      <w:r w:rsidR="008A6044" w:rsidRPr="00941A02">
        <w:rPr>
          <w:rFonts w:ascii="Times New Roman" w:hAnsi="Times New Roman" w:cs="Times New Roman"/>
          <w:color w:val="auto"/>
          <w:sz w:val="24"/>
          <w:szCs w:val="24"/>
        </w:rPr>
        <w:t xml:space="preserve">poque de leur </w:t>
      </w:r>
      <w:r w:rsidR="0087046E" w:rsidRPr="00941A02">
        <w:rPr>
          <w:rFonts w:ascii="Times New Roman" w:hAnsi="Times New Roman" w:cs="Times New Roman"/>
          <w:color w:val="auto"/>
          <w:sz w:val="24"/>
          <w:szCs w:val="24"/>
        </w:rPr>
        <w:t>sé</w:t>
      </w:r>
      <w:r w:rsidR="008A6044" w:rsidRPr="00941A02">
        <w:rPr>
          <w:rFonts w:ascii="Times New Roman" w:hAnsi="Times New Roman" w:cs="Times New Roman"/>
          <w:color w:val="auto"/>
          <w:sz w:val="24"/>
          <w:szCs w:val="24"/>
        </w:rPr>
        <w:t>paration," les faunes ont</w:t>
      </w:r>
      <w:r w:rsidR="0087046E" w:rsidRPr="00941A02">
        <w:rPr>
          <w:rFonts w:ascii="Times New Roman" w:hAnsi="Times New Roman" w:cs="Times New Roman"/>
          <w:color w:val="auto"/>
          <w:sz w:val="24"/>
          <w:szCs w:val="24"/>
        </w:rPr>
        <w:t xml:space="preserve"> </w:t>
      </w:r>
      <w:r w:rsidR="008A6044" w:rsidRPr="00941A02">
        <w:rPr>
          <w:rFonts w:ascii="Times New Roman" w:hAnsi="Times New Roman" w:cs="Times New Roman"/>
          <w:color w:val="auto"/>
          <w:sz w:val="24"/>
          <w:szCs w:val="24"/>
        </w:rPr>
        <w:t xml:space="preserve">suivi des </w:t>
      </w:r>
      <w:r w:rsidR="0087046E" w:rsidRPr="00941A02">
        <w:rPr>
          <w:rFonts w:ascii="Times New Roman" w:hAnsi="Times New Roman" w:cs="Times New Roman"/>
          <w:color w:val="auto"/>
          <w:sz w:val="24"/>
          <w:szCs w:val="24"/>
        </w:rPr>
        <w:t>évolutions</w:t>
      </w:r>
      <w:r w:rsidR="008A6044" w:rsidRPr="00941A02">
        <w:rPr>
          <w:rFonts w:ascii="Times New Roman" w:hAnsi="Times New Roman" w:cs="Times New Roman"/>
          <w:color w:val="auto"/>
          <w:sz w:val="24"/>
          <w:szCs w:val="24"/>
        </w:rPr>
        <w:t xml:space="preserve"> </w:t>
      </w:r>
      <w:r w:rsidR="0087046E" w:rsidRPr="00941A02">
        <w:rPr>
          <w:rFonts w:ascii="Times New Roman" w:hAnsi="Times New Roman" w:cs="Times New Roman"/>
          <w:color w:val="auto"/>
          <w:sz w:val="24"/>
          <w:szCs w:val="24"/>
        </w:rPr>
        <w:t>différentes</w:t>
      </w:r>
      <w:r w:rsidR="008A6044" w:rsidRPr="00941A02">
        <w:rPr>
          <w:rFonts w:ascii="Times New Roman" w:hAnsi="Times New Roman" w:cs="Times New Roman"/>
          <w:color w:val="auto"/>
          <w:sz w:val="24"/>
          <w:szCs w:val="24"/>
        </w:rPr>
        <w:t xml:space="preserve"> sur les deux continents.</w:t>
      </w:r>
      <w:r w:rsidR="0087046E" w:rsidRPr="00941A02">
        <w:rPr>
          <w:rFonts w:ascii="Times New Roman" w:hAnsi="Times New Roman" w:cs="Times New Roman"/>
          <w:color w:val="auto"/>
          <w:sz w:val="24"/>
          <w:szCs w:val="24"/>
        </w:rPr>
        <w:t xml:space="preserve"> </w:t>
      </w:r>
      <w:r w:rsidR="008A6044" w:rsidRPr="00941A02">
        <w:rPr>
          <w:rFonts w:ascii="Times New Roman" w:hAnsi="Times New Roman" w:cs="Times New Roman"/>
          <w:color w:val="auto"/>
          <w:sz w:val="24"/>
          <w:szCs w:val="24"/>
        </w:rPr>
        <w:t xml:space="preserve">C'est </w:t>
      </w:r>
      <w:r w:rsidR="005D27A6" w:rsidRPr="00941A02">
        <w:rPr>
          <w:rFonts w:ascii="Times New Roman" w:hAnsi="Times New Roman" w:cs="Times New Roman"/>
          <w:color w:val="auto"/>
          <w:sz w:val="24"/>
          <w:szCs w:val="24"/>
        </w:rPr>
        <w:t>par exemple</w:t>
      </w:r>
      <w:r w:rsidR="008A6044" w:rsidRPr="00941A02">
        <w:rPr>
          <w:rFonts w:ascii="Times New Roman" w:hAnsi="Times New Roman" w:cs="Times New Roman"/>
          <w:color w:val="auto"/>
          <w:sz w:val="24"/>
          <w:szCs w:val="24"/>
        </w:rPr>
        <w:t xml:space="preserve"> que s’explique la faune </w:t>
      </w:r>
      <w:r w:rsidR="0087046E" w:rsidRPr="00941A02">
        <w:rPr>
          <w:rFonts w:ascii="Times New Roman" w:hAnsi="Times New Roman" w:cs="Times New Roman"/>
          <w:color w:val="auto"/>
          <w:sz w:val="24"/>
          <w:szCs w:val="24"/>
        </w:rPr>
        <w:t>particulière</w:t>
      </w:r>
      <w:r w:rsidR="008A6044" w:rsidRPr="00941A02">
        <w:rPr>
          <w:rFonts w:ascii="Times New Roman" w:hAnsi="Times New Roman" w:cs="Times New Roman"/>
          <w:color w:val="auto"/>
          <w:sz w:val="24"/>
          <w:szCs w:val="24"/>
        </w:rPr>
        <w:t xml:space="preserve"> de l'Australie, ce continent ayant </w:t>
      </w:r>
      <w:r w:rsidR="0087046E" w:rsidRPr="00941A02">
        <w:rPr>
          <w:rFonts w:ascii="Times New Roman" w:hAnsi="Times New Roman" w:cs="Times New Roman"/>
          <w:color w:val="auto"/>
          <w:sz w:val="24"/>
          <w:szCs w:val="24"/>
        </w:rPr>
        <w:t>été</w:t>
      </w:r>
      <w:r w:rsidR="008A6044" w:rsidRPr="00941A02">
        <w:rPr>
          <w:rFonts w:ascii="Times New Roman" w:hAnsi="Times New Roman" w:cs="Times New Roman"/>
          <w:color w:val="auto"/>
          <w:sz w:val="24"/>
          <w:szCs w:val="24"/>
        </w:rPr>
        <w:t xml:space="preserve"> isol</w:t>
      </w:r>
      <w:r w:rsidR="0087046E" w:rsidRPr="00941A02">
        <w:rPr>
          <w:rFonts w:ascii="Times New Roman" w:hAnsi="Times New Roman" w:cs="Times New Roman"/>
          <w:color w:val="auto"/>
          <w:sz w:val="24"/>
          <w:szCs w:val="24"/>
        </w:rPr>
        <w:t>é</w:t>
      </w:r>
      <w:r w:rsidR="008A6044" w:rsidRPr="00941A02">
        <w:rPr>
          <w:rFonts w:ascii="Times New Roman" w:hAnsi="Times New Roman" w:cs="Times New Roman"/>
          <w:color w:val="auto"/>
          <w:sz w:val="24"/>
          <w:szCs w:val="24"/>
        </w:rPr>
        <w:t xml:space="preserve"> des</w:t>
      </w:r>
      <w:r w:rsidR="004E2DF8" w:rsidRPr="00941A02">
        <w:rPr>
          <w:rFonts w:ascii="Times New Roman" w:hAnsi="Times New Roman" w:cs="Times New Roman"/>
          <w:color w:val="auto"/>
          <w:sz w:val="24"/>
          <w:szCs w:val="24"/>
        </w:rPr>
        <w:t xml:space="preserve"> </w:t>
      </w:r>
      <w:r w:rsidR="008A6044" w:rsidRPr="00941A02">
        <w:rPr>
          <w:rFonts w:ascii="Times New Roman" w:hAnsi="Times New Roman" w:cs="Times New Roman"/>
          <w:color w:val="auto"/>
          <w:sz w:val="24"/>
          <w:szCs w:val="24"/>
        </w:rPr>
        <w:t xml:space="preserve">autres depuis </w:t>
      </w:r>
      <w:r w:rsidR="0087046E" w:rsidRPr="00941A02">
        <w:rPr>
          <w:rFonts w:ascii="Times New Roman" w:hAnsi="Times New Roman" w:cs="Times New Roman"/>
          <w:color w:val="auto"/>
          <w:sz w:val="24"/>
          <w:szCs w:val="24"/>
        </w:rPr>
        <w:t>très</w:t>
      </w:r>
      <w:r w:rsidR="008A6044" w:rsidRPr="00941A02">
        <w:rPr>
          <w:rFonts w:ascii="Times New Roman" w:hAnsi="Times New Roman" w:cs="Times New Roman"/>
          <w:color w:val="auto"/>
          <w:sz w:val="24"/>
          <w:szCs w:val="24"/>
        </w:rPr>
        <w:t xml:space="preserve"> longtemps.</w:t>
      </w:r>
      <w:r w:rsidR="0087046E" w:rsidRPr="00941A02">
        <w:rPr>
          <w:rFonts w:ascii="Times New Roman" w:hAnsi="Times New Roman" w:cs="Times New Roman"/>
          <w:color w:val="auto"/>
          <w:sz w:val="24"/>
          <w:szCs w:val="24"/>
        </w:rPr>
        <w:t xml:space="preserve"> </w:t>
      </w:r>
      <w:r w:rsidR="008A6044" w:rsidRPr="00941A02">
        <w:rPr>
          <w:rFonts w:ascii="Times New Roman" w:hAnsi="Times New Roman" w:cs="Times New Roman"/>
          <w:color w:val="auto"/>
          <w:sz w:val="24"/>
          <w:szCs w:val="24"/>
        </w:rPr>
        <w:t>Inversement,</w:t>
      </w:r>
      <w:r w:rsidR="0087046E" w:rsidRPr="00941A02">
        <w:rPr>
          <w:rFonts w:ascii="Times New Roman" w:hAnsi="Times New Roman" w:cs="Times New Roman"/>
          <w:color w:val="auto"/>
          <w:sz w:val="24"/>
          <w:szCs w:val="24"/>
        </w:rPr>
        <w:t xml:space="preserve"> les faunes s’unifient lorsque deu</w:t>
      </w:r>
      <w:r w:rsidR="00B56795" w:rsidRPr="00941A02">
        <w:rPr>
          <w:rFonts w:ascii="Times New Roman" w:hAnsi="Times New Roman" w:cs="Times New Roman"/>
          <w:color w:val="auto"/>
          <w:sz w:val="24"/>
          <w:szCs w:val="24"/>
        </w:rPr>
        <w:t xml:space="preserve">x </w:t>
      </w:r>
      <w:r w:rsidR="008A6044" w:rsidRPr="00941A02">
        <w:rPr>
          <w:rFonts w:ascii="Times New Roman" w:hAnsi="Times New Roman" w:cs="Times New Roman"/>
          <w:color w:val="auto"/>
          <w:sz w:val="24"/>
          <w:szCs w:val="24"/>
        </w:rPr>
        <w:t xml:space="preserve">continents sont </w:t>
      </w:r>
      <w:r w:rsidR="0087046E" w:rsidRPr="00941A02">
        <w:rPr>
          <w:rFonts w:ascii="Times New Roman" w:hAnsi="Times New Roman" w:cs="Times New Roman"/>
          <w:color w:val="auto"/>
          <w:sz w:val="24"/>
          <w:szCs w:val="24"/>
        </w:rPr>
        <w:t>réunis</w:t>
      </w:r>
      <w:r w:rsidR="00B56795" w:rsidRPr="00941A02">
        <w:rPr>
          <w:rFonts w:ascii="Times New Roman" w:hAnsi="Times New Roman" w:cs="Times New Roman"/>
          <w:color w:val="auto"/>
          <w:sz w:val="24"/>
          <w:szCs w:val="24"/>
        </w:rPr>
        <w:t>.</w:t>
      </w:r>
      <w:r w:rsidR="002A7043" w:rsidRPr="00941A02">
        <w:rPr>
          <w:rFonts w:ascii="Times New Roman" w:hAnsi="Times New Roman" w:cs="Times New Roman"/>
          <w:color w:val="auto"/>
          <w:sz w:val="24"/>
          <w:szCs w:val="24"/>
        </w:rPr>
        <w:t xml:space="preserve"> (Fig. 14</w:t>
      </w:r>
      <w:r w:rsidR="006D4793" w:rsidRPr="00941A02">
        <w:rPr>
          <w:rFonts w:ascii="Times New Roman" w:hAnsi="Times New Roman" w:cs="Times New Roman"/>
          <w:color w:val="auto"/>
          <w:sz w:val="24"/>
          <w:szCs w:val="24"/>
        </w:rPr>
        <w:t>3</w:t>
      </w:r>
      <w:r w:rsidR="002A7043" w:rsidRPr="00941A02">
        <w:rPr>
          <w:rFonts w:ascii="Times New Roman" w:hAnsi="Times New Roman" w:cs="Times New Roman"/>
          <w:color w:val="auto"/>
          <w:sz w:val="24"/>
          <w:szCs w:val="24"/>
        </w:rPr>
        <w:t>)</w:t>
      </w:r>
    </w:p>
    <w:p w14:paraId="6E9659CF" w14:textId="20328811" w:rsidR="002A38AC" w:rsidRDefault="002A38AC" w:rsidP="00941A02">
      <w:pPr>
        <w:pStyle w:val="Sous-titre"/>
        <w:jc w:val="both"/>
        <w:rPr>
          <w:rFonts w:ascii="Times New Roman" w:hAnsi="Times New Roman" w:cs="Times New Roman"/>
          <w:color w:val="auto"/>
          <w:sz w:val="24"/>
          <w:szCs w:val="24"/>
          <w:u w:val="single"/>
        </w:rPr>
      </w:pPr>
      <w:r w:rsidRPr="00941A02">
        <w:rPr>
          <w:rFonts w:ascii="Times New Roman" w:hAnsi="Times New Roman" w:cs="Times New Roman"/>
          <w:noProof/>
          <w:color w:val="auto"/>
          <w:sz w:val="24"/>
          <w:szCs w:val="24"/>
          <w:lang w:val="fr-BE" w:eastAsia="fr-BE"/>
        </w:rPr>
        <w:drawing>
          <wp:anchor distT="0" distB="0" distL="114300" distR="114300" simplePos="0" relativeHeight="251652096" behindDoc="0" locked="0" layoutInCell="1" allowOverlap="1" wp14:anchorId="7045EF39" wp14:editId="6A6BA543">
            <wp:simplePos x="0" y="0"/>
            <wp:positionH relativeFrom="column">
              <wp:posOffset>1308100</wp:posOffset>
            </wp:positionH>
            <wp:positionV relativeFrom="paragraph">
              <wp:posOffset>103505</wp:posOffset>
            </wp:positionV>
            <wp:extent cx="3140075" cy="2425700"/>
            <wp:effectExtent l="0" t="0" r="0" b="0"/>
            <wp:wrapSquare wrapText="bothSides"/>
            <wp:docPr id="2064178893" name="Picture 11" descr="La dérive des continents et la tectonique des plaques | Parlons sciences">
              <a:hlinkClick xmlns:a="http://schemas.openxmlformats.org/drawingml/2006/main" r:id="rId2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78893" name="Picture 11" descr="La dérive des continents et la tectonique des plaques | Parlons sciences">
                      <a:hlinkClick r:id="rId252"/>
                    </pic:cNvPr>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140075" cy="2425700"/>
                    </a:xfrm>
                    <a:prstGeom prst="rect">
                      <a:avLst/>
                    </a:prstGeom>
                    <a:noFill/>
                    <a:ln>
                      <a:noFill/>
                    </a:ln>
                  </pic:spPr>
                </pic:pic>
              </a:graphicData>
            </a:graphic>
          </wp:anchor>
        </w:drawing>
      </w:r>
    </w:p>
    <w:p w14:paraId="23C87685" w14:textId="18C31831" w:rsidR="002A38AC" w:rsidRDefault="002A38AC" w:rsidP="00941A02">
      <w:pPr>
        <w:pStyle w:val="Sous-titre"/>
        <w:jc w:val="both"/>
        <w:rPr>
          <w:rFonts w:ascii="Times New Roman" w:hAnsi="Times New Roman" w:cs="Times New Roman"/>
          <w:color w:val="auto"/>
          <w:sz w:val="24"/>
          <w:szCs w:val="24"/>
          <w:u w:val="single"/>
        </w:rPr>
      </w:pPr>
    </w:p>
    <w:p w14:paraId="0776ED77" w14:textId="77777777" w:rsidR="002A38AC" w:rsidRDefault="002A38AC" w:rsidP="00941A02">
      <w:pPr>
        <w:pStyle w:val="Sous-titre"/>
        <w:jc w:val="both"/>
        <w:rPr>
          <w:rFonts w:ascii="Times New Roman" w:hAnsi="Times New Roman" w:cs="Times New Roman"/>
          <w:color w:val="auto"/>
          <w:sz w:val="24"/>
          <w:szCs w:val="24"/>
          <w:u w:val="single"/>
        </w:rPr>
      </w:pPr>
    </w:p>
    <w:p w14:paraId="5030A9AA" w14:textId="77777777" w:rsidR="002A38AC" w:rsidRDefault="002A38AC" w:rsidP="00941A02">
      <w:pPr>
        <w:pStyle w:val="Sous-titre"/>
        <w:jc w:val="both"/>
        <w:rPr>
          <w:rFonts w:ascii="Times New Roman" w:hAnsi="Times New Roman" w:cs="Times New Roman"/>
          <w:color w:val="auto"/>
          <w:sz w:val="24"/>
          <w:szCs w:val="24"/>
          <w:u w:val="single"/>
        </w:rPr>
      </w:pPr>
    </w:p>
    <w:p w14:paraId="3D51F895" w14:textId="77777777" w:rsidR="002A38AC" w:rsidRDefault="002A38AC" w:rsidP="00941A02">
      <w:pPr>
        <w:pStyle w:val="Sous-titre"/>
        <w:jc w:val="both"/>
        <w:rPr>
          <w:rFonts w:ascii="Times New Roman" w:hAnsi="Times New Roman" w:cs="Times New Roman"/>
          <w:color w:val="auto"/>
          <w:sz w:val="24"/>
          <w:szCs w:val="24"/>
          <w:u w:val="single"/>
        </w:rPr>
      </w:pPr>
    </w:p>
    <w:p w14:paraId="4F16B8F7" w14:textId="77777777" w:rsidR="002A38AC" w:rsidRDefault="002A38AC" w:rsidP="00941A02">
      <w:pPr>
        <w:pStyle w:val="Sous-titre"/>
        <w:jc w:val="both"/>
        <w:rPr>
          <w:rFonts w:ascii="Times New Roman" w:hAnsi="Times New Roman" w:cs="Times New Roman"/>
          <w:color w:val="auto"/>
          <w:sz w:val="24"/>
          <w:szCs w:val="24"/>
          <w:u w:val="single"/>
        </w:rPr>
      </w:pPr>
    </w:p>
    <w:p w14:paraId="5756A534" w14:textId="77777777" w:rsidR="002A38AC" w:rsidRDefault="002A38AC" w:rsidP="00941A02">
      <w:pPr>
        <w:pStyle w:val="Sous-titre"/>
        <w:jc w:val="both"/>
        <w:rPr>
          <w:rFonts w:ascii="Times New Roman" w:hAnsi="Times New Roman" w:cs="Times New Roman"/>
          <w:color w:val="auto"/>
          <w:sz w:val="24"/>
          <w:szCs w:val="24"/>
          <w:u w:val="single"/>
        </w:rPr>
      </w:pPr>
    </w:p>
    <w:p w14:paraId="206E554E" w14:textId="77777777" w:rsidR="002A38AC" w:rsidRDefault="002A38AC" w:rsidP="00941A02">
      <w:pPr>
        <w:pStyle w:val="Sous-titre"/>
        <w:jc w:val="both"/>
        <w:rPr>
          <w:rFonts w:ascii="Times New Roman" w:hAnsi="Times New Roman" w:cs="Times New Roman"/>
          <w:color w:val="auto"/>
          <w:sz w:val="24"/>
          <w:szCs w:val="24"/>
          <w:u w:val="single"/>
        </w:rPr>
      </w:pPr>
    </w:p>
    <w:p w14:paraId="79685258" w14:textId="3FAF2D27" w:rsidR="002A38AC" w:rsidRDefault="002A38AC" w:rsidP="002A38AC">
      <w:pPr>
        <w:pStyle w:val="Sous-titre"/>
        <w:jc w:val="center"/>
        <w:rPr>
          <w:rFonts w:ascii="Times New Roman" w:hAnsi="Times New Roman" w:cs="Times New Roman"/>
          <w:i/>
          <w:color w:val="auto"/>
          <w:sz w:val="20"/>
          <w:szCs w:val="20"/>
        </w:rPr>
      </w:pPr>
      <w:r w:rsidRPr="002A38AC">
        <w:rPr>
          <w:rFonts w:ascii="Times New Roman" w:hAnsi="Times New Roman" w:cs="Times New Roman"/>
          <w:i/>
          <w:color w:val="auto"/>
          <w:sz w:val="20"/>
          <w:szCs w:val="20"/>
        </w:rPr>
        <w:t>Figure 143</w:t>
      </w:r>
    </w:p>
    <w:p w14:paraId="3E640EE7" w14:textId="77777777" w:rsidR="002A38AC" w:rsidRPr="002A38AC" w:rsidRDefault="002A38AC" w:rsidP="002A38AC"/>
    <w:p w14:paraId="3DCFEA7A" w14:textId="77777777" w:rsidR="002A38AC" w:rsidRDefault="002A38AC">
      <w:pPr>
        <w:rPr>
          <w:rFonts w:ascii="Times New Roman" w:eastAsiaTheme="majorEastAsia" w:hAnsi="Times New Roman" w:cs="Times New Roman"/>
          <w:spacing w:val="15"/>
          <w:u w:val="single"/>
        </w:rPr>
      </w:pPr>
      <w:r>
        <w:rPr>
          <w:rFonts w:ascii="Times New Roman" w:hAnsi="Times New Roman" w:cs="Times New Roman"/>
          <w:u w:val="single"/>
        </w:rPr>
        <w:br w:type="page"/>
      </w:r>
    </w:p>
    <w:p w14:paraId="437E90DE" w14:textId="0220C270" w:rsidR="00B56795" w:rsidRPr="00D46513" w:rsidRDefault="002A38AC"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lastRenderedPageBreak/>
        <w:t>S</w:t>
      </w:r>
      <w:r w:rsidR="00B56795" w:rsidRPr="00D46513">
        <w:rPr>
          <w:rFonts w:ascii="Times New Roman" w:hAnsi="Times New Roman" w:cs="Times New Roman"/>
          <w:b/>
          <w:color w:val="auto"/>
          <w:sz w:val="24"/>
          <w:szCs w:val="24"/>
          <w:u w:val="single"/>
        </w:rPr>
        <w:t>éismicité</w:t>
      </w:r>
      <w:r w:rsidR="008A6044" w:rsidRPr="00D46513">
        <w:rPr>
          <w:rFonts w:ascii="Times New Roman" w:hAnsi="Times New Roman" w:cs="Times New Roman"/>
          <w:b/>
          <w:color w:val="auto"/>
          <w:sz w:val="24"/>
          <w:szCs w:val="24"/>
          <w:u w:val="single"/>
        </w:rPr>
        <w:t xml:space="preserve"> et volcanisme.</w:t>
      </w:r>
    </w:p>
    <w:p w14:paraId="1E0FCF93" w14:textId="7DB7A0AE" w:rsidR="00B56795" w:rsidRPr="00941A02" w:rsidRDefault="008A604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Le long des cassures qui limitent les plaques</w:t>
      </w:r>
      <w:r w:rsidR="002A38AC">
        <w:rPr>
          <w:rFonts w:ascii="Times New Roman" w:hAnsi="Times New Roman" w:cs="Times New Roman"/>
          <w:color w:val="auto"/>
          <w:sz w:val="24"/>
          <w:szCs w:val="24"/>
        </w:rPr>
        <w:t xml:space="preserve"> (F</w:t>
      </w:r>
      <w:r w:rsidR="002A7043" w:rsidRPr="00941A02">
        <w:rPr>
          <w:rFonts w:ascii="Times New Roman" w:hAnsi="Times New Roman" w:cs="Times New Roman"/>
          <w:color w:val="auto"/>
          <w:sz w:val="24"/>
          <w:szCs w:val="24"/>
        </w:rPr>
        <w:t>ig. 14</w:t>
      </w:r>
      <w:r w:rsidR="006D4793" w:rsidRPr="00941A02">
        <w:rPr>
          <w:rFonts w:ascii="Times New Roman" w:hAnsi="Times New Roman" w:cs="Times New Roman"/>
          <w:color w:val="auto"/>
          <w:sz w:val="24"/>
          <w:szCs w:val="24"/>
        </w:rPr>
        <w:t>4</w:t>
      </w:r>
      <w:r w:rsidR="002A7043"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en</w:t>
      </w:r>
      <w:r w:rsidR="00B5679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particulier le long des zones de subduction, le mouvement</w:t>
      </w:r>
      <w:r w:rsidR="00B5679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ne s'</w:t>
      </w:r>
      <w:r w:rsidR="00B56795" w:rsidRPr="00941A02">
        <w:rPr>
          <w:rFonts w:ascii="Times New Roman" w:hAnsi="Times New Roman" w:cs="Times New Roman"/>
          <w:color w:val="auto"/>
          <w:sz w:val="24"/>
          <w:szCs w:val="24"/>
        </w:rPr>
        <w:t>opère</w:t>
      </w:r>
      <w:r w:rsidRPr="00941A02">
        <w:rPr>
          <w:rFonts w:ascii="Times New Roman" w:hAnsi="Times New Roman" w:cs="Times New Roman"/>
          <w:color w:val="auto"/>
          <w:sz w:val="24"/>
          <w:szCs w:val="24"/>
        </w:rPr>
        <w:t xml:space="preserve"> pas de </w:t>
      </w:r>
      <w:r w:rsidR="00B56795" w:rsidRPr="00941A02">
        <w:rPr>
          <w:rFonts w:ascii="Times New Roman" w:hAnsi="Times New Roman" w:cs="Times New Roman"/>
          <w:color w:val="auto"/>
          <w:sz w:val="24"/>
          <w:szCs w:val="24"/>
        </w:rPr>
        <w:t>manière</w:t>
      </w:r>
      <w:r w:rsidRPr="00941A02">
        <w:rPr>
          <w:rFonts w:ascii="Times New Roman" w:hAnsi="Times New Roman" w:cs="Times New Roman"/>
          <w:color w:val="auto"/>
          <w:sz w:val="24"/>
          <w:szCs w:val="24"/>
        </w:rPr>
        <w:t xml:space="preserve"> continue, mais par </w:t>
      </w:r>
      <w:r w:rsidR="00B56795"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-coups successifs. Chacun de ces </w:t>
      </w:r>
      <w:r w:rsidR="00B56795"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-coups est une secousse sismique.</w:t>
      </w:r>
      <w:r w:rsidR="00B5679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fait, sur la carte du monde, les </w:t>
      </w:r>
      <w:r w:rsidR="00B56795" w:rsidRPr="00941A02">
        <w:rPr>
          <w:rFonts w:ascii="Times New Roman" w:hAnsi="Times New Roman" w:cs="Times New Roman"/>
          <w:color w:val="auto"/>
          <w:sz w:val="24"/>
          <w:szCs w:val="24"/>
        </w:rPr>
        <w:t>épicentres</w:t>
      </w:r>
      <w:r w:rsidRPr="00941A02">
        <w:rPr>
          <w:rFonts w:ascii="Times New Roman" w:hAnsi="Times New Roman" w:cs="Times New Roman"/>
          <w:color w:val="auto"/>
          <w:sz w:val="24"/>
          <w:szCs w:val="24"/>
        </w:rPr>
        <w:t xml:space="preserve"> des </w:t>
      </w:r>
      <w:r w:rsidR="00B56795" w:rsidRPr="00941A02">
        <w:rPr>
          <w:rFonts w:ascii="Times New Roman" w:hAnsi="Times New Roman" w:cs="Times New Roman"/>
          <w:color w:val="auto"/>
          <w:sz w:val="24"/>
          <w:szCs w:val="24"/>
        </w:rPr>
        <w:t xml:space="preserve">séismes </w:t>
      </w:r>
      <w:r w:rsidRPr="00941A02">
        <w:rPr>
          <w:rFonts w:ascii="Times New Roman" w:hAnsi="Times New Roman" w:cs="Times New Roman"/>
          <w:color w:val="auto"/>
          <w:sz w:val="24"/>
          <w:szCs w:val="24"/>
        </w:rPr>
        <w:t xml:space="preserve">sont </w:t>
      </w:r>
      <w:r w:rsidR="004E2DF8" w:rsidRPr="00941A02">
        <w:rPr>
          <w:rFonts w:ascii="Times New Roman" w:hAnsi="Times New Roman" w:cs="Times New Roman"/>
          <w:color w:val="auto"/>
          <w:sz w:val="24"/>
          <w:szCs w:val="24"/>
        </w:rPr>
        <w:t>concentrés</w:t>
      </w:r>
      <w:r w:rsidRPr="00941A02">
        <w:rPr>
          <w:rFonts w:ascii="Times New Roman" w:hAnsi="Times New Roman" w:cs="Times New Roman"/>
          <w:color w:val="auto"/>
          <w:sz w:val="24"/>
          <w:szCs w:val="24"/>
        </w:rPr>
        <w:t xml:space="preserve"> le long des limites des plaques (le tour</w:t>
      </w:r>
      <w:r w:rsidR="00B5679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du Pacifique, par </w:t>
      </w:r>
      <w:r w:rsidR="00B56795" w:rsidRPr="00941A02">
        <w:rPr>
          <w:rFonts w:ascii="Times New Roman" w:hAnsi="Times New Roman" w:cs="Times New Roman"/>
          <w:color w:val="auto"/>
          <w:sz w:val="24"/>
          <w:szCs w:val="24"/>
        </w:rPr>
        <w:t>exemple)</w:t>
      </w:r>
      <w:r w:rsidRPr="00941A02">
        <w:rPr>
          <w:rFonts w:ascii="Times New Roman" w:hAnsi="Times New Roman" w:cs="Times New Roman"/>
          <w:color w:val="auto"/>
          <w:sz w:val="24"/>
          <w:szCs w:val="24"/>
        </w:rPr>
        <w:t>.</w:t>
      </w:r>
      <w:r w:rsidR="00B5679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en est de </w:t>
      </w:r>
      <w:r w:rsidR="00B56795" w:rsidRPr="00941A02">
        <w:rPr>
          <w:rFonts w:ascii="Times New Roman" w:hAnsi="Times New Roman" w:cs="Times New Roman"/>
          <w:color w:val="auto"/>
          <w:sz w:val="24"/>
          <w:szCs w:val="24"/>
        </w:rPr>
        <w:t>même</w:t>
      </w:r>
      <w:r w:rsidRPr="00941A02">
        <w:rPr>
          <w:rFonts w:ascii="Times New Roman" w:hAnsi="Times New Roman" w:cs="Times New Roman"/>
          <w:color w:val="auto"/>
          <w:sz w:val="24"/>
          <w:szCs w:val="24"/>
        </w:rPr>
        <w:t xml:space="preserve"> de la </w:t>
      </w:r>
      <w:r w:rsidR="00B56795" w:rsidRPr="00941A02">
        <w:rPr>
          <w:rFonts w:ascii="Times New Roman" w:hAnsi="Times New Roman" w:cs="Times New Roman"/>
          <w:color w:val="auto"/>
          <w:sz w:val="24"/>
          <w:szCs w:val="24"/>
        </w:rPr>
        <w:t>répartition</w:t>
      </w:r>
      <w:r w:rsidRPr="00941A02">
        <w:rPr>
          <w:rFonts w:ascii="Times New Roman" w:hAnsi="Times New Roman" w:cs="Times New Roman"/>
          <w:color w:val="auto"/>
          <w:sz w:val="24"/>
          <w:szCs w:val="24"/>
        </w:rPr>
        <w:t xml:space="preserve"> du volcanisme</w:t>
      </w:r>
      <w:r w:rsidR="00B5679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w:t>
      </w:r>
      <w:r w:rsidR="00B56795" w:rsidRPr="00941A02">
        <w:rPr>
          <w:rFonts w:ascii="Times New Roman" w:hAnsi="Times New Roman" w:cs="Times New Roman"/>
          <w:color w:val="auto"/>
          <w:sz w:val="24"/>
          <w:szCs w:val="24"/>
        </w:rPr>
        <w:t>c</w:t>
      </w:r>
      <w:r w:rsidRPr="00941A02">
        <w:rPr>
          <w:rFonts w:ascii="Times New Roman" w:hAnsi="Times New Roman" w:cs="Times New Roman"/>
          <w:color w:val="auto"/>
          <w:sz w:val="24"/>
          <w:szCs w:val="24"/>
        </w:rPr>
        <w:t xml:space="preserve">einture de feu du </w:t>
      </w:r>
      <w:r w:rsidR="002A7043" w:rsidRPr="00941A02">
        <w:rPr>
          <w:rFonts w:ascii="Times New Roman" w:hAnsi="Times New Roman" w:cs="Times New Roman"/>
          <w:color w:val="auto"/>
          <w:sz w:val="24"/>
          <w:szCs w:val="24"/>
        </w:rPr>
        <w:t>Pacifique</w:t>
      </w:r>
      <w:r w:rsidRPr="00941A02">
        <w:rPr>
          <w:rFonts w:ascii="Times New Roman" w:hAnsi="Times New Roman" w:cs="Times New Roman"/>
          <w:color w:val="auto"/>
          <w:sz w:val="24"/>
          <w:szCs w:val="24"/>
        </w:rPr>
        <w:t>).</w:t>
      </w:r>
    </w:p>
    <w:p w14:paraId="33B7C660" w14:textId="77777777" w:rsidR="004E2DF8" w:rsidRPr="00941A02" w:rsidRDefault="00E126DC" w:rsidP="002A38AC">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074B01AD" wp14:editId="3EAFDB8C">
            <wp:extent cx="5359652" cy="3782241"/>
            <wp:effectExtent l="0" t="0" r="0" b="0"/>
            <wp:docPr id="545652085" name="Picture 12" descr="Carte de la répartition des foyers sismiques entre 1900 et 2017. © Phoenix7777, &lt;em&gt;Wikimedia Commons&lt;/em&gt;, CC by-sa 4.0 ">
              <a:hlinkClick xmlns:a="http://schemas.openxmlformats.org/drawingml/2006/main" r:id="rId2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52085" name="Picture 12" descr="Carte de la répartition des foyers sismiques entre 1900 et 2017. © Phoenix7777, &lt;em&gt;Wikimedia Commons&lt;/em&gt;, CC by-sa 4.0 ">
                      <a:hlinkClick r:id="rId254"/>
                    </pic:cNvPr>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5378548" cy="3795576"/>
                    </a:xfrm>
                    <a:prstGeom prst="rect">
                      <a:avLst/>
                    </a:prstGeom>
                    <a:noFill/>
                    <a:ln>
                      <a:noFill/>
                    </a:ln>
                  </pic:spPr>
                </pic:pic>
              </a:graphicData>
            </a:graphic>
          </wp:inline>
        </w:drawing>
      </w:r>
    </w:p>
    <w:p w14:paraId="79F1AD49" w14:textId="2F4B7454" w:rsidR="00E126DC" w:rsidRDefault="004E2DF8" w:rsidP="002A38AC">
      <w:pPr>
        <w:pStyle w:val="Lgende"/>
        <w:jc w:val="center"/>
        <w:rPr>
          <w:rFonts w:ascii="Times New Roman" w:hAnsi="Times New Roman" w:cs="Times New Roman"/>
          <w:color w:val="auto"/>
          <w:sz w:val="20"/>
          <w:szCs w:val="20"/>
        </w:rPr>
      </w:pPr>
      <w:r w:rsidRPr="002A38AC">
        <w:rPr>
          <w:rFonts w:ascii="Times New Roman" w:hAnsi="Times New Roman" w:cs="Times New Roman"/>
          <w:color w:val="auto"/>
          <w:sz w:val="20"/>
          <w:szCs w:val="20"/>
        </w:rPr>
        <w:t>Figure 1</w:t>
      </w:r>
      <w:r w:rsidR="00726A7B" w:rsidRPr="002A38AC">
        <w:rPr>
          <w:rFonts w:ascii="Times New Roman" w:hAnsi="Times New Roman" w:cs="Times New Roman"/>
          <w:color w:val="auto"/>
          <w:sz w:val="20"/>
          <w:szCs w:val="20"/>
        </w:rPr>
        <w:t>4</w:t>
      </w:r>
      <w:r w:rsidR="00D42E32" w:rsidRPr="002A38AC">
        <w:rPr>
          <w:rFonts w:ascii="Times New Roman" w:hAnsi="Times New Roman" w:cs="Times New Roman"/>
          <w:color w:val="auto"/>
          <w:sz w:val="20"/>
          <w:szCs w:val="20"/>
        </w:rPr>
        <w:t>4</w:t>
      </w:r>
    </w:p>
    <w:p w14:paraId="7CBA8B23" w14:textId="77777777" w:rsidR="002A38AC" w:rsidRPr="002A38AC" w:rsidRDefault="002A38AC" w:rsidP="002A38AC"/>
    <w:p w14:paraId="3D4AEAD1" w14:textId="77777777" w:rsidR="00E126DC" w:rsidRPr="00D46513" w:rsidRDefault="008A6044" w:rsidP="00941A02">
      <w:pPr>
        <w:pStyle w:val="Sous-titre"/>
        <w:jc w:val="both"/>
        <w:rPr>
          <w:rFonts w:ascii="Times New Roman" w:hAnsi="Times New Roman" w:cs="Times New Roman"/>
          <w:b/>
          <w:color w:val="auto"/>
          <w:sz w:val="24"/>
          <w:szCs w:val="24"/>
          <w:u w:val="single"/>
        </w:rPr>
      </w:pPr>
      <w:r w:rsidRPr="00D46513">
        <w:rPr>
          <w:rFonts w:ascii="Times New Roman" w:hAnsi="Times New Roman" w:cs="Times New Roman"/>
          <w:b/>
          <w:color w:val="auto"/>
          <w:sz w:val="24"/>
          <w:szCs w:val="24"/>
          <w:u w:val="single"/>
        </w:rPr>
        <w:t>Conclusion.</w:t>
      </w:r>
    </w:p>
    <w:p w14:paraId="70F2737C" w14:textId="5D1E76CB" w:rsidR="00E126DC" w:rsidRPr="00941A02" w:rsidRDefault="008A604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se trouve donc en </w:t>
      </w:r>
      <w:r w:rsidR="00E126DC" w:rsidRPr="00941A02">
        <w:rPr>
          <w:rFonts w:ascii="Times New Roman" w:hAnsi="Times New Roman" w:cs="Times New Roman"/>
          <w:color w:val="auto"/>
          <w:sz w:val="24"/>
          <w:szCs w:val="24"/>
        </w:rPr>
        <w:t>présence</w:t>
      </w:r>
      <w:r w:rsidRPr="00941A02">
        <w:rPr>
          <w:rFonts w:ascii="Times New Roman" w:hAnsi="Times New Roman" w:cs="Times New Roman"/>
          <w:color w:val="auto"/>
          <w:sz w:val="24"/>
          <w:szCs w:val="24"/>
        </w:rPr>
        <w:t xml:space="preserve"> d'un faisceau</w:t>
      </w:r>
      <w:r w:rsidR="00E126D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d'observations d'ordres divers, acquises pour la plupart</w:t>
      </w:r>
      <w:r w:rsidR="00E126DC" w:rsidRPr="00941A02">
        <w:rPr>
          <w:rFonts w:ascii="Times New Roman" w:hAnsi="Times New Roman" w:cs="Times New Roman"/>
          <w:color w:val="auto"/>
          <w:sz w:val="24"/>
          <w:szCs w:val="24"/>
        </w:rPr>
        <w:t xml:space="preserve"> </w:t>
      </w:r>
      <w:r w:rsidR="004E2DF8" w:rsidRPr="00941A02">
        <w:rPr>
          <w:rFonts w:ascii="Times New Roman" w:hAnsi="Times New Roman" w:cs="Times New Roman"/>
          <w:color w:val="auto"/>
          <w:sz w:val="24"/>
          <w:szCs w:val="24"/>
        </w:rPr>
        <w:t>grâce</w:t>
      </w:r>
      <w:r w:rsidRPr="00941A02">
        <w:rPr>
          <w:rFonts w:ascii="Times New Roman" w:hAnsi="Times New Roman" w:cs="Times New Roman"/>
          <w:color w:val="auto"/>
          <w:sz w:val="24"/>
          <w:szCs w:val="24"/>
        </w:rPr>
        <w:t xml:space="preserve"> aux </w:t>
      </w:r>
      <w:r w:rsidR="00E126DC" w:rsidRPr="00941A02">
        <w:rPr>
          <w:rFonts w:ascii="Times New Roman" w:hAnsi="Times New Roman" w:cs="Times New Roman"/>
          <w:color w:val="auto"/>
          <w:sz w:val="24"/>
          <w:szCs w:val="24"/>
        </w:rPr>
        <w:t>techniques</w:t>
      </w:r>
      <w:r w:rsidRPr="00941A02">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récentes</w:t>
      </w:r>
      <w:r w:rsidRPr="00941A02">
        <w:rPr>
          <w:rFonts w:ascii="Times New Roman" w:hAnsi="Times New Roman" w:cs="Times New Roman"/>
          <w:color w:val="auto"/>
          <w:sz w:val="24"/>
          <w:szCs w:val="24"/>
        </w:rPr>
        <w:t xml:space="preserve">, dont la </w:t>
      </w:r>
      <w:r w:rsidR="00E126DC" w:rsidRPr="00941A02">
        <w:rPr>
          <w:rFonts w:ascii="Times New Roman" w:hAnsi="Times New Roman" w:cs="Times New Roman"/>
          <w:color w:val="auto"/>
          <w:sz w:val="24"/>
          <w:szCs w:val="24"/>
        </w:rPr>
        <w:t>synthèse</w:t>
      </w:r>
      <w:r w:rsidRPr="00941A02">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a</w:t>
      </w:r>
      <w:r w:rsidRPr="00941A02">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amené</w:t>
      </w:r>
      <w:r w:rsidRPr="00941A02">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la conception de la tectonique des plaques te</w:t>
      </w:r>
      <w:r w:rsidR="00E126DC"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qu'elle a</w:t>
      </w:r>
      <w:r w:rsidR="004E2DF8" w:rsidRPr="00941A02">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exposée</w:t>
      </w:r>
      <w:r w:rsidRPr="00941A02">
        <w:rPr>
          <w:rFonts w:ascii="Times New Roman" w:hAnsi="Times New Roman" w:cs="Times New Roman"/>
          <w:color w:val="auto"/>
          <w:sz w:val="24"/>
          <w:szCs w:val="24"/>
        </w:rPr>
        <w:t xml:space="preserve"> au </w:t>
      </w:r>
      <w:r w:rsidR="00E126DC" w:rsidRPr="00941A02">
        <w:rPr>
          <w:rFonts w:ascii="Times New Roman" w:hAnsi="Times New Roman" w:cs="Times New Roman"/>
          <w:color w:val="auto"/>
          <w:sz w:val="24"/>
          <w:szCs w:val="24"/>
        </w:rPr>
        <w:t>début</w:t>
      </w:r>
      <w:r w:rsidRPr="00941A02">
        <w:rPr>
          <w:rFonts w:ascii="Times New Roman" w:hAnsi="Times New Roman" w:cs="Times New Roman"/>
          <w:color w:val="auto"/>
          <w:sz w:val="24"/>
          <w:szCs w:val="24"/>
        </w:rPr>
        <w:t xml:space="preserve"> de ce chapitre.</w:t>
      </w:r>
    </w:p>
    <w:p w14:paraId="3C7FA331" w14:textId="77777777" w:rsidR="002A38AC" w:rsidRDefault="002A38AC" w:rsidP="00941A02">
      <w:pPr>
        <w:pStyle w:val="Sous-titre"/>
        <w:jc w:val="both"/>
        <w:rPr>
          <w:rFonts w:ascii="Times New Roman" w:hAnsi="Times New Roman" w:cs="Times New Roman"/>
          <w:color w:val="auto"/>
          <w:sz w:val="24"/>
          <w:szCs w:val="24"/>
          <w:u w:val="single"/>
        </w:rPr>
      </w:pPr>
    </w:p>
    <w:p w14:paraId="6FEFE33A" w14:textId="1028EC7D" w:rsidR="00E126DC" w:rsidRPr="002A38AC" w:rsidRDefault="002A38AC" w:rsidP="002A38AC">
      <w:pPr>
        <w:pStyle w:val="Titre2"/>
        <w:rPr>
          <w:rFonts w:ascii="Times New Roman" w:hAnsi="Times New Roman" w:cs="Times New Roman"/>
          <w:color w:val="000000" w:themeColor="text1"/>
          <w:sz w:val="28"/>
          <w:szCs w:val="28"/>
          <w:u w:val="single"/>
        </w:rPr>
      </w:pPr>
      <w:bookmarkStart w:id="77" w:name="_Toc164250399"/>
      <w:r w:rsidRPr="002A38AC">
        <w:rPr>
          <w:rFonts w:ascii="Times New Roman" w:hAnsi="Times New Roman" w:cs="Times New Roman"/>
          <w:color w:val="000000" w:themeColor="text1"/>
          <w:sz w:val="28"/>
          <w:szCs w:val="28"/>
          <w:u w:val="single"/>
        </w:rPr>
        <w:t xml:space="preserve">III. </w:t>
      </w:r>
      <w:r w:rsidR="008A6044" w:rsidRPr="002A38AC">
        <w:rPr>
          <w:rFonts w:ascii="Times New Roman" w:hAnsi="Times New Roman" w:cs="Times New Roman"/>
          <w:color w:val="000000" w:themeColor="text1"/>
          <w:sz w:val="28"/>
          <w:szCs w:val="28"/>
          <w:u w:val="single"/>
        </w:rPr>
        <w:t>CA</w:t>
      </w:r>
      <w:r w:rsidRPr="002A38AC">
        <w:rPr>
          <w:rFonts w:ascii="Times New Roman" w:hAnsi="Times New Roman" w:cs="Times New Roman"/>
          <w:color w:val="000000" w:themeColor="text1"/>
          <w:sz w:val="28"/>
          <w:szCs w:val="28"/>
          <w:u w:val="single"/>
        </w:rPr>
        <w:t>USES DES MOUVEMENTS DES PLAQUES</w:t>
      </w:r>
      <w:bookmarkEnd w:id="77"/>
    </w:p>
    <w:p w14:paraId="2A2410D0" w14:textId="5361DD4F" w:rsidR="00DF347E" w:rsidRPr="00941A02" w:rsidRDefault="008A6044"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Si on conna</w:t>
      </w:r>
      <w:r w:rsidR="00011519"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t de mieux en mieux aujourd'hui la</w:t>
      </w:r>
      <w:r w:rsidR="00E126DC" w:rsidRPr="00941A02">
        <w:rPr>
          <w:rFonts w:ascii="Times New Roman" w:hAnsi="Times New Roman" w:cs="Times New Roman"/>
          <w:color w:val="auto"/>
          <w:sz w:val="24"/>
          <w:szCs w:val="24"/>
        </w:rPr>
        <w:t xml:space="preserve"> manière</w:t>
      </w:r>
      <w:r w:rsidRPr="00941A02">
        <w:rPr>
          <w:rFonts w:ascii="Times New Roman" w:hAnsi="Times New Roman" w:cs="Times New Roman"/>
          <w:color w:val="auto"/>
          <w:sz w:val="24"/>
          <w:szCs w:val="24"/>
        </w:rPr>
        <w:t xml:space="preserve"> dont les plaques se </w:t>
      </w:r>
      <w:r w:rsidR="00E126DC" w:rsidRPr="00941A02">
        <w:rPr>
          <w:rFonts w:ascii="Times New Roman" w:hAnsi="Times New Roman" w:cs="Times New Roman"/>
          <w:color w:val="auto"/>
          <w:sz w:val="24"/>
          <w:szCs w:val="24"/>
        </w:rPr>
        <w:t>déplacent</w:t>
      </w:r>
      <w:r w:rsidRPr="00941A02">
        <w:rPr>
          <w:rFonts w:ascii="Times New Roman" w:hAnsi="Times New Roman" w:cs="Times New Roman"/>
          <w:color w:val="auto"/>
          <w:sz w:val="24"/>
          <w:szCs w:val="24"/>
        </w:rPr>
        <w:t>, il n'en est pas de</w:t>
      </w:r>
      <w:r w:rsidR="00E126DC" w:rsidRPr="00941A02">
        <w:rPr>
          <w:rFonts w:ascii="Times New Roman" w:hAnsi="Times New Roman" w:cs="Times New Roman"/>
          <w:color w:val="auto"/>
          <w:sz w:val="24"/>
          <w:szCs w:val="24"/>
        </w:rPr>
        <w:t xml:space="preserve"> même</w:t>
      </w:r>
      <w:r w:rsidRPr="00941A02">
        <w:rPr>
          <w:rFonts w:ascii="Times New Roman" w:hAnsi="Times New Roman" w:cs="Times New Roman"/>
          <w:color w:val="auto"/>
          <w:sz w:val="24"/>
          <w:szCs w:val="24"/>
        </w:rPr>
        <w:t xml:space="preserve"> de la cause de ce mouvement, qui reste encore inconnue.</w:t>
      </w:r>
      <w:r w:rsidR="00E126D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L'</w:t>
      </w:r>
      <w:r w:rsidR="00E126DC" w:rsidRPr="00941A02">
        <w:rPr>
          <w:rFonts w:ascii="Times New Roman" w:hAnsi="Times New Roman" w:cs="Times New Roman"/>
          <w:color w:val="auto"/>
          <w:sz w:val="24"/>
          <w:szCs w:val="24"/>
        </w:rPr>
        <w:t>hypothèse</w:t>
      </w:r>
      <w:r w:rsidRPr="00941A02">
        <w:rPr>
          <w:rFonts w:ascii="Times New Roman" w:hAnsi="Times New Roman" w:cs="Times New Roman"/>
          <w:color w:val="auto"/>
          <w:sz w:val="24"/>
          <w:szCs w:val="24"/>
        </w:rPr>
        <w:t xml:space="preserve"> qui semble la plus plausible consiste </w:t>
      </w:r>
      <w:r w:rsidR="00E126DC"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voir</w:t>
      </w:r>
      <w:r w:rsidR="00E126DC" w:rsidRPr="00941A02">
        <w:rPr>
          <w:rFonts w:ascii="Times New Roman" w:hAnsi="Times New Roman" w:cs="Times New Roman"/>
          <w:color w:val="auto"/>
          <w:sz w:val="24"/>
          <w:szCs w:val="24"/>
        </w:rPr>
        <w:t xml:space="preserve"> cette cause dans des courant</w:t>
      </w:r>
      <w:r w:rsidR="005D27A6" w:rsidRPr="00941A02">
        <w:rPr>
          <w:rFonts w:ascii="Times New Roman" w:hAnsi="Times New Roman" w:cs="Times New Roman"/>
          <w:color w:val="auto"/>
          <w:sz w:val="24"/>
          <w:szCs w:val="24"/>
        </w:rPr>
        <w:t>s</w:t>
      </w:r>
      <w:r w:rsidR="00E126DC" w:rsidRPr="00941A02">
        <w:rPr>
          <w:rFonts w:ascii="Times New Roman" w:hAnsi="Times New Roman" w:cs="Times New Roman"/>
          <w:color w:val="auto"/>
          <w:sz w:val="24"/>
          <w:szCs w:val="24"/>
        </w:rPr>
        <w:t xml:space="preserve"> de convection régnant dans l’</w:t>
      </w:r>
      <w:r w:rsidR="00CC1339" w:rsidRPr="00941A02">
        <w:rPr>
          <w:rFonts w:ascii="Times New Roman" w:hAnsi="Times New Roman" w:cs="Times New Roman"/>
          <w:color w:val="auto"/>
          <w:sz w:val="24"/>
          <w:szCs w:val="24"/>
        </w:rPr>
        <w:t>asthénosphère</w:t>
      </w:r>
      <w:r w:rsidR="00E126DC" w:rsidRPr="00941A02">
        <w:rPr>
          <w:rFonts w:ascii="Times New Roman" w:hAnsi="Times New Roman" w:cs="Times New Roman"/>
          <w:color w:val="auto"/>
          <w:sz w:val="24"/>
          <w:szCs w:val="24"/>
        </w:rPr>
        <w:t xml:space="preserve"> de la manière schématisée </w:t>
      </w:r>
      <w:r w:rsidR="00CC1339" w:rsidRPr="00941A02">
        <w:rPr>
          <w:rFonts w:ascii="Times New Roman" w:hAnsi="Times New Roman" w:cs="Times New Roman"/>
          <w:color w:val="auto"/>
          <w:sz w:val="24"/>
          <w:szCs w:val="24"/>
        </w:rPr>
        <w:lastRenderedPageBreak/>
        <w:t>à</w:t>
      </w:r>
      <w:r w:rsidR="00D52E28">
        <w:rPr>
          <w:rFonts w:ascii="Times New Roman" w:hAnsi="Times New Roman" w:cs="Times New Roman"/>
          <w:color w:val="auto"/>
          <w:sz w:val="24"/>
          <w:szCs w:val="24"/>
        </w:rPr>
        <w:t xml:space="preserve"> la F</w:t>
      </w:r>
      <w:r w:rsidR="00E126DC" w:rsidRPr="00941A02">
        <w:rPr>
          <w:rFonts w:ascii="Times New Roman" w:hAnsi="Times New Roman" w:cs="Times New Roman"/>
          <w:color w:val="auto"/>
          <w:sz w:val="24"/>
          <w:szCs w:val="24"/>
        </w:rPr>
        <w:t xml:space="preserve">ig. </w:t>
      </w:r>
      <w:r w:rsidR="002A7043" w:rsidRPr="00941A02">
        <w:rPr>
          <w:rFonts w:ascii="Times New Roman" w:hAnsi="Times New Roman" w:cs="Times New Roman"/>
          <w:color w:val="auto"/>
          <w:sz w:val="24"/>
          <w:szCs w:val="24"/>
        </w:rPr>
        <w:t>14</w:t>
      </w:r>
      <w:r w:rsidR="006D4793" w:rsidRPr="00941A02">
        <w:rPr>
          <w:rFonts w:ascii="Times New Roman" w:hAnsi="Times New Roman" w:cs="Times New Roman"/>
          <w:color w:val="auto"/>
          <w:sz w:val="24"/>
          <w:szCs w:val="24"/>
        </w:rPr>
        <w:t>5</w:t>
      </w:r>
      <w:r w:rsidR="00E126DC" w:rsidRPr="00941A02">
        <w:rPr>
          <w:rFonts w:ascii="Times New Roman" w:hAnsi="Times New Roman" w:cs="Times New Roman"/>
          <w:color w:val="auto"/>
          <w:sz w:val="24"/>
          <w:szCs w:val="24"/>
        </w:rPr>
        <w:t xml:space="preserve"> :</w:t>
      </w:r>
      <w:r w:rsidR="00CC1339" w:rsidRPr="00941A02">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les courants ascendants (en A) provoque</w:t>
      </w:r>
      <w:r w:rsidR="00CC1339" w:rsidRPr="00941A02">
        <w:rPr>
          <w:rFonts w:ascii="Times New Roman" w:hAnsi="Times New Roman" w:cs="Times New Roman"/>
          <w:color w:val="auto"/>
          <w:sz w:val="24"/>
          <w:szCs w:val="24"/>
        </w:rPr>
        <w:t xml:space="preserve">nt, par détente, la fusion partielle </w:t>
      </w:r>
      <w:r w:rsidR="00E126DC" w:rsidRPr="00941A02">
        <w:rPr>
          <w:rFonts w:ascii="Times New Roman" w:hAnsi="Times New Roman" w:cs="Times New Roman"/>
          <w:color w:val="auto"/>
          <w:sz w:val="24"/>
          <w:szCs w:val="24"/>
        </w:rPr>
        <w:t xml:space="preserve">manteau </w:t>
      </w:r>
      <w:r w:rsidR="00CC1339" w:rsidRPr="00941A02">
        <w:rPr>
          <w:rFonts w:ascii="Times New Roman" w:hAnsi="Times New Roman" w:cs="Times New Roman"/>
          <w:color w:val="auto"/>
          <w:sz w:val="24"/>
          <w:szCs w:val="24"/>
        </w:rPr>
        <w:t>supérieur</w:t>
      </w:r>
      <w:r w:rsidR="00E126DC" w:rsidRPr="00941A02">
        <w:rPr>
          <w:rFonts w:ascii="Times New Roman" w:hAnsi="Times New Roman" w:cs="Times New Roman"/>
          <w:color w:val="auto"/>
          <w:sz w:val="24"/>
          <w:szCs w:val="24"/>
        </w:rPr>
        <w:t xml:space="preserve"> ;</w:t>
      </w:r>
      <w:r w:rsidR="00CC1339" w:rsidRPr="00941A02">
        <w:rPr>
          <w:rFonts w:ascii="Times New Roman" w:hAnsi="Times New Roman" w:cs="Times New Roman"/>
          <w:color w:val="auto"/>
          <w:sz w:val="24"/>
          <w:szCs w:val="24"/>
        </w:rPr>
        <w:t xml:space="preserve"> également</w:t>
      </w:r>
      <w:r w:rsidR="00E126DC" w:rsidRPr="00941A02">
        <w:rPr>
          <w:rFonts w:ascii="Times New Roman" w:hAnsi="Times New Roman" w:cs="Times New Roman"/>
          <w:color w:val="auto"/>
          <w:sz w:val="24"/>
          <w:szCs w:val="24"/>
        </w:rPr>
        <w:t xml:space="preserve"> responsables des reliefs qui accompagnent les</w:t>
      </w:r>
      <w:r w:rsidR="00CC1339" w:rsidRPr="00941A02">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dorsales. Les courants descendants (en B) expliqueraient</w:t>
      </w:r>
      <w:r w:rsidR="00CC1339" w:rsidRPr="00941A02">
        <w:rPr>
          <w:rFonts w:ascii="Times New Roman" w:hAnsi="Times New Roman" w:cs="Times New Roman"/>
          <w:color w:val="auto"/>
          <w:sz w:val="24"/>
          <w:szCs w:val="24"/>
        </w:rPr>
        <w:t xml:space="preserve"> les</w:t>
      </w:r>
      <w:r w:rsidR="00E126DC" w:rsidRPr="00941A02">
        <w:rPr>
          <w:rFonts w:ascii="Times New Roman" w:hAnsi="Times New Roman" w:cs="Times New Roman"/>
          <w:color w:val="auto"/>
          <w:sz w:val="24"/>
          <w:szCs w:val="24"/>
        </w:rPr>
        <w:t xml:space="preserve"> zone</w:t>
      </w:r>
      <w:r w:rsidR="00CC1339" w:rsidRPr="00941A02">
        <w:rPr>
          <w:rFonts w:ascii="Times New Roman" w:hAnsi="Times New Roman" w:cs="Times New Roman"/>
          <w:color w:val="auto"/>
          <w:sz w:val="24"/>
          <w:szCs w:val="24"/>
        </w:rPr>
        <w:t>s</w:t>
      </w:r>
      <w:r w:rsidR="00E126DC" w:rsidRPr="00941A02">
        <w:rPr>
          <w:rFonts w:ascii="Times New Roman" w:hAnsi="Times New Roman" w:cs="Times New Roman"/>
          <w:color w:val="auto"/>
          <w:sz w:val="24"/>
          <w:szCs w:val="24"/>
        </w:rPr>
        <w:t xml:space="preserve"> de subduction, dans lesquelles les plaques seraie</w:t>
      </w:r>
      <w:r w:rsidR="00CC1339" w:rsidRPr="00941A02">
        <w:rPr>
          <w:rFonts w:ascii="Times New Roman" w:hAnsi="Times New Roman" w:cs="Times New Roman"/>
          <w:color w:val="auto"/>
          <w:sz w:val="24"/>
          <w:szCs w:val="24"/>
        </w:rPr>
        <w:t>n</w:t>
      </w:r>
      <w:r w:rsidR="00E126DC" w:rsidRPr="00941A02">
        <w:rPr>
          <w:rFonts w:ascii="Times New Roman" w:hAnsi="Times New Roman" w:cs="Times New Roman"/>
          <w:color w:val="auto"/>
          <w:sz w:val="24"/>
          <w:szCs w:val="24"/>
        </w:rPr>
        <w:t>t</w:t>
      </w:r>
      <w:r w:rsidR="002A38AC">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w:t>
      </w:r>
      <w:r w:rsidR="00CC1339" w:rsidRPr="00941A02">
        <w:rPr>
          <w:rFonts w:ascii="Times New Roman" w:hAnsi="Times New Roman" w:cs="Times New Roman"/>
          <w:color w:val="auto"/>
          <w:sz w:val="24"/>
          <w:szCs w:val="24"/>
        </w:rPr>
        <w:t>sucées</w:t>
      </w:r>
      <w:r w:rsidR="00E126DC" w:rsidRPr="00941A02">
        <w:rPr>
          <w:rFonts w:ascii="Times New Roman" w:hAnsi="Times New Roman" w:cs="Times New Roman"/>
          <w:color w:val="auto"/>
          <w:sz w:val="24"/>
          <w:szCs w:val="24"/>
        </w:rPr>
        <w:t>" vers le bas. Le mouvement des plaques (de A en B)</w:t>
      </w:r>
      <w:r w:rsidR="00CC1339" w:rsidRPr="00941A02">
        <w:rPr>
          <w:rFonts w:ascii="Times New Roman" w:hAnsi="Times New Roman" w:cs="Times New Roman"/>
          <w:color w:val="auto"/>
          <w:sz w:val="24"/>
          <w:szCs w:val="24"/>
        </w:rPr>
        <w:t xml:space="preserve"> résulterait à</w:t>
      </w:r>
      <w:r w:rsidR="00E126DC" w:rsidRPr="00941A02">
        <w:rPr>
          <w:rFonts w:ascii="Times New Roman" w:hAnsi="Times New Roman" w:cs="Times New Roman"/>
          <w:color w:val="auto"/>
          <w:sz w:val="24"/>
          <w:szCs w:val="24"/>
        </w:rPr>
        <w:t xml:space="preserve"> la fois de </w:t>
      </w:r>
      <w:r w:rsidR="00CC1339" w:rsidRPr="00941A02">
        <w:rPr>
          <w:rFonts w:ascii="Times New Roman" w:hAnsi="Times New Roman" w:cs="Times New Roman"/>
          <w:color w:val="auto"/>
          <w:sz w:val="24"/>
          <w:szCs w:val="24"/>
        </w:rPr>
        <w:t>l’entra</w:t>
      </w:r>
      <w:r w:rsidR="005D27A6" w:rsidRPr="00941A02">
        <w:rPr>
          <w:rFonts w:ascii="Times New Roman" w:hAnsi="Times New Roman" w:cs="Times New Roman"/>
          <w:color w:val="auto"/>
          <w:sz w:val="24"/>
          <w:szCs w:val="24"/>
        </w:rPr>
        <w:t>î</w:t>
      </w:r>
      <w:r w:rsidR="00CC1339" w:rsidRPr="00941A02">
        <w:rPr>
          <w:rFonts w:ascii="Times New Roman" w:hAnsi="Times New Roman" w:cs="Times New Roman"/>
          <w:color w:val="auto"/>
          <w:sz w:val="24"/>
          <w:szCs w:val="24"/>
        </w:rPr>
        <w:t>nement</w:t>
      </w:r>
      <w:r w:rsidR="00E126DC" w:rsidRPr="00941A02">
        <w:rPr>
          <w:rFonts w:ascii="Times New Roman" w:hAnsi="Times New Roman" w:cs="Times New Roman"/>
          <w:color w:val="auto"/>
          <w:sz w:val="24"/>
          <w:szCs w:val="24"/>
        </w:rPr>
        <w:t xml:space="preserve"> par le courant</w:t>
      </w:r>
      <w:r w:rsidR="00CC1339" w:rsidRPr="00941A02">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horizontal profond et du poids de la plaque qui glisserait</w:t>
      </w:r>
      <w:r w:rsidR="00CC1339" w:rsidRPr="00941A02">
        <w:rPr>
          <w:rFonts w:ascii="Times New Roman" w:hAnsi="Times New Roman" w:cs="Times New Roman"/>
          <w:color w:val="auto"/>
          <w:sz w:val="24"/>
          <w:szCs w:val="24"/>
        </w:rPr>
        <w:t xml:space="preserve"> </w:t>
      </w:r>
      <w:r w:rsidR="00E126DC" w:rsidRPr="00941A02">
        <w:rPr>
          <w:rFonts w:ascii="Times New Roman" w:hAnsi="Times New Roman" w:cs="Times New Roman"/>
          <w:color w:val="auto"/>
          <w:sz w:val="24"/>
          <w:szCs w:val="24"/>
        </w:rPr>
        <w:t>du point haut A vers le point bas B.</w:t>
      </w:r>
      <w:r w:rsidR="00CC1339" w:rsidRPr="00941A02">
        <w:rPr>
          <w:rFonts w:ascii="Times New Roman" w:hAnsi="Times New Roman" w:cs="Times New Roman"/>
          <w:color w:val="auto"/>
          <w:sz w:val="24"/>
          <w:szCs w:val="24"/>
        </w:rPr>
        <w:t xml:space="preserve"> Répétons</w:t>
      </w:r>
      <w:r w:rsidR="00E126DC" w:rsidRPr="00941A02">
        <w:rPr>
          <w:rFonts w:ascii="Times New Roman" w:hAnsi="Times New Roman" w:cs="Times New Roman"/>
          <w:color w:val="auto"/>
          <w:sz w:val="24"/>
          <w:szCs w:val="24"/>
        </w:rPr>
        <w:t xml:space="preserve"> que cette explication n'est qu'une hy</w:t>
      </w:r>
      <w:r w:rsidR="00CC1339" w:rsidRPr="00941A02">
        <w:rPr>
          <w:rFonts w:ascii="Times New Roman" w:hAnsi="Times New Roman" w:cs="Times New Roman"/>
          <w:color w:val="auto"/>
          <w:sz w:val="24"/>
          <w:szCs w:val="24"/>
        </w:rPr>
        <w:t>pothèse</w:t>
      </w:r>
      <w:r w:rsidR="00DF347E" w:rsidRPr="00941A02">
        <w:rPr>
          <w:rFonts w:ascii="Times New Roman" w:hAnsi="Times New Roman" w:cs="Times New Roman"/>
          <w:color w:val="auto"/>
          <w:sz w:val="24"/>
          <w:szCs w:val="24"/>
        </w:rPr>
        <w:t>.</w:t>
      </w:r>
    </w:p>
    <w:p w14:paraId="1FDFCEDF" w14:textId="77777777" w:rsidR="000369A1" w:rsidRPr="00941A02" w:rsidRDefault="00DF347E" w:rsidP="002A38AC">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28F8B07A" wp14:editId="7B866C63">
            <wp:extent cx="5760720" cy="3768090"/>
            <wp:effectExtent l="0" t="0" r="0" b="0"/>
            <wp:docPr id="782090776" name="Picture 1">
              <a:hlinkClick xmlns:a="http://schemas.openxmlformats.org/drawingml/2006/main" r:id="rId2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90776" name="Picture 1">
                      <a:hlinkClick r:id="rId256"/>
                    </pic:cNvPr>
                    <pic:cNvPicPr/>
                  </pic:nvPicPr>
                  <pic:blipFill>
                    <a:blip r:embed="rId257"/>
                    <a:stretch>
                      <a:fillRect/>
                    </a:stretch>
                  </pic:blipFill>
                  <pic:spPr>
                    <a:xfrm>
                      <a:off x="0" y="0"/>
                      <a:ext cx="5760720" cy="3768090"/>
                    </a:xfrm>
                    <a:prstGeom prst="rect">
                      <a:avLst/>
                    </a:prstGeom>
                  </pic:spPr>
                </pic:pic>
              </a:graphicData>
            </a:graphic>
          </wp:inline>
        </w:drawing>
      </w:r>
    </w:p>
    <w:p w14:paraId="68100D83" w14:textId="52DC8660" w:rsidR="000369A1" w:rsidRPr="002A38AC" w:rsidRDefault="000369A1" w:rsidP="002A38AC">
      <w:pPr>
        <w:pStyle w:val="Lgende"/>
        <w:jc w:val="center"/>
        <w:rPr>
          <w:rFonts w:ascii="Times New Roman" w:hAnsi="Times New Roman" w:cs="Times New Roman"/>
          <w:color w:val="auto"/>
          <w:sz w:val="20"/>
          <w:szCs w:val="20"/>
        </w:rPr>
      </w:pPr>
      <w:r w:rsidRPr="002A38AC">
        <w:rPr>
          <w:rFonts w:ascii="Times New Roman" w:hAnsi="Times New Roman" w:cs="Times New Roman"/>
          <w:color w:val="auto"/>
          <w:sz w:val="20"/>
          <w:szCs w:val="20"/>
        </w:rPr>
        <w:t>Figure 1</w:t>
      </w:r>
      <w:r w:rsidR="00726A7B" w:rsidRPr="002A38AC">
        <w:rPr>
          <w:rFonts w:ascii="Times New Roman" w:hAnsi="Times New Roman" w:cs="Times New Roman"/>
          <w:color w:val="auto"/>
          <w:sz w:val="20"/>
          <w:szCs w:val="20"/>
        </w:rPr>
        <w:t>4</w:t>
      </w:r>
      <w:r w:rsidR="00D42E32" w:rsidRPr="002A38AC">
        <w:rPr>
          <w:rFonts w:ascii="Times New Roman" w:hAnsi="Times New Roman" w:cs="Times New Roman"/>
          <w:color w:val="auto"/>
          <w:sz w:val="20"/>
          <w:szCs w:val="20"/>
        </w:rPr>
        <w:t>5</w:t>
      </w:r>
    </w:p>
    <w:p w14:paraId="32B2F591" w14:textId="77777777" w:rsidR="002A38AC" w:rsidRDefault="002A38AC" w:rsidP="00941A02">
      <w:pPr>
        <w:pStyle w:val="Sous-titre"/>
        <w:jc w:val="both"/>
        <w:rPr>
          <w:rFonts w:ascii="Times New Roman" w:hAnsi="Times New Roman" w:cs="Times New Roman"/>
          <w:color w:val="auto"/>
          <w:sz w:val="24"/>
          <w:szCs w:val="24"/>
          <w:u w:val="single"/>
        </w:rPr>
      </w:pPr>
    </w:p>
    <w:p w14:paraId="31A5E7BD" w14:textId="77777777" w:rsidR="002A38AC" w:rsidRDefault="002A38AC">
      <w:pPr>
        <w:rPr>
          <w:rFonts w:ascii="Times New Roman" w:eastAsiaTheme="majorEastAsia" w:hAnsi="Times New Roman" w:cs="Times New Roman"/>
          <w:color w:val="000000" w:themeColor="text1"/>
          <w:sz w:val="28"/>
          <w:szCs w:val="28"/>
          <w:u w:val="single"/>
        </w:rPr>
      </w:pPr>
      <w:r>
        <w:rPr>
          <w:rFonts w:ascii="Times New Roman" w:hAnsi="Times New Roman" w:cs="Times New Roman"/>
          <w:color w:val="000000" w:themeColor="text1"/>
          <w:sz w:val="28"/>
          <w:szCs w:val="28"/>
          <w:u w:val="single"/>
        </w:rPr>
        <w:br w:type="page"/>
      </w:r>
    </w:p>
    <w:p w14:paraId="72469417" w14:textId="31F225EE" w:rsidR="00CC1339" w:rsidRPr="002A38AC" w:rsidRDefault="002A38AC" w:rsidP="002A38AC">
      <w:pPr>
        <w:pStyle w:val="Titre2"/>
        <w:rPr>
          <w:rFonts w:ascii="Times New Roman" w:hAnsi="Times New Roman" w:cs="Times New Roman"/>
          <w:color w:val="000000" w:themeColor="text1"/>
          <w:sz w:val="28"/>
          <w:szCs w:val="28"/>
          <w:u w:val="single"/>
        </w:rPr>
      </w:pPr>
      <w:bookmarkStart w:id="78" w:name="_Toc164250400"/>
      <w:r w:rsidRPr="002A38AC">
        <w:rPr>
          <w:rFonts w:ascii="Times New Roman" w:hAnsi="Times New Roman" w:cs="Times New Roman"/>
          <w:color w:val="000000" w:themeColor="text1"/>
          <w:sz w:val="28"/>
          <w:szCs w:val="28"/>
          <w:u w:val="single"/>
        </w:rPr>
        <w:lastRenderedPageBreak/>
        <w:t xml:space="preserve">IV. </w:t>
      </w:r>
      <w:r w:rsidR="00E126DC" w:rsidRPr="002A38AC">
        <w:rPr>
          <w:rFonts w:ascii="Times New Roman" w:hAnsi="Times New Roman" w:cs="Times New Roman"/>
          <w:color w:val="000000" w:themeColor="text1"/>
          <w:sz w:val="28"/>
          <w:szCs w:val="28"/>
          <w:u w:val="single"/>
        </w:rPr>
        <w:t>CONS</w:t>
      </w:r>
      <w:r w:rsidR="005039A9" w:rsidRPr="002A38AC">
        <w:rPr>
          <w:rFonts w:ascii="Times New Roman" w:hAnsi="Times New Roman" w:cs="Times New Roman"/>
          <w:color w:val="000000" w:themeColor="text1"/>
          <w:sz w:val="28"/>
          <w:szCs w:val="28"/>
          <w:u w:val="single"/>
        </w:rPr>
        <w:t>É</w:t>
      </w:r>
      <w:r w:rsidR="00E126DC" w:rsidRPr="002A38AC">
        <w:rPr>
          <w:rFonts w:ascii="Times New Roman" w:hAnsi="Times New Roman" w:cs="Times New Roman"/>
          <w:color w:val="000000" w:themeColor="text1"/>
          <w:sz w:val="28"/>
          <w:szCs w:val="28"/>
          <w:u w:val="single"/>
        </w:rPr>
        <w:t>QUENCES G</w:t>
      </w:r>
      <w:r w:rsidR="00EF3B00" w:rsidRPr="002A38AC">
        <w:rPr>
          <w:rFonts w:ascii="Times New Roman" w:hAnsi="Times New Roman" w:cs="Times New Roman"/>
          <w:color w:val="000000" w:themeColor="text1"/>
          <w:sz w:val="28"/>
          <w:szCs w:val="28"/>
          <w:u w:val="single"/>
        </w:rPr>
        <w:t>É</w:t>
      </w:r>
      <w:r w:rsidRPr="002A38AC">
        <w:rPr>
          <w:rFonts w:ascii="Times New Roman" w:hAnsi="Times New Roman" w:cs="Times New Roman"/>
          <w:color w:val="000000" w:themeColor="text1"/>
          <w:sz w:val="28"/>
          <w:szCs w:val="28"/>
          <w:u w:val="single"/>
        </w:rPr>
        <w:t>OLOGIQUES</w:t>
      </w:r>
      <w:bookmarkEnd w:id="78"/>
    </w:p>
    <w:p w14:paraId="6368BB62" w14:textId="1751CC3D" w:rsidR="00CC1339" w:rsidRPr="00D46513" w:rsidRDefault="00CC1339"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Pangée</w:t>
      </w:r>
    </w:p>
    <w:p w14:paraId="6E6BA74F" w14:textId="2B5CD29E" w:rsidR="00672245" w:rsidRPr="00941A02" w:rsidRDefault="00E126D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w:t>
      </w:r>
      <w:r w:rsidR="00CC1339" w:rsidRPr="00941A02">
        <w:rPr>
          <w:rFonts w:ascii="Times New Roman" w:hAnsi="Times New Roman" w:cs="Times New Roman"/>
          <w:color w:val="auto"/>
          <w:sz w:val="24"/>
          <w:szCs w:val="24"/>
        </w:rPr>
        <w:t>étude</w:t>
      </w:r>
      <w:r w:rsidRPr="00941A02">
        <w:rPr>
          <w:rFonts w:ascii="Times New Roman" w:hAnsi="Times New Roman" w:cs="Times New Roman"/>
          <w:color w:val="auto"/>
          <w:sz w:val="24"/>
          <w:szCs w:val="24"/>
        </w:rPr>
        <w:t xml:space="preserve"> des </w:t>
      </w:r>
      <w:r w:rsidR="00CC1339" w:rsidRPr="00941A02">
        <w:rPr>
          <w:rFonts w:ascii="Times New Roman" w:hAnsi="Times New Roman" w:cs="Times New Roman"/>
          <w:color w:val="auto"/>
          <w:sz w:val="24"/>
          <w:szCs w:val="24"/>
        </w:rPr>
        <w:t>mouvements</w:t>
      </w:r>
      <w:r w:rsidRPr="00941A02">
        <w:rPr>
          <w:rFonts w:ascii="Times New Roman" w:hAnsi="Times New Roman" w:cs="Times New Roman"/>
          <w:color w:val="auto"/>
          <w:sz w:val="24"/>
          <w:szCs w:val="24"/>
        </w:rPr>
        <w:t xml:space="preserve"> actuels des plaques et</w:t>
      </w:r>
      <w:r w:rsidR="00CC1339"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celle </w:t>
      </w:r>
      <w:r w:rsidR="00CC1339" w:rsidRPr="00941A02">
        <w:rPr>
          <w:rFonts w:ascii="Times New Roman" w:hAnsi="Times New Roman" w:cs="Times New Roman"/>
          <w:color w:val="auto"/>
          <w:sz w:val="24"/>
          <w:szCs w:val="24"/>
        </w:rPr>
        <w:t>des fonds océaniques a permis de reconstituer l’évolution de la Terre au cours des époques géologiques</w:t>
      </w:r>
      <w:r w:rsidRPr="00941A02">
        <w:rPr>
          <w:rFonts w:ascii="Times New Roman" w:hAnsi="Times New Roman" w:cs="Times New Roman"/>
          <w:color w:val="auto"/>
          <w:sz w:val="24"/>
          <w:szCs w:val="24"/>
        </w:rPr>
        <w:t xml:space="preserve"> </w:t>
      </w:r>
      <w:r w:rsidR="00CC1339" w:rsidRPr="00941A02">
        <w:rPr>
          <w:rFonts w:ascii="Times New Roman" w:hAnsi="Times New Roman" w:cs="Times New Roman"/>
          <w:color w:val="auto"/>
          <w:sz w:val="24"/>
          <w:szCs w:val="24"/>
        </w:rPr>
        <w:t xml:space="preserve">anciennes, évolution dont la situation actuelle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aboutissement. On a pu ain</w:t>
      </w:r>
      <w:r w:rsidR="00CC1339"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i remonter jusqu'au Trias</w:t>
      </w:r>
      <w:r w:rsidR="00CC1339" w:rsidRPr="00941A02">
        <w:rPr>
          <w:rFonts w:ascii="Times New Roman" w:hAnsi="Times New Roman" w:cs="Times New Roman"/>
          <w:color w:val="auto"/>
          <w:sz w:val="24"/>
          <w:szCs w:val="24"/>
        </w:rPr>
        <w:t xml:space="preserve"> (200 M. A.) </w:t>
      </w:r>
      <w:r w:rsidRPr="00941A02">
        <w:rPr>
          <w:rFonts w:ascii="Times New Roman" w:hAnsi="Times New Roman" w:cs="Times New Roman"/>
          <w:color w:val="auto"/>
          <w:sz w:val="24"/>
          <w:szCs w:val="24"/>
        </w:rPr>
        <w:t>et constater qu'</w:t>
      </w:r>
      <w:r w:rsidR="00CC1339"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cette </w:t>
      </w:r>
      <w:r w:rsidR="00672245" w:rsidRPr="00941A02">
        <w:rPr>
          <w:rFonts w:ascii="Times New Roman" w:hAnsi="Times New Roman" w:cs="Times New Roman"/>
          <w:color w:val="auto"/>
          <w:sz w:val="24"/>
          <w:szCs w:val="24"/>
        </w:rPr>
        <w:t>époque</w:t>
      </w:r>
      <w:r w:rsidRPr="00941A02">
        <w:rPr>
          <w:rFonts w:ascii="Times New Roman" w:hAnsi="Times New Roman" w:cs="Times New Roman"/>
          <w:color w:val="auto"/>
          <w:sz w:val="24"/>
          <w:szCs w:val="24"/>
        </w:rPr>
        <w:t xml:space="preserve"> tous les continents</w:t>
      </w:r>
      <w:r w:rsidR="00672245" w:rsidRPr="00941A02">
        <w:rPr>
          <w:rFonts w:ascii="Times New Roman" w:hAnsi="Times New Roman" w:cs="Times New Roman"/>
          <w:color w:val="auto"/>
          <w:sz w:val="24"/>
          <w:szCs w:val="24"/>
        </w:rPr>
        <w:t xml:space="preserve"> é</w:t>
      </w:r>
      <w:r w:rsidRPr="00941A02">
        <w:rPr>
          <w:rFonts w:ascii="Times New Roman" w:hAnsi="Times New Roman" w:cs="Times New Roman"/>
          <w:color w:val="auto"/>
          <w:sz w:val="24"/>
          <w:szCs w:val="24"/>
        </w:rPr>
        <w:t xml:space="preserve">taient </w:t>
      </w:r>
      <w:r w:rsidR="00672245" w:rsidRPr="00941A02">
        <w:rPr>
          <w:rFonts w:ascii="Times New Roman" w:hAnsi="Times New Roman" w:cs="Times New Roman"/>
          <w:color w:val="auto"/>
          <w:sz w:val="24"/>
          <w:szCs w:val="24"/>
        </w:rPr>
        <w:t>réunis</w:t>
      </w:r>
      <w:r w:rsidRPr="00941A02">
        <w:rPr>
          <w:rFonts w:ascii="Times New Roman" w:hAnsi="Times New Roman" w:cs="Times New Roman"/>
          <w:color w:val="auto"/>
          <w:sz w:val="24"/>
          <w:szCs w:val="24"/>
        </w:rPr>
        <w:t xml:space="preserve"> en une seule masse, </w:t>
      </w:r>
      <w:r w:rsidR="00672245" w:rsidRPr="00941A02">
        <w:rPr>
          <w:rFonts w:ascii="Times New Roman" w:hAnsi="Times New Roman" w:cs="Times New Roman"/>
          <w:color w:val="auto"/>
          <w:sz w:val="24"/>
          <w:szCs w:val="24"/>
        </w:rPr>
        <w:t>dénommée</w:t>
      </w:r>
      <w:r w:rsidRPr="00941A02">
        <w:rPr>
          <w:rFonts w:ascii="Times New Roman" w:hAnsi="Times New Roman" w:cs="Times New Roman"/>
          <w:color w:val="auto"/>
          <w:sz w:val="24"/>
          <w:szCs w:val="24"/>
        </w:rPr>
        <w:t xml:space="preserve"> la </w:t>
      </w:r>
      <w:r w:rsidRPr="00941A02">
        <w:rPr>
          <w:rFonts w:ascii="Times New Roman" w:hAnsi="Times New Roman" w:cs="Times New Roman"/>
          <w:color w:val="auto"/>
          <w:sz w:val="24"/>
          <w:szCs w:val="24"/>
          <w:u w:val="single"/>
        </w:rPr>
        <w:t>Pang</w:t>
      </w:r>
      <w:r w:rsidR="00672245" w:rsidRPr="00941A02">
        <w:rPr>
          <w:rFonts w:ascii="Times New Roman" w:hAnsi="Times New Roman" w:cs="Times New Roman"/>
          <w:color w:val="auto"/>
          <w:sz w:val="24"/>
          <w:szCs w:val="24"/>
          <w:u w:val="single"/>
        </w:rPr>
        <w:t>é</w:t>
      </w:r>
      <w:r w:rsidRPr="00941A02">
        <w:rPr>
          <w:rFonts w:ascii="Times New Roman" w:hAnsi="Times New Roman" w:cs="Times New Roman"/>
          <w:color w:val="auto"/>
          <w:sz w:val="24"/>
          <w:szCs w:val="24"/>
          <w:u w:val="single"/>
        </w:rPr>
        <w:t>e</w:t>
      </w:r>
      <w:r w:rsidRPr="00941A02">
        <w:rPr>
          <w:rFonts w:ascii="Times New Roman" w:hAnsi="Times New Roman" w:cs="Times New Roman"/>
          <w:color w:val="auto"/>
          <w:sz w:val="24"/>
          <w:szCs w:val="24"/>
        </w:rPr>
        <w:t>. Ce</w:t>
      </w:r>
      <w:r w:rsidR="0067224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continent unique a </w:t>
      </w:r>
      <w:r w:rsidR="00672245"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progressivement </w:t>
      </w:r>
      <w:r w:rsidR="00672245" w:rsidRPr="00941A02">
        <w:rPr>
          <w:rFonts w:ascii="Times New Roman" w:hAnsi="Times New Roman" w:cs="Times New Roman"/>
          <w:color w:val="auto"/>
          <w:sz w:val="24"/>
          <w:szCs w:val="24"/>
        </w:rPr>
        <w:t>disloqué</w:t>
      </w:r>
      <w:r w:rsidRPr="00941A02">
        <w:rPr>
          <w:rFonts w:ascii="Times New Roman" w:hAnsi="Times New Roman" w:cs="Times New Roman"/>
          <w:color w:val="auto"/>
          <w:sz w:val="24"/>
          <w:szCs w:val="24"/>
        </w:rPr>
        <w:t xml:space="preserve"> en fragments</w:t>
      </w:r>
      <w:r w:rsidR="0067224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qui se sont alors </w:t>
      </w:r>
      <w:r w:rsidR="00672245" w:rsidRPr="00941A02">
        <w:rPr>
          <w:rFonts w:ascii="Times New Roman" w:hAnsi="Times New Roman" w:cs="Times New Roman"/>
          <w:color w:val="auto"/>
          <w:sz w:val="24"/>
          <w:szCs w:val="24"/>
        </w:rPr>
        <w:t>déplacés</w:t>
      </w:r>
      <w:r w:rsidRPr="00941A02">
        <w:rPr>
          <w:rFonts w:ascii="Times New Roman" w:hAnsi="Times New Roman" w:cs="Times New Roman"/>
          <w:color w:val="auto"/>
          <w:sz w:val="24"/>
          <w:szCs w:val="24"/>
        </w:rPr>
        <w:t xml:space="preserve"> et qui continuent</w:t>
      </w:r>
      <w:r w:rsidR="00672245" w:rsidRPr="00941A02">
        <w:rPr>
          <w:rFonts w:ascii="Times New Roman" w:hAnsi="Times New Roman" w:cs="Times New Roman"/>
          <w:color w:val="auto"/>
          <w:sz w:val="24"/>
          <w:szCs w:val="24"/>
        </w:rPr>
        <w:t xml:space="preserve"> à</w:t>
      </w:r>
      <w:r w:rsidRPr="00941A02">
        <w:rPr>
          <w:rFonts w:ascii="Times New Roman" w:hAnsi="Times New Roman" w:cs="Times New Roman"/>
          <w:color w:val="auto"/>
          <w:sz w:val="24"/>
          <w:szCs w:val="24"/>
        </w:rPr>
        <w:t xml:space="preserve"> se </w:t>
      </w:r>
      <w:r w:rsidR="00672245" w:rsidRPr="00941A02">
        <w:rPr>
          <w:rFonts w:ascii="Times New Roman" w:hAnsi="Times New Roman" w:cs="Times New Roman"/>
          <w:color w:val="auto"/>
          <w:sz w:val="24"/>
          <w:szCs w:val="24"/>
        </w:rPr>
        <w:t>déplacer sur</w:t>
      </w:r>
      <w:r w:rsidRPr="00941A02">
        <w:rPr>
          <w:rFonts w:ascii="Times New Roman" w:hAnsi="Times New Roman" w:cs="Times New Roman"/>
          <w:color w:val="auto"/>
          <w:sz w:val="24"/>
          <w:szCs w:val="24"/>
        </w:rPr>
        <w:t xml:space="preserve"> les diverses plaques de la </w:t>
      </w:r>
      <w:r w:rsidR="00672245" w:rsidRPr="00941A02">
        <w:rPr>
          <w:rFonts w:ascii="Times New Roman" w:hAnsi="Times New Roman" w:cs="Times New Roman"/>
          <w:color w:val="auto"/>
          <w:sz w:val="24"/>
          <w:szCs w:val="24"/>
        </w:rPr>
        <w:t>lithosphère</w:t>
      </w:r>
      <w:r w:rsidRPr="00941A02">
        <w:rPr>
          <w:rFonts w:ascii="Times New Roman" w:hAnsi="Times New Roman" w:cs="Times New Roman"/>
          <w:color w:val="auto"/>
          <w:sz w:val="24"/>
          <w:szCs w:val="24"/>
        </w:rPr>
        <w:t xml:space="preserve"> </w:t>
      </w:r>
      <w:r w:rsidR="002A38AC">
        <w:rPr>
          <w:rFonts w:ascii="Times New Roman" w:hAnsi="Times New Roman" w:cs="Times New Roman"/>
          <w:color w:val="auto"/>
          <w:sz w:val="24"/>
          <w:szCs w:val="24"/>
        </w:rPr>
        <w:t>(F</w:t>
      </w:r>
      <w:r w:rsidR="002A7043" w:rsidRPr="00941A02">
        <w:rPr>
          <w:rFonts w:ascii="Times New Roman" w:hAnsi="Times New Roman" w:cs="Times New Roman"/>
          <w:color w:val="auto"/>
          <w:sz w:val="24"/>
          <w:szCs w:val="24"/>
        </w:rPr>
        <w:t>ig. 14</w:t>
      </w:r>
      <w:r w:rsidR="006D4793" w:rsidRPr="00941A02">
        <w:rPr>
          <w:rFonts w:ascii="Times New Roman" w:hAnsi="Times New Roman" w:cs="Times New Roman"/>
          <w:color w:val="auto"/>
          <w:sz w:val="24"/>
          <w:szCs w:val="24"/>
        </w:rPr>
        <w:t>6</w:t>
      </w:r>
      <w:r w:rsidR="002A7043" w:rsidRPr="00941A02">
        <w:rPr>
          <w:rFonts w:ascii="Times New Roman" w:hAnsi="Times New Roman" w:cs="Times New Roman"/>
          <w:color w:val="auto"/>
          <w:sz w:val="24"/>
          <w:szCs w:val="24"/>
        </w:rPr>
        <w:t>)</w:t>
      </w:r>
    </w:p>
    <w:p w14:paraId="5CF76F83" w14:textId="2ABDC163" w:rsidR="00672245" w:rsidRPr="00941A02" w:rsidRDefault="00E126D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Or le Trias (200 </w:t>
      </w:r>
      <w:r w:rsidR="005D27A6" w:rsidRPr="00941A02">
        <w:rPr>
          <w:rFonts w:ascii="Times New Roman" w:hAnsi="Times New Roman" w:cs="Times New Roman"/>
          <w:color w:val="auto"/>
          <w:sz w:val="24"/>
          <w:szCs w:val="24"/>
        </w:rPr>
        <w:t>M.A</w:t>
      </w:r>
      <w:r w:rsidRPr="00941A02">
        <w:rPr>
          <w:rFonts w:ascii="Times New Roman" w:hAnsi="Times New Roman" w:cs="Times New Roman"/>
          <w:color w:val="auto"/>
          <w:sz w:val="24"/>
          <w:szCs w:val="24"/>
        </w:rPr>
        <w:t xml:space="preserve">.) est une </w:t>
      </w:r>
      <w:r w:rsidR="00672245" w:rsidRPr="00941A02">
        <w:rPr>
          <w:rFonts w:ascii="Times New Roman" w:hAnsi="Times New Roman" w:cs="Times New Roman"/>
          <w:color w:val="auto"/>
          <w:sz w:val="24"/>
          <w:szCs w:val="24"/>
        </w:rPr>
        <w:t>époque</w:t>
      </w:r>
      <w:r w:rsidRPr="00941A02">
        <w:rPr>
          <w:rFonts w:ascii="Times New Roman" w:hAnsi="Times New Roman" w:cs="Times New Roman"/>
          <w:color w:val="auto"/>
          <w:sz w:val="24"/>
          <w:szCs w:val="24"/>
        </w:rPr>
        <w:t xml:space="preserve"> relativement</w:t>
      </w:r>
      <w:r w:rsidR="00672245" w:rsidRPr="00941A02">
        <w:rPr>
          <w:rFonts w:ascii="Times New Roman" w:hAnsi="Times New Roman" w:cs="Times New Roman"/>
          <w:color w:val="auto"/>
          <w:sz w:val="24"/>
          <w:szCs w:val="24"/>
        </w:rPr>
        <w:t xml:space="preserve"> récente</w:t>
      </w:r>
      <w:r w:rsidRPr="00941A02">
        <w:rPr>
          <w:rFonts w:ascii="Times New Roman" w:hAnsi="Times New Roman" w:cs="Times New Roman"/>
          <w:color w:val="auto"/>
          <w:sz w:val="24"/>
          <w:szCs w:val="24"/>
        </w:rPr>
        <w:t xml:space="preserve"> de l'histoire de la Terre. La question se pose donc</w:t>
      </w:r>
      <w:r w:rsidR="0067224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de ce qui s’est </w:t>
      </w:r>
      <w:r w:rsidR="00672245" w:rsidRPr="00941A02">
        <w:rPr>
          <w:rFonts w:ascii="Times New Roman" w:hAnsi="Times New Roman" w:cs="Times New Roman"/>
          <w:color w:val="auto"/>
          <w:sz w:val="24"/>
          <w:szCs w:val="24"/>
        </w:rPr>
        <w:t>passé</w:t>
      </w:r>
      <w:r w:rsidRPr="00941A02">
        <w:rPr>
          <w:rFonts w:ascii="Times New Roman" w:hAnsi="Times New Roman" w:cs="Times New Roman"/>
          <w:color w:val="auto"/>
          <w:sz w:val="24"/>
          <w:szCs w:val="24"/>
        </w:rPr>
        <w:t xml:space="preserve"> pendant la longue </w:t>
      </w:r>
      <w:r w:rsidR="00672245" w:rsidRPr="00941A02">
        <w:rPr>
          <w:rFonts w:ascii="Times New Roman" w:hAnsi="Times New Roman" w:cs="Times New Roman"/>
          <w:color w:val="auto"/>
          <w:sz w:val="24"/>
          <w:szCs w:val="24"/>
        </w:rPr>
        <w:t>durée</w:t>
      </w:r>
      <w:r w:rsidRPr="00941A02">
        <w:rPr>
          <w:rFonts w:ascii="Times New Roman" w:hAnsi="Times New Roman" w:cs="Times New Roman"/>
          <w:color w:val="auto"/>
          <w:sz w:val="24"/>
          <w:szCs w:val="24"/>
        </w:rPr>
        <w:t xml:space="preserve"> </w:t>
      </w:r>
      <w:r w:rsidR="00672245" w:rsidRPr="00941A02">
        <w:rPr>
          <w:rFonts w:ascii="Times New Roman" w:hAnsi="Times New Roman" w:cs="Times New Roman"/>
          <w:color w:val="auto"/>
          <w:sz w:val="24"/>
          <w:szCs w:val="24"/>
        </w:rPr>
        <w:t xml:space="preserve">antérieure </w:t>
      </w:r>
      <w:r w:rsidRPr="00941A02">
        <w:rPr>
          <w:rFonts w:ascii="Times New Roman" w:hAnsi="Times New Roman" w:cs="Times New Roman"/>
          <w:color w:val="auto"/>
          <w:sz w:val="24"/>
          <w:szCs w:val="24"/>
        </w:rPr>
        <w:t xml:space="preserve">au Trias. Le principe des causes actuelles nous incite </w:t>
      </w:r>
      <w:r w:rsidR="00672245" w:rsidRPr="00941A02">
        <w:rPr>
          <w:rFonts w:ascii="Times New Roman" w:hAnsi="Times New Roman" w:cs="Times New Roman"/>
          <w:color w:val="auto"/>
          <w:sz w:val="24"/>
          <w:szCs w:val="24"/>
        </w:rPr>
        <w:t xml:space="preserve">à </w:t>
      </w:r>
      <w:r w:rsidRPr="00941A02">
        <w:rPr>
          <w:rFonts w:ascii="Times New Roman" w:hAnsi="Times New Roman" w:cs="Times New Roman"/>
          <w:color w:val="auto"/>
          <w:sz w:val="24"/>
          <w:szCs w:val="24"/>
        </w:rPr>
        <w:t xml:space="preserve">croire que la tectonique des plaques y </w:t>
      </w:r>
      <w:r w:rsidR="00672245" w:rsidRPr="00941A02">
        <w:rPr>
          <w:rFonts w:ascii="Times New Roman" w:hAnsi="Times New Roman" w:cs="Times New Roman"/>
          <w:color w:val="auto"/>
          <w:sz w:val="24"/>
          <w:szCs w:val="24"/>
        </w:rPr>
        <w:t>était</w:t>
      </w:r>
      <w:r w:rsidRPr="00941A02">
        <w:rPr>
          <w:rFonts w:ascii="Times New Roman" w:hAnsi="Times New Roman" w:cs="Times New Roman"/>
          <w:color w:val="auto"/>
          <w:sz w:val="24"/>
          <w:szCs w:val="24"/>
        </w:rPr>
        <w:t xml:space="preserve"> active com</w:t>
      </w:r>
      <w:r w:rsidR="00672245" w:rsidRPr="00941A02">
        <w:rPr>
          <w:rFonts w:ascii="Times New Roman" w:hAnsi="Times New Roman" w:cs="Times New Roman"/>
          <w:color w:val="auto"/>
          <w:sz w:val="24"/>
          <w:szCs w:val="24"/>
        </w:rPr>
        <w:t>m</w:t>
      </w:r>
      <w:r w:rsidRPr="00941A02">
        <w:rPr>
          <w:rFonts w:ascii="Times New Roman" w:hAnsi="Times New Roman" w:cs="Times New Roman"/>
          <w:color w:val="auto"/>
          <w:sz w:val="24"/>
          <w:szCs w:val="24"/>
        </w:rPr>
        <w:t>e</w:t>
      </w:r>
      <w:r w:rsidR="00672245"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aujourd'hui et que la </w:t>
      </w:r>
      <w:r w:rsidR="00672245" w:rsidRPr="00941A02">
        <w:rPr>
          <w:rFonts w:ascii="Times New Roman" w:hAnsi="Times New Roman" w:cs="Times New Roman"/>
          <w:color w:val="auto"/>
          <w:sz w:val="24"/>
          <w:szCs w:val="24"/>
        </w:rPr>
        <w:t>réunion</w:t>
      </w:r>
      <w:r w:rsidRPr="00941A02">
        <w:rPr>
          <w:rFonts w:ascii="Times New Roman" w:hAnsi="Times New Roman" w:cs="Times New Roman"/>
          <w:color w:val="auto"/>
          <w:sz w:val="24"/>
          <w:szCs w:val="24"/>
        </w:rPr>
        <w:t xml:space="preserve"> des continents en une </w:t>
      </w:r>
      <w:r w:rsidR="00672245" w:rsidRPr="00941A02">
        <w:rPr>
          <w:rFonts w:ascii="Times New Roman" w:hAnsi="Times New Roman" w:cs="Times New Roman"/>
          <w:color w:val="auto"/>
          <w:sz w:val="24"/>
          <w:szCs w:val="24"/>
        </w:rPr>
        <w:t xml:space="preserve">Pangée </w:t>
      </w:r>
      <w:r w:rsidRPr="00941A02">
        <w:rPr>
          <w:rFonts w:ascii="Times New Roman" w:hAnsi="Times New Roman" w:cs="Times New Roman"/>
          <w:color w:val="auto"/>
          <w:sz w:val="24"/>
          <w:szCs w:val="24"/>
        </w:rPr>
        <w:t xml:space="preserve">a </w:t>
      </w:r>
      <w:r w:rsidR="00672245" w:rsidRPr="00941A02">
        <w:rPr>
          <w:rFonts w:ascii="Times New Roman" w:hAnsi="Times New Roman" w:cs="Times New Roman"/>
          <w:color w:val="auto"/>
          <w:sz w:val="24"/>
          <w:szCs w:val="24"/>
        </w:rPr>
        <w:t>été</w:t>
      </w:r>
      <w:r w:rsidRPr="00941A02">
        <w:rPr>
          <w:rFonts w:ascii="Times New Roman" w:hAnsi="Times New Roman" w:cs="Times New Roman"/>
          <w:color w:val="auto"/>
          <w:sz w:val="24"/>
          <w:szCs w:val="24"/>
        </w:rPr>
        <w:t xml:space="preserve"> un moment singulier de </w:t>
      </w:r>
      <w:r w:rsidR="005D27A6" w:rsidRPr="00941A02">
        <w:rPr>
          <w:rFonts w:ascii="Times New Roman" w:hAnsi="Times New Roman" w:cs="Times New Roman"/>
          <w:color w:val="auto"/>
          <w:sz w:val="24"/>
          <w:szCs w:val="24"/>
        </w:rPr>
        <w:t>l'é</w:t>
      </w:r>
      <w:r w:rsidRPr="00941A02">
        <w:rPr>
          <w:rFonts w:ascii="Times New Roman" w:hAnsi="Times New Roman" w:cs="Times New Roman"/>
          <w:color w:val="auto"/>
          <w:sz w:val="24"/>
          <w:szCs w:val="24"/>
        </w:rPr>
        <w:t>volution de la Terre.</w:t>
      </w:r>
      <w:r w:rsidRPr="00941A02">
        <w:rPr>
          <w:rFonts w:ascii="Times New Roman" w:hAnsi="Times New Roman" w:cs="Times New Roman"/>
          <w:color w:val="auto"/>
          <w:sz w:val="24"/>
          <w:szCs w:val="24"/>
        </w:rPr>
        <w:br/>
        <w:t xml:space="preserve">Cette conception est </w:t>
      </w:r>
      <w:r w:rsidR="00672245" w:rsidRPr="00941A02">
        <w:rPr>
          <w:rFonts w:ascii="Times New Roman" w:hAnsi="Times New Roman" w:cs="Times New Roman"/>
          <w:color w:val="auto"/>
          <w:sz w:val="24"/>
          <w:szCs w:val="24"/>
        </w:rPr>
        <w:t>étayée</w:t>
      </w:r>
      <w:r w:rsidRPr="00941A02">
        <w:rPr>
          <w:rFonts w:ascii="Times New Roman" w:hAnsi="Times New Roman" w:cs="Times New Roman"/>
          <w:color w:val="auto"/>
          <w:sz w:val="24"/>
          <w:szCs w:val="24"/>
        </w:rPr>
        <w:t xml:space="preserve"> par divers arguments, dont la discussion sort de l'objet de ce cours.</w:t>
      </w:r>
    </w:p>
    <w:p w14:paraId="258A8C33" w14:textId="77777777" w:rsidR="000369A1" w:rsidRPr="00941A02" w:rsidRDefault="00672245" w:rsidP="002A38AC">
      <w:pPr>
        <w:pStyle w:val="Sous-titre"/>
        <w:keepNext/>
        <w:jc w:val="center"/>
        <w:rPr>
          <w:rFonts w:ascii="Times New Roman" w:hAnsi="Times New Roman" w:cs="Times New Roman"/>
          <w:color w:val="auto"/>
          <w:sz w:val="24"/>
          <w:szCs w:val="24"/>
        </w:rPr>
      </w:pPr>
      <w:r w:rsidRPr="00941A02">
        <w:rPr>
          <w:rFonts w:ascii="Times New Roman" w:hAnsi="Times New Roman" w:cs="Times New Roman"/>
          <w:noProof/>
          <w:color w:val="auto"/>
          <w:sz w:val="24"/>
          <w:szCs w:val="24"/>
          <w:lang w:val="fr-BE" w:eastAsia="fr-BE"/>
        </w:rPr>
        <w:drawing>
          <wp:inline distT="0" distB="0" distL="0" distR="0" wp14:anchorId="7D01096C" wp14:editId="6EF90CB2">
            <wp:extent cx="5591063" cy="2912012"/>
            <wp:effectExtent l="0" t="0" r="0" b="0"/>
            <wp:docPr id="1665518435" name="Picture 14" descr="Le démembrement de la Pangée: du Jurassique à nos jours">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18435" name="Picture 14" descr="Le démembrement de la Pangée: du Jurassique à nos jours">
                      <a:hlinkClick r:id="rId258"/>
                    </pic:cNvPr>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5614795" cy="2924372"/>
                    </a:xfrm>
                    <a:prstGeom prst="rect">
                      <a:avLst/>
                    </a:prstGeom>
                    <a:noFill/>
                    <a:ln>
                      <a:noFill/>
                    </a:ln>
                  </pic:spPr>
                </pic:pic>
              </a:graphicData>
            </a:graphic>
          </wp:inline>
        </w:drawing>
      </w:r>
    </w:p>
    <w:p w14:paraId="3A8BB557" w14:textId="55F16CB2" w:rsidR="00672245" w:rsidRPr="002A38AC" w:rsidRDefault="000369A1" w:rsidP="002A38AC">
      <w:pPr>
        <w:pStyle w:val="Lgende"/>
        <w:jc w:val="center"/>
        <w:rPr>
          <w:rFonts w:ascii="Times New Roman" w:hAnsi="Times New Roman" w:cs="Times New Roman"/>
          <w:color w:val="auto"/>
          <w:sz w:val="20"/>
          <w:szCs w:val="20"/>
        </w:rPr>
      </w:pPr>
      <w:r w:rsidRPr="002A38AC">
        <w:rPr>
          <w:rFonts w:ascii="Times New Roman" w:hAnsi="Times New Roman" w:cs="Times New Roman"/>
          <w:color w:val="auto"/>
          <w:sz w:val="20"/>
          <w:szCs w:val="20"/>
        </w:rPr>
        <w:t>Figure 1</w:t>
      </w:r>
      <w:r w:rsidR="00726A7B" w:rsidRPr="002A38AC">
        <w:rPr>
          <w:rFonts w:ascii="Times New Roman" w:hAnsi="Times New Roman" w:cs="Times New Roman"/>
          <w:color w:val="auto"/>
          <w:sz w:val="20"/>
          <w:szCs w:val="20"/>
        </w:rPr>
        <w:t>4</w:t>
      </w:r>
      <w:r w:rsidR="00D42E32" w:rsidRPr="002A38AC">
        <w:rPr>
          <w:rFonts w:ascii="Times New Roman" w:hAnsi="Times New Roman" w:cs="Times New Roman"/>
          <w:color w:val="auto"/>
          <w:sz w:val="20"/>
          <w:szCs w:val="20"/>
        </w:rPr>
        <w:t>6</w:t>
      </w:r>
    </w:p>
    <w:p w14:paraId="51D3E0CD" w14:textId="155ED425" w:rsidR="00672245" w:rsidRPr="00941A02" w:rsidRDefault="00672245" w:rsidP="00941A02">
      <w:pPr>
        <w:pStyle w:val="Sous-titre"/>
        <w:jc w:val="both"/>
        <w:rPr>
          <w:rFonts w:ascii="Times New Roman" w:hAnsi="Times New Roman" w:cs="Times New Roman"/>
          <w:color w:val="auto"/>
          <w:sz w:val="24"/>
          <w:szCs w:val="24"/>
        </w:rPr>
      </w:pPr>
    </w:p>
    <w:p w14:paraId="13C1E2E4" w14:textId="77777777" w:rsidR="002A38AC" w:rsidRDefault="002A38AC">
      <w:pPr>
        <w:rPr>
          <w:rFonts w:ascii="Times New Roman" w:eastAsiaTheme="majorEastAsia" w:hAnsi="Times New Roman" w:cs="Times New Roman"/>
          <w:spacing w:val="15"/>
          <w:u w:val="single"/>
        </w:rPr>
      </w:pPr>
      <w:r>
        <w:rPr>
          <w:rFonts w:ascii="Times New Roman" w:hAnsi="Times New Roman" w:cs="Times New Roman"/>
          <w:u w:val="single"/>
        </w:rPr>
        <w:br w:type="page"/>
      </w:r>
    </w:p>
    <w:p w14:paraId="2BC55E79" w14:textId="1E613F30" w:rsidR="00672245" w:rsidRPr="00D46513" w:rsidRDefault="00E126DC" w:rsidP="00941A02">
      <w:pPr>
        <w:pStyle w:val="Sous-titre"/>
        <w:jc w:val="both"/>
        <w:rPr>
          <w:rFonts w:ascii="Times New Roman" w:hAnsi="Times New Roman" w:cs="Times New Roman"/>
          <w:b/>
          <w:color w:val="auto"/>
          <w:sz w:val="24"/>
          <w:szCs w:val="24"/>
          <w:u w:val="single"/>
        </w:rPr>
      </w:pPr>
      <w:r w:rsidRPr="00D46513">
        <w:rPr>
          <w:rFonts w:ascii="Times New Roman" w:hAnsi="Times New Roman" w:cs="Times New Roman"/>
          <w:b/>
          <w:color w:val="auto"/>
          <w:sz w:val="24"/>
          <w:szCs w:val="24"/>
          <w:u w:val="single"/>
        </w:rPr>
        <w:lastRenderedPageBreak/>
        <w:t>Formation de cha</w:t>
      </w:r>
      <w:r w:rsidR="00FF477D" w:rsidRPr="00D46513">
        <w:rPr>
          <w:rFonts w:ascii="Times New Roman" w:hAnsi="Times New Roman" w:cs="Times New Roman"/>
          <w:b/>
          <w:color w:val="auto"/>
          <w:sz w:val="24"/>
          <w:szCs w:val="24"/>
          <w:u w:val="single"/>
        </w:rPr>
        <w:t>î</w:t>
      </w:r>
      <w:r w:rsidRPr="00D46513">
        <w:rPr>
          <w:rFonts w:ascii="Times New Roman" w:hAnsi="Times New Roman" w:cs="Times New Roman"/>
          <w:b/>
          <w:color w:val="auto"/>
          <w:sz w:val="24"/>
          <w:szCs w:val="24"/>
          <w:u w:val="single"/>
        </w:rPr>
        <w:t xml:space="preserve">nes </w:t>
      </w:r>
      <w:r w:rsidR="00672245" w:rsidRPr="00D46513">
        <w:rPr>
          <w:rFonts w:ascii="Times New Roman" w:hAnsi="Times New Roman" w:cs="Times New Roman"/>
          <w:b/>
          <w:color w:val="auto"/>
          <w:sz w:val="24"/>
          <w:szCs w:val="24"/>
          <w:u w:val="single"/>
        </w:rPr>
        <w:t>plissées</w:t>
      </w:r>
      <w:r w:rsidRPr="00D46513">
        <w:rPr>
          <w:rFonts w:ascii="Times New Roman" w:hAnsi="Times New Roman" w:cs="Times New Roman"/>
          <w:b/>
          <w:color w:val="auto"/>
          <w:sz w:val="24"/>
          <w:szCs w:val="24"/>
          <w:u w:val="single"/>
        </w:rPr>
        <w:t>.</w:t>
      </w:r>
    </w:p>
    <w:p w14:paraId="5FFF04D5" w14:textId="6E598012" w:rsidR="00DF347E" w:rsidRPr="00941A02" w:rsidRDefault="00E126D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a vu qu’un continent se </w:t>
      </w:r>
      <w:r w:rsidR="00672245" w:rsidRPr="00941A02">
        <w:rPr>
          <w:rFonts w:ascii="Times New Roman" w:hAnsi="Times New Roman" w:cs="Times New Roman"/>
          <w:color w:val="auto"/>
          <w:sz w:val="24"/>
          <w:szCs w:val="24"/>
        </w:rPr>
        <w:t xml:space="preserve">déplace porté par une </w:t>
      </w:r>
      <w:r w:rsidRPr="00941A02">
        <w:rPr>
          <w:rFonts w:ascii="Times New Roman" w:hAnsi="Times New Roman" w:cs="Times New Roman"/>
          <w:color w:val="auto"/>
          <w:sz w:val="24"/>
          <w:szCs w:val="24"/>
        </w:rPr>
        <w:t xml:space="preserve">plaque de </w:t>
      </w:r>
      <w:r w:rsidR="00672245" w:rsidRPr="00941A02">
        <w:rPr>
          <w:rFonts w:ascii="Times New Roman" w:hAnsi="Times New Roman" w:cs="Times New Roman"/>
          <w:color w:val="auto"/>
          <w:sz w:val="24"/>
          <w:szCs w:val="24"/>
        </w:rPr>
        <w:t>lithosphère</w:t>
      </w:r>
      <w:r w:rsidR="002A38AC">
        <w:rPr>
          <w:rFonts w:ascii="Times New Roman" w:hAnsi="Times New Roman" w:cs="Times New Roman"/>
          <w:color w:val="auto"/>
          <w:sz w:val="24"/>
          <w:szCs w:val="24"/>
        </w:rPr>
        <w:t xml:space="preserve"> (par exemple : I sur la F</w:t>
      </w:r>
      <w:r w:rsidRPr="00941A02">
        <w:rPr>
          <w:rFonts w:ascii="Times New Roman" w:hAnsi="Times New Roman" w:cs="Times New Roman"/>
          <w:color w:val="auto"/>
          <w:sz w:val="24"/>
          <w:szCs w:val="24"/>
        </w:rPr>
        <w:t>ig.</w:t>
      </w:r>
      <w:r w:rsidR="002A7043" w:rsidRPr="00941A02">
        <w:rPr>
          <w:rFonts w:ascii="Times New Roman" w:hAnsi="Times New Roman" w:cs="Times New Roman"/>
          <w:color w:val="auto"/>
          <w:sz w:val="24"/>
          <w:szCs w:val="24"/>
        </w:rPr>
        <w:t xml:space="preserve"> 14</w:t>
      </w:r>
      <w:r w:rsidR="006D4793" w:rsidRPr="00941A02">
        <w:rPr>
          <w:rFonts w:ascii="Times New Roman" w:hAnsi="Times New Roman" w:cs="Times New Roman"/>
          <w:color w:val="auto"/>
          <w:sz w:val="24"/>
          <w:szCs w:val="24"/>
        </w:rPr>
        <w:t>7</w:t>
      </w:r>
      <w:r w:rsidR="00672245" w:rsidRPr="00941A02">
        <w:rPr>
          <w:rFonts w:ascii="Times New Roman" w:hAnsi="Times New Roman" w:cs="Times New Roman"/>
          <w:color w:val="auto"/>
          <w:sz w:val="24"/>
          <w:szCs w:val="24"/>
        </w:rPr>
        <w:t xml:space="preserve">) à </w:t>
      </w:r>
      <w:r w:rsidRPr="00941A02">
        <w:rPr>
          <w:rFonts w:ascii="Times New Roman" w:hAnsi="Times New Roman" w:cs="Times New Roman"/>
          <w:color w:val="auto"/>
          <w:sz w:val="24"/>
          <w:szCs w:val="24"/>
        </w:rPr>
        <w:t xml:space="preserve">la </w:t>
      </w:r>
      <w:r w:rsidR="00672245" w:rsidRPr="00941A02">
        <w:rPr>
          <w:rFonts w:ascii="Times New Roman" w:hAnsi="Times New Roman" w:cs="Times New Roman"/>
          <w:color w:val="auto"/>
          <w:sz w:val="24"/>
          <w:szCs w:val="24"/>
        </w:rPr>
        <w:t>manière</w:t>
      </w:r>
      <w:r w:rsidRPr="00941A02">
        <w:rPr>
          <w:rFonts w:ascii="Times New Roman" w:hAnsi="Times New Roman" w:cs="Times New Roman"/>
          <w:color w:val="auto"/>
          <w:sz w:val="24"/>
          <w:szCs w:val="24"/>
        </w:rPr>
        <w:t xml:space="preserve"> d'</w:t>
      </w:r>
      <w:r w:rsidR="002A38AC">
        <w:rPr>
          <w:rFonts w:ascii="Times New Roman" w:hAnsi="Times New Roman" w:cs="Times New Roman"/>
          <w:color w:val="auto"/>
          <w:sz w:val="24"/>
          <w:szCs w:val="24"/>
        </w:rPr>
        <w:t>un colis sur un tapis roulant (F</w:t>
      </w:r>
      <w:r w:rsidRPr="00941A02">
        <w:rPr>
          <w:rFonts w:ascii="Times New Roman" w:hAnsi="Times New Roman" w:cs="Times New Roman"/>
          <w:color w:val="auto"/>
          <w:sz w:val="24"/>
          <w:szCs w:val="24"/>
        </w:rPr>
        <w:t>ig.1</w:t>
      </w:r>
      <w:r w:rsidR="002A7043" w:rsidRPr="00941A02">
        <w:rPr>
          <w:rFonts w:ascii="Times New Roman" w:hAnsi="Times New Roman" w:cs="Times New Roman"/>
          <w:color w:val="auto"/>
          <w:sz w:val="24"/>
          <w:szCs w:val="24"/>
        </w:rPr>
        <w:t>4</w:t>
      </w:r>
      <w:r w:rsidR="006D4793" w:rsidRPr="00941A02">
        <w:rPr>
          <w:rFonts w:ascii="Times New Roman" w:hAnsi="Times New Roman" w:cs="Times New Roman"/>
          <w:color w:val="auto"/>
          <w:sz w:val="24"/>
          <w:szCs w:val="24"/>
        </w:rPr>
        <w:t>7</w:t>
      </w:r>
      <w:r w:rsidRPr="00941A02">
        <w:rPr>
          <w:rFonts w:ascii="Times New Roman" w:hAnsi="Times New Roman" w:cs="Times New Roman"/>
          <w:color w:val="auto"/>
          <w:sz w:val="24"/>
          <w:szCs w:val="24"/>
        </w:rPr>
        <w:t>b).</w:t>
      </w:r>
    </w:p>
    <w:p w14:paraId="11E97DF0" w14:textId="07A4150C" w:rsidR="002A38AC" w:rsidRDefault="00E126D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Lorsque ce continent arrive en A (z</w:t>
      </w:r>
      <w:r w:rsidR="00DF347E" w:rsidRPr="00941A02">
        <w:rPr>
          <w:rFonts w:ascii="Times New Roman" w:hAnsi="Times New Roman" w:cs="Times New Roman"/>
          <w:color w:val="auto"/>
          <w:sz w:val="24"/>
          <w:szCs w:val="24"/>
        </w:rPr>
        <w:t>o</w:t>
      </w:r>
      <w:r w:rsidRPr="00941A02">
        <w:rPr>
          <w:rFonts w:ascii="Times New Roman" w:hAnsi="Times New Roman" w:cs="Times New Roman"/>
          <w:color w:val="auto"/>
          <w:sz w:val="24"/>
          <w:szCs w:val="24"/>
        </w:rPr>
        <w:t xml:space="preserve">ne de </w:t>
      </w:r>
      <w:r w:rsidR="00DF347E" w:rsidRPr="00941A02">
        <w:rPr>
          <w:rFonts w:ascii="Times New Roman" w:hAnsi="Times New Roman" w:cs="Times New Roman"/>
          <w:color w:val="auto"/>
          <w:sz w:val="24"/>
          <w:szCs w:val="24"/>
        </w:rPr>
        <w:t>subduction), il</w:t>
      </w:r>
      <w:r w:rsidRPr="00941A02">
        <w:rPr>
          <w:rFonts w:ascii="Times New Roman" w:hAnsi="Times New Roman" w:cs="Times New Roman"/>
          <w:color w:val="auto"/>
          <w:sz w:val="24"/>
          <w:szCs w:val="24"/>
        </w:rPr>
        <w:t xml:space="preserve"> ne peut s'enfoncer et le dispositif s'inverse</w:t>
      </w:r>
      <w:r w:rsidR="00DF347E" w:rsidRPr="00941A02">
        <w:rPr>
          <w:rFonts w:ascii="Times New Roman" w:hAnsi="Times New Roman" w:cs="Times New Roman"/>
          <w:color w:val="auto"/>
          <w:sz w:val="24"/>
          <w:szCs w:val="24"/>
        </w:rPr>
        <w:t xml:space="preserve"> : </w:t>
      </w:r>
      <w:r w:rsidRPr="00941A02">
        <w:rPr>
          <w:rFonts w:ascii="Times New Roman" w:hAnsi="Times New Roman" w:cs="Times New Roman"/>
          <w:color w:val="auto"/>
          <w:sz w:val="24"/>
          <w:szCs w:val="24"/>
        </w:rPr>
        <w:t>c</w:t>
      </w:r>
      <w:r w:rsidR="00DF347E"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est la plaque II qui dispara</w:t>
      </w:r>
      <w:r w:rsidR="00D258B3" w:rsidRPr="00941A02">
        <w:rPr>
          <w:rFonts w:ascii="Times New Roman" w:hAnsi="Times New Roman" w:cs="Times New Roman"/>
          <w:color w:val="auto"/>
          <w:sz w:val="24"/>
          <w:szCs w:val="24"/>
        </w:rPr>
        <w:t>î</w:t>
      </w:r>
      <w:r w:rsidR="002A38AC">
        <w:rPr>
          <w:rFonts w:ascii="Times New Roman" w:hAnsi="Times New Roman" w:cs="Times New Roman"/>
          <w:color w:val="auto"/>
          <w:sz w:val="24"/>
          <w:szCs w:val="24"/>
        </w:rPr>
        <w:t>t sous la plaque I (F</w:t>
      </w:r>
      <w:r w:rsidRPr="00941A02">
        <w:rPr>
          <w:rFonts w:ascii="Times New Roman" w:hAnsi="Times New Roman" w:cs="Times New Roman"/>
          <w:color w:val="auto"/>
          <w:sz w:val="24"/>
          <w:szCs w:val="24"/>
        </w:rPr>
        <w:t>ig.</w:t>
      </w:r>
      <w:r w:rsidR="002A38AC">
        <w:rPr>
          <w:rFonts w:ascii="Times New Roman" w:hAnsi="Times New Roman" w:cs="Times New Roman"/>
          <w:color w:val="auto"/>
          <w:sz w:val="24"/>
          <w:szCs w:val="24"/>
        </w:rPr>
        <w:t>147)</w:t>
      </w:r>
      <w:r w:rsidR="00DF347E" w:rsidRPr="00941A02">
        <w:rPr>
          <w:rFonts w:ascii="Times New Roman" w:hAnsi="Times New Roman" w:cs="Times New Roman"/>
          <w:color w:val="auto"/>
          <w:sz w:val="24"/>
          <w:szCs w:val="24"/>
        </w:rPr>
        <w:t xml:space="preserve"> D</w:t>
      </w:r>
      <w:r w:rsidRPr="00941A02">
        <w:rPr>
          <w:rFonts w:ascii="Times New Roman" w:hAnsi="Times New Roman" w:cs="Times New Roman"/>
          <w:color w:val="auto"/>
          <w:sz w:val="24"/>
          <w:szCs w:val="24"/>
        </w:rPr>
        <w:t>ans ces conditions</w:t>
      </w:r>
      <w:r w:rsidR="005D27A6"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la descente de la plaque </w:t>
      </w:r>
      <w:r w:rsidR="00DF347E" w:rsidRPr="00941A02">
        <w:rPr>
          <w:rFonts w:ascii="Times New Roman" w:hAnsi="Times New Roman" w:cs="Times New Roman"/>
          <w:color w:val="auto"/>
          <w:sz w:val="24"/>
          <w:szCs w:val="24"/>
        </w:rPr>
        <w:t>océanique</w:t>
      </w:r>
      <w:r w:rsidRPr="00941A02">
        <w:rPr>
          <w:rFonts w:ascii="Times New Roman" w:hAnsi="Times New Roman" w:cs="Times New Roman"/>
          <w:color w:val="auto"/>
          <w:sz w:val="24"/>
          <w:szCs w:val="24"/>
        </w:rPr>
        <w:t xml:space="preserve"> II</w:t>
      </w:r>
      <w:r w:rsidR="00DF347E"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peut provoquer une sorte de "</w:t>
      </w:r>
      <w:r w:rsidR="00DF347E" w:rsidRPr="00941A02">
        <w:rPr>
          <w:rFonts w:ascii="Times New Roman" w:hAnsi="Times New Roman" w:cs="Times New Roman"/>
          <w:color w:val="auto"/>
          <w:sz w:val="24"/>
          <w:szCs w:val="24"/>
        </w:rPr>
        <w:t>bourrage</w:t>
      </w:r>
      <w:r w:rsidRPr="00941A02">
        <w:rPr>
          <w:rFonts w:ascii="Times New Roman" w:hAnsi="Times New Roman" w:cs="Times New Roman"/>
          <w:color w:val="auto"/>
          <w:sz w:val="24"/>
          <w:szCs w:val="24"/>
        </w:rPr>
        <w:t>" »</w:t>
      </w:r>
      <w:r w:rsidR="00DF347E" w:rsidRPr="00941A02">
        <w:rPr>
          <w:rFonts w:ascii="Times New Roman" w:hAnsi="Times New Roman" w:cs="Times New Roman"/>
          <w:color w:val="auto"/>
          <w:sz w:val="24"/>
          <w:szCs w:val="24"/>
        </w:rPr>
        <w:t xml:space="preserve"> s</w:t>
      </w:r>
      <w:r w:rsidRPr="00941A02">
        <w:rPr>
          <w:rFonts w:ascii="Times New Roman" w:hAnsi="Times New Roman" w:cs="Times New Roman"/>
          <w:color w:val="auto"/>
          <w:sz w:val="24"/>
          <w:szCs w:val="24"/>
        </w:rPr>
        <w:t>ous la bordure du continent. De plus, on a</w:t>
      </w:r>
      <w:r w:rsidRPr="00941A02">
        <w:rPr>
          <w:rFonts w:ascii="Times New Roman" w:hAnsi="Times New Roman" w:cs="Times New Roman"/>
          <w:b/>
          <w:bCs/>
          <w:color w:val="auto"/>
          <w:sz w:val="24"/>
          <w:szCs w:val="24"/>
        </w:rPr>
        <w:t xml:space="preserve"> </w:t>
      </w:r>
      <w:r w:rsidRPr="00941A02">
        <w:rPr>
          <w:rFonts w:ascii="Times New Roman" w:hAnsi="Times New Roman" w:cs="Times New Roman"/>
          <w:color w:val="auto"/>
          <w:sz w:val="24"/>
          <w:szCs w:val="24"/>
        </w:rPr>
        <w:t>vu</w:t>
      </w:r>
      <w:r w:rsidR="002A7043"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que le frottement de la pla</w:t>
      </w:r>
      <w:r w:rsidR="00DF347E" w:rsidRPr="00941A02">
        <w:rPr>
          <w:rFonts w:ascii="Times New Roman" w:hAnsi="Times New Roman" w:cs="Times New Roman"/>
          <w:color w:val="auto"/>
          <w:sz w:val="24"/>
          <w:szCs w:val="24"/>
        </w:rPr>
        <w:t xml:space="preserve">que au cours de sa descente dans le plan de </w:t>
      </w:r>
      <w:proofErr w:type="spellStart"/>
      <w:r w:rsidR="00DF347E" w:rsidRPr="00941A02">
        <w:rPr>
          <w:rFonts w:ascii="Times New Roman" w:hAnsi="Times New Roman" w:cs="Times New Roman"/>
          <w:color w:val="auto"/>
          <w:sz w:val="24"/>
          <w:szCs w:val="24"/>
        </w:rPr>
        <w:t>Benioff</w:t>
      </w:r>
      <w:proofErr w:type="spellEnd"/>
      <w:r w:rsidR="00DF347E" w:rsidRPr="00941A02">
        <w:rPr>
          <w:rFonts w:ascii="Times New Roman" w:hAnsi="Times New Roman" w:cs="Times New Roman"/>
          <w:color w:val="auto"/>
          <w:sz w:val="24"/>
          <w:szCs w:val="24"/>
        </w:rPr>
        <w:t xml:space="preserve"> dégage une quantité de chaleur susceptible d'engendrer des </w:t>
      </w:r>
      <w:r w:rsidR="000369A1" w:rsidRPr="00941A02">
        <w:rPr>
          <w:rFonts w:ascii="Times New Roman" w:hAnsi="Times New Roman" w:cs="Times New Roman"/>
          <w:color w:val="auto"/>
          <w:sz w:val="24"/>
          <w:szCs w:val="24"/>
        </w:rPr>
        <w:t>magmas ;</w:t>
      </w:r>
      <w:r w:rsidR="00DF347E" w:rsidRPr="00941A02">
        <w:rPr>
          <w:rFonts w:ascii="Times New Roman" w:hAnsi="Times New Roman" w:cs="Times New Roman"/>
          <w:b/>
          <w:bCs/>
          <w:i/>
          <w:iCs/>
          <w:color w:val="auto"/>
          <w:sz w:val="24"/>
          <w:szCs w:val="24"/>
        </w:rPr>
        <w:t xml:space="preserve"> </w:t>
      </w:r>
      <w:r w:rsidR="00DF347E" w:rsidRPr="00941A02">
        <w:rPr>
          <w:rFonts w:ascii="Times New Roman" w:hAnsi="Times New Roman" w:cs="Times New Roman"/>
          <w:color w:val="auto"/>
          <w:sz w:val="24"/>
          <w:szCs w:val="24"/>
        </w:rPr>
        <w:t>dans le cas envisagé ici, où ce phénomène se produit sous un continent, ces magmas sont de nature granitique ou intermédiaire. Ces deux circonstances (bourrage et apports magmatiques) contribuent à épaissir la partie frontale du continent et à y former une cha</w:t>
      </w:r>
      <w:r w:rsidR="00E6416F" w:rsidRPr="00941A02">
        <w:rPr>
          <w:rFonts w:ascii="Times New Roman" w:hAnsi="Times New Roman" w:cs="Times New Roman"/>
          <w:color w:val="auto"/>
          <w:sz w:val="24"/>
          <w:szCs w:val="24"/>
        </w:rPr>
        <w:t>î</w:t>
      </w:r>
      <w:r w:rsidR="00DF347E" w:rsidRPr="00941A02">
        <w:rPr>
          <w:rFonts w:ascii="Times New Roman" w:hAnsi="Times New Roman" w:cs="Times New Roman"/>
          <w:color w:val="auto"/>
          <w:sz w:val="24"/>
          <w:szCs w:val="24"/>
        </w:rPr>
        <w:t>ne de montagnes. C'est ainsi qu'on explique la cha</w:t>
      </w:r>
      <w:r w:rsidR="00E6416F" w:rsidRPr="00941A02">
        <w:rPr>
          <w:rFonts w:ascii="Times New Roman" w:hAnsi="Times New Roman" w:cs="Times New Roman"/>
          <w:color w:val="auto"/>
          <w:sz w:val="24"/>
          <w:szCs w:val="24"/>
        </w:rPr>
        <w:t>î</w:t>
      </w:r>
      <w:r w:rsidR="00DF347E" w:rsidRPr="00941A02">
        <w:rPr>
          <w:rFonts w:ascii="Times New Roman" w:hAnsi="Times New Roman" w:cs="Times New Roman"/>
          <w:color w:val="auto"/>
          <w:sz w:val="24"/>
          <w:szCs w:val="24"/>
        </w:rPr>
        <w:t>ne des Andes, qui renferme effectivement d'immenses batholites granitiques</w:t>
      </w:r>
      <w:r w:rsidR="002A7043" w:rsidRPr="00941A02">
        <w:rPr>
          <w:rFonts w:ascii="Times New Roman" w:hAnsi="Times New Roman" w:cs="Times New Roman"/>
          <w:color w:val="auto"/>
          <w:sz w:val="24"/>
          <w:szCs w:val="24"/>
        </w:rPr>
        <w:t xml:space="preserve">. </w:t>
      </w:r>
      <w:r w:rsidR="00DF347E" w:rsidRPr="00941A02">
        <w:rPr>
          <w:rFonts w:ascii="Times New Roman" w:hAnsi="Times New Roman" w:cs="Times New Roman"/>
          <w:color w:val="auto"/>
          <w:sz w:val="24"/>
          <w:szCs w:val="24"/>
        </w:rPr>
        <w:t>Si la plaque II porte, e</w:t>
      </w:r>
      <w:r w:rsidR="009229E0" w:rsidRPr="00941A02">
        <w:rPr>
          <w:rFonts w:ascii="Times New Roman" w:hAnsi="Times New Roman" w:cs="Times New Roman"/>
          <w:color w:val="auto"/>
          <w:sz w:val="24"/>
          <w:szCs w:val="24"/>
        </w:rPr>
        <w:t>l</w:t>
      </w:r>
      <w:r w:rsidR="00DF347E" w:rsidRPr="00941A02">
        <w:rPr>
          <w:rFonts w:ascii="Times New Roman" w:hAnsi="Times New Roman" w:cs="Times New Roman"/>
          <w:color w:val="auto"/>
          <w:sz w:val="24"/>
          <w:szCs w:val="24"/>
        </w:rPr>
        <w:t>le aussi, un continent C2</w:t>
      </w:r>
      <w:r w:rsidR="00DF347E" w:rsidRPr="00941A02">
        <w:rPr>
          <w:rFonts w:ascii="Times New Roman" w:hAnsi="Times New Roman" w:cs="Times New Roman"/>
          <w:b/>
          <w:bCs/>
          <w:i/>
          <w:iCs/>
          <w:color w:val="auto"/>
          <w:sz w:val="24"/>
          <w:szCs w:val="24"/>
        </w:rPr>
        <w:t>,</w:t>
      </w:r>
      <w:r w:rsidR="009229E0" w:rsidRPr="00941A02">
        <w:rPr>
          <w:rFonts w:ascii="Times New Roman" w:hAnsi="Times New Roman" w:cs="Times New Roman"/>
          <w:b/>
          <w:bCs/>
          <w:i/>
          <w:iCs/>
          <w:color w:val="auto"/>
          <w:sz w:val="24"/>
          <w:szCs w:val="24"/>
        </w:rPr>
        <w:t xml:space="preserve"> </w:t>
      </w:r>
      <w:r w:rsidR="00DF347E" w:rsidRPr="00941A02">
        <w:rPr>
          <w:rFonts w:ascii="Times New Roman" w:hAnsi="Times New Roman" w:cs="Times New Roman"/>
          <w:color w:val="auto"/>
          <w:sz w:val="24"/>
          <w:szCs w:val="24"/>
        </w:rPr>
        <w:t xml:space="preserve">les deux continents vont finir par se rencontrer en A </w:t>
      </w:r>
      <w:r w:rsidR="00E31DD6">
        <w:rPr>
          <w:rFonts w:ascii="Times New Roman" w:hAnsi="Times New Roman" w:cs="Times New Roman"/>
          <w:noProof/>
          <w:color w:val="auto"/>
          <w:sz w:val="24"/>
          <w:szCs w:val="24"/>
        </w:rPr>
        <mc:AlternateContent>
          <mc:Choice Requires="wps">
            <w:drawing>
              <wp:anchor distT="0" distB="0" distL="114300" distR="114300" simplePos="0" relativeHeight="251672576" behindDoc="0" locked="0" layoutInCell="1" allowOverlap="1" wp14:anchorId="42ED4E73" wp14:editId="3C4A40C8">
                <wp:simplePos x="0" y="0"/>
                <wp:positionH relativeFrom="column">
                  <wp:posOffset>2659380</wp:posOffset>
                </wp:positionH>
                <wp:positionV relativeFrom="paragraph">
                  <wp:posOffset>5444490</wp:posOffset>
                </wp:positionV>
                <wp:extent cx="372745" cy="316865"/>
                <wp:effectExtent l="0" t="3175" r="1905" b="3810"/>
                <wp:wrapNone/>
                <wp:docPr id="1029378733"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316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546455" w14:textId="06521E0A" w:rsidR="0007412B" w:rsidRDefault="0007412B">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D4E73" id="Text Box 86" o:spid="_x0000_s1039" type="#_x0000_t202" style="position:absolute;left:0;text-align:left;margin-left:209.4pt;margin-top:428.7pt;width:29.35pt;height:24.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" stroked="f">
                <v:textbox>
                  <w:txbxContent>
                    <w:p w14:paraId="5F546455" w14:textId="06521E0A" w:rsidR="0007412B" w:rsidRDefault="0007412B">
                      <w:r>
                        <w:t>A</w:t>
                      </w:r>
                    </w:p>
                  </w:txbxContent>
                </v:textbox>
              </v:shape>
            </w:pict>
          </mc:Fallback>
        </mc:AlternateContent>
      </w:r>
      <w:r w:rsidR="002A38AC">
        <w:rPr>
          <w:rFonts w:ascii="Times New Roman" w:hAnsi="Times New Roman" w:cs="Times New Roman"/>
          <w:color w:val="auto"/>
          <w:sz w:val="24"/>
          <w:szCs w:val="24"/>
        </w:rPr>
        <w:t>(F</w:t>
      </w:r>
      <w:r w:rsidR="002A7043" w:rsidRPr="00941A02">
        <w:rPr>
          <w:rFonts w:ascii="Times New Roman" w:hAnsi="Times New Roman" w:cs="Times New Roman"/>
          <w:color w:val="auto"/>
          <w:sz w:val="24"/>
          <w:szCs w:val="24"/>
        </w:rPr>
        <w:t>ig. 14</w:t>
      </w:r>
      <w:r w:rsidR="00743085" w:rsidRPr="00941A02">
        <w:rPr>
          <w:rFonts w:ascii="Times New Roman" w:hAnsi="Times New Roman" w:cs="Times New Roman"/>
          <w:color w:val="auto"/>
          <w:sz w:val="24"/>
          <w:szCs w:val="24"/>
        </w:rPr>
        <w:t>7</w:t>
      </w:r>
      <w:r w:rsidR="002A7043" w:rsidRPr="00941A02">
        <w:rPr>
          <w:rFonts w:ascii="Times New Roman" w:hAnsi="Times New Roman" w:cs="Times New Roman"/>
          <w:color w:val="auto"/>
          <w:sz w:val="24"/>
          <w:szCs w:val="24"/>
        </w:rPr>
        <w:t>).</w:t>
      </w:r>
      <w:r w:rsidR="00DF347E" w:rsidRPr="00941A02">
        <w:rPr>
          <w:rFonts w:ascii="Times New Roman" w:hAnsi="Times New Roman" w:cs="Times New Roman"/>
          <w:color w:val="auto"/>
          <w:sz w:val="24"/>
          <w:szCs w:val="24"/>
        </w:rPr>
        <w:t xml:space="preserve"> </w:t>
      </w:r>
    </w:p>
    <w:p w14:paraId="58F4A539" w14:textId="7396EF6E" w:rsidR="002A38AC" w:rsidRDefault="002A38AC" w:rsidP="002A38AC">
      <w:pPr>
        <w:pStyle w:val="Sous-titre"/>
        <w:jc w:val="center"/>
        <w:rPr>
          <w:rFonts w:ascii="Times New Roman" w:hAnsi="Times New Roman" w:cs="Times New Roman"/>
          <w:color w:val="auto"/>
          <w:sz w:val="24"/>
          <w:szCs w:val="24"/>
        </w:rPr>
      </w:pPr>
      <w:r>
        <w:rPr>
          <w:rFonts w:ascii="Times New Roman" w:hAnsi="Times New Roman" w:cs="Times New Roman"/>
          <w:noProof/>
          <w:color w:val="auto"/>
          <w:sz w:val="24"/>
          <w:szCs w:val="24"/>
          <w:lang w:val="fr-BE" w:eastAsia="fr-BE"/>
        </w:rPr>
        <w:drawing>
          <wp:inline distT="0" distB="0" distL="0" distR="0" wp14:anchorId="246C6515" wp14:editId="5DDFF3C0">
            <wp:extent cx="5487035" cy="402971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487035" cy="4029710"/>
                    </a:xfrm>
                    <a:prstGeom prst="rect">
                      <a:avLst/>
                    </a:prstGeom>
                    <a:noFill/>
                  </pic:spPr>
                </pic:pic>
              </a:graphicData>
            </a:graphic>
          </wp:inline>
        </w:drawing>
      </w:r>
    </w:p>
    <w:p w14:paraId="15A4CFD6" w14:textId="2D73F874" w:rsidR="002A38AC" w:rsidRPr="002A38AC" w:rsidRDefault="002A38AC" w:rsidP="002A38AC">
      <w:pPr>
        <w:pStyle w:val="Sous-titre"/>
        <w:jc w:val="center"/>
        <w:rPr>
          <w:rFonts w:ascii="Times New Roman" w:hAnsi="Times New Roman" w:cs="Times New Roman"/>
          <w:i/>
          <w:color w:val="auto"/>
          <w:sz w:val="20"/>
          <w:szCs w:val="20"/>
        </w:rPr>
      </w:pPr>
      <w:r w:rsidRPr="002A38AC">
        <w:rPr>
          <w:rFonts w:ascii="Times New Roman" w:hAnsi="Times New Roman" w:cs="Times New Roman"/>
          <w:i/>
          <w:color w:val="auto"/>
          <w:sz w:val="20"/>
          <w:szCs w:val="20"/>
        </w:rPr>
        <w:t>Figure 147</w:t>
      </w:r>
    </w:p>
    <w:p w14:paraId="57C79B57" w14:textId="46BCBC11" w:rsidR="002A38AC" w:rsidRDefault="002A38AC" w:rsidP="00941A02">
      <w:pPr>
        <w:pStyle w:val="Sous-titre"/>
        <w:jc w:val="both"/>
        <w:rPr>
          <w:rFonts w:ascii="Times New Roman" w:hAnsi="Times New Roman" w:cs="Times New Roman"/>
          <w:color w:val="auto"/>
          <w:sz w:val="24"/>
          <w:szCs w:val="24"/>
        </w:rPr>
      </w:pPr>
    </w:p>
    <w:p w14:paraId="4048B0E9" w14:textId="77B9CCF6" w:rsidR="00156F12" w:rsidRPr="00941A02" w:rsidRDefault="00D71D19"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À</w:t>
      </w:r>
      <w:r w:rsidR="00DF347E" w:rsidRPr="00941A02">
        <w:rPr>
          <w:rFonts w:ascii="Times New Roman" w:hAnsi="Times New Roman" w:cs="Times New Roman"/>
          <w:color w:val="auto"/>
          <w:sz w:val="24"/>
          <w:szCs w:val="24"/>
        </w:rPr>
        <w:t xml:space="preserve"> ce moment, le mouvement cesse et les deux plaques se</w:t>
      </w:r>
      <w:r w:rsidR="009229E0" w:rsidRPr="00941A02">
        <w:rPr>
          <w:rFonts w:ascii="Times New Roman" w:hAnsi="Times New Roman" w:cs="Times New Roman"/>
          <w:color w:val="auto"/>
          <w:sz w:val="24"/>
          <w:szCs w:val="24"/>
        </w:rPr>
        <w:t xml:space="preserve"> </w:t>
      </w:r>
      <w:r w:rsidR="00DF347E" w:rsidRPr="00941A02">
        <w:rPr>
          <w:rFonts w:ascii="Times New Roman" w:hAnsi="Times New Roman" w:cs="Times New Roman"/>
          <w:color w:val="auto"/>
          <w:sz w:val="24"/>
          <w:szCs w:val="24"/>
        </w:rPr>
        <w:t>soudent. La collision des deux masses continentales a pour</w:t>
      </w:r>
      <w:r w:rsidR="002A38AC">
        <w:rPr>
          <w:rFonts w:ascii="Times New Roman" w:hAnsi="Times New Roman" w:cs="Times New Roman"/>
          <w:color w:val="auto"/>
          <w:sz w:val="24"/>
          <w:szCs w:val="24"/>
        </w:rPr>
        <w:t xml:space="preserve"> </w:t>
      </w:r>
      <w:r w:rsidR="00DF347E" w:rsidRPr="00941A02">
        <w:rPr>
          <w:rFonts w:ascii="Times New Roman" w:hAnsi="Times New Roman" w:cs="Times New Roman"/>
          <w:color w:val="auto"/>
          <w:sz w:val="24"/>
          <w:szCs w:val="24"/>
        </w:rPr>
        <w:t xml:space="preserve">effet d'en </w:t>
      </w:r>
      <w:r w:rsidR="009229E0" w:rsidRPr="00941A02">
        <w:rPr>
          <w:rFonts w:ascii="Times New Roman" w:hAnsi="Times New Roman" w:cs="Times New Roman"/>
          <w:color w:val="auto"/>
          <w:sz w:val="24"/>
          <w:szCs w:val="24"/>
        </w:rPr>
        <w:t>é</w:t>
      </w:r>
      <w:r w:rsidR="00DF347E" w:rsidRPr="00941A02">
        <w:rPr>
          <w:rFonts w:ascii="Times New Roman" w:hAnsi="Times New Roman" w:cs="Times New Roman"/>
          <w:color w:val="auto"/>
          <w:sz w:val="24"/>
          <w:szCs w:val="24"/>
        </w:rPr>
        <w:t>craser et d'en faire chevaucher les bor</w:t>
      </w:r>
      <w:r w:rsidR="002A7043" w:rsidRPr="00941A02">
        <w:rPr>
          <w:rFonts w:ascii="Times New Roman" w:hAnsi="Times New Roman" w:cs="Times New Roman"/>
          <w:color w:val="auto"/>
          <w:sz w:val="24"/>
          <w:szCs w:val="24"/>
        </w:rPr>
        <w:t>d</w:t>
      </w:r>
      <w:r w:rsidR="00DF347E" w:rsidRPr="00941A02">
        <w:rPr>
          <w:rFonts w:ascii="Times New Roman" w:hAnsi="Times New Roman" w:cs="Times New Roman"/>
          <w:color w:val="auto"/>
          <w:sz w:val="24"/>
          <w:szCs w:val="24"/>
        </w:rPr>
        <w:t>s, provoquant la formation d'une ch</w:t>
      </w:r>
      <w:r w:rsidR="009229E0" w:rsidRPr="00941A02">
        <w:rPr>
          <w:rFonts w:ascii="Times New Roman" w:hAnsi="Times New Roman" w:cs="Times New Roman"/>
          <w:color w:val="auto"/>
          <w:sz w:val="24"/>
          <w:szCs w:val="24"/>
        </w:rPr>
        <w:t>a</w:t>
      </w:r>
      <w:r w:rsidR="00E6416F" w:rsidRPr="00941A02">
        <w:rPr>
          <w:rFonts w:ascii="Times New Roman" w:hAnsi="Times New Roman" w:cs="Times New Roman"/>
          <w:color w:val="auto"/>
          <w:sz w:val="24"/>
          <w:szCs w:val="24"/>
        </w:rPr>
        <w:t>î</w:t>
      </w:r>
      <w:r w:rsidR="009229E0" w:rsidRPr="00941A02">
        <w:rPr>
          <w:rFonts w:ascii="Times New Roman" w:hAnsi="Times New Roman" w:cs="Times New Roman"/>
          <w:color w:val="auto"/>
          <w:sz w:val="24"/>
          <w:szCs w:val="24"/>
        </w:rPr>
        <w:t>ne</w:t>
      </w:r>
      <w:r w:rsidR="00DF347E" w:rsidRPr="00941A02">
        <w:rPr>
          <w:rFonts w:ascii="Times New Roman" w:hAnsi="Times New Roman" w:cs="Times New Roman"/>
          <w:color w:val="auto"/>
          <w:sz w:val="24"/>
          <w:szCs w:val="24"/>
        </w:rPr>
        <w:t xml:space="preserve"> montagneuse pliss</w:t>
      </w:r>
      <w:r w:rsidR="009229E0" w:rsidRPr="00941A02">
        <w:rPr>
          <w:rFonts w:ascii="Times New Roman" w:hAnsi="Times New Roman" w:cs="Times New Roman"/>
          <w:color w:val="auto"/>
          <w:sz w:val="24"/>
          <w:szCs w:val="24"/>
        </w:rPr>
        <w:t>ée</w:t>
      </w:r>
      <w:r w:rsidR="00DF347E" w:rsidRPr="00941A02">
        <w:rPr>
          <w:rFonts w:ascii="Times New Roman" w:hAnsi="Times New Roman" w:cs="Times New Roman"/>
          <w:color w:val="auto"/>
          <w:sz w:val="24"/>
          <w:szCs w:val="24"/>
        </w:rPr>
        <w:t xml:space="preserve">. On explique </w:t>
      </w:r>
      <w:r w:rsidR="00DF347E" w:rsidRPr="00941A02">
        <w:rPr>
          <w:rFonts w:ascii="Times New Roman" w:hAnsi="Times New Roman" w:cs="Times New Roman"/>
          <w:color w:val="auto"/>
          <w:sz w:val="24"/>
          <w:szCs w:val="24"/>
        </w:rPr>
        <w:lastRenderedPageBreak/>
        <w:t>ainsi la formation des Alpes (toujours en cours par rapprochement de l'Afrique et de l'Europe) et celle de l'Himalaya</w:t>
      </w:r>
      <w:r w:rsidR="009229E0" w:rsidRPr="00941A02">
        <w:rPr>
          <w:rFonts w:ascii="Times New Roman" w:hAnsi="Times New Roman" w:cs="Times New Roman"/>
          <w:color w:val="auto"/>
          <w:sz w:val="24"/>
          <w:szCs w:val="24"/>
        </w:rPr>
        <w:t xml:space="preserve"> </w:t>
      </w:r>
      <w:r w:rsidR="00DF347E" w:rsidRPr="00941A02">
        <w:rPr>
          <w:rFonts w:ascii="Times New Roman" w:hAnsi="Times New Roman" w:cs="Times New Roman"/>
          <w:color w:val="auto"/>
          <w:sz w:val="24"/>
          <w:szCs w:val="24"/>
        </w:rPr>
        <w:t xml:space="preserve">(par accolement du continent asiatique et de la </w:t>
      </w:r>
      <w:r w:rsidR="009229E0" w:rsidRPr="00941A02">
        <w:rPr>
          <w:rFonts w:ascii="Times New Roman" w:hAnsi="Times New Roman" w:cs="Times New Roman"/>
          <w:color w:val="auto"/>
          <w:sz w:val="24"/>
          <w:szCs w:val="24"/>
        </w:rPr>
        <w:t>péninsule</w:t>
      </w:r>
      <w:r w:rsidR="00DF347E" w:rsidRPr="00941A02">
        <w:rPr>
          <w:rFonts w:ascii="Times New Roman" w:hAnsi="Times New Roman" w:cs="Times New Roman"/>
          <w:color w:val="auto"/>
          <w:sz w:val="24"/>
          <w:szCs w:val="24"/>
        </w:rPr>
        <w:t xml:space="preserve"> indienne, venue du S).</w:t>
      </w:r>
    </w:p>
    <w:p w14:paraId="4CCFBA0C" w14:textId="78AA0CCD" w:rsidR="009229E0" w:rsidRPr="00941A02" w:rsidRDefault="00DF347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L'application de ce </w:t>
      </w:r>
      <w:r w:rsidR="009229E0" w:rsidRPr="00941A02">
        <w:rPr>
          <w:rFonts w:ascii="Times New Roman" w:hAnsi="Times New Roman" w:cs="Times New Roman"/>
          <w:color w:val="auto"/>
          <w:sz w:val="24"/>
          <w:szCs w:val="24"/>
        </w:rPr>
        <w:t>modèle</w:t>
      </w:r>
      <w:r w:rsidRPr="00941A02">
        <w:rPr>
          <w:rFonts w:ascii="Times New Roman" w:hAnsi="Times New Roman" w:cs="Times New Roman"/>
          <w:color w:val="auto"/>
          <w:sz w:val="24"/>
          <w:szCs w:val="24"/>
        </w:rPr>
        <w:t xml:space="preserve"> aux </w:t>
      </w:r>
      <w:r w:rsidR="009229E0" w:rsidRPr="00941A02">
        <w:rPr>
          <w:rFonts w:ascii="Times New Roman" w:hAnsi="Times New Roman" w:cs="Times New Roman"/>
          <w:color w:val="auto"/>
          <w:sz w:val="24"/>
          <w:szCs w:val="24"/>
        </w:rPr>
        <w:t>cha</w:t>
      </w:r>
      <w:r w:rsidR="00FF477D" w:rsidRPr="00941A02">
        <w:rPr>
          <w:rFonts w:ascii="Times New Roman" w:hAnsi="Times New Roman" w:cs="Times New Roman"/>
          <w:color w:val="auto"/>
          <w:sz w:val="24"/>
          <w:szCs w:val="24"/>
        </w:rPr>
        <w:t>î</w:t>
      </w:r>
      <w:r w:rsidR="009229E0" w:rsidRPr="00941A02">
        <w:rPr>
          <w:rFonts w:ascii="Times New Roman" w:hAnsi="Times New Roman" w:cs="Times New Roman"/>
          <w:color w:val="auto"/>
          <w:sz w:val="24"/>
          <w:szCs w:val="24"/>
        </w:rPr>
        <w:t>nes</w:t>
      </w:r>
      <w:r w:rsidRPr="00941A02">
        <w:rPr>
          <w:rFonts w:ascii="Times New Roman" w:hAnsi="Times New Roman" w:cs="Times New Roman"/>
          <w:color w:val="auto"/>
          <w:sz w:val="24"/>
          <w:szCs w:val="24"/>
        </w:rPr>
        <w:t xml:space="preserve"> anciennes,</w:t>
      </w:r>
      <w:r w:rsidR="009229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ant</w:t>
      </w:r>
      <w:r w:rsidR="009229E0"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rieures au Trias et actuellement </w:t>
      </w:r>
      <w:r w:rsidR="009229E0" w:rsidRPr="00941A02">
        <w:rPr>
          <w:rFonts w:ascii="Times New Roman" w:hAnsi="Times New Roman" w:cs="Times New Roman"/>
          <w:color w:val="auto"/>
          <w:sz w:val="24"/>
          <w:szCs w:val="24"/>
        </w:rPr>
        <w:t>pénéplanées</w:t>
      </w:r>
      <w:r w:rsidRPr="00941A02">
        <w:rPr>
          <w:rFonts w:ascii="Times New Roman" w:hAnsi="Times New Roman" w:cs="Times New Roman"/>
          <w:color w:val="auto"/>
          <w:sz w:val="24"/>
          <w:szCs w:val="24"/>
        </w:rPr>
        <w:t>, n'est pas</w:t>
      </w:r>
      <w:r w:rsidR="009229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toujours ais</w:t>
      </w:r>
      <w:r w:rsidR="009229E0"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 et fait l'objet aujourd'hui de nom</w:t>
      </w:r>
      <w:r w:rsidR="009229E0" w:rsidRPr="00941A02">
        <w:rPr>
          <w:rFonts w:ascii="Times New Roman" w:hAnsi="Times New Roman" w:cs="Times New Roman"/>
          <w:color w:val="auto"/>
          <w:sz w:val="24"/>
          <w:szCs w:val="24"/>
        </w:rPr>
        <w:t>b</w:t>
      </w:r>
      <w:r w:rsidRPr="00941A02">
        <w:rPr>
          <w:rFonts w:ascii="Times New Roman" w:hAnsi="Times New Roman" w:cs="Times New Roman"/>
          <w:color w:val="auto"/>
          <w:sz w:val="24"/>
          <w:szCs w:val="24"/>
        </w:rPr>
        <w:t>reuses recherches.</w:t>
      </w:r>
    </w:p>
    <w:p w14:paraId="01E1CE50" w14:textId="77777777" w:rsidR="002A38AC" w:rsidRDefault="00DF347E"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On voit </w:t>
      </w:r>
      <w:r w:rsidR="009229E0" w:rsidRPr="00941A02">
        <w:rPr>
          <w:rFonts w:ascii="Times New Roman" w:hAnsi="Times New Roman" w:cs="Times New Roman"/>
          <w:color w:val="auto"/>
          <w:sz w:val="24"/>
          <w:szCs w:val="24"/>
        </w:rPr>
        <w:t>néanmoins</w:t>
      </w:r>
      <w:r w:rsidRPr="00941A02">
        <w:rPr>
          <w:rFonts w:ascii="Times New Roman" w:hAnsi="Times New Roman" w:cs="Times New Roman"/>
          <w:color w:val="auto"/>
          <w:sz w:val="24"/>
          <w:szCs w:val="24"/>
        </w:rPr>
        <w:t xml:space="preserve"> que le </w:t>
      </w:r>
      <w:r w:rsidR="009229E0" w:rsidRPr="00941A02">
        <w:rPr>
          <w:rFonts w:ascii="Times New Roman" w:hAnsi="Times New Roman" w:cs="Times New Roman"/>
          <w:color w:val="auto"/>
          <w:sz w:val="24"/>
          <w:szCs w:val="24"/>
        </w:rPr>
        <w:t>modèle</w:t>
      </w:r>
      <w:r w:rsidRPr="00941A02">
        <w:rPr>
          <w:rFonts w:ascii="Times New Roman" w:hAnsi="Times New Roman" w:cs="Times New Roman"/>
          <w:color w:val="auto"/>
          <w:sz w:val="24"/>
          <w:szCs w:val="24"/>
        </w:rPr>
        <w:t xml:space="preserve"> fourni par la tectonique des plaques donne une explication coh</w:t>
      </w:r>
      <w:r w:rsidR="009229E0"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rente des grands</w:t>
      </w:r>
      <w:r w:rsidR="009229E0"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raccourcissements horizontaux qui sont </w:t>
      </w:r>
      <w:r w:rsidR="005D27A6"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origine des </w:t>
      </w:r>
      <w:proofErr w:type="spellStart"/>
      <w:r w:rsidRPr="00941A02">
        <w:rPr>
          <w:rFonts w:ascii="Times New Roman" w:hAnsi="Times New Roman" w:cs="Times New Roman"/>
          <w:color w:val="auto"/>
          <w:sz w:val="24"/>
          <w:szCs w:val="24"/>
        </w:rPr>
        <w:t>tecto</w:t>
      </w:r>
      <w:r w:rsidR="001D2451" w:rsidRPr="00941A02">
        <w:rPr>
          <w:rFonts w:ascii="Times New Roman" w:hAnsi="Times New Roman" w:cs="Times New Roman"/>
          <w:color w:val="auto"/>
          <w:sz w:val="24"/>
          <w:szCs w:val="24"/>
        </w:rPr>
        <w:t>gènes</w:t>
      </w:r>
      <w:proofErr w:type="spellEnd"/>
      <w:r w:rsidR="001D2451" w:rsidRPr="00941A02">
        <w:rPr>
          <w:rFonts w:ascii="Times New Roman" w:hAnsi="Times New Roman" w:cs="Times New Roman"/>
          <w:color w:val="auto"/>
          <w:sz w:val="24"/>
          <w:szCs w:val="24"/>
        </w:rPr>
        <w:t xml:space="preserve">. La cause de ces grandes </w:t>
      </w:r>
      <w:r w:rsidR="001E5377" w:rsidRPr="00941A02">
        <w:rPr>
          <w:rFonts w:ascii="Times New Roman" w:hAnsi="Times New Roman" w:cs="Times New Roman"/>
          <w:color w:val="auto"/>
          <w:sz w:val="24"/>
          <w:szCs w:val="24"/>
        </w:rPr>
        <w:t xml:space="preserve">déformations </w:t>
      </w:r>
      <w:r w:rsidR="001D2451" w:rsidRPr="00941A02">
        <w:rPr>
          <w:rFonts w:ascii="Times New Roman" w:hAnsi="Times New Roman" w:cs="Times New Roman"/>
          <w:color w:val="auto"/>
          <w:sz w:val="24"/>
          <w:szCs w:val="24"/>
        </w:rPr>
        <w:t xml:space="preserve">n'avait fait l'objet </w:t>
      </w:r>
      <w:r w:rsidR="001E5377" w:rsidRPr="00941A02">
        <w:rPr>
          <w:rFonts w:ascii="Times New Roman" w:hAnsi="Times New Roman" w:cs="Times New Roman"/>
          <w:color w:val="auto"/>
          <w:sz w:val="24"/>
          <w:szCs w:val="24"/>
        </w:rPr>
        <w:t>jusque-là</w:t>
      </w:r>
      <w:r w:rsidR="001D2451" w:rsidRPr="00941A02">
        <w:rPr>
          <w:rFonts w:ascii="Times New Roman" w:hAnsi="Times New Roman" w:cs="Times New Roman"/>
          <w:color w:val="auto"/>
          <w:sz w:val="24"/>
          <w:szCs w:val="24"/>
        </w:rPr>
        <w:t xml:space="preserve"> que d'hy</w:t>
      </w:r>
      <w:r w:rsidR="001E5377" w:rsidRPr="00941A02">
        <w:rPr>
          <w:rFonts w:ascii="Times New Roman" w:hAnsi="Times New Roman" w:cs="Times New Roman"/>
          <w:color w:val="auto"/>
          <w:sz w:val="24"/>
          <w:szCs w:val="24"/>
        </w:rPr>
        <w:t>pothèses</w:t>
      </w:r>
      <w:r w:rsidR="001D2451" w:rsidRPr="00941A02">
        <w:rPr>
          <w:rFonts w:ascii="Times New Roman" w:hAnsi="Times New Roman" w:cs="Times New Roman"/>
          <w:color w:val="auto"/>
          <w:sz w:val="24"/>
          <w:szCs w:val="24"/>
        </w:rPr>
        <w:t xml:space="preserve"> peu satisfaisantes et </w:t>
      </w:r>
      <w:r w:rsidR="001E5377" w:rsidRPr="00941A02">
        <w:rPr>
          <w:rFonts w:ascii="Times New Roman" w:hAnsi="Times New Roman" w:cs="Times New Roman"/>
          <w:color w:val="auto"/>
          <w:sz w:val="24"/>
          <w:szCs w:val="24"/>
        </w:rPr>
        <w:t>é</w:t>
      </w:r>
      <w:r w:rsidR="001D2451" w:rsidRPr="00941A02">
        <w:rPr>
          <w:rFonts w:ascii="Times New Roman" w:hAnsi="Times New Roman" w:cs="Times New Roman"/>
          <w:color w:val="auto"/>
          <w:sz w:val="24"/>
          <w:szCs w:val="24"/>
        </w:rPr>
        <w:t>tait</w:t>
      </w:r>
      <w:r w:rsidR="001E5377" w:rsidRPr="00941A02">
        <w:rPr>
          <w:rFonts w:ascii="Times New Roman" w:hAnsi="Times New Roman" w:cs="Times New Roman"/>
          <w:color w:val="auto"/>
          <w:sz w:val="24"/>
          <w:szCs w:val="24"/>
        </w:rPr>
        <w:t xml:space="preserve"> </w:t>
      </w:r>
      <w:r w:rsidR="001D2451" w:rsidRPr="00941A02">
        <w:rPr>
          <w:rFonts w:ascii="Times New Roman" w:hAnsi="Times New Roman" w:cs="Times New Roman"/>
          <w:color w:val="auto"/>
          <w:sz w:val="24"/>
          <w:szCs w:val="24"/>
        </w:rPr>
        <w:t>donc pratiquement inconnue.</w:t>
      </w:r>
    </w:p>
    <w:p w14:paraId="3BE9589B" w14:textId="31E38E96" w:rsidR="001E5377" w:rsidRPr="00941A02" w:rsidRDefault="001D245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Remarquons qu'une cha</w:t>
      </w:r>
      <w:r w:rsidR="00E6416F"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ne comme les Andes,</w:t>
      </w:r>
      <w:r w:rsidR="001E53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qui est soulev</w:t>
      </w:r>
      <w:r w:rsidR="001E537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w:t>
      </w:r>
      <w:r w:rsidR="005D27A6"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mais peu ou pas pliss</w:t>
      </w:r>
      <w:r w:rsidR="001E537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 est n</w:t>
      </w:r>
      <w:r w:rsidR="001E537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cessairement</w:t>
      </w:r>
      <w:r w:rsidR="001E53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un</w:t>
      </w:r>
      <w:r w:rsidR="001E5377" w:rsidRPr="00941A02">
        <w:rPr>
          <w:rFonts w:ascii="Times New Roman" w:hAnsi="Times New Roman" w:cs="Times New Roman"/>
          <w:color w:val="auto"/>
          <w:sz w:val="24"/>
          <w:szCs w:val="24"/>
        </w:rPr>
        <w:t xml:space="preserve"> évènement</w:t>
      </w:r>
      <w:r w:rsidRPr="00941A02">
        <w:rPr>
          <w:rFonts w:ascii="Times New Roman" w:hAnsi="Times New Roman" w:cs="Times New Roman"/>
          <w:color w:val="auto"/>
          <w:sz w:val="24"/>
          <w:szCs w:val="24"/>
        </w:rPr>
        <w:t xml:space="preserve"> temporaire, puisque les plaques sont toujours en</w:t>
      </w:r>
      <w:r w:rsidR="001E53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mouvement aujourd'hui et que le dispositif doit </w:t>
      </w:r>
      <w:r w:rsidR="001E5377" w:rsidRPr="00941A02">
        <w:rPr>
          <w:rFonts w:ascii="Times New Roman" w:hAnsi="Times New Roman" w:cs="Times New Roman"/>
          <w:color w:val="auto"/>
          <w:sz w:val="24"/>
          <w:szCs w:val="24"/>
        </w:rPr>
        <w:t>évoluer</w:t>
      </w:r>
      <w:r w:rsidRPr="00941A02">
        <w:rPr>
          <w:rFonts w:ascii="Times New Roman" w:hAnsi="Times New Roman" w:cs="Times New Roman"/>
          <w:color w:val="auto"/>
          <w:sz w:val="24"/>
          <w:szCs w:val="24"/>
        </w:rPr>
        <w:t xml:space="preserve"> normalement vers la </w:t>
      </w:r>
      <w:r w:rsidR="001E5377" w:rsidRPr="00941A02">
        <w:rPr>
          <w:rFonts w:ascii="Times New Roman" w:hAnsi="Times New Roman" w:cs="Times New Roman"/>
          <w:color w:val="auto"/>
          <w:sz w:val="24"/>
          <w:szCs w:val="24"/>
        </w:rPr>
        <w:t>s</w:t>
      </w:r>
      <w:r w:rsidRPr="00941A02">
        <w:rPr>
          <w:rFonts w:ascii="Times New Roman" w:hAnsi="Times New Roman" w:cs="Times New Roman"/>
          <w:color w:val="auto"/>
          <w:sz w:val="24"/>
          <w:szCs w:val="24"/>
        </w:rPr>
        <w:t xml:space="preserve">ituation de </w:t>
      </w:r>
      <w:r w:rsidR="002A7043" w:rsidRPr="00941A02">
        <w:rPr>
          <w:rFonts w:ascii="Times New Roman" w:hAnsi="Times New Roman" w:cs="Times New Roman"/>
          <w:color w:val="auto"/>
          <w:sz w:val="24"/>
          <w:szCs w:val="24"/>
        </w:rPr>
        <w:t>la fig. 14</w:t>
      </w:r>
      <w:r w:rsidR="00743085" w:rsidRPr="00941A02">
        <w:rPr>
          <w:rFonts w:ascii="Times New Roman" w:hAnsi="Times New Roman" w:cs="Times New Roman"/>
          <w:color w:val="auto"/>
          <w:sz w:val="24"/>
          <w:szCs w:val="24"/>
        </w:rPr>
        <w:t>7</w:t>
      </w:r>
      <w:r w:rsidR="002A7043" w:rsidRPr="00941A02">
        <w:rPr>
          <w:rFonts w:ascii="Times New Roman" w:hAnsi="Times New Roman" w:cs="Times New Roman"/>
          <w:color w:val="auto"/>
          <w:sz w:val="24"/>
          <w:szCs w:val="24"/>
        </w:rPr>
        <w:t>C</w:t>
      </w:r>
      <w:r w:rsidRPr="00941A02">
        <w:rPr>
          <w:rFonts w:ascii="Times New Roman" w:hAnsi="Times New Roman" w:cs="Times New Roman"/>
          <w:color w:val="auto"/>
          <w:sz w:val="24"/>
          <w:szCs w:val="24"/>
        </w:rPr>
        <w:t>, c'est-</w:t>
      </w:r>
      <w:r w:rsidR="00D258B3"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-dire vers</w:t>
      </w:r>
      <w:r w:rsidR="001E53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une cha</w:t>
      </w:r>
      <w:r w:rsidR="00E6416F"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ne pliss</w:t>
      </w:r>
      <w:r w:rsidR="001E537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 de collision. Ceci explique qu'on ne conna</w:t>
      </w:r>
      <w:r w:rsidR="00011519"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t pas dans la nature ancienne de cha</w:t>
      </w:r>
      <w:r w:rsidR="00E6416F"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ne analogue aux Andes</w:t>
      </w:r>
      <w:r w:rsidR="001E53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actuelles.</w:t>
      </w:r>
    </w:p>
    <w:p w14:paraId="61685114" w14:textId="77777777" w:rsidR="002A38AC" w:rsidRDefault="002A38AC" w:rsidP="00941A02">
      <w:pPr>
        <w:pStyle w:val="Sous-titre"/>
        <w:jc w:val="both"/>
        <w:rPr>
          <w:rFonts w:ascii="Times New Roman" w:hAnsi="Times New Roman" w:cs="Times New Roman"/>
          <w:color w:val="auto"/>
          <w:sz w:val="24"/>
          <w:szCs w:val="24"/>
          <w:u w:val="single"/>
        </w:rPr>
      </w:pPr>
    </w:p>
    <w:p w14:paraId="6133793F" w14:textId="77777777" w:rsidR="002A38AC" w:rsidRPr="00D46513" w:rsidRDefault="001D2451" w:rsidP="00941A02">
      <w:pPr>
        <w:pStyle w:val="Sous-titre"/>
        <w:jc w:val="both"/>
        <w:rPr>
          <w:rFonts w:ascii="Times New Roman" w:hAnsi="Times New Roman" w:cs="Times New Roman"/>
          <w:b/>
          <w:color w:val="auto"/>
          <w:sz w:val="24"/>
          <w:szCs w:val="24"/>
          <w:u w:val="single"/>
        </w:rPr>
      </w:pPr>
      <w:r w:rsidRPr="00D46513">
        <w:rPr>
          <w:rFonts w:ascii="Times New Roman" w:hAnsi="Times New Roman" w:cs="Times New Roman"/>
          <w:b/>
          <w:color w:val="auto"/>
          <w:sz w:val="24"/>
          <w:szCs w:val="24"/>
          <w:u w:val="single"/>
        </w:rPr>
        <w:t xml:space="preserve">Mouvements </w:t>
      </w:r>
      <w:r w:rsidR="001E5377" w:rsidRPr="00D46513">
        <w:rPr>
          <w:rFonts w:ascii="Times New Roman" w:hAnsi="Times New Roman" w:cs="Times New Roman"/>
          <w:b/>
          <w:color w:val="auto"/>
          <w:sz w:val="24"/>
          <w:szCs w:val="24"/>
          <w:u w:val="single"/>
        </w:rPr>
        <w:t>verticaux :</w:t>
      </w:r>
      <w:r w:rsidRPr="00D46513">
        <w:rPr>
          <w:rFonts w:ascii="Times New Roman" w:hAnsi="Times New Roman" w:cs="Times New Roman"/>
          <w:b/>
          <w:color w:val="auto"/>
          <w:sz w:val="24"/>
          <w:szCs w:val="24"/>
          <w:u w:val="single"/>
        </w:rPr>
        <w:t xml:space="preserve"> subsidence, </w:t>
      </w:r>
      <w:proofErr w:type="spellStart"/>
      <w:r w:rsidR="001E5377" w:rsidRPr="00D46513">
        <w:rPr>
          <w:rFonts w:ascii="Times New Roman" w:hAnsi="Times New Roman" w:cs="Times New Roman"/>
          <w:b/>
          <w:color w:val="auto"/>
          <w:sz w:val="24"/>
          <w:szCs w:val="24"/>
          <w:u w:val="single"/>
        </w:rPr>
        <w:t>é</w:t>
      </w:r>
      <w:r w:rsidRPr="00D46513">
        <w:rPr>
          <w:rFonts w:ascii="Times New Roman" w:hAnsi="Times New Roman" w:cs="Times New Roman"/>
          <w:b/>
          <w:color w:val="auto"/>
          <w:sz w:val="24"/>
          <w:szCs w:val="24"/>
          <w:u w:val="single"/>
        </w:rPr>
        <w:t>peiro</w:t>
      </w:r>
      <w:r w:rsidR="001E5377" w:rsidRPr="00D46513">
        <w:rPr>
          <w:rFonts w:ascii="Times New Roman" w:hAnsi="Times New Roman" w:cs="Times New Roman"/>
          <w:b/>
          <w:color w:val="auto"/>
          <w:sz w:val="24"/>
          <w:szCs w:val="24"/>
          <w:u w:val="single"/>
        </w:rPr>
        <w:t>gé</w:t>
      </w:r>
      <w:r w:rsidRPr="00D46513">
        <w:rPr>
          <w:rFonts w:ascii="Times New Roman" w:hAnsi="Times New Roman" w:cs="Times New Roman"/>
          <w:b/>
          <w:color w:val="auto"/>
          <w:sz w:val="24"/>
          <w:szCs w:val="24"/>
          <w:u w:val="single"/>
        </w:rPr>
        <w:t>nisme</w:t>
      </w:r>
      <w:proofErr w:type="spellEnd"/>
      <w:r w:rsidRPr="00D46513">
        <w:rPr>
          <w:rFonts w:ascii="Times New Roman" w:hAnsi="Times New Roman" w:cs="Times New Roman"/>
          <w:b/>
          <w:color w:val="auto"/>
          <w:sz w:val="24"/>
          <w:szCs w:val="24"/>
          <w:u w:val="single"/>
        </w:rPr>
        <w:t>.</w:t>
      </w:r>
    </w:p>
    <w:p w14:paraId="5C3AFEC7" w14:textId="1F364DBF" w:rsidR="0017248C" w:rsidRPr="00941A02" w:rsidRDefault="001D245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Contrairement au cas des </w:t>
      </w:r>
      <w:proofErr w:type="spellStart"/>
      <w:r w:rsidRPr="00941A02">
        <w:rPr>
          <w:rFonts w:ascii="Times New Roman" w:hAnsi="Times New Roman" w:cs="Times New Roman"/>
          <w:color w:val="auto"/>
          <w:sz w:val="24"/>
          <w:szCs w:val="24"/>
        </w:rPr>
        <w:t>tectog</w:t>
      </w:r>
      <w:r w:rsidR="001E5377" w:rsidRPr="00941A02">
        <w:rPr>
          <w:rFonts w:ascii="Times New Roman" w:hAnsi="Times New Roman" w:cs="Times New Roman"/>
          <w:color w:val="auto"/>
          <w:sz w:val="24"/>
          <w:szCs w:val="24"/>
        </w:rPr>
        <w:t>è</w:t>
      </w:r>
      <w:r w:rsidRPr="00941A02">
        <w:rPr>
          <w:rFonts w:ascii="Times New Roman" w:hAnsi="Times New Roman" w:cs="Times New Roman"/>
          <w:color w:val="auto"/>
          <w:sz w:val="24"/>
          <w:szCs w:val="24"/>
        </w:rPr>
        <w:t>nes</w:t>
      </w:r>
      <w:proofErr w:type="spellEnd"/>
      <w:r w:rsidRPr="00941A02">
        <w:rPr>
          <w:rFonts w:ascii="Times New Roman" w:hAnsi="Times New Roman" w:cs="Times New Roman"/>
          <w:color w:val="auto"/>
          <w:sz w:val="24"/>
          <w:szCs w:val="24"/>
        </w:rPr>
        <w:t>, la tectonique</w:t>
      </w:r>
      <w:r w:rsidR="001E53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des plaques n'apporte que peu de lumi</w:t>
      </w:r>
      <w:r w:rsidR="001E5377" w:rsidRPr="00941A02">
        <w:rPr>
          <w:rFonts w:ascii="Times New Roman" w:hAnsi="Times New Roman" w:cs="Times New Roman"/>
          <w:color w:val="auto"/>
          <w:sz w:val="24"/>
          <w:szCs w:val="24"/>
        </w:rPr>
        <w:t>è</w:t>
      </w:r>
      <w:r w:rsidRPr="00941A02">
        <w:rPr>
          <w:rFonts w:ascii="Times New Roman" w:hAnsi="Times New Roman" w:cs="Times New Roman"/>
          <w:color w:val="auto"/>
          <w:sz w:val="24"/>
          <w:szCs w:val="24"/>
        </w:rPr>
        <w:t>re sur la cause des</w:t>
      </w:r>
      <w:r w:rsidR="001E53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grands mouvements verticaux de</w:t>
      </w:r>
      <w:r w:rsidR="001E5377" w:rsidRPr="00941A02">
        <w:rPr>
          <w:rFonts w:ascii="Times New Roman" w:hAnsi="Times New Roman" w:cs="Times New Roman"/>
          <w:color w:val="auto"/>
          <w:sz w:val="24"/>
          <w:szCs w:val="24"/>
        </w:rPr>
        <w:t xml:space="preserve"> </w:t>
      </w:r>
      <w:r w:rsidR="0017248C" w:rsidRPr="00941A02">
        <w:rPr>
          <w:rFonts w:ascii="Times New Roman" w:hAnsi="Times New Roman" w:cs="Times New Roman"/>
          <w:color w:val="auto"/>
          <w:sz w:val="24"/>
          <w:szCs w:val="24"/>
        </w:rPr>
        <w:t>l’écorce :</w:t>
      </w:r>
      <w:r w:rsidR="001E53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sou</w:t>
      </w:r>
      <w:r w:rsidR="001E5377" w:rsidRPr="00941A02">
        <w:rPr>
          <w:rFonts w:ascii="Times New Roman" w:hAnsi="Times New Roman" w:cs="Times New Roman"/>
          <w:color w:val="auto"/>
          <w:sz w:val="24"/>
          <w:szCs w:val="24"/>
        </w:rPr>
        <w:t>lè</w:t>
      </w:r>
      <w:r w:rsidRPr="00941A02">
        <w:rPr>
          <w:rFonts w:ascii="Times New Roman" w:hAnsi="Times New Roman" w:cs="Times New Roman"/>
          <w:color w:val="auto"/>
          <w:sz w:val="24"/>
          <w:szCs w:val="24"/>
        </w:rPr>
        <w:t xml:space="preserve">vement </w:t>
      </w:r>
      <w:r w:rsidR="001E5377" w:rsidRPr="00941A02">
        <w:rPr>
          <w:rFonts w:ascii="Times New Roman" w:hAnsi="Times New Roman" w:cs="Times New Roman"/>
          <w:color w:val="auto"/>
          <w:sz w:val="24"/>
          <w:szCs w:val="24"/>
        </w:rPr>
        <w:t>ép</w:t>
      </w:r>
      <w:r w:rsidR="005D27A6" w:rsidRPr="00941A02">
        <w:rPr>
          <w:rFonts w:ascii="Times New Roman" w:hAnsi="Times New Roman" w:cs="Times New Roman"/>
          <w:color w:val="auto"/>
          <w:sz w:val="24"/>
          <w:szCs w:val="24"/>
        </w:rPr>
        <w:t>e</w:t>
      </w:r>
      <w:r w:rsidR="001E5377" w:rsidRPr="00941A02">
        <w:rPr>
          <w:rFonts w:ascii="Times New Roman" w:hAnsi="Times New Roman" w:cs="Times New Roman"/>
          <w:color w:val="auto"/>
          <w:sz w:val="24"/>
          <w:szCs w:val="24"/>
        </w:rPr>
        <w:t>irogénique</w:t>
      </w:r>
      <w:r w:rsidRPr="00941A02">
        <w:rPr>
          <w:rFonts w:ascii="Times New Roman" w:hAnsi="Times New Roman" w:cs="Times New Roman"/>
          <w:color w:val="auto"/>
          <w:sz w:val="24"/>
          <w:szCs w:val="24"/>
        </w:rPr>
        <w:t xml:space="preserve"> d'une part et affaissement </w:t>
      </w:r>
      <w:proofErr w:type="spellStart"/>
      <w:r w:rsidRPr="00941A02">
        <w:rPr>
          <w:rFonts w:ascii="Times New Roman" w:hAnsi="Times New Roman" w:cs="Times New Roman"/>
          <w:color w:val="auto"/>
          <w:sz w:val="24"/>
          <w:szCs w:val="24"/>
        </w:rPr>
        <w:t>subsident</w:t>
      </w:r>
      <w:proofErr w:type="spellEnd"/>
      <w:r w:rsidRPr="00941A02">
        <w:rPr>
          <w:rFonts w:ascii="Times New Roman" w:hAnsi="Times New Roman" w:cs="Times New Roman"/>
          <w:color w:val="auto"/>
          <w:sz w:val="24"/>
          <w:szCs w:val="24"/>
        </w:rPr>
        <w:t xml:space="preserve"> de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autre, ce der</w:t>
      </w:r>
      <w:r w:rsidR="002A38AC">
        <w:rPr>
          <w:rFonts w:ascii="Times New Roman" w:hAnsi="Times New Roman" w:cs="Times New Roman"/>
          <w:color w:val="auto"/>
          <w:sz w:val="24"/>
          <w:szCs w:val="24"/>
        </w:rPr>
        <w:t>nier pouvant aboutir à</w:t>
      </w:r>
      <w:r w:rsidRPr="00941A02">
        <w:rPr>
          <w:rFonts w:ascii="Times New Roman" w:hAnsi="Times New Roman" w:cs="Times New Roman"/>
          <w:color w:val="auto"/>
          <w:sz w:val="24"/>
          <w:szCs w:val="24"/>
        </w:rPr>
        <w:t xml:space="preserve"> la formation des objets </w:t>
      </w:r>
      <w:r w:rsidR="001E5377" w:rsidRPr="00941A02">
        <w:rPr>
          <w:rFonts w:ascii="Times New Roman" w:hAnsi="Times New Roman" w:cs="Times New Roman"/>
          <w:color w:val="auto"/>
          <w:sz w:val="24"/>
          <w:szCs w:val="24"/>
        </w:rPr>
        <w:t>géologiques</w:t>
      </w:r>
      <w:r w:rsidRPr="00941A02">
        <w:rPr>
          <w:rFonts w:ascii="Times New Roman" w:hAnsi="Times New Roman" w:cs="Times New Roman"/>
          <w:color w:val="auto"/>
          <w:sz w:val="24"/>
          <w:szCs w:val="24"/>
        </w:rPr>
        <w:t xml:space="preserve"> importants que</w:t>
      </w:r>
      <w:r w:rsidR="001E5377"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sont les g</w:t>
      </w:r>
      <w:r w:rsidR="001E5377"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osynclinaux. On sait que ces mouvements,</w:t>
      </w:r>
      <w:r w:rsidR="0017248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en particulier la subsidence, peuvent affecter de tr</w:t>
      </w:r>
      <w:r w:rsidR="0017248C" w:rsidRPr="00941A02">
        <w:rPr>
          <w:rFonts w:ascii="Times New Roman" w:hAnsi="Times New Roman" w:cs="Times New Roman"/>
          <w:color w:val="auto"/>
          <w:sz w:val="24"/>
          <w:szCs w:val="24"/>
        </w:rPr>
        <w:t>è</w:t>
      </w:r>
      <w:r w:rsidRPr="00941A02">
        <w:rPr>
          <w:rFonts w:ascii="Times New Roman" w:hAnsi="Times New Roman" w:cs="Times New Roman"/>
          <w:color w:val="auto"/>
          <w:sz w:val="24"/>
          <w:szCs w:val="24"/>
        </w:rPr>
        <w:t>s grandes</w:t>
      </w:r>
      <w:r w:rsidR="0017248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surfaces pendant de longues dur</w:t>
      </w:r>
      <w:r w:rsidR="0017248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es, bien sup</w:t>
      </w:r>
      <w:r w:rsidR="0017248C" w:rsidRPr="00941A02">
        <w:rPr>
          <w:rFonts w:ascii="Times New Roman" w:hAnsi="Times New Roman" w:cs="Times New Roman"/>
          <w:color w:val="auto"/>
          <w:sz w:val="24"/>
          <w:szCs w:val="24"/>
        </w:rPr>
        <w:t>é</w:t>
      </w:r>
      <w:r w:rsidR="002A38AC">
        <w:rPr>
          <w:rFonts w:ascii="Times New Roman" w:hAnsi="Times New Roman" w:cs="Times New Roman"/>
          <w:color w:val="auto"/>
          <w:sz w:val="24"/>
          <w:szCs w:val="24"/>
        </w:rPr>
        <w:t>rieures à la duré</w:t>
      </w:r>
      <w:r w:rsidRPr="00941A02">
        <w:rPr>
          <w:rFonts w:ascii="Times New Roman" w:hAnsi="Times New Roman" w:cs="Times New Roman"/>
          <w:color w:val="auto"/>
          <w:sz w:val="24"/>
          <w:szCs w:val="24"/>
        </w:rPr>
        <w:t>e de formation d'une cha</w:t>
      </w:r>
      <w:r w:rsidR="00E6416F"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ne.</w:t>
      </w:r>
    </w:p>
    <w:p w14:paraId="3A034587" w14:textId="77777777" w:rsidR="002A38AC" w:rsidRDefault="001D2451"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La seule e</w:t>
      </w:r>
      <w:r w:rsidR="0017248C" w:rsidRPr="00941A02">
        <w:rPr>
          <w:rFonts w:ascii="Times New Roman" w:hAnsi="Times New Roman" w:cs="Times New Roman"/>
          <w:color w:val="auto"/>
          <w:sz w:val="24"/>
          <w:szCs w:val="24"/>
        </w:rPr>
        <w:t>x</w:t>
      </w:r>
      <w:r w:rsidRPr="00941A02">
        <w:rPr>
          <w:rFonts w:ascii="Times New Roman" w:hAnsi="Times New Roman" w:cs="Times New Roman"/>
          <w:color w:val="auto"/>
          <w:sz w:val="24"/>
          <w:szCs w:val="24"/>
        </w:rPr>
        <w:t>plication plausible doit faire appel au</w:t>
      </w:r>
      <w:r w:rsidR="0017248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principe de l'</w:t>
      </w:r>
      <w:r w:rsidR="0017248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quilibre isostatique (</w:t>
      </w:r>
      <w:r w:rsidR="0017248C" w:rsidRPr="00941A02">
        <w:rPr>
          <w:rFonts w:ascii="Times New Roman" w:hAnsi="Times New Roman" w:cs="Times New Roman"/>
          <w:color w:val="auto"/>
          <w:sz w:val="24"/>
          <w:szCs w:val="24"/>
        </w:rPr>
        <w:t>équilibre</w:t>
      </w:r>
      <w:r w:rsidRPr="00941A02">
        <w:rPr>
          <w:rFonts w:ascii="Times New Roman" w:hAnsi="Times New Roman" w:cs="Times New Roman"/>
          <w:color w:val="auto"/>
          <w:sz w:val="24"/>
          <w:szCs w:val="24"/>
        </w:rPr>
        <w:t xml:space="preserve"> de la </w:t>
      </w:r>
      <w:r w:rsidR="0017248C" w:rsidRPr="00941A02">
        <w:rPr>
          <w:rFonts w:ascii="Times New Roman" w:hAnsi="Times New Roman" w:cs="Times New Roman"/>
          <w:color w:val="auto"/>
          <w:sz w:val="24"/>
          <w:szCs w:val="24"/>
        </w:rPr>
        <w:t>cro</w:t>
      </w:r>
      <w:r w:rsidR="00011519" w:rsidRPr="00941A02">
        <w:rPr>
          <w:rFonts w:ascii="Times New Roman" w:hAnsi="Times New Roman" w:cs="Times New Roman"/>
          <w:color w:val="auto"/>
          <w:sz w:val="24"/>
          <w:szCs w:val="24"/>
        </w:rPr>
        <w:t>u</w:t>
      </w:r>
      <w:r w:rsidR="0017248C" w:rsidRPr="00941A02">
        <w:rPr>
          <w:rFonts w:ascii="Times New Roman" w:hAnsi="Times New Roman" w:cs="Times New Roman"/>
          <w:color w:val="auto"/>
          <w:sz w:val="24"/>
          <w:szCs w:val="24"/>
        </w:rPr>
        <w:t xml:space="preserve">te </w:t>
      </w:r>
      <w:r w:rsidRPr="00941A02">
        <w:rPr>
          <w:rFonts w:ascii="Times New Roman" w:hAnsi="Times New Roman" w:cs="Times New Roman"/>
          <w:color w:val="auto"/>
          <w:sz w:val="24"/>
          <w:szCs w:val="24"/>
        </w:rPr>
        <w:t xml:space="preserve">sur le manteau </w:t>
      </w:r>
      <w:r w:rsidR="0017248C"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la </w:t>
      </w:r>
      <w:r w:rsidR="0017248C" w:rsidRPr="00941A02">
        <w:rPr>
          <w:rFonts w:ascii="Times New Roman" w:hAnsi="Times New Roman" w:cs="Times New Roman"/>
          <w:color w:val="auto"/>
          <w:sz w:val="24"/>
          <w:szCs w:val="24"/>
        </w:rPr>
        <w:t>manière</w:t>
      </w:r>
      <w:r w:rsidRPr="00941A02">
        <w:rPr>
          <w:rFonts w:ascii="Times New Roman" w:hAnsi="Times New Roman" w:cs="Times New Roman"/>
          <w:color w:val="auto"/>
          <w:sz w:val="24"/>
          <w:szCs w:val="24"/>
        </w:rPr>
        <w:t xml:space="preserve"> d'un corps flottant</w:t>
      </w:r>
      <w:proofErr w:type="gramStart"/>
      <w:r w:rsidRPr="00941A02">
        <w:rPr>
          <w:rFonts w:ascii="Times New Roman" w:hAnsi="Times New Roman" w:cs="Times New Roman"/>
          <w:color w:val="auto"/>
          <w:sz w:val="24"/>
          <w:szCs w:val="24"/>
        </w:rPr>
        <w:t>);</w:t>
      </w:r>
      <w:proofErr w:type="gramEnd"/>
      <w:r w:rsidRPr="00941A02">
        <w:rPr>
          <w:rFonts w:ascii="Times New Roman" w:hAnsi="Times New Roman" w:cs="Times New Roman"/>
          <w:color w:val="auto"/>
          <w:sz w:val="24"/>
          <w:szCs w:val="24"/>
        </w:rPr>
        <w:t xml:space="preserve"> il faut donc</w:t>
      </w:r>
      <w:r w:rsidR="0017248C" w:rsidRPr="00941A02">
        <w:rPr>
          <w:rFonts w:ascii="Times New Roman" w:hAnsi="Times New Roman" w:cs="Times New Roman"/>
          <w:color w:val="auto"/>
          <w:sz w:val="24"/>
          <w:szCs w:val="24"/>
        </w:rPr>
        <w:t xml:space="preserve"> </w:t>
      </w:r>
      <w:proofErr w:type="gramStart"/>
      <w:r w:rsidRPr="00941A02">
        <w:rPr>
          <w:rFonts w:ascii="Times New Roman" w:hAnsi="Times New Roman" w:cs="Times New Roman"/>
          <w:color w:val="auto"/>
          <w:sz w:val="24"/>
          <w:szCs w:val="24"/>
        </w:rPr>
        <w:t>admettre:</w:t>
      </w:r>
      <w:proofErr w:type="gramEnd"/>
    </w:p>
    <w:p w14:paraId="377CEF4F" w14:textId="1D822767" w:rsidR="002A38AC" w:rsidRDefault="001D2451" w:rsidP="001510B4">
      <w:pPr>
        <w:pStyle w:val="Sous-titre"/>
        <w:numPr>
          <w:ilvl w:val="0"/>
          <w:numId w:val="84"/>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soit</w:t>
      </w:r>
      <w:proofErr w:type="gramEnd"/>
      <w:r w:rsidRPr="00941A02">
        <w:rPr>
          <w:rFonts w:ascii="Times New Roman" w:hAnsi="Times New Roman" w:cs="Times New Roman"/>
          <w:color w:val="auto"/>
          <w:sz w:val="24"/>
          <w:szCs w:val="24"/>
        </w:rPr>
        <w:t xml:space="preserve"> un amincissement de la </w:t>
      </w:r>
      <w:r w:rsidR="0017248C" w:rsidRPr="00941A02">
        <w:rPr>
          <w:rFonts w:ascii="Times New Roman" w:hAnsi="Times New Roman" w:cs="Times New Roman"/>
          <w:color w:val="auto"/>
          <w:sz w:val="24"/>
          <w:szCs w:val="24"/>
        </w:rPr>
        <w:t>cro</w:t>
      </w:r>
      <w:r w:rsidR="00011519" w:rsidRPr="00941A02">
        <w:rPr>
          <w:rFonts w:ascii="Times New Roman" w:hAnsi="Times New Roman" w:cs="Times New Roman"/>
          <w:color w:val="auto"/>
          <w:sz w:val="24"/>
          <w:szCs w:val="24"/>
        </w:rPr>
        <w:t>u</w:t>
      </w:r>
      <w:r w:rsidR="0017248C" w:rsidRPr="00941A02">
        <w:rPr>
          <w:rFonts w:ascii="Times New Roman" w:hAnsi="Times New Roman" w:cs="Times New Roman"/>
          <w:color w:val="auto"/>
          <w:sz w:val="24"/>
          <w:szCs w:val="24"/>
        </w:rPr>
        <w:t>te</w:t>
      </w:r>
      <w:r w:rsidRPr="00941A02">
        <w:rPr>
          <w:rFonts w:ascii="Times New Roman" w:hAnsi="Times New Roman" w:cs="Times New Roman"/>
          <w:color w:val="auto"/>
          <w:sz w:val="24"/>
          <w:szCs w:val="24"/>
        </w:rPr>
        <w:t>, avec comme cons</w:t>
      </w:r>
      <w:r w:rsidR="0017248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quence </w:t>
      </w:r>
      <w:r w:rsidR="00B46F1F"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affaissement </w:t>
      </w:r>
      <w:proofErr w:type="spellStart"/>
      <w:proofErr w:type="gramStart"/>
      <w:r w:rsidRPr="00941A02">
        <w:rPr>
          <w:rFonts w:ascii="Times New Roman" w:hAnsi="Times New Roman" w:cs="Times New Roman"/>
          <w:color w:val="auto"/>
          <w:sz w:val="24"/>
          <w:szCs w:val="24"/>
        </w:rPr>
        <w:t>subsident</w:t>
      </w:r>
      <w:proofErr w:type="spellEnd"/>
      <w:r w:rsidRPr="00941A02">
        <w:rPr>
          <w:rFonts w:ascii="Times New Roman" w:hAnsi="Times New Roman" w:cs="Times New Roman"/>
          <w:color w:val="auto"/>
          <w:sz w:val="24"/>
          <w:szCs w:val="24"/>
        </w:rPr>
        <w:t>;</w:t>
      </w:r>
      <w:proofErr w:type="gramEnd"/>
      <w:r w:rsidRPr="00941A02">
        <w:rPr>
          <w:rFonts w:ascii="Times New Roman" w:hAnsi="Times New Roman" w:cs="Times New Roman"/>
          <w:color w:val="auto"/>
          <w:sz w:val="24"/>
          <w:szCs w:val="24"/>
        </w:rPr>
        <w:t xml:space="preserve"> cet amincissement pourrait avoir</w:t>
      </w:r>
      <w:r w:rsidR="0017248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diverses causes (extension par une s</w:t>
      </w:r>
      <w:r w:rsidR="0017248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rie de failles radiales,</w:t>
      </w:r>
      <w:r w:rsidR="0017248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par exemple</w:t>
      </w:r>
      <w:proofErr w:type="gramStart"/>
      <w:r w:rsidRPr="00941A02">
        <w:rPr>
          <w:rFonts w:ascii="Times New Roman" w:hAnsi="Times New Roman" w:cs="Times New Roman"/>
          <w:color w:val="auto"/>
          <w:sz w:val="24"/>
          <w:szCs w:val="24"/>
        </w:rPr>
        <w:t>);</w:t>
      </w:r>
      <w:proofErr w:type="gramEnd"/>
    </w:p>
    <w:p w14:paraId="76BC4552" w14:textId="38651187" w:rsidR="005F0141" w:rsidRPr="00941A02" w:rsidRDefault="001D2451" w:rsidP="001510B4">
      <w:pPr>
        <w:pStyle w:val="Sous-titre"/>
        <w:numPr>
          <w:ilvl w:val="0"/>
          <w:numId w:val="84"/>
        </w:numPr>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soit</w:t>
      </w:r>
      <w:proofErr w:type="gramEnd"/>
      <w:r w:rsidRPr="00941A02">
        <w:rPr>
          <w:rFonts w:ascii="Times New Roman" w:hAnsi="Times New Roman" w:cs="Times New Roman"/>
          <w:color w:val="auto"/>
          <w:sz w:val="24"/>
          <w:szCs w:val="24"/>
        </w:rPr>
        <w:t xml:space="preserve"> des modifications de la composition du manteau sup</w:t>
      </w:r>
      <w:r w:rsidR="0017248C"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rieur amenant sous la </w:t>
      </w:r>
      <w:r w:rsidR="0017248C" w:rsidRPr="00941A02">
        <w:rPr>
          <w:rFonts w:ascii="Times New Roman" w:hAnsi="Times New Roman" w:cs="Times New Roman"/>
          <w:color w:val="auto"/>
          <w:sz w:val="24"/>
          <w:szCs w:val="24"/>
        </w:rPr>
        <w:t>cro</w:t>
      </w:r>
      <w:r w:rsidR="00011519" w:rsidRPr="00941A02">
        <w:rPr>
          <w:rFonts w:ascii="Times New Roman" w:hAnsi="Times New Roman" w:cs="Times New Roman"/>
          <w:color w:val="auto"/>
          <w:sz w:val="24"/>
          <w:szCs w:val="24"/>
        </w:rPr>
        <w:t>u</w:t>
      </w:r>
      <w:r w:rsidR="0017248C" w:rsidRPr="00941A02">
        <w:rPr>
          <w:rFonts w:ascii="Times New Roman" w:hAnsi="Times New Roman" w:cs="Times New Roman"/>
          <w:color w:val="auto"/>
          <w:sz w:val="24"/>
          <w:szCs w:val="24"/>
        </w:rPr>
        <w:t>te</w:t>
      </w:r>
      <w:r w:rsidRPr="00941A02">
        <w:rPr>
          <w:rFonts w:ascii="Times New Roman" w:hAnsi="Times New Roman" w:cs="Times New Roman"/>
          <w:color w:val="auto"/>
          <w:sz w:val="24"/>
          <w:szCs w:val="24"/>
        </w:rPr>
        <w:t xml:space="preserve"> </w:t>
      </w:r>
      <w:r w:rsidR="0017248C" w:rsidRPr="00941A02">
        <w:rPr>
          <w:rFonts w:ascii="Times New Roman" w:hAnsi="Times New Roman" w:cs="Times New Roman"/>
          <w:color w:val="auto"/>
          <w:sz w:val="24"/>
          <w:szCs w:val="24"/>
        </w:rPr>
        <w:t>tantôt</w:t>
      </w:r>
      <w:r w:rsidRPr="00941A02">
        <w:rPr>
          <w:rFonts w:ascii="Times New Roman" w:hAnsi="Times New Roman" w:cs="Times New Roman"/>
          <w:color w:val="auto"/>
          <w:sz w:val="24"/>
          <w:szCs w:val="24"/>
        </w:rPr>
        <w:t xml:space="preserve"> des masses denses (soul</w:t>
      </w:r>
      <w:r w:rsidR="0017248C" w:rsidRPr="00941A02">
        <w:rPr>
          <w:rFonts w:ascii="Times New Roman" w:hAnsi="Times New Roman" w:cs="Times New Roman"/>
          <w:color w:val="auto"/>
          <w:sz w:val="24"/>
          <w:szCs w:val="24"/>
        </w:rPr>
        <w:t>è</w:t>
      </w:r>
      <w:r w:rsidRPr="00941A02">
        <w:rPr>
          <w:rFonts w:ascii="Times New Roman" w:hAnsi="Times New Roman" w:cs="Times New Roman"/>
          <w:color w:val="auto"/>
          <w:sz w:val="24"/>
          <w:szCs w:val="24"/>
        </w:rPr>
        <w:t xml:space="preserve">vement, </w:t>
      </w:r>
      <w:r w:rsidR="0017248C" w:rsidRPr="00941A02">
        <w:rPr>
          <w:rFonts w:ascii="Times New Roman" w:hAnsi="Times New Roman" w:cs="Times New Roman"/>
          <w:color w:val="auto"/>
          <w:sz w:val="24"/>
          <w:szCs w:val="24"/>
        </w:rPr>
        <w:t>tantôt</w:t>
      </w:r>
      <w:r w:rsidRPr="00941A02">
        <w:rPr>
          <w:rFonts w:ascii="Times New Roman" w:hAnsi="Times New Roman" w:cs="Times New Roman"/>
          <w:color w:val="auto"/>
          <w:sz w:val="24"/>
          <w:szCs w:val="24"/>
        </w:rPr>
        <w:t xml:space="preserve"> des masses </w:t>
      </w:r>
      <w:r w:rsidR="0017248C" w:rsidRPr="00941A02">
        <w:rPr>
          <w:rFonts w:ascii="Times New Roman" w:hAnsi="Times New Roman" w:cs="Times New Roman"/>
          <w:color w:val="auto"/>
          <w:sz w:val="24"/>
          <w:szCs w:val="24"/>
        </w:rPr>
        <w:t>légères</w:t>
      </w:r>
      <w:r w:rsidRPr="00941A02">
        <w:rPr>
          <w:rFonts w:ascii="Times New Roman" w:hAnsi="Times New Roman" w:cs="Times New Roman"/>
          <w:color w:val="auto"/>
          <w:sz w:val="24"/>
          <w:szCs w:val="24"/>
        </w:rPr>
        <w:t xml:space="preserve"> (affaissement</w:t>
      </w:r>
      <w:proofErr w:type="gramStart"/>
      <w:r w:rsidRPr="00941A02">
        <w:rPr>
          <w:rFonts w:ascii="Times New Roman" w:hAnsi="Times New Roman" w:cs="Times New Roman"/>
          <w:color w:val="auto"/>
          <w:sz w:val="24"/>
          <w:szCs w:val="24"/>
        </w:rPr>
        <w:t>);</w:t>
      </w:r>
      <w:proofErr w:type="gramEnd"/>
    </w:p>
    <w:p w14:paraId="26D865CD" w14:textId="0792D9C4" w:rsidR="00156F12" w:rsidRPr="00D46513" w:rsidRDefault="005D27A6" w:rsidP="00941A02">
      <w:pPr>
        <w:pStyle w:val="Sous-titre"/>
        <w:jc w:val="both"/>
        <w:rPr>
          <w:rFonts w:ascii="Times New Roman" w:hAnsi="Times New Roman" w:cs="Times New Roman"/>
          <w:b/>
          <w:color w:val="auto"/>
          <w:sz w:val="24"/>
          <w:szCs w:val="24"/>
        </w:rPr>
      </w:pPr>
      <w:r w:rsidRPr="00D46513">
        <w:rPr>
          <w:rFonts w:ascii="Times New Roman" w:hAnsi="Times New Roman" w:cs="Times New Roman"/>
          <w:b/>
          <w:color w:val="auto"/>
          <w:sz w:val="24"/>
          <w:szCs w:val="24"/>
          <w:u w:val="single"/>
        </w:rPr>
        <w:t>Â</w:t>
      </w:r>
      <w:r w:rsidR="0017248C" w:rsidRPr="00D46513">
        <w:rPr>
          <w:rFonts w:ascii="Times New Roman" w:hAnsi="Times New Roman" w:cs="Times New Roman"/>
          <w:b/>
          <w:color w:val="auto"/>
          <w:sz w:val="24"/>
          <w:szCs w:val="24"/>
          <w:u w:val="single"/>
        </w:rPr>
        <w:t>ge de la cro</w:t>
      </w:r>
      <w:r w:rsidR="00011519" w:rsidRPr="00D46513">
        <w:rPr>
          <w:rFonts w:ascii="Times New Roman" w:hAnsi="Times New Roman" w:cs="Times New Roman"/>
          <w:b/>
          <w:color w:val="auto"/>
          <w:sz w:val="24"/>
          <w:szCs w:val="24"/>
          <w:u w:val="single"/>
        </w:rPr>
        <w:t>u</w:t>
      </w:r>
      <w:r w:rsidR="0017248C" w:rsidRPr="00D46513">
        <w:rPr>
          <w:rFonts w:ascii="Times New Roman" w:hAnsi="Times New Roman" w:cs="Times New Roman"/>
          <w:b/>
          <w:color w:val="auto"/>
          <w:sz w:val="24"/>
          <w:szCs w:val="24"/>
          <w:u w:val="single"/>
        </w:rPr>
        <w:t>te.</w:t>
      </w:r>
    </w:p>
    <w:p w14:paraId="7ABAC073" w14:textId="0131CB1A" w:rsidR="00156F12" w:rsidRPr="00941A02" w:rsidRDefault="0017248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I</w:t>
      </w:r>
      <w:r w:rsidR="00707187"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 xml:space="preserve"> </w:t>
      </w:r>
      <w:r w:rsidR="00156F12" w:rsidRPr="00941A02">
        <w:rPr>
          <w:rFonts w:ascii="Times New Roman" w:hAnsi="Times New Roman" w:cs="Times New Roman"/>
          <w:color w:val="auto"/>
          <w:sz w:val="24"/>
          <w:szCs w:val="24"/>
        </w:rPr>
        <w:t>résulte</w:t>
      </w:r>
      <w:r w:rsidRPr="00941A02">
        <w:rPr>
          <w:rFonts w:ascii="Times New Roman" w:hAnsi="Times New Roman" w:cs="Times New Roman"/>
          <w:color w:val="auto"/>
          <w:sz w:val="24"/>
          <w:szCs w:val="24"/>
        </w:rPr>
        <w:t xml:space="preserve"> du </w:t>
      </w:r>
      <w:r w:rsidR="00156F12" w:rsidRPr="00941A02">
        <w:rPr>
          <w:rFonts w:ascii="Times New Roman" w:hAnsi="Times New Roman" w:cs="Times New Roman"/>
          <w:color w:val="auto"/>
          <w:sz w:val="24"/>
          <w:szCs w:val="24"/>
        </w:rPr>
        <w:t>modèle</w:t>
      </w:r>
      <w:r w:rsidRPr="00941A02">
        <w:rPr>
          <w:rFonts w:ascii="Times New Roman" w:hAnsi="Times New Roman" w:cs="Times New Roman"/>
          <w:color w:val="auto"/>
          <w:sz w:val="24"/>
          <w:szCs w:val="24"/>
        </w:rPr>
        <w:t xml:space="preserve"> </w:t>
      </w:r>
      <w:r w:rsidR="00156F12" w:rsidRPr="00941A02">
        <w:rPr>
          <w:rFonts w:ascii="Times New Roman" w:hAnsi="Times New Roman" w:cs="Times New Roman"/>
          <w:color w:val="auto"/>
          <w:sz w:val="24"/>
          <w:szCs w:val="24"/>
        </w:rPr>
        <w:t>général</w:t>
      </w:r>
      <w:r w:rsidRPr="00941A02">
        <w:rPr>
          <w:rFonts w:ascii="Times New Roman" w:hAnsi="Times New Roman" w:cs="Times New Roman"/>
          <w:color w:val="auto"/>
          <w:sz w:val="24"/>
          <w:szCs w:val="24"/>
        </w:rPr>
        <w:t xml:space="preserve"> de la tectonique des</w:t>
      </w:r>
      <w:r w:rsidR="00156F1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plaques que la </w:t>
      </w:r>
      <w:r w:rsidR="00156F12" w:rsidRPr="00941A02">
        <w:rPr>
          <w:rFonts w:ascii="Times New Roman" w:hAnsi="Times New Roman" w:cs="Times New Roman"/>
          <w:color w:val="auto"/>
          <w:sz w:val="24"/>
          <w:szCs w:val="24"/>
        </w:rPr>
        <w:t>cro</w:t>
      </w:r>
      <w:r w:rsidR="00011519" w:rsidRPr="00941A02">
        <w:rPr>
          <w:rFonts w:ascii="Times New Roman" w:hAnsi="Times New Roman" w:cs="Times New Roman"/>
          <w:color w:val="auto"/>
          <w:sz w:val="24"/>
          <w:szCs w:val="24"/>
        </w:rPr>
        <w:t>u</w:t>
      </w:r>
      <w:r w:rsidR="00156F12" w:rsidRPr="00941A02">
        <w:rPr>
          <w:rFonts w:ascii="Times New Roman" w:hAnsi="Times New Roman" w:cs="Times New Roman"/>
          <w:color w:val="auto"/>
          <w:sz w:val="24"/>
          <w:szCs w:val="24"/>
        </w:rPr>
        <w:t>te</w:t>
      </w:r>
      <w:r w:rsidRPr="00941A02">
        <w:rPr>
          <w:rFonts w:ascii="Times New Roman" w:hAnsi="Times New Roman" w:cs="Times New Roman"/>
          <w:color w:val="auto"/>
          <w:sz w:val="24"/>
          <w:szCs w:val="24"/>
        </w:rPr>
        <w:t xml:space="preserve"> </w:t>
      </w:r>
      <w:r w:rsidR="00156F12" w:rsidRPr="00941A02">
        <w:rPr>
          <w:rFonts w:ascii="Times New Roman" w:hAnsi="Times New Roman" w:cs="Times New Roman"/>
          <w:color w:val="auto"/>
          <w:sz w:val="24"/>
          <w:szCs w:val="24"/>
        </w:rPr>
        <w:t>océanique</w:t>
      </w:r>
      <w:r w:rsidRPr="00941A02">
        <w:rPr>
          <w:rFonts w:ascii="Times New Roman" w:hAnsi="Times New Roman" w:cs="Times New Roman"/>
          <w:color w:val="auto"/>
          <w:sz w:val="24"/>
          <w:szCs w:val="24"/>
        </w:rPr>
        <w:t xml:space="preserve"> est toujours jeune : e</w:t>
      </w:r>
      <w:r w:rsidR="00156F12"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se</w:t>
      </w:r>
      <w:r w:rsidR="00156F1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 xml:space="preserve">forme dans les dorsales et est engloutie dans les zones </w:t>
      </w:r>
      <w:r w:rsidRPr="00941A02">
        <w:rPr>
          <w:rFonts w:ascii="Times New Roman" w:hAnsi="Times New Roman" w:cs="Times New Roman"/>
          <w:color w:val="auto"/>
          <w:sz w:val="24"/>
          <w:szCs w:val="24"/>
        </w:rPr>
        <w:lastRenderedPageBreak/>
        <w:t>de</w:t>
      </w:r>
      <w:r w:rsidR="00156F1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subduction. On ne conna</w:t>
      </w:r>
      <w:r w:rsidR="00011519" w:rsidRPr="00941A02">
        <w:rPr>
          <w:rFonts w:ascii="Times New Roman" w:hAnsi="Times New Roman" w:cs="Times New Roman"/>
          <w:color w:val="auto"/>
          <w:sz w:val="24"/>
          <w:szCs w:val="24"/>
        </w:rPr>
        <w:t>î</w:t>
      </w:r>
      <w:r w:rsidRPr="00941A02">
        <w:rPr>
          <w:rFonts w:ascii="Times New Roman" w:hAnsi="Times New Roman" w:cs="Times New Roman"/>
          <w:color w:val="auto"/>
          <w:sz w:val="24"/>
          <w:szCs w:val="24"/>
        </w:rPr>
        <w:t xml:space="preserve">t pas de </w:t>
      </w:r>
      <w:r w:rsidR="00156F12" w:rsidRPr="00941A02">
        <w:rPr>
          <w:rFonts w:ascii="Times New Roman" w:hAnsi="Times New Roman" w:cs="Times New Roman"/>
          <w:color w:val="auto"/>
          <w:sz w:val="24"/>
          <w:szCs w:val="24"/>
        </w:rPr>
        <w:t>cro</w:t>
      </w:r>
      <w:r w:rsidR="00011519" w:rsidRPr="00941A02">
        <w:rPr>
          <w:rFonts w:ascii="Times New Roman" w:hAnsi="Times New Roman" w:cs="Times New Roman"/>
          <w:color w:val="auto"/>
          <w:sz w:val="24"/>
          <w:szCs w:val="24"/>
        </w:rPr>
        <w:t>u</w:t>
      </w:r>
      <w:r w:rsidR="00156F12" w:rsidRPr="00941A02">
        <w:rPr>
          <w:rFonts w:ascii="Times New Roman" w:hAnsi="Times New Roman" w:cs="Times New Roman"/>
          <w:color w:val="auto"/>
          <w:sz w:val="24"/>
          <w:szCs w:val="24"/>
        </w:rPr>
        <w:t>te</w:t>
      </w:r>
      <w:r w:rsidRPr="00941A02">
        <w:rPr>
          <w:rFonts w:ascii="Times New Roman" w:hAnsi="Times New Roman" w:cs="Times New Roman"/>
          <w:color w:val="auto"/>
          <w:sz w:val="24"/>
          <w:szCs w:val="24"/>
        </w:rPr>
        <w:t xml:space="preserve"> </w:t>
      </w:r>
      <w:r w:rsidR="00156F12" w:rsidRPr="00941A02">
        <w:rPr>
          <w:rFonts w:ascii="Times New Roman" w:hAnsi="Times New Roman" w:cs="Times New Roman"/>
          <w:color w:val="auto"/>
          <w:sz w:val="24"/>
          <w:szCs w:val="24"/>
        </w:rPr>
        <w:t>océanique</w:t>
      </w:r>
      <w:r w:rsidRPr="00941A02">
        <w:rPr>
          <w:rFonts w:ascii="Times New Roman" w:hAnsi="Times New Roman" w:cs="Times New Roman"/>
          <w:color w:val="auto"/>
          <w:sz w:val="24"/>
          <w:szCs w:val="24"/>
        </w:rPr>
        <w:t xml:space="preserve"> </w:t>
      </w:r>
      <w:r w:rsidR="00156F12" w:rsidRPr="00941A02">
        <w:rPr>
          <w:rFonts w:ascii="Times New Roman" w:hAnsi="Times New Roman" w:cs="Times New Roman"/>
          <w:color w:val="auto"/>
          <w:sz w:val="24"/>
          <w:szCs w:val="24"/>
        </w:rPr>
        <w:t xml:space="preserve">antérieure </w:t>
      </w:r>
      <w:r w:rsidRPr="00941A02">
        <w:rPr>
          <w:rFonts w:ascii="Times New Roman" w:hAnsi="Times New Roman" w:cs="Times New Roman"/>
          <w:color w:val="auto"/>
          <w:sz w:val="24"/>
          <w:szCs w:val="24"/>
        </w:rPr>
        <w:t xml:space="preserve">au Trias </w:t>
      </w:r>
      <w:r w:rsidR="000369A1"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200 </w:t>
      </w:r>
      <w:r w:rsidR="005D27A6" w:rsidRPr="00941A02">
        <w:rPr>
          <w:rFonts w:ascii="Times New Roman" w:hAnsi="Times New Roman" w:cs="Times New Roman"/>
          <w:color w:val="auto"/>
          <w:sz w:val="24"/>
          <w:szCs w:val="24"/>
        </w:rPr>
        <w:t>M.A.</w:t>
      </w:r>
      <w:r w:rsidRPr="00941A02">
        <w:rPr>
          <w:rFonts w:ascii="Times New Roman" w:hAnsi="Times New Roman" w:cs="Times New Roman"/>
          <w:color w:val="auto"/>
          <w:sz w:val="24"/>
          <w:szCs w:val="24"/>
        </w:rPr>
        <w:t>).</w:t>
      </w:r>
    </w:p>
    <w:p w14:paraId="2DE4983F" w14:textId="5B2DA649" w:rsidR="00156F12" w:rsidRPr="00941A02" w:rsidRDefault="00156F12" w:rsidP="00941A02">
      <w:pPr>
        <w:pStyle w:val="Sous-titre"/>
        <w:jc w:val="both"/>
        <w:rPr>
          <w:rFonts w:ascii="Times New Roman" w:hAnsi="Times New Roman" w:cs="Times New Roman"/>
          <w:color w:val="auto"/>
          <w:sz w:val="24"/>
          <w:szCs w:val="24"/>
        </w:rPr>
      </w:pPr>
      <w:proofErr w:type="gramStart"/>
      <w:r w:rsidRPr="00941A02">
        <w:rPr>
          <w:rFonts w:ascii="Times New Roman" w:hAnsi="Times New Roman" w:cs="Times New Roman"/>
          <w:color w:val="auto"/>
          <w:sz w:val="24"/>
          <w:szCs w:val="24"/>
        </w:rPr>
        <w:t xml:space="preserve">Par </w:t>
      </w:r>
      <w:r w:rsidR="0017248C" w:rsidRPr="00941A02">
        <w:rPr>
          <w:rFonts w:ascii="Times New Roman" w:hAnsi="Times New Roman" w:cs="Times New Roman"/>
          <w:color w:val="auto"/>
          <w:sz w:val="24"/>
          <w:szCs w:val="24"/>
        </w:rPr>
        <w:t>contre</w:t>
      </w:r>
      <w:proofErr w:type="gramEnd"/>
      <w:r w:rsidR="0017248C" w:rsidRPr="00941A02">
        <w:rPr>
          <w:rFonts w:ascii="Times New Roman" w:hAnsi="Times New Roman" w:cs="Times New Roman"/>
          <w:color w:val="auto"/>
          <w:sz w:val="24"/>
          <w:szCs w:val="24"/>
        </w:rPr>
        <w:t xml:space="preserve">, la </w:t>
      </w:r>
      <w:r w:rsidRPr="00941A02">
        <w:rPr>
          <w:rFonts w:ascii="Times New Roman" w:hAnsi="Times New Roman" w:cs="Times New Roman"/>
          <w:color w:val="auto"/>
          <w:sz w:val="24"/>
          <w:szCs w:val="24"/>
        </w:rPr>
        <w:t>cro</w:t>
      </w:r>
      <w:r w:rsidR="00011519" w:rsidRPr="00941A02">
        <w:rPr>
          <w:rFonts w:ascii="Times New Roman" w:hAnsi="Times New Roman" w:cs="Times New Roman"/>
          <w:color w:val="auto"/>
          <w:sz w:val="24"/>
          <w:szCs w:val="24"/>
        </w:rPr>
        <w:t>u</w:t>
      </w:r>
      <w:r w:rsidRPr="00941A02">
        <w:rPr>
          <w:rFonts w:ascii="Times New Roman" w:hAnsi="Times New Roman" w:cs="Times New Roman"/>
          <w:color w:val="auto"/>
          <w:sz w:val="24"/>
          <w:szCs w:val="24"/>
        </w:rPr>
        <w:t>te</w:t>
      </w:r>
      <w:r w:rsidR="0017248C" w:rsidRPr="00941A02">
        <w:rPr>
          <w:rFonts w:ascii="Times New Roman" w:hAnsi="Times New Roman" w:cs="Times New Roman"/>
          <w:color w:val="auto"/>
          <w:sz w:val="24"/>
          <w:szCs w:val="24"/>
        </w:rPr>
        <w:t xml:space="preserve"> continentale est </w:t>
      </w:r>
      <w:r w:rsidRPr="00941A02">
        <w:rPr>
          <w:rFonts w:ascii="Times New Roman" w:hAnsi="Times New Roman" w:cs="Times New Roman"/>
          <w:color w:val="auto"/>
          <w:sz w:val="24"/>
          <w:szCs w:val="24"/>
        </w:rPr>
        <w:t>très</w:t>
      </w:r>
      <w:r w:rsidR="0017248C" w:rsidRPr="00941A02">
        <w:rPr>
          <w:rFonts w:ascii="Times New Roman" w:hAnsi="Times New Roman" w:cs="Times New Roman"/>
          <w:color w:val="auto"/>
          <w:sz w:val="24"/>
          <w:szCs w:val="24"/>
        </w:rPr>
        <w:t xml:space="preserve"> ancienne puisqu'elle ne dispara</w:t>
      </w:r>
      <w:r w:rsidR="00D258B3" w:rsidRPr="00941A02">
        <w:rPr>
          <w:rFonts w:ascii="Times New Roman" w:hAnsi="Times New Roman" w:cs="Times New Roman"/>
          <w:color w:val="auto"/>
          <w:sz w:val="24"/>
          <w:szCs w:val="24"/>
        </w:rPr>
        <w:t>î</w:t>
      </w:r>
      <w:r w:rsidR="0017248C" w:rsidRPr="00941A02">
        <w:rPr>
          <w:rFonts w:ascii="Times New Roman" w:hAnsi="Times New Roman" w:cs="Times New Roman"/>
          <w:color w:val="auto"/>
          <w:sz w:val="24"/>
          <w:szCs w:val="24"/>
        </w:rPr>
        <w:t>t jamais par subduction. Au cours</w:t>
      </w:r>
      <w:r w:rsidRPr="00941A02">
        <w:rPr>
          <w:rFonts w:ascii="Times New Roman" w:hAnsi="Times New Roman" w:cs="Times New Roman"/>
          <w:color w:val="auto"/>
          <w:sz w:val="24"/>
          <w:szCs w:val="24"/>
        </w:rPr>
        <w:t xml:space="preserve"> </w:t>
      </w:r>
      <w:r w:rsidR="0017248C" w:rsidRPr="00941A02">
        <w:rPr>
          <w:rFonts w:ascii="Times New Roman" w:hAnsi="Times New Roman" w:cs="Times New Roman"/>
          <w:color w:val="auto"/>
          <w:sz w:val="24"/>
          <w:szCs w:val="24"/>
        </w:rPr>
        <w:t>de leur longue histoire, les continents ont</w:t>
      </w:r>
      <w:r w:rsidRPr="00941A02">
        <w:rPr>
          <w:rFonts w:ascii="Times New Roman" w:hAnsi="Times New Roman" w:cs="Times New Roman"/>
          <w:color w:val="auto"/>
          <w:sz w:val="24"/>
          <w:szCs w:val="24"/>
        </w:rPr>
        <w:t xml:space="preserve"> été l</w:t>
      </w:r>
      <w:r w:rsidR="0017248C" w:rsidRPr="00941A02">
        <w:rPr>
          <w:rFonts w:ascii="Times New Roman" w:hAnsi="Times New Roman" w:cs="Times New Roman"/>
          <w:color w:val="auto"/>
          <w:sz w:val="24"/>
          <w:szCs w:val="24"/>
        </w:rPr>
        <w:t xml:space="preserve">e </w:t>
      </w:r>
      <w:r w:rsidRPr="00941A02">
        <w:rPr>
          <w:rFonts w:ascii="Times New Roman" w:hAnsi="Times New Roman" w:cs="Times New Roman"/>
          <w:color w:val="auto"/>
          <w:sz w:val="24"/>
          <w:szCs w:val="24"/>
        </w:rPr>
        <w:t>siège</w:t>
      </w:r>
      <w:r w:rsidR="0017248C" w:rsidRPr="00941A02">
        <w:rPr>
          <w:rFonts w:ascii="Times New Roman" w:hAnsi="Times New Roman" w:cs="Times New Roman"/>
          <w:color w:val="auto"/>
          <w:sz w:val="24"/>
          <w:szCs w:val="24"/>
        </w:rPr>
        <w:t xml:space="preserve"> de</w:t>
      </w:r>
      <w:r w:rsidRPr="00941A02">
        <w:rPr>
          <w:rFonts w:ascii="Times New Roman" w:hAnsi="Times New Roman" w:cs="Times New Roman"/>
          <w:color w:val="auto"/>
          <w:sz w:val="24"/>
          <w:szCs w:val="24"/>
        </w:rPr>
        <w:t xml:space="preserve"> phénomènes</w:t>
      </w:r>
      <w:r w:rsidR="0017248C" w:rsidRPr="00941A02">
        <w:rPr>
          <w:rFonts w:ascii="Times New Roman" w:hAnsi="Times New Roman" w:cs="Times New Roman"/>
          <w:color w:val="auto"/>
          <w:sz w:val="24"/>
          <w:szCs w:val="24"/>
        </w:rPr>
        <w:t xml:space="preserve"> multiples : ils ont pu se </w:t>
      </w:r>
      <w:r w:rsidRPr="00941A02">
        <w:rPr>
          <w:rFonts w:ascii="Times New Roman" w:hAnsi="Times New Roman" w:cs="Times New Roman"/>
          <w:color w:val="auto"/>
          <w:sz w:val="24"/>
          <w:szCs w:val="24"/>
        </w:rPr>
        <w:t>séparer</w:t>
      </w:r>
      <w:r w:rsidR="0017248C" w:rsidRPr="00941A02">
        <w:rPr>
          <w:rFonts w:ascii="Times New Roman" w:hAnsi="Times New Roman" w:cs="Times New Roman"/>
          <w:color w:val="auto"/>
          <w:sz w:val="24"/>
          <w:szCs w:val="24"/>
        </w:rPr>
        <w:t xml:space="preserve"> ou se </w:t>
      </w:r>
      <w:r w:rsidRPr="00941A02">
        <w:rPr>
          <w:rFonts w:ascii="Times New Roman" w:hAnsi="Times New Roman" w:cs="Times New Roman"/>
          <w:color w:val="auto"/>
          <w:sz w:val="24"/>
          <w:szCs w:val="24"/>
        </w:rPr>
        <w:t>réunir</w:t>
      </w:r>
      <w:r w:rsidR="0017248C" w:rsidRPr="00941A02">
        <w:rPr>
          <w:rFonts w:ascii="Times New Roman" w:hAnsi="Times New Roman" w:cs="Times New Roman"/>
          <w:color w:val="auto"/>
          <w:sz w:val="24"/>
          <w:szCs w:val="24"/>
        </w:rPr>
        <w:t>,</w:t>
      </w:r>
      <w:r w:rsidRPr="00941A02">
        <w:rPr>
          <w:rFonts w:ascii="Times New Roman" w:hAnsi="Times New Roman" w:cs="Times New Roman"/>
          <w:color w:val="auto"/>
          <w:sz w:val="24"/>
          <w:szCs w:val="24"/>
        </w:rPr>
        <w:t xml:space="preserve"> </w:t>
      </w:r>
      <w:r w:rsidR="0017248C" w:rsidRPr="00941A02">
        <w:rPr>
          <w:rFonts w:ascii="Times New Roman" w:hAnsi="Times New Roman" w:cs="Times New Roman"/>
          <w:color w:val="auto"/>
          <w:sz w:val="24"/>
          <w:szCs w:val="24"/>
        </w:rPr>
        <w:t xml:space="preserve">la </w:t>
      </w:r>
      <w:r w:rsidRPr="00941A02">
        <w:rPr>
          <w:rFonts w:ascii="Times New Roman" w:hAnsi="Times New Roman" w:cs="Times New Roman"/>
          <w:color w:val="auto"/>
          <w:sz w:val="24"/>
          <w:szCs w:val="24"/>
        </w:rPr>
        <w:t>matière</w:t>
      </w:r>
      <w:r w:rsidR="0017248C" w:rsidRPr="00941A02">
        <w:rPr>
          <w:rFonts w:ascii="Times New Roman" w:hAnsi="Times New Roman" w:cs="Times New Roman"/>
          <w:color w:val="auto"/>
          <w:sz w:val="24"/>
          <w:szCs w:val="24"/>
        </w:rPr>
        <w:t xml:space="preserve"> sialique qui les constitue a </w:t>
      </w:r>
      <w:r w:rsidRPr="00941A02">
        <w:rPr>
          <w:rFonts w:ascii="Times New Roman" w:hAnsi="Times New Roman" w:cs="Times New Roman"/>
          <w:color w:val="auto"/>
          <w:sz w:val="24"/>
          <w:szCs w:val="24"/>
        </w:rPr>
        <w:t>été</w:t>
      </w:r>
      <w:r w:rsidR="0017248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remaniée</w:t>
      </w:r>
      <w:r w:rsidR="0017248C" w:rsidRPr="00941A02">
        <w:rPr>
          <w:rFonts w:ascii="Times New Roman" w:hAnsi="Times New Roman" w:cs="Times New Roman"/>
          <w:color w:val="auto"/>
          <w:sz w:val="24"/>
          <w:szCs w:val="24"/>
        </w:rPr>
        <w:t xml:space="preserve"> et</w:t>
      </w:r>
      <w:r w:rsidRPr="00941A02">
        <w:rPr>
          <w:rFonts w:ascii="Times New Roman" w:hAnsi="Times New Roman" w:cs="Times New Roman"/>
          <w:color w:val="auto"/>
          <w:sz w:val="24"/>
          <w:szCs w:val="24"/>
        </w:rPr>
        <w:t xml:space="preserve"> transformée</w:t>
      </w:r>
      <w:r w:rsidR="0017248C" w:rsidRPr="00941A02">
        <w:rPr>
          <w:rFonts w:ascii="Times New Roman" w:hAnsi="Times New Roman" w:cs="Times New Roman"/>
          <w:color w:val="auto"/>
          <w:sz w:val="24"/>
          <w:szCs w:val="24"/>
        </w:rPr>
        <w:t xml:space="preserve"> dans les cycles</w:t>
      </w:r>
      <w:r w:rsidRPr="00941A02">
        <w:rPr>
          <w:rFonts w:ascii="Times New Roman" w:hAnsi="Times New Roman" w:cs="Times New Roman"/>
          <w:color w:val="auto"/>
          <w:sz w:val="24"/>
          <w:szCs w:val="24"/>
        </w:rPr>
        <w:t xml:space="preserve"> géologiques</w:t>
      </w:r>
      <w:r w:rsidR="0017248C" w:rsidRPr="00941A02">
        <w:rPr>
          <w:rFonts w:ascii="Times New Roman" w:hAnsi="Times New Roman" w:cs="Times New Roman"/>
          <w:color w:val="auto"/>
          <w:sz w:val="24"/>
          <w:szCs w:val="24"/>
        </w:rPr>
        <w:t xml:space="preserve"> successifs. Mais</w:t>
      </w:r>
      <w:r w:rsidRPr="00941A02">
        <w:rPr>
          <w:rFonts w:ascii="Times New Roman" w:hAnsi="Times New Roman" w:cs="Times New Roman"/>
          <w:color w:val="auto"/>
          <w:sz w:val="24"/>
          <w:szCs w:val="24"/>
        </w:rPr>
        <w:t xml:space="preserve"> </w:t>
      </w:r>
      <w:r w:rsidR="0017248C" w:rsidRPr="00941A02">
        <w:rPr>
          <w:rFonts w:ascii="Times New Roman" w:hAnsi="Times New Roman" w:cs="Times New Roman"/>
          <w:color w:val="auto"/>
          <w:sz w:val="24"/>
          <w:szCs w:val="24"/>
        </w:rPr>
        <w:t xml:space="preserve">ce </w:t>
      </w:r>
      <w:r w:rsidRPr="00941A02">
        <w:rPr>
          <w:rFonts w:ascii="Times New Roman" w:hAnsi="Times New Roman" w:cs="Times New Roman"/>
          <w:color w:val="auto"/>
          <w:sz w:val="24"/>
          <w:szCs w:val="24"/>
        </w:rPr>
        <w:t>matériau</w:t>
      </w:r>
      <w:r w:rsidR="0017248C" w:rsidRPr="00941A02">
        <w:rPr>
          <w:rFonts w:ascii="Times New Roman" w:hAnsi="Times New Roman" w:cs="Times New Roman"/>
          <w:color w:val="auto"/>
          <w:sz w:val="24"/>
          <w:szCs w:val="24"/>
        </w:rPr>
        <w:t xml:space="preserve"> sialique n'a jamais </w:t>
      </w:r>
      <w:r w:rsidRPr="00941A02">
        <w:rPr>
          <w:rFonts w:ascii="Times New Roman" w:hAnsi="Times New Roman" w:cs="Times New Roman"/>
          <w:color w:val="auto"/>
          <w:sz w:val="24"/>
          <w:szCs w:val="24"/>
        </w:rPr>
        <w:t>été</w:t>
      </w:r>
      <w:r w:rsidR="0017248C"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réincorporé</w:t>
      </w:r>
      <w:r w:rsidR="0017248C" w:rsidRPr="00941A02">
        <w:rPr>
          <w:rFonts w:ascii="Times New Roman" w:hAnsi="Times New Roman" w:cs="Times New Roman"/>
          <w:color w:val="auto"/>
          <w:sz w:val="24"/>
          <w:szCs w:val="24"/>
        </w:rPr>
        <w:t xml:space="preserve"> au manteau,</w:t>
      </w:r>
      <w:r w:rsidRPr="00941A02">
        <w:rPr>
          <w:rFonts w:ascii="Times New Roman" w:hAnsi="Times New Roman" w:cs="Times New Roman"/>
          <w:color w:val="auto"/>
          <w:sz w:val="24"/>
          <w:szCs w:val="24"/>
        </w:rPr>
        <w:t xml:space="preserve"> </w:t>
      </w:r>
      <w:r w:rsidR="0017248C" w:rsidRPr="00941A02">
        <w:rPr>
          <w:rFonts w:ascii="Times New Roman" w:hAnsi="Times New Roman" w:cs="Times New Roman"/>
          <w:color w:val="auto"/>
          <w:sz w:val="24"/>
          <w:szCs w:val="24"/>
        </w:rPr>
        <w:t xml:space="preserve">de </w:t>
      </w:r>
      <w:r w:rsidRPr="00941A02">
        <w:rPr>
          <w:rFonts w:ascii="Times New Roman" w:hAnsi="Times New Roman" w:cs="Times New Roman"/>
          <w:color w:val="auto"/>
          <w:sz w:val="24"/>
          <w:szCs w:val="24"/>
        </w:rPr>
        <w:t>s</w:t>
      </w:r>
      <w:r w:rsidR="0017248C" w:rsidRPr="00941A02">
        <w:rPr>
          <w:rFonts w:ascii="Times New Roman" w:hAnsi="Times New Roman" w:cs="Times New Roman"/>
          <w:color w:val="auto"/>
          <w:sz w:val="24"/>
          <w:szCs w:val="24"/>
        </w:rPr>
        <w:t xml:space="preserve">orte que, dans les cratons </w:t>
      </w:r>
      <w:r w:rsidRPr="00941A02">
        <w:rPr>
          <w:rFonts w:ascii="Times New Roman" w:hAnsi="Times New Roman" w:cs="Times New Roman"/>
          <w:color w:val="auto"/>
          <w:sz w:val="24"/>
          <w:szCs w:val="24"/>
        </w:rPr>
        <w:t>très</w:t>
      </w:r>
      <w:r w:rsidR="0017248C" w:rsidRPr="00941A02">
        <w:rPr>
          <w:rFonts w:ascii="Times New Roman" w:hAnsi="Times New Roman" w:cs="Times New Roman"/>
          <w:color w:val="auto"/>
          <w:sz w:val="24"/>
          <w:szCs w:val="24"/>
        </w:rPr>
        <w:t xml:space="preserve"> anciens, la </w:t>
      </w:r>
      <w:r w:rsidRPr="00941A02">
        <w:rPr>
          <w:rFonts w:ascii="Times New Roman" w:hAnsi="Times New Roman" w:cs="Times New Roman"/>
          <w:color w:val="auto"/>
          <w:sz w:val="24"/>
          <w:szCs w:val="24"/>
        </w:rPr>
        <w:t>géochronologie</w:t>
      </w:r>
      <w:r w:rsidR="0017248C" w:rsidRPr="00941A02">
        <w:rPr>
          <w:rFonts w:ascii="Times New Roman" w:hAnsi="Times New Roman" w:cs="Times New Roman"/>
          <w:color w:val="auto"/>
          <w:sz w:val="24"/>
          <w:szCs w:val="24"/>
        </w:rPr>
        <w:t xml:space="preserve"> a pu fournir, pour certains ensembles de roches, des</w:t>
      </w:r>
      <w:r w:rsidRPr="00941A02">
        <w:rPr>
          <w:rFonts w:ascii="Times New Roman" w:hAnsi="Times New Roman" w:cs="Times New Roman"/>
          <w:color w:val="auto"/>
          <w:sz w:val="24"/>
          <w:szCs w:val="24"/>
        </w:rPr>
        <w:t xml:space="preserve"> </w:t>
      </w:r>
      <w:r w:rsidR="000369A1" w:rsidRPr="00941A02">
        <w:rPr>
          <w:rFonts w:ascii="Times New Roman" w:hAnsi="Times New Roman" w:cs="Times New Roman"/>
          <w:color w:val="auto"/>
          <w:sz w:val="24"/>
          <w:szCs w:val="24"/>
        </w:rPr>
        <w:t>â</w:t>
      </w:r>
      <w:r w:rsidRPr="00941A02">
        <w:rPr>
          <w:rFonts w:ascii="Times New Roman" w:hAnsi="Times New Roman" w:cs="Times New Roman"/>
          <w:color w:val="auto"/>
          <w:sz w:val="24"/>
          <w:szCs w:val="24"/>
        </w:rPr>
        <w:t>ges</w:t>
      </w:r>
      <w:r w:rsidR="0017248C" w:rsidRPr="00941A02">
        <w:rPr>
          <w:rFonts w:ascii="Times New Roman" w:hAnsi="Times New Roman" w:cs="Times New Roman"/>
          <w:color w:val="auto"/>
          <w:sz w:val="24"/>
          <w:szCs w:val="24"/>
        </w:rPr>
        <w:t xml:space="preserve"> de plus de </w:t>
      </w:r>
      <w:r w:rsidRPr="00941A02">
        <w:rPr>
          <w:rFonts w:ascii="Times New Roman" w:hAnsi="Times New Roman" w:cs="Times New Roman"/>
          <w:color w:val="auto"/>
          <w:sz w:val="24"/>
          <w:szCs w:val="24"/>
        </w:rPr>
        <w:t xml:space="preserve">4 </w:t>
      </w:r>
      <w:r w:rsidR="0017248C" w:rsidRPr="00941A02">
        <w:rPr>
          <w:rFonts w:ascii="Times New Roman" w:hAnsi="Times New Roman" w:cs="Times New Roman"/>
          <w:color w:val="auto"/>
          <w:sz w:val="24"/>
          <w:szCs w:val="24"/>
        </w:rPr>
        <w:t>milliards d'</w:t>
      </w:r>
      <w:r w:rsidRPr="00941A02">
        <w:rPr>
          <w:rFonts w:ascii="Times New Roman" w:hAnsi="Times New Roman" w:cs="Times New Roman"/>
          <w:color w:val="auto"/>
          <w:sz w:val="24"/>
          <w:szCs w:val="24"/>
        </w:rPr>
        <w:t>années</w:t>
      </w:r>
      <w:r w:rsidR="0017248C" w:rsidRPr="00941A02">
        <w:rPr>
          <w:rFonts w:ascii="Times New Roman" w:hAnsi="Times New Roman" w:cs="Times New Roman"/>
          <w:color w:val="auto"/>
          <w:sz w:val="24"/>
          <w:szCs w:val="24"/>
        </w:rPr>
        <w:t>.</w:t>
      </w:r>
    </w:p>
    <w:p w14:paraId="6144F9AC" w14:textId="0D4EDAF7" w:rsidR="00800C3B" w:rsidRPr="00941A02" w:rsidRDefault="0017248C" w:rsidP="00941A02">
      <w:pPr>
        <w:pStyle w:val="Sous-titre"/>
        <w:jc w:val="both"/>
        <w:rPr>
          <w:rFonts w:ascii="Times New Roman" w:hAnsi="Times New Roman" w:cs="Times New Roman"/>
          <w:color w:val="auto"/>
          <w:sz w:val="24"/>
          <w:szCs w:val="24"/>
        </w:rPr>
      </w:pPr>
      <w:r w:rsidRPr="00941A02">
        <w:rPr>
          <w:rFonts w:ascii="Times New Roman" w:hAnsi="Times New Roman" w:cs="Times New Roman"/>
          <w:color w:val="auto"/>
          <w:sz w:val="24"/>
          <w:szCs w:val="24"/>
        </w:rPr>
        <w:t xml:space="preserve">Quant </w:t>
      </w:r>
      <w:r w:rsidR="00156F12"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l'origine </w:t>
      </w:r>
      <w:r w:rsidR="00156F12" w:rsidRPr="00941A02">
        <w:rPr>
          <w:rFonts w:ascii="Times New Roman" w:hAnsi="Times New Roman" w:cs="Times New Roman"/>
          <w:color w:val="auto"/>
          <w:sz w:val="24"/>
          <w:szCs w:val="24"/>
        </w:rPr>
        <w:t>première</w:t>
      </w:r>
      <w:r w:rsidRPr="00941A02">
        <w:rPr>
          <w:rFonts w:ascii="Times New Roman" w:hAnsi="Times New Roman" w:cs="Times New Roman"/>
          <w:color w:val="auto"/>
          <w:sz w:val="24"/>
          <w:szCs w:val="24"/>
        </w:rPr>
        <w:t xml:space="preserve"> de la </w:t>
      </w:r>
      <w:r w:rsidR="00156F12" w:rsidRPr="00941A02">
        <w:rPr>
          <w:rFonts w:ascii="Times New Roman" w:hAnsi="Times New Roman" w:cs="Times New Roman"/>
          <w:color w:val="auto"/>
          <w:sz w:val="24"/>
          <w:szCs w:val="24"/>
        </w:rPr>
        <w:t>cro</w:t>
      </w:r>
      <w:r w:rsidR="00011519" w:rsidRPr="00941A02">
        <w:rPr>
          <w:rFonts w:ascii="Times New Roman" w:hAnsi="Times New Roman" w:cs="Times New Roman"/>
          <w:color w:val="auto"/>
          <w:sz w:val="24"/>
          <w:szCs w:val="24"/>
        </w:rPr>
        <w:t>u</w:t>
      </w:r>
      <w:r w:rsidR="00156F12" w:rsidRPr="00941A02">
        <w:rPr>
          <w:rFonts w:ascii="Times New Roman" w:hAnsi="Times New Roman" w:cs="Times New Roman"/>
          <w:color w:val="auto"/>
          <w:sz w:val="24"/>
          <w:szCs w:val="24"/>
        </w:rPr>
        <w:t>te</w:t>
      </w:r>
      <w:r w:rsidRPr="00941A02">
        <w:rPr>
          <w:rFonts w:ascii="Times New Roman" w:hAnsi="Times New Roman" w:cs="Times New Roman"/>
          <w:color w:val="auto"/>
          <w:sz w:val="24"/>
          <w:szCs w:val="24"/>
        </w:rPr>
        <w:t xml:space="preserve"> continentale, e</w:t>
      </w:r>
      <w:r w:rsidR="00156F12" w:rsidRPr="00941A02">
        <w:rPr>
          <w:rFonts w:ascii="Times New Roman" w:hAnsi="Times New Roman" w:cs="Times New Roman"/>
          <w:color w:val="auto"/>
          <w:sz w:val="24"/>
          <w:szCs w:val="24"/>
        </w:rPr>
        <w:t>l</w:t>
      </w:r>
      <w:r w:rsidRPr="00941A02">
        <w:rPr>
          <w:rFonts w:ascii="Times New Roman" w:hAnsi="Times New Roman" w:cs="Times New Roman"/>
          <w:color w:val="auto"/>
          <w:sz w:val="24"/>
          <w:szCs w:val="24"/>
        </w:rPr>
        <w:t>le n'est pas connue. Les diverses explications</w:t>
      </w:r>
      <w:r w:rsidR="00156F12" w:rsidRPr="00941A02">
        <w:rPr>
          <w:rFonts w:ascii="Times New Roman" w:hAnsi="Times New Roman" w:cs="Times New Roman"/>
          <w:color w:val="auto"/>
          <w:sz w:val="24"/>
          <w:szCs w:val="24"/>
        </w:rPr>
        <w:t xml:space="preserve"> </w:t>
      </w:r>
      <w:r w:rsidRPr="00941A02">
        <w:rPr>
          <w:rFonts w:ascii="Times New Roman" w:hAnsi="Times New Roman" w:cs="Times New Roman"/>
          <w:color w:val="auto"/>
          <w:sz w:val="24"/>
          <w:szCs w:val="24"/>
        </w:rPr>
        <w:t>avanc</w:t>
      </w:r>
      <w:r w:rsidR="00156F12" w:rsidRPr="00941A02">
        <w:rPr>
          <w:rFonts w:ascii="Times New Roman" w:hAnsi="Times New Roman" w:cs="Times New Roman"/>
          <w:color w:val="auto"/>
          <w:sz w:val="24"/>
          <w:szCs w:val="24"/>
        </w:rPr>
        <w:t>é</w:t>
      </w:r>
      <w:r w:rsidRPr="00941A02">
        <w:rPr>
          <w:rFonts w:ascii="Times New Roman" w:hAnsi="Times New Roman" w:cs="Times New Roman"/>
          <w:color w:val="auto"/>
          <w:sz w:val="24"/>
          <w:szCs w:val="24"/>
        </w:rPr>
        <w:t xml:space="preserve">es </w:t>
      </w:r>
      <w:r w:rsidR="005D27A6" w:rsidRPr="00941A02">
        <w:rPr>
          <w:rFonts w:ascii="Times New Roman" w:hAnsi="Times New Roman" w:cs="Times New Roman"/>
          <w:color w:val="auto"/>
          <w:sz w:val="24"/>
          <w:szCs w:val="24"/>
        </w:rPr>
        <w:t>à</w:t>
      </w:r>
      <w:r w:rsidRPr="00941A02">
        <w:rPr>
          <w:rFonts w:ascii="Times New Roman" w:hAnsi="Times New Roman" w:cs="Times New Roman"/>
          <w:color w:val="auto"/>
          <w:sz w:val="24"/>
          <w:szCs w:val="24"/>
        </w:rPr>
        <w:t xml:space="preserve"> ce sujet ressortissent encore au domaine de</w:t>
      </w:r>
      <w:r w:rsidR="00156F12" w:rsidRPr="00941A02">
        <w:rPr>
          <w:rFonts w:ascii="Times New Roman" w:hAnsi="Times New Roman" w:cs="Times New Roman"/>
          <w:color w:val="auto"/>
          <w:sz w:val="24"/>
          <w:szCs w:val="24"/>
        </w:rPr>
        <w:t xml:space="preserve"> </w:t>
      </w:r>
      <w:r w:rsidR="00B46F1F" w:rsidRPr="00941A02">
        <w:rPr>
          <w:rFonts w:ascii="Times New Roman" w:hAnsi="Times New Roman" w:cs="Times New Roman"/>
          <w:color w:val="auto"/>
          <w:sz w:val="24"/>
          <w:szCs w:val="24"/>
        </w:rPr>
        <w:t>l’</w:t>
      </w:r>
      <w:r w:rsidR="000369A1" w:rsidRPr="00941A02">
        <w:rPr>
          <w:rFonts w:ascii="Times New Roman" w:hAnsi="Times New Roman" w:cs="Times New Roman"/>
          <w:color w:val="auto"/>
          <w:sz w:val="24"/>
          <w:szCs w:val="24"/>
        </w:rPr>
        <w:t>hypothèse</w:t>
      </w:r>
      <w:r w:rsidRPr="00941A02">
        <w:rPr>
          <w:rFonts w:ascii="Times New Roman" w:hAnsi="Times New Roman" w:cs="Times New Roman"/>
          <w:color w:val="auto"/>
          <w:sz w:val="24"/>
          <w:szCs w:val="24"/>
        </w:rPr>
        <w:t>.</w:t>
      </w:r>
    </w:p>
    <w:p w14:paraId="1591DE74" w14:textId="77777777" w:rsidR="00800C3B" w:rsidRPr="00941A02" w:rsidRDefault="00800C3B" w:rsidP="00941A02">
      <w:pPr>
        <w:pStyle w:val="Sous-titre"/>
        <w:jc w:val="both"/>
        <w:rPr>
          <w:rFonts w:ascii="Times New Roman" w:hAnsi="Times New Roman" w:cs="Times New Roman"/>
          <w:color w:val="auto"/>
          <w:sz w:val="24"/>
          <w:szCs w:val="24"/>
        </w:rPr>
      </w:pPr>
    </w:p>
    <w:sectPr w:rsidR="00800C3B" w:rsidRPr="00941A02" w:rsidSect="00966A73">
      <w:headerReference w:type="default" r:id="rId261"/>
      <w:footerReference w:type="default" r:id="rId26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17536" w14:textId="77777777" w:rsidR="00F632A5" w:rsidRPr="00D80696" w:rsidRDefault="00F632A5" w:rsidP="00426A02">
      <w:pPr>
        <w:spacing w:after="0" w:line="240" w:lineRule="auto"/>
      </w:pPr>
      <w:r w:rsidRPr="00D80696">
        <w:separator/>
      </w:r>
    </w:p>
  </w:endnote>
  <w:endnote w:type="continuationSeparator" w:id="0">
    <w:p w14:paraId="65333F93" w14:textId="77777777" w:rsidR="00F632A5" w:rsidRPr="00D80696" w:rsidRDefault="00F632A5" w:rsidP="00426A02">
      <w:pPr>
        <w:spacing w:after="0" w:line="240" w:lineRule="auto"/>
      </w:pPr>
      <w:r w:rsidRPr="00D806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New">
    <w:altName w:val="Courier New"/>
    <w:panose1 w:val="00000000000000000000"/>
    <w:charset w:val="00"/>
    <w:family w:val="roman"/>
    <w:notTrueType/>
    <w:pitch w:val="default"/>
  </w:font>
  <w:font w:name="TimesNewRoman">
    <w:altName w:val="Times New Roman"/>
    <w:panose1 w:val="00000000000000000000"/>
    <w:charset w:val="A1"/>
    <w:family w:val="auto"/>
    <w:notTrueType/>
    <w:pitch w:val="default"/>
    <w:sig w:usb0="00000081" w:usb1="00000000" w:usb2="00000000" w:usb3="00000000" w:csb0="00000008"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551747"/>
      <w:docPartObj>
        <w:docPartGallery w:val="Page Numbers (Bottom of Page)"/>
        <w:docPartUnique/>
      </w:docPartObj>
    </w:sdtPr>
    <w:sdtEndPr>
      <w:rPr>
        <w:rFonts w:ascii="Times New Roman" w:hAnsi="Times New Roman" w:cs="Times New Roman"/>
        <w:color w:val="000000" w:themeColor="text1"/>
      </w:rPr>
    </w:sdtEndPr>
    <w:sdtContent>
      <w:p w14:paraId="041BA280" w14:textId="23404219" w:rsidR="0007412B" w:rsidRPr="00941A02" w:rsidRDefault="0007412B">
        <w:pPr>
          <w:pStyle w:val="Pieddepage"/>
          <w:jc w:val="right"/>
          <w:rPr>
            <w:rFonts w:ascii="Times New Roman" w:hAnsi="Times New Roman" w:cs="Times New Roman"/>
            <w:color w:val="000000" w:themeColor="text1"/>
          </w:rPr>
        </w:pPr>
        <w:r w:rsidRPr="00941A02">
          <w:rPr>
            <w:rFonts w:ascii="Times New Roman" w:hAnsi="Times New Roman" w:cs="Times New Roman"/>
            <w:color w:val="000000" w:themeColor="text1"/>
          </w:rPr>
          <w:fldChar w:fldCharType="begin"/>
        </w:r>
        <w:r w:rsidRPr="00941A02">
          <w:rPr>
            <w:rFonts w:ascii="Times New Roman" w:hAnsi="Times New Roman" w:cs="Times New Roman"/>
            <w:color w:val="000000" w:themeColor="text1"/>
          </w:rPr>
          <w:instrText>PAGE   \* MERGEFORMAT</w:instrText>
        </w:r>
        <w:r w:rsidRPr="00941A02">
          <w:rPr>
            <w:rFonts w:ascii="Times New Roman" w:hAnsi="Times New Roman" w:cs="Times New Roman"/>
            <w:color w:val="000000" w:themeColor="text1"/>
          </w:rPr>
          <w:fldChar w:fldCharType="separate"/>
        </w:r>
        <w:r w:rsidR="00D52E28">
          <w:rPr>
            <w:rFonts w:ascii="Times New Roman" w:hAnsi="Times New Roman" w:cs="Times New Roman"/>
            <w:noProof/>
            <w:color w:val="000000" w:themeColor="text1"/>
          </w:rPr>
          <w:t>4</w:t>
        </w:r>
        <w:r w:rsidRPr="00941A02">
          <w:rPr>
            <w:rFonts w:ascii="Times New Roman" w:hAnsi="Times New Roman" w:cs="Times New Roman"/>
            <w:color w:val="000000" w:themeColor="text1"/>
          </w:rPr>
          <w:fldChar w:fldCharType="end"/>
        </w:r>
      </w:p>
    </w:sdtContent>
  </w:sdt>
  <w:p w14:paraId="5F3FB824" w14:textId="77777777" w:rsidR="0007412B" w:rsidRPr="00D80696" w:rsidRDefault="0007412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9DA4A" w14:textId="77777777" w:rsidR="00F632A5" w:rsidRPr="00D80696" w:rsidRDefault="00F632A5" w:rsidP="00426A02">
      <w:pPr>
        <w:spacing w:after="0" w:line="240" w:lineRule="auto"/>
      </w:pPr>
      <w:r w:rsidRPr="00D80696">
        <w:separator/>
      </w:r>
    </w:p>
  </w:footnote>
  <w:footnote w:type="continuationSeparator" w:id="0">
    <w:p w14:paraId="677920F1" w14:textId="77777777" w:rsidR="00F632A5" w:rsidRPr="00D80696" w:rsidRDefault="00F632A5" w:rsidP="00426A02">
      <w:pPr>
        <w:spacing w:after="0" w:line="240" w:lineRule="auto"/>
      </w:pPr>
      <w:r w:rsidRPr="00D80696">
        <w:continuationSeparator/>
      </w:r>
    </w:p>
  </w:footnote>
  <w:footnote w:id="1">
    <w:p w14:paraId="0FADE177" w14:textId="2850E578" w:rsidR="0007412B" w:rsidRPr="00B33745" w:rsidRDefault="0007412B" w:rsidP="000011A9">
      <w:pPr>
        <w:pStyle w:val="Notedebasdepage"/>
        <w:jc w:val="both"/>
        <w:rPr>
          <w:rFonts w:ascii="Times New Roman" w:hAnsi="Times New Roman" w:cs="Times New Roman"/>
        </w:rPr>
      </w:pPr>
      <w:r w:rsidRPr="00B33745">
        <w:rPr>
          <w:rStyle w:val="Appelnotedebasdep"/>
          <w:rFonts w:ascii="Times New Roman" w:hAnsi="Times New Roman" w:cs="Times New Roman"/>
        </w:rPr>
        <w:footnoteRef/>
      </w:r>
      <w:r w:rsidRPr="00B33745">
        <w:rPr>
          <w:rFonts w:ascii="Times New Roman" w:hAnsi="Times New Roman" w:cs="Times New Roman"/>
        </w:rPr>
        <w:t xml:space="preserve"> </w:t>
      </w:r>
      <w:r w:rsidRPr="00B33745">
        <w:rPr>
          <w:rStyle w:val="hgkelc"/>
          <w:rFonts w:ascii="Times New Roman" w:hAnsi="Times New Roman" w:cs="Times New Roman"/>
        </w:rPr>
        <w:t>La roche la plus ancienne connue à ce jour est découverte au Québec. Washington — Des roches retrouvées au Québec sont les plus anciennes connues à ce jour, ayant un âge estimé à 4,28 milliards d'années</w:t>
      </w:r>
    </w:p>
  </w:footnote>
  <w:footnote w:id="2">
    <w:p w14:paraId="2B1EE5B5" w14:textId="02C43636" w:rsidR="0007412B" w:rsidRPr="008D4E16" w:rsidRDefault="0007412B">
      <w:pPr>
        <w:pStyle w:val="Notedebasdepage"/>
        <w:rPr>
          <w:rFonts w:ascii="Times New Roman" w:hAnsi="Times New Roman" w:cs="Times New Roman"/>
        </w:rPr>
      </w:pPr>
      <w:r w:rsidRPr="008D4E16">
        <w:rPr>
          <w:rStyle w:val="Appelnotedebasdep"/>
          <w:rFonts w:ascii="Times New Roman" w:hAnsi="Times New Roman" w:cs="Times New Roman"/>
        </w:rPr>
        <w:footnoteRef/>
      </w:r>
      <w:r w:rsidRPr="008D4E16">
        <w:rPr>
          <w:rFonts w:ascii="Times New Roman" w:hAnsi="Times New Roman" w:cs="Times New Roman"/>
        </w:rPr>
        <w:t xml:space="preserve"> Étude des proportions suivant lesquelles les corps réagissent ou se combinent entre eux.</w:t>
      </w:r>
    </w:p>
  </w:footnote>
  <w:footnote w:id="3">
    <w:p w14:paraId="22633234" w14:textId="1A0AA4F6" w:rsidR="0007412B" w:rsidRPr="003E6759" w:rsidRDefault="0007412B" w:rsidP="00443A4B">
      <w:pPr>
        <w:pStyle w:val="Notedebasdepage"/>
        <w:jc w:val="both"/>
        <w:rPr>
          <w:rFonts w:ascii="Times New Roman" w:hAnsi="Times New Roman" w:cs="Times New Roman"/>
        </w:rPr>
      </w:pPr>
      <w:r w:rsidRPr="003E6759">
        <w:rPr>
          <w:rStyle w:val="Appelnotedebasdep"/>
          <w:rFonts w:ascii="Times New Roman" w:hAnsi="Times New Roman" w:cs="Times New Roman"/>
        </w:rPr>
        <w:footnoteRef/>
      </w:r>
      <w:r w:rsidRPr="003E6759">
        <w:rPr>
          <w:rFonts w:ascii="Times New Roman" w:hAnsi="Times New Roman" w:cs="Times New Roman"/>
        </w:rPr>
        <w:t xml:space="preserve"> </w:t>
      </w:r>
      <w:r w:rsidRPr="003E6759">
        <w:rPr>
          <w:rStyle w:val="hgkelc"/>
          <w:rFonts w:ascii="Times New Roman" w:hAnsi="Times New Roman" w:cs="Times New Roman"/>
        </w:rPr>
        <w:t>Un chélate est un composé (en chimie organique) dans lequel un atome métallique est pris en pince entre des atomes électronégatifs liés à un radical organique.</w:t>
      </w:r>
    </w:p>
  </w:footnote>
  <w:footnote w:id="4">
    <w:p w14:paraId="56B37D01" w14:textId="5FD92C45" w:rsidR="0007412B" w:rsidRPr="000B6C35" w:rsidRDefault="0007412B" w:rsidP="00443A4B">
      <w:pPr>
        <w:pStyle w:val="Notedebasdepage"/>
        <w:jc w:val="both"/>
        <w:rPr>
          <w:rFonts w:ascii="Times New Roman" w:hAnsi="Times New Roman" w:cs="Times New Roman"/>
        </w:rPr>
      </w:pPr>
      <w:r w:rsidRPr="000B6C35">
        <w:rPr>
          <w:rStyle w:val="Appelnotedebasdep"/>
          <w:rFonts w:ascii="Times New Roman" w:hAnsi="Times New Roman" w:cs="Times New Roman"/>
        </w:rPr>
        <w:footnoteRef/>
      </w:r>
      <w:r w:rsidRPr="000B6C35">
        <w:rPr>
          <w:rFonts w:ascii="Times New Roman" w:hAnsi="Times New Roman" w:cs="Times New Roman"/>
        </w:rPr>
        <w:t xml:space="preserve"> </w:t>
      </w:r>
      <w:r w:rsidRPr="000B6C35">
        <w:rPr>
          <w:rStyle w:val="hgkelc"/>
          <w:rFonts w:ascii="Times New Roman" w:hAnsi="Times New Roman" w:cs="Times New Roman"/>
        </w:rPr>
        <w:t>Sol acide, très délavé qui caractérise les climats humides et froids.</w:t>
      </w:r>
    </w:p>
  </w:footnote>
  <w:footnote w:id="5">
    <w:p w14:paraId="194E66B9" w14:textId="072B991E" w:rsidR="0007412B" w:rsidRPr="00A462DF" w:rsidRDefault="0007412B" w:rsidP="00443A4B">
      <w:pPr>
        <w:pStyle w:val="Notedebasdepage"/>
        <w:jc w:val="both"/>
      </w:pPr>
      <w:r w:rsidRPr="000B6C35">
        <w:rPr>
          <w:rStyle w:val="Appelnotedebasdep"/>
          <w:rFonts w:ascii="Times New Roman" w:hAnsi="Times New Roman" w:cs="Times New Roman"/>
        </w:rPr>
        <w:footnoteRef/>
      </w:r>
      <w:r w:rsidRPr="000B6C35">
        <w:rPr>
          <w:rFonts w:ascii="Times New Roman" w:hAnsi="Times New Roman" w:cs="Times New Roman"/>
        </w:rPr>
        <w:t xml:space="preserve"> </w:t>
      </w:r>
      <w:r w:rsidRPr="000B6C35">
        <w:rPr>
          <w:rStyle w:val="hgkelc"/>
          <w:rFonts w:ascii="Times New Roman" w:hAnsi="Times New Roman" w:cs="Times New Roman"/>
        </w:rPr>
        <w:t xml:space="preserve">HYDROLYSE : </w:t>
      </w:r>
      <w:r w:rsidRPr="000B6C35">
        <w:rPr>
          <w:rStyle w:val="jpfdse"/>
          <w:rFonts w:ascii="Times New Roman" w:hAnsi="Times New Roman" w:cs="Times New Roman"/>
        </w:rPr>
        <w:t>Décomposition chimique</w:t>
      </w:r>
      <w:r w:rsidRPr="000B6C35">
        <w:rPr>
          <w:rStyle w:val="hgkelc"/>
          <w:rFonts w:ascii="Times New Roman" w:hAnsi="Times New Roman" w:cs="Times New Roman"/>
        </w:rPr>
        <w:t xml:space="preserve"> d'une substance par l'action directe ou indirecte de l'eau, de façon qu'il apparaisse de nouvelles molécules.</w:t>
      </w:r>
    </w:p>
  </w:footnote>
  <w:footnote w:id="6">
    <w:p w14:paraId="5437E775" w14:textId="10912B3B" w:rsidR="0007412B" w:rsidRPr="003E6759" w:rsidRDefault="0007412B" w:rsidP="00443A4B">
      <w:pPr>
        <w:pStyle w:val="Notedebasdepage"/>
        <w:jc w:val="both"/>
        <w:rPr>
          <w:rFonts w:ascii="Times New Roman" w:hAnsi="Times New Roman" w:cs="Times New Roman"/>
        </w:rPr>
      </w:pPr>
      <w:r w:rsidRPr="003E6759">
        <w:rPr>
          <w:rStyle w:val="Appelnotedebasdep"/>
          <w:rFonts w:ascii="Times New Roman" w:hAnsi="Times New Roman" w:cs="Times New Roman"/>
        </w:rPr>
        <w:footnoteRef/>
      </w:r>
      <w:r w:rsidRPr="003E6759">
        <w:rPr>
          <w:rFonts w:ascii="Times New Roman" w:hAnsi="Times New Roman" w:cs="Times New Roman"/>
        </w:rPr>
        <w:t xml:space="preserve"> Un limon, parfois dénommé silt, est en sédimentologie et en pédologie un matériau granulaire de taille comprise entre le sable et l'argile, c'est-à-dire entre 2 et 63 micromètres. Un dépôt majoritairement limoneux peut être qualifié de limon.</w:t>
      </w:r>
    </w:p>
  </w:footnote>
  <w:footnote w:id="7">
    <w:p w14:paraId="0B0204E1" w14:textId="4F629269" w:rsidR="0007412B" w:rsidRPr="003E6759" w:rsidRDefault="0007412B">
      <w:pPr>
        <w:pStyle w:val="Notedebasdepage"/>
        <w:rPr>
          <w:rFonts w:ascii="Times New Roman" w:hAnsi="Times New Roman" w:cs="Times New Roman"/>
        </w:rPr>
      </w:pPr>
      <w:r w:rsidRPr="003E6759">
        <w:rPr>
          <w:rStyle w:val="Appelnotedebasdep"/>
          <w:rFonts w:ascii="Times New Roman" w:hAnsi="Times New Roman" w:cs="Times New Roman"/>
        </w:rPr>
        <w:footnoteRef/>
      </w:r>
      <w:r w:rsidRPr="003E6759">
        <w:rPr>
          <w:rFonts w:ascii="Times New Roman" w:hAnsi="Times New Roman" w:cs="Times New Roman"/>
        </w:rPr>
        <w:t xml:space="preserve"> Aussi appelé chantoire.</w:t>
      </w:r>
    </w:p>
  </w:footnote>
  <w:footnote w:id="8">
    <w:p w14:paraId="05BDDC32" w14:textId="64B9BDE7" w:rsidR="0007412B" w:rsidRPr="003F4107" w:rsidRDefault="0007412B" w:rsidP="00443A4B">
      <w:pPr>
        <w:pStyle w:val="Notedebasdepage"/>
        <w:jc w:val="both"/>
        <w:rPr>
          <w:rFonts w:ascii="Times New Roman" w:hAnsi="Times New Roman" w:cs="Times New Roman"/>
        </w:rPr>
      </w:pPr>
      <w:r w:rsidRPr="003F4107">
        <w:rPr>
          <w:rStyle w:val="Appelnotedebasdep"/>
          <w:rFonts w:ascii="Times New Roman" w:hAnsi="Times New Roman" w:cs="Times New Roman"/>
        </w:rPr>
        <w:footnoteRef/>
      </w:r>
      <w:r w:rsidRPr="003F4107">
        <w:rPr>
          <w:rFonts w:ascii="Times New Roman" w:hAnsi="Times New Roman" w:cs="Times New Roman"/>
        </w:rPr>
        <w:t xml:space="preserve"> Le fluage (creep) est le mouvement imperceptiblement lent et régulier vers le bas d’un sol ou d’une roche formant une pente. Le mouvement est provoqué par une contrainte de cisaillement suffisante pour produire une déformation permanente, mais trop faible pour produire une rupture par cisaillement.</w:t>
      </w:r>
    </w:p>
  </w:footnote>
  <w:footnote w:id="9">
    <w:p w14:paraId="7486FD57" w14:textId="7F782A40" w:rsidR="0007412B" w:rsidRPr="00EE3997" w:rsidRDefault="0007412B">
      <w:pPr>
        <w:pStyle w:val="Notedebasdepage"/>
        <w:rPr>
          <w:rFonts w:ascii="Times New Roman" w:hAnsi="Times New Roman" w:cs="Times New Roman"/>
        </w:rPr>
      </w:pPr>
      <w:r w:rsidRPr="00EE3997">
        <w:rPr>
          <w:rStyle w:val="Appelnotedebasdep"/>
          <w:rFonts w:ascii="Times New Roman" w:hAnsi="Times New Roman" w:cs="Times New Roman"/>
        </w:rPr>
        <w:footnoteRef/>
      </w:r>
      <w:r w:rsidRPr="00EE3997">
        <w:rPr>
          <w:rFonts w:ascii="Times New Roman" w:hAnsi="Times New Roman" w:cs="Times New Roman"/>
        </w:rPr>
        <w:t xml:space="preserve"> µ = micron. 1000µ = 1mm</w:t>
      </w:r>
    </w:p>
  </w:footnote>
  <w:footnote w:id="10">
    <w:p w14:paraId="6708D834" w14:textId="7E4FA570" w:rsidR="0007412B" w:rsidRPr="00B97882" w:rsidRDefault="0007412B" w:rsidP="00443A4B">
      <w:pPr>
        <w:pStyle w:val="Notedebasdepage"/>
        <w:jc w:val="both"/>
        <w:rPr>
          <w:rFonts w:ascii="Times New Roman" w:hAnsi="Times New Roman" w:cs="Times New Roman"/>
        </w:rPr>
      </w:pPr>
      <w:r w:rsidRPr="00B97882">
        <w:rPr>
          <w:rStyle w:val="Appelnotedebasdep"/>
          <w:rFonts w:ascii="Times New Roman" w:hAnsi="Times New Roman" w:cs="Times New Roman"/>
        </w:rPr>
        <w:footnoteRef/>
      </w:r>
      <w:r w:rsidRPr="00B97882">
        <w:rPr>
          <w:rFonts w:ascii="Times New Roman" w:hAnsi="Times New Roman" w:cs="Times New Roman"/>
        </w:rPr>
        <w:t xml:space="preserve"> Ces roches sont souvent désignées en Belgique sous le nom de « psammites ». Ce terme, employé dans ce sens, est incorrect par rapport à la terminologie internationale.</w:t>
      </w:r>
    </w:p>
  </w:footnote>
  <w:footnote w:id="11">
    <w:p w14:paraId="6BD5F70D" w14:textId="38217244" w:rsidR="0007412B" w:rsidRPr="00B97882" w:rsidRDefault="0007412B" w:rsidP="00443A4B">
      <w:pPr>
        <w:pStyle w:val="Notedebasdepage"/>
        <w:jc w:val="both"/>
        <w:rPr>
          <w:rFonts w:ascii="Times New Roman" w:hAnsi="Times New Roman" w:cs="Times New Roman"/>
        </w:rPr>
      </w:pPr>
      <w:r w:rsidRPr="00B97882">
        <w:rPr>
          <w:rStyle w:val="Appelnotedebasdep"/>
          <w:rFonts w:ascii="Times New Roman" w:hAnsi="Times New Roman" w:cs="Times New Roman"/>
        </w:rPr>
        <w:footnoteRef/>
      </w:r>
      <w:r w:rsidRPr="00B97882">
        <w:rPr>
          <w:rFonts w:ascii="Times New Roman" w:hAnsi="Times New Roman" w:cs="Times New Roman"/>
        </w:rPr>
        <w:t xml:space="preserve"> Diatomées : </w:t>
      </w:r>
      <w:r w:rsidRPr="00B97882">
        <w:rPr>
          <w:rStyle w:val="hgkelc"/>
          <w:rFonts w:ascii="Times New Roman" w:hAnsi="Times New Roman" w:cs="Times New Roman"/>
        </w:rPr>
        <w:t>micro-algues brunes, de forme allongée ou ronde,</w:t>
      </w:r>
    </w:p>
  </w:footnote>
  <w:footnote w:id="12">
    <w:p w14:paraId="00F146C5" w14:textId="06ABA0FF" w:rsidR="0007412B" w:rsidRPr="00B97882" w:rsidRDefault="0007412B" w:rsidP="00443A4B">
      <w:pPr>
        <w:pStyle w:val="Notedebasdepage"/>
        <w:jc w:val="both"/>
        <w:rPr>
          <w:rFonts w:ascii="Times New Roman" w:hAnsi="Times New Roman" w:cs="Times New Roman"/>
        </w:rPr>
      </w:pPr>
      <w:r w:rsidRPr="00B97882">
        <w:rPr>
          <w:rStyle w:val="Appelnotedebasdep"/>
          <w:rFonts w:ascii="Times New Roman" w:hAnsi="Times New Roman" w:cs="Times New Roman"/>
        </w:rPr>
        <w:footnoteRef/>
      </w:r>
      <w:r w:rsidRPr="00B97882">
        <w:rPr>
          <w:rFonts w:ascii="Times New Roman" w:hAnsi="Times New Roman" w:cs="Times New Roman"/>
        </w:rPr>
        <w:t xml:space="preserve"> Protozoaire marin à squelette siliceux à symétrie radiale et à fins pseudopodes</w:t>
      </w:r>
    </w:p>
  </w:footnote>
  <w:footnote w:id="13">
    <w:p w14:paraId="33FB008D" w14:textId="0022A145" w:rsidR="0007412B" w:rsidRPr="00B97882" w:rsidRDefault="0007412B" w:rsidP="00443A4B">
      <w:pPr>
        <w:pStyle w:val="Notedebasdepage"/>
        <w:jc w:val="both"/>
        <w:rPr>
          <w:rFonts w:ascii="Times New Roman" w:hAnsi="Times New Roman" w:cs="Times New Roman"/>
        </w:rPr>
      </w:pPr>
      <w:r w:rsidRPr="00B97882">
        <w:rPr>
          <w:rStyle w:val="Appelnotedebasdep"/>
          <w:rFonts w:ascii="Times New Roman" w:hAnsi="Times New Roman" w:cs="Times New Roman"/>
        </w:rPr>
        <w:footnoteRef/>
      </w:r>
      <w:r w:rsidRPr="00B97882">
        <w:rPr>
          <w:rFonts w:ascii="Times New Roman" w:hAnsi="Times New Roman" w:cs="Times New Roman"/>
        </w:rPr>
        <w:t xml:space="preserve"> spongolite est une roche sédimentaire silicieuse d'origine biologique constituée en grande partie de spicules d'éponges, d'opales et de calcédoines</w:t>
      </w:r>
    </w:p>
  </w:footnote>
  <w:footnote w:id="14">
    <w:p w14:paraId="0A591FA2" w14:textId="30977ED2" w:rsidR="0007412B" w:rsidRPr="00D80696" w:rsidRDefault="0007412B" w:rsidP="00443A4B">
      <w:pPr>
        <w:pStyle w:val="Notedebasdepage"/>
        <w:jc w:val="both"/>
      </w:pPr>
      <w:r w:rsidRPr="00B97882">
        <w:rPr>
          <w:rStyle w:val="Appelnotedebasdep"/>
          <w:rFonts w:ascii="Times New Roman" w:hAnsi="Times New Roman" w:cs="Times New Roman"/>
        </w:rPr>
        <w:footnoteRef/>
      </w:r>
      <w:r w:rsidRPr="00B97882">
        <w:rPr>
          <w:rFonts w:ascii="Times New Roman" w:hAnsi="Times New Roman" w:cs="Times New Roman"/>
        </w:rPr>
        <w:t xml:space="preserve"> Une roche constituée des grandes coquilles entière porte le nom de </w:t>
      </w:r>
      <w:r w:rsidRPr="00B97882">
        <w:rPr>
          <w:rFonts w:ascii="Times New Roman" w:hAnsi="Times New Roman" w:cs="Times New Roman"/>
          <w:u w:val="single"/>
        </w:rPr>
        <w:t>lumachelle</w:t>
      </w:r>
    </w:p>
  </w:footnote>
  <w:footnote w:id="15">
    <w:p w14:paraId="4A9088EA" w14:textId="32EA841D" w:rsidR="0007412B" w:rsidRPr="001A3F27" w:rsidRDefault="0007412B" w:rsidP="00B97882">
      <w:pPr>
        <w:spacing w:before="100" w:beforeAutospacing="1" w:after="100" w:afterAutospacing="1" w:line="240" w:lineRule="auto"/>
        <w:rPr>
          <w:rFonts w:ascii="Times New Roman" w:eastAsia="Times New Roman" w:hAnsi="Times New Roman" w:cs="Times New Roman"/>
          <w:sz w:val="20"/>
          <w:szCs w:val="20"/>
          <w:lang w:val="fr-BE" w:eastAsia="en-GB"/>
        </w:rPr>
      </w:pPr>
      <w:r w:rsidRPr="00B97882">
        <w:rPr>
          <w:rStyle w:val="Appelnotedebasdep"/>
          <w:rFonts w:ascii="Times New Roman" w:hAnsi="Times New Roman" w:cs="Times New Roman"/>
          <w:sz w:val="20"/>
          <w:szCs w:val="20"/>
        </w:rPr>
        <w:footnoteRef/>
      </w:r>
      <w:r w:rsidRPr="00B97882">
        <w:rPr>
          <w:rFonts w:ascii="Times New Roman" w:hAnsi="Times New Roman" w:cs="Times New Roman"/>
          <w:sz w:val="20"/>
          <w:szCs w:val="20"/>
        </w:rPr>
        <w:t xml:space="preserve"> </w:t>
      </w:r>
      <w:r w:rsidRPr="001A3F27">
        <w:rPr>
          <w:rFonts w:ascii="Times New Roman" w:eastAsia="Times New Roman" w:hAnsi="Times New Roman" w:cs="Times New Roman"/>
          <w:sz w:val="20"/>
          <w:szCs w:val="20"/>
          <w:lang w:val="fr-BE" w:eastAsia="en-GB"/>
        </w:rPr>
        <w:t>Protozoaire marin (foraminifère), dont les coquilles constituent des dépôts calcaires.</w:t>
      </w:r>
    </w:p>
    <w:p w14:paraId="41B592F9" w14:textId="25E1685A" w:rsidR="0007412B" w:rsidRDefault="0007412B">
      <w:pPr>
        <w:pStyle w:val="Notedebasdepage"/>
      </w:pPr>
    </w:p>
  </w:footnote>
  <w:footnote w:id="16">
    <w:p w14:paraId="4D63112B" w14:textId="545072EE" w:rsidR="0007412B" w:rsidRPr="00B97882" w:rsidRDefault="0007412B">
      <w:pPr>
        <w:pStyle w:val="Notedebasdepage"/>
        <w:rPr>
          <w:rFonts w:ascii="Times New Roman" w:hAnsi="Times New Roman" w:cs="Times New Roman"/>
        </w:rPr>
      </w:pPr>
      <w:r w:rsidRPr="00B97882">
        <w:rPr>
          <w:rStyle w:val="Appelnotedebasdep"/>
          <w:rFonts w:ascii="Times New Roman" w:hAnsi="Times New Roman" w:cs="Times New Roman"/>
        </w:rPr>
        <w:footnoteRef/>
      </w:r>
      <w:r w:rsidRPr="00B97882">
        <w:rPr>
          <w:rFonts w:ascii="Times New Roman" w:hAnsi="Times New Roman" w:cs="Times New Roman"/>
        </w:rPr>
        <w:t xml:space="preserve"> Animal (cnidaire), variété de corail des mers chaudes.</w:t>
      </w:r>
    </w:p>
  </w:footnote>
  <w:footnote w:id="17">
    <w:p w14:paraId="6FCF3F97" w14:textId="042EE6F5" w:rsidR="0007412B" w:rsidRPr="00D80696" w:rsidRDefault="0007412B">
      <w:pPr>
        <w:pStyle w:val="Notedebasdepage"/>
      </w:pPr>
      <w:r w:rsidRPr="00B97882">
        <w:rPr>
          <w:rStyle w:val="Appelnotedebasdep"/>
          <w:rFonts w:ascii="Times New Roman" w:hAnsi="Times New Roman" w:cs="Times New Roman"/>
        </w:rPr>
        <w:footnoteRef/>
      </w:r>
      <w:r w:rsidRPr="00B97882">
        <w:rPr>
          <w:rFonts w:ascii="Times New Roman" w:hAnsi="Times New Roman" w:cs="Times New Roman"/>
        </w:rPr>
        <w:t xml:space="preserve"> Il s’agit bien ici des coraux constructeurs de récifs. Il existe, en effet, dans le monde actuel, des espèces qui vivent en eau froide et profonde. Mais, ces espèces vivent isolées et ne constituent pas de récif</w:t>
      </w:r>
    </w:p>
  </w:footnote>
  <w:footnote w:id="18">
    <w:p w14:paraId="7D60632A" w14:textId="4F974698" w:rsidR="0007412B" w:rsidRPr="003B057A" w:rsidRDefault="0007412B" w:rsidP="00443A4B">
      <w:pPr>
        <w:pStyle w:val="Notedebasdepage"/>
        <w:jc w:val="both"/>
        <w:rPr>
          <w:rFonts w:ascii="Times New Roman" w:hAnsi="Times New Roman" w:cs="Times New Roman"/>
        </w:rPr>
      </w:pPr>
      <w:r w:rsidRPr="003B057A">
        <w:rPr>
          <w:rStyle w:val="Appelnotedebasdep"/>
          <w:rFonts w:ascii="Times New Roman" w:hAnsi="Times New Roman" w:cs="Times New Roman"/>
        </w:rPr>
        <w:footnoteRef/>
      </w:r>
      <w:r w:rsidRPr="003B057A">
        <w:rPr>
          <w:rFonts w:ascii="Times New Roman" w:hAnsi="Times New Roman" w:cs="Times New Roman"/>
        </w:rPr>
        <w:t xml:space="preserve"> Chez les algues non calcaires le Ca serait impliqué dans un complexe soluble, ou précipité sous forme pulvérulente et entrainé par l’eau ; cette question est encore mal connue.</w:t>
      </w:r>
    </w:p>
  </w:footnote>
  <w:footnote w:id="19">
    <w:p w14:paraId="7BCE99E1" w14:textId="7018E8DD" w:rsidR="0007412B" w:rsidRPr="00443A4B" w:rsidRDefault="0007412B" w:rsidP="00443A4B">
      <w:pPr>
        <w:pStyle w:val="Notedebasdepage"/>
        <w:jc w:val="both"/>
        <w:rPr>
          <w:rFonts w:ascii="Times New Roman" w:hAnsi="Times New Roman" w:cs="Times New Roman"/>
        </w:rPr>
      </w:pPr>
      <w:r w:rsidRPr="00443A4B">
        <w:rPr>
          <w:rStyle w:val="Appelnotedebasdep"/>
          <w:rFonts w:ascii="Times New Roman" w:hAnsi="Times New Roman" w:cs="Times New Roman"/>
        </w:rPr>
        <w:footnoteRef/>
      </w:r>
      <w:r w:rsidRPr="00443A4B">
        <w:rPr>
          <w:rFonts w:ascii="Times New Roman" w:hAnsi="Times New Roman" w:cs="Times New Roman"/>
        </w:rPr>
        <w:t xml:space="preserve"> </w:t>
      </w:r>
      <w:r w:rsidRPr="00443A4B">
        <w:rPr>
          <w:rStyle w:val="hgkelc"/>
          <w:rFonts w:ascii="Times New Roman" w:hAnsi="Times New Roman" w:cs="Times New Roman"/>
          <w:b/>
          <w:bCs/>
        </w:rPr>
        <w:t>Un ion est un atome, ou un groupe d'atomes, ayant perdu ou gagné un ou plusieurs électrons</w:t>
      </w:r>
      <w:r w:rsidRPr="00443A4B">
        <w:rPr>
          <w:rStyle w:val="hgkelc"/>
          <w:rFonts w:ascii="Times New Roman" w:hAnsi="Times New Roman" w:cs="Times New Roman"/>
        </w:rPr>
        <w:t xml:space="preserve"> : Un ion négatif (anion) a gagné des électrons, Un ion positif (cation) a perdu des électrons. L’atome est constitué d’un noyau massif, composé de protons et des neutrons, environné par des électrons égal au protons</w:t>
      </w:r>
    </w:p>
  </w:footnote>
  <w:footnote w:id="20">
    <w:p w14:paraId="7D50FB31" w14:textId="198CF711" w:rsidR="0007412B" w:rsidRPr="0065270B" w:rsidRDefault="0007412B" w:rsidP="0065270B">
      <w:pPr>
        <w:pStyle w:val="Notedebasdepage"/>
        <w:jc w:val="both"/>
        <w:rPr>
          <w:rFonts w:ascii="Times New Roman" w:eastAsia="Times New Roman" w:hAnsi="Times New Roman" w:cs="Times New Roman"/>
          <w:color w:val="000000"/>
          <w:lang w:eastAsia="en-GB"/>
        </w:rPr>
      </w:pPr>
      <w:r w:rsidRPr="0065270B">
        <w:rPr>
          <w:rStyle w:val="Appelnotedebasdep"/>
          <w:rFonts w:ascii="Times New Roman" w:hAnsi="Times New Roman" w:cs="Times New Roman"/>
        </w:rPr>
        <w:footnoteRef/>
      </w:r>
      <w:r w:rsidRPr="0065270B">
        <w:rPr>
          <w:rFonts w:ascii="Times New Roman" w:hAnsi="Times New Roman" w:cs="Times New Roman"/>
        </w:rPr>
        <w:t xml:space="preserve"> </w:t>
      </w:r>
      <w:r w:rsidRPr="0065270B">
        <w:rPr>
          <w:rFonts w:ascii="Times New Roman" w:eastAsia="Times New Roman" w:hAnsi="Times New Roman" w:cs="Times New Roman"/>
          <w:color w:val="000000"/>
          <w:lang w:eastAsia="en-GB"/>
        </w:rPr>
        <w:t>On a découvert (1970) que la Méditerranée avait été le siège d'un tel phénomène à l'époque Miocène (il y a 6 millions d'années) : ä la suite d'une fermeture du détroit de Gibraltar, la Méditerranée s'est évaporée complétement et le fond s'est couvert de dépôts évaporitiques. Le détroit s’est réouvert plus tard, de sorte qu'actuellement, il existe sous la Méditerranée une couche épaisse de sel recouverte par des sédiments plus récents.</w:t>
      </w:r>
    </w:p>
  </w:footnote>
  <w:footnote w:id="21">
    <w:p w14:paraId="6C9083A4" w14:textId="73485C6E" w:rsidR="0007412B" w:rsidRPr="004A26D6" w:rsidRDefault="0007412B" w:rsidP="004A26D6">
      <w:pPr>
        <w:pStyle w:val="Notedebasdepage"/>
        <w:jc w:val="both"/>
        <w:rPr>
          <w:rFonts w:ascii="Times New Roman" w:hAnsi="Times New Roman" w:cs="Times New Roman"/>
        </w:rPr>
      </w:pPr>
      <w:r w:rsidRPr="004A26D6">
        <w:rPr>
          <w:rStyle w:val="Appelnotedebasdep"/>
          <w:rFonts w:ascii="Times New Roman" w:hAnsi="Times New Roman" w:cs="Times New Roman"/>
        </w:rPr>
        <w:footnoteRef/>
      </w:r>
      <w:r w:rsidRPr="004A26D6">
        <w:rPr>
          <w:rFonts w:ascii="Times New Roman" w:hAnsi="Times New Roman" w:cs="Times New Roman"/>
        </w:rPr>
        <w:t xml:space="preserve"> Ce phénomène de remplacement d’un minéral par un autre porte le nom de </w:t>
      </w:r>
      <w:r w:rsidRPr="004A26D6">
        <w:rPr>
          <w:rFonts w:ascii="Times New Roman" w:hAnsi="Times New Roman" w:cs="Times New Roman"/>
          <w:u w:val="single"/>
        </w:rPr>
        <w:t>métasomatose</w:t>
      </w:r>
      <w:r w:rsidRPr="004A26D6">
        <w:rPr>
          <w:rFonts w:ascii="Times New Roman" w:hAnsi="Times New Roman" w:cs="Times New Roman"/>
        </w:rPr>
        <w:t>. La dolomitisation en est un cas particulier</w:t>
      </w:r>
    </w:p>
  </w:footnote>
  <w:footnote w:id="22">
    <w:p w14:paraId="54E323A8" w14:textId="5FE01892" w:rsidR="0007412B" w:rsidRPr="004A26D6" w:rsidRDefault="0007412B" w:rsidP="004A26D6">
      <w:pPr>
        <w:pStyle w:val="Notedebasdepage"/>
        <w:jc w:val="both"/>
        <w:rPr>
          <w:rFonts w:ascii="Times New Roman" w:hAnsi="Times New Roman" w:cs="Times New Roman"/>
        </w:rPr>
      </w:pPr>
      <w:r w:rsidRPr="004A26D6">
        <w:rPr>
          <w:rStyle w:val="Appelnotedebasdep"/>
          <w:rFonts w:ascii="Times New Roman" w:hAnsi="Times New Roman" w:cs="Times New Roman"/>
        </w:rPr>
        <w:footnoteRef/>
      </w:r>
      <w:r w:rsidRPr="004A26D6">
        <w:rPr>
          <w:rFonts w:ascii="Times New Roman" w:hAnsi="Times New Roman" w:cs="Times New Roman"/>
        </w:rPr>
        <w:t xml:space="preserve"> Voir à la fin du cours la notion de roches perméables et imperméables dans le chapitre consacré à l’hydrologie</w:t>
      </w:r>
    </w:p>
  </w:footnote>
  <w:footnote w:id="23">
    <w:p w14:paraId="1DE7B342" w14:textId="50CB9CB8" w:rsidR="0007412B" w:rsidRPr="001D137F" w:rsidRDefault="0007412B" w:rsidP="004A26D6">
      <w:pPr>
        <w:pStyle w:val="Notedebasdepage"/>
        <w:jc w:val="both"/>
      </w:pPr>
      <w:r w:rsidRPr="004A26D6">
        <w:rPr>
          <w:rStyle w:val="Appelnotedebasdep"/>
          <w:rFonts w:ascii="Times New Roman" w:hAnsi="Times New Roman" w:cs="Times New Roman"/>
        </w:rPr>
        <w:footnoteRef/>
      </w:r>
      <w:r w:rsidRPr="004A26D6">
        <w:rPr>
          <w:rFonts w:ascii="Times New Roman" w:hAnsi="Times New Roman" w:cs="Times New Roman"/>
        </w:rPr>
        <w:t xml:space="preserve"> </w:t>
      </w:r>
      <w:r w:rsidRPr="004A26D6">
        <w:rPr>
          <w:rStyle w:val="hgkelc"/>
          <w:rFonts w:ascii="Times New Roman" w:hAnsi="Times New Roman" w:cs="Times New Roman"/>
        </w:rPr>
        <w:t>Qui peut se développer ou s'effectuer en absence totale d'air ou d'oxygène.</w:t>
      </w:r>
    </w:p>
  </w:footnote>
  <w:footnote w:id="24">
    <w:p w14:paraId="0596F17C" w14:textId="3CEB848A" w:rsidR="0007412B" w:rsidRPr="001D137F" w:rsidRDefault="0007412B" w:rsidP="008A501C">
      <w:pPr>
        <w:spacing w:after="0" w:line="360" w:lineRule="auto"/>
        <w:jc w:val="both"/>
        <w:rPr>
          <w:rFonts w:ascii="Times New Roman" w:hAnsi="Times New Roman" w:cs="Times New Roman"/>
          <w:color w:val="000000" w:themeColor="text1"/>
          <w:sz w:val="20"/>
          <w:szCs w:val="20"/>
        </w:rPr>
      </w:pPr>
      <w:r w:rsidRPr="00D80696">
        <w:rPr>
          <w:rStyle w:val="Appelnotedebasdep"/>
        </w:rPr>
        <w:footnoteRef/>
      </w:r>
      <w:r w:rsidRPr="00D80696">
        <w:t xml:space="preserve"> </w:t>
      </w:r>
      <w:r w:rsidRPr="001D137F">
        <w:rPr>
          <w:rFonts w:ascii="Times New Roman" w:eastAsia="Times New Roman" w:hAnsi="Times New Roman" w:cs="Times New Roman"/>
          <w:color w:val="000000"/>
          <w:sz w:val="20"/>
          <w:szCs w:val="20"/>
          <w:lang w:eastAsia="en-GB"/>
        </w:rPr>
        <w:t>L’observation de telles séries sédimentaires est rendue possible, le plus souvent, gr</w:t>
      </w:r>
      <w:r>
        <w:rPr>
          <w:rFonts w:ascii="Times New Roman" w:eastAsia="Times New Roman" w:hAnsi="Times New Roman" w:cs="Times New Roman"/>
          <w:color w:val="000000"/>
          <w:sz w:val="20"/>
          <w:szCs w:val="20"/>
          <w:lang w:eastAsia="en-GB"/>
        </w:rPr>
        <w:t>â</w:t>
      </w:r>
      <w:r w:rsidRPr="001D137F">
        <w:rPr>
          <w:rFonts w:ascii="Times New Roman" w:eastAsia="Times New Roman" w:hAnsi="Times New Roman" w:cs="Times New Roman"/>
          <w:color w:val="000000"/>
          <w:sz w:val="20"/>
          <w:szCs w:val="20"/>
          <w:lang w:eastAsia="en-GB"/>
        </w:rPr>
        <w:t xml:space="preserve">ce au fait qu'après leur </w:t>
      </w:r>
      <w:r w:rsidRPr="001D137F">
        <w:rPr>
          <w:rFonts w:ascii="Times New Roman" w:eastAsia="Times New Roman" w:hAnsi="Times New Roman" w:cs="Times New Roman"/>
          <w:sz w:val="20"/>
          <w:szCs w:val="20"/>
          <w:lang w:eastAsia="en-GB"/>
        </w:rPr>
        <w:t>dépôt elles ont été déformées, puis érodées ; par exemple dans</w:t>
      </w:r>
      <w:r w:rsidRPr="001D137F">
        <w:rPr>
          <w:rFonts w:ascii="Times New Roman" w:eastAsia="Times New Roman" w:hAnsi="Times New Roman" w:cs="Times New Roman"/>
          <w:color w:val="000000"/>
          <w:sz w:val="20"/>
          <w:szCs w:val="20"/>
          <w:lang w:eastAsia="en-GB"/>
        </w:rPr>
        <w:t xml:space="preserve"> la région dont</w:t>
      </w:r>
      <w:r>
        <w:rPr>
          <w:rFonts w:ascii="Times New Roman" w:eastAsia="Times New Roman" w:hAnsi="Times New Roman" w:cs="Times New Roman"/>
          <w:color w:val="000000"/>
          <w:sz w:val="20"/>
          <w:szCs w:val="20"/>
          <w:lang w:eastAsia="en-GB"/>
        </w:rPr>
        <w:t xml:space="preserve"> la coupe est représentée à la Figure ci-dessous</w:t>
      </w:r>
      <w:r w:rsidRPr="001D137F">
        <w:rPr>
          <w:rFonts w:ascii="Times New Roman" w:eastAsia="Times New Roman" w:hAnsi="Times New Roman" w:cs="Times New Roman"/>
          <w:color w:val="000000"/>
          <w:sz w:val="20"/>
          <w:szCs w:val="20"/>
          <w:lang w:eastAsia="en-GB"/>
        </w:rPr>
        <w:t xml:space="preserve"> on peut observer à la surface du sol la succession des couches depuis la couche 1 jusqu’à la couche 2.</w:t>
      </w:r>
    </w:p>
    <w:p w14:paraId="0ABAD8AC" w14:textId="77777777" w:rsidR="0007412B" w:rsidRPr="00D80696" w:rsidRDefault="0007412B" w:rsidP="009B2507">
      <w:pPr>
        <w:spacing w:after="0" w:line="360" w:lineRule="auto"/>
        <w:rPr>
          <w:rFonts w:ascii="Times New Roman" w:hAnsi="Times New Roman" w:cs="Times New Roman"/>
          <w:color w:val="000000" w:themeColor="text1"/>
          <w:sz w:val="28"/>
          <w:szCs w:val="28"/>
        </w:rPr>
      </w:pPr>
      <w:r w:rsidRPr="00D80696">
        <w:rPr>
          <w:noProof/>
          <w:lang w:val="fr-BE" w:eastAsia="fr-BE"/>
        </w:rPr>
        <w:drawing>
          <wp:inline distT="0" distB="0" distL="0" distR="0" wp14:anchorId="36B1807E" wp14:editId="439A40F0">
            <wp:extent cx="3547216" cy="1269737"/>
            <wp:effectExtent l="0" t="0" r="0" b="0"/>
            <wp:docPr id="1595377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77495" name=""/>
                    <pic:cNvPicPr/>
                  </pic:nvPicPr>
                  <pic:blipFill>
                    <a:blip r:embed="rId1"/>
                    <a:stretch>
                      <a:fillRect/>
                    </a:stretch>
                  </pic:blipFill>
                  <pic:spPr>
                    <a:xfrm>
                      <a:off x="0" y="0"/>
                      <a:ext cx="3611573" cy="1292774"/>
                    </a:xfrm>
                    <a:prstGeom prst="rect">
                      <a:avLst/>
                    </a:prstGeom>
                  </pic:spPr>
                </pic:pic>
              </a:graphicData>
            </a:graphic>
          </wp:inline>
        </w:drawing>
      </w:r>
    </w:p>
    <w:p w14:paraId="291046E9" w14:textId="24D14330" w:rsidR="0007412B" w:rsidRPr="002A1E14" w:rsidRDefault="0007412B" w:rsidP="002A1E14">
      <w:pPr>
        <w:pStyle w:val="Notedebasdepage"/>
        <w:ind w:left="2160"/>
        <w:rPr>
          <w:rFonts w:ascii="Times New Roman" w:hAnsi="Times New Roman" w:cs="Times New Roman"/>
          <w:i/>
        </w:rPr>
      </w:pPr>
    </w:p>
  </w:footnote>
  <w:footnote w:id="25">
    <w:p w14:paraId="2491802D" w14:textId="12B13962" w:rsidR="0007412B" w:rsidRPr="001A3F27" w:rsidRDefault="0007412B" w:rsidP="00D46513">
      <w:pPr>
        <w:spacing w:before="100" w:beforeAutospacing="1" w:after="100" w:afterAutospacing="1" w:line="240" w:lineRule="auto"/>
        <w:jc w:val="both"/>
        <w:rPr>
          <w:rFonts w:ascii="Times New Roman" w:eastAsia="Times New Roman" w:hAnsi="Times New Roman" w:cs="Times New Roman"/>
          <w:sz w:val="20"/>
          <w:szCs w:val="20"/>
          <w:lang w:val="fr-BE" w:eastAsia="en-GB"/>
        </w:rPr>
      </w:pPr>
      <w:r w:rsidRPr="002A1E14">
        <w:rPr>
          <w:rStyle w:val="Appelnotedebasdep"/>
          <w:rFonts w:ascii="Times New Roman" w:hAnsi="Times New Roman" w:cs="Times New Roman"/>
          <w:sz w:val="20"/>
          <w:szCs w:val="20"/>
        </w:rPr>
        <w:footnoteRef/>
      </w:r>
      <w:r w:rsidRPr="002A1E14">
        <w:rPr>
          <w:rFonts w:ascii="Times New Roman" w:hAnsi="Times New Roman" w:cs="Times New Roman"/>
          <w:sz w:val="20"/>
          <w:szCs w:val="20"/>
        </w:rPr>
        <w:t xml:space="preserve"> </w:t>
      </w:r>
      <w:r w:rsidRPr="001A3F27">
        <w:rPr>
          <w:rFonts w:ascii="Times New Roman" w:eastAsia="Times New Roman" w:hAnsi="Times New Roman" w:cs="Times New Roman"/>
          <w:sz w:val="20"/>
          <w:szCs w:val="20"/>
          <w:lang w:val="fr-BE" w:eastAsia="en-GB"/>
        </w:rPr>
        <w:t>Partie de la géographie qui concerne la description du globe aux temps géologiques.</w:t>
      </w:r>
    </w:p>
  </w:footnote>
  <w:footnote w:id="26">
    <w:p w14:paraId="5F24603D" w14:textId="60840A63" w:rsidR="0007412B" w:rsidRPr="00900FFF" w:rsidRDefault="0007412B" w:rsidP="00900FFF">
      <w:pPr>
        <w:pStyle w:val="Notedebasdepage"/>
        <w:jc w:val="both"/>
        <w:rPr>
          <w:rFonts w:ascii="Times New Roman" w:hAnsi="Times New Roman" w:cs="Times New Roman"/>
        </w:rPr>
      </w:pPr>
      <w:r w:rsidRPr="00900FFF">
        <w:rPr>
          <w:rStyle w:val="Appelnotedebasdep"/>
          <w:rFonts w:ascii="Times New Roman" w:hAnsi="Times New Roman" w:cs="Times New Roman"/>
        </w:rPr>
        <w:footnoteRef/>
      </w:r>
      <w:r w:rsidRPr="00900FFF">
        <w:rPr>
          <w:rFonts w:ascii="Times New Roman" w:hAnsi="Times New Roman" w:cs="Times New Roman"/>
        </w:rPr>
        <w:t xml:space="preserve"> </w:t>
      </w:r>
      <w:r w:rsidRPr="00900FFF">
        <w:rPr>
          <w:rFonts w:ascii="Times New Roman" w:hAnsi="Times New Roman" w:cs="Times New Roman"/>
          <w:color w:val="000000"/>
        </w:rPr>
        <w:t>Etymologiquement, le mot "fossile" vient de "fosse" et désigne donc un objet que l'on trouve en creusant le sol ou les roches ; un fossile a donc nécessairement été enfoui.</w:t>
      </w:r>
    </w:p>
  </w:footnote>
  <w:footnote w:id="27">
    <w:p w14:paraId="264116A3" w14:textId="6262C34E" w:rsidR="0007412B" w:rsidRPr="006B1DA0" w:rsidRDefault="0007412B" w:rsidP="006B1DA0">
      <w:pPr>
        <w:pStyle w:val="Notedebasdepage"/>
        <w:jc w:val="both"/>
        <w:rPr>
          <w:rFonts w:ascii="Times New Roman" w:eastAsia="Times New Roman" w:hAnsi="Times New Roman" w:cs="Times New Roman"/>
          <w:color w:val="000000"/>
          <w:lang w:eastAsia="en-GB"/>
        </w:rPr>
      </w:pPr>
      <w:r w:rsidRPr="006B1DA0">
        <w:rPr>
          <w:rStyle w:val="Appelnotedebasdep"/>
        </w:rPr>
        <w:footnoteRef/>
      </w:r>
      <w:r w:rsidRPr="006B1DA0">
        <w:t xml:space="preserve"> </w:t>
      </w:r>
      <w:r w:rsidRPr="006B1DA0">
        <w:rPr>
          <w:rFonts w:ascii="Times New Roman" w:eastAsia="Times New Roman" w:hAnsi="Times New Roman" w:cs="Times New Roman"/>
          <w:color w:val="000000"/>
          <w:lang w:eastAsia="en-GB"/>
        </w:rPr>
        <w:t>À ce propos, un fossile que ses exigences écologiques lient à un facies particulier (fossile de facies) peut néanmoins présenter un grand intérêt dans les reconstitutions paléoécologiques.</w:t>
      </w:r>
    </w:p>
    <w:p w14:paraId="31B31815" w14:textId="1AFA4640" w:rsidR="0007412B" w:rsidRPr="00D80696" w:rsidRDefault="0007412B">
      <w:pPr>
        <w:pStyle w:val="Notedebasdepage"/>
      </w:pPr>
    </w:p>
  </w:footnote>
  <w:footnote w:id="28">
    <w:p w14:paraId="7EB6C5E8" w14:textId="4C657AFD" w:rsidR="0007412B" w:rsidRPr="006B1DA0" w:rsidRDefault="0007412B" w:rsidP="006B1DA0">
      <w:pPr>
        <w:pStyle w:val="Notedebasdepage"/>
        <w:jc w:val="both"/>
        <w:rPr>
          <w:rFonts w:ascii="Times New Roman" w:hAnsi="Times New Roman" w:cs="Times New Roman"/>
        </w:rPr>
      </w:pPr>
      <w:r w:rsidRPr="006B1DA0">
        <w:rPr>
          <w:rStyle w:val="Appelnotedebasdep"/>
          <w:rFonts w:ascii="Times New Roman" w:hAnsi="Times New Roman" w:cs="Times New Roman"/>
        </w:rPr>
        <w:footnoteRef/>
      </w:r>
      <w:r w:rsidRPr="006B1DA0">
        <w:rPr>
          <w:rFonts w:ascii="Times New Roman" w:hAnsi="Times New Roman" w:cs="Times New Roman"/>
        </w:rPr>
        <w:t xml:space="preserve"> </w:t>
      </w:r>
      <w:r w:rsidRPr="006B1DA0">
        <w:rPr>
          <w:rStyle w:val="hgkelc"/>
          <w:rFonts w:ascii="Times New Roman" w:hAnsi="Times New Roman" w:cs="Times New Roman"/>
          <w:b/>
          <w:bCs/>
        </w:rPr>
        <w:t>Embranchement d'invertébrés marins bivalves</w:t>
      </w:r>
      <w:r w:rsidRPr="006B1DA0">
        <w:rPr>
          <w:rStyle w:val="hgkelc"/>
          <w:rFonts w:ascii="Times New Roman" w:hAnsi="Times New Roman" w:cs="Times New Roman"/>
        </w:rPr>
        <w:t>. Les brachiopodes se fixent au fond par un pédoncule et se nourrissent de particules qu'ils attrapent dans les courants générés par leur couronne de tentacules ciliés (le lophophore).</w:t>
      </w:r>
    </w:p>
  </w:footnote>
  <w:footnote w:id="29">
    <w:p w14:paraId="6A9474D1" w14:textId="7641D30A" w:rsidR="0007412B" w:rsidRDefault="0007412B" w:rsidP="006B1DA0">
      <w:pPr>
        <w:pStyle w:val="Notedebasdepage"/>
        <w:jc w:val="both"/>
      </w:pPr>
      <w:r w:rsidRPr="006B1DA0">
        <w:rPr>
          <w:rStyle w:val="Appelnotedebasdep"/>
          <w:rFonts w:ascii="Times New Roman" w:hAnsi="Times New Roman" w:cs="Times New Roman"/>
        </w:rPr>
        <w:footnoteRef/>
      </w:r>
      <w:r w:rsidRPr="006B1DA0">
        <w:rPr>
          <w:rFonts w:ascii="Times New Roman" w:hAnsi="Times New Roman" w:cs="Times New Roman"/>
        </w:rPr>
        <w:t xml:space="preserve"> Les foraminifères sont des organismes benthiques unicellulaires appartenant à la classe des rhizopodes et à l'ordre des protozoaires</w:t>
      </w:r>
    </w:p>
  </w:footnote>
  <w:footnote w:id="30">
    <w:p w14:paraId="4CFAB59B" w14:textId="41892494" w:rsidR="0007412B" w:rsidRPr="00475B74" w:rsidRDefault="0007412B" w:rsidP="00475B74">
      <w:pPr>
        <w:pStyle w:val="Notedebasdepage"/>
        <w:jc w:val="both"/>
        <w:rPr>
          <w:rFonts w:ascii="Times New Roman" w:hAnsi="Times New Roman" w:cs="Times New Roman"/>
        </w:rPr>
      </w:pPr>
      <w:r w:rsidRPr="00475B74">
        <w:rPr>
          <w:rStyle w:val="Appelnotedebasdep"/>
          <w:rFonts w:ascii="Times New Roman" w:hAnsi="Times New Roman" w:cs="Times New Roman"/>
        </w:rPr>
        <w:footnoteRef/>
      </w:r>
      <w:r w:rsidRPr="00475B74">
        <w:rPr>
          <w:rFonts w:ascii="Times New Roman" w:hAnsi="Times New Roman" w:cs="Times New Roman"/>
        </w:rPr>
        <w:t xml:space="preserve"> </w:t>
      </w:r>
      <w:r w:rsidRPr="00475B74">
        <w:rPr>
          <w:rStyle w:val="hgkelc"/>
          <w:rFonts w:ascii="Times New Roman" w:hAnsi="Times New Roman" w:cs="Times New Roman"/>
        </w:rPr>
        <w:t>Un dièdre en géométrie est la figure formée par deux demi-plans limités par une même droite. L'angle formé par ces deux demi-plans, mesuré dans le plan perpendiculaire à leur droite d'intersection, est aussi appelé angle dièdre (ou angle diédral).</w:t>
      </w:r>
    </w:p>
  </w:footnote>
  <w:footnote w:id="31">
    <w:p w14:paraId="7B695D99" w14:textId="5787503E" w:rsidR="0007412B" w:rsidRPr="00C43CC5" w:rsidRDefault="0007412B" w:rsidP="00C43CC5">
      <w:pPr>
        <w:pStyle w:val="Notedebasdepage"/>
        <w:jc w:val="both"/>
        <w:rPr>
          <w:rFonts w:ascii="Times New Roman" w:hAnsi="Times New Roman" w:cs="Times New Roman"/>
        </w:rPr>
      </w:pPr>
      <w:r w:rsidRPr="00C43CC5">
        <w:rPr>
          <w:rStyle w:val="Appelnotedebasdep"/>
          <w:rFonts w:ascii="Times New Roman" w:hAnsi="Times New Roman" w:cs="Times New Roman"/>
        </w:rPr>
        <w:footnoteRef/>
      </w:r>
      <w:r w:rsidRPr="00C43CC5">
        <w:rPr>
          <w:rFonts w:ascii="Times New Roman" w:hAnsi="Times New Roman" w:cs="Times New Roman"/>
        </w:rPr>
        <w:t xml:space="preserve"> Par opposition à une plaine, qui est une forme d’accumulation, déterminée par des couches horizontales.</w:t>
      </w:r>
    </w:p>
  </w:footnote>
  <w:footnote w:id="32">
    <w:p w14:paraId="536B1622" w14:textId="281934BB" w:rsidR="0007412B" w:rsidRPr="00145ED6" w:rsidRDefault="0007412B" w:rsidP="00145ED6">
      <w:pPr>
        <w:pStyle w:val="Notedebasdepage"/>
        <w:jc w:val="both"/>
        <w:rPr>
          <w:rFonts w:ascii="Times New Roman" w:hAnsi="Times New Roman" w:cs="Times New Roman"/>
        </w:rPr>
      </w:pPr>
      <w:r w:rsidRPr="00145ED6">
        <w:rPr>
          <w:rStyle w:val="Appelnotedebasdep"/>
          <w:rFonts w:ascii="Times New Roman" w:hAnsi="Times New Roman" w:cs="Times New Roman"/>
        </w:rPr>
        <w:footnoteRef/>
      </w:r>
      <w:r w:rsidRPr="00145ED6">
        <w:rPr>
          <w:rFonts w:ascii="Times New Roman" w:hAnsi="Times New Roman" w:cs="Times New Roman"/>
        </w:rPr>
        <w:t xml:space="preserve"> On verra plus loin qu’il existe une autre forme de métamorphisme, d’extension locale, dénommé « métamorphisme de contact ». Il n’en n’est pas question ici.</w:t>
      </w:r>
    </w:p>
  </w:footnote>
  <w:footnote w:id="33">
    <w:p w14:paraId="5EB39F4E" w14:textId="46E5F945" w:rsidR="0007412B" w:rsidRPr="00D57C49" w:rsidRDefault="0007412B" w:rsidP="00D57C49">
      <w:pPr>
        <w:pStyle w:val="Notedebasdepage"/>
        <w:jc w:val="both"/>
        <w:rPr>
          <w:rFonts w:ascii="Times New Roman" w:hAnsi="Times New Roman" w:cs="Times New Roman"/>
        </w:rPr>
      </w:pPr>
      <w:r w:rsidRPr="00D57C49">
        <w:rPr>
          <w:rStyle w:val="Appelnotedebasdep"/>
          <w:rFonts w:ascii="Times New Roman" w:hAnsi="Times New Roman" w:cs="Times New Roman"/>
        </w:rPr>
        <w:footnoteRef/>
      </w:r>
      <w:r w:rsidRPr="00D57C49">
        <w:rPr>
          <w:rFonts w:ascii="Times New Roman" w:hAnsi="Times New Roman" w:cs="Times New Roman"/>
        </w:rPr>
        <w:t xml:space="preserve"> Exemple : Pompéi, la Montagne pelée (Martinique)</w:t>
      </w:r>
    </w:p>
  </w:footnote>
  <w:footnote w:id="34">
    <w:p w14:paraId="7926801B" w14:textId="1C21F62D" w:rsidR="0007412B" w:rsidRPr="00D80696" w:rsidRDefault="0007412B" w:rsidP="00D57C49">
      <w:pPr>
        <w:pStyle w:val="Notedebasdepage"/>
        <w:jc w:val="both"/>
      </w:pPr>
      <w:r w:rsidRPr="00D57C49">
        <w:rPr>
          <w:rStyle w:val="Appelnotedebasdep"/>
          <w:rFonts w:ascii="Times New Roman" w:hAnsi="Times New Roman" w:cs="Times New Roman"/>
        </w:rPr>
        <w:footnoteRef/>
      </w:r>
      <w:r w:rsidRPr="00D57C49">
        <w:rPr>
          <w:rFonts w:ascii="Times New Roman" w:hAnsi="Times New Roman" w:cs="Times New Roman"/>
        </w:rPr>
        <w:t xml:space="preserve"> Maar de l’Eifel</w:t>
      </w:r>
    </w:p>
  </w:footnote>
  <w:footnote w:id="35">
    <w:p w14:paraId="2BA19009" w14:textId="7DC6AF6C" w:rsidR="0007412B" w:rsidRPr="00BD2DB0" w:rsidRDefault="0007412B" w:rsidP="00BD2DB0">
      <w:pPr>
        <w:pStyle w:val="Notedebasdepage"/>
        <w:jc w:val="both"/>
        <w:rPr>
          <w:rFonts w:ascii="Times New Roman" w:hAnsi="Times New Roman" w:cs="Times New Roman"/>
        </w:rPr>
      </w:pPr>
      <w:r w:rsidRPr="00BD2DB0">
        <w:rPr>
          <w:rStyle w:val="Appelnotedebasdep"/>
          <w:rFonts w:ascii="Times New Roman" w:hAnsi="Times New Roman" w:cs="Times New Roman"/>
        </w:rPr>
        <w:footnoteRef/>
      </w:r>
      <w:r w:rsidRPr="00BD2DB0">
        <w:rPr>
          <w:rFonts w:ascii="Times New Roman" w:hAnsi="Times New Roman" w:cs="Times New Roman"/>
        </w:rPr>
        <w:t xml:space="preserve"> On appelle d’autre part </w:t>
      </w:r>
      <w:r w:rsidRPr="00BD2DB0">
        <w:rPr>
          <w:rFonts w:ascii="Times New Roman" w:hAnsi="Times New Roman" w:cs="Times New Roman"/>
          <w:u w:val="single"/>
        </w:rPr>
        <w:t>aplite</w:t>
      </w:r>
      <w:r w:rsidRPr="00BD2DB0">
        <w:rPr>
          <w:rFonts w:ascii="Times New Roman" w:hAnsi="Times New Roman" w:cs="Times New Roman"/>
        </w:rPr>
        <w:t xml:space="preserve"> une roche filonienne leucocrate (acide) à grain relativement fin</w:t>
      </w:r>
    </w:p>
  </w:footnote>
  <w:footnote w:id="36">
    <w:p w14:paraId="4F413FB4" w14:textId="2B9234E4" w:rsidR="0007412B" w:rsidRPr="00AE64EE" w:rsidRDefault="0007412B" w:rsidP="00AE64EE">
      <w:pPr>
        <w:pStyle w:val="Notedebasdepage"/>
        <w:jc w:val="both"/>
        <w:rPr>
          <w:rFonts w:ascii="Times New Roman" w:hAnsi="Times New Roman" w:cs="Times New Roman"/>
        </w:rPr>
      </w:pPr>
      <w:r w:rsidRPr="00AE64EE">
        <w:rPr>
          <w:rStyle w:val="Appelnotedebasdep"/>
          <w:rFonts w:ascii="Times New Roman" w:hAnsi="Times New Roman" w:cs="Times New Roman"/>
        </w:rPr>
        <w:footnoteRef/>
      </w:r>
      <w:r w:rsidRPr="00AE64EE">
        <w:rPr>
          <w:rFonts w:ascii="Times New Roman" w:hAnsi="Times New Roman" w:cs="Times New Roman"/>
        </w:rPr>
        <w:t xml:space="preserve"> </w:t>
      </w:r>
      <w:r w:rsidRPr="00AE64EE">
        <w:rPr>
          <w:rFonts w:ascii="Times New Roman" w:eastAsia="Times New Roman" w:hAnsi="Times New Roman" w:cs="Times New Roman"/>
          <w:color w:val="000000"/>
          <w:lang w:eastAsia="en-GB"/>
        </w:rPr>
        <w:t>Cet arc est l’intersection du plan de Benioff avec la surface du globe.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A0F5" w14:textId="24091C39" w:rsidR="0007412B" w:rsidRDefault="0007412B">
    <w:pPr>
      <w:pStyle w:val="En-tt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540"/>
    <w:multiLevelType w:val="hybridMultilevel"/>
    <w:tmpl w:val="ED2C726A"/>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0AF6084"/>
    <w:multiLevelType w:val="hybridMultilevel"/>
    <w:tmpl w:val="C6A676D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4DC2E4F"/>
    <w:multiLevelType w:val="hybridMultilevel"/>
    <w:tmpl w:val="B04E42C8"/>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04DE569C"/>
    <w:multiLevelType w:val="hybridMultilevel"/>
    <w:tmpl w:val="E5580EAE"/>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04FE3D3E"/>
    <w:multiLevelType w:val="hybridMultilevel"/>
    <w:tmpl w:val="834A2A54"/>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 w15:restartNumberingAfterBreak="0">
    <w:nsid w:val="06CD0699"/>
    <w:multiLevelType w:val="hybridMultilevel"/>
    <w:tmpl w:val="A5262884"/>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A563B28"/>
    <w:multiLevelType w:val="hybridMultilevel"/>
    <w:tmpl w:val="3E7A4B48"/>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C857B5B"/>
    <w:multiLevelType w:val="hybridMultilevel"/>
    <w:tmpl w:val="589CB66E"/>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 w15:restartNumberingAfterBreak="0">
    <w:nsid w:val="0F5851DE"/>
    <w:multiLevelType w:val="hybridMultilevel"/>
    <w:tmpl w:val="EBE690F6"/>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022174C"/>
    <w:multiLevelType w:val="hybridMultilevel"/>
    <w:tmpl w:val="09EAA2CA"/>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10D458E3"/>
    <w:multiLevelType w:val="hybridMultilevel"/>
    <w:tmpl w:val="7562AA24"/>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1" w15:restartNumberingAfterBreak="0">
    <w:nsid w:val="11E06024"/>
    <w:multiLevelType w:val="hybridMultilevel"/>
    <w:tmpl w:val="FA6CC2D4"/>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482789D"/>
    <w:multiLevelType w:val="hybridMultilevel"/>
    <w:tmpl w:val="F9225686"/>
    <w:lvl w:ilvl="0" w:tplc="080C0019">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15:restartNumberingAfterBreak="0">
    <w:nsid w:val="1CB20B80"/>
    <w:multiLevelType w:val="hybridMultilevel"/>
    <w:tmpl w:val="B4C8E46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1F52339A"/>
    <w:multiLevelType w:val="hybridMultilevel"/>
    <w:tmpl w:val="A22048E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15:restartNumberingAfterBreak="0">
    <w:nsid w:val="20396460"/>
    <w:multiLevelType w:val="hybridMultilevel"/>
    <w:tmpl w:val="F42CE1AC"/>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15:restartNumberingAfterBreak="0">
    <w:nsid w:val="205F1563"/>
    <w:multiLevelType w:val="hybridMultilevel"/>
    <w:tmpl w:val="6E16CC4C"/>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7" w15:restartNumberingAfterBreak="0">
    <w:nsid w:val="212E0832"/>
    <w:multiLevelType w:val="hybridMultilevel"/>
    <w:tmpl w:val="29FCF0A6"/>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30A7D1F"/>
    <w:multiLevelType w:val="hybridMultilevel"/>
    <w:tmpl w:val="B6185AB2"/>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23552416"/>
    <w:multiLevelType w:val="hybridMultilevel"/>
    <w:tmpl w:val="239A554C"/>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24743CDE"/>
    <w:multiLevelType w:val="hybridMultilevel"/>
    <w:tmpl w:val="9B5E1664"/>
    <w:lvl w:ilvl="0" w:tplc="080C000B">
      <w:start w:val="1"/>
      <w:numFmt w:val="bullet"/>
      <w:lvlText w:val=""/>
      <w:lvlJc w:val="left"/>
      <w:pPr>
        <w:ind w:left="1444" w:hanging="360"/>
      </w:pPr>
      <w:rPr>
        <w:rFonts w:ascii="Wingdings" w:hAnsi="Wingdings" w:hint="default"/>
      </w:rPr>
    </w:lvl>
    <w:lvl w:ilvl="1" w:tplc="080C0003" w:tentative="1">
      <w:start w:val="1"/>
      <w:numFmt w:val="bullet"/>
      <w:lvlText w:val="o"/>
      <w:lvlJc w:val="left"/>
      <w:pPr>
        <w:ind w:left="2164" w:hanging="360"/>
      </w:pPr>
      <w:rPr>
        <w:rFonts w:ascii="Courier New" w:hAnsi="Courier New" w:cs="Courier New" w:hint="default"/>
      </w:rPr>
    </w:lvl>
    <w:lvl w:ilvl="2" w:tplc="080C0005" w:tentative="1">
      <w:start w:val="1"/>
      <w:numFmt w:val="bullet"/>
      <w:lvlText w:val=""/>
      <w:lvlJc w:val="left"/>
      <w:pPr>
        <w:ind w:left="2884" w:hanging="360"/>
      </w:pPr>
      <w:rPr>
        <w:rFonts w:ascii="Wingdings" w:hAnsi="Wingdings" w:hint="default"/>
      </w:rPr>
    </w:lvl>
    <w:lvl w:ilvl="3" w:tplc="080C0001" w:tentative="1">
      <w:start w:val="1"/>
      <w:numFmt w:val="bullet"/>
      <w:lvlText w:val=""/>
      <w:lvlJc w:val="left"/>
      <w:pPr>
        <w:ind w:left="3604" w:hanging="360"/>
      </w:pPr>
      <w:rPr>
        <w:rFonts w:ascii="Symbol" w:hAnsi="Symbol" w:hint="default"/>
      </w:rPr>
    </w:lvl>
    <w:lvl w:ilvl="4" w:tplc="080C0003" w:tentative="1">
      <w:start w:val="1"/>
      <w:numFmt w:val="bullet"/>
      <w:lvlText w:val="o"/>
      <w:lvlJc w:val="left"/>
      <w:pPr>
        <w:ind w:left="4324" w:hanging="360"/>
      </w:pPr>
      <w:rPr>
        <w:rFonts w:ascii="Courier New" w:hAnsi="Courier New" w:cs="Courier New" w:hint="default"/>
      </w:rPr>
    </w:lvl>
    <w:lvl w:ilvl="5" w:tplc="080C0005" w:tentative="1">
      <w:start w:val="1"/>
      <w:numFmt w:val="bullet"/>
      <w:lvlText w:val=""/>
      <w:lvlJc w:val="left"/>
      <w:pPr>
        <w:ind w:left="5044" w:hanging="360"/>
      </w:pPr>
      <w:rPr>
        <w:rFonts w:ascii="Wingdings" w:hAnsi="Wingdings" w:hint="default"/>
      </w:rPr>
    </w:lvl>
    <w:lvl w:ilvl="6" w:tplc="080C0001" w:tentative="1">
      <w:start w:val="1"/>
      <w:numFmt w:val="bullet"/>
      <w:lvlText w:val=""/>
      <w:lvlJc w:val="left"/>
      <w:pPr>
        <w:ind w:left="5764" w:hanging="360"/>
      </w:pPr>
      <w:rPr>
        <w:rFonts w:ascii="Symbol" w:hAnsi="Symbol" w:hint="default"/>
      </w:rPr>
    </w:lvl>
    <w:lvl w:ilvl="7" w:tplc="080C0003" w:tentative="1">
      <w:start w:val="1"/>
      <w:numFmt w:val="bullet"/>
      <w:lvlText w:val="o"/>
      <w:lvlJc w:val="left"/>
      <w:pPr>
        <w:ind w:left="6484" w:hanging="360"/>
      </w:pPr>
      <w:rPr>
        <w:rFonts w:ascii="Courier New" w:hAnsi="Courier New" w:cs="Courier New" w:hint="default"/>
      </w:rPr>
    </w:lvl>
    <w:lvl w:ilvl="8" w:tplc="080C0005" w:tentative="1">
      <w:start w:val="1"/>
      <w:numFmt w:val="bullet"/>
      <w:lvlText w:val=""/>
      <w:lvlJc w:val="left"/>
      <w:pPr>
        <w:ind w:left="7204" w:hanging="360"/>
      </w:pPr>
      <w:rPr>
        <w:rFonts w:ascii="Wingdings" w:hAnsi="Wingdings" w:hint="default"/>
      </w:rPr>
    </w:lvl>
  </w:abstractNum>
  <w:abstractNum w:abstractNumId="21" w15:restartNumberingAfterBreak="0">
    <w:nsid w:val="269854E0"/>
    <w:multiLevelType w:val="hybridMultilevel"/>
    <w:tmpl w:val="9B28F6A2"/>
    <w:lvl w:ilvl="0" w:tplc="080C000B">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2" w15:restartNumberingAfterBreak="0">
    <w:nsid w:val="269C6C00"/>
    <w:multiLevelType w:val="hybridMultilevel"/>
    <w:tmpl w:val="312CB284"/>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275A699C"/>
    <w:multiLevelType w:val="hybridMultilevel"/>
    <w:tmpl w:val="C61C9F3C"/>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28075FA1"/>
    <w:multiLevelType w:val="hybridMultilevel"/>
    <w:tmpl w:val="A504FC50"/>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5" w15:restartNumberingAfterBreak="0">
    <w:nsid w:val="2A790C11"/>
    <w:multiLevelType w:val="hybridMultilevel"/>
    <w:tmpl w:val="2AEA9F60"/>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2B1746E9"/>
    <w:multiLevelType w:val="hybridMultilevel"/>
    <w:tmpl w:val="EA64990A"/>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7" w15:restartNumberingAfterBreak="0">
    <w:nsid w:val="2E3863E0"/>
    <w:multiLevelType w:val="hybridMultilevel"/>
    <w:tmpl w:val="B178EF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EC9051F"/>
    <w:multiLevelType w:val="hybridMultilevel"/>
    <w:tmpl w:val="DED8A7D4"/>
    <w:lvl w:ilvl="0" w:tplc="3CB6952A">
      <w:start w:val="2"/>
      <w:numFmt w:val="bullet"/>
      <w:lvlText w:val="-"/>
      <w:lvlJc w:val="left"/>
      <w:pPr>
        <w:ind w:left="720"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0A27F84"/>
    <w:multiLevelType w:val="hybridMultilevel"/>
    <w:tmpl w:val="6DAC001A"/>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34525A00"/>
    <w:multiLevelType w:val="hybridMultilevel"/>
    <w:tmpl w:val="6B4CDE1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1" w15:restartNumberingAfterBreak="0">
    <w:nsid w:val="34EE4EF3"/>
    <w:multiLevelType w:val="hybridMultilevel"/>
    <w:tmpl w:val="2CB0A7AC"/>
    <w:lvl w:ilvl="0" w:tplc="080C0019">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2" w15:restartNumberingAfterBreak="0">
    <w:nsid w:val="3673236B"/>
    <w:multiLevelType w:val="hybridMultilevel"/>
    <w:tmpl w:val="D29C3894"/>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379E5FB0"/>
    <w:multiLevelType w:val="hybridMultilevel"/>
    <w:tmpl w:val="67E41F8E"/>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4" w15:restartNumberingAfterBreak="0">
    <w:nsid w:val="38BC47D7"/>
    <w:multiLevelType w:val="hybridMultilevel"/>
    <w:tmpl w:val="A38CD14A"/>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5" w15:restartNumberingAfterBreak="0">
    <w:nsid w:val="390E7D14"/>
    <w:multiLevelType w:val="hybridMultilevel"/>
    <w:tmpl w:val="9226366E"/>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3AEC4160"/>
    <w:multiLevelType w:val="hybridMultilevel"/>
    <w:tmpl w:val="88FA54DA"/>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3BB1384E"/>
    <w:multiLevelType w:val="hybridMultilevel"/>
    <w:tmpl w:val="73AAA2D2"/>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8" w15:restartNumberingAfterBreak="0">
    <w:nsid w:val="3C3D3C98"/>
    <w:multiLevelType w:val="hybridMultilevel"/>
    <w:tmpl w:val="9A066C6E"/>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9" w15:restartNumberingAfterBreak="0">
    <w:nsid w:val="3E78372F"/>
    <w:multiLevelType w:val="hybridMultilevel"/>
    <w:tmpl w:val="C6A676D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3ECB3B72"/>
    <w:multiLevelType w:val="hybridMultilevel"/>
    <w:tmpl w:val="A15001C2"/>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1" w15:restartNumberingAfterBreak="0">
    <w:nsid w:val="3FB84395"/>
    <w:multiLevelType w:val="hybridMultilevel"/>
    <w:tmpl w:val="E35604A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15:restartNumberingAfterBreak="0">
    <w:nsid w:val="43195274"/>
    <w:multiLevelType w:val="hybridMultilevel"/>
    <w:tmpl w:val="AC4C715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3" w15:restartNumberingAfterBreak="0">
    <w:nsid w:val="432A646F"/>
    <w:multiLevelType w:val="hybridMultilevel"/>
    <w:tmpl w:val="7C40020A"/>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437C261F"/>
    <w:multiLevelType w:val="hybridMultilevel"/>
    <w:tmpl w:val="7A9E70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443F6179"/>
    <w:multiLevelType w:val="hybridMultilevel"/>
    <w:tmpl w:val="6D967656"/>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6" w15:restartNumberingAfterBreak="0">
    <w:nsid w:val="44C458A2"/>
    <w:multiLevelType w:val="hybridMultilevel"/>
    <w:tmpl w:val="FDF648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47BC2B65"/>
    <w:multiLevelType w:val="hybridMultilevel"/>
    <w:tmpl w:val="1F1A97B0"/>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480A5AA7"/>
    <w:multiLevelType w:val="hybridMultilevel"/>
    <w:tmpl w:val="EEAE367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9" w15:restartNumberingAfterBreak="0">
    <w:nsid w:val="48633E23"/>
    <w:multiLevelType w:val="hybridMultilevel"/>
    <w:tmpl w:val="5586827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0" w15:restartNumberingAfterBreak="0">
    <w:nsid w:val="4B316532"/>
    <w:multiLevelType w:val="hybridMultilevel"/>
    <w:tmpl w:val="16E4A77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1" w15:restartNumberingAfterBreak="0">
    <w:nsid w:val="4C28639D"/>
    <w:multiLevelType w:val="hybridMultilevel"/>
    <w:tmpl w:val="77569B8A"/>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4C7F7997"/>
    <w:multiLevelType w:val="hybridMultilevel"/>
    <w:tmpl w:val="AEB83A8A"/>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3" w15:restartNumberingAfterBreak="0">
    <w:nsid w:val="4F7F088B"/>
    <w:multiLevelType w:val="hybridMultilevel"/>
    <w:tmpl w:val="C5FCC76C"/>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526F3B11"/>
    <w:multiLevelType w:val="hybridMultilevel"/>
    <w:tmpl w:val="72A21226"/>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5" w15:restartNumberingAfterBreak="0">
    <w:nsid w:val="52E61976"/>
    <w:multiLevelType w:val="hybridMultilevel"/>
    <w:tmpl w:val="E2A6B6EE"/>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54631100"/>
    <w:multiLevelType w:val="hybridMultilevel"/>
    <w:tmpl w:val="C2083FC4"/>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7" w15:restartNumberingAfterBreak="0">
    <w:nsid w:val="54CB284D"/>
    <w:multiLevelType w:val="hybridMultilevel"/>
    <w:tmpl w:val="B002D1AE"/>
    <w:lvl w:ilvl="0" w:tplc="080C000B">
      <w:start w:val="1"/>
      <w:numFmt w:val="bullet"/>
      <w:lvlText w:val=""/>
      <w:lvlJc w:val="left"/>
      <w:pPr>
        <w:ind w:left="1444" w:hanging="360"/>
      </w:pPr>
      <w:rPr>
        <w:rFonts w:ascii="Wingdings" w:hAnsi="Wingdings" w:hint="default"/>
      </w:rPr>
    </w:lvl>
    <w:lvl w:ilvl="1" w:tplc="080C0003" w:tentative="1">
      <w:start w:val="1"/>
      <w:numFmt w:val="bullet"/>
      <w:lvlText w:val="o"/>
      <w:lvlJc w:val="left"/>
      <w:pPr>
        <w:ind w:left="2164" w:hanging="360"/>
      </w:pPr>
      <w:rPr>
        <w:rFonts w:ascii="Courier New" w:hAnsi="Courier New" w:cs="Courier New" w:hint="default"/>
      </w:rPr>
    </w:lvl>
    <w:lvl w:ilvl="2" w:tplc="080C0005" w:tentative="1">
      <w:start w:val="1"/>
      <w:numFmt w:val="bullet"/>
      <w:lvlText w:val=""/>
      <w:lvlJc w:val="left"/>
      <w:pPr>
        <w:ind w:left="2884" w:hanging="360"/>
      </w:pPr>
      <w:rPr>
        <w:rFonts w:ascii="Wingdings" w:hAnsi="Wingdings" w:hint="default"/>
      </w:rPr>
    </w:lvl>
    <w:lvl w:ilvl="3" w:tplc="080C0001" w:tentative="1">
      <w:start w:val="1"/>
      <w:numFmt w:val="bullet"/>
      <w:lvlText w:val=""/>
      <w:lvlJc w:val="left"/>
      <w:pPr>
        <w:ind w:left="3604" w:hanging="360"/>
      </w:pPr>
      <w:rPr>
        <w:rFonts w:ascii="Symbol" w:hAnsi="Symbol" w:hint="default"/>
      </w:rPr>
    </w:lvl>
    <w:lvl w:ilvl="4" w:tplc="080C0003" w:tentative="1">
      <w:start w:val="1"/>
      <w:numFmt w:val="bullet"/>
      <w:lvlText w:val="o"/>
      <w:lvlJc w:val="left"/>
      <w:pPr>
        <w:ind w:left="4324" w:hanging="360"/>
      </w:pPr>
      <w:rPr>
        <w:rFonts w:ascii="Courier New" w:hAnsi="Courier New" w:cs="Courier New" w:hint="default"/>
      </w:rPr>
    </w:lvl>
    <w:lvl w:ilvl="5" w:tplc="080C0005" w:tentative="1">
      <w:start w:val="1"/>
      <w:numFmt w:val="bullet"/>
      <w:lvlText w:val=""/>
      <w:lvlJc w:val="left"/>
      <w:pPr>
        <w:ind w:left="5044" w:hanging="360"/>
      </w:pPr>
      <w:rPr>
        <w:rFonts w:ascii="Wingdings" w:hAnsi="Wingdings" w:hint="default"/>
      </w:rPr>
    </w:lvl>
    <w:lvl w:ilvl="6" w:tplc="080C0001" w:tentative="1">
      <w:start w:val="1"/>
      <w:numFmt w:val="bullet"/>
      <w:lvlText w:val=""/>
      <w:lvlJc w:val="left"/>
      <w:pPr>
        <w:ind w:left="5764" w:hanging="360"/>
      </w:pPr>
      <w:rPr>
        <w:rFonts w:ascii="Symbol" w:hAnsi="Symbol" w:hint="default"/>
      </w:rPr>
    </w:lvl>
    <w:lvl w:ilvl="7" w:tplc="080C0003" w:tentative="1">
      <w:start w:val="1"/>
      <w:numFmt w:val="bullet"/>
      <w:lvlText w:val="o"/>
      <w:lvlJc w:val="left"/>
      <w:pPr>
        <w:ind w:left="6484" w:hanging="360"/>
      </w:pPr>
      <w:rPr>
        <w:rFonts w:ascii="Courier New" w:hAnsi="Courier New" w:cs="Courier New" w:hint="default"/>
      </w:rPr>
    </w:lvl>
    <w:lvl w:ilvl="8" w:tplc="080C0005" w:tentative="1">
      <w:start w:val="1"/>
      <w:numFmt w:val="bullet"/>
      <w:lvlText w:val=""/>
      <w:lvlJc w:val="left"/>
      <w:pPr>
        <w:ind w:left="7204" w:hanging="360"/>
      </w:pPr>
      <w:rPr>
        <w:rFonts w:ascii="Wingdings" w:hAnsi="Wingdings" w:hint="default"/>
      </w:rPr>
    </w:lvl>
  </w:abstractNum>
  <w:abstractNum w:abstractNumId="58" w15:restartNumberingAfterBreak="0">
    <w:nsid w:val="55E20CC6"/>
    <w:multiLevelType w:val="hybridMultilevel"/>
    <w:tmpl w:val="62500AA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9" w15:restartNumberingAfterBreak="0">
    <w:nsid w:val="58C543C1"/>
    <w:multiLevelType w:val="hybridMultilevel"/>
    <w:tmpl w:val="F8E2A5BE"/>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15:restartNumberingAfterBreak="0">
    <w:nsid w:val="59304D77"/>
    <w:multiLevelType w:val="hybridMultilevel"/>
    <w:tmpl w:val="17FEDE6A"/>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1" w15:restartNumberingAfterBreak="0">
    <w:nsid w:val="5B97042A"/>
    <w:multiLevelType w:val="hybridMultilevel"/>
    <w:tmpl w:val="F3B4FAC0"/>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2" w15:restartNumberingAfterBreak="0">
    <w:nsid w:val="5BC26A1D"/>
    <w:multiLevelType w:val="hybridMultilevel"/>
    <w:tmpl w:val="24B0C40C"/>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3" w15:restartNumberingAfterBreak="0">
    <w:nsid w:val="5C520B72"/>
    <w:multiLevelType w:val="hybridMultilevel"/>
    <w:tmpl w:val="97C03E90"/>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4" w15:restartNumberingAfterBreak="0">
    <w:nsid w:val="5DAD73E9"/>
    <w:multiLevelType w:val="hybridMultilevel"/>
    <w:tmpl w:val="29FAE950"/>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15:restartNumberingAfterBreak="0">
    <w:nsid w:val="5EFD5FEB"/>
    <w:multiLevelType w:val="hybridMultilevel"/>
    <w:tmpl w:val="017EBF4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6" w15:restartNumberingAfterBreak="0">
    <w:nsid w:val="60DC30E2"/>
    <w:multiLevelType w:val="hybridMultilevel"/>
    <w:tmpl w:val="2CB0A7AC"/>
    <w:lvl w:ilvl="0" w:tplc="080C0019">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7" w15:restartNumberingAfterBreak="0">
    <w:nsid w:val="610E2002"/>
    <w:multiLevelType w:val="hybridMultilevel"/>
    <w:tmpl w:val="A504FC50"/>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8" w15:restartNumberingAfterBreak="0">
    <w:nsid w:val="62CB48D2"/>
    <w:multiLevelType w:val="hybridMultilevel"/>
    <w:tmpl w:val="3DAE9726"/>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9" w15:restartNumberingAfterBreak="0">
    <w:nsid w:val="641A7B3E"/>
    <w:multiLevelType w:val="hybridMultilevel"/>
    <w:tmpl w:val="9904C084"/>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0" w15:restartNumberingAfterBreak="0">
    <w:nsid w:val="64501A65"/>
    <w:multiLevelType w:val="hybridMultilevel"/>
    <w:tmpl w:val="A3AC88D8"/>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15:restartNumberingAfterBreak="0">
    <w:nsid w:val="676A2BB3"/>
    <w:multiLevelType w:val="hybridMultilevel"/>
    <w:tmpl w:val="7F9CED68"/>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2" w15:restartNumberingAfterBreak="0">
    <w:nsid w:val="679F05AD"/>
    <w:multiLevelType w:val="hybridMultilevel"/>
    <w:tmpl w:val="ED880C00"/>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3" w15:restartNumberingAfterBreak="0">
    <w:nsid w:val="69A8228E"/>
    <w:multiLevelType w:val="hybridMultilevel"/>
    <w:tmpl w:val="855C95E4"/>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4" w15:restartNumberingAfterBreak="0">
    <w:nsid w:val="69AC33CF"/>
    <w:multiLevelType w:val="hybridMultilevel"/>
    <w:tmpl w:val="8A6CD272"/>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5" w15:restartNumberingAfterBreak="0">
    <w:nsid w:val="6D120F61"/>
    <w:multiLevelType w:val="hybridMultilevel"/>
    <w:tmpl w:val="83A268DA"/>
    <w:lvl w:ilvl="0" w:tplc="080C000B">
      <w:start w:val="1"/>
      <w:numFmt w:val="bullet"/>
      <w:lvlText w:val=""/>
      <w:lvlJc w:val="left"/>
      <w:pPr>
        <w:ind w:left="1444" w:hanging="360"/>
      </w:pPr>
      <w:rPr>
        <w:rFonts w:ascii="Wingdings" w:hAnsi="Wingdings" w:hint="default"/>
      </w:rPr>
    </w:lvl>
    <w:lvl w:ilvl="1" w:tplc="080C0003" w:tentative="1">
      <w:start w:val="1"/>
      <w:numFmt w:val="bullet"/>
      <w:lvlText w:val="o"/>
      <w:lvlJc w:val="left"/>
      <w:pPr>
        <w:ind w:left="2164" w:hanging="360"/>
      </w:pPr>
      <w:rPr>
        <w:rFonts w:ascii="Courier New" w:hAnsi="Courier New" w:cs="Courier New" w:hint="default"/>
      </w:rPr>
    </w:lvl>
    <w:lvl w:ilvl="2" w:tplc="080C0005" w:tentative="1">
      <w:start w:val="1"/>
      <w:numFmt w:val="bullet"/>
      <w:lvlText w:val=""/>
      <w:lvlJc w:val="left"/>
      <w:pPr>
        <w:ind w:left="2884" w:hanging="360"/>
      </w:pPr>
      <w:rPr>
        <w:rFonts w:ascii="Wingdings" w:hAnsi="Wingdings" w:hint="default"/>
      </w:rPr>
    </w:lvl>
    <w:lvl w:ilvl="3" w:tplc="080C0001" w:tentative="1">
      <w:start w:val="1"/>
      <w:numFmt w:val="bullet"/>
      <w:lvlText w:val=""/>
      <w:lvlJc w:val="left"/>
      <w:pPr>
        <w:ind w:left="3604" w:hanging="360"/>
      </w:pPr>
      <w:rPr>
        <w:rFonts w:ascii="Symbol" w:hAnsi="Symbol" w:hint="default"/>
      </w:rPr>
    </w:lvl>
    <w:lvl w:ilvl="4" w:tplc="080C0003" w:tentative="1">
      <w:start w:val="1"/>
      <w:numFmt w:val="bullet"/>
      <w:lvlText w:val="o"/>
      <w:lvlJc w:val="left"/>
      <w:pPr>
        <w:ind w:left="4324" w:hanging="360"/>
      </w:pPr>
      <w:rPr>
        <w:rFonts w:ascii="Courier New" w:hAnsi="Courier New" w:cs="Courier New" w:hint="default"/>
      </w:rPr>
    </w:lvl>
    <w:lvl w:ilvl="5" w:tplc="080C0005" w:tentative="1">
      <w:start w:val="1"/>
      <w:numFmt w:val="bullet"/>
      <w:lvlText w:val=""/>
      <w:lvlJc w:val="left"/>
      <w:pPr>
        <w:ind w:left="5044" w:hanging="360"/>
      </w:pPr>
      <w:rPr>
        <w:rFonts w:ascii="Wingdings" w:hAnsi="Wingdings" w:hint="default"/>
      </w:rPr>
    </w:lvl>
    <w:lvl w:ilvl="6" w:tplc="080C0001" w:tentative="1">
      <w:start w:val="1"/>
      <w:numFmt w:val="bullet"/>
      <w:lvlText w:val=""/>
      <w:lvlJc w:val="left"/>
      <w:pPr>
        <w:ind w:left="5764" w:hanging="360"/>
      </w:pPr>
      <w:rPr>
        <w:rFonts w:ascii="Symbol" w:hAnsi="Symbol" w:hint="default"/>
      </w:rPr>
    </w:lvl>
    <w:lvl w:ilvl="7" w:tplc="080C0003" w:tentative="1">
      <w:start w:val="1"/>
      <w:numFmt w:val="bullet"/>
      <w:lvlText w:val="o"/>
      <w:lvlJc w:val="left"/>
      <w:pPr>
        <w:ind w:left="6484" w:hanging="360"/>
      </w:pPr>
      <w:rPr>
        <w:rFonts w:ascii="Courier New" w:hAnsi="Courier New" w:cs="Courier New" w:hint="default"/>
      </w:rPr>
    </w:lvl>
    <w:lvl w:ilvl="8" w:tplc="080C0005" w:tentative="1">
      <w:start w:val="1"/>
      <w:numFmt w:val="bullet"/>
      <w:lvlText w:val=""/>
      <w:lvlJc w:val="left"/>
      <w:pPr>
        <w:ind w:left="7204" w:hanging="360"/>
      </w:pPr>
      <w:rPr>
        <w:rFonts w:ascii="Wingdings" w:hAnsi="Wingdings" w:hint="default"/>
      </w:rPr>
    </w:lvl>
  </w:abstractNum>
  <w:abstractNum w:abstractNumId="76" w15:restartNumberingAfterBreak="0">
    <w:nsid w:val="6D5054FB"/>
    <w:multiLevelType w:val="hybridMultilevel"/>
    <w:tmpl w:val="B2C48928"/>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7" w15:restartNumberingAfterBreak="0">
    <w:nsid w:val="6F670A27"/>
    <w:multiLevelType w:val="hybridMultilevel"/>
    <w:tmpl w:val="350A23EA"/>
    <w:lvl w:ilvl="0" w:tplc="3CB6952A">
      <w:start w:val="2"/>
      <w:numFmt w:val="bullet"/>
      <w:lvlText w:val="-"/>
      <w:lvlJc w:val="left"/>
      <w:pPr>
        <w:ind w:left="360" w:hanging="360"/>
      </w:pPr>
      <w:rPr>
        <w:rFonts w:ascii="Calibri" w:eastAsia="Times New Roman" w:hAnsi="Calibri" w:cs="Calibri" w:hint="default"/>
        <w:color w:val="0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8" w15:restartNumberingAfterBreak="0">
    <w:nsid w:val="745C3CE9"/>
    <w:multiLevelType w:val="hybridMultilevel"/>
    <w:tmpl w:val="0578343A"/>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9" w15:restartNumberingAfterBreak="0">
    <w:nsid w:val="75406503"/>
    <w:multiLevelType w:val="hybridMultilevel"/>
    <w:tmpl w:val="F01887DC"/>
    <w:lvl w:ilvl="0" w:tplc="3CB6952A">
      <w:start w:val="2"/>
      <w:numFmt w:val="bullet"/>
      <w:lvlText w:val="-"/>
      <w:lvlJc w:val="left"/>
      <w:pPr>
        <w:ind w:left="720" w:hanging="360"/>
      </w:pPr>
      <w:rPr>
        <w:rFonts w:ascii="Calibri" w:eastAsia="Times New Roman" w:hAnsi="Calibri" w:cs="Calibri" w:hint="default"/>
        <w:color w:val="0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0" w15:restartNumberingAfterBreak="0">
    <w:nsid w:val="75E1055F"/>
    <w:multiLevelType w:val="hybridMultilevel"/>
    <w:tmpl w:val="02D4FC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1" w15:restartNumberingAfterBreak="0">
    <w:nsid w:val="77D33CB5"/>
    <w:multiLevelType w:val="hybridMultilevel"/>
    <w:tmpl w:val="6B6A4C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2" w15:restartNumberingAfterBreak="0">
    <w:nsid w:val="789C551F"/>
    <w:multiLevelType w:val="hybridMultilevel"/>
    <w:tmpl w:val="A3765AE2"/>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3" w15:restartNumberingAfterBreak="0">
    <w:nsid w:val="7DF74BF5"/>
    <w:multiLevelType w:val="hybridMultilevel"/>
    <w:tmpl w:val="6CC42890"/>
    <w:lvl w:ilvl="0" w:tplc="3CB6952A">
      <w:start w:val="2"/>
      <w:numFmt w:val="bullet"/>
      <w:lvlText w:val="-"/>
      <w:lvlJc w:val="left"/>
      <w:pPr>
        <w:ind w:left="1080" w:hanging="360"/>
      </w:pPr>
      <w:rPr>
        <w:rFonts w:ascii="Calibri" w:eastAsia="Times New Roman" w:hAnsi="Calibri" w:cs="Calibri" w:hint="default"/>
        <w:color w:val="000000"/>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84" w15:restartNumberingAfterBreak="0">
    <w:nsid w:val="7DFC019B"/>
    <w:multiLevelType w:val="hybridMultilevel"/>
    <w:tmpl w:val="88D6E150"/>
    <w:lvl w:ilvl="0" w:tplc="080C0019">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838347503">
    <w:abstractNumId w:val="28"/>
  </w:num>
  <w:num w:numId="2" w16cid:durableId="1332179807">
    <w:abstractNumId w:val="17"/>
  </w:num>
  <w:num w:numId="3" w16cid:durableId="1536306871">
    <w:abstractNumId w:val="64"/>
  </w:num>
  <w:num w:numId="4" w16cid:durableId="237059792">
    <w:abstractNumId w:val="8"/>
  </w:num>
  <w:num w:numId="5" w16cid:durableId="1645430548">
    <w:abstractNumId w:val="48"/>
  </w:num>
  <w:num w:numId="6" w16cid:durableId="1038972216">
    <w:abstractNumId w:val="1"/>
  </w:num>
  <w:num w:numId="7" w16cid:durableId="1449202589">
    <w:abstractNumId w:val="80"/>
  </w:num>
  <w:num w:numId="8" w16cid:durableId="793258723">
    <w:abstractNumId w:val="57"/>
  </w:num>
  <w:num w:numId="9" w16cid:durableId="1879194835">
    <w:abstractNumId w:val="20"/>
  </w:num>
  <w:num w:numId="10" w16cid:durableId="710500750">
    <w:abstractNumId w:val="75"/>
  </w:num>
  <w:num w:numId="11" w16cid:durableId="1439258257">
    <w:abstractNumId w:val="21"/>
  </w:num>
  <w:num w:numId="12" w16cid:durableId="627009904">
    <w:abstractNumId w:val="39"/>
  </w:num>
  <w:num w:numId="13" w16cid:durableId="995642594">
    <w:abstractNumId w:val="56"/>
  </w:num>
  <w:num w:numId="14" w16cid:durableId="1056244661">
    <w:abstractNumId w:val="22"/>
  </w:num>
  <w:num w:numId="15" w16cid:durableId="1538736131">
    <w:abstractNumId w:val="15"/>
  </w:num>
  <w:num w:numId="16" w16cid:durableId="795610548">
    <w:abstractNumId w:val="77"/>
  </w:num>
  <w:num w:numId="17" w16cid:durableId="2060587851">
    <w:abstractNumId w:val="37"/>
  </w:num>
  <w:num w:numId="18" w16cid:durableId="676540240">
    <w:abstractNumId w:val="49"/>
  </w:num>
  <w:num w:numId="19" w16cid:durableId="529883510">
    <w:abstractNumId w:val="31"/>
  </w:num>
  <w:num w:numId="20" w16cid:durableId="818114610">
    <w:abstractNumId w:val="66"/>
  </w:num>
  <w:num w:numId="21" w16cid:durableId="1506164200">
    <w:abstractNumId w:val="46"/>
  </w:num>
  <w:num w:numId="22" w16cid:durableId="1726642683">
    <w:abstractNumId w:val="44"/>
  </w:num>
  <w:num w:numId="23" w16cid:durableId="1901862141">
    <w:abstractNumId w:val="13"/>
  </w:num>
  <w:num w:numId="24" w16cid:durableId="761071988">
    <w:abstractNumId w:val="9"/>
  </w:num>
  <w:num w:numId="25" w16cid:durableId="1087967314">
    <w:abstractNumId w:val="35"/>
  </w:num>
  <w:num w:numId="26" w16cid:durableId="2125424032">
    <w:abstractNumId w:val="27"/>
  </w:num>
  <w:num w:numId="27" w16cid:durableId="1261334570">
    <w:abstractNumId w:val="12"/>
  </w:num>
  <w:num w:numId="28" w16cid:durableId="1300653565">
    <w:abstractNumId w:val="16"/>
  </w:num>
  <w:num w:numId="29" w16cid:durableId="97869008">
    <w:abstractNumId w:val="0"/>
  </w:num>
  <w:num w:numId="30" w16cid:durableId="1685326895">
    <w:abstractNumId w:val="74"/>
  </w:num>
  <w:num w:numId="31" w16cid:durableId="883832671">
    <w:abstractNumId w:val="4"/>
  </w:num>
  <w:num w:numId="32" w16cid:durableId="1718507751">
    <w:abstractNumId w:val="19"/>
  </w:num>
  <w:num w:numId="33" w16cid:durableId="2129200050">
    <w:abstractNumId w:val="71"/>
  </w:num>
  <w:num w:numId="34" w16cid:durableId="783621855">
    <w:abstractNumId w:val="5"/>
  </w:num>
  <w:num w:numId="35" w16cid:durableId="311373304">
    <w:abstractNumId w:val="40"/>
  </w:num>
  <w:num w:numId="36" w16cid:durableId="485246846">
    <w:abstractNumId w:val="23"/>
  </w:num>
  <w:num w:numId="37" w16cid:durableId="538736950">
    <w:abstractNumId w:val="38"/>
  </w:num>
  <w:num w:numId="38" w16cid:durableId="471947259">
    <w:abstractNumId w:val="69"/>
  </w:num>
  <w:num w:numId="39" w16cid:durableId="1891766440">
    <w:abstractNumId w:val="6"/>
  </w:num>
  <w:num w:numId="40" w16cid:durableId="1304190543">
    <w:abstractNumId w:val="24"/>
  </w:num>
  <w:num w:numId="41" w16cid:durableId="940382356">
    <w:abstractNumId w:val="18"/>
  </w:num>
  <w:num w:numId="42" w16cid:durableId="1417902495">
    <w:abstractNumId w:val="67"/>
  </w:num>
  <w:num w:numId="43" w16cid:durableId="970550209">
    <w:abstractNumId w:val="55"/>
  </w:num>
  <w:num w:numId="44" w16cid:durableId="747573949">
    <w:abstractNumId w:val="7"/>
  </w:num>
  <w:num w:numId="45" w16cid:durableId="1737431572">
    <w:abstractNumId w:val="82"/>
  </w:num>
  <w:num w:numId="46" w16cid:durableId="49547028">
    <w:abstractNumId w:val="25"/>
  </w:num>
  <w:num w:numId="47" w16cid:durableId="1632787242">
    <w:abstractNumId w:val="62"/>
  </w:num>
  <w:num w:numId="48" w16cid:durableId="611786115">
    <w:abstractNumId w:val="58"/>
  </w:num>
  <w:num w:numId="49" w16cid:durableId="1610814776">
    <w:abstractNumId w:val="47"/>
  </w:num>
  <w:num w:numId="50" w16cid:durableId="192502934">
    <w:abstractNumId w:val="60"/>
  </w:num>
  <w:num w:numId="51" w16cid:durableId="1426876193">
    <w:abstractNumId w:val="59"/>
  </w:num>
  <w:num w:numId="52" w16cid:durableId="641663742">
    <w:abstractNumId w:val="83"/>
  </w:num>
  <w:num w:numId="53" w16cid:durableId="431315887">
    <w:abstractNumId w:val="79"/>
  </w:num>
  <w:num w:numId="54" w16cid:durableId="1079254696">
    <w:abstractNumId w:val="29"/>
  </w:num>
  <w:num w:numId="55" w16cid:durableId="1068529124">
    <w:abstractNumId w:val="73"/>
  </w:num>
  <w:num w:numId="56" w16cid:durableId="310256007">
    <w:abstractNumId w:val="51"/>
  </w:num>
  <w:num w:numId="57" w16cid:durableId="197861358">
    <w:abstractNumId w:val="68"/>
  </w:num>
  <w:num w:numId="58" w16cid:durableId="1207913744">
    <w:abstractNumId w:val="36"/>
  </w:num>
  <w:num w:numId="59" w16cid:durableId="418185975">
    <w:abstractNumId w:val="84"/>
  </w:num>
  <w:num w:numId="60" w16cid:durableId="1852335596">
    <w:abstractNumId w:val="63"/>
  </w:num>
  <w:num w:numId="61" w16cid:durableId="1078592971">
    <w:abstractNumId w:val="32"/>
  </w:num>
  <w:num w:numId="62" w16cid:durableId="1191643795">
    <w:abstractNumId w:val="33"/>
  </w:num>
  <w:num w:numId="63" w16cid:durableId="166020079">
    <w:abstractNumId w:val="52"/>
  </w:num>
  <w:num w:numId="64" w16cid:durableId="1733388745">
    <w:abstractNumId w:val="41"/>
  </w:num>
  <w:num w:numId="65" w16cid:durableId="1891771645">
    <w:abstractNumId w:val="11"/>
  </w:num>
  <w:num w:numId="66" w16cid:durableId="1892232539">
    <w:abstractNumId w:val="30"/>
  </w:num>
  <w:num w:numId="67" w16cid:durableId="2103259849">
    <w:abstractNumId w:val="61"/>
  </w:num>
  <w:num w:numId="68" w16cid:durableId="1471244796">
    <w:abstractNumId w:val="43"/>
  </w:num>
  <w:num w:numId="69" w16cid:durableId="1995179738">
    <w:abstractNumId w:val="50"/>
  </w:num>
  <w:num w:numId="70" w16cid:durableId="1530948094">
    <w:abstractNumId w:val="34"/>
  </w:num>
  <w:num w:numId="71" w16cid:durableId="594095141">
    <w:abstractNumId w:val="72"/>
  </w:num>
  <w:num w:numId="72" w16cid:durableId="1205604480">
    <w:abstractNumId w:val="3"/>
  </w:num>
  <w:num w:numId="73" w16cid:durableId="2077314324">
    <w:abstractNumId w:val="2"/>
  </w:num>
  <w:num w:numId="74" w16cid:durableId="1499878526">
    <w:abstractNumId w:val="14"/>
  </w:num>
  <w:num w:numId="75" w16cid:durableId="1227373677">
    <w:abstractNumId w:val="53"/>
  </w:num>
  <w:num w:numId="76" w16cid:durableId="680663922">
    <w:abstractNumId w:val="26"/>
  </w:num>
  <w:num w:numId="77" w16cid:durableId="394623556">
    <w:abstractNumId w:val="45"/>
  </w:num>
  <w:num w:numId="78" w16cid:durableId="2109956782">
    <w:abstractNumId w:val="78"/>
  </w:num>
  <w:num w:numId="79" w16cid:durableId="880820130">
    <w:abstractNumId w:val="65"/>
  </w:num>
  <w:num w:numId="80" w16cid:durableId="442454454">
    <w:abstractNumId w:val="70"/>
  </w:num>
  <w:num w:numId="81" w16cid:durableId="711657320">
    <w:abstractNumId w:val="54"/>
  </w:num>
  <w:num w:numId="82" w16cid:durableId="1937665721">
    <w:abstractNumId w:val="81"/>
  </w:num>
  <w:num w:numId="83" w16cid:durableId="1698195579">
    <w:abstractNumId w:val="10"/>
  </w:num>
  <w:num w:numId="84" w16cid:durableId="1089422561">
    <w:abstractNumId w:val="76"/>
  </w:num>
  <w:num w:numId="85" w16cid:durableId="225259349">
    <w:abstractNumId w:val="4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104"/>
    <w:rsid w:val="00000D49"/>
    <w:rsid w:val="000011A9"/>
    <w:rsid w:val="00001F47"/>
    <w:rsid w:val="00010BA0"/>
    <w:rsid w:val="00011519"/>
    <w:rsid w:val="0001162C"/>
    <w:rsid w:val="00012A3C"/>
    <w:rsid w:val="00012E9C"/>
    <w:rsid w:val="00013364"/>
    <w:rsid w:val="00013EFB"/>
    <w:rsid w:val="0001719F"/>
    <w:rsid w:val="00023261"/>
    <w:rsid w:val="00023EA5"/>
    <w:rsid w:val="00031933"/>
    <w:rsid w:val="0003616D"/>
    <w:rsid w:val="000369A1"/>
    <w:rsid w:val="00037FBD"/>
    <w:rsid w:val="00041887"/>
    <w:rsid w:val="000422A7"/>
    <w:rsid w:val="000438C1"/>
    <w:rsid w:val="00047300"/>
    <w:rsid w:val="00047C14"/>
    <w:rsid w:val="0005512C"/>
    <w:rsid w:val="00060680"/>
    <w:rsid w:val="00061DDB"/>
    <w:rsid w:val="000625F6"/>
    <w:rsid w:val="00063DD1"/>
    <w:rsid w:val="000644E6"/>
    <w:rsid w:val="000645CB"/>
    <w:rsid w:val="00071EBB"/>
    <w:rsid w:val="00072F43"/>
    <w:rsid w:val="0007412B"/>
    <w:rsid w:val="00076D19"/>
    <w:rsid w:val="00076D4E"/>
    <w:rsid w:val="00081C90"/>
    <w:rsid w:val="00092C8F"/>
    <w:rsid w:val="00094774"/>
    <w:rsid w:val="000A04A7"/>
    <w:rsid w:val="000B3BFC"/>
    <w:rsid w:val="000B6C35"/>
    <w:rsid w:val="000C02F2"/>
    <w:rsid w:val="000C4790"/>
    <w:rsid w:val="000C72B0"/>
    <w:rsid w:val="000D0FC6"/>
    <w:rsid w:val="000D10C1"/>
    <w:rsid w:val="000D3CD3"/>
    <w:rsid w:val="000D5894"/>
    <w:rsid w:val="000E4D9B"/>
    <w:rsid w:val="000E59B8"/>
    <w:rsid w:val="000F03DA"/>
    <w:rsid w:val="001115C7"/>
    <w:rsid w:val="00112800"/>
    <w:rsid w:val="00114D37"/>
    <w:rsid w:val="001177D6"/>
    <w:rsid w:val="00121B47"/>
    <w:rsid w:val="00122B26"/>
    <w:rsid w:val="00126343"/>
    <w:rsid w:val="00126F63"/>
    <w:rsid w:val="00130C9B"/>
    <w:rsid w:val="001318A8"/>
    <w:rsid w:val="00132737"/>
    <w:rsid w:val="00133104"/>
    <w:rsid w:val="00136418"/>
    <w:rsid w:val="00137326"/>
    <w:rsid w:val="00140D22"/>
    <w:rsid w:val="00141F0C"/>
    <w:rsid w:val="00142CC0"/>
    <w:rsid w:val="00145C44"/>
    <w:rsid w:val="00145ED6"/>
    <w:rsid w:val="001510B4"/>
    <w:rsid w:val="00152147"/>
    <w:rsid w:val="001525EA"/>
    <w:rsid w:val="0015361E"/>
    <w:rsid w:val="0015393A"/>
    <w:rsid w:val="00153C39"/>
    <w:rsid w:val="00154B00"/>
    <w:rsid w:val="00156F12"/>
    <w:rsid w:val="0016072B"/>
    <w:rsid w:val="00162522"/>
    <w:rsid w:val="00164269"/>
    <w:rsid w:val="001650DE"/>
    <w:rsid w:val="001661B5"/>
    <w:rsid w:val="0017248C"/>
    <w:rsid w:val="00173604"/>
    <w:rsid w:val="001825A1"/>
    <w:rsid w:val="00194B12"/>
    <w:rsid w:val="00194B51"/>
    <w:rsid w:val="001A0C7D"/>
    <w:rsid w:val="001A300B"/>
    <w:rsid w:val="001A3F27"/>
    <w:rsid w:val="001B2FF2"/>
    <w:rsid w:val="001B3208"/>
    <w:rsid w:val="001B3700"/>
    <w:rsid w:val="001C5B75"/>
    <w:rsid w:val="001C737D"/>
    <w:rsid w:val="001D062B"/>
    <w:rsid w:val="001D137F"/>
    <w:rsid w:val="001D2451"/>
    <w:rsid w:val="001D71B8"/>
    <w:rsid w:val="001E00D1"/>
    <w:rsid w:val="001E0315"/>
    <w:rsid w:val="001E10D3"/>
    <w:rsid w:val="001E2408"/>
    <w:rsid w:val="001E5377"/>
    <w:rsid w:val="001E5960"/>
    <w:rsid w:val="001E7636"/>
    <w:rsid w:val="001F57C9"/>
    <w:rsid w:val="001F5C19"/>
    <w:rsid w:val="00200FCD"/>
    <w:rsid w:val="00204CFA"/>
    <w:rsid w:val="00215795"/>
    <w:rsid w:val="00215D68"/>
    <w:rsid w:val="00216BE2"/>
    <w:rsid w:val="00216E27"/>
    <w:rsid w:val="0022379C"/>
    <w:rsid w:val="0022551E"/>
    <w:rsid w:val="00231A46"/>
    <w:rsid w:val="00240D63"/>
    <w:rsid w:val="00251BB4"/>
    <w:rsid w:val="0025511D"/>
    <w:rsid w:val="00260E01"/>
    <w:rsid w:val="00260ED4"/>
    <w:rsid w:val="0026172C"/>
    <w:rsid w:val="00261FB6"/>
    <w:rsid w:val="00264179"/>
    <w:rsid w:val="00266287"/>
    <w:rsid w:val="00282E28"/>
    <w:rsid w:val="0029221D"/>
    <w:rsid w:val="002934D3"/>
    <w:rsid w:val="002A1177"/>
    <w:rsid w:val="002A1E14"/>
    <w:rsid w:val="002A1F81"/>
    <w:rsid w:val="002A20B8"/>
    <w:rsid w:val="002A38AC"/>
    <w:rsid w:val="002A7043"/>
    <w:rsid w:val="002B2FBD"/>
    <w:rsid w:val="002B4EB4"/>
    <w:rsid w:val="002B502A"/>
    <w:rsid w:val="002B732D"/>
    <w:rsid w:val="002C53D5"/>
    <w:rsid w:val="002D5346"/>
    <w:rsid w:val="002D5CF2"/>
    <w:rsid w:val="002D5D57"/>
    <w:rsid w:val="002D602E"/>
    <w:rsid w:val="002D69B7"/>
    <w:rsid w:val="002E0F97"/>
    <w:rsid w:val="002E7306"/>
    <w:rsid w:val="002F3A8F"/>
    <w:rsid w:val="002F6405"/>
    <w:rsid w:val="003014E0"/>
    <w:rsid w:val="00301D6D"/>
    <w:rsid w:val="00302641"/>
    <w:rsid w:val="0030317F"/>
    <w:rsid w:val="0030323D"/>
    <w:rsid w:val="0030604E"/>
    <w:rsid w:val="003167F1"/>
    <w:rsid w:val="00317D51"/>
    <w:rsid w:val="00322D45"/>
    <w:rsid w:val="00323711"/>
    <w:rsid w:val="00324954"/>
    <w:rsid w:val="0032716F"/>
    <w:rsid w:val="003278EF"/>
    <w:rsid w:val="00336A87"/>
    <w:rsid w:val="00336D9F"/>
    <w:rsid w:val="00337230"/>
    <w:rsid w:val="00344B6A"/>
    <w:rsid w:val="00350E8E"/>
    <w:rsid w:val="003541C5"/>
    <w:rsid w:val="00363FD0"/>
    <w:rsid w:val="003645A3"/>
    <w:rsid w:val="003646B2"/>
    <w:rsid w:val="00364A55"/>
    <w:rsid w:val="00364EE3"/>
    <w:rsid w:val="00370E4F"/>
    <w:rsid w:val="0037216D"/>
    <w:rsid w:val="0037239B"/>
    <w:rsid w:val="003737CD"/>
    <w:rsid w:val="0037464D"/>
    <w:rsid w:val="0037615D"/>
    <w:rsid w:val="00383558"/>
    <w:rsid w:val="00384486"/>
    <w:rsid w:val="003859FA"/>
    <w:rsid w:val="00386BC6"/>
    <w:rsid w:val="003921B9"/>
    <w:rsid w:val="00393A0B"/>
    <w:rsid w:val="00394D53"/>
    <w:rsid w:val="00395692"/>
    <w:rsid w:val="003968FD"/>
    <w:rsid w:val="00396EE0"/>
    <w:rsid w:val="003A057D"/>
    <w:rsid w:val="003A0A53"/>
    <w:rsid w:val="003A4550"/>
    <w:rsid w:val="003A75FA"/>
    <w:rsid w:val="003B011A"/>
    <w:rsid w:val="003B057A"/>
    <w:rsid w:val="003B1A04"/>
    <w:rsid w:val="003B540F"/>
    <w:rsid w:val="003C6720"/>
    <w:rsid w:val="003D24A6"/>
    <w:rsid w:val="003E10F7"/>
    <w:rsid w:val="003E3832"/>
    <w:rsid w:val="003E6759"/>
    <w:rsid w:val="003F3659"/>
    <w:rsid w:val="003F4107"/>
    <w:rsid w:val="003F5284"/>
    <w:rsid w:val="00402D42"/>
    <w:rsid w:val="00405649"/>
    <w:rsid w:val="004062FF"/>
    <w:rsid w:val="004113FF"/>
    <w:rsid w:val="00412B3D"/>
    <w:rsid w:val="004142D6"/>
    <w:rsid w:val="00417AE2"/>
    <w:rsid w:val="0042027B"/>
    <w:rsid w:val="00423E7F"/>
    <w:rsid w:val="004258B9"/>
    <w:rsid w:val="00426A02"/>
    <w:rsid w:val="004275E2"/>
    <w:rsid w:val="00434267"/>
    <w:rsid w:val="004379AD"/>
    <w:rsid w:val="004423A7"/>
    <w:rsid w:val="00443A4B"/>
    <w:rsid w:val="004446AE"/>
    <w:rsid w:val="00444C52"/>
    <w:rsid w:val="00445708"/>
    <w:rsid w:val="00446381"/>
    <w:rsid w:val="00454A08"/>
    <w:rsid w:val="00456C3A"/>
    <w:rsid w:val="004574EA"/>
    <w:rsid w:val="00464087"/>
    <w:rsid w:val="0046530E"/>
    <w:rsid w:val="004726A1"/>
    <w:rsid w:val="00475B74"/>
    <w:rsid w:val="004775A6"/>
    <w:rsid w:val="00480E4C"/>
    <w:rsid w:val="004810A0"/>
    <w:rsid w:val="00482599"/>
    <w:rsid w:val="00483E48"/>
    <w:rsid w:val="004866BB"/>
    <w:rsid w:val="00493310"/>
    <w:rsid w:val="004975BE"/>
    <w:rsid w:val="004A26D6"/>
    <w:rsid w:val="004A3037"/>
    <w:rsid w:val="004A35D7"/>
    <w:rsid w:val="004A59BE"/>
    <w:rsid w:val="004A6B7F"/>
    <w:rsid w:val="004A6E82"/>
    <w:rsid w:val="004A7D18"/>
    <w:rsid w:val="004B215C"/>
    <w:rsid w:val="004B40C6"/>
    <w:rsid w:val="004B5029"/>
    <w:rsid w:val="004B7C71"/>
    <w:rsid w:val="004C0F78"/>
    <w:rsid w:val="004C24F9"/>
    <w:rsid w:val="004C4EE6"/>
    <w:rsid w:val="004C7716"/>
    <w:rsid w:val="004D3832"/>
    <w:rsid w:val="004D7CD4"/>
    <w:rsid w:val="004E2DF8"/>
    <w:rsid w:val="004E571D"/>
    <w:rsid w:val="004E6CCA"/>
    <w:rsid w:val="004F08F4"/>
    <w:rsid w:val="004F46FB"/>
    <w:rsid w:val="004F4B84"/>
    <w:rsid w:val="004F750B"/>
    <w:rsid w:val="00502646"/>
    <w:rsid w:val="00503810"/>
    <w:rsid w:val="005039A9"/>
    <w:rsid w:val="005040E2"/>
    <w:rsid w:val="00513AEF"/>
    <w:rsid w:val="00515B25"/>
    <w:rsid w:val="0052398A"/>
    <w:rsid w:val="0052799E"/>
    <w:rsid w:val="005306B5"/>
    <w:rsid w:val="00532708"/>
    <w:rsid w:val="00537A81"/>
    <w:rsid w:val="00537BA1"/>
    <w:rsid w:val="00537C9A"/>
    <w:rsid w:val="0054599C"/>
    <w:rsid w:val="0054673A"/>
    <w:rsid w:val="00552E50"/>
    <w:rsid w:val="005539EA"/>
    <w:rsid w:val="00555FA4"/>
    <w:rsid w:val="00560991"/>
    <w:rsid w:val="00561F3D"/>
    <w:rsid w:val="00562BE5"/>
    <w:rsid w:val="005639CD"/>
    <w:rsid w:val="00564169"/>
    <w:rsid w:val="00566071"/>
    <w:rsid w:val="00573C69"/>
    <w:rsid w:val="00583E3D"/>
    <w:rsid w:val="00583F1D"/>
    <w:rsid w:val="00584436"/>
    <w:rsid w:val="00585941"/>
    <w:rsid w:val="00587F86"/>
    <w:rsid w:val="00593548"/>
    <w:rsid w:val="005A0B26"/>
    <w:rsid w:val="005A25FD"/>
    <w:rsid w:val="005A2648"/>
    <w:rsid w:val="005A39A2"/>
    <w:rsid w:val="005A4332"/>
    <w:rsid w:val="005B324F"/>
    <w:rsid w:val="005B5F61"/>
    <w:rsid w:val="005C0193"/>
    <w:rsid w:val="005C373B"/>
    <w:rsid w:val="005C381E"/>
    <w:rsid w:val="005C5730"/>
    <w:rsid w:val="005C6BE1"/>
    <w:rsid w:val="005D230F"/>
    <w:rsid w:val="005D25A2"/>
    <w:rsid w:val="005D27A6"/>
    <w:rsid w:val="005D475B"/>
    <w:rsid w:val="005D488D"/>
    <w:rsid w:val="005D59E7"/>
    <w:rsid w:val="005D70F9"/>
    <w:rsid w:val="005D79A2"/>
    <w:rsid w:val="005E794F"/>
    <w:rsid w:val="005F0064"/>
    <w:rsid w:val="005F0141"/>
    <w:rsid w:val="005F47ED"/>
    <w:rsid w:val="005F79BC"/>
    <w:rsid w:val="005F7ADC"/>
    <w:rsid w:val="005F7D3F"/>
    <w:rsid w:val="00600876"/>
    <w:rsid w:val="00602671"/>
    <w:rsid w:val="00602E95"/>
    <w:rsid w:val="00603886"/>
    <w:rsid w:val="00603E1E"/>
    <w:rsid w:val="006044BB"/>
    <w:rsid w:val="00611BD9"/>
    <w:rsid w:val="00614787"/>
    <w:rsid w:val="00617BDD"/>
    <w:rsid w:val="00622BCA"/>
    <w:rsid w:val="00626294"/>
    <w:rsid w:val="00626531"/>
    <w:rsid w:val="00630671"/>
    <w:rsid w:val="00631E27"/>
    <w:rsid w:val="00632106"/>
    <w:rsid w:val="00635731"/>
    <w:rsid w:val="006357DE"/>
    <w:rsid w:val="00635EB0"/>
    <w:rsid w:val="00636F58"/>
    <w:rsid w:val="00640F7D"/>
    <w:rsid w:val="006413C1"/>
    <w:rsid w:val="00641754"/>
    <w:rsid w:val="0064471B"/>
    <w:rsid w:val="0065270B"/>
    <w:rsid w:val="006552FD"/>
    <w:rsid w:val="00664EBD"/>
    <w:rsid w:val="00672245"/>
    <w:rsid w:val="006735AF"/>
    <w:rsid w:val="0067377F"/>
    <w:rsid w:val="00675921"/>
    <w:rsid w:val="00677F25"/>
    <w:rsid w:val="006801B7"/>
    <w:rsid w:val="006802FB"/>
    <w:rsid w:val="00681878"/>
    <w:rsid w:val="00682325"/>
    <w:rsid w:val="00685D68"/>
    <w:rsid w:val="00693408"/>
    <w:rsid w:val="006A4A13"/>
    <w:rsid w:val="006A6A4A"/>
    <w:rsid w:val="006B0B5E"/>
    <w:rsid w:val="006B1DA0"/>
    <w:rsid w:val="006B2049"/>
    <w:rsid w:val="006C2393"/>
    <w:rsid w:val="006C6573"/>
    <w:rsid w:val="006C7516"/>
    <w:rsid w:val="006D0E1C"/>
    <w:rsid w:val="006D2925"/>
    <w:rsid w:val="006D35DB"/>
    <w:rsid w:val="006D4793"/>
    <w:rsid w:val="006D6239"/>
    <w:rsid w:val="006D753B"/>
    <w:rsid w:val="006E198A"/>
    <w:rsid w:val="006E2636"/>
    <w:rsid w:val="006F21B5"/>
    <w:rsid w:val="006F27FC"/>
    <w:rsid w:val="006F3620"/>
    <w:rsid w:val="006F6968"/>
    <w:rsid w:val="00701517"/>
    <w:rsid w:val="007049CB"/>
    <w:rsid w:val="00707187"/>
    <w:rsid w:val="007105B7"/>
    <w:rsid w:val="00710EFE"/>
    <w:rsid w:val="00715D11"/>
    <w:rsid w:val="00717171"/>
    <w:rsid w:val="00720A83"/>
    <w:rsid w:val="007210CE"/>
    <w:rsid w:val="00723018"/>
    <w:rsid w:val="0072387F"/>
    <w:rsid w:val="00726A7B"/>
    <w:rsid w:val="007272BA"/>
    <w:rsid w:val="00737444"/>
    <w:rsid w:val="00743085"/>
    <w:rsid w:val="007436DD"/>
    <w:rsid w:val="00744D19"/>
    <w:rsid w:val="00751741"/>
    <w:rsid w:val="0075690D"/>
    <w:rsid w:val="00756E0E"/>
    <w:rsid w:val="0075788B"/>
    <w:rsid w:val="00757F46"/>
    <w:rsid w:val="00761903"/>
    <w:rsid w:val="00764C71"/>
    <w:rsid w:val="00765DA3"/>
    <w:rsid w:val="007763DF"/>
    <w:rsid w:val="00776C29"/>
    <w:rsid w:val="007776B2"/>
    <w:rsid w:val="00787F38"/>
    <w:rsid w:val="00792098"/>
    <w:rsid w:val="007A0667"/>
    <w:rsid w:val="007A29AB"/>
    <w:rsid w:val="007B240B"/>
    <w:rsid w:val="007B5BEA"/>
    <w:rsid w:val="007B6948"/>
    <w:rsid w:val="007B7420"/>
    <w:rsid w:val="007C1048"/>
    <w:rsid w:val="007C6B4C"/>
    <w:rsid w:val="007D13F8"/>
    <w:rsid w:val="007D2D1D"/>
    <w:rsid w:val="007D3519"/>
    <w:rsid w:val="007D62B4"/>
    <w:rsid w:val="007E0887"/>
    <w:rsid w:val="007E0A58"/>
    <w:rsid w:val="007E4517"/>
    <w:rsid w:val="007F1A86"/>
    <w:rsid w:val="007F45FF"/>
    <w:rsid w:val="007F70D7"/>
    <w:rsid w:val="007F76AC"/>
    <w:rsid w:val="00800C3B"/>
    <w:rsid w:val="008022AC"/>
    <w:rsid w:val="008072D6"/>
    <w:rsid w:val="00807F4D"/>
    <w:rsid w:val="00810E18"/>
    <w:rsid w:val="008139E8"/>
    <w:rsid w:val="00815521"/>
    <w:rsid w:val="00820DBC"/>
    <w:rsid w:val="008224C7"/>
    <w:rsid w:val="00822C50"/>
    <w:rsid w:val="00825247"/>
    <w:rsid w:val="00832558"/>
    <w:rsid w:val="00833E70"/>
    <w:rsid w:val="00836E38"/>
    <w:rsid w:val="00840346"/>
    <w:rsid w:val="00841C61"/>
    <w:rsid w:val="00850127"/>
    <w:rsid w:val="00850CF8"/>
    <w:rsid w:val="00852293"/>
    <w:rsid w:val="00853598"/>
    <w:rsid w:val="00865834"/>
    <w:rsid w:val="0087046E"/>
    <w:rsid w:val="00870831"/>
    <w:rsid w:val="008774BB"/>
    <w:rsid w:val="008815D1"/>
    <w:rsid w:val="00885815"/>
    <w:rsid w:val="00886B39"/>
    <w:rsid w:val="00897102"/>
    <w:rsid w:val="008A3DA7"/>
    <w:rsid w:val="008A3F74"/>
    <w:rsid w:val="008A501C"/>
    <w:rsid w:val="008A6044"/>
    <w:rsid w:val="008A77C3"/>
    <w:rsid w:val="008B41FA"/>
    <w:rsid w:val="008B4467"/>
    <w:rsid w:val="008B7CE2"/>
    <w:rsid w:val="008C0737"/>
    <w:rsid w:val="008C162F"/>
    <w:rsid w:val="008C7593"/>
    <w:rsid w:val="008D25B8"/>
    <w:rsid w:val="008D44E4"/>
    <w:rsid w:val="008D48CD"/>
    <w:rsid w:val="008D4E16"/>
    <w:rsid w:val="008D6A99"/>
    <w:rsid w:val="008D7730"/>
    <w:rsid w:val="008E240D"/>
    <w:rsid w:val="008E2C86"/>
    <w:rsid w:val="008E5711"/>
    <w:rsid w:val="008F030C"/>
    <w:rsid w:val="008F19FC"/>
    <w:rsid w:val="008F795C"/>
    <w:rsid w:val="00900FFF"/>
    <w:rsid w:val="00902303"/>
    <w:rsid w:val="009039A6"/>
    <w:rsid w:val="009071A3"/>
    <w:rsid w:val="009102A4"/>
    <w:rsid w:val="00911DC2"/>
    <w:rsid w:val="00912B4E"/>
    <w:rsid w:val="00914822"/>
    <w:rsid w:val="0091542D"/>
    <w:rsid w:val="00915891"/>
    <w:rsid w:val="009229E0"/>
    <w:rsid w:val="00922F62"/>
    <w:rsid w:val="0092774C"/>
    <w:rsid w:val="009412EC"/>
    <w:rsid w:val="00941A02"/>
    <w:rsid w:val="009422B1"/>
    <w:rsid w:val="00946474"/>
    <w:rsid w:val="00946B75"/>
    <w:rsid w:val="00950DEA"/>
    <w:rsid w:val="0095202F"/>
    <w:rsid w:val="00955299"/>
    <w:rsid w:val="00956ED2"/>
    <w:rsid w:val="00960090"/>
    <w:rsid w:val="00963DAA"/>
    <w:rsid w:val="009656B5"/>
    <w:rsid w:val="00966450"/>
    <w:rsid w:val="00966585"/>
    <w:rsid w:val="00966A73"/>
    <w:rsid w:val="00966C3A"/>
    <w:rsid w:val="00972D94"/>
    <w:rsid w:val="00975509"/>
    <w:rsid w:val="009773EB"/>
    <w:rsid w:val="00981BD1"/>
    <w:rsid w:val="00982564"/>
    <w:rsid w:val="00982617"/>
    <w:rsid w:val="00983131"/>
    <w:rsid w:val="0098532A"/>
    <w:rsid w:val="00986755"/>
    <w:rsid w:val="00986DF0"/>
    <w:rsid w:val="009914CC"/>
    <w:rsid w:val="00991CF6"/>
    <w:rsid w:val="00996068"/>
    <w:rsid w:val="009962E8"/>
    <w:rsid w:val="009B2507"/>
    <w:rsid w:val="009C3027"/>
    <w:rsid w:val="009C54B9"/>
    <w:rsid w:val="009C560D"/>
    <w:rsid w:val="009D0C44"/>
    <w:rsid w:val="009E601A"/>
    <w:rsid w:val="009F2C1F"/>
    <w:rsid w:val="009F442D"/>
    <w:rsid w:val="009F5736"/>
    <w:rsid w:val="009F7B2E"/>
    <w:rsid w:val="00A04E68"/>
    <w:rsid w:val="00A14948"/>
    <w:rsid w:val="00A17E8D"/>
    <w:rsid w:val="00A20375"/>
    <w:rsid w:val="00A2178E"/>
    <w:rsid w:val="00A22A6B"/>
    <w:rsid w:val="00A24414"/>
    <w:rsid w:val="00A24D35"/>
    <w:rsid w:val="00A328DA"/>
    <w:rsid w:val="00A346A6"/>
    <w:rsid w:val="00A3582B"/>
    <w:rsid w:val="00A40270"/>
    <w:rsid w:val="00A42491"/>
    <w:rsid w:val="00A462DF"/>
    <w:rsid w:val="00A524AB"/>
    <w:rsid w:val="00A5677A"/>
    <w:rsid w:val="00A60B83"/>
    <w:rsid w:val="00A635B2"/>
    <w:rsid w:val="00A6630F"/>
    <w:rsid w:val="00A67B12"/>
    <w:rsid w:val="00A74F65"/>
    <w:rsid w:val="00A8778A"/>
    <w:rsid w:val="00A90F82"/>
    <w:rsid w:val="00A92894"/>
    <w:rsid w:val="00A934A5"/>
    <w:rsid w:val="00A94BD5"/>
    <w:rsid w:val="00AA057F"/>
    <w:rsid w:val="00AA10E9"/>
    <w:rsid w:val="00AA39D2"/>
    <w:rsid w:val="00AA5600"/>
    <w:rsid w:val="00AA6409"/>
    <w:rsid w:val="00AB0BCE"/>
    <w:rsid w:val="00AB1AB1"/>
    <w:rsid w:val="00AB43E2"/>
    <w:rsid w:val="00AB61BE"/>
    <w:rsid w:val="00AB784F"/>
    <w:rsid w:val="00AC26B0"/>
    <w:rsid w:val="00AC2CA0"/>
    <w:rsid w:val="00AC54F7"/>
    <w:rsid w:val="00AC55B4"/>
    <w:rsid w:val="00AD1186"/>
    <w:rsid w:val="00AD190B"/>
    <w:rsid w:val="00AD3154"/>
    <w:rsid w:val="00AD3CB4"/>
    <w:rsid w:val="00AD5497"/>
    <w:rsid w:val="00AD73EF"/>
    <w:rsid w:val="00AE64EE"/>
    <w:rsid w:val="00AF003F"/>
    <w:rsid w:val="00AF0AD7"/>
    <w:rsid w:val="00AF1E15"/>
    <w:rsid w:val="00AF57A7"/>
    <w:rsid w:val="00AF5C8F"/>
    <w:rsid w:val="00AF7A7E"/>
    <w:rsid w:val="00B037C2"/>
    <w:rsid w:val="00B052E4"/>
    <w:rsid w:val="00B1080F"/>
    <w:rsid w:val="00B218EC"/>
    <w:rsid w:val="00B22173"/>
    <w:rsid w:val="00B2231B"/>
    <w:rsid w:val="00B23EE6"/>
    <w:rsid w:val="00B33745"/>
    <w:rsid w:val="00B33915"/>
    <w:rsid w:val="00B35A0A"/>
    <w:rsid w:val="00B36DA7"/>
    <w:rsid w:val="00B37971"/>
    <w:rsid w:val="00B37F13"/>
    <w:rsid w:val="00B44B24"/>
    <w:rsid w:val="00B46F1F"/>
    <w:rsid w:val="00B475EA"/>
    <w:rsid w:val="00B512FE"/>
    <w:rsid w:val="00B55C93"/>
    <w:rsid w:val="00B56795"/>
    <w:rsid w:val="00B56C1A"/>
    <w:rsid w:val="00B73942"/>
    <w:rsid w:val="00B75C01"/>
    <w:rsid w:val="00B818CF"/>
    <w:rsid w:val="00B84192"/>
    <w:rsid w:val="00B93D40"/>
    <w:rsid w:val="00B95C0D"/>
    <w:rsid w:val="00B970E4"/>
    <w:rsid w:val="00B97882"/>
    <w:rsid w:val="00BA091A"/>
    <w:rsid w:val="00BA0EFD"/>
    <w:rsid w:val="00BA22D5"/>
    <w:rsid w:val="00BA6762"/>
    <w:rsid w:val="00BB159A"/>
    <w:rsid w:val="00BB2B93"/>
    <w:rsid w:val="00BB4145"/>
    <w:rsid w:val="00BB7280"/>
    <w:rsid w:val="00BB77AF"/>
    <w:rsid w:val="00BC0C93"/>
    <w:rsid w:val="00BC291D"/>
    <w:rsid w:val="00BC779B"/>
    <w:rsid w:val="00BD09FB"/>
    <w:rsid w:val="00BD1316"/>
    <w:rsid w:val="00BD16DD"/>
    <w:rsid w:val="00BD2DB0"/>
    <w:rsid w:val="00BD554C"/>
    <w:rsid w:val="00BE3BB2"/>
    <w:rsid w:val="00BE3BD7"/>
    <w:rsid w:val="00BE5AE6"/>
    <w:rsid w:val="00BE71B4"/>
    <w:rsid w:val="00BF09FB"/>
    <w:rsid w:val="00BF20EF"/>
    <w:rsid w:val="00BF293D"/>
    <w:rsid w:val="00C0511A"/>
    <w:rsid w:val="00C0564D"/>
    <w:rsid w:val="00C159BD"/>
    <w:rsid w:val="00C216B2"/>
    <w:rsid w:val="00C21D50"/>
    <w:rsid w:val="00C2537D"/>
    <w:rsid w:val="00C27ECB"/>
    <w:rsid w:val="00C30D88"/>
    <w:rsid w:val="00C3272E"/>
    <w:rsid w:val="00C3394D"/>
    <w:rsid w:val="00C35B77"/>
    <w:rsid w:val="00C36314"/>
    <w:rsid w:val="00C37677"/>
    <w:rsid w:val="00C42A57"/>
    <w:rsid w:val="00C43CC5"/>
    <w:rsid w:val="00C529EE"/>
    <w:rsid w:val="00C52ABC"/>
    <w:rsid w:val="00C53460"/>
    <w:rsid w:val="00C7434B"/>
    <w:rsid w:val="00C74ED5"/>
    <w:rsid w:val="00C7559A"/>
    <w:rsid w:val="00C80A84"/>
    <w:rsid w:val="00C835F0"/>
    <w:rsid w:val="00C84576"/>
    <w:rsid w:val="00C906F7"/>
    <w:rsid w:val="00C924C0"/>
    <w:rsid w:val="00CA08F3"/>
    <w:rsid w:val="00CA5ADA"/>
    <w:rsid w:val="00CA5C48"/>
    <w:rsid w:val="00CA5E68"/>
    <w:rsid w:val="00CB29B4"/>
    <w:rsid w:val="00CB446A"/>
    <w:rsid w:val="00CB570C"/>
    <w:rsid w:val="00CC1339"/>
    <w:rsid w:val="00CC1A02"/>
    <w:rsid w:val="00CC4D5A"/>
    <w:rsid w:val="00CC6759"/>
    <w:rsid w:val="00CC6ABE"/>
    <w:rsid w:val="00CD0851"/>
    <w:rsid w:val="00CD14AF"/>
    <w:rsid w:val="00CE271E"/>
    <w:rsid w:val="00CE446C"/>
    <w:rsid w:val="00CE6C99"/>
    <w:rsid w:val="00CF2180"/>
    <w:rsid w:val="00CF2BD2"/>
    <w:rsid w:val="00D0330A"/>
    <w:rsid w:val="00D03B3E"/>
    <w:rsid w:val="00D12058"/>
    <w:rsid w:val="00D12ACB"/>
    <w:rsid w:val="00D12ADF"/>
    <w:rsid w:val="00D13005"/>
    <w:rsid w:val="00D1339F"/>
    <w:rsid w:val="00D21614"/>
    <w:rsid w:val="00D2435E"/>
    <w:rsid w:val="00D258B3"/>
    <w:rsid w:val="00D25CAE"/>
    <w:rsid w:val="00D312EF"/>
    <w:rsid w:val="00D3743D"/>
    <w:rsid w:val="00D416F1"/>
    <w:rsid w:val="00D42A82"/>
    <w:rsid w:val="00D42E32"/>
    <w:rsid w:val="00D44CD8"/>
    <w:rsid w:val="00D45265"/>
    <w:rsid w:val="00D457D0"/>
    <w:rsid w:val="00D45CCD"/>
    <w:rsid w:val="00D45DB9"/>
    <w:rsid w:val="00D46513"/>
    <w:rsid w:val="00D50179"/>
    <w:rsid w:val="00D52DC1"/>
    <w:rsid w:val="00D52E28"/>
    <w:rsid w:val="00D5669F"/>
    <w:rsid w:val="00D57C49"/>
    <w:rsid w:val="00D61405"/>
    <w:rsid w:val="00D64264"/>
    <w:rsid w:val="00D64CDD"/>
    <w:rsid w:val="00D71D19"/>
    <w:rsid w:val="00D74D2E"/>
    <w:rsid w:val="00D75CEA"/>
    <w:rsid w:val="00D76068"/>
    <w:rsid w:val="00D7718A"/>
    <w:rsid w:val="00D80696"/>
    <w:rsid w:val="00D811AB"/>
    <w:rsid w:val="00D83C25"/>
    <w:rsid w:val="00D940AD"/>
    <w:rsid w:val="00D9415C"/>
    <w:rsid w:val="00DA0483"/>
    <w:rsid w:val="00DA2FFB"/>
    <w:rsid w:val="00DA395C"/>
    <w:rsid w:val="00DA3CA7"/>
    <w:rsid w:val="00DB166B"/>
    <w:rsid w:val="00DB3AD0"/>
    <w:rsid w:val="00DC2997"/>
    <w:rsid w:val="00DC3DF6"/>
    <w:rsid w:val="00DC434A"/>
    <w:rsid w:val="00DC4D38"/>
    <w:rsid w:val="00DD0C2E"/>
    <w:rsid w:val="00DD1D4C"/>
    <w:rsid w:val="00DD2DAF"/>
    <w:rsid w:val="00DD62A0"/>
    <w:rsid w:val="00DD62DF"/>
    <w:rsid w:val="00DD77EF"/>
    <w:rsid w:val="00DE0805"/>
    <w:rsid w:val="00DE24CB"/>
    <w:rsid w:val="00DE5B40"/>
    <w:rsid w:val="00DE6A27"/>
    <w:rsid w:val="00DF06C5"/>
    <w:rsid w:val="00DF0AEA"/>
    <w:rsid w:val="00DF347E"/>
    <w:rsid w:val="00E005FA"/>
    <w:rsid w:val="00E034D6"/>
    <w:rsid w:val="00E10B34"/>
    <w:rsid w:val="00E111CE"/>
    <w:rsid w:val="00E126DC"/>
    <w:rsid w:val="00E15183"/>
    <w:rsid w:val="00E215F3"/>
    <w:rsid w:val="00E24382"/>
    <w:rsid w:val="00E31DD6"/>
    <w:rsid w:val="00E412F6"/>
    <w:rsid w:val="00E41CF3"/>
    <w:rsid w:val="00E44ADD"/>
    <w:rsid w:val="00E50BC2"/>
    <w:rsid w:val="00E55F32"/>
    <w:rsid w:val="00E56A72"/>
    <w:rsid w:val="00E6078A"/>
    <w:rsid w:val="00E6368D"/>
    <w:rsid w:val="00E63A94"/>
    <w:rsid w:val="00E6416F"/>
    <w:rsid w:val="00E65A7F"/>
    <w:rsid w:val="00E707CF"/>
    <w:rsid w:val="00E854A6"/>
    <w:rsid w:val="00E85AAB"/>
    <w:rsid w:val="00E9015A"/>
    <w:rsid w:val="00E9078C"/>
    <w:rsid w:val="00E92F95"/>
    <w:rsid w:val="00E95343"/>
    <w:rsid w:val="00EA0001"/>
    <w:rsid w:val="00EA0CC2"/>
    <w:rsid w:val="00EA4EAE"/>
    <w:rsid w:val="00EA6A2E"/>
    <w:rsid w:val="00EB082F"/>
    <w:rsid w:val="00EC0818"/>
    <w:rsid w:val="00EC2FDD"/>
    <w:rsid w:val="00EC4B6C"/>
    <w:rsid w:val="00EC5709"/>
    <w:rsid w:val="00ED09B1"/>
    <w:rsid w:val="00ED230A"/>
    <w:rsid w:val="00ED4C65"/>
    <w:rsid w:val="00ED5EE1"/>
    <w:rsid w:val="00EE016A"/>
    <w:rsid w:val="00EE2DAA"/>
    <w:rsid w:val="00EE3997"/>
    <w:rsid w:val="00EE76EA"/>
    <w:rsid w:val="00EF065B"/>
    <w:rsid w:val="00EF31C6"/>
    <w:rsid w:val="00EF3B00"/>
    <w:rsid w:val="00EF4CB2"/>
    <w:rsid w:val="00EF7383"/>
    <w:rsid w:val="00EF7AEB"/>
    <w:rsid w:val="00F0389E"/>
    <w:rsid w:val="00F0544A"/>
    <w:rsid w:val="00F14699"/>
    <w:rsid w:val="00F15D14"/>
    <w:rsid w:val="00F2209D"/>
    <w:rsid w:val="00F2228E"/>
    <w:rsid w:val="00F23D9A"/>
    <w:rsid w:val="00F27329"/>
    <w:rsid w:val="00F308FF"/>
    <w:rsid w:val="00F31150"/>
    <w:rsid w:val="00F31D24"/>
    <w:rsid w:val="00F33D7E"/>
    <w:rsid w:val="00F364F4"/>
    <w:rsid w:val="00F36CBC"/>
    <w:rsid w:val="00F378A8"/>
    <w:rsid w:val="00F43B19"/>
    <w:rsid w:val="00F4532F"/>
    <w:rsid w:val="00F472C3"/>
    <w:rsid w:val="00F50A56"/>
    <w:rsid w:val="00F50F9F"/>
    <w:rsid w:val="00F53B8E"/>
    <w:rsid w:val="00F541A6"/>
    <w:rsid w:val="00F575C6"/>
    <w:rsid w:val="00F6060C"/>
    <w:rsid w:val="00F632A5"/>
    <w:rsid w:val="00F63851"/>
    <w:rsid w:val="00F6448F"/>
    <w:rsid w:val="00F6513F"/>
    <w:rsid w:val="00F65F9C"/>
    <w:rsid w:val="00F71499"/>
    <w:rsid w:val="00F71FBF"/>
    <w:rsid w:val="00F77E11"/>
    <w:rsid w:val="00F801D6"/>
    <w:rsid w:val="00F84C79"/>
    <w:rsid w:val="00FA0C21"/>
    <w:rsid w:val="00FA1C49"/>
    <w:rsid w:val="00FA684F"/>
    <w:rsid w:val="00FB70CE"/>
    <w:rsid w:val="00FC0887"/>
    <w:rsid w:val="00FC08D3"/>
    <w:rsid w:val="00FC2BE1"/>
    <w:rsid w:val="00FC4F1E"/>
    <w:rsid w:val="00FC52E1"/>
    <w:rsid w:val="00FD759A"/>
    <w:rsid w:val="00FE24DB"/>
    <w:rsid w:val="00FE59B0"/>
    <w:rsid w:val="00FF1A8E"/>
    <w:rsid w:val="00FF29D9"/>
    <w:rsid w:val="00FF477D"/>
    <w:rsid w:val="00FF4FDC"/>
    <w:rsid w:val="00FF60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BC27D"/>
  <w15:docId w15:val="{9F3BC610-4B07-4045-B963-890F3D23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716"/>
    <w:rPr>
      <w:lang w:val="fr-FR"/>
    </w:rPr>
  </w:style>
  <w:style w:type="paragraph" w:styleId="Titre1">
    <w:name w:val="heading 1"/>
    <w:basedOn w:val="Normal"/>
    <w:next w:val="Normal"/>
    <w:link w:val="Titre1Car"/>
    <w:uiPriority w:val="9"/>
    <w:qFormat/>
    <w:rsid w:val="004C7716"/>
    <w:pPr>
      <w:keepNext/>
      <w:keepLines/>
      <w:spacing w:before="360" w:after="80"/>
      <w:outlineLvl w:val="0"/>
    </w:pPr>
    <w:rPr>
      <w:rFonts w:asciiTheme="majorHAnsi" w:eastAsiaTheme="majorEastAsia" w:hAnsiTheme="majorHAnsi" w:cstheme="majorBidi"/>
      <w:color w:val="0B5294" w:themeColor="accent1" w:themeShade="BF"/>
      <w:sz w:val="40"/>
      <w:szCs w:val="40"/>
    </w:rPr>
  </w:style>
  <w:style w:type="paragraph" w:styleId="Titre2">
    <w:name w:val="heading 2"/>
    <w:basedOn w:val="Normal"/>
    <w:next w:val="Normal"/>
    <w:link w:val="Titre2Car"/>
    <w:uiPriority w:val="9"/>
    <w:unhideWhenUsed/>
    <w:qFormat/>
    <w:rsid w:val="004C7716"/>
    <w:pPr>
      <w:keepNext/>
      <w:keepLines/>
      <w:spacing w:before="160" w:after="80"/>
      <w:outlineLvl w:val="1"/>
    </w:pPr>
    <w:rPr>
      <w:rFonts w:asciiTheme="majorHAnsi" w:eastAsiaTheme="majorEastAsia" w:hAnsiTheme="majorHAnsi" w:cstheme="majorBidi"/>
      <w:color w:val="0B5294" w:themeColor="accent1" w:themeShade="BF"/>
      <w:sz w:val="32"/>
      <w:szCs w:val="32"/>
    </w:rPr>
  </w:style>
  <w:style w:type="paragraph" w:styleId="Titre3">
    <w:name w:val="heading 3"/>
    <w:basedOn w:val="Normal"/>
    <w:next w:val="Normal"/>
    <w:link w:val="Titre3Car"/>
    <w:uiPriority w:val="9"/>
    <w:semiHidden/>
    <w:unhideWhenUsed/>
    <w:qFormat/>
    <w:rsid w:val="004C7716"/>
    <w:pPr>
      <w:keepNext/>
      <w:keepLines/>
      <w:spacing w:before="160" w:after="80"/>
      <w:outlineLvl w:val="2"/>
    </w:pPr>
    <w:rPr>
      <w:rFonts w:eastAsiaTheme="majorEastAsia" w:cstheme="majorBidi"/>
      <w:color w:val="0B5294" w:themeColor="accent1" w:themeShade="BF"/>
      <w:sz w:val="28"/>
      <w:szCs w:val="28"/>
    </w:rPr>
  </w:style>
  <w:style w:type="paragraph" w:styleId="Titre4">
    <w:name w:val="heading 4"/>
    <w:basedOn w:val="Normal"/>
    <w:next w:val="Normal"/>
    <w:link w:val="Titre4Car"/>
    <w:uiPriority w:val="9"/>
    <w:semiHidden/>
    <w:unhideWhenUsed/>
    <w:qFormat/>
    <w:rsid w:val="004C7716"/>
    <w:pPr>
      <w:keepNext/>
      <w:keepLines/>
      <w:spacing w:before="80" w:after="40"/>
      <w:outlineLvl w:val="3"/>
    </w:pPr>
    <w:rPr>
      <w:rFonts w:eastAsiaTheme="majorEastAsia" w:cstheme="majorBidi"/>
      <w:i/>
      <w:iCs/>
      <w:color w:val="0B5294" w:themeColor="accent1" w:themeShade="BF"/>
    </w:rPr>
  </w:style>
  <w:style w:type="paragraph" w:styleId="Titre5">
    <w:name w:val="heading 5"/>
    <w:basedOn w:val="Normal"/>
    <w:next w:val="Normal"/>
    <w:link w:val="Titre5Car"/>
    <w:uiPriority w:val="9"/>
    <w:semiHidden/>
    <w:unhideWhenUsed/>
    <w:qFormat/>
    <w:rsid w:val="004C7716"/>
    <w:pPr>
      <w:keepNext/>
      <w:keepLines/>
      <w:spacing w:before="80" w:after="40"/>
      <w:outlineLvl w:val="4"/>
    </w:pPr>
    <w:rPr>
      <w:rFonts w:eastAsiaTheme="majorEastAsia" w:cstheme="majorBidi"/>
      <w:color w:val="0B5294" w:themeColor="accent1" w:themeShade="BF"/>
    </w:rPr>
  </w:style>
  <w:style w:type="paragraph" w:styleId="Titre6">
    <w:name w:val="heading 6"/>
    <w:basedOn w:val="Normal"/>
    <w:next w:val="Normal"/>
    <w:link w:val="Titre6Car"/>
    <w:uiPriority w:val="9"/>
    <w:semiHidden/>
    <w:unhideWhenUsed/>
    <w:qFormat/>
    <w:rsid w:val="004C771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771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771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771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133104"/>
    <w:rPr>
      <w:rFonts w:ascii="CourierNew" w:hAnsi="CourierNew" w:hint="default"/>
      <w:b w:val="0"/>
      <w:bCs w:val="0"/>
      <w:i w:val="0"/>
      <w:iCs w:val="0"/>
      <w:color w:val="9D8C7F"/>
      <w:sz w:val="22"/>
      <w:szCs w:val="22"/>
    </w:rPr>
  </w:style>
  <w:style w:type="character" w:customStyle="1" w:styleId="fontstyle21">
    <w:name w:val="fontstyle21"/>
    <w:basedOn w:val="Policepardfaut"/>
    <w:rsid w:val="008E2C86"/>
    <w:rPr>
      <w:rFonts w:ascii="CourierNew" w:hAnsi="CourierNew" w:hint="default"/>
      <w:b/>
      <w:bCs/>
      <w:i w:val="0"/>
      <w:iCs w:val="0"/>
      <w:color w:val="000000"/>
      <w:sz w:val="26"/>
      <w:szCs w:val="26"/>
    </w:rPr>
  </w:style>
  <w:style w:type="character" w:customStyle="1" w:styleId="fontstyle31">
    <w:name w:val="fontstyle31"/>
    <w:basedOn w:val="Policepardfaut"/>
    <w:rsid w:val="008E2C86"/>
    <w:rPr>
      <w:rFonts w:ascii="CourierNew" w:hAnsi="CourierNew" w:hint="default"/>
      <w:b/>
      <w:bCs/>
      <w:i/>
      <w:iCs/>
      <w:color w:val="000000"/>
      <w:sz w:val="26"/>
      <w:szCs w:val="26"/>
    </w:rPr>
  </w:style>
  <w:style w:type="character" w:customStyle="1" w:styleId="fontstyle41">
    <w:name w:val="fontstyle41"/>
    <w:basedOn w:val="Policepardfaut"/>
    <w:rsid w:val="008E2C86"/>
    <w:rPr>
      <w:rFonts w:ascii="TimesNewRoman" w:hAnsi="TimesNewRoman" w:hint="default"/>
      <w:b w:val="0"/>
      <w:bCs w:val="0"/>
      <w:i w:val="0"/>
      <w:iCs w:val="0"/>
      <w:color w:val="000000"/>
      <w:sz w:val="58"/>
      <w:szCs w:val="58"/>
    </w:rPr>
  </w:style>
  <w:style w:type="character" w:styleId="Lienhypertexte">
    <w:name w:val="Hyperlink"/>
    <w:basedOn w:val="Policepardfaut"/>
    <w:uiPriority w:val="99"/>
    <w:unhideWhenUsed/>
    <w:rsid w:val="00C159BD"/>
    <w:rPr>
      <w:color w:val="F49100" w:themeColor="hyperlink"/>
      <w:u w:val="single"/>
    </w:rPr>
  </w:style>
  <w:style w:type="character" w:customStyle="1" w:styleId="UnresolvedMention1">
    <w:name w:val="Unresolved Mention1"/>
    <w:basedOn w:val="Policepardfaut"/>
    <w:uiPriority w:val="99"/>
    <w:semiHidden/>
    <w:unhideWhenUsed/>
    <w:rsid w:val="00C159BD"/>
    <w:rPr>
      <w:color w:val="605E5C"/>
      <w:shd w:val="clear" w:color="auto" w:fill="E1DFDD"/>
    </w:rPr>
  </w:style>
  <w:style w:type="character" w:customStyle="1" w:styleId="fontstyle51">
    <w:name w:val="fontstyle51"/>
    <w:basedOn w:val="Policepardfaut"/>
    <w:rsid w:val="006A6A4A"/>
    <w:rPr>
      <w:rFonts w:ascii="CourierNew" w:hAnsi="CourierNew" w:hint="default"/>
      <w:b w:val="0"/>
      <w:bCs w:val="0"/>
      <w:i w:val="0"/>
      <w:iCs w:val="0"/>
      <w:color w:val="000000"/>
      <w:sz w:val="26"/>
      <w:szCs w:val="26"/>
    </w:rPr>
  </w:style>
  <w:style w:type="table" w:styleId="Grilledutableau">
    <w:name w:val="Table Grid"/>
    <w:basedOn w:val="TableauNormal"/>
    <w:uiPriority w:val="39"/>
    <w:rsid w:val="00444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5361E"/>
    <w:pPr>
      <w:ind w:left="720"/>
      <w:contextualSpacing/>
    </w:pPr>
  </w:style>
  <w:style w:type="paragraph" w:styleId="En-tte">
    <w:name w:val="header"/>
    <w:basedOn w:val="Normal"/>
    <w:link w:val="En-tteCar"/>
    <w:uiPriority w:val="99"/>
    <w:unhideWhenUsed/>
    <w:rsid w:val="00426A02"/>
    <w:pPr>
      <w:tabs>
        <w:tab w:val="center" w:pos="4536"/>
        <w:tab w:val="right" w:pos="9072"/>
      </w:tabs>
      <w:spacing w:after="0" w:line="240" w:lineRule="auto"/>
    </w:pPr>
  </w:style>
  <w:style w:type="character" w:customStyle="1" w:styleId="En-tteCar">
    <w:name w:val="En-tête Car"/>
    <w:basedOn w:val="Policepardfaut"/>
    <w:link w:val="En-tte"/>
    <w:uiPriority w:val="99"/>
    <w:rsid w:val="00426A02"/>
    <w:rPr>
      <w:lang w:val="fr-FR"/>
    </w:rPr>
  </w:style>
  <w:style w:type="paragraph" w:styleId="Pieddepage">
    <w:name w:val="footer"/>
    <w:basedOn w:val="Normal"/>
    <w:link w:val="PieddepageCar"/>
    <w:uiPriority w:val="99"/>
    <w:unhideWhenUsed/>
    <w:rsid w:val="00426A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26A02"/>
    <w:rPr>
      <w:lang w:val="fr-FR"/>
    </w:rPr>
  </w:style>
  <w:style w:type="character" w:customStyle="1" w:styleId="fontstyle61">
    <w:name w:val="fontstyle61"/>
    <w:basedOn w:val="Policepardfaut"/>
    <w:rsid w:val="00061DDB"/>
    <w:rPr>
      <w:rFonts w:ascii="CourierNew" w:hAnsi="CourierNew" w:hint="default"/>
      <w:b w:val="0"/>
      <w:bCs w:val="0"/>
      <w:i w:val="0"/>
      <w:iCs w:val="0"/>
      <w:color w:val="666B9B"/>
      <w:sz w:val="12"/>
      <w:szCs w:val="12"/>
    </w:rPr>
  </w:style>
  <w:style w:type="character" w:customStyle="1" w:styleId="fontstyle71">
    <w:name w:val="fontstyle71"/>
    <w:basedOn w:val="Policepardfaut"/>
    <w:rsid w:val="00061DDB"/>
    <w:rPr>
      <w:rFonts w:ascii="Arial" w:hAnsi="Arial" w:cs="Arial" w:hint="default"/>
      <w:b/>
      <w:bCs/>
      <w:i w:val="0"/>
      <w:iCs w:val="0"/>
      <w:color w:val="000000"/>
      <w:sz w:val="18"/>
      <w:szCs w:val="18"/>
    </w:rPr>
  </w:style>
  <w:style w:type="character" w:customStyle="1" w:styleId="fontstyle11">
    <w:name w:val="fontstyle11"/>
    <w:basedOn w:val="Policepardfaut"/>
    <w:rsid w:val="003B011A"/>
    <w:rPr>
      <w:rFonts w:ascii="CourierNew" w:hAnsi="CourierNew" w:hint="default"/>
      <w:b/>
      <w:bCs/>
      <w:i/>
      <w:iCs/>
      <w:color w:val="5F6390"/>
      <w:sz w:val="30"/>
      <w:szCs w:val="30"/>
    </w:rPr>
  </w:style>
  <w:style w:type="paragraph" w:styleId="Notedebasdepage">
    <w:name w:val="footnote text"/>
    <w:basedOn w:val="Normal"/>
    <w:link w:val="NotedebasdepageCar"/>
    <w:uiPriority w:val="99"/>
    <w:semiHidden/>
    <w:unhideWhenUsed/>
    <w:rsid w:val="003B011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B011A"/>
    <w:rPr>
      <w:sz w:val="20"/>
      <w:szCs w:val="20"/>
      <w:lang w:val="fr-FR"/>
    </w:rPr>
  </w:style>
  <w:style w:type="character" w:styleId="Appelnotedebasdep">
    <w:name w:val="footnote reference"/>
    <w:basedOn w:val="Policepardfaut"/>
    <w:uiPriority w:val="99"/>
    <w:semiHidden/>
    <w:unhideWhenUsed/>
    <w:rsid w:val="003B011A"/>
    <w:rPr>
      <w:vertAlign w:val="superscript"/>
    </w:rPr>
  </w:style>
  <w:style w:type="character" w:customStyle="1" w:styleId="Titre1Car">
    <w:name w:val="Titre 1 Car"/>
    <w:basedOn w:val="Policepardfaut"/>
    <w:link w:val="Titre1"/>
    <w:uiPriority w:val="9"/>
    <w:rsid w:val="004C7716"/>
    <w:rPr>
      <w:rFonts w:asciiTheme="majorHAnsi" w:eastAsiaTheme="majorEastAsia" w:hAnsiTheme="majorHAnsi" w:cstheme="majorBidi"/>
      <w:color w:val="0B5294" w:themeColor="accent1" w:themeShade="BF"/>
      <w:sz w:val="40"/>
      <w:szCs w:val="40"/>
    </w:rPr>
  </w:style>
  <w:style w:type="character" w:styleId="lev">
    <w:name w:val="Strong"/>
    <w:basedOn w:val="Policepardfaut"/>
    <w:uiPriority w:val="22"/>
    <w:qFormat/>
    <w:rsid w:val="004C7716"/>
    <w:rPr>
      <w:b/>
      <w:bCs/>
    </w:rPr>
  </w:style>
  <w:style w:type="paragraph" w:styleId="NormalWeb">
    <w:name w:val="Normal (Web)"/>
    <w:basedOn w:val="Normal"/>
    <w:uiPriority w:val="99"/>
    <w:semiHidden/>
    <w:unhideWhenUsed/>
    <w:rsid w:val="00012A3C"/>
    <w:pPr>
      <w:spacing w:before="100" w:beforeAutospacing="1" w:after="100" w:afterAutospacing="1" w:line="240" w:lineRule="auto"/>
    </w:pPr>
    <w:rPr>
      <w:rFonts w:ascii="Times New Roman" w:eastAsia="Times New Roman" w:hAnsi="Times New Roman" w:cs="Times New Roman"/>
      <w:lang w:val="en-GB" w:eastAsia="en-GB"/>
    </w:rPr>
  </w:style>
  <w:style w:type="paragraph" w:customStyle="1" w:styleId="mb-5">
    <w:name w:val="mb-5"/>
    <w:basedOn w:val="Normal"/>
    <w:rsid w:val="00012A3C"/>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hgkelc">
    <w:name w:val="hgkelc"/>
    <w:basedOn w:val="Policepardfaut"/>
    <w:rsid w:val="005306B5"/>
  </w:style>
  <w:style w:type="paragraph" w:styleId="Lgende">
    <w:name w:val="caption"/>
    <w:basedOn w:val="Normal"/>
    <w:next w:val="Normal"/>
    <w:uiPriority w:val="35"/>
    <w:unhideWhenUsed/>
    <w:qFormat/>
    <w:rsid w:val="004C7716"/>
    <w:pPr>
      <w:spacing w:line="240" w:lineRule="auto"/>
    </w:pPr>
    <w:rPr>
      <w:i/>
      <w:iCs/>
      <w:color w:val="17406D" w:themeColor="text2"/>
      <w:sz w:val="18"/>
      <w:szCs w:val="18"/>
    </w:rPr>
  </w:style>
  <w:style w:type="character" w:customStyle="1" w:styleId="Titre2Car">
    <w:name w:val="Titre 2 Car"/>
    <w:basedOn w:val="Policepardfaut"/>
    <w:link w:val="Titre2"/>
    <w:uiPriority w:val="9"/>
    <w:rsid w:val="004C7716"/>
    <w:rPr>
      <w:rFonts w:asciiTheme="majorHAnsi" w:eastAsiaTheme="majorEastAsia" w:hAnsiTheme="majorHAnsi" w:cstheme="majorBidi"/>
      <w:color w:val="0B5294" w:themeColor="accent1" w:themeShade="BF"/>
      <w:sz w:val="32"/>
      <w:szCs w:val="32"/>
    </w:rPr>
  </w:style>
  <w:style w:type="character" w:customStyle="1" w:styleId="Titre3Car">
    <w:name w:val="Titre 3 Car"/>
    <w:basedOn w:val="Policepardfaut"/>
    <w:link w:val="Titre3"/>
    <w:uiPriority w:val="9"/>
    <w:semiHidden/>
    <w:rsid w:val="004C7716"/>
    <w:rPr>
      <w:rFonts w:eastAsiaTheme="majorEastAsia" w:cstheme="majorBidi"/>
      <w:color w:val="0B5294" w:themeColor="accent1" w:themeShade="BF"/>
      <w:sz w:val="28"/>
      <w:szCs w:val="28"/>
    </w:rPr>
  </w:style>
  <w:style w:type="paragraph" w:styleId="Titre">
    <w:name w:val="Title"/>
    <w:basedOn w:val="Normal"/>
    <w:next w:val="Normal"/>
    <w:link w:val="TitreCar"/>
    <w:uiPriority w:val="10"/>
    <w:qFormat/>
    <w:rsid w:val="004C77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771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771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7716"/>
    <w:rPr>
      <w:rFonts w:eastAsiaTheme="majorEastAsia" w:cstheme="majorBidi"/>
      <w:color w:val="595959" w:themeColor="text1" w:themeTint="A6"/>
      <w:spacing w:val="15"/>
      <w:sz w:val="28"/>
      <w:szCs w:val="28"/>
    </w:rPr>
  </w:style>
  <w:style w:type="character" w:styleId="Accentuationlgre">
    <w:name w:val="Subtle Emphasis"/>
    <w:basedOn w:val="Policepardfaut"/>
    <w:uiPriority w:val="19"/>
    <w:qFormat/>
    <w:rsid w:val="004C7716"/>
    <w:rPr>
      <w:i/>
      <w:iCs/>
      <w:color w:val="404040" w:themeColor="text1" w:themeTint="BF"/>
    </w:rPr>
  </w:style>
  <w:style w:type="character" w:styleId="Accentuation">
    <w:name w:val="Emphasis"/>
    <w:basedOn w:val="Policepardfaut"/>
    <w:uiPriority w:val="20"/>
    <w:qFormat/>
    <w:rsid w:val="004C7716"/>
    <w:rPr>
      <w:i/>
      <w:iCs/>
    </w:rPr>
  </w:style>
  <w:style w:type="character" w:styleId="Accentuationintense">
    <w:name w:val="Intense Emphasis"/>
    <w:basedOn w:val="Policepardfaut"/>
    <w:uiPriority w:val="21"/>
    <w:qFormat/>
    <w:rsid w:val="004C7716"/>
    <w:rPr>
      <w:i/>
      <w:iCs/>
      <w:color w:val="0B5294" w:themeColor="accent1" w:themeShade="BF"/>
    </w:rPr>
  </w:style>
  <w:style w:type="character" w:styleId="Titredulivre">
    <w:name w:val="Book Title"/>
    <w:basedOn w:val="Policepardfaut"/>
    <w:uiPriority w:val="33"/>
    <w:qFormat/>
    <w:rsid w:val="004C7716"/>
    <w:rPr>
      <w:b/>
      <w:bCs/>
      <w:i/>
      <w:iCs/>
      <w:spacing w:val="5"/>
    </w:rPr>
  </w:style>
  <w:style w:type="paragraph" w:styleId="Citation">
    <w:name w:val="Quote"/>
    <w:basedOn w:val="Normal"/>
    <w:next w:val="Normal"/>
    <w:link w:val="CitationCar"/>
    <w:uiPriority w:val="29"/>
    <w:qFormat/>
    <w:rsid w:val="004C7716"/>
    <w:pPr>
      <w:spacing w:before="160"/>
      <w:jc w:val="center"/>
    </w:pPr>
    <w:rPr>
      <w:i/>
      <w:iCs/>
      <w:color w:val="404040" w:themeColor="text1" w:themeTint="BF"/>
    </w:rPr>
  </w:style>
  <w:style w:type="character" w:customStyle="1" w:styleId="CitationCar">
    <w:name w:val="Citation Car"/>
    <w:basedOn w:val="Policepardfaut"/>
    <w:link w:val="Citation"/>
    <w:uiPriority w:val="29"/>
    <w:rsid w:val="004C7716"/>
    <w:rPr>
      <w:i/>
      <w:iCs/>
      <w:color w:val="404040" w:themeColor="text1" w:themeTint="BF"/>
    </w:rPr>
  </w:style>
  <w:style w:type="character" w:customStyle="1" w:styleId="Titre4Car">
    <w:name w:val="Titre 4 Car"/>
    <w:basedOn w:val="Policepardfaut"/>
    <w:link w:val="Titre4"/>
    <w:uiPriority w:val="9"/>
    <w:semiHidden/>
    <w:rsid w:val="004C7716"/>
    <w:rPr>
      <w:rFonts w:eastAsiaTheme="majorEastAsia" w:cstheme="majorBidi"/>
      <w:i/>
      <w:iCs/>
      <w:color w:val="0B5294" w:themeColor="accent1" w:themeShade="BF"/>
    </w:rPr>
  </w:style>
  <w:style w:type="character" w:customStyle="1" w:styleId="Titre5Car">
    <w:name w:val="Titre 5 Car"/>
    <w:basedOn w:val="Policepardfaut"/>
    <w:link w:val="Titre5"/>
    <w:uiPriority w:val="9"/>
    <w:semiHidden/>
    <w:rsid w:val="004C7716"/>
    <w:rPr>
      <w:rFonts w:eastAsiaTheme="majorEastAsia" w:cstheme="majorBidi"/>
      <w:color w:val="0B5294" w:themeColor="accent1" w:themeShade="BF"/>
    </w:rPr>
  </w:style>
  <w:style w:type="character" w:customStyle="1" w:styleId="Titre6Car">
    <w:name w:val="Titre 6 Car"/>
    <w:basedOn w:val="Policepardfaut"/>
    <w:link w:val="Titre6"/>
    <w:uiPriority w:val="9"/>
    <w:semiHidden/>
    <w:rsid w:val="004C771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771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771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7716"/>
    <w:rPr>
      <w:rFonts w:eastAsiaTheme="majorEastAsia" w:cstheme="majorBidi"/>
      <w:color w:val="272727" w:themeColor="text1" w:themeTint="D8"/>
    </w:rPr>
  </w:style>
  <w:style w:type="paragraph" w:styleId="Sansinterligne">
    <w:name w:val="No Spacing"/>
    <w:uiPriority w:val="1"/>
    <w:qFormat/>
    <w:rsid w:val="004C7716"/>
    <w:pPr>
      <w:spacing w:after="0" w:line="240" w:lineRule="auto"/>
    </w:pPr>
  </w:style>
  <w:style w:type="paragraph" w:styleId="Citationintense">
    <w:name w:val="Intense Quote"/>
    <w:basedOn w:val="Normal"/>
    <w:next w:val="Normal"/>
    <w:link w:val="CitationintenseCar"/>
    <w:uiPriority w:val="30"/>
    <w:qFormat/>
    <w:rsid w:val="004C7716"/>
    <w:pPr>
      <w:pBdr>
        <w:top w:val="single" w:sz="4" w:space="10" w:color="0B5294" w:themeColor="accent1" w:themeShade="BF"/>
        <w:bottom w:val="single" w:sz="4" w:space="10" w:color="0B5294" w:themeColor="accent1" w:themeShade="BF"/>
      </w:pBdr>
      <w:spacing w:before="360" w:after="360"/>
      <w:ind w:left="864" w:right="864"/>
      <w:jc w:val="center"/>
    </w:pPr>
    <w:rPr>
      <w:i/>
      <w:iCs/>
      <w:color w:val="0B5294" w:themeColor="accent1" w:themeShade="BF"/>
    </w:rPr>
  </w:style>
  <w:style w:type="character" w:customStyle="1" w:styleId="CitationintenseCar">
    <w:name w:val="Citation intense Car"/>
    <w:basedOn w:val="Policepardfaut"/>
    <w:link w:val="Citationintense"/>
    <w:uiPriority w:val="30"/>
    <w:rsid w:val="004C7716"/>
    <w:rPr>
      <w:i/>
      <w:iCs/>
      <w:color w:val="0B5294" w:themeColor="accent1" w:themeShade="BF"/>
    </w:rPr>
  </w:style>
  <w:style w:type="character" w:styleId="Rfrencelgre">
    <w:name w:val="Subtle Reference"/>
    <w:basedOn w:val="Policepardfaut"/>
    <w:uiPriority w:val="31"/>
    <w:qFormat/>
    <w:rsid w:val="004C7716"/>
    <w:rPr>
      <w:smallCaps/>
      <w:color w:val="5A5A5A" w:themeColor="text1" w:themeTint="A5"/>
    </w:rPr>
  </w:style>
  <w:style w:type="character" w:styleId="Rfrenceintense">
    <w:name w:val="Intense Reference"/>
    <w:basedOn w:val="Policepardfaut"/>
    <w:uiPriority w:val="32"/>
    <w:qFormat/>
    <w:rsid w:val="004C7716"/>
    <w:rPr>
      <w:b/>
      <w:bCs/>
      <w:smallCaps/>
      <w:color w:val="0B5294" w:themeColor="accent1" w:themeShade="BF"/>
      <w:spacing w:val="5"/>
    </w:rPr>
  </w:style>
  <w:style w:type="paragraph" w:styleId="En-ttedetabledesmatires">
    <w:name w:val="TOC Heading"/>
    <w:basedOn w:val="Titre1"/>
    <w:next w:val="Normal"/>
    <w:uiPriority w:val="39"/>
    <w:unhideWhenUsed/>
    <w:qFormat/>
    <w:rsid w:val="004C7716"/>
    <w:pPr>
      <w:spacing w:before="240" w:after="0"/>
      <w:outlineLvl w:val="9"/>
    </w:pPr>
    <w:rPr>
      <w:sz w:val="32"/>
      <w:szCs w:val="32"/>
    </w:rPr>
  </w:style>
  <w:style w:type="character" w:customStyle="1" w:styleId="jpfdse">
    <w:name w:val="jpfdse"/>
    <w:basedOn w:val="Policepardfaut"/>
    <w:rsid w:val="002E0F97"/>
  </w:style>
  <w:style w:type="character" w:customStyle="1" w:styleId="wrappersspan-sc-13rs60f-1">
    <w:name w:val="wrappers__span-sc-13rs60f-1"/>
    <w:basedOn w:val="Policepardfaut"/>
    <w:rsid w:val="00200FCD"/>
  </w:style>
  <w:style w:type="paragraph" w:styleId="TM2">
    <w:name w:val="toc 2"/>
    <w:basedOn w:val="Normal"/>
    <w:next w:val="Normal"/>
    <w:autoRedefine/>
    <w:uiPriority w:val="39"/>
    <w:unhideWhenUsed/>
    <w:rsid w:val="00B33745"/>
    <w:pPr>
      <w:spacing w:after="100"/>
      <w:ind w:left="240"/>
    </w:pPr>
  </w:style>
  <w:style w:type="paragraph" w:styleId="TM1">
    <w:name w:val="toc 1"/>
    <w:basedOn w:val="Normal"/>
    <w:next w:val="Normal"/>
    <w:autoRedefine/>
    <w:uiPriority w:val="39"/>
    <w:unhideWhenUsed/>
    <w:rsid w:val="00B3374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1312">
      <w:bodyDiv w:val="1"/>
      <w:marLeft w:val="0"/>
      <w:marRight w:val="0"/>
      <w:marTop w:val="0"/>
      <w:marBottom w:val="0"/>
      <w:divBdr>
        <w:top w:val="none" w:sz="0" w:space="0" w:color="auto"/>
        <w:left w:val="none" w:sz="0" w:space="0" w:color="auto"/>
        <w:bottom w:val="none" w:sz="0" w:space="0" w:color="auto"/>
        <w:right w:val="none" w:sz="0" w:space="0" w:color="auto"/>
      </w:divBdr>
    </w:div>
    <w:div w:id="4597830">
      <w:bodyDiv w:val="1"/>
      <w:marLeft w:val="0"/>
      <w:marRight w:val="0"/>
      <w:marTop w:val="0"/>
      <w:marBottom w:val="0"/>
      <w:divBdr>
        <w:top w:val="none" w:sz="0" w:space="0" w:color="auto"/>
        <w:left w:val="none" w:sz="0" w:space="0" w:color="auto"/>
        <w:bottom w:val="none" w:sz="0" w:space="0" w:color="auto"/>
        <w:right w:val="none" w:sz="0" w:space="0" w:color="auto"/>
      </w:divBdr>
    </w:div>
    <w:div w:id="12659434">
      <w:bodyDiv w:val="1"/>
      <w:marLeft w:val="0"/>
      <w:marRight w:val="0"/>
      <w:marTop w:val="0"/>
      <w:marBottom w:val="0"/>
      <w:divBdr>
        <w:top w:val="none" w:sz="0" w:space="0" w:color="auto"/>
        <w:left w:val="none" w:sz="0" w:space="0" w:color="auto"/>
        <w:bottom w:val="none" w:sz="0" w:space="0" w:color="auto"/>
        <w:right w:val="none" w:sz="0" w:space="0" w:color="auto"/>
      </w:divBdr>
    </w:div>
    <w:div w:id="22945112">
      <w:bodyDiv w:val="1"/>
      <w:marLeft w:val="0"/>
      <w:marRight w:val="0"/>
      <w:marTop w:val="0"/>
      <w:marBottom w:val="0"/>
      <w:divBdr>
        <w:top w:val="none" w:sz="0" w:space="0" w:color="auto"/>
        <w:left w:val="none" w:sz="0" w:space="0" w:color="auto"/>
        <w:bottom w:val="none" w:sz="0" w:space="0" w:color="auto"/>
        <w:right w:val="none" w:sz="0" w:space="0" w:color="auto"/>
      </w:divBdr>
    </w:div>
    <w:div w:id="60176056">
      <w:bodyDiv w:val="1"/>
      <w:marLeft w:val="0"/>
      <w:marRight w:val="0"/>
      <w:marTop w:val="0"/>
      <w:marBottom w:val="0"/>
      <w:divBdr>
        <w:top w:val="none" w:sz="0" w:space="0" w:color="auto"/>
        <w:left w:val="none" w:sz="0" w:space="0" w:color="auto"/>
        <w:bottom w:val="none" w:sz="0" w:space="0" w:color="auto"/>
        <w:right w:val="none" w:sz="0" w:space="0" w:color="auto"/>
      </w:divBdr>
    </w:div>
    <w:div w:id="125584281">
      <w:bodyDiv w:val="1"/>
      <w:marLeft w:val="0"/>
      <w:marRight w:val="0"/>
      <w:marTop w:val="0"/>
      <w:marBottom w:val="0"/>
      <w:divBdr>
        <w:top w:val="none" w:sz="0" w:space="0" w:color="auto"/>
        <w:left w:val="none" w:sz="0" w:space="0" w:color="auto"/>
        <w:bottom w:val="none" w:sz="0" w:space="0" w:color="auto"/>
        <w:right w:val="none" w:sz="0" w:space="0" w:color="auto"/>
      </w:divBdr>
    </w:div>
    <w:div w:id="185094563">
      <w:bodyDiv w:val="1"/>
      <w:marLeft w:val="0"/>
      <w:marRight w:val="0"/>
      <w:marTop w:val="0"/>
      <w:marBottom w:val="0"/>
      <w:divBdr>
        <w:top w:val="none" w:sz="0" w:space="0" w:color="auto"/>
        <w:left w:val="none" w:sz="0" w:space="0" w:color="auto"/>
        <w:bottom w:val="none" w:sz="0" w:space="0" w:color="auto"/>
        <w:right w:val="none" w:sz="0" w:space="0" w:color="auto"/>
      </w:divBdr>
    </w:div>
    <w:div w:id="192698219">
      <w:bodyDiv w:val="1"/>
      <w:marLeft w:val="0"/>
      <w:marRight w:val="0"/>
      <w:marTop w:val="0"/>
      <w:marBottom w:val="0"/>
      <w:divBdr>
        <w:top w:val="none" w:sz="0" w:space="0" w:color="auto"/>
        <w:left w:val="none" w:sz="0" w:space="0" w:color="auto"/>
        <w:bottom w:val="none" w:sz="0" w:space="0" w:color="auto"/>
        <w:right w:val="none" w:sz="0" w:space="0" w:color="auto"/>
      </w:divBdr>
    </w:div>
    <w:div w:id="217789414">
      <w:bodyDiv w:val="1"/>
      <w:marLeft w:val="0"/>
      <w:marRight w:val="0"/>
      <w:marTop w:val="0"/>
      <w:marBottom w:val="0"/>
      <w:divBdr>
        <w:top w:val="none" w:sz="0" w:space="0" w:color="auto"/>
        <w:left w:val="none" w:sz="0" w:space="0" w:color="auto"/>
        <w:bottom w:val="none" w:sz="0" w:space="0" w:color="auto"/>
        <w:right w:val="none" w:sz="0" w:space="0" w:color="auto"/>
      </w:divBdr>
    </w:div>
    <w:div w:id="265313475">
      <w:bodyDiv w:val="1"/>
      <w:marLeft w:val="0"/>
      <w:marRight w:val="0"/>
      <w:marTop w:val="0"/>
      <w:marBottom w:val="0"/>
      <w:divBdr>
        <w:top w:val="none" w:sz="0" w:space="0" w:color="auto"/>
        <w:left w:val="none" w:sz="0" w:space="0" w:color="auto"/>
        <w:bottom w:val="none" w:sz="0" w:space="0" w:color="auto"/>
        <w:right w:val="none" w:sz="0" w:space="0" w:color="auto"/>
      </w:divBdr>
    </w:div>
    <w:div w:id="347409597">
      <w:bodyDiv w:val="1"/>
      <w:marLeft w:val="0"/>
      <w:marRight w:val="0"/>
      <w:marTop w:val="0"/>
      <w:marBottom w:val="0"/>
      <w:divBdr>
        <w:top w:val="none" w:sz="0" w:space="0" w:color="auto"/>
        <w:left w:val="none" w:sz="0" w:space="0" w:color="auto"/>
        <w:bottom w:val="none" w:sz="0" w:space="0" w:color="auto"/>
        <w:right w:val="none" w:sz="0" w:space="0" w:color="auto"/>
      </w:divBdr>
    </w:div>
    <w:div w:id="377046763">
      <w:bodyDiv w:val="1"/>
      <w:marLeft w:val="0"/>
      <w:marRight w:val="0"/>
      <w:marTop w:val="0"/>
      <w:marBottom w:val="0"/>
      <w:divBdr>
        <w:top w:val="none" w:sz="0" w:space="0" w:color="auto"/>
        <w:left w:val="none" w:sz="0" w:space="0" w:color="auto"/>
        <w:bottom w:val="none" w:sz="0" w:space="0" w:color="auto"/>
        <w:right w:val="none" w:sz="0" w:space="0" w:color="auto"/>
      </w:divBdr>
    </w:div>
    <w:div w:id="383796146">
      <w:bodyDiv w:val="1"/>
      <w:marLeft w:val="0"/>
      <w:marRight w:val="0"/>
      <w:marTop w:val="0"/>
      <w:marBottom w:val="0"/>
      <w:divBdr>
        <w:top w:val="none" w:sz="0" w:space="0" w:color="auto"/>
        <w:left w:val="none" w:sz="0" w:space="0" w:color="auto"/>
        <w:bottom w:val="none" w:sz="0" w:space="0" w:color="auto"/>
        <w:right w:val="none" w:sz="0" w:space="0" w:color="auto"/>
      </w:divBdr>
      <w:divsChild>
        <w:div w:id="1213158300">
          <w:marLeft w:val="0"/>
          <w:marRight w:val="0"/>
          <w:marTop w:val="0"/>
          <w:marBottom w:val="0"/>
          <w:divBdr>
            <w:top w:val="none" w:sz="0" w:space="0" w:color="auto"/>
            <w:left w:val="none" w:sz="0" w:space="0" w:color="auto"/>
            <w:bottom w:val="none" w:sz="0" w:space="0" w:color="auto"/>
            <w:right w:val="none" w:sz="0" w:space="0" w:color="auto"/>
          </w:divBdr>
          <w:divsChild>
            <w:div w:id="120652217">
              <w:marLeft w:val="0"/>
              <w:marRight w:val="0"/>
              <w:marTop w:val="0"/>
              <w:marBottom w:val="0"/>
              <w:divBdr>
                <w:top w:val="none" w:sz="0" w:space="0" w:color="auto"/>
                <w:left w:val="none" w:sz="0" w:space="0" w:color="auto"/>
                <w:bottom w:val="none" w:sz="0" w:space="0" w:color="auto"/>
                <w:right w:val="none" w:sz="0" w:space="0" w:color="auto"/>
              </w:divBdr>
            </w:div>
            <w:div w:id="222982039">
              <w:marLeft w:val="0"/>
              <w:marRight w:val="0"/>
              <w:marTop w:val="0"/>
              <w:marBottom w:val="0"/>
              <w:divBdr>
                <w:top w:val="none" w:sz="0" w:space="0" w:color="auto"/>
                <w:left w:val="none" w:sz="0" w:space="0" w:color="auto"/>
                <w:bottom w:val="none" w:sz="0" w:space="0" w:color="auto"/>
                <w:right w:val="none" w:sz="0" w:space="0" w:color="auto"/>
              </w:divBdr>
            </w:div>
            <w:div w:id="299263747">
              <w:marLeft w:val="0"/>
              <w:marRight w:val="0"/>
              <w:marTop w:val="0"/>
              <w:marBottom w:val="0"/>
              <w:divBdr>
                <w:top w:val="none" w:sz="0" w:space="0" w:color="auto"/>
                <w:left w:val="none" w:sz="0" w:space="0" w:color="auto"/>
                <w:bottom w:val="none" w:sz="0" w:space="0" w:color="auto"/>
                <w:right w:val="none" w:sz="0" w:space="0" w:color="auto"/>
              </w:divBdr>
            </w:div>
            <w:div w:id="377900239">
              <w:marLeft w:val="0"/>
              <w:marRight w:val="0"/>
              <w:marTop w:val="0"/>
              <w:marBottom w:val="0"/>
              <w:divBdr>
                <w:top w:val="none" w:sz="0" w:space="0" w:color="auto"/>
                <w:left w:val="none" w:sz="0" w:space="0" w:color="auto"/>
                <w:bottom w:val="none" w:sz="0" w:space="0" w:color="auto"/>
                <w:right w:val="none" w:sz="0" w:space="0" w:color="auto"/>
              </w:divBdr>
            </w:div>
            <w:div w:id="457648948">
              <w:marLeft w:val="0"/>
              <w:marRight w:val="0"/>
              <w:marTop w:val="0"/>
              <w:marBottom w:val="0"/>
              <w:divBdr>
                <w:top w:val="none" w:sz="0" w:space="0" w:color="auto"/>
                <w:left w:val="none" w:sz="0" w:space="0" w:color="auto"/>
                <w:bottom w:val="none" w:sz="0" w:space="0" w:color="auto"/>
                <w:right w:val="none" w:sz="0" w:space="0" w:color="auto"/>
              </w:divBdr>
            </w:div>
            <w:div w:id="1376389506">
              <w:marLeft w:val="0"/>
              <w:marRight w:val="0"/>
              <w:marTop w:val="0"/>
              <w:marBottom w:val="0"/>
              <w:divBdr>
                <w:top w:val="none" w:sz="0" w:space="0" w:color="auto"/>
                <w:left w:val="none" w:sz="0" w:space="0" w:color="auto"/>
                <w:bottom w:val="none" w:sz="0" w:space="0" w:color="auto"/>
                <w:right w:val="none" w:sz="0" w:space="0" w:color="auto"/>
              </w:divBdr>
            </w:div>
            <w:div w:id="1463693087">
              <w:marLeft w:val="0"/>
              <w:marRight w:val="0"/>
              <w:marTop w:val="0"/>
              <w:marBottom w:val="0"/>
              <w:divBdr>
                <w:top w:val="none" w:sz="0" w:space="0" w:color="auto"/>
                <w:left w:val="none" w:sz="0" w:space="0" w:color="auto"/>
                <w:bottom w:val="none" w:sz="0" w:space="0" w:color="auto"/>
                <w:right w:val="none" w:sz="0" w:space="0" w:color="auto"/>
              </w:divBdr>
            </w:div>
            <w:div w:id="1555310388">
              <w:marLeft w:val="0"/>
              <w:marRight w:val="0"/>
              <w:marTop w:val="0"/>
              <w:marBottom w:val="0"/>
              <w:divBdr>
                <w:top w:val="none" w:sz="0" w:space="0" w:color="auto"/>
                <w:left w:val="none" w:sz="0" w:space="0" w:color="auto"/>
                <w:bottom w:val="none" w:sz="0" w:space="0" w:color="auto"/>
                <w:right w:val="none" w:sz="0" w:space="0" w:color="auto"/>
              </w:divBdr>
              <w:divsChild>
                <w:div w:id="14019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224801">
          <w:marLeft w:val="0"/>
          <w:marRight w:val="0"/>
          <w:marTop w:val="0"/>
          <w:marBottom w:val="0"/>
          <w:divBdr>
            <w:top w:val="none" w:sz="0" w:space="0" w:color="auto"/>
            <w:left w:val="none" w:sz="0" w:space="0" w:color="auto"/>
            <w:bottom w:val="none" w:sz="0" w:space="0" w:color="auto"/>
            <w:right w:val="none" w:sz="0" w:space="0" w:color="auto"/>
          </w:divBdr>
          <w:divsChild>
            <w:div w:id="1545674726">
              <w:marLeft w:val="0"/>
              <w:marRight w:val="0"/>
              <w:marTop w:val="0"/>
              <w:marBottom w:val="0"/>
              <w:divBdr>
                <w:top w:val="none" w:sz="0" w:space="0" w:color="auto"/>
                <w:left w:val="none" w:sz="0" w:space="0" w:color="auto"/>
                <w:bottom w:val="none" w:sz="0" w:space="0" w:color="auto"/>
                <w:right w:val="none" w:sz="0" w:space="0" w:color="auto"/>
              </w:divBdr>
              <w:divsChild>
                <w:div w:id="62627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0963">
      <w:bodyDiv w:val="1"/>
      <w:marLeft w:val="0"/>
      <w:marRight w:val="0"/>
      <w:marTop w:val="0"/>
      <w:marBottom w:val="0"/>
      <w:divBdr>
        <w:top w:val="none" w:sz="0" w:space="0" w:color="auto"/>
        <w:left w:val="none" w:sz="0" w:space="0" w:color="auto"/>
        <w:bottom w:val="none" w:sz="0" w:space="0" w:color="auto"/>
        <w:right w:val="none" w:sz="0" w:space="0" w:color="auto"/>
      </w:divBdr>
    </w:div>
    <w:div w:id="438182412">
      <w:bodyDiv w:val="1"/>
      <w:marLeft w:val="0"/>
      <w:marRight w:val="0"/>
      <w:marTop w:val="0"/>
      <w:marBottom w:val="0"/>
      <w:divBdr>
        <w:top w:val="none" w:sz="0" w:space="0" w:color="auto"/>
        <w:left w:val="none" w:sz="0" w:space="0" w:color="auto"/>
        <w:bottom w:val="none" w:sz="0" w:space="0" w:color="auto"/>
        <w:right w:val="none" w:sz="0" w:space="0" w:color="auto"/>
      </w:divBdr>
    </w:div>
    <w:div w:id="453906171">
      <w:bodyDiv w:val="1"/>
      <w:marLeft w:val="0"/>
      <w:marRight w:val="0"/>
      <w:marTop w:val="0"/>
      <w:marBottom w:val="0"/>
      <w:divBdr>
        <w:top w:val="none" w:sz="0" w:space="0" w:color="auto"/>
        <w:left w:val="none" w:sz="0" w:space="0" w:color="auto"/>
        <w:bottom w:val="none" w:sz="0" w:space="0" w:color="auto"/>
        <w:right w:val="none" w:sz="0" w:space="0" w:color="auto"/>
      </w:divBdr>
    </w:div>
    <w:div w:id="499198435">
      <w:bodyDiv w:val="1"/>
      <w:marLeft w:val="0"/>
      <w:marRight w:val="0"/>
      <w:marTop w:val="0"/>
      <w:marBottom w:val="0"/>
      <w:divBdr>
        <w:top w:val="none" w:sz="0" w:space="0" w:color="auto"/>
        <w:left w:val="none" w:sz="0" w:space="0" w:color="auto"/>
        <w:bottom w:val="none" w:sz="0" w:space="0" w:color="auto"/>
        <w:right w:val="none" w:sz="0" w:space="0" w:color="auto"/>
      </w:divBdr>
    </w:div>
    <w:div w:id="513424529">
      <w:bodyDiv w:val="1"/>
      <w:marLeft w:val="0"/>
      <w:marRight w:val="0"/>
      <w:marTop w:val="0"/>
      <w:marBottom w:val="0"/>
      <w:divBdr>
        <w:top w:val="none" w:sz="0" w:space="0" w:color="auto"/>
        <w:left w:val="none" w:sz="0" w:space="0" w:color="auto"/>
        <w:bottom w:val="none" w:sz="0" w:space="0" w:color="auto"/>
        <w:right w:val="none" w:sz="0" w:space="0" w:color="auto"/>
      </w:divBdr>
    </w:div>
    <w:div w:id="531698114">
      <w:bodyDiv w:val="1"/>
      <w:marLeft w:val="0"/>
      <w:marRight w:val="0"/>
      <w:marTop w:val="0"/>
      <w:marBottom w:val="0"/>
      <w:divBdr>
        <w:top w:val="none" w:sz="0" w:space="0" w:color="auto"/>
        <w:left w:val="none" w:sz="0" w:space="0" w:color="auto"/>
        <w:bottom w:val="none" w:sz="0" w:space="0" w:color="auto"/>
        <w:right w:val="none" w:sz="0" w:space="0" w:color="auto"/>
      </w:divBdr>
    </w:div>
    <w:div w:id="541330802">
      <w:bodyDiv w:val="1"/>
      <w:marLeft w:val="0"/>
      <w:marRight w:val="0"/>
      <w:marTop w:val="0"/>
      <w:marBottom w:val="0"/>
      <w:divBdr>
        <w:top w:val="none" w:sz="0" w:space="0" w:color="auto"/>
        <w:left w:val="none" w:sz="0" w:space="0" w:color="auto"/>
        <w:bottom w:val="none" w:sz="0" w:space="0" w:color="auto"/>
        <w:right w:val="none" w:sz="0" w:space="0" w:color="auto"/>
      </w:divBdr>
    </w:div>
    <w:div w:id="586577025">
      <w:bodyDiv w:val="1"/>
      <w:marLeft w:val="0"/>
      <w:marRight w:val="0"/>
      <w:marTop w:val="0"/>
      <w:marBottom w:val="0"/>
      <w:divBdr>
        <w:top w:val="none" w:sz="0" w:space="0" w:color="auto"/>
        <w:left w:val="none" w:sz="0" w:space="0" w:color="auto"/>
        <w:bottom w:val="none" w:sz="0" w:space="0" w:color="auto"/>
        <w:right w:val="none" w:sz="0" w:space="0" w:color="auto"/>
      </w:divBdr>
    </w:div>
    <w:div w:id="768693722">
      <w:bodyDiv w:val="1"/>
      <w:marLeft w:val="0"/>
      <w:marRight w:val="0"/>
      <w:marTop w:val="0"/>
      <w:marBottom w:val="0"/>
      <w:divBdr>
        <w:top w:val="none" w:sz="0" w:space="0" w:color="auto"/>
        <w:left w:val="none" w:sz="0" w:space="0" w:color="auto"/>
        <w:bottom w:val="none" w:sz="0" w:space="0" w:color="auto"/>
        <w:right w:val="none" w:sz="0" w:space="0" w:color="auto"/>
      </w:divBdr>
    </w:div>
    <w:div w:id="866336161">
      <w:bodyDiv w:val="1"/>
      <w:marLeft w:val="0"/>
      <w:marRight w:val="0"/>
      <w:marTop w:val="0"/>
      <w:marBottom w:val="0"/>
      <w:divBdr>
        <w:top w:val="none" w:sz="0" w:space="0" w:color="auto"/>
        <w:left w:val="none" w:sz="0" w:space="0" w:color="auto"/>
        <w:bottom w:val="none" w:sz="0" w:space="0" w:color="auto"/>
        <w:right w:val="none" w:sz="0" w:space="0" w:color="auto"/>
      </w:divBdr>
    </w:div>
    <w:div w:id="973752623">
      <w:bodyDiv w:val="1"/>
      <w:marLeft w:val="0"/>
      <w:marRight w:val="0"/>
      <w:marTop w:val="0"/>
      <w:marBottom w:val="0"/>
      <w:divBdr>
        <w:top w:val="none" w:sz="0" w:space="0" w:color="auto"/>
        <w:left w:val="none" w:sz="0" w:space="0" w:color="auto"/>
        <w:bottom w:val="none" w:sz="0" w:space="0" w:color="auto"/>
        <w:right w:val="none" w:sz="0" w:space="0" w:color="auto"/>
      </w:divBdr>
    </w:div>
    <w:div w:id="1046874380">
      <w:bodyDiv w:val="1"/>
      <w:marLeft w:val="0"/>
      <w:marRight w:val="0"/>
      <w:marTop w:val="0"/>
      <w:marBottom w:val="0"/>
      <w:divBdr>
        <w:top w:val="none" w:sz="0" w:space="0" w:color="auto"/>
        <w:left w:val="none" w:sz="0" w:space="0" w:color="auto"/>
        <w:bottom w:val="none" w:sz="0" w:space="0" w:color="auto"/>
        <w:right w:val="none" w:sz="0" w:space="0" w:color="auto"/>
      </w:divBdr>
    </w:div>
    <w:div w:id="1085346273">
      <w:bodyDiv w:val="1"/>
      <w:marLeft w:val="0"/>
      <w:marRight w:val="0"/>
      <w:marTop w:val="0"/>
      <w:marBottom w:val="0"/>
      <w:divBdr>
        <w:top w:val="none" w:sz="0" w:space="0" w:color="auto"/>
        <w:left w:val="none" w:sz="0" w:space="0" w:color="auto"/>
        <w:bottom w:val="none" w:sz="0" w:space="0" w:color="auto"/>
        <w:right w:val="none" w:sz="0" w:space="0" w:color="auto"/>
      </w:divBdr>
    </w:div>
    <w:div w:id="1301033814">
      <w:bodyDiv w:val="1"/>
      <w:marLeft w:val="0"/>
      <w:marRight w:val="0"/>
      <w:marTop w:val="0"/>
      <w:marBottom w:val="0"/>
      <w:divBdr>
        <w:top w:val="none" w:sz="0" w:space="0" w:color="auto"/>
        <w:left w:val="none" w:sz="0" w:space="0" w:color="auto"/>
        <w:bottom w:val="none" w:sz="0" w:space="0" w:color="auto"/>
        <w:right w:val="none" w:sz="0" w:space="0" w:color="auto"/>
      </w:divBdr>
    </w:div>
    <w:div w:id="1370497203">
      <w:bodyDiv w:val="1"/>
      <w:marLeft w:val="0"/>
      <w:marRight w:val="0"/>
      <w:marTop w:val="0"/>
      <w:marBottom w:val="0"/>
      <w:divBdr>
        <w:top w:val="none" w:sz="0" w:space="0" w:color="auto"/>
        <w:left w:val="none" w:sz="0" w:space="0" w:color="auto"/>
        <w:bottom w:val="none" w:sz="0" w:space="0" w:color="auto"/>
        <w:right w:val="none" w:sz="0" w:space="0" w:color="auto"/>
      </w:divBdr>
      <w:divsChild>
        <w:div w:id="199127079">
          <w:marLeft w:val="0"/>
          <w:marRight w:val="0"/>
          <w:marTop w:val="0"/>
          <w:marBottom w:val="0"/>
          <w:divBdr>
            <w:top w:val="none" w:sz="0" w:space="0" w:color="auto"/>
            <w:left w:val="none" w:sz="0" w:space="0" w:color="auto"/>
            <w:bottom w:val="none" w:sz="0" w:space="0" w:color="auto"/>
            <w:right w:val="none" w:sz="0" w:space="0" w:color="auto"/>
          </w:divBdr>
          <w:divsChild>
            <w:div w:id="1177035208">
              <w:marLeft w:val="0"/>
              <w:marRight w:val="0"/>
              <w:marTop w:val="0"/>
              <w:marBottom w:val="0"/>
              <w:divBdr>
                <w:top w:val="none" w:sz="0" w:space="0" w:color="auto"/>
                <w:left w:val="none" w:sz="0" w:space="0" w:color="auto"/>
                <w:bottom w:val="none" w:sz="0" w:space="0" w:color="auto"/>
                <w:right w:val="none" w:sz="0" w:space="0" w:color="auto"/>
              </w:divBdr>
              <w:divsChild>
                <w:div w:id="1518495099">
                  <w:marLeft w:val="0"/>
                  <w:marRight w:val="0"/>
                  <w:marTop w:val="0"/>
                  <w:marBottom w:val="0"/>
                  <w:divBdr>
                    <w:top w:val="none" w:sz="0" w:space="0" w:color="auto"/>
                    <w:left w:val="none" w:sz="0" w:space="0" w:color="auto"/>
                    <w:bottom w:val="none" w:sz="0" w:space="0" w:color="auto"/>
                    <w:right w:val="none" w:sz="0" w:space="0" w:color="auto"/>
                  </w:divBdr>
                  <w:divsChild>
                    <w:div w:id="1810897167">
                      <w:marLeft w:val="0"/>
                      <w:marRight w:val="0"/>
                      <w:marTop w:val="0"/>
                      <w:marBottom w:val="0"/>
                      <w:divBdr>
                        <w:top w:val="none" w:sz="0" w:space="0" w:color="auto"/>
                        <w:left w:val="none" w:sz="0" w:space="0" w:color="auto"/>
                        <w:bottom w:val="none" w:sz="0" w:space="0" w:color="auto"/>
                        <w:right w:val="none" w:sz="0" w:space="0" w:color="auto"/>
                      </w:divBdr>
                      <w:divsChild>
                        <w:div w:id="274020692">
                          <w:marLeft w:val="0"/>
                          <w:marRight w:val="0"/>
                          <w:marTop w:val="0"/>
                          <w:marBottom w:val="0"/>
                          <w:divBdr>
                            <w:top w:val="none" w:sz="0" w:space="0" w:color="auto"/>
                            <w:left w:val="none" w:sz="0" w:space="0" w:color="auto"/>
                            <w:bottom w:val="none" w:sz="0" w:space="0" w:color="auto"/>
                            <w:right w:val="none" w:sz="0" w:space="0" w:color="auto"/>
                          </w:divBdr>
                          <w:divsChild>
                            <w:div w:id="1494447733">
                              <w:marLeft w:val="0"/>
                              <w:marRight w:val="0"/>
                              <w:marTop w:val="0"/>
                              <w:marBottom w:val="0"/>
                              <w:divBdr>
                                <w:top w:val="none" w:sz="0" w:space="0" w:color="auto"/>
                                <w:left w:val="none" w:sz="0" w:space="0" w:color="auto"/>
                                <w:bottom w:val="none" w:sz="0" w:space="0" w:color="auto"/>
                                <w:right w:val="none" w:sz="0" w:space="0" w:color="auto"/>
                              </w:divBdr>
                              <w:divsChild>
                                <w:div w:id="2035497660">
                                  <w:marLeft w:val="300"/>
                                  <w:marRight w:val="0"/>
                                  <w:marTop w:val="0"/>
                                  <w:marBottom w:val="0"/>
                                  <w:divBdr>
                                    <w:top w:val="none" w:sz="0" w:space="0" w:color="auto"/>
                                    <w:left w:val="none" w:sz="0" w:space="0" w:color="auto"/>
                                    <w:bottom w:val="none" w:sz="0" w:space="0" w:color="auto"/>
                                    <w:right w:val="none" w:sz="0" w:space="0" w:color="auto"/>
                                  </w:divBdr>
                                  <w:divsChild>
                                    <w:div w:id="2078623345">
                                      <w:marLeft w:val="-300"/>
                                      <w:marRight w:val="0"/>
                                      <w:marTop w:val="0"/>
                                      <w:marBottom w:val="0"/>
                                      <w:divBdr>
                                        <w:top w:val="none" w:sz="0" w:space="0" w:color="auto"/>
                                        <w:left w:val="none" w:sz="0" w:space="0" w:color="auto"/>
                                        <w:bottom w:val="none" w:sz="0" w:space="0" w:color="auto"/>
                                        <w:right w:val="none" w:sz="0" w:space="0" w:color="auto"/>
                                      </w:divBdr>
                                      <w:divsChild>
                                        <w:div w:id="1085614640">
                                          <w:marLeft w:val="0"/>
                                          <w:marRight w:val="0"/>
                                          <w:marTop w:val="0"/>
                                          <w:marBottom w:val="0"/>
                                          <w:divBdr>
                                            <w:top w:val="none" w:sz="0" w:space="0" w:color="auto"/>
                                            <w:left w:val="none" w:sz="0" w:space="0" w:color="auto"/>
                                            <w:bottom w:val="none" w:sz="0" w:space="0" w:color="auto"/>
                                            <w:right w:val="none" w:sz="0" w:space="0" w:color="auto"/>
                                          </w:divBdr>
                                          <w:divsChild>
                                            <w:div w:id="1682000616">
                                              <w:marLeft w:val="0"/>
                                              <w:marRight w:val="0"/>
                                              <w:marTop w:val="0"/>
                                              <w:marBottom w:val="0"/>
                                              <w:divBdr>
                                                <w:top w:val="none" w:sz="0" w:space="0" w:color="auto"/>
                                                <w:left w:val="none" w:sz="0" w:space="0" w:color="auto"/>
                                                <w:bottom w:val="none" w:sz="0" w:space="0" w:color="auto"/>
                                                <w:right w:val="none" w:sz="0" w:space="0" w:color="auto"/>
                                              </w:divBdr>
                                              <w:divsChild>
                                                <w:div w:id="25193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2647575">
          <w:marLeft w:val="0"/>
          <w:marRight w:val="0"/>
          <w:marTop w:val="0"/>
          <w:marBottom w:val="0"/>
          <w:divBdr>
            <w:top w:val="none" w:sz="0" w:space="0" w:color="auto"/>
            <w:left w:val="none" w:sz="0" w:space="0" w:color="auto"/>
            <w:bottom w:val="none" w:sz="0" w:space="0" w:color="auto"/>
            <w:right w:val="none" w:sz="0" w:space="0" w:color="auto"/>
          </w:divBdr>
          <w:divsChild>
            <w:div w:id="80697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118011">
      <w:bodyDiv w:val="1"/>
      <w:marLeft w:val="0"/>
      <w:marRight w:val="0"/>
      <w:marTop w:val="0"/>
      <w:marBottom w:val="0"/>
      <w:divBdr>
        <w:top w:val="none" w:sz="0" w:space="0" w:color="auto"/>
        <w:left w:val="none" w:sz="0" w:space="0" w:color="auto"/>
        <w:bottom w:val="none" w:sz="0" w:space="0" w:color="auto"/>
        <w:right w:val="none" w:sz="0" w:space="0" w:color="auto"/>
      </w:divBdr>
    </w:div>
    <w:div w:id="1471435908">
      <w:bodyDiv w:val="1"/>
      <w:marLeft w:val="0"/>
      <w:marRight w:val="0"/>
      <w:marTop w:val="0"/>
      <w:marBottom w:val="0"/>
      <w:divBdr>
        <w:top w:val="none" w:sz="0" w:space="0" w:color="auto"/>
        <w:left w:val="none" w:sz="0" w:space="0" w:color="auto"/>
        <w:bottom w:val="none" w:sz="0" w:space="0" w:color="auto"/>
        <w:right w:val="none" w:sz="0" w:space="0" w:color="auto"/>
      </w:divBdr>
    </w:div>
    <w:div w:id="1506751841">
      <w:bodyDiv w:val="1"/>
      <w:marLeft w:val="0"/>
      <w:marRight w:val="0"/>
      <w:marTop w:val="0"/>
      <w:marBottom w:val="0"/>
      <w:divBdr>
        <w:top w:val="none" w:sz="0" w:space="0" w:color="auto"/>
        <w:left w:val="none" w:sz="0" w:space="0" w:color="auto"/>
        <w:bottom w:val="none" w:sz="0" w:space="0" w:color="auto"/>
        <w:right w:val="none" w:sz="0" w:space="0" w:color="auto"/>
      </w:divBdr>
      <w:divsChild>
        <w:div w:id="584076949">
          <w:marLeft w:val="0"/>
          <w:marRight w:val="0"/>
          <w:marTop w:val="0"/>
          <w:marBottom w:val="0"/>
          <w:divBdr>
            <w:top w:val="none" w:sz="0" w:space="0" w:color="auto"/>
            <w:left w:val="none" w:sz="0" w:space="0" w:color="auto"/>
            <w:bottom w:val="none" w:sz="0" w:space="0" w:color="auto"/>
            <w:right w:val="none" w:sz="0" w:space="0" w:color="auto"/>
          </w:divBdr>
          <w:divsChild>
            <w:div w:id="1315915872">
              <w:marLeft w:val="0"/>
              <w:marRight w:val="0"/>
              <w:marTop w:val="0"/>
              <w:marBottom w:val="0"/>
              <w:divBdr>
                <w:top w:val="none" w:sz="0" w:space="0" w:color="auto"/>
                <w:left w:val="none" w:sz="0" w:space="0" w:color="auto"/>
                <w:bottom w:val="none" w:sz="0" w:space="0" w:color="auto"/>
                <w:right w:val="none" w:sz="0" w:space="0" w:color="auto"/>
              </w:divBdr>
            </w:div>
          </w:divsChild>
        </w:div>
        <w:div w:id="1052995043">
          <w:marLeft w:val="0"/>
          <w:marRight w:val="0"/>
          <w:marTop w:val="0"/>
          <w:marBottom w:val="0"/>
          <w:divBdr>
            <w:top w:val="none" w:sz="0" w:space="0" w:color="auto"/>
            <w:left w:val="none" w:sz="0" w:space="0" w:color="auto"/>
            <w:bottom w:val="none" w:sz="0" w:space="0" w:color="auto"/>
            <w:right w:val="none" w:sz="0" w:space="0" w:color="auto"/>
          </w:divBdr>
          <w:divsChild>
            <w:div w:id="1924289907">
              <w:marLeft w:val="0"/>
              <w:marRight w:val="0"/>
              <w:marTop w:val="0"/>
              <w:marBottom w:val="0"/>
              <w:divBdr>
                <w:top w:val="none" w:sz="0" w:space="0" w:color="auto"/>
                <w:left w:val="none" w:sz="0" w:space="0" w:color="auto"/>
                <w:bottom w:val="none" w:sz="0" w:space="0" w:color="auto"/>
                <w:right w:val="none" w:sz="0" w:space="0" w:color="auto"/>
              </w:divBdr>
              <w:divsChild>
                <w:div w:id="1837375586">
                  <w:marLeft w:val="0"/>
                  <w:marRight w:val="0"/>
                  <w:marTop w:val="0"/>
                  <w:marBottom w:val="0"/>
                  <w:divBdr>
                    <w:top w:val="none" w:sz="0" w:space="0" w:color="auto"/>
                    <w:left w:val="none" w:sz="0" w:space="0" w:color="auto"/>
                    <w:bottom w:val="none" w:sz="0" w:space="0" w:color="auto"/>
                    <w:right w:val="none" w:sz="0" w:space="0" w:color="auto"/>
                  </w:divBdr>
                  <w:divsChild>
                    <w:div w:id="1653605993">
                      <w:marLeft w:val="0"/>
                      <w:marRight w:val="0"/>
                      <w:marTop w:val="0"/>
                      <w:marBottom w:val="0"/>
                      <w:divBdr>
                        <w:top w:val="none" w:sz="0" w:space="0" w:color="auto"/>
                        <w:left w:val="none" w:sz="0" w:space="0" w:color="auto"/>
                        <w:bottom w:val="none" w:sz="0" w:space="0" w:color="auto"/>
                        <w:right w:val="none" w:sz="0" w:space="0" w:color="auto"/>
                      </w:divBdr>
                      <w:divsChild>
                        <w:div w:id="424110754">
                          <w:marLeft w:val="0"/>
                          <w:marRight w:val="0"/>
                          <w:marTop w:val="0"/>
                          <w:marBottom w:val="0"/>
                          <w:divBdr>
                            <w:top w:val="none" w:sz="0" w:space="0" w:color="auto"/>
                            <w:left w:val="none" w:sz="0" w:space="0" w:color="auto"/>
                            <w:bottom w:val="none" w:sz="0" w:space="0" w:color="auto"/>
                            <w:right w:val="none" w:sz="0" w:space="0" w:color="auto"/>
                          </w:divBdr>
                          <w:divsChild>
                            <w:div w:id="877743634">
                              <w:marLeft w:val="0"/>
                              <w:marRight w:val="0"/>
                              <w:marTop w:val="0"/>
                              <w:marBottom w:val="0"/>
                              <w:divBdr>
                                <w:top w:val="none" w:sz="0" w:space="0" w:color="auto"/>
                                <w:left w:val="none" w:sz="0" w:space="0" w:color="auto"/>
                                <w:bottom w:val="none" w:sz="0" w:space="0" w:color="auto"/>
                                <w:right w:val="none" w:sz="0" w:space="0" w:color="auto"/>
                              </w:divBdr>
                              <w:divsChild>
                                <w:div w:id="1849951997">
                                  <w:marLeft w:val="300"/>
                                  <w:marRight w:val="0"/>
                                  <w:marTop w:val="0"/>
                                  <w:marBottom w:val="0"/>
                                  <w:divBdr>
                                    <w:top w:val="none" w:sz="0" w:space="0" w:color="auto"/>
                                    <w:left w:val="none" w:sz="0" w:space="0" w:color="auto"/>
                                    <w:bottom w:val="none" w:sz="0" w:space="0" w:color="auto"/>
                                    <w:right w:val="none" w:sz="0" w:space="0" w:color="auto"/>
                                  </w:divBdr>
                                  <w:divsChild>
                                    <w:div w:id="775832654">
                                      <w:marLeft w:val="-300"/>
                                      <w:marRight w:val="0"/>
                                      <w:marTop w:val="0"/>
                                      <w:marBottom w:val="0"/>
                                      <w:divBdr>
                                        <w:top w:val="none" w:sz="0" w:space="0" w:color="auto"/>
                                        <w:left w:val="none" w:sz="0" w:space="0" w:color="auto"/>
                                        <w:bottom w:val="none" w:sz="0" w:space="0" w:color="auto"/>
                                        <w:right w:val="none" w:sz="0" w:space="0" w:color="auto"/>
                                      </w:divBdr>
                                      <w:divsChild>
                                        <w:div w:id="1377847652">
                                          <w:marLeft w:val="0"/>
                                          <w:marRight w:val="0"/>
                                          <w:marTop w:val="0"/>
                                          <w:marBottom w:val="0"/>
                                          <w:divBdr>
                                            <w:top w:val="none" w:sz="0" w:space="0" w:color="auto"/>
                                            <w:left w:val="none" w:sz="0" w:space="0" w:color="auto"/>
                                            <w:bottom w:val="none" w:sz="0" w:space="0" w:color="auto"/>
                                            <w:right w:val="none" w:sz="0" w:space="0" w:color="auto"/>
                                          </w:divBdr>
                                          <w:divsChild>
                                            <w:div w:id="847987178">
                                              <w:marLeft w:val="0"/>
                                              <w:marRight w:val="0"/>
                                              <w:marTop w:val="0"/>
                                              <w:marBottom w:val="0"/>
                                              <w:divBdr>
                                                <w:top w:val="none" w:sz="0" w:space="0" w:color="auto"/>
                                                <w:left w:val="none" w:sz="0" w:space="0" w:color="auto"/>
                                                <w:bottom w:val="none" w:sz="0" w:space="0" w:color="auto"/>
                                                <w:right w:val="none" w:sz="0" w:space="0" w:color="auto"/>
                                              </w:divBdr>
                                              <w:divsChild>
                                                <w:div w:id="14420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3221991">
      <w:bodyDiv w:val="1"/>
      <w:marLeft w:val="0"/>
      <w:marRight w:val="0"/>
      <w:marTop w:val="0"/>
      <w:marBottom w:val="0"/>
      <w:divBdr>
        <w:top w:val="none" w:sz="0" w:space="0" w:color="auto"/>
        <w:left w:val="none" w:sz="0" w:space="0" w:color="auto"/>
        <w:bottom w:val="none" w:sz="0" w:space="0" w:color="auto"/>
        <w:right w:val="none" w:sz="0" w:space="0" w:color="auto"/>
      </w:divBdr>
    </w:div>
    <w:div w:id="1614047356">
      <w:bodyDiv w:val="1"/>
      <w:marLeft w:val="0"/>
      <w:marRight w:val="0"/>
      <w:marTop w:val="0"/>
      <w:marBottom w:val="0"/>
      <w:divBdr>
        <w:top w:val="none" w:sz="0" w:space="0" w:color="auto"/>
        <w:left w:val="none" w:sz="0" w:space="0" w:color="auto"/>
        <w:bottom w:val="none" w:sz="0" w:space="0" w:color="auto"/>
        <w:right w:val="none" w:sz="0" w:space="0" w:color="auto"/>
      </w:divBdr>
    </w:div>
    <w:div w:id="1680042369">
      <w:bodyDiv w:val="1"/>
      <w:marLeft w:val="0"/>
      <w:marRight w:val="0"/>
      <w:marTop w:val="0"/>
      <w:marBottom w:val="0"/>
      <w:divBdr>
        <w:top w:val="none" w:sz="0" w:space="0" w:color="auto"/>
        <w:left w:val="none" w:sz="0" w:space="0" w:color="auto"/>
        <w:bottom w:val="none" w:sz="0" w:space="0" w:color="auto"/>
        <w:right w:val="none" w:sz="0" w:space="0" w:color="auto"/>
      </w:divBdr>
    </w:div>
    <w:div w:id="1693918899">
      <w:bodyDiv w:val="1"/>
      <w:marLeft w:val="0"/>
      <w:marRight w:val="0"/>
      <w:marTop w:val="0"/>
      <w:marBottom w:val="0"/>
      <w:divBdr>
        <w:top w:val="none" w:sz="0" w:space="0" w:color="auto"/>
        <w:left w:val="none" w:sz="0" w:space="0" w:color="auto"/>
        <w:bottom w:val="none" w:sz="0" w:space="0" w:color="auto"/>
        <w:right w:val="none" w:sz="0" w:space="0" w:color="auto"/>
      </w:divBdr>
    </w:div>
    <w:div w:id="1697197008">
      <w:bodyDiv w:val="1"/>
      <w:marLeft w:val="0"/>
      <w:marRight w:val="0"/>
      <w:marTop w:val="0"/>
      <w:marBottom w:val="0"/>
      <w:divBdr>
        <w:top w:val="none" w:sz="0" w:space="0" w:color="auto"/>
        <w:left w:val="none" w:sz="0" w:space="0" w:color="auto"/>
        <w:bottom w:val="none" w:sz="0" w:space="0" w:color="auto"/>
        <w:right w:val="none" w:sz="0" w:space="0" w:color="auto"/>
      </w:divBdr>
    </w:div>
    <w:div w:id="1924993910">
      <w:bodyDiv w:val="1"/>
      <w:marLeft w:val="0"/>
      <w:marRight w:val="0"/>
      <w:marTop w:val="0"/>
      <w:marBottom w:val="0"/>
      <w:divBdr>
        <w:top w:val="none" w:sz="0" w:space="0" w:color="auto"/>
        <w:left w:val="none" w:sz="0" w:space="0" w:color="auto"/>
        <w:bottom w:val="none" w:sz="0" w:space="0" w:color="auto"/>
        <w:right w:val="none" w:sz="0" w:space="0" w:color="auto"/>
      </w:divBdr>
    </w:div>
    <w:div w:id="1971402830">
      <w:bodyDiv w:val="1"/>
      <w:marLeft w:val="0"/>
      <w:marRight w:val="0"/>
      <w:marTop w:val="0"/>
      <w:marBottom w:val="0"/>
      <w:divBdr>
        <w:top w:val="none" w:sz="0" w:space="0" w:color="auto"/>
        <w:left w:val="none" w:sz="0" w:space="0" w:color="auto"/>
        <w:bottom w:val="none" w:sz="0" w:space="0" w:color="auto"/>
        <w:right w:val="none" w:sz="0" w:space="0" w:color="auto"/>
      </w:divBdr>
    </w:div>
    <w:div w:id="1983459535">
      <w:bodyDiv w:val="1"/>
      <w:marLeft w:val="0"/>
      <w:marRight w:val="0"/>
      <w:marTop w:val="0"/>
      <w:marBottom w:val="0"/>
      <w:divBdr>
        <w:top w:val="none" w:sz="0" w:space="0" w:color="auto"/>
        <w:left w:val="none" w:sz="0" w:space="0" w:color="auto"/>
        <w:bottom w:val="none" w:sz="0" w:space="0" w:color="auto"/>
        <w:right w:val="none" w:sz="0" w:space="0" w:color="auto"/>
      </w:divBdr>
    </w:div>
    <w:div w:id="1993945759">
      <w:bodyDiv w:val="1"/>
      <w:marLeft w:val="0"/>
      <w:marRight w:val="0"/>
      <w:marTop w:val="0"/>
      <w:marBottom w:val="0"/>
      <w:divBdr>
        <w:top w:val="none" w:sz="0" w:space="0" w:color="auto"/>
        <w:left w:val="none" w:sz="0" w:space="0" w:color="auto"/>
        <w:bottom w:val="none" w:sz="0" w:space="0" w:color="auto"/>
        <w:right w:val="none" w:sz="0" w:space="0" w:color="auto"/>
      </w:divBdr>
    </w:div>
    <w:div w:id="2000378856">
      <w:bodyDiv w:val="1"/>
      <w:marLeft w:val="0"/>
      <w:marRight w:val="0"/>
      <w:marTop w:val="0"/>
      <w:marBottom w:val="0"/>
      <w:divBdr>
        <w:top w:val="none" w:sz="0" w:space="0" w:color="auto"/>
        <w:left w:val="none" w:sz="0" w:space="0" w:color="auto"/>
        <w:bottom w:val="none" w:sz="0" w:space="0" w:color="auto"/>
        <w:right w:val="none" w:sz="0" w:space="0" w:color="auto"/>
      </w:divBdr>
    </w:div>
    <w:div w:id="2021736592">
      <w:bodyDiv w:val="1"/>
      <w:marLeft w:val="0"/>
      <w:marRight w:val="0"/>
      <w:marTop w:val="0"/>
      <w:marBottom w:val="0"/>
      <w:divBdr>
        <w:top w:val="none" w:sz="0" w:space="0" w:color="auto"/>
        <w:left w:val="none" w:sz="0" w:space="0" w:color="auto"/>
        <w:bottom w:val="none" w:sz="0" w:space="0" w:color="auto"/>
        <w:right w:val="none" w:sz="0" w:space="0" w:color="auto"/>
      </w:divBdr>
    </w:div>
    <w:div w:id="2058385818">
      <w:bodyDiv w:val="1"/>
      <w:marLeft w:val="0"/>
      <w:marRight w:val="0"/>
      <w:marTop w:val="0"/>
      <w:marBottom w:val="0"/>
      <w:divBdr>
        <w:top w:val="none" w:sz="0" w:space="0" w:color="auto"/>
        <w:left w:val="none" w:sz="0" w:space="0" w:color="auto"/>
        <w:bottom w:val="none" w:sz="0" w:space="0" w:color="auto"/>
        <w:right w:val="none" w:sz="0" w:space="0" w:color="auto"/>
      </w:divBdr>
    </w:div>
    <w:div w:id="2081365391">
      <w:bodyDiv w:val="1"/>
      <w:marLeft w:val="0"/>
      <w:marRight w:val="0"/>
      <w:marTop w:val="0"/>
      <w:marBottom w:val="0"/>
      <w:divBdr>
        <w:top w:val="none" w:sz="0" w:space="0" w:color="auto"/>
        <w:left w:val="none" w:sz="0" w:space="0" w:color="auto"/>
        <w:bottom w:val="none" w:sz="0" w:space="0" w:color="auto"/>
        <w:right w:val="none" w:sz="0" w:space="0" w:color="auto"/>
      </w:divBdr>
    </w:div>
    <w:div w:id="2145734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virtual-geology.info/sedimentology/images/bioherm.jpg" TargetMode="External"/><Relationship Id="rId21" Type="http://schemas.openxmlformats.org/officeDocument/2006/relationships/hyperlink" Target="https://www.alloschool.com/files/premium/svt/1ac/s20/img6.bmp" TargetMode="External"/><Relationship Id="rId63" Type="http://schemas.openxmlformats.org/officeDocument/2006/relationships/hyperlink" Target="https://www.researchgate.net/publication/308886573/figure/fig21/AS:668651468357647@1536430341963/Profil-dequilibre-du-cours-deau-travaux-du-departement-de-Geoscience-Fribourg.ppm" TargetMode="External"/><Relationship Id="rId159" Type="http://schemas.openxmlformats.org/officeDocument/2006/relationships/image" Target="media/image82.jpeg"/><Relationship Id="rId170" Type="http://schemas.openxmlformats.org/officeDocument/2006/relationships/image" Target="media/image91.png"/><Relationship Id="rId191" Type="http://schemas.openxmlformats.org/officeDocument/2006/relationships/hyperlink" Target="https://www.cnrs.fr/cw/dossiers/dosgeol/imgArt/schema/extension/terrain/coupe_sud_rhin_b_gde.gif" TargetMode="External"/><Relationship Id="rId205" Type="http://schemas.openxmlformats.org/officeDocument/2006/relationships/image" Target="media/image112.png"/><Relationship Id="rId226" Type="http://schemas.openxmlformats.org/officeDocument/2006/relationships/image" Target="media/image130.png"/><Relationship Id="rId247" Type="http://schemas.openxmlformats.org/officeDocument/2006/relationships/hyperlink" Target="https://www.vivelessvt.com/wp-content/uploads/2017/02/sch%C3%A9ma-de-failles-transformantes-SVT-1%C3%A8re-S-300x163.png" TargetMode="External"/><Relationship Id="rId107" Type="http://schemas.openxmlformats.org/officeDocument/2006/relationships/hyperlink" Target="https://www.researchgate.net/profile/EmmanuelCordier/publication/30516007/figure/fig7/AS:669559262552090@1536646776847/2-Elements-de-geomorphologie-recifale-du-recif-frangeant-de-Saint-Gilles-dapres.ppm" TargetMode="External"/><Relationship Id="rId11" Type="http://schemas.openxmlformats.org/officeDocument/2006/relationships/image" Target="media/image2.png"/><Relationship Id="rId32" Type="http://schemas.openxmlformats.org/officeDocument/2006/relationships/image" Target="media/image14.jpeg"/><Relationship Id="rId53" Type="http://schemas.openxmlformats.org/officeDocument/2006/relationships/hyperlink" Target="https://www.lacsdespyrenees.com/bigorre/cartes/lacs-glaciaires.gif" TargetMode="External"/><Relationship Id="rId74" Type="http://schemas.openxmlformats.org/officeDocument/2006/relationships/hyperlink" Target="https://idata.over-blog.com/0/04/43/94/Dessins-de-geologie-pour-ecole-primaire/Image--6----Coupe-de-cone-de-dejection-de-torrent.jpg" TargetMode="External"/><Relationship Id="rId128" Type="http://schemas.openxmlformats.org/officeDocument/2006/relationships/image" Target="media/image63.png"/><Relationship Id="rId149" Type="http://schemas.openxmlformats.org/officeDocument/2006/relationships/hyperlink" Target="https://sigesrm.brgm.fr/IMG/bmp/coupe_geologique_bdp.bmp" TargetMode="External"/><Relationship Id="rId5" Type="http://schemas.openxmlformats.org/officeDocument/2006/relationships/webSettings" Target="webSettings.xml"/><Relationship Id="rId95" Type="http://schemas.openxmlformats.org/officeDocument/2006/relationships/image" Target="media/image48.png"/><Relationship Id="rId160" Type="http://schemas.openxmlformats.org/officeDocument/2006/relationships/hyperlink" Target="https://encrypted-tbn0.gstatic.com/images?q=tbn:ANd9GcSSlDaSP7Xq_uIv7jLuoeKEehusMDCrflVgYQ&amp;usqp=CAU" TargetMode="External"/><Relationship Id="rId181" Type="http://schemas.openxmlformats.org/officeDocument/2006/relationships/hyperlink" Target="https://www.google.com/url?sa=i&amp;url=https%3A%2F%2Frobertsix.wordpress.com%2F2012%2F08%2F01%2Fgeologie-structurale-3%2F&amp;psig=AOvVaw08OD_OGTgjNGbD5oPnhbni&amp;ust=1708859923002000&amp;source=images&amp;cd=vfe&amp;opi=89978449&amp;ved=0CBIQjRxqFwoTCJDp77btw4QDFQAAAAAdAAAAABAE" TargetMode="External"/><Relationship Id="rId216" Type="http://schemas.openxmlformats.org/officeDocument/2006/relationships/image" Target="media/image121.png"/><Relationship Id="rId237" Type="http://schemas.openxmlformats.org/officeDocument/2006/relationships/image" Target="media/image139.png"/><Relationship Id="rId258" Type="http://schemas.openxmlformats.org/officeDocument/2006/relationships/hyperlink" Target="https://lh3.googleusercontent.com/proxy/XjBsK4kl8Z35uUxJKw_ucB9QaNsakwNurkeB2BlebpkAGeIftMY7KUXopO5OtFpvjo6oUPA7EQRaocgdTyMlKV14oUYkpvrq3lQUyegea6M2kiS0s-JjiQ" TargetMode="External"/><Relationship Id="rId22" Type="http://schemas.openxmlformats.org/officeDocument/2006/relationships/image" Target="media/image8.png"/><Relationship Id="rId43" Type="http://schemas.openxmlformats.org/officeDocument/2006/relationships/hyperlink" Target="https://www.google.com/url?sa=i&amp;url=http%3A%2F%2Fwww.passionrando.fr%2Fpages%2Fmontagne.php%3Frub%3Dglaciers%26id%3D1&amp;psig=AOvVaw1WVRRomJuMjCYyel5elpFu&amp;ust=1707237005325000&amp;source=images&amp;cd=vfe&amp;opi=89978449&amp;ved=0CBIQjRxqFwoTCOCKq9jPlIQDFQAAAAAdAAAAABAE" TargetMode="External"/><Relationship Id="rId64" Type="http://schemas.openxmlformats.org/officeDocument/2006/relationships/image" Target="media/image31.png"/><Relationship Id="rId118" Type="http://schemas.openxmlformats.org/officeDocument/2006/relationships/image" Target="media/image56.jpeg"/><Relationship Id="rId139" Type="http://schemas.openxmlformats.org/officeDocument/2006/relationships/image" Target="media/image69.jpeg"/><Relationship Id="rId85" Type="http://schemas.openxmlformats.org/officeDocument/2006/relationships/image" Target="media/image42.jpeg"/><Relationship Id="rId150" Type="http://schemas.openxmlformats.org/officeDocument/2006/relationships/image" Target="media/image76.png"/><Relationship Id="rId171" Type="http://schemas.openxmlformats.org/officeDocument/2006/relationships/image" Target="media/image92.jpeg"/><Relationship Id="rId192" Type="http://schemas.openxmlformats.org/officeDocument/2006/relationships/image" Target="media/image103.gif"/><Relationship Id="rId206" Type="http://schemas.openxmlformats.org/officeDocument/2006/relationships/image" Target="media/image113.png"/><Relationship Id="rId227" Type="http://schemas.openxmlformats.org/officeDocument/2006/relationships/image" Target="media/image131.png"/><Relationship Id="rId248" Type="http://schemas.openxmlformats.org/officeDocument/2006/relationships/image" Target="media/image145.png"/><Relationship Id="rId12" Type="http://schemas.openxmlformats.org/officeDocument/2006/relationships/hyperlink" Target="http://www2.ggl.ulaval.ca/personnel/bourque/s1/1.6B.jpg" TargetMode="External"/><Relationship Id="rId33" Type="http://schemas.openxmlformats.org/officeDocument/2006/relationships/image" Target="media/image15.png"/><Relationship Id="rId108" Type="http://schemas.openxmlformats.org/officeDocument/2006/relationships/image" Target="media/image51.png"/><Relationship Id="rId129" Type="http://schemas.openxmlformats.org/officeDocument/2006/relationships/hyperlink" Target="https://www.aquaportail.com/pictures2205/geosynclinal-geosyncline.jpg" TargetMode="External"/><Relationship Id="rId54" Type="http://schemas.openxmlformats.org/officeDocument/2006/relationships/image" Target="media/image26.gif"/><Relationship Id="rId75" Type="http://schemas.openxmlformats.org/officeDocument/2006/relationships/image" Target="media/image37.jpeg"/><Relationship Id="rId96" Type="http://schemas.openxmlformats.org/officeDocument/2006/relationships/hyperlink" Target="https://upload.wikimedia.org/wikipedia/commons/thumb/4/4a/Marinesediments.jpg/495px-Marinesediments.jpg" TargetMode="External"/><Relationship Id="rId140" Type="http://schemas.openxmlformats.org/officeDocument/2006/relationships/hyperlink" Target="https://lh4.googleusercontent.com/proxy/eamSbzbB4HFzhGmaofs297TRFrZTl1ZaXL6eeZOuGztXKe4VsQqMRrao1c3wylSWdAy7IFFZLgPaHuQdbg5zcvR_Qo0OCKLZZoU_XytW8EYuhox4tzne" TargetMode="External"/><Relationship Id="rId161" Type="http://schemas.openxmlformats.org/officeDocument/2006/relationships/image" Target="media/image83.png"/><Relationship Id="rId182" Type="http://schemas.openxmlformats.org/officeDocument/2006/relationships/image" Target="media/image98.jpeg"/><Relationship Id="rId217" Type="http://schemas.openxmlformats.org/officeDocument/2006/relationships/image" Target="media/image122.png"/><Relationship Id="rId6" Type="http://schemas.openxmlformats.org/officeDocument/2006/relationships/footnotes" Target="footnotes.xml"/><Relationship Id="rId238" Type="http://schemas.openxmlformats.org/officeDocument/2006/relationships/image" Target="media/image140.jpeg"/><Relationship Id="rId259" Type="http://schemas.openxmlformats.org/officeDocument/2006/relationships/image" Target="media/image152.jpeg"/><Relationship Id="rId23" Type="http://schemas.openxmlformats.org/officeDocument/2006/relationships/hyperlink" Target="https://eduterre.ens-lyon.fr/thematiques/hydro/erosion/images-1/Cryofracturation.jpg" TargetMode="External"/><Relationship Id="rId119" Type="http://schemas.openxmlformats.org/officeDocument/2006/relationships/hyperlink" Target="https://encrypted-tbn0.gstatic.com/images?q=tbn:ANd9GcTDxo9odd8plJ5YEySEUVlDHnwxcteJ_snbis_IxOnCkhsyNeT-ivPrjSdwe36Lm-A4w5Y&amp;usqp=CAU" TargetMode="External"/><Relationship Id="rId44" Type="http://schemas.openxmlformats.org/officeDocument/2006/relationships/image" Target="media/image21.gif"/><Relationship Id="rId65" Type="http://schemas.openxmlformats.org/officeDocument/2006/relationships/hyperlink" Target="https://upload.wikimedia.org/wikipedia/commons/thumb/b/b7/Finna2.JPG/360px-Finna2.JPG" TargetMode="External"/><Relationship Id="rId86" Type="http://schemas.openxmlformats.org/officeDocument/2006/relationships/hyperlink" Target="https://www.nps.gov/npgallery/GetAsset/791df639-0a8a-4ca4-9134-fb3d63ffdb63/proxy/hires" TargetMode="External"/><Relationship Id="rId130" Type="http://schemas.openxmlformats.org/officeDocument/2006/relationships/image" Target="media/image64.jpeg"/><Relationship Id="rId151" Type="http://schemas.openxmlformats.org/officeDocument/2006/relationships/image" Target="media/image77.png"/><Relationship Id="rId172" Type="http://schemas.openxmlformats.org/officeDocument/2006/relationships/image" Target="media/image93.png"/><Relationship Id="rId193" Type="http://schemas.openxmlformats.org/officeDocument/2006/relationships/hyperlink" Target="https://lh3.googleusercontent.com/proxy/8aPf_-ht0GZ3aHtcvdzuLFv4SLxEninjKHVsJssJoWV5ee3khNk6T5qz8d2QZydn0_ZWkb0y8hFqezRJ8fLC_y41EYOjeFg5eC_T8LIDyW2BV07rLH3IRuRXDcWoOZM" TargetMode="External"/><Relationship Id="rId207" Type="http://schemas.openxmlformats.org/officeDocument/2006/relationships/image" Target="media/image114.png"/><Relationship Id="rId228" Type="http://schemas.openxmlformats.org/officeDocument/2006/relationships/image" Target="media/image132.png"/><Relationship Id="rId249" Type="http://schemas.openxmlformats.org/officeDocument/2006/relationships/image" Target="media/image146.png"/><Relationship Id="rId13" Type="http://schemas.openxmlformats.org/officeDocument/2006/relationships/image" Target="media/image3.jpeg"/><Relationship Id="rId109" Type="http://schemas.openxmlformats.org/officeDocument/2006/relationships/hyperlink" Target="https://parlonssciences.ca/sites/default/files/styles/width_800px/public/2022-02/r%C3%A9cif_frangeant.png?itok=ZhKbEV-6" TargetMode="External"/><Relationship Id="rId260" Type="http://schemas.openxmlformats.org/officeDocument/2006/relationships/image" Target="media/image153.png"/><Relationship Id="rId34" Type="http://schemas.openxmlformats.org/officeDocument/2006/relationships/image" Target="media/image16.png"/><Relationship Id="rId55" Type="http://schemas.openxmlformats.org/officeDocument/2006/relationships/hyperlink" Target="https://www.google.com/url?sa=i&amp;url=https%3A%2F%2Fwww.aquaportail.com%2Fdictionnaire%2Fdefinition%2F2776%2Fmoraine&amp;psig=AOvVaw0lksCgmPAo-DpFgTzoA-08&amp;ust=1707242546644000&amp;source=images&amp;cd=vfe&amp;opi=89978449&amp;ved=0CBIQjRxqFwoTCOCLicDklIQDFQAAAAAdAAAAABAE" TargetMode="External"/><Relationship Id="rId76" Type="http://schemas.openxmlformats.org/officeDocument/2006/relationships/hyperlink" Target="https://www.google.com/url?sa=i&amp;url=https%3A%2F%2Felements.envato.com%2Ffr%2Fmeandering-river-on-alluvial-plain-Y9FQ4NZ&amp;psig=AOvVaw0rrhObDUrOoEiihfnsTuy_&amp;ust=1707319180044000&amp;source=images&amp;cd=vfe&amp;opi=89978449&amp;ved=0CBIQjRxqFwoTCPjmuOOBl4QDFQAAAAAdAAAAABAJ" TargetMode="External"/><Relationship Id="rId97" Type="http://schemas.openxmlformats.org/officeDocument/2006/relationships/image" Target="media/image49.jpeg"/><Relationship Id="rId120" Type="http://schemas.openxmlformats.org/officeDocument/2006/relationships/image" Target="media/image57.jpeg"/><Relationship Id="rId141" Type="http://schemas.openxmlformats.org/officeDocument/2006/relationships/image" Target="media/image70.gif"/><Relationship Id="rId7" Type="http://schemas.openxmlformats.org/officeDocument/2006/relationships/endnotes" Target="endnotes.xml"/><Relationship Id="rId162" Type="http://schemas.openxmlformats.org/officeDocument/2006/relationships/image" Target="media/image84.jpeg"/><Relationship Id="rId183" Type="http://schemas.openxmlformats.org/officeDocument/2006/relationships/hyperlink" Target="https://encrypted-tbn0.gstatic.com/images?q=tbn:ANd9GcTxpSIxU7lBiw60bGAR3jKJrszWKD7B_uccYA&amp;usqp=CAU" TargetMode="External"/><Relationship Id="rId218" Type="http://schemas.openxmlformats.org/officeDocument/2006/relationships/image" Target="media/image123.png"/><Relationship Id="rId239" Type="http://schemas.openxmlformats.org/officeDocument/2006/relationships/hyperlink" Target="https://www.larousse.fr/encyclopedie/data/animations/1100517-Expansion_des_fonds_oc%C3%A9aniques.jpg" TargetMode="External"/><Relationship Id="rId250" Type="http://schemas.openxmlformats.org/officeDocument/2006/relationships/image" Target="media/image147.png"/><Relationship Id="rId24" Type="http://schemas.openxmlformats.org/officeDocument/2006/relationships/image" Target="media/image9.jpeg"/><Relationship Id="rId45" Type="http://schemas.openxmlformats.org/officeDocument/2006/relationships/hyperlink" Target="https://www.glaciers-climat.com/wp-content/uploads/7-re%CC%81partition-des-vitesses.jpg" TargetMode="External"/><Relationship Id="rId66" Type="http://schemas.openxmlformats.org/officeDocument/2006/relationships/image" Target="media/image32.jpeg"/><Relationship Id="rId87" Type="http://schemas.openxmlformats.org/officeDocument/2006/relationships/image" Target="media/image43.jpeg"/><Relationship Id="rId110" Type="http://schemas.openxmlformats.org/officeDocument/2006/relationships/image" Target="media/image52.png"/><Relationship Id="rId131" Type="http://schemas.openxmlformats.org/officeDocument/2006/relationships/hyperlink" Target="https://www.annales.org/archives/cofrhigeo/geodynamiq_fichiers/image006.png" TargetMode="External"/><Relationship Id="rId152" Type="http://schemas.openxmlformats.org/officeDocument/2006/relationships/image" Target="media/image78.png"/><Relationship Id="rId173" Type="http://schemas.openxmlformats.org/officeDocument/2006/relationships/hyperlink" Target="https://lh3.googleusercontent.com/proxy/ceHbsEtTtA5vKMim4uAA_P9rWKI5As8JtaOTcdJ1NrQEasxoNBMIbGLJitEGc4HvrvCwSTI_JwcmiygpDSjaIBfcjnDDETLz_SA75QeuK-GDKrqbRp93xWL-p3Wr_gTAJw" TargetMode="External"/><Relationship Id="rId194" Type="http://schemas.openxmlformats.org/officeDocument/2006/relationships/image" Target="media/image104.gif"/><Relationship Id="rId208" Type="http://schemas.openxmlformats.org/officeDocument/2006/relationships/image" Target="media/image115.png"/><Relationship Id="rId229" Type="http://schemas.openxmlformats.org/officeDocument/2006/relationships/hyperlink" Target="https://www.alexstrekeisen.it/immagini/diagrammi/pluto2018.jpg" TargetMode="External"/><Relationship Id="rId240" Type="http://schemas.openxmlformats.org/officeDocument/2006/relationships/image" Target="media/image141.jpeg"/><Relationship Id="rId261" Type="http://schemas.openxmlformats.org/officeDocument/2006/relationships/header" Target="header1.xml"/><Relationship Id="rId14" Type="http://schemas.openxmlformats.org/officeDocument/2006/relationships/hyperlink" Target="https://robertsix.files.wordpress.com/2012/07/domaines1.jpg" TargetMode="External"/><Relationship Id="rId35" Type="http://schemas.openxmlformats.org/officeDocument/2006/relationships/hyperlink" Target="https://encrypted-tbn0.gstatic.com/images?q=tbn:ANd9GcRonFmQrvK8lVcnt1xDpYxcGOBuP0OBjQ47U9Fe6mFtfA&amp;s" TargetMode="External"/><Relationship Id="rId56" Type="http://schemas.openxmlformats.org/officeDocument/2006/relationships/image" Target="media/image27.jpeg"/><Relationship Id="rId77" Type="http://schemas.openxmlformats.org/officeDocument/2006/relationships/image" Target="media/image38.jpeg"/><Relationship Id="rId100" Type="http://schemas.openxmlformats.org/officeDocument/2006/relationships/hyperlink" Target="https://fr.wiktionary.org/wiki/biog%C3%A8ne" TargetMode="External"/><Relationship Id="rId8" Type="http://schemas.openxmlformats.org/officeDocument/2006/relationships/hyperlink" Target="https://cdn.futura-sciences.com/sources/images/geologue1.jpg" TargetMode="External"/><Relationship Id="rId98" Type="http://schemas.openxmlformats.org/officeDocument/2006/relationships/hyperlink" Target="https://fr.wikipedia.org/wiki/Oc%C3%A9an_mondial" TargetMode="External"/><Relationship Id="rId121" Type="http://schemas.openxmlformats.org/officeDocument/2006/relationships/hyperlink" Target="https://lh3.googleusercontent.com/proxy/AR535trm3i1H8IQ4VthMKv7Mnv8sqAYT3lxFA4zJGgaKhgNFZE69E2kzmc_LLW9iGKYNXsz467BouN2SN9Zrpz3u40w1GjdYIzBs" TargetMode="External"/><Relationship Id="rId142" Type="http://schemas.openxmlformats.org/officeDocument/2006/relationships/image" Target="media/image71.png"/><Relationship Id="rId163" Type="http://schemas.openxmlformats.org/officeDocument/2006/relationships/image" Target="media/image85.png"/><Relationship Id="rId184" Type="http://schemas.openxmlformats.org/officeDocument/2006/relationships/image" Target="media/image99.png"/><Relationship Id="rId219" Type="http://schemas.openxmlformats.org/officeDocument/2006/relationships/image" Target="media/image124.png"/><Relationship Id="rId230" Type="http://schemas.openxmlformats.org/officeDocument/2006/relationships/image" Target="media/image133.jpeg"/><Relationship Id="rId251" Type="http://schemas.openxmlformats.org/officeDocument/2006/relationships/image" Target="media/image148.png"/><Relationship Id="rId25" Type="http://schemas.openxmlformats.org/officeDocument/2006/relationships/hyperlink" Target="https://coursgeologie.com/download/download-images/course/sedimentologie/Types%20d'alteration/carte_alteration.jpg" TargetMode="External"/><Relationship Id="rId46" Type="http://schemas.openxmlformats.org/officeDocument/2006/relationships/image" Target="media/image22.jpeg"/><Relationship Id="rId67" Type="http://schemas.openxmlformats.org/officeDocument/2006/relationships/hyperlink" Target="https://images.app.goo.gl/fCTFMG3cym7xMA7s8" TargetMode="External"/><Relationship Id="rId88" Type="http://schemas.openxmlformats.org/officeDocument/2006/relationships/hyperlink" Target="https://lh4.googleusercontent.com/proxy/ZuMT_MpE3YoKAa5w4xQoJhQQdTmVru-LbfSqCUzshEbA5PaFxw6oNfnxAnzynQooNVNO8kSoohbyyiIMihKGH5uUMhDmkrRU3UqO" TargetMode="External"/><Relationship Id="rId111" Type="http://schemas.openxmlformats.org/officeDocument/2006/relationships/hyperlink" Target="https://geologie.discip.ac-caen.fr/mesozoi/oxford/recif.jpg" TargetMode="External"/><Relationship Id="rId132" Type="http://schemas.openxmlformats.org/officeDocument/2006/relationships/image" Target="media/image65.png"/><Relationship Id="rId153" Type="http://schemas.openxmlformats.org/officeDocument/2006/relationships/hyperlink" Target="https://stratigraphy.org/ICSchart/ChronostratChart2023-09.jpg" TargetMode="External"/><Relationship Id="rId174" Type="http://schemas.openxmlformats.org/officeDocument/2006/relationships/image" Target="media/image94.gif"/><Relationship Id="rId195" Type="http://schemas.openxmlformats.org/officeDocument/2006/relationships/image" Target="media/image105.png"/><Relationship Id="rId209" Type="http://schemas.openxmlformats.org/officeDocument/2006/relationships/hyperlink" Target="https://4.bp.blogspot.com/-iyEXql2u99Y/Te0ojENik_I/AAAAAAAAAwY/xsOZtE4Tpvc/s1600/107_image.png" TargetMode="External"/><Relationship Id="rId220" Type="http://schemas.openxmlformats.org/officeDocument/2006/relationships/image" Target="media/image125.png"/><Relationship Id="rId241" Type="http://schemas.openxmlformats.org/officeDocument/2006/relationships/hyperlink" Target="https://www.science-et-vie.com/wp-content/uploads/scienceetvie/2023/06/shutterstock_340852322-scaled.jpg" TargetMode="External"/><Relationship Id="rId15" Type="http://schemas.openxmlformats.org/officeDocument/2006/relationships/image" Target="media/image4.jpeg"/><Relationship Id="rId36" Type="http://schemas.openxmlformats.org/officeDocument/2006/relationships/image" Target="media/image17.jpeg"/><Relationship Id="rId57" Type="http://schemas.openxmlformats.org/officeDocument/2006/relationships/hyperlink" Target="https://www.google.com/url?sa=i&amp;url=https%3A%2F%2Fwww.swisseduc.ch%2Fglaciers%2Fglossary%2Ftillite-en.html&amp;psig=AOvVaw0k0DbHx9WCqvWKn9gYYfji&amp;ust=1707244313340000&amp;source=images&amp;cd=vfe&amp;opi=89978449&amp;ved=0CBIQjRxqFwoTCIDGve3qlIQDFQAAAAAdAAAAABAE" TargetMode="External"/><Relationship Id="rId262" Type="http://schemas.openxmlformats.org/officeDocument/2006/relationships/footer" Target="footer1.xml"/><Relationship Id="rId78" Type="http://schemas.openxmlformats.org/officeDocument/2006/relationships/hyperlink" Target="https://netfoliocdn.bodinphoto.com/media/G3O0A1P001U311K1954Y83/ens-de-l-isere-vallee-fossile-des-rimets.jpg" TargetMode="External"/><Relationship Id="rId99" Type="http://schemas.openxmlformats.org/officeDocument/2006/relationships/hyperlink" Target="https://fr.wikipedia.org/wiki/Roche_carbonat%C3%A9e" TargetMode="External"/><Relationship Id="rId101" Type="http://schemas.openxmlformats.org/officeDocument/2006/relationships/hyperlink" Target="https://fr.wikipedia.org/wiki/Terrig%C3%A8ne" TargetMode="External"/><Relationship Id="rId122" Type="http://schemas.openxmlformats.org/officeDocument/2006/relationships/image" Target="media/image58.jpeg"/><Relationship Id="rId143" Type="http://schemas.openxmlformats.org/officeDocument/2006/relationships/image" Target="media/image72.png"/><Relationship Id="rId164" Type="http://schemas.openxmlformats.org/officeDocument/2006/relationships/image" Target="media/image86.png"/><Relationship Id="rId185" Type="http://schemas.openxmlformats.org/officeDocument/2006/relationships/hyperlink" Target="https://www.annales.org/archives/cofrhigeo/bertrand-dd_files/bertrand-dd-24.jpg" TargetMode="External"/><Relationship Id="rId9" Type="http://schemas.openxmlformats.org/officeDocument/2006/relationships/image" Target="media/image1.jpeg"/><Relationship Id="rId210" Type="http://schemas.openxmlformats.org/officeDocument/2006/relationships/image" Target="media/image116.png"/><Relationship Id="rId26" Type="http://schemas.openxmlformats.org/officeDocument/2006/relationships/image" Target="media/image10.jpeg"/><Relationship Id="rId231" Type="http://schemas.openxmlformats.org/officeDocument/2006/relationships/image" Target="media/image134.png"/><Relationship Id="rId252" Type="http://schemas.openxmlformats.org/officeDocument/2006/relationships/hyperlink" Target="https://letstalkscience.ca/sites/default/files/2023-01/Carte_des_preuves_fossilif%C3%A8res.png" TargetMode="External"/><Relationship Id="rId47" Type="http://schemas.openxmlformats.org/officeDocument/2006/relationships/hyperlink" Target="https://cdn.futura-sciences.com/sources/tmp/Sauron/franz_joseph_22.jpg" TargetMode="External"/><Relationship Id="rId68" Type="http://schemas.openxmlformats.org/officeDocument/2006/relationships/image" Target="media/image33.jpeg"/><Relationship Id="rId89" Type="http://schemas.openxmlformats.org/officeDocument/2006/relationships/image" Target="media/image44.jpeg"/><Relationship Id="rId112" Type="http://schemas.openxmlformats.org/officeDocument/2006/relationships/image" Target="media/image53.jpeg"/><Relationship Id="rId133" Type="http://schemas.openxmlformats.org/officeDocument/2006/relationships/image" Target="media/image66.png"/><Relationship Id="rId154" Type="http://schemas.openxmlformats.org/officeDocument/2006/relationships/image" Target="media/image79.png"/><Relationship Id="rId175" Type="http://schemas.openxmlformats.org/officeDocument/2006/relationships/hyperlink" Target="https://encryptedtbn0.gstatic.com/images?q=tbn:ANd9GcS9Wz0oqLqjDO_Mb04lg7y7S7RKFRahO37Yvg&amp;usqp=CAU" TargetMode="External"/><Relationship Id="rId196" Type="http://schemas.openxmlformats.org/officeDocument/2006/relationships/image" Target="media/image106.png"/><Relationship Id="rId200" Type="http://schemas.openxmlformats.org/officeDocument/2006/relationships/hyperlink" Target="https://scontent.flgg1-1.fna.fbcdn.net/v/t1.6435-9/81465105_762170504302528_4658550597027364864_n.jpg?_nc_cat=102&amp;ccb=1-7&amp;_nc_sid=dd63ad&amp;_nc_ohc=Yv5G78oIbvsAX8f3OSB&amp;_nc_ht=scontent.flgg1-1.fna&amp;oh=00_AfB8F48vceGnF3CTNXt17LCvL_yNftSJkx9w5zOLn4xgXA&amp;oe=66058842" TargetMode="External"/><Relationship Id="rId16" Type="http://schemas.openxmlformats.org/officeDocument/2006/relationships/image" Target="media/image5.jpg"/><Relationship Id="rId221" Type="http://schemas.openxmlformats.org/officeDocument/2006/relationships/image" Target="media/image126.png"/><Relationship Id="rId242" Type="http://schemas.openxmlformats.org/officeDocument/2006/relationships/image" Target="media/image142.jpeg"/><Relationship Id="rId263" Type="http://schemas.openxmlformats.org/officeDocument/2006/relationships/fontTable" Target="fontTable.xml"/><Relationship Id="rId37" Type="http://schemas.openxmlformats.org/officeDocument/2006/relationships/hyperlink" Target="https://www.geowiki.fr/images/0/0c/Cone_eboulis.jpg" TargetMode="External"/><Relationship Id="rId58" Type="http://schemas.openxmlformats.org/officeDocument/2006/relationships/image" Target="media/image28.jpeg"/><Relationship Id="rId79" Type="http://schemas.openxmlformats.org/officeDocument/2006/relationships/image" Target="media/image39.jpeg"/><Relationship Id="rId102" Type="http://schemas.openxmlformats.org/officeDocument/2006/relationships/hyperlink" Target="https://fr.wikipedia.org/wiki/Marge_continentale" TargetMode="External"/><Relationship Id="rId123" Type="http://schemas.openxmlformats.org/officeDocument/2006/relationships/image" Target="media/image59.png"/><Relationship Id="rId144" Type="http://schemas.openxmlformats.org/officeDocument/2006/relationships/image" Target="media/image73.emf"/><Relationship Id="rId90" Type="http://schemas.openxmlformats.org/officeDocument/2006/relationships/hyperlink" Target="https://magicsurfschool.com/wp-content/uploads/2020/04/creation-des-vagues.png.webp" TargetMode="External"/><Relationship Id="rId165" Type="http://schemas.openxmlformats.org/officeDocument/2006/relationships/hyperlink" Target="https://chafik.hebfree.org/fr/deuxieme/cours/016/cour_fichiers/image007.jpg" TargetMode="External"/><Relationship Id="rId186" Type="http://schemas.openxmlformats.org/officeDocument/2006/relationships/image" Target="media/image100.jpeg"/><Relationship Id="rId211" Type="http://schemas.openxmlformats.org/officeDocument/2006/relationships/hyperlink" Target="https://ressources-naturelles.canada.ca/sites/nrcan/files/earthsciences/images/resource/tutor/fundam/images/sarstruc.jpg" TargetMode="External"/><Relationship Id="rId232" Type="http://schemas.openxmlformats.org/officeDocument/2006/relationships/image" Target="media/image135.png"/><Relationship Id="rId253" Type="http://schemas.openxmlformats.org/officeDocument/2006/relationships/image" Target="media/image149.png"/><Relationship Id="rId27" Type="http://schemas.openxmlformats.org/officeDocument/2006/relationships/hyperlink" Target="https://www.geodiversite.net/local/cache-vignettes/L538xH289/98fe925e0d6f111333c505003b6352-c8fec.jpg?1669297673" TargetMode="External"/><Relationship Id="rId48" Type="http://schemas.openxmlformats.org/officeDocument/2006/relationships/image" Target="media/image23.jpeg"/><Relationship Id="rId69" Type="http://schemas.openxmlformats.org/officeDocument/2006/relationships/image" Target="media/image34.png"/><Relationship Id="rId113" Type="http://schemas.openxmlformats.org/officeDocument/2006/relationships/hyperlink" Target="https://cdn.britannica.com/32/93532-004-1742FD38.jpg" TargetMode="External"/><Relationship Id="rId134" Type="http://schemas.openxmlformats.org/officeDocument/2006/relationships/hyperlink" Target="https://upload.wikimedia.org/wikipedia/commons/thumb/c/c4/Offlap_%26_onlap_EN.svg/1200px-Offlap_%26_onlap_EN.svg.png" TargetMode="External"/><Relationship Id="rId80" Type="http://schemas.openxmlformats.org/officeDocument/2006/relationships/hyperlink" Target="https://www.aquaportail.com/pictures2106/terrasse-alluviale.jpg" TargetMode="External"/><Relationship Id="rId155" Type="http://schemas.openxmlformats.org/officeDocument/2006/relationships/hyperlink" Target="https://diy7ta1tt6jst.cloudfront.net/prod/okulus/947b364a-8b68-42fb-a2a5-61ad1441c80c" TargetMode="External"/><Relationship Id="rId176" Type="http://schemas.openxmlformats.org/officeDocument/2006/relationships/image" Target="media/image95.jpeg"/><Relationship Id="rId197" Type="http://schemas.openxmlformats.org/officeDocument/2006/relationships/hyperlink" Target="https://svtlyceedevienne.files.wordpress.com/2013/12/isostasie-erosion.jpg" TargetMode="External"/><Relationship Id="rId201" Type="http://schemas.openxmlformats.org/officeDocument/2006/relationships/image" Target="media/image109.jpeg"/><Relationship Id="rId222" Type="http://schemas.openxmlformats.org/officeDocument/2006/relationships/image" Target="media/image127.png"/><Relationship Id="rId243" Type="http://schemas.openxmlformats.org/officeDocument/2006/relationships/hyperlink" Target="https://www.researchgate.net/publication/233911290/figure/fig3/AS:667855989243914@1536240684709/Schema-dune-zone-de-subduction-lexemple-type-en-est-la-subduction-de-la-plaque.jpg" TargetMode="External"/><Relationship Id="rId264" Type="http://schemas.openxmlformats.org/officeDocument/2006/relationships/theme" Target="theme/theme1.xml"/><Relationship Id="rId17" Type="http://schemas.openxmlformats.org/officeDocument/2006/relationships/hyperlink" Target="https://www.aquaportail.com/pictures2110/stratification.jpg" TargetMode="External"/><Relationship Id="rId38" Type="http://schemas.openxmlformats.org/officeDocument/2006/relationships/image" Target="media/image18.jpeg"/><Relationship Id="rId59" Type="http://schemas.openxmlformats.org/officeDocument/2006/relationships/hyperlink" Target="https://www.swisseduc.ch/glaciers/glossary/icons/roche-moutonnee.jpg" TargetMode="External"/><Relationship Id="rId103" Type="http://schemas.openxmlformats.org/officeDocument/2006/relationships/hyperlink" Target="https://fr.wikipedia.org/wiki/Roche_siliceuse" TargetMode="External"/><Relationship Id="rId124" Type="http://schemas.openxmlformats.org/officeDocument/2006/relationships/hyperlink" Target="https://www.u-picardie.fr/beauchamp/GazSchiste/presentation_JB-1-2_fichiers/image004.jpg" TargetMode="External"/><Relationship Id="rId70" Type="http://schemas.openxmlformats.org/officeDocument/2006/relationships/hyperlink" Target="https://www.google.com/url?sa=i&amp;url=https%3A%2F%2Fearthobservatory.nasa.gov%2Fimages%2F147001%2Fmeandering-mississippiriver&amp;psig=AOvVaw26o6aB6ydKnXuue8r1oLX8&amp;ust=1707313026962000&amp;source=images&amp;cd=vfe&amp;opi=89978449&amp;ved=0CBIQjRxqFwoTCPCkh-jqloQDFQAAAAAdAAAAABAE" TargetMode="External"/><Relationship Id="rId91" Type="http://schemas.openxmlformats.org/officeDocument/2006/relationships/image" Target="media/image45.png"/><Relationship Id="rId145" Type="http://schemas.openxmlformats.org/officeDocument/2006/relationships/oleObject" Target="embeddings/oleObject1.bin"/><Relationship Id="rId166" Type="http://schemas.openxmlformats.org/officeDocument/2006/relationships/image" Target="media/image87.png"/><Relationship Id="rId187" Type="http://schemas.openxmlformats.org/officeDocument/2006/relationships/hyperlink" Target="https://lh3.googleusercontent.com/proxy/YFvGZes0e1724EVLR3cVDkEaGUbOfwY9oPLnYij8NmvlNlKst9IHaDxudK4EQ2J_reak0mB4Pp2htXw9n6RX9ov_zEewXbMbc6VNKmRGy1WiiTbrxXniwA" TargetMode="External"/><Relationship Id="rId1" Type="http://schemas.openxmlformats.org/officeDocument/2006/relationships/customXml" Target="../customXml/item1.xml"/><Relationship Id="rId212" Type="http://schemas.openxmlformats.org/officeDocument/2006/relationships/image" Target="media/image117.jpeg"/><Relationship Id="rId233" Type="http://schemas.openxmlformats.org/officeDocument/2006/relationships/image" Target="media/image136.png"/><Relationship Id="rId254" Type="http://schemas.openxmlformats.org/officeDocument/2006/relationships/hyperlink" Target="https://cdn.futura-sciences.com/cdn-cgi/image/width=1920,quality=60,format=auto/sources/tmp/morgane/map_sismicite.jpg" TargetMode="External"/><Relationship Id="rId28" Type="http://schemas.openxmlformats.org/officeDocument/2006/relationships/image" Target="media/image11.jpeg"/><Relationship Id="rId49" Type="http://schemas.openxmlformats.org/officeDocument/2006/relationships/hyperlink" Target="https://img-4.linternaute.com/iLCjiXRHdyKUrYDxmX7nEzKbhJs=/563x620/smart/3647f73de4b7419794a3a8a8dc211341/ccmcms-linternaute/555279.jpg" TargetMode="External"/><Relationship Id="rId114" Type="http://schemas.openxmlformats.org/officeDocument/2006/relationships/image" Target="media/image54.jpeg"/><Relationship Id="rId60" Type="http://schemas.openxmlformats.org/officeDocument/2006/relationships/image" Target="media/image29.jpeg"/><Relationship Id="rId81" Type="http://schemas.openxmlformats.org/officeDocument/2006/relationships/image" Target="media/image40.jpeg"/><Relationship Id="rId135" Type="http://schemas.openxmlformats.org/officeDocument/2006/relationships/image" Target="media/image67.png"/><Relationship Id="rId156" Type="http://schemas.openxmlformats.org/officeDocument/2006/relationships/image" Target="media/image80.png"/><Relationship Id="rId177" Type="http://schemas.openxmlformats.org/officeDocument/2006/relationships/hyperlink" Target="https://i.ytimg.com/vi/jxGVdN5cI2I/maxresdefault.jpg" TargetMode="External"/><Relationship Id="rId198" Type="http://schemas.openxmlformats.org/officeDocument/2006/relationships/image" Target="media/image107.png"/><Relationship Id="rId202" Type="http://schemas.openxmlformats.org/officeDocument/2006/relationships/hyperlink" Target="https://img.over-blog.com/500x173/2/19/94/06/DS_TS/I-2./2011_ds5.png" TargetMode="External"/><Relationship Id="rId223" Type="http://schemas.openxmlformats.org/officeDocument/2006/relationships/hyperlink" Target="https://upload.wikimedia.org/wikipedia/commons/thumb/f/fa/Structure_volcano-fr.svg/1280px-Structure_volcano-fr.svg.png" TargetMode="External"/><Relationship Id="rId244" Type="http://schemas.openxmlformats.org/officeDocument/2006/relationships/image" Target="media/image143.jpeg"/><Relationship Id="rId18" Type="http://schemas.openxmlformats.org/officeDocument/2006/relationships/image" Target="media/image6.jpeg"/><Relationship Id="rId39" Type="http://schemas.openxmlformats.org/officeDocument/2006/relationships/hyperlink" Target="https://www.geoforum.fr/uploads/monthly_02_2012/post-2599-0-17421000-1328626105_thumb.jpg" TargetMode="External"/><Relationship Id="rId50" Type="http://schemas.openxmlformats.org/officeDocument/2006/relationships/image" Target="media/image24.jpeg"/><Relationship Id="rId104" Type="http://schemas.openxmlformats.org/officeDocument/2006/relationships/hyperlink" Target="https://fr.wikipedia.org/wiki/Roche_d%C3%A9tritique" TargetMode="External"/><Relationship Id="rId125" Type="http://schemas.openxmlformats.org/officeDocument/2006/relationships/image" Target="media/image60.jpeg"/><Relationship Id="rId146" Type="http://schemas.openxmlformats.org/officeDocument/2006/relationships/image" Target="media/image74.emf"/><Relationship Id="rId167" Type="http://schemas.openxmlformats.org/officeDocument/2006/relationships/image" Target="media/image88.png"/><Relationship Id="rId188" Type="http://schemas.openxmlformats.org/officeDocument/2006/relationships/image" Target="media/image101.jpeg"/><Relationship Id="rId71" Type="http://schemas.openxmlformats.org/officeDocument/2006/relationships/image" Target="media/image35.jpeg"/><Relationship Id="rId92" Type="http://schemas.openxmlformats.org/officeDocument/2006/relationships/hyperlink" Target="https://encrypted-tbn0.gstatic.com/images?q=tbn:ANd9GcSvX2QQOTGOH5vJNTrFppuO6ovkUQplX8kOoFaUdVYPCQ&amp;s" TargetMode="External"/><Relationship Id="rId213" Type="http://schemas.openxmlformats.org/officeDocument/2006/relationships/image" Target="media/image118.png"/><Relationship Id="rId234" Type="http://schemas.openxmlformats.org/officeDocument/2006/relationships/image" Target="media/image137.png"/><Relationship Id="rId2" Type="http://schemas.openxmlformats.org/officeDocument/2006/relationships/numbering" Target="numbering.xml"/><Relationship Id="rId29" Type="http://schemas.openxmlformats.org/officeDocument/2006/relationships/image" Target="media/image12.png"/><Relationship Id="rId255" Type="http://schemas.openxmlformats.org/officeDocument/2006/relationships/image" Target="media/image150.jpeg"/><Relationship Id="rId40" Type="http://schemas.openxmlformats.org/officeDocument/2006/relationships/image" Target="media/image19.jpeg"/><Relationship Id="rId115" Type="http://schemas.openxmlformats.org/officeDocument/2006/relationships/hyperlink" Target="https://media.ouest-france.fr/v1/pictures/MjAyMTAyMDQzYjAyZjg5MDc3YjA3Y2E4ZmQ2YjE2ZWQ3YTVmNzM?width=1260&amp;height=708&amp;focuspoint=50%2C24&amp;cropresize=1&amp;client_id=bpeditorial&amp;sign=7cf51fc29a321824fa379470aed1f27dc930a52ef3e6ea40af7e88a2c78bc1ef" TargetMode="External"/><Relationship Id="rId136" Type="http://schemas.openxmlformats.org/officeDocument/2006/relationships/hyperlink" Target="https://www.shutterstock.com/image-vector/marine-transgression-scheme-colorful-symbols-260nw-2052754919.jpg" TargetMode="External"/><Relationship Id="rId157" Type="http://schemas.openxmlformats.org/officeDocument/2006/relationships/image" Target="media/image81.png"/><Relationship Id="rId178" Type="http://schemas.openxmlformats.org/officeDocument/2006/relationships/image" Target="media/image96.png"/><Relationship Id="rId61" Type="http://schemas.openxmlformats.org/officeDocument/2006/relationships/hyperlink" Target="https://odysseedelaterre.fr/wp-content/uploads/2022/04/formation-fjord.jpg" TargetMode="External"/><Relationship Id="rId82" Type="http://schemas.openxmlformats.org/officeDocument/2006/relationships/hyperlink" Target="https://upload.wikimedia.org/wikipedia/commons/thumb/f/f5/FluvialTerraces2.jpg/440px-FluvialTerraces2.jpg" TargetMode="External"/><Relationship Id="rId199" Type="http://schemas.openxmlformats.org/officeDocument/2006/relationships/image" Target="media/image108.png"/><Relationship Id="rId203" Type="http://schemas.openxmlformats.org/officeDocument/2006/relationships/image" Target="media/image110.png"/><Relationship Id="rId19" Type="http://schemas.openxmlformats.org/officeDocument/2006/relationships/hyperlink" Target="http://www.geol-alp.com/chartreuse/photos_chartr/tecto_photos/980724_diaclases_colruch_5.jpg" TargetMode="External"/><Relationship Id="rId224" Type="http://schemas.openxmlformats.org/officeDocument/2006/relationships/image" Target="media/image128.png"/><Relationship Id="rId245" Type="http://schemas.openxmlformats.org/officeDocument/2006/relationships/hyperlink" Target="https://cdn.futura-sciences.com/sources/tmp/morgane/2Subduction_Convergence_Oc%C3%A9an_Continent.jpg" TargetMode="External"/><Relationship Id="rId30" Type="http://schemas.openxmlformats.org/officeDocument/2006/relationships/image" Target="media/image13.png"/><Relationship Id="rId105" Type="http://schemas.openxmlformats.org/officeDocument/2006/relationships/hyperlink" Target="https://fichier0.cirkwi.com/image/photo/poi/800x500/1505139/fr/1.jpg?1627766578" TargetMode="External"/><Relationship Id="rId126" Type="http://schemas.openxmlformats.org/officeDocument/2006/relationships/hyperlink" Target="https://www.u-picardie.fr/beauchamp/GazSchiste/presentation_JB-1-2_fichiers/image006.jpg" TargetMode="External"/><Relationship Id="rId147" Type="http://schemas.openxmlformats.org/officeDocument/2006/relationships/oleObject" Target="embeddings/oleObject2.bin"/><Relationship Id="rId168" Type="http://schemas.openxmlformats.org/officeDocument/2006/relationships/image" Target="media/image89.png"/><Relationship Id="rId51" Type="http://schemas.openxmlformats.org/officeDocument/2006/relationships/hyperlink" Target="https://upload.wikimedia.org/wikipedia/commons/thumb/e/e9/Glacial_striation_21149.JPG/1200px-Glacial_striation_21149.JPG" TargetMode="External"/><Relationship Id="rId72" Type="http://schemas.openxmlformats.org/officeDocument/2006/relationships/hyperlink" Target="https://www.google.com/url?sa=i&amp;url=http%3A%2F%2Fwww.geologues-prospecteurs.fr%2Fdictionnaire-geologie%2Fc%2Fcone-de-dejection%2F&amp;psig=AOvVaw1JNwT_zJj86Iu3m4h9Npyh&amp;ust=1707316227113000&amp;source=images&amp;cd=vfe&amp;opi=89978449&amp;ved=0CBIQjRxqFwo" TargetMode="External"/><Relationship Id="rId93" Type="http://schemas.openxmlformats.org/officeDocument/2006/relationships/image" Target="media/image46.jpeg"/><Relationship Id="rId189" Type="http://schemas.openxmlformats.org/officeDocument/2006/relationships/hyperlink" Target="https://upload.wikimedia.org/wikipedia/commons/thumb/6/6a/Fault-Horst-Graben-fr.svg/1200px-Fault-Horst-Graben-fr.svg.png" TargetMode="External"/><Relationship Id="rId3" Type="http://schemas.openxmlformats.org/officeDocument/2006/relationships/styles" Target="styles.xml"/><Relationship Id="rId214" Type="http://schemas.openxmlformats.org/officeDocument/2006/relationships/image" Target="media/image119.png"/><Relationship Id="rId235" Type="http://schemas.openxmlformats.org/officeDocument/2006/relationships/hyperlink" Target="http://www.chim.lu/pic/pierres24.png" TargetMode="External"/><Relationship Id="rId256" Type="http://schemas.openxmlformats.org/officeDocument/2006/relationships/hyperlink" Target="https://lh3.googleusercontent.com/proxy/bWmuHtOX8FII2EFMq4ctQz9qgid6JLtUGOoi27tfA4_Pp24aXSIv96f5Bl6QPL0cdmyp0YFAiA_mzt46zuLZ_vPVXaK2FJ-BSAYDxje_4w" TargetMode="External"/><Relationship Id="rId116" Type="http://schemas.openxmlformats.org/officeDocument/2006/relationships/image" Target="media/image55.jpeg"/><Relationship Id="rId137" Type="http://schemas.openxmlformats.org/officeDocument/2006/relationships/image" Target="media/image68.jpeg"/><Relationship Id="rId158" Type="http://schemas.openxmlformats.org/officeDocument/2006/relationships/hyperlink" Target="https://s3.amazonaws.com/gs-geo-images/afa28f4e-1979-4d58-8e2d-5006e54dbd0d_l.jpg" TargetMode="External"/><Relationship Id="rId20" Type="http://schemas.openxmlformats.org/officeDocument/2006/relationships/image" Target="media/image7.jpeg"/><Relationship Id="rId41" Type="http://schemas.openxmlformats.org/officeDocument/2006/relationships/hyperlink" Target="https://www.researchgate.net/profile/Daniel-Muhs/publication/257708670/figure/fig3/AS:824433862250499@1573571758775/Distribution-of-loess-in-Europe-redrawn-in-simplified-form-from-Haase-et-al-2007.png" TargetMode="External"/><Relationship Id="rId62" Type="http://schemas.openxmlformats.org/officeDocument/2006/relationships/image" Target="media/image30.jpeg"/><Relationship Id="rId83" Type="http://schemas.openxmlformats.org/officeDocument/2006/relationships/image" Target="media/image41.jpeg"/><Relationship Id="rId179" Type="http://schemas.openxmlformats.org/officeDocument/2006/relationships/hyperlink" Target="https://www.alloschool.com/files/premium/svt/2bac/u10/s2/img2.bmp" TargetMode="External"/><Relationship Id="rId190" Type="http://schemas.openxmlformats.org/officeDocument/2006/relationships/image" Target="media/image102.png"/><Relationship Id="rId204" Type="http://schemas.openxmlformats.org/officeDocument/2006/relationships/image" Target="media/image111.png"/><Relationship Id="rId225" Type="http://schemas.openxmlformats.org/officeDocument/2006/relationships/image" Target="media/image129.png"/><Relationship Id="rId246" Type="http://schemas.openxmlformats.org/officeDocument/2006/relationships/image" Target="media/image144.jpeg"/><Relationship Id="rId106" Type="http://schemas.openxmlformats.org/officeDocument/2006/relationships/image" Target="media/image50.jpeg"/><Relationship Id="rId127" Type="http://schemas.openxmlformats.org/officeDocument/2006/relationships/image" Target="media/image61.jpeg"/><Relationship Id="rId10" Type="http://schemas.openxmlformats.org/officeDocument/2006/relationships/hyperlink" Target="http://www2.ggl.ulaval.ca/personnel/bourque/img.communes.pt/str.interne.terre.html" TargetMode="External"/><Relationship Id="rId31" Type="http://schemas.openxmlformats.org/officeDocument/2006/relationships/hyperlink" Target="https://upload.wikimedia.org/wikipedia/commons/thumb/b/b3/Causse_de_Sauveterre_doline.jpg/1200px-Causse_de_Sauveterre_doline.jpg" TargetMode="External"/><Relationship Id="rId52" Type="http://schemas.openxmlformats.org/officeDocument/2006/relationships/image" Target="media/image25.jpeg"/><Relationship Id="rId73" Type="http://schemas.openxmlformats.org/officeDocument/2006/relationships/image" Target="media/image36.jpeg"/><Relationship Id="rId94" Type="http://schemas.openxmlformats.org/officeDocument/2006/relationships/image" Target="media/image47.png"/><Relationship Id="rId148" Type="http://schemas.openxmlformats.org/officeDocument/2006/relationships/image" Target="media/image75.png"/><Relationship Id="rId169" Type="http://schemas.openxmlformats.org/officeDocument/2006/relationships/image" Target="media/image90.png"/><Relationship Id="rId4" Type="http://schemas.openxmlformats.org/officeDocument/2006/relationships/settings" Target="settings.xml"/><Relationship Id="rId180" Type="http://schemas.openxmlformats.org/officeDocument/2006/relationships/image" Target="media/image97.png"/><Relationship Id="rId215" Type="http://schemas.openxmlformats.org/officeDocument/2006/relationships/image" Target="media/image120.png"/><Relationship Id="rId236" Type="http://schemas.openxmlformats.org/officeDocument/2006/relationships/image" Target="media/image138.png"/><Relationship Id="rId257" Type="http://schemas.openxmlformats.org/officeDocument/2006/relationships/image" Target="media/image151.png"/><Relationship Id="rId42" Type="http://schemas.openxmlformats.org/officeDocument/2006/relationships/image" Target="media/image20.png"/><Relationship Id="rId84" Type="http://schemas.openxmlformats.org/officeDocument/2006/relationships/hyperlink" Target="https://encrypted-tbn0.gstatic.com/images?q=tbn:ANd9GcQD6-S1T4ITOkHeL3Wqlc-oSx-Z0idJ_fnc8j5MO5KYjQ&amp;s" TargetMode="External"/><Relationship Id="rId138" Type="http://schemas.openxmlformats.org/officeDocument/2006/relationships/hyperlink" Target="https://1.bp.blogspot.com/-zwbvgM6nXOA/XiSGBtTk04I/AAAAAAAAR2k/Vb3qYiYfciY9P5SUeXrinIyywkAzPGQHwCLcBGAsYHQ/s1600/How%2Bto%2Brecognize%2Ba%2Btransgression.jpg"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62.png"/></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D18EC-7330-40FC-8D98-FE03DFF3A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173</Pages>
  <Words>31497</Words>
  <Characters>179538</Characters>
  <Application>Microsoft Office Word</Application>
  <DocSecurity>0</DocSecurity>
  <Lines>1496</Lines>
  <Paragraphs>421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Steemans</dc:creator>
  <cp:keywords/>
  <dc:description/>
  <cp:lastModifiedBy>Steemans Philippe</cp:lastModifiedBy>
  <cp:revision>4</cp:revision>
  <cp:lastPrinted>2025-12-19T11:37:00Z</cp:lastPrinted>
  <dcterms:created xsi:type="dcterms:W3CDTF">2026-09-09T12:28:00Z</dcterms:created>
  <dcterms:modified xsi:type="dcterms:W3CDTF">2026-09-18T13:38:00Z</dcterms:modified>
</cp:coreProperties>
</file>