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69816" w14:textId="77777777" w:rsidR="00EC322F" w:rsidRDefault="00EC322F" w:rsidP="00EC322F">
      <w:pPr>
        <w:rPr>
          <w:rStyle w:val="BookTitle"/>
          <w:bCs w:val="0"/>
          <w:spacing w:val="0"/>
          <w:sz w:val="36"/>
        </w:rPr>
      </w:pPr>
      <w:r w:rsidRPr="00EC322F">
        <w:rPr>
          <w:rStyle w:val="BookTitle"/>
          <w:bCs w:val="0"/>
          <w:spacing w:val="0"/>
          <w:sz w:val="36"/>
        </w:rPr>
        <w:t>Changes in the fatty acid profiles and health indexes of bovine colostrum</w:t>
      </w:r>
      <w:r>
        <w:rPr>
          <w:rStyle w:val="BookTitle"/>
          <w:bCs w:val="0"/>
          <w:spacing w:val="0"/>
          <w:sz w:val="36"/>
        </w:rPr>
        <w:t xml:space="preserve"> </w:t>
      </w:r>
      <w:r w:rsidRPr="00EC322F">
        <w:rPr>
          <w:rStyle w:val="BookTitle"/>
          <w:bCs w:val="0"/>
          <w:spacing w:val="0"/>
          <w:sz w:val="36"/>
        </w:rPr>
        <w:t>during the first days of lactation and their impact on human health</w:t>
      </w:r>
    </w:p>
    <w:p w14:paraId="567EAC5A" w14:textId="24EE9C46" w:rsidR="00737CFB" w:rsidRPr="000E0E80" w:rsidRDefault="00EC322F" w:rsidP="00EC322F">
      <w:r w:rsidRPr="00EC322F">
        <w:drawing>
          <wp:inline distT="0" distB="0" distL="0" distR="0" wp14:anchorId="70EDE419" wp14:editId="536828AB">
            <wp:extent cx="5760720" cy="714375"/>
            <wp:effectExtent l="0" t="0" r="0" b="9525"/>
            <wp:docPr id="397181003" name="Picture 1" descr="A close up of a name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181003" name="Picture 1" descr="A close up of a name card&#10;&#10;AI-generated content may be incorrect."/>
                    <pic:cNvPicPr/>
                  </pic:nvPicPr>
                  <pic:blipFill>
                    <a:blip r:embed="rId8"/>
                    <a:stretch>
                      <a:fillRect/>
                    </a:stretch>
                  </pic:blipFill>
                  <pic:spPr>
                    <a:xfrm>
                      <a:off x="0" y="0"/>
                      <a:ext cx="5760720" cy="714375"/>
                    </a:xfrm>
                    <a:prstGeom prst="rect">
                      <a:avLst/>
                    </a:prstGeom>
                  </pic:spPr>
                </pic:pic>
              </a:graphicData>
            </a:graphic>
          </wp:inline>
        </w:drawing>
      </w:r>
    </w:p>
    <w:p w14:paraId="54A6D694" w14:textId="77777777" w:rsidR="00737CFB" w:rsidRPr="00737CFB" w:rsidRDefault="00737CFB" w:rsidP="00737CFB">
      <w:pPr>
        <w:shd w:val="clear" w:color="auto" w:fill="FFFFFF"/>
        <w:rPr>
          <w:b/>
          <w:iCs/>
          <w:smallCaps/>
        </w:rPr>
      </w:pPr>
    </w:p>
    <w:p w14:paraId="1F82DC76" w14:textId="1A3C301A" w:rsidR="001B279E" w:rsidRPr="004235D5" w:rsidRDefault="001B279E" w:rsidP="00EC322F">
      <w:pPr>
        <w:shd w:val="clear" w:color="auto" w:fill="FFFFFF"/>
        <w:rPr>
          <w:rFonts w:ascii="Arial" w:hAnsi="Arial" w:cs="Arial"/>
          <w:sz w:val="24"/>
          <w:szCs w:val="24"/>
        </w:rPr>
      </w:pPr>
      <w:r w:rsidRPr="004235D5">
        <w:rPr>
          <w:b/>
          <w:iCs/>
        </w:rPr>
        <w:t>Keywords:</w:t>
      </w:r>
      <w:r w:rsidRPr="004235D5">
        <w:rPr>
          <w:iCs/>
        </w:rPr>
        <w:t xml:space="preserve"> </w:t>
      </w:r>
      <w:r w:rsidR="00EC322F" w:rsidRPr="00EC322F">
        <w:rPr>
          <w:iCs/>
          <w:lang w:val="en-GB"/>
        </w:rPr>
        <w:t xml:space="preserve"> Bovine colostrum Fatty acid Two-dimensional gas chromatography with vacuum ultraviolet detector GC×GC-VUV Lactation Days in milk</w:t>
      </w:r>
    </w:p>
    <w:p w14:paraId="53A6C5E1" w14:textId="6C00C0F6" w:rsidR="00EC322F" w:rsidRPr="00EC322F" w:rsidRDefault="001B279E" w:rsidP="00EC322F">
      <w:pPr>
        <w:rPr>
          <w:b/>
          <w:lang w:val="fr-BE"/>
        </w:rPr>
      </w:pPr>
      <w:r w:rsidRPr="004235D5">
        <w:rPr>
          <w:b/>
          <w:lang w:val="fr-BE"/>
        </w:rPr>
        <w:t>Abstract</w:t>
      </w:r>
    </w:p>
    <w:p w14:paraId="5B4A239E" w14:textId="73F7934D" w:rsidR="00AF7D31" w:rsidRDefault="00EC322F" w:rsidP="00AF7D31">
      <w:r w:rsidRPr="00EC322F">
        <w:rPr>
          <w:lang w:val="en-GB"/>
        </w:rPr>
        <w:t xml:space="preserve"> Our objective was to </w:t>
      </w:r>
      <w:proofErr w:type="spellStart"/>
      <w:r w:rsidRPr="00EC322F">
        <w:rPr>
          <w:lang w:val="en-GB"/>
        </w:rPr>
        <w:t>analyze</w:t>
      </w:r>
      <w:proofErr w:type="spellEnd"/>
      <w:r w:rsidRPr="00EC322F">
        <w:rPr>
          <w:lang w:val="en-GB"/>
        </w:rPr>
        <w:t xml:space="preserve"> the changes in fatty acid (FA) profiles of bovine colostrum and immature milk during the first four days of lactation and assess their potential impact on human health. Colostrum and immature milk samples were collected from Czech </w:t>
      </w:r>
      <w:proofErr w:type="spellStart"/>
      <w:r w:rsidRPr="00EC322F">
        <w:rPr>
          <w:lang w:val="en-GB"/>
        </w:rPr>
        <w:t>Fleckvieh</w:t>
      </w:r>
      <w:proofErr w:type="spellEnd"/>
      <w:r w:rsidRPr="00EC322F">
        <w:rPr>
          <w:lang w:val="en-GB"/>
        </w:rPr>
        <w:t xml:space="preserve"> cows during their first to third lactation and the FA profiles were </w:t>
      </w:r>
      <w:proofErr w:type="spellStart"/>
      <w:r w:rsidRPr="00EC322F">
        <w:rPr>
          <w:lang w:val="en-GB"/>
        </w:rPr>
        <w:t>analyzed</w:t>
      </w:r>
      <w:proofErr w:type="spellEnd"/>
      <w:r w:rsidRPr="00EC322F">
        <w:rPr>
          <w:lang w:val="en-GB"/>
        </w:rPr>
        <w:t xml:space="preserve"> using multidimensional gas chromatography with a vacuum ultraviolet detector (GC×GC-VUV). The colostrum of primiparous cows contained lower levels of medium-chain and saturated fatty acids, and higher levels of mono- and unsaturated fatty acids compared to that of multiparous cows. The atherogenic and thrombogenicity indexes, as well as the </w:t>
      </w:r>
      <w:proofErr w:type="spellStart"/>
      <w:r w:rsidRPr="00EC322F">
        <w:rPr>
          <w:lang w:val="en-GB"/>
        </w:rPr>
        <w:t>hypocholesterolemic</w:t>
      </w:r>
      <w:proofErr w:type="spellEnd"/>
      <w:r w:rsidRPr="00EC322F">
        <w:rPr>
          <w:lang w:val="en-GB"/>
        </w:rPr>
        <w:t>-to-hypercholesterolemic fatty acid ratio, were more favourable in primiparous cows. This makes colostrum fat an attractive product for human nutrition. To obtain the maximum health benefits, we recommend collecting and processing the colostrum of primiparous cows and immature milk at the end of the milk transition separately.</w:t>
      </w:r>
    </w:p>
    <w:p w14:paraId="46453DCA" w14:textId="1E223183" w:rsidR="00737CFB" w:rsidRDefault="00EC322F" w:rsidP="00AF7D31">
      <w:pPr>
        <w:pStyle w:val="Heading1"/>
      </w:pPr>
      <w:r>
        <w:t>Introduction</w:t>
      </w:r>
    </w:p>
    <w:p w14:paraId="2C01F86D" w14:textId="0D5C2A43" w:rsidR="00737CFB" w:rsidRDefault="00EC322F" w:rsidP="00EC322F">
      <w:pPr>
        <w:rPr>
          <w:rFonts w:ascii="Source Sans Pro" w:eastAsia="Arial" w:hAnsi="Source Sans Pro"/>
          <w:sz w:val="26"/>
          <w:szCs w:val="26"/>
          <w:lang w:val="en-GB"/>
        </w:rPr>
      </w:pPr>
      <w:r w:rsidRPr="00EC322F">
        <w:rPr>
          <w:rFonts w:ascii="Source Sans Pro" w:eastAsia="Arial" w:hAnsi="Source Sans Pro"/>
          <w:sz w:val="26"/>
          <w:szCs w:val="26"/>
          <w:lang w:val="en-GB"/>
        </w:rPr>
        <w:t xml:space="preserve"> Bovine colostrum is the initial milk produced by cows after giving birth. Although not exactly standardized across the studies, colostrum is the secretion harvested at the first postpartum milking. Subsequently, this secretion is referred to as immature or transition milk (harvested at second to sixth milking </w:t>
      </w:r>
      <w:proofErr w:type="spellStart"/>
      <w:r w:rsidRPr="00EC322F">
        <w:rPr>
          <w:rFonts w:ascii="Source Sans Pro" w:eastAsia="Arial" w:hAnsi="Source Sans Pro"/>
          <w:sz w:val="26"/>
          <w:szCs w:val="26"/>
          <w:lang w:val="en-GB"/>
        </w:rPr>
        <w:t>postcalving</w:t>
      </w:r>
      <w:proofErr w:type="spellEnd"/>
      <w:r w:rsidRPr="00EC322F">
        <w:rPr>
          <w:rFonts w:ascii="Source Sans Pro" w:eastAsia="Arial" w:hAnsi="Source Sans Pro"/>
          <w:sz w:val="26"/>
          <w:szCs w:val="26"/>
          <w:lang w:val="en-GB"/>
        </w:rPr>
        <w:t xml:space="preserve">, or until it becomes saleable whole milk). After 6–7 days postpartum, it turns into mature milk (Chandler, Newman, Cha, Sipka, &amp; Mann, 2023; Godden, 2008; </w:t>
      </w:r>
      <w:proofErr w:type="spellStart"/>
      <w:r w:rsidRPr="00EC322F">
        <w:rPr>
          <w:rFonts w:ascii="Source Sans Pro" w:eastAsia="Arial" w:hAnsi="Source Sans Pro"/>
          <w:sz w:val="26"/>
          <w:szCs w:val="26"/>
          <w:lang w:val="en-GB"/>
        </w:rPr>
        <w:t>Guberti</w:t>
      </w:r>
      <w:proofErr w:type="spellEnd"/>
      <w:r w:rsidRPr="00EC322F">
        <w:rPr>
          <w:rFonts w:ascii="Source Sans Pro" w:eastAsia="Arial" w:hAnsi="Source Sans Pro"/>
          <w:sz w:val="26"/>
          <w:szCs w:val="26"/>
          <w:lang w:val="en-GB"/>
        </w:rPr>
        <w:t xml:space="preserve"> et al., 2021; Playford &amp; Weiser, 2021; Rathe, Müller, Sangild, &amp; Husby, 2014). Bovine colostrum contains various bioactive and nutritional components including fatty acids (FAs), amino acids, or minerals (for a detailed classification, see Mehra et al., 2022). Newborn calves require </w:t>
      </w:r>
      <w:proofErr w:type="gramStart"/>
      <w:r w:rsidRPr="00EC322F">
        <w:rPr>
          <w:rFonts w:ascii="Source Sans Pro" w:eastAsia="Arial" w:hAnsi="Source Sans Pro"/>
          <w:sz w:val="26"/>
          <w:szCs w:val="26"/>
          <w:lang w:val="en-GB"/>
        </w:rPr>
        <w:t>all of</w:t>
      </w:r>
      <w:proofErr w:type="gramEnd"/>
      <w:r w:rsidRPr="00EC322F">
        <w:rPr>
          <w:rFonts w:ascii="Source Sans Pro" w:eastAsia="Arial" w:hAnsi="Source Sans Pro"/>
          <w:sz w:val="26"/>
          <w:szCs w:val="26"/>
          <w:lang w:val="en-GB"/>
        </w:rPr>
        <w:t xml:space="preserve"> these nutrients (Rathe et al., 2014; Santoro et al., 2023), and all </w:t>
      </w:r>
      <w:r w:rsidRPr="00EC322F">
        <w:rPr>
          <w:rFonts w:ascii="Source Sans Pro" w:eastAsia="Arial" w:hAnsi="Source Sans Pro"/>
          <w:sz w:val="26"/>
          <w:szCs w:val="26"/>
          <w:lang w:val="en-GB"/>
        </w:rPr>
        <w:lastRenderedPageBreak/>
        <w:t xml:space="preserve">except for lactose are present in higher amounts in colostrum compared to mature milk (McGrath, Fox, McSweeney, &amp; Kelly, 2016). The levels of these nutrients rapidly decline during the first three days after parturition (Playford &amp; Weiser, 2021). Colostrum is an attractive raw material </w:t>
      </w:r>
      <w:proofErr w:type="gramStart"/>
      <w:r w:rsidRPr="00EC322F">
        <w:rPr>
          <w:rFonts w:ascii="Source Sans Pro" w:eastAsia="Arial" w:hAnsi="Source Sans Pro"/>
          <w:sz w:val="26"/>
          <w:szCs w:val="26"/>
          <w:lang w:val="en-GB"/>
        </w:rPr>
        <w:t>for the production of</w:t>
      </w:r>
      <w:proofErr w:type="gramEnd"/>
      <w:r w:rsidRPr="00EC322F">
        <w:rPr>
          <w:rFonts w:ascii="Source Sans Pro" w:eastAsia="Arial" w:hAnsi="Source Sans Pro"/>
          <w:sz w:val="26"/>
          <w:szCs w:val="26"/>
          <w:lang w:val="en-GB"/>
        </w:rPr>
        <w:t xml:space="preserve"> functional foods, food supplements, nutraceuticals, or pharmaceuticals (Playford &amp; Weiser, 2021) due to its biological activity across species and the proven positive effects on human health (Kaplan et al., 2022). The production of colostrum exceeds the needs of the calves (Linehan, Ross, &amp; Stanton, 2023), making it a valuable resource. Most studies and commercial productions concentrate on the immunological benefits of specific nutrients (Linehan et al., 2023), while the fat content of colostrum is often overlooked. Moreover, the fat is frequently removed during processing (Linehan et al., 2023). Nevertheless, full-fat colostrum or colostrum fat may be attractive for human consumption due to its higher fat content (ca 7%; Sats et al., 2022) and a more favourable profile of FAs compared to mature milk (Wilms et al., 2022). Milk fat is a complex substance due to the synthesis of its triacylglycerols from over 400 different FAs, although the majority of these are present in trace amounts (Jensen, 2002; Lindmark Månsson, 2008). Additionally, milk fat is highly variable and can be influenced by various biological and external factors, resulting in changes to its quantity and fatty acid composition (</w:t>
      </w:r>
      <w:proofErr w:type="spellStart"/>
      <w:r w:rsidRPr="00EC322F">
        <w:rPr>
          <w:rFonts w:ascii="Source Sans Pro" w:eastAsia="Arial" w:hAnsi="Source Sans Pro"/>
          <w:sz w:val="26"/>
          <w:szCs w:val="26"/>
          <w:lang w:val="en-GB"/>
        </w:rPr>
        <w:t>Hanuˇs</w:t>
      </w:r>
      <w:proofErr w:type="spellEnd"/>
      <w:r w:rsidRPr="00EC322F">
        <w:rPr>
          <w:rFonts w:ascii="Source Sans Pro" w:eastAsia="Arial" w:hAnsi="Source Sans Pro"/>
          <w:sz w:val="26"/>
          <w:szCs w:val="26"/>
          <w:lang w:val="en-GB"/>
        </w:rPr>
        <w:t xml:space="preserve">, </w:t>
      </w:r>
      <w:proofErr w:type="spellStart"/>
      <w:r w:rsidRPr="00EC322F">
        <w:rPr>
          <w:rFonts w:ascii="Source Sans Pro" w:eastAsia="Arial" w:hAnsi="Source Sans Pro"/>
          <w:sz w:val="26"/>
          <w:szCs w:val="26"/>
          <w:lang w:val="en-GB"/>
        </w:rPr>
        <w:t>Samkov´a</w:t>
      </w:r>
      <w:proofErr w:type="spellEnd"/>
      <w:r w:rsidRPr="00EC322F">
        <w:rPr>
          <w:rFonts w:ascii="Source Sans Pro" w:eastAsia="Arial" w:hAnsi="Source Sans Pro"/>
          <w:sz w:val="26"/>
          <w:szCs w:val="26"/>
          <w:lang w:val="en-GB"/>
        </w:rPr>
        <w:t xml:space="preserve">, </w:t>
      </w:r>
      <w:proofErr w:type="spellStart"/>
      <w:r w:rsidRPr="00EC322F">
        <w:rPr>
          <w:rFonts w:ascii="Source Sans Pro" w:eastAsia="Arial" w:hAnsi="Source Sans Pro"/>
          <w:sz w:val="26"/>
          <w:szCs w:val="26"/>
          <w:lang w:val="en-GB"/>
        </w:rPr>
        <w:t>Kˇríˇzov´a</w:t>
      </w:r>
      <w:proofErr w:type="spellEnd"/>
      <w:r w:rsidRPr="00EC322F">
        <w:rPr>
          <w:rFonts w:ascii="Source Sans Pro" w:eastAsia="Arial" w:hAnsi="Source Sans Pro"/>
          <w:sz w:val="26"/>
          <w:szCs w:val="26"/>
          <w:lang w:val="en-GB"/>
        </w:rPr>
        <w:t xml:space="preserve">, </w:t>
      </w:r>
      <w:proofErr w:type="spellStart"/>
      <w:r w:rsidRPr="00EC322F">
        <w:rPr>
          <w:rFonts w:ascii="Source Sans Pro" w:eastAsia="Arial" w:hAnsi="Source Sans Pro"/>
          <w:sz w:val="26"/>
          <w:szCs w:val="26"/>
          <w:lang w:val="en-GB"/>
        </w:rPr>
        <w:t>Hasoˇnov´a</w:t>
      </w:r>
      <w:proofErr w:type="spellEnd"/>
      <w:r w:rsidRPr="00EC322F">
        <w:rPr>
          <w:rFonts w:ascii="Source Sans Pro" w:eastAsia="Arial" w:hAnsi="Source Sans Pro"/>
          <w:sz w:val="26"/>
          <w:szCs w:val="26"/>
          <w:lang w:val="en-GB"/>
        </w:rPr>
        <w:t>, &amp; Kala, 2018). The FA profile undergoes significant changes during the first few days after parturition due to hormonal and metabolic changes and increased mobilization of body reserves associated with lactation onset. (Rico &amp; Razzaghi, 2023; Schuh et al., 2019; Wilms et al., 2022). Several factors affect the composition and physical properties of bovine</w:t>
      </w:r>
      <w:r>
        <w:rPr>
          <w:rFonts w:ascii="Source Sans Pro" w:eastAsia="Arial" w:hAnsi="Source Sans Pro"/>
          <w:sz w:val="26"/>
          <w:szCs w:val="26"/>
          <w:lang w:val="en-GB"/>
        </w:rPr>
        <w:t xml:space="preserve"> </w:t>
      </w:r>
      <w:r w:rsidRPr="00EC322F">
        <w:rPr>
          <w:rFonts w:ascii="Source Sans Pro" w:eastAsia="Arial" w:hAnsi="Source Sans Pro"/>
          <w:sz w:val="26"/>
          <w:szCs w:val="26"/>
          <w:lang w:val="en-GB"/>
        </w:rPr>
        <w:t>colostrum, including parity, season, colostrum yield, the time interval between calving and colostrum collection (</w:t>
      </w:r>
      <w:proofErr w:type="spellStart"/>
      <w:r w:rsidRPr="00EC322F">
        <w:rPr>
          <w:rFonts w:ascii="Source Sans Pro" w:eastAsia="Arial" w:hAnsi="Source Sans Pro"/>
          <w:sz w:val="26"/>
          <w:szCs w:val="26"/>
          <w:lang w:val="en-GB"/>
        </w:rPr>
        <w:t>Soufleri</w:t>
      </w:r>
      <w:proofErr w:type="spellEnd"/>
      <w:r w:rsidRPr="00EC322F">
        <w:rPr>
          <w:rFonts w:ascii="Source Sans Pro" w:eastAsia="Arial" w:hAnsi="Source Sans Pro"/>
          <w:sz w:val="26"/>
          <w:szCs w:val="26"/>
          <w:lang w:val="en-GB"/>
        </w:rPr>
        <w:t xml:space="preserve"> et al., 2021), breed, stage of lactation, and feeding practices (O'Callaghan et al., 2020; Wilms et al., 2022). Although the variation in the content of many nutritional and bioactive compounds has been widely studied for use in human nutrition (</w:t>
      </w:r>
      <w:proofErr w:type="spellStart"/>
      <w:r w:rsidRPr="00EC322F">
        <w:rPr>
          <w:rFonts w:ascii="Source Sans Pro" w:eastAsia="Arial" w:hAnsi="Source Sans Pro"/>
          <w:sz w:val="26"/>
          <w:szCs w:val="26"/>
          <w:lang w:val="en-GB"/>
        </w:rPr>
        <w:t>Alexieva</w:t>
      </w:r>
      <w:proofErr w:type="spellEnd"/>
      <w:r w:rsidRPr="00EC322F">
        <w:rPr>
          <w:rFonts w:ascii="Source Sans Pro" w:eastAsia="Arial" w:hAnsi="Source Sans Pro"/>
          <w:sz w:val="26"/>
          <w:szCs w:val="26"/>
          <w:lang w:val="en-GB"/>
        </w:rPr>
        <w:t xml:space="preserve">, Markova, &amp; Nikolova, 2004; Kaplan et al., 2022; Kim et al., 2009) or from the view of processing and manufacturing (Mehra et al., 2022), there is limited information available on changes in FA profiles during the first days of lactation. Existing studies primarily focus on gaining a better understanding of the needs of neonatal calves and the physiology of dairy cows around parturition (Contarini et al., 2014; O'Callaghan et al., 2020; Wilms et al., 2022). Moreover, these studies were performed on Holstein or Holstein-Friesian cows and information on other breeds is currently lacking. The objective of </w:t>
      </w:r>
      <w:r w:rsidRPr="00EC322F">
        <w:rPr>
          <w:rFonts w:ascii="Source Sans Pro" w:eastAsia="Arial" w:hAnsi="Source Sans Pro"/>
          <w:sz w:val="26"/>
          <w:szCs w:val="26"/>
          <w:lang w:val="en-GB"/>
        </w:rPr>
        <w:lastRenderedPageBreak/>
        <w:t xml:space="preserve">our study was to </w:t>
      </w:r>
      <w:proofErr w:type="spellStart"/>
      <w:r w:rsidRPr="00EC322F">
        <w:rPr>
          <w:rFonts w:ascii="Source Sans Pro" w:eastAsia="Arial" w:hAnsi="Source Sans Pro"/>
          <w:sz w:val="26"/>
          <w:szCs w:val="26"/>
          <w:lang w:val="en-GB"/>
        </w:rPr>
        <w:t>analyze</w:t>
      </w:r>
      <w:proofErr w:type="spellEnd"/>
      <w:r w:rsidRPr="00EC322F">
        <w:rPr>
          <w:rFonts w:ascii="Source Sans Pro" w:eastAsia="Arial" w:hAnsi="Source Sans Pro"/>
          <w:sz w:val="26"/>
          <w:szCs w:val="26"/>
          <w:lang w:val="en-GB"/>
        </w:rPr>
        <w:t xml:space="preserve"> changes in FA profiles in Czech </w:t>
      </w:r>
      <w:proofErr w:type="spellStart"/>
      <w:r w:rsidRPr="00EC322F">
        <w:rPr>
          <w:rFonts w:ascii="Source Sans Pro" w:eastAsia="Arial" w:hAnsi="Source Sans Pro"/>
          <w:sz w:val="26"/>
          <w:szCs w:val="26"/>
          <w:lang w:val="en-GB"/>
        </w:rPr>
        <w:t>Fleckvieh</w:t>
      </w:r>
      <w:proofErr w:type="spellEnd"/>
      <w:r w:rsidRPr="00EC322F">
        <w:rPr>
          <w:rFonts w:ascii="Source Sans Pro" w:eastAsia="Arial" w:hAnsi="Source Sans Pro"/>
          <w:sz w:val="26"/>
          <w:szCs w:val="26"/>
          <w:lang w:val="en-GB"/>
        </w:rPr>
        <w:t xml:space="preserve"> cows, a representative of dual-purpose breeds, in bovine colostrum and immature milk during the first four days of lactation and assess their potential impact on human health. We also </w:t>
      </w:r>
      <w:proofErr w:type="gramStart"/>
      <w:r w:rsidRPr="00EC322F">
        <w:rPr>
          <w:rFonts w:ascii="Source Sans Pro" w:eastAsia="Arial" w:hAnsi="Source Sans Pro"/>
          <w:sz w:val="26"/>
          <w:szCs w:val="26"/>
          <w:lang w:val="en-GB"/>
        </w:rPr>
        <w:t>took into account</w:t>
      </w:r>
      <w:proofErr w:type="gramEnd"/>
      <w:r w:rsidRPr="00EC322F">
        <w:rPr>
          <w:rFonts w:ascii="Source Sans Pro" w:eastAsia="Arial" w:hAnsi="Source Sans Pro"/>
          <w:sz w:val="26"/>
          <w:szCs w:val="26"/>
          <w:lang w:val="en-GB"/>
        </w:rPr>
        <w:t xml:space="preserve"> the parity of cows.</w:t>
      </w:r>
    </w:p>
    <w:p w14:paraId="32BEB0DF" w14:textId="6F97635E" w:rsidR="00EC322F" w:rsidRDefault="00EC322F" w:rsidP="00EC322F">
      <w:pPr>
        <w:pStyle w:val="Heading1"/>
        <w:rPr>
          <w:rFonts w:eastAsia="Arial"/>
        </w:rPr>
      </w:pPr>
      <w:r w:rsidRPr="00EC322F">
        <w:rPr>
          <w:rFonts w:eastAsia="Arial"/>
        </w:rPr>
        <w:t xml:space="preserve">Materials and </w:t>
      </w:r>
      <w:proofErr w:type="spellStart"/>
      <w:r w:rsidRPr="00EC322F">
        <w:rPr>
          <w:rFonts w:eastAsia="Arial"/>
        </w:rPr>
        <w:t>methods</w:t>
      </w:r>
      <w:proofErr w:type="spellEnd"/>
    </w:p>
    <w:p w14:paraId="71228EBC" w14:textId="77734E20" w:rsidR="00EC322F" w:rsidRDefault="00EC322F" w:rsidP="00EC322F">
      <w:pPr>
        <w:pStyle w:val="Heading2"/>
        <w:rPr>
          <w:lang w:val="en-GB"/>
        </w:rPr>
      </w:pPr>
      <w:r w:rsidRPr="00EC322F">
        <w:rPr>
          <w:lang w:val="en-GB"/>
        </w:rPr>
        <w:t>Animals and feeding</w:t>
      </w:r>
    </w:p>
    <w:p w14:paraId="6013EB75" w14:textId="3359F44C" w:rsidR="00EC322F" w:rsidRDefault="00EC322F" w:rsidP="00EC322F">
      <w:pPr>
        <w:rPr>
          <w:lang w:val="en-GB"/>
        </w:rPr>
      </w:pPr>
      <w:r w:rsidRPr="00EC322F">
        <w:rPr>
          <w:lang w:val="en-GB"/>
        </w:rPr>
        <w:t xml:space="preserve">The colostrum was obtained from 20 Czech </w:t>
      </w:r>
      <w:proofErr w:type="spellStart"/>
      <w:r w:rsidRPr="00EC322F">
        <w:rPr>
          <w:lang w:val="en-GB"/>
        </w:rPr>
        <w:t>Fleckvieh</w:t>
      </w:r>
      <w:proofErr w:type="spellEnd"/>
      <w:r w:rsidRPr="00EC322F">
        <w:rPr>
          <w:lang w:val="en-GB"/>
        </w:rPr>
        <w:t xml:space="preserve"> cows in a private dairy farm (L. </w:t>
      </w:r>
      <w:proofErr w:type="spellStart"/>
      <w:r w:rsidRPr="00EC322F">
        <w:rPr>
          <w:lang w:val="en-GB"/>
        </w:rPr>
        <w:t>Klíˇcov´a</w:t>
      </w:r>
      <w:proofErr w:type="spellEnd"/>
      <w:r w:rsidRPr="00EC322F">
        <w:rPr>
          <w:lang w:val="en-GB"/>
        </w:rPr>
        <w:t xml:space="preserve">, </w:t>
      </w:r>
      <w:proofErr w:type="spellStart"/>
      <w:r w:rsidRPr="00EC322F">
        <w:rPr>
          <w:lang w:val="en-GB"/>
        </w:rPr>
        <w:t>Boˇzice</w:t>
      </w:r>
      <w:proofErr w:type="spellEnd"/>
      <w:r w:rsidRPr="00EC322F">
        <w:rPr>
          <w:lang w:val="en-GB"/>
        </w:rPr>
        <w:t xml:space="preserve">, Czech Republic). The cohort comprised 8 cows on their first lactation, 5 on their second lactation, and 7 on their third or higher lactation. The cows were fed a total mixed ration consisting of maize silage, lucerne haylage, brewers spent grain silage, lucerne hay, rolled oats, a mineral mixture, and a supplemental feed in the form of pellets. The nutrient contents and FA profiles of the diets are provided in the Supplementary Material </w:t>
      </w:r>
      <w:r w:rsidRPr="00EC322F">
        <w:rPr>
          <w:b/>
          <w:bCs/>
          <w:lang w:val="en-GB"/>
        </w:rPr>
        <w:t xml:space="preserve">(Table S1). </w:t>
      </w:r>
      <w:r w:rsidRPr="00EC322F">
        <w:rPr>
          <w:lang w:val="en-GB"/>
        </w:rPr>
        <w:t xml:space="preserve">The milk samples were collected during the first four days of lactation from the morning milking. Following collection, the samples were stored at </w:t>
      </w:r>
      <w:r w:rsidRPr="00EC322F">
        <w:rPr>
          <w:rFonts w:cs="Calibri" w:hint="eastAsia"/>
          <w:lang w:val="en-GB"/>
        </w:rPr>
        <w:t>􀀀</w:t>
      </w:r>
      <w:r w:rsidRPr="00EC322F">
        <w:rPr>
          <w:lang w:val="en-GB"/>
        </w:rPr>
        <w:t xml:space="preserve"> 20 ◦C until analysis.</w:t>
      </w:r>
    </w:p>
    <w:p w14:paraId="1FE4DB0F" w14:textId="217B9F2E" w:rsidR="00EC322F" w:rsidRDefault="00EC322F" w:rsidP="00EC322F">
      <w:pPr>
        <w:pStyle w:val="Heading2"/>
        <w:rPr>
          <w:lang w:val="en-GB"/>
        </w:rPr>
      </w:pPr>
      <w:r w:rsidRPr="00EC322F">
        <w:rPr>
          <w:lang w:val="en-GB"/>
        </w:rPr>
        <w:t>Fatty acid profile analysis</w:t>
      </w:r>
    </w:p>
    <w:p w14:paraId="6039CDC0" w14:textId="262FFB9A" w:rsidR="00EC322F" w:rsidRDefault="00EC322F" w:rsidP="00EC322F">
      <w:pPr>
        <w:pStyle w:val="Heading3"/>
      </w:pPr>
      <w:r w:rsidRPr="00EC322F">
        <w:t>Chemicals and reagents</w:t>
      </w:r>
    </w:p>
    <w:p w14:paraId="6562348F" w14:textId="77777777" w:rsidR="00EC322F" w:rsidRDefault="00EC322F" w:rsidP="00EC322F">
      <w:pPr>
        <w:rPr>
          <w:lang w:val="en-GB"/>
        </w:rPr>
      </w:pPr>
      <w:r w:rsidRPr="00EC322F">
        <w:rPr>
          <w:lang w:val="en-GB"/>
        </w:rPr>
        <w:t>All chemicals and solvents, including cyclohexane and hydrochloric acid in methanol, as well as fatty acid methyl esters (FAMEs) reference standards (</w:t>
      </w:r>
      <w:proofErr w:type="spellStart"/>
      <w:r w:rsidRPr="00EC322F">
        <w:rPr>
          <w:lang w:val="en-GB"/>
        </w:rPr>
        <w:t>Supelco</w:t>
      </w:r>
      <w:proofErr w:type="spellEnd"/>
      <w:r w:rsidRPr="00EC322F">
        <w:rPr>
          <w:lang w:val="en-GB"/>
        </w:rPr>
        <w:t xml:space="preserve"> C37 FAME MIX) were obtained from </w:t>
      </w:r>
      <w:proofErr w:type="spellStart"/>
      <w:r w:rsidRPr="00EC322F">
        <w:rPr>
          <w:lang w:val="en-GB"/>
        </w:rPr>
        <w:t>MilliporeSigma</w:t>
      </w:r>
      <w:proofErr w:type="spellEnd"/>
      <w:r w:rsidRPr="00EC322F">
        <w:rPr>
          <w:lang w:val="en-GB"/>
        </w:rPr>
        <w:t xml:space="preserve"> (Darmstadt, Germany). </w:t>
      </w:r>
    </w:p>
    <w:p w14:paraId="4A295334" w14:textId="77777777" w:rsidR="00EC322F" w:rsidRDefault="00EC322F" w:rsidP="00EC322F">
      <w:pPr>
        <w:pStyle w:val="Heading3"/>
      </w:pPr>
      <w:r w:rsidRPr="00EC322F">
        <w:t xml:space="preserve">Sample extraction and derivatization </w:t>
      </w:r>
    </w:p>
    <w:p w14:paraId="7436D82E" w14:textId="176CF615" w:rsidR="00EC322F" w:rsidRPr="00EC322F" w:rsidRDefault="00EC322F" w:rsidP="00EC322F">
      <w:pPr>
        <w:rPr>
          <w:lang w:val="fr-BE"/>
        </w:rPr>
      </w:pPr>
      <w:r w:rsidRPr="00EC322F">
        <w:rPr>
          <w:lang w:val="en-GB"/>
        </w:rPr>
        <w:t>Colostrum samples (1.0 g) were weighed into microwave-assisted extractor vessels. Then, 10 mL of 1.25 M HCl in MeOH and 25 mL of cyclohexane were added. The samples were placed inside a microwave-assisted extractor ETHOS X (Milestone, Italy) under continuous stirring. The temperature was ramped up to 120 ◦C in 2 min and held for 13 min. All the samples were prepared in triplicate using the simultaneous microwave-assisted extraction and derivatization procedure, as reported by Fina et al. (2022).</w:t>
      </w:r>
    </w:p>
    <w:p w14:paraId="3B2DAF00" w14:textId="031AC573" w:rsidR="00EC322F" w:rsidRDefault="00EC322F" w:rsidP="00EC322F">
      <w:pPr>
        <w:pStyle w:val="Heading3"/>
      </w:pPr>
      <w:r w:rsidRPr="00EC322F">
        <w:t>GC×GC-VUV analysis</w:t>
      </w:r>
    </w:p>
    <w:p w14:paraId="62A43993" w14:textId="7BDA92DB" w:rsidR="00341609" w:rsidRDefault="00EC322F" w:rsidP="000E38B2">
      <w:pPr>
        <w:pStyle w:val="Rfrencesarticle"/>
        <w:rPr>
          <w:lang w:val="en-GB"/>
        </w:rPr>
      </w:pPr>
      <w:r>
        <w:rPr>
          <w:lang w:val="en-GB"/>
        </w:rPr>
        <w:t>T</w:t>
      </w:r>
      <w:r w:rsidRPr="00EC322F">
        <w:rPr>
          <w:lang w:val="en-GB"/>
        </w:rPr>
        <w:t xml:space="preserve">he samples that underwent derivatization were </w:t>
      </w:r>
      <w:proofErr w:type="spellStart"/>
      <w:r w:rsidRPr="00EC322F">
        <w:rPr>
          <w:lang w:val="en-GB"/>
        </w:rPr>
        <w:t>analyzed</w:t>
      </w:r>
      <w:proofErr w:type="spellEnd"/>
      <w:r w:rsidRPr="00EC322F">
        <w:rPr>
          <w:lang w:val="en-GB"/>
        </w:rPr>
        <w:t xml:space="preserve"> using a Shimadzu GCMS-TQ8050 NX system (Shimadzu, Duisburg, Germany) consisting of a GC2030 fitted with a vacuum-ultraviolet detector (VUV), and a VGA-101 Analyzer (VUV Analyzer, Texas, USA). The system was equipped with an INSIGHT reversed fill/flush flow modulator with a bleeding line flow controller (</w:t>
      </w:r>
      <w:proofErr w:type="spellStart"/>
      <w:r w:rsidRPr="00EC322F">
        <w:rPr>
          <w:lang w:val="en-GB"/>
        </w:rPr>
        <w:t>SepSolve</w:t>
      </w:r>
      <w:proofErr w:type="spellEnd"/>
      <w:r w:rsidRPr="00EC322F">
        <w:rPr>
          <w:lang w:val="en-GB"/>
        </w:rPr>
        <w:t xml:space="preserve">, Peterborough, UK). The GC×GC parameters are adapted from Fina et al. (2022), </w:t>
      </w:r>
      <w:proofErr w:type="gramStart"/>
      <w:r w:rsidRPr="00EC322F">
        <w:rPr>
          <w:lang w:val="en-GB"/>
        </w:rPr>
        <w:t>taking into account</w:t>
      </w:r>
      <w:proofErr w:type="gramEnd"/>
      <w:r w:rsidRPr="00EC322F">
        <w:rPr>
          <w:lang w:val="en-GB"/>
        </w:rPr>
        <w:t xml:space="preserve"> the slight overpressure of the VUV detector. The analysis was conducted using two </w:t>
      </w:r>
      <w:proofErr w:type="spellStart"/>
      <w:r w:rsidRPr="00EC322F">
        <w:rPr>
          <w:lang w:val="en-GB"/>
        </w:rPr>
        <w:t>SepSolve</w:t>
      </w:r>
      <w:proofErr w:type="spellEnd"/>
      <w:r w:rsidRPr="00EC322F">
        <w:rPr>
          <w:lang w:val="en-GB"/>
        </w:rPr>
        <w:t xml:space="preserve"> columns: a 1D-FAMEs 20 m × 0.18 mm × 0.1 </w:t>
      </w:r>
      <w:proofErr w:type="spellStart"/>
      <w:r w:rsidRPr="00EC322F">
        <w:rPr>
          <w:lang w:val="en-GB"/>
        </w:rPr>
        <w:t>μm</w:t>
      </w:r>
      <w:proofErr w:type="spellEnd"/>
      <w:r w:rsidRPr="00EC322F">
        <w:rPr>
          <w:lang w:val="en-GB"/>
        </w:rPr>
        <w:t xml:space="preserve"> polar fused silica capillary column </w:t>
      </w:r>
      <w:r w:rsidRPr="00EC322F">
        <w:rPr>
          <w:lang w:val="en-GB"/>
        </w:rPr>
        <w:lastRenderedPageBreak/>
        <w:t xml:space="preserve">and a 2D-FAMEs 5 m × 0.25 mm × 0.1 </w:t>
      </w:r>
      <w:proofErr w:type="spellStart"/>
      <w:r w:rsidRPr="00EC322F">
        <w:rPr>
          <w:lang w:val="en-GB"/>
        </w:rPr>
        <w:t>μm</w:t>
      </w:r>
      <w:proofErr w:type="spellEnd"/>
      <w:r w:rsidRPr="00EC322F">
        <w:rPr>
          <w:lang w:val="en-GB"/>
        </w:rPr>
        <w:t xml:space="preserve"> non-polar fused silica capillary column. The flow</w:t>
      </w:r>
      <w:r w:rsidRPr="00EC322F">
        <w:t xml:space="preserve"> </w:t>
      </w:r>
      <w:r w:rsidRPr="00EC322F">
        <w:rPr>
          <w:lang w:val="en-GB"/>
        </w:rPr>
        <w:t xml:space="preserve">rates for the first and second columns were 0.4 mL/min and 20 mL/min respectively, while the bleeding line flow was set at 0.45 mL/min. Helium was used as the carrier gas. The modulation period was set at 3 s with a 100 </w:t>
      </w:r>
      <w:proofErr w:type="spellStart"/>
      <w:r w:rsidRPr="00EC322F">
        <w:rPr>
          <w:lang w:val="en-GB"/>
        </w:rPr>
        <w:t>ms</w:t>
      </w:r>
      <w:proofErr w:type="spellEnd"/>
      <w:r w:rsidRPr="00EC322F">
        <w:rPr>
          <w:lang w:val="en-GB"/>
        </w:rPr>
        <w:t xml:space="preserve"> reinjection time. The oven temperature program was optimized as follows: 3 min at 35 ◦C, followed by an increase to 260 ◦C at a rate of 9 ◦C/min and a 2- min hold at the final temperature. The injection was performed in split mode with a 1:10 ratio, and 1 </w:t>
      </w:r>
      <w:proofErr w:type="spellStart"/>
      <w:r w:rsidRPr="00EC322F">
        <w:rPr>
          <w:lang w:val="en-GB"/>
        </w:rPr>
        <w:t>μL</w:t>
      </w:r>
      <w:proofErr w:type="spellEnd"/>
      <w:r w:rsidRPr="00EC322F">
        <w:rPr>
          <w:lang w:val="en-GB"/>
        </w:rPr>
        <w:t xml:space="preserve"> was injected at 250 ◦C at 60 psi for 1 min in pulsed mode with overpressure. The VUV wavelength detection range was from 125 nm to 430 nm, with a detection frequency of 25 Hz. We used </w:t>
      </w:r>
      <w:proofErr w:type="spellStart"/>
      <w:r w:rsidRPr="00EC322F">
        <w:rPr>
          <w:lang w:val="en-GB"/>
        </w:rPr>
        <w:t>VUVision</w:t>
      </w:r>
      <w:proofErr w:type="spellEnd"/>
      <w:r w:rsidRPr="00EC322F">
        <w:rPr>
          <w:lang w:val="en-GB"/>
        </w:rPr>
        <w:t xml:space="preserve"> 3.4.0 software (VUV analytics, USA) for data acquisition and </w:t>
      </w:r>
      <w:proofErr w:type="spellStart"/>
      <w:r w:rsidRPr="00EC322F">
        <w:rPr>
          <w:lang w:val="en-GB"/>
        </w:rPr>
        <w:t>ChromSpace</w:t>
      </w:r>
      <w:proofErr w:type="spellEnd"/>
      <w:r w:rsidRPr="00EC322F">
        <w:rPr>
          <w:lang w:val="en-GB"/>
        </w:rPr>
        <w:t xml:space="preserve"> 2.1.4 software (</w:t>
      </w:r>
      <w:proofErr w:type="spellStart"/>
      <w:r w:rsidRPr="00EC322F">
        <w:rPr>
          <w:lang w:val="en-GB"/>
        </w:rPr>
        <w:t>SepSolve</w:t>
      </w:r>
      <w:proofErr w:type="spellEnd"/>
      <w:r w:rsidRPr="00EC322F">
        <w:rPr>
          <w:lang w:val="en-GB"/>
        </w:rPr>
        <w:t>) for processing, which utilized the 125–160 nm wavelength range. A sample chromatogram of colostrum is shown in the Supplementary Material (Fig. S1). Pseudo-quantity calculations were performed based on the theory reported in Bai et al. (2017). The measured data were recalculated based on the cross-section of each identified analyte. To account for systematic errors and determine the amount of any unknown analyte in a sample, an internal standard of known amount and cross-section can be used. The relative amounts of target analytes can be directly determined based on the measured peak areas if their cross-sections are known and the analytes are subjected to identical analysis conditions, even without the internal standard.</w:t>
      </w:r>
    </w:p>
    <w:p w14:paraId="29B44F58" w14:textId="6B58C3F6" w:rsidR="00EC322F" w:rsidRDefault="00EC322F" w:rsidP="00EC322F">
      <w:pPr>
        <w:pStyle w:val="Heading2"/>
        <w:rPr>
          <w:lang w:val="en-GB"/>
        </w:rPr>
      </w:pPr>
      <w:r w:rsidRPr="00EC322F">
        <w:rPr>
          <w:lang w:val="en-GB"/>
        </w:rPr>
        <w:t>Calculation of indexes</w:t>
      </w:r>
    </w:p>
    <w:p w14:paraId="34CDEDA7" w14:textId="335CC017" w:rsidR="00EC322F" w:rsidRDefault="00EC322F" w:rsidP="00EC322F">
      <w:pPr>
        <w:rPr>
          <w:lang w:val="en-GB"/>
        </w:rPr>
      </w:pPr>
      <w:r w:rsidRPr="00EC322F">
        <w:rPr>
          <w:lang w:val="en-GB"/>
        </w:rPr>
        <w:t>Atherogenicity index (AI) predicts the risk of cardiovascular disease associated with dietary components (Ulbricht &amp; Southgate, 1991):</w:t>
      </w:r>
    </w:p>
    <w:p w14:paraId="5A1652E0" w14:textId="765EDDA4" w:rsidR="00EC322F" w:rsidRDefault="00EC322F" w:rsidP="00EC322F">
      <w:pPr>
        <w:rPr>
          <w:lang w:val="en-GB"/>
        </w:rPr>
      </w:pPr>
      <w:r w:rsidRPr="00EC322F">
        <w:rPr>
          <w:lang w:val="en-GB"/>
        </w:rPr>
        <w:drawing>
          <wp:inline distT="0" distB="0" distL="0" distR="0" wp14:anchorId="3069DD62" wp14:editId="685EB55E">
            <wp:extent cx="2362530" cy="438211"/>
            <wp:effectExtent l="0" t="0" r="0" b="0"/>
            <wp:docPr id="2104703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703339" name=""/>
                    <pic:cNvPicPr/>
                  </pic:nvPicPr>
                  <pic:blipFill>
                    <a:blip r:embed="rId9"/>
                    <a:stretch>
                      <a:fillRect/>
                    </a:stretch>
                  </pic:blipFill>
                  <pic:spPr>
                    <a:xfrm>
                      <a:off x="0" y="0"/>
                      <a:ext cx="2362530" cy="438211"/>
                    </a:xfrm>
                    <a:prstGeom prst="rect">
                      <a:avLst/>
                    </a:prstGeom>
                  </pic:spPr>
                </pic:pic>
              </a:graphicData>
            </a:graphic>
          </wp:inline>
        </w:drawing>
      </w:r>
    </w:p>
    <w:p w14:paraId="5E3BB705" w14:textId="193C9225" w:rsidR="00EC322F" w:rsidRDefault="00EC322F" w:rsidP="00EC322F">
      <w:pPr>
        <w:rPr>
          <w:lang w:val="en-GB"/>
        </w:rPr>
      </w:pPr>
      <w:r w:rsidRPr="00EC322F">
        <w:rPr>
          <w:lang w:val="en-GB"/>
        </w:rPr>
        <w:t>MUFAs – monounsaturated fatty acids; PUFAs – polyunsaturated fatty acids. Thrombogenicity index (TI) shows the leaning to form clots in the blood (Ulbricht &amp; Southgate, 1991):</w:t>
      </w:r>
    </w:p>
    <w:p w14:paraId="76C9D7CC" w14:textId="5F93A51D" w:rsidR="00EC322F" w:rsidRDefault="00EC322F" w:rsidP="00EC322F">
      <w:pPr>
        <w:rPr>
          <w:lang w:val="en-GB"/>
        </w:rPr>
      </w:pPr>
      <w:r w:rsidRPr="00EC322F">
        <w:rPr>
          <w:lang w:val="en-GB"/>
        </w:rPr>
        <w:drawing>
          <wp:inline distT="0" distB="0" distL="0" distR="0" wp14:anchorId="3E32367B" wp14:editId="4C13AD5E">
            <wp:extent cx="4486901" cy="533474"/>
            <wp:effectExtent l="0" t="0" r="9525" b="0"/>
            <wp:docPr id="2020402871" name="Picture 1" descr="A black line with numbers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402871" name="Picture 1" descr="A black line with numbers and symbols&#10;&#10;AI-generated content may be incorrect."/>
                    <pic:cNvPicPr/>
                  </pic:nvPicPr>
                  <pic:blipFill>
                    <a:blip r:embed="rId10"/>
                    <a:stretch>
                      <a:fillRect/>
                    </a:stretch>
                  </pic:blipFill>
                  <pic:spPr>
                    <a:xfrm>
                      <a:off x="0" y="0"/>
                      <a:ext cx="4486901" cy="533474"/>
                    </a:xfrm>
                    <a:prstGeom prst="rect">
                      <a:avLst/>
                    </a:prstGeom>
                  </pic:spPr>
                </pic:pic>
              </a:graphicData>
            </a:graphic>
          </wp:inline>
        </w:drawing>
      </w:r>
    </w:p>
    <w:p w14:paraId="49B5572B" w14:textId="6D96C4FA" w:rsidR="00EC322F" w:rsidRDefault="00EC322F" w:rsidP="00EC322F">
      <w:pPr>
        <w:rPr>
          <w:lang w:val="en-GB"/>
        </w:rPr>
      </w:pPr>
      <w:r w:rsidRPr="00EC322F">
        <w:rPr>
          <w:lang w:val="en-GB"/>
        </w:rPr>
        <w:t xml:space="preserve">n-3 – omega-3 FAs, n-6 – omega-6 FAs. </w:t>
      </w:r>
      <w:proofErr w:type="spellStart"/>
      <w:r w:rsidRPr="00EC322F">
        <w:rPr>
          <w:lang w:val="en-GB"/>
        </w:rPr>
        <w:t>Hypocholesterolemic</w:t>
      </w:r>
      <w:proofErr w:type="spellEnd"/>
      <w:r w:rsidRPr="00EC322F">
        <w:rPr>
          <w:lang w:val="en-GB"/>
        </w:rPr>
        <w:t>-to-hypercholesterolemic ratio (h/H) evaluates the effect of FA composition on cholesterol (</w:t>
      </w:r>
      <w:proofErr w:type="spellStart"/>
      <w:r w:rsidRPr="00EC322F">
        <w:rPr>
          <w:lang w:val="en-GB"/>
        </w:rPr>
        <w:t>Mierliț˘a</w:t>
      </w:r>
      <w:proofErr w:type="spellEnd"/>
      <w:r w:rsidRPr="00EC322F">
        <w:rPr>
          <w:lang w:val="en-GB"/>
        </w:rPr>
        <w:t>, 2018):</w:t>
      </w:r>
    </w:p>
    <w:p w14:paraId="5B94C76F" w14:textId="2C28CAC9" w:rsidR="00EC322F" w:rsidRDefault="00EC322F" w:rsidP="00EC322F">
      <w:pPr>
        <w:rPr>
          <w:lang w:val="en-GB"/>
        </w:rPr>
      </w:pPr>
      <w:r w:rsidRPr="00EC322F">
        <w:rPr>
          <w:lang w:val="en-GB"/>
        </w:rPr>
        <w:drawing>
          <wp:inline distT="0" distB="0" distL="0" distR="0" wp14:anchorId="33F85684" wp14:editId="191851F4">
            <wp:extent cx="2162477" cy="504895"/>
            <wp:effectExtent l="0" t="0" r="9525" b="0"/>
            <wp:docPr id="594180880" name="Picture 1" descr="A black line with numbers and a plu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180880" name="Picture 1" descr="A black line with numbers and a plus&#10;&#10;AI-generated content may be incorrect."/>
                    <pic:cNvPicPr/>
                  </pic:nvPicPr>
                  <pic:blipFill>
                    <a:blip r:embed="rId11"/>
                    <a:stretch>
                      <a:fillRect/>
                    </a:stretch>
                  </pic:blipFill>
                  <pic:spPr>
                    <a:xfrm>
                      <a:off x="0" y="0"/>
                      <a:ext cx="2162477" cy="504895"/>
                    </a:xfrm>
                    <a:prstGeom prst="rect">
                      <a:avLst/>
                    </a:prstGeom>
                  </pic:spPr>
                </pic:pic>
              </a:graphicData>
            </a:graphic>
          </wp:inline>
        </w:drawing>
      </w:r>
    </w:p>
    <w:p w14:paraId="7D88172C" w14:textId="77777777" w:rsidR="00EC322F" w:rsidRDefault="00EC322F" w:rsidP="00EC322F">
      <w:pPr>
        <w:pStyle w:val="Heading2"/>
        <w:rPr>
          <w:lang w:val="en-GB"/>
        </w:rPr>
      </w:pPr>
      <w:r>
        <w:rPr>
          <w:lang w:val="en-GB"/>
        </w:rPr>
        <w:t>Statistical analyses</w:t>
      </w:r>
    </w:p>
    <w:p w14:paraId="61FF59FA" w14:textId="77777777" w:rsidR="0036628D" w:rsidRDefault="00EC322F" w:rsidP="00EC322F">
      <w:pPr>
        <w:rPr>
          <w:lang w:val="en-GB"/>
        </w:rPr>
      </w:pPr>
      <w:r w:rsidRPr="00EC322F">
        <w:rPr>
          <w:lang w:val="en-GB"/>
        </w:rPr>
        <w:t xml:space="preserve">The study evaluated the impact of “lactation” and “days in milk (DIM)” on the relative content of fatty acids and health indexes using factorial ANOVA and Kruskal-Wallis ANOVA, respectively. A </w:t>
      </w:r>
      <w:r w:rsidRPr="00EC322F">
        <w:rPr>
          <w:i/>
          <w:iCs/>
          <w:lang w:val="en-GB"/>
        </w:rPr>
        <w:t>p</w:t>
      </w:r>
      <w:r w:rsidRPr="00EC322F">
        <w:rPr>
          <w:lang w:val="en-GB"/>
        </w:rPr>
        <w:t>-value cut-off of 0.05 was used to determine statistical significance. The results are presented using box plots of interquartile ranges, with medians shown as lines and means as empty squares. Error bars represent 1.5 times the interquartile range, and outliers are represented by diamonds.</w:t>
      </w:r>
    </w:p>
    <w:p w14:paraId="7F367DDF" w14:textId="77777777" w:rsidR="0036628D" w:rsidRDefault="0036628D" w:rsidP="0036628D">
      <w:pPr>
        <w:pStyle w:val="Heading1"/>
        <w:jc w:val="left"/>
      </w:pPr>
      <w:r w:rsidRPr="0036628D">
        <w:lastRenderedPageBreak/>
        <w:t>Results and discussion</w:t>
      </w:r>
    </w:p>
    <w:p w14:paraId="1F2FC224" w14:textId="48F19EB6" w:rsidR="0036628D" w:rsidRDefault="0036628D" w:rsidP="0036628D">
      <w:pPr>
        <w:pStyle w:val="Heading2"/>
        <w:rPr>
          <w:lang w:val="en-GB"/>
        </w:rPr>
      </w:pPr>
      <w:r w:rsidRPr="0036628D">
        <w:rPr>
          <w:lang w:val="en-GB"/>
        </w:rPr>
        <w:t xml:space="preserve">Fatty acid profiles according to the degree of saturation </w:t>
      </w:r>
    </w:p>
    <w:p w14:paraId="2011D6D4" w14:textId="6F99048D" w:rsidR="0036628D" w:rsidRDefault="0036628D" w:rsidP="0036628D">
      <w:pPr>
        <w:pStyle w:val="Heading3"/>
      </w:pPr>
      <w:r w:rsidRPr="0036628D">
        <w:t xml:space="preserve">Saturated fatty acids </w:t>
      </w:r>
    </w:p>
    <w:p w14:paraId="49825A2A" w14:textId="77777777" w:rsidR="0036628D" w:rsidRDefault="0036628D" w:rsidP="0036628D">
      <w:pPr>
        <w:rPr>
          <w:lang w:val="en-GB"/>
        </w:rPr>
      </w:pPr>
      <w:r w:rsidRPr="0036628D">
        <w:rPr>
          <w:lang w:val="en-GB"/>
        </w:rPr>
        <w:t xml:space="preserve">Our study found that saturated fatty acids (SFAs) accounted for an average of 74% of the total FA content. The most prevalent SFAs were myristic (C14:0), palmitic (C16:0), and stearic (C18:0) acids, representing on average 12%, 28%, and 7%, respectively (see </w:t>
      </w:r>
      <w:r w:rsidRPr="0036628D">
        <w:rPr>
          <w:b/>
          <w:bCs/>
          <w:lang w:val="en-GB"/>
        </w:rPr>
        <w:t xml:space="preserve">Table S2 </w:t>
      </w:r>
      <w:r w:rsidRPr="0036628D">
        <w:rPr>
          <w:lang w:val="en-GB"/>
        </w:rPr>
        <w:t>in the Supplementary Material). The predominance of myristic and palmitic</w:t>
      </w:r>
      <w:r>
        <w:rPr>
          <w:lang w:val="en-GB"/>
        </w:rPr>
        <w:t xml:space="preserve"> </w:t>
      </w:r>
      <w:r w:rsidRPr="0036628D">
        <w:rPr>
          <w:lang w:val="en-GB"/>
        </w:rPr>
        <w:t xml:space="preserve">acids is consistent with the typical composition of bovine milk (Jensen, 2002). The percentage representation of palmitic acid in our study was lower than in O'Callaghan et al. (2020) or Wilms et al. (2022), while the content of myristic acid was </w:t>
      </w:r>
      <w:proofErr w:type="gramStart"/>
      <w:r w:rsidRPr="0036628D">
        <w:rPr>
          <w:lang w:val="en-GB"/>
        </w:rPr>
        <w:t>similar to</w:t>
      </w:r>
      <w:proofErr w:type="gramEnd"/>
      <w:r w:rsidRPr="0036628D">
        <w:rPr>
          <w:lang w:val="en-GB"/>
        </w:rPr>
        <w:t xml:space="preserve"> that reported by Wilms et al. (2022), but higher than reported by O'Callaghan et al. (2020). A possible explanation for this discrepancy is the breed effect (</w:t>
      </w:r>
      <w:proofErr w:type="spellStart"/>
      <w:r w:rsidRPr="0036628D">
        <w:rPr>
          <w:lang w:val="en-GB"/>
        </w:rPr>
        <w:t>Samkov´a</w:t>
      </w:r>
      <w:proofErr w:type="spellEnd"/>
      <w:r w:rsidRPr="0036628D">
        <w:rPr>
          <w:lang w:val="en-GB"/>
        </w:rPr>
        <w:t>, ˇ</w:t>
      </w:r>
      <w:proofErr w:type="spellStart"/>
      <w:r w:rsidRPr="0036628D">
        <w:rPr>
          <w:lang w:val="en-GB"/>
        </w:rPr>
        <w:t>Spiˇcka</w:t>
      </w:r>
      <w:proofErr w:type="spellEnd"/>
      <w:r w:rsidRPr="0036628D">
        <w:rPr>
          <w:lang w:val="en-GB"/>
        </w:rPr>
        <w:t xml:space="preserve">, </w:t>
      </w:r>
      <w:proofErr w:type="spellStart"/>
      <w:r w:rsidRPr="0036628D">
        <w:rPr>
          <w:lang w:val="en-GB"/>
        </w:rPr>
        <w:t>Peˇsek</w:t>
      </w:r>
      <w:proofErr w:type="spellEnd"/>
      <w:r w:rsidRPr="0036628D">
        <w:rPr>
          <w:lang w:val="en-GB"/>
        </w:rPr>
        <w:t xml:space="preserve">, </w:t>
      </w:r>
      <w:proofErr w:type="spellStart"/>
      <w:r w:rsidRPr="0036628D">
        <w:rPr>
          <w:lang w:val="en-GB"/>
        </w:rPr>
        <w:t>Pelik´anov´a</w:t>
      </w:r>
      <w:proofErr w:type="spellEnd"/>
      <w:r w:rsidRPr="0036628D">
        <w:rPr>
          <w:lang w:val="en-GB"/>
        </w:rPr>
        <w:t xml:space="preserve">, &amp; </w:t>
      </w:r>
      <w:proofErr w:type="spellStart"/>
      <w:r w:rsidRPr="0036628D">
        <w:rPr>
          <w:lang w:val="en-GB"/>
        </w:rPr>
        <w:t>Hanuˇs</w:t>
      </w:r>
      <w:proofErr w:type="spellEnd"/>
      <w:r w:rsidRPr="0036628D">
        <w:rPr>
          <w:lang w:val="en-GB"/>
        </w:rPr>
        <w:t>, 2012). ˇ</w:t>
      </w:r>
      <w:proofErr w:type="spellStart"/>
      <w:r w:rsidRPr="0036628D">
        <w:rPr>
          <w:lang w:val="en-GB"/>
        </w:rPr>
        <w:t>Stolcov´a</w:t>
      </w:r>
      <w:proofErr w:type="spellEnd"/>
      <w:r w:rsidRPr="0036628D">
        <w:rPr>
          <w:lang w:val="en-GB"/>
        </w:rPr>
        <w:t>, ˇ</w:t>
      </w:r>
      <w:proofErr w:type="spellStart"/>
      <w:r w:rsidRPr="0036628D">
        <w:rPr>
          <w:lang w:val="en-GB"/>
        </w:rPr>
        <w:t>Reh´ak</w:t>
      </w:r>
      <w:proofErr w:type="spellEnd"/>
      <w:r w:rsidRPr="0036628D">
        <w:rPr>
          <w:lang w:val="en-GB"/>
        </w:rPr>
        <w:t xml:space="preserve">, and </w:t>
      </w:r>
      <w:proofErr w:type="spellStart"/>
      <w:r w:rsidRPr="0036628D">
        <w:rPr>
          <w:lang w:val="en-GB"/>
        </w:rPr>
        <w:t>Bartoˇn</w:t>
      </w:r>
      <w:proofErr w:type="spellEnd"/>
      <w:r w:rsidRPr="0036628D">
        <w:rPr>
          <w:lang w:val="en-GB"/>
        </w:rPr>
        <w:t xml:space="preserve"> (2021) described differences in the contents of C18:1, short-chain fatty acids (SCFAs), long-chain FAs, saturated fatty acids, and monounsaturated fatty acids between Holstein and Czech </w:t>
      </w:r>
      <w:proofErr w:type="spellStart"/>
      <w:r w:rsidRPr="0036628D">
        <w:rPr>
          <w:lang w:val="en-GB"/>
        </w:rPr>
        <w:t>Fleckvieh</w:t>
      </w:r>
      <w:proofErr w:type="spellEnd"/>
      <w:r w:rsidRPr="0036628D">
        <w:rPr>
          <w:lang w:val="en-GB"/>
        </w:rPr>
        <w:t xml:space="preserve"> cows in early lactation that were kept under the same feeding conditions. The amount of butyric acid was comparable to that reported by O'Callaghan et al. (2020) but considerably higher than that reported by Wilms et al. (2022). Moreover, the butyric acid content varied significantly depending on the cows' lactation number (Table 1; </w:t>
      </w:r>
      <w:r w:rsidRPr="0036628D">
        <w:rPr>
          <w:i/>
          <w:iCs/>
          <w:lang w:val="en-GB"/>
        </w:rPr>
        <w:t xml:space="preserve">p </w:t>
      </w:r>
      <w:r w:rsidRPr="0036628D">
        <w:rPr>
          <w:lang w:val="en-GB"/>
        </w:rPr>
        <w:t xml:space="preserve">= 0.007), with the highest value found in first parity cows and the lowest in second parity cows. Our study did not observe any effect of DIM on butyric acid content (Table 1; </w:t>
      </w:r>
      <w:r w:rsidRPr="0036628D">
        <w:rPr>
          <w:i/>
          <w:iCs/>
          <w:lang w:val="en-GB"/>
        </w:rPr>
        <w:t xml:space="preserve">p &gt; </w:t>
      </w:r>
      <w:r w:rsidRPr="0036628D">
        <w:rPr>
          <w:lang w:val="en-GB"/>
        </w:rPr>
        <w:t xml:space="preserve">0.05). However, O'Callaghan et al. (2020) reported a positive effect of DIM only during the first two days of lactation, with no significant effect thereafter. Butyric acid is synthesized </w:t>
      </w:r>
      <w:r w:rsidRPr="0036628D">
        <w:rPr>
          <w:i/>
          <w:iCs/>
          <w:lang w:val="en-GB"/>
        </w:rPr>
        <w:t xml:space="preserve">de novo </w:t>
      </w:r>
      <w:r w:rsidRPr="0036628D">
        <w:rPr>
          <w:lang w:val="en-GB"/>
        </w:rPr>
        <w:t xml:space="preserve">in the mammary gland of lactating cows from precursors originating from microbial metabolism in the rumen. Wang et al. (2023) found that dietary interventions, such as an increased proportion of grass hay in the feed, can stimulate the </w:t>
      </w:r>
      <w:r w:rsidRPr="0036628D">
        <w:rPr>
          <w:i/>
          <w:iCs/>
          <w:lang w:val="en-GB"/>
        </w:rPr>
        <w:t xml:space="preserve">de novo </w:t>
      </w:r>
      <w:r w:rsidRPr="0036628D">
        <w:rPr>
          <w:lang w:val="en-GB"/>
        </w:rPr>
        <w:t>synthesis of SCFAs, mainly butyric acid. In early calf nutrition, butyric acid is essential for the development and maturation of the digestive tract. Supplementation of butyric acid to the calf's diet increases the abundance of desirable bacteria in the hindgut and the amount of SCFAs produced there (</w:t>
      </w:r>
      <w:proofErr w:type="spellStart"/>
      <w:r w:rsidRPr="0036628D">
        <w:rPr>
          <w:lang w:val="en-GB"/>
        </w:rPr>
        <w:t>G´orka</w:t>
      </w:r>
      <w:proofErr w:type="spellEnd"/>
      <w:r w:rsidRPr="0036628D">
        <w:rPr>
          <w:lang w:val="en-GB"/>
        </w:rPr>
        <w:t xml:space="preserve">, Kowalski, Zabielski, &amp; </w:t>
      </w:r>
      <w:proofErr w:type="spellStart"/>
      <w:r w:rsidRPr="0036628D">
        <w:rPr>
          <w:lang w:val="en-GB"/>
        </w:rPr>
        <w:t>Guilloteau</w:t>
      </w:r>
      <w:proofErr w:type="spellEnd"/>
      <w:r w:rsidRPr="0036628D">
        <w:rPr>
          <w:lang w:val="en-GB"/>
        </w:rPr>
        <w:t xml:space="preserve">, 2018). From the viewpoint of human health, SCFAs, which are produced by gut bacteria and can be transported directly to the mammary gland, have anti-inflammatory, immunoregulatory, anti-obesity, anti-diabetes, and cardiovascular protection (den </w:t>
      </w:r>
      <w:proofErr w:type="spellStart"/>
      <w:r w:rsidRPr="0036628D">
        <w:rPr>
          <w:lang w:val="en-GB"/>
        </w:rPr>
        <w:t>Besten</w:t>
      </w:r>
      <w:proofErr w:type="spellEnd"/>
      <w:r w:rsidRPr="0036628D">
        <w:rPr>
          <w:lang w:val="en-GB"/>
        </w:rPr>
        <w:t xml:space="preserve"> et al., 2013; Wilms et al., 2022; Xiong et al., 2022). Butyric acid</w:t>
      </w:r>
      <w:proofErr w:type="gramStart"/>
      <w:r w:rsidRPr="0036628D">
        <w:rPr>
          <w:lang w:val="en-GB"/>
        </w:rPr>
        <w:t>, in particular, has</w:t>
      </w:r>
      <w:proofErr w:type="gramEnd"/>
      <w:r w:rsidRPr="0036628D">
        <w:rPr>
          <w:lang w:val="en-GB"/>
        </w:rPr>
        <w:t xml:space="preserve"> been extensively studied for its anticarcinogenic properties due to its ability to inhibit the progression and proliferation of colon </w:t>
      </w:r>
      <w:proofErr w:type="spellStart"/>
      <w:r w:rsidRPr="0036628D">
        <w:rPr>
          <w:lang w:val="en-GB"/>
        </w:rPr>
        <w:t>tumor</w:t>
      </w:r>
      <w:proofErr w:type="spellEnd"/>
      <w:r w:rsidRPr="0036628D">
        <w:rPr>
          <w:lang w:val="en-GB"/>
        </w:rPr>
        <w:t xml:space="preserve"> cells. Furthermore, butyric acid plays a crucial role in maintaining intestinal barrier functions and facilitating communication between the gut and microbes (Huang et al., 2023). As butyric acid is primarily obtained from ruminant meat and milk in human diet (</w:t>
      </w:r>
      <w:proofErr w:type="spellStart"/>
      <w:r w:rsidRPr="0036628D">
        <w:rPr>
          <w:lang w:val="en-GB"/>
        </w:rPr>
        <w:t>Shingfield</w:t>
      </w:r>
      <w:proofErr w:type="spellEnd"/>
      <w:r w:rsidRPr="0036628D">
        <w:rPr>
          <w:lang w:val="en-GB"/>
        </w:rPr>
        <w:t xml:space="preserve">, </w:t>
      </w:r>
      <w:proofErr w:type="spellStart"/>
      <w:r w:rsidRPr="0036628D">
        <w:rPr>
          <w:lang w:val="en-GB"/>
        </w:rPr>
        <w:t>Chilliard</w:t>
      </w:r>
      <w:proofErr w:type="spellEnd"/>
      <w:r w:rsidRPr="0036628D">
        <w:rPr>
          <w:lang w:val="en-GB"/>
        </w:rPr>
        <w:t xml:space="preserve">, Toivonen, </w:t>
      </w:r>
      <w:proofErr w:type="spellStart"/>
      <w:r w:rsidRPr="0036628D">
        <w:rPr>
          <w:lang w:val="en-GB"/>
        </w:rPr>
        <w:t>Kairenius</w:t>
      </w:r>
      <w:proofErr w:type="spellEnd"/>
      <w:r w:rsidRPr="0036628D">
        <w:rPr>
          <w:lang w:val="en-GB"/>
        </w:rPr>
        <w:t>, &amp; Givens, 2008), colostrum fat-based products with higher butyric acid content may be appealing and beneficial for individuals with inadequate endogenous butyric acid production in the gut. From this perspective, early secretions from primiparous cows appear to be the most appropriate for producing these dietary supplements. The total SFAs were found to be affected by lactation number (</w:t>
      </w:r>
      <w:r w:rsidRPr="0036628D">
        <w:rPr>
          <w:i/>
          <w:iCs/>
          <w:lang w:val="en-GB"/>
        </w:rPr>
        <w:t xml:space="preserve">p </w:t>
      </w:r>
      <w:r w:rsidRPr="0036628D">
        <w:rPr>
          <w:lang w:val="en-GB"/>
        </w:rPr>
        <w:t xml:space="preserve">= 0.009) but not by the number of DIM (Table 2; </w:t>
      </w:r>
      <w:r w:rsidRPr="0036628D">
        <w:rPr>
          <w:i/>
          <w:iCs/>
          <w:lang w:val="en-GB"/>
        </w:rPr>
        <w:t xml:space="preserve">p &gt; </w:t>
      </w:r>
      <w:r w:rsidRPr="0036628D">
        <w:rPr>
          <w:lang w:val="en-GB"/>
        </w:rPr>
        <w:t xml:space="preserve">0.05). However, myristic and palmitic acid contents generally decreased with the increasing DIM (Table 1; both </w:t>
      </w:r>
      <w:r w:rsidRPr="0036628D">
        <w:rPr>
          <w:i/>
          <w:iCs/>
          <w:lang w:val="en-GB"/>
        </w:rPr>
        <w:t xml:space="preserve">p </w:t>
      </w:r>
      <w:r w:rsidRPr="0036628D">
        <w:rPr>
          <w:lang w:val="en-GB"/>
        </w:rPr>
        <w:t xml:space="preserve">= 0.001). On average, the relative content </w:t>
      </w:r>
      <w:r w:rsidRPr="0036628D">
        <w:rPr>
          <w:lang w:val="en-GB"/>
        </w:rPr>
        <w:lastRenderedPageBreak/>
        <w:t xml:space="preserve">of myristic acid was 14% on the first day, 12% on the second day, 11% on the third day, and 10% on the fourth day. The proportion of palmitic acid in the milk samples was 32% on the first day, 30% on the second day, 26% on the third day, and 25% on the fourth day (see Table 1). This can be attributed to metabolic processes during milk FA synthesis. Myristic acid is a </w:t>
      </w:r>
      <w:r w:rsidRPr="0036628D">
        <w:rPr>
          <w:i/>
          <w:iCs/>
          <w:lang w:val="en-GB"/>
        </w:rPr>
        <w:t xml:space="preserve">de novo </w:t>
      </w:r>
      <w:r w:rsidRPr="0036628D">
        <w:rPr>
          <w:lang w:val="en-GB"/>
        </w:rPr>
        <w:t xml:space="preserve">synthesized FA, while palmitic acid belongs to a group of mixed FAs that are partly synthesized </w:t>
      </w:r>
      <w:r w:rsidRPr="0036628D">
        <w:rPr>
          <w:i/>
          <w:iCs/>
          <w:lang w:val="en-GB"/>
        </w:rPr>
        <w:t xml:space="preserve">de novo </w:t>
      </w:r>
      <w:r w:rsidRPr="0036628D">
        <w:rPr>
          <w:lang w:val="en-GB"/>
        </w:rPr>
        <w:t xml:space="preserve">and partly preformed. </w:t>
      </w:r>
      <w:r w:rsidRPr="0036628D">
        <w:rPr>
          <w:i/>
          <w:iCs/>
          <w:lang w:val="en-GB"/>
        </w:rPr>
        <w:t xml:space="preserve">De novo </w:t>
      </w:r>
      <w:r w:rsidRPr="0036628D">
        <w:rPr>
          <w:lang w:val="en-GB"/>
        </w:rPr>
        <w:t xml:space="preserve">FA synthesis is influenced by various factors, including long-chain unsaturated FAs, particularly oleic acid (C18:1n9c) (Rodríguez-Bermúdez et al., 2023). This fatty acid increases with increasing DIM and inhibits </w:t>
      </w:r>
      <w:r w:rsidRPr="0036628D">
        <w:rPr>
          <w:i/>
          <w:iCs/>
          <w:lang w:val="en-GB"/>
        </w:rPr>
        <w:t xml:space="preserve">de novo </w:t>
      </w:r>
      <w:r w:rsidRPr="0036628D">
        <w:rPr>
          <w:lang w:val="en-GB"/>
        </w:rPr>
        <w:t>synthesis. Notably, the abundance trend of myristic and palmitic acids was less pronounced in the first lactation compared to later lactations (see Fig. 1D and E). As for myristic acid, previous studies (O'Callaghan et al., 2020; Wilms et al., 2022) have noted increased levels of this acid in colostrum during the onset of</w:t>
      </w:r>
      <w:r>
        <w:rPr>
          <w:lang w:val="en-GB"/>
        </w:rPr>
        <w:t xml:space="preserve"> </w:t>
      </w:r>
      <w:r w:rsidRPr="0036628D">
        <w:rPr>
          <w:lang w:val="en-GB"/>
        </w:rPr>
        <w:t xml:space="preserve">lactation. </w:t>
      </w:r>
      <w:proofErr w:type="spellStart"/>
      <w:r w:rsidRPr="0036628D">
        <w:rPr>
          <w:lang w:val="en-GB"/>
        </w:rPr>
        <w:t>Guti´errez</w:t>
      </w:r>
      <w:proofErr w:type="spellEnd"/>
      <w:r w:rsidRPr="0036628D">
        <w:rPr>
          <w:lang w:val="en-GB"/>
        </w:rPr>
        <w:t>-García, Contreras, and Díaz-Marte (2017) described a positive effect on the appetite of neonates in humans. Therefore, it is possible that myristic acid may have a stimulatory effect on colostrum intake in calves as well. Palmitic acid plays a crucial role in the early development of the digestive tract and immune response in neonates (</w:t>
      </w:r>
      <w:proofErr w:type="spellStart"/>
      <w:r w:rsidRPr="0036628D">
        <w:rPr>
          <w:lang w:val="en-GB"/>
        </w:rPr>
        <w:t>Havlicekova</w:t>
      </w:r>
      <w:proofErr w:type="spellEnd"/>
      <w:r w:rsidRPr="0036628D">
        <w:rPr>
          <w:lang w:val="en-GB"/>
        </w:rPr>
        <w:t xml:space="preserve">, </w:t>
      </w:r>
      <w:proofErr w:type="spellStart"/>
      <w:r w:rsidRPr="0036628D">
        <w:rPr>
          <w:lang w:val="en-GB"/>
        </w:rPr>
        <w:t>Jesenak</w:t>
      </w:r>
      <w:proofErr w:type="spellEnd"/>
      <w:r w:rsidRPr="0036628D">
        <w:rPr>
          <w:lang w:val="en-GB"/>
        </w:rPr>
        <w:t xml:space="preserve">, </w:t>
      </w:r>
      <w:proofErr w:type="spellStart"/>
      <w:r w:rsidRPr="0036628D">
        <w:rPr>
          <w:lang w:val="en-GB"/>
        </w:rPr>
        <w:t>Banovcin</w:t>
      </w:r>
      <w:proofErr w:type="spellEnd"/>
      <w:r w:rsidRPr="0036628D">
        <w:rPr>
          <w:lang w:val="en-GB"/>
        </w:rPr>
        <w:t>, &amp; Kuchta, 2015), and also serves as a substrate for the synthesis of ceramides and sphingomyelins, which are necessary for many cellular functions and for the early development of the brain and immune system in newborn animals (Dei Cas et al., 2020). Furthermore, neonates show a stimulatory effect on appetite from palmitic acid, although to a lesser extent than myristic acid (</w:t>
      </w:r>
      <w:proofErr w:type="spellStart"/>
      <w:r w:rsidRPr="0036628D">
        <w:rPr>
          <w:lang w:val="en-GB"/>
        </w:rPr>
        <w:t>Guti´errez</w:t>
      </w:r>
      <w:proofErr w:type="spellEnd"/>
      <w:r w:rsidRPr="0036628D">
        <w:rPr>
          <w:lang w:val="en-GB"/>
        </w:rPr>
        <w:t>- García et al., 2017). The relative content of stearic acid increased significantly with increasing DIM (</w:t>
      </w:r>
      <w:r w:rsidRPr="0036628D">
        <w:rPr>
          <w:i/>
          <w:iCs/>
          <w:lang w:val="en-GB"/>
        </w:rPr>
        <w:t xml:space="preserve">p &lt; </w:t>
      </w:r>
      <w:r w:rsidRPr="0036628D">
        <w:rPr>
          <w:lang w:val="en-GB"/>
        </w:rPr>
        <w:t>0.001). Specifically, the relative content was 6% on the first day, 7% on the second day, 9% on the third day, and 10% on the fourth day (Table 1). This pattern of increase is consistent with the findings of O'Callaghan et al. (2020) within the first five days postpartum. However, Wilms et al. (2022) did not observe any significant changes in stearic acid content during the first five days of lactation. The stearic acid contents found in our study were within the recommended nutritionally desirable levels for humans, which is 6–11% (</w:t>
      </w:r>
      <w:proofErr w:type="spellStart"/>
      <w:r w:rsidRPr="0036628D">
        <w:rPr>
          <w:lang w:val="en-GB"/>
        </w:rPr>
        <w:t>Chilliard</w:t>
      </w:r>
      <w:proofErr w:type="spellEnd"/>
      <w:r w:rsidRPr="0036628D">
        <w:rPr>
          <w:lang w:val="en-GB"/>
        </w:rPr>
        <w:t xml:space="preserve"> &amp; </w:t>
      </w:r>
      <w:proofErr w:type="spellStart"/>
      <w:r w:rsidRPr="0036628D">
        <w:rPr>
          <w:lang w:val="en-GB"/>
        </w:rPr>
        <w:t>Ferlay</w:t>
      </w:r>
      <w:proofErr w:type="spellEnd"/>
      <w:r w:rsidRPr="0036628D">
        <w:rPr>
          <w:lang w:val="en-GB"/>
        </w:rPr>
        <w:t>, 2004). DIM did not affect minor SFAs (</w:t>
      </w:r>
      <w:r w:rsidRPr="0036628D">
        <w:rPr>
          <w:i/>
          <w:iCs/>
          <w:lang w:val="en-GB"/>
        </w:rPr>
        <w:t xml:space="preserve">p &gt; </w:t>
      </w:r>
      <w:r w:rsidRPr="0036628D">
        <w:rPr>
          <w:lang w:val="en-GB"/>
        </w:rPr>
        <w:t xml:space="preserve">0.05). However, the content of pentadecanoic acid (C15:0) tended to decrease with the increasing DIM (Table 1; </w:t>
      </w:r>
      <w:r w:rsidRPr="0036628D">
        <w:rPr>
          <w:i/>
          <w:iCs/>
          <w:lang w:val="en-GB"/>
        </w:rPr>
        <w:t xml:space="preserve">p </w:t>
      </w:r>
      <w:r w:rsidRPr="0036628D">
        <w:rPr>
          <w:lang w:val="en-GB"/>
        </w:rPr>
        <w:t>= 0.085), which is consistent with the findings of O'Callaghan et al. (2020). Our study found that the total content of SFAs in milk was influenced by the cow's lactation number (Table 2</w:t>
      </w:r>
      <w:r w:rsidRPr="0036628D">
        <w:rPr>
          <w:b/>
          <w:bCs/>
          <w:lang w:val="en-GB"/>
        </w:rPr>
        <w:t xml:space="preserve">; </w:t>
      </w:r>
      <w:r w:rsidRPr="0036628D">
        <w:rPr>
          <w:i/>
          <w:iCs/>
          <w:lang w:val="en-GB"/>
        </w:rPr>
        <w:t xml:space="preserve">p </w:t>
      </w:r>
      <w:r w:rsidRPr="0036628D">
        <w:rPr>
          <w:lang w:val="en-GB"/>
        </w:rPr>
        <w:t>= 0.009) with the lowest value observed in primiparous cows. Additionally, the colostrum of primiparous cows had a significantly lower relative content of palmitic acid, representing on average 25%, compared to the colostrum from multiparous cows, which had an average 30% of palmitic acid of the total FA content (Table 1</w:t>
      </w:r>
      <w:r w:rsidRPr="0036628D">
        <w:rPr>
          <w:b/>
          <w:bCs/>
          <w:lang w:val="en-GB"/>
        </w:rPr>
        <w:t xml:space="preserve">; </w:t>
      </w:r>
      <w:r w:rsidRPr="0036628D">
        <w:rPr>
          <w:i/>
          <w:iCs/>
          <w:lang w:val="en-GB"/>
        </w:rPr>
        <w:t xml:space="preserve">p </w:t>
      </w:r>
      <w:r w:rsidRPr="0036628D">
        <w:rPr>
          <w:lang w:val="en-GB"/>
        </w:rPr>
        <w:t>= 0.002). The same trend was found also for myristic acid, which represented on average 12% of the total FA content during the second and third lactation, and 11% during the first lactation (</w:t>
      </w:r>
      <w:r w:rsidRPr="0036628D">
        <w:rPr>
          <w:i/>
          <w:iCs/>
          <w:lang w:val="en-GB"/>
        </w:rPr>
        <w:t xml:space="preserve">p </w:t>
      </w:r>
      <w:r w:rsidRPr="0036628D">
        <w:rPr>
          <w:lang w:val="en-GB"/>
        </w:rPr>
        <w:t>= 0.026). This trend is consistent with the findings of O'Callaghan et al. (2020) and Wilms et al. (2022) regarding palmitic acid, but they did not observe any effect on myristic acid.</w:t>
      </w:r>
    </w:p>
    <w:p w14:paraId="58ECA3AE" w14:textId="77777777" w:rsidR="0036628D" w:rsidRDefault="0036628D" w:rsidP="0036628D">
      <w:pPr>
        <w:rPr>
          <w:lang w:val="en-GB"/>
        </w:rPr>
        <w:sectPr w:rsidR="0036628D" w:rsidSect="0070127C">
          <w:headerReference w:type="default" r:id="rId12"/>
          <w:footerReference w:type="default" r:id="rId13"/>
          <w:pgSz w:w="11906" w:h="16838"/>
          <w:pgMar w:top="1417" w:right="1417" w:bottom="1417" w:left="1417" w:header="708" w:footer="708" w:gutter="0"/>
          <w:cols w:space="708"/>
          <w:docGrid w:linePitch="360"/>
        </w:sectPr>
      </w:pPr>
    </w:p>
    <w:p w14:paraId="212D4C67" w14:textId="54B09EDA" w:rsidR="0036628D" w:rsidRPr="00FF0F74" w:rsidRDefault="0036628D" w:rsidP="0036628D">
      <w:pPr>
        <w:rPr>
          <w:rStyle w:val="SubtleEmphasis"/>
        </w:rPr>
      </w:pPr>
      <w:r w:rsidRPr="00FF0F74">
        <w:rPr>
          <w:rStyle w:val="SubtleEmphasis"/>
          <w:lang w:val="en-GB"/>
        </w:rPr>
        <w:lastRenderedPageBreak/>
        <w:t>Table 1</w:t>
      </w:r>
    </w:p>
    <w:tbl>
      <w:tblPr>
        <w:tblStyle w:val="TableGrid0"/>
        <w:tblpPr w:vertAnchor="text" w:horzAnchor="margin" w:tblpXSpec="center" w:tblpY="287"/>
        <w:tblOverlap w:val="never"/>
        <w:tblW w:w="10189" w:type="dxa"/>
        <w:tblInd w:w="0" w:type="dxa"/>
        <w:tblCellMar>
          <w:top w:w="0" w:type="dxa"/>
          <w:left w:w="0" w:type="dxa"/>
          <w:bottom w:w="0" w:type="dxa"/>
          <w:right w:w="53" w:type="dxa"/>
        </w:tblCellMar>
        <w:tblLook w:val="04A0" w:firstRow="1" w:lastRow="0" w:firstColumn="1" w:lastColumn="0" w:noHBand="0" w:noVBand="1"/>
      </w:tblPr>
      <w:tblGrid>
        <w:gridCol w:w="747"/>
        <w:gridCol w:w="1280"/>
        <w:gridCol w:w="1052"/>
        <w:gridCol w:w="926"/>
        <w:gridCol w:w="1227"/>
        <w:gridCol w:w="1124"/>
        <w:gridCol w:w="1081"/>
        <w:gridCol w:w="896"/>
        <w:gridCol w:w="668"/>
        <w:gridCol w:w="686"/>
        <w:gridCol w:w="502"/>
      </w:tblGrid>
      <w:tr w:rsidR="0036628D" w14:paraId="47602ECE" w14:textId="77777777" w:rsidTr="0036628D">
        <w:trPr>
          <w:trHeight w:val="237"/>
        </w:trPr>
        <w:tc>
          <w:tcPr>
            <w:tcW w:w="747" w:type="dxa"/>
            <w:tcBorders>
              <w:top w:val="single" w:sz="6" w:space="0" w:color="161512"/>
              <w:left w:val="single" w:sz="6" w:space="0" w:color="161512"/>
              <w:bottom w:val="single" w:sz="6" w:space="0" w:color="161512"/>
              <w:right w:val="single" w:sz="6" w:space="0" w:color="161512"/>
            </w:tcBorders>
          </w:tcPr>
          <w:p w14:paraId="4356C6B8" w14:textId="77777777" w:rsidR="0036628D" w:rsidRDefault="0036628D" w:rsidP="00344CD8">
            <w:pPr>
              <w:spacing w:after="160" w:line="259" w:lineRule="auto"/>
              <w:jc w:val="left"/>
            </w:pPr>
          </w:p>
        </w:tc>
        <w:tc>
          <w:tcPr>
            <w:tcW w:w="3258" w:type="dxa"/>
            <w:gridSpan w:val="3"/>
            <w:tcBorders>
              <w:top w:val="single" w:sz="6" w:space="0" w:color="161512"/>
              <w:left w:val="single" w:sz="6" w:space="0" w:color="161512"/>
              <w:bottom w:val="single" w:sz="6" w:space="0" w:color="161512"/>
              <w:right w:val="single" w:sz="6" w:space="0" w:color="161512"/>
            </w:tcBorders>
            <w:vAlign w:val="bottom"/>
          </w:tcPr>
          <w:p w14:paraId="731268B1" w14:textId="77777777" w:rsidR="0036628D" w:rsidRDefault="0036628D" w:rsidP="00344CD8">
            <w:pPr>
              <w:spacing w:after="0" w:line="259" w:lineRule="auto"/>
              <w:ind w:left="1215"/>
              <w:jc w:val="left"/>
            </w:pPr>
            <w:r>
              <w:rPr>
                <w:noProof/>
              </w:rPr>
              <mc:AlternateContent>
                <mc:Choice Requires="wpg">
                  <w:drawing>
                    <wp:inline distT="0" distB="0" distL="0" distR="0" wp14:anchorId="3CC6021F" wp14:editId="134C21A7">
                      <wp:extent cx="530187" cy="92507"/>
                      <wp:effectExtent l="0" t="0" r="0" b="0"/>
                      <wp:docPr id="42747" name="Group 42747"/>
                      <wp:cNvGraphicFramePr/>
                      <a:graphic xmlns:a="http://schemas.openxmlformats.org/drawingml/2006/main">
                        <a:graphicData uri="http://schemas.microsoft.com/office/word/2010/wordprocessingGroup">
                          <wpg:wgp>
                            <wpg:cNvGrpSpPr/>
                            <wpg:grpSpPr>
                              <a:xfrm>
                                <a:off x="0" y="0"/>
                                <a:ext cx="530187" cy="92507"/>
                                <a:chOff x="0" y="0"/>
                                <a:chExt cx="530187" cy="92507"/>
                              </a:xfrm>
                            </wpg:grpSpPr>
                            <wps:wsp>
                              <wps:cNvPr id="964" name="Shape 964"/>
                              <wps:cNvSpPr/>
                              <wps:spPr>
                                <a:xfrm>
                                  <a:off x="41466" y="44744"/>
                                  <a:ext cx="21184" cy="30592"/>
                                </a:xfrm>
                                <a:custGeom>
                                  <a:avLst/>
                                  <a:gdLst/>
                                  <a:ahLst/>
                                  <a:cxnLst/>
                                  <a:rect l="0" t="0" r="0" b="0"/>
                                  <a:pathLst>
                                    <a:path w="21184" h="30592">
                                      <a:moveTo>
                                        <a:pt x="21184" y="0"/>
                                      </a:moveTo>
                                      <a:lnTo>
                                        <a:pt x="21184" y="8178"/>
                                      </a:lnTo>
                                      <a:lnTo>
                                        <a:pt x="19152" y="8355"/>
                                      </a:lnTo>
                                      <a:cubicBezTo>
                                        <a:pt x="17653" y="8672"/>
                                        <a:pt x="16446" y="9142"/>
                                        <a:pt x="15507" y="9765"/>
                                      </a:cubicBezTo>
                                      <a:cubicBezTo>
                                        <a:pt x="14567" y="10387"/>
                                        <a:pt x="13881" y="11149"/>
                                        <a:pt x="13449" y="12025"/>
                                      </a:cubicBezTo>
                                      <a:cubicBezTo>
                                        <a:pt x="13017" y="12914"/>
                                        <a:pt x="12802" y="13930"/>
                                        <a:pt x="12802" y="15073"/>
                                      </a:cubicBezTo>
                                      <a:cubicBezTo>
                                        <a:pt x="12802" y="17016"/>
                                        <a:pt x="13411" y="18540"/>
                                        <a:pt x="14643" y="19658"/>
                                      </a:cubicBezTo>
                                      <a:cubicBezTo>
                                        <a:pt x="15875" y="20763"/>
                                        <a:pt x="17589" y="21322"/>
                                        <a:pt x="19774" y="21322"/>
                                      </a:cubicBezTo>
                                      <a:lnTo>
                                        <a:pt x="21184" y="20931"/>
                                      </a:lnTo>
                                      <a:lnTo>
                                        <a:pt x="21184" y="29687"/>
                                      </a:lnTo>
                                      <a:lnTo>
                                        <a:pt x="16916" y="30592"/>
                                      </a:lnTo>
                                      <a:cubicBezTo>
                                        <a:pt x="14453" y="30592"/>
                                        <a:pt x="12179" y="30262"/>
                                        <a:pt x="10122" y="29627"/>
                                      </a:cubicBezTo>
                                      <a:cubicBezTo>
                                        <a:pt x="8052" y="28980"/>
                                        <a:pt x="6261" y="28027"/>
                                        <a:pt x="4763" y="26757"/>
                                      </a:cubicBezTo>
                                      <a:cubicBezTo>
                                        <a:pt x="3251" y="25500"/>
                                        <a:pt x="2070" y="23925"/>
                                        <a:pt x="1244" y="22046"/>
                                      </a:cubicBezTo>
                                      <a:cubicBezTo>
                                        <a:pt x="406" y="20179"/>
                                        <a:pt x="0" y="17994"/>
                                        <a:pt x="0" y="15492"/>
                                      </a:cubicBezTo>
                                      <a:cubicBezTo>
                                        <a:pt x="0" y="12787"/>
                                        <a:pt x="521" y="10438"/>
                                        <a:pt x="1588" y="8431"/>
                                      </a:cubicBezTo>
                                      <a:cubicBezTo>
                                        <a:pt x="2642" y="6437"/>
                                        <a:pt x="4216" y="4786"/>
                                        <a:pt x="6324" y="3490"/>
                                      </a:cubicBezTo>
                                      <a:cubicBezTo>
                                        <a:pt x="8420" y="2195"/>
                                        <a:pt x="11024" y="1230"/>
                                        <a:pt x="14148" y="608"/>
                                      </a:cubicBezTo>
                                      <a:lnTo>
                                        <a:pt x="21184" y="0"/>
                                      </a:lnTo>
                                      <a:close/>
                                    </a:path>
                                  </a:pathLst>
                                </a:custGeom>
                                <a:ln w="0" cap="flat">
                                  <a:miter lim="127000"/>
                                </a:ln>
                              </wps:spPr>
                              <wps:style>
                                <a:lnRef idx="0">
                                  <a:srgbClr val="000000">
                                    <a:alpha val="0"/>
                                  </a:srgbClr>
                                </a:lnRef>
                                <a:fillRef idx="1">
                                  <a:srgbClr val="161512"/>
                                </a:fillRef>
                                <a:effectRef idx="0">
                                  <a:scrgbClr r="0" g="0" b="0"/>
                                </a:effectRef>
                                <a:fontRef idx="none"/>
                              </wps:style>
                              <wps:bodyPr/>
                            </wps:wsp>
                            <wps:wsp>
                              <wps:cNvPr id="965" name="Shape 965"/>
                              <wps:cNvSpPr/>
                              <wps:spPr>
                                <a:xfrm>
                                  <a:off x="44006" y="23021"/>
                                  <a:ext cx="18644" cy="14570"/>
                                </a:xfrm>
                                <a:custGeom>
                                  <a:avLst/>
                                  <a:gdLst/>
                                  <a:ahLst/>
                                  <a:cxnLst/>
                                  <a:rect l="0" t="0" r="0" b="0"/>
                                  <a:pathLst>
                                    <a:path w="18644" h="14570">
                                      <a:moveTo>
                                        <a:pt x="18644" y="0"/>
                                      </a:moveTo>
                                      <a:lnTo>
                                        <a:pt x="18644" y="9936"/>
                                      </a:lnTo>
                                      <a:lnTo>
                                        <a:pt x="18224" y="9884"/>
                                      </a:lnTo>
                                      <a:cubicBezTo>
                                        <a:pt x="16040" y="9884"/>
                                        <a:pt x="14084" y="10125"/>
                                        <a:pt x="12370" y="10608"/>
                                      </a:cubicBezTo>
                                      <a:cubicBezTo>
                                        <a:pt x="10655" y="11103"/>
                                        <a:pt x="9131" y="11636"/>
                                        <a:pt x="7811" y="12221"/>
                                      </a:cubicBezTo>
                                      <a:cubicBezTo>
                                        <a:pt x="6490" y="12818"/>
                                        <a:pt x="5398" y="13351"/>
                                        <a:pt x="4508" y="13834"/>
                                      </a:cubicBezTo>
                                      <a:cubicBezTo>
                                        <a:pt x="3619" y="14329"/>
                                        <a:pt x="2908" y="14570"/>
                                        <a:pt x="2349" y="14570"/>
                                      </a:cubicBezTo>
                                      <a:cubicBezTo>
                                        <a:pt x="1968" y="14570"/>
                                        <a:pt x="1626" y="14443"/>
                                        <a:pt x="1333" y="14202"/>
                                      </a:cubicBezTo>
                                      <a:cubicBezTo>
                                        <a:pt x="1041" y="13961"/>
                                        <a:pt x="787" y="13618"/>
                                        <a:pt x="609" y="13161"/>
                                      </a:cubicBezTo>
                                      <a:cubicBezTo>
                                        <a:pt x="406" y="12716"/>
                                        <a:pt x="267" y="12157"/>
                                        <a:pt x="165" y="11497"/>
                                      </a:cubicBezTo>
                                      <a:cubicBezTo>
                                        <a:pt x="51" y="10837"/>
                                        <a:pt x="0" y="10113"/>
                                        <a:pt x="0" y="9313"/>
                                      </a:cubicBezTo>
                                      <a:cubicBezTo>
                                        <a:pt x="0" y="8233"/>
                                        <a:pt x="89" y="7382"/>
                                        <a:pt x="267" y="6760"/>
                                      </a:cubicBezTo>
                                      <a:cubicBezTo>
                                        <a:pt x="444" y="6138"/>
                                        <a:pt x="762" y="5566"/>
                                        <a:pt x="1257" y="5071"/>
                                      </a:cubicBezTo>
                                      <a:cubicBezTo>
                                        <a:pt x="1740" y="4563"/>
                                        <a:pt x="2591" y="4004"/>
                                        <a:pt x="3810" y="3407"/>
                                      </a:cubicBezTo>
                                      <a:cubicBezTo>
                                        <a:pt x="5017" y="2798"/>
                                        <a:pt x="6439" y="2226"/>
                                        <a:pt x="8077" y="1705"/>
                                      </a:cubicBezTo>
                                      <a:cubicBezTo>
                                        <a:pt x="9703" y="1184"/>
                                        <a:pt x="11481" y="765"/>
                                        <a:pt x="13411" y="435"/>
                                      </a:cubicBezTo>
                                      <a:lnTo>
                                        <a:pt x="18644" y="0"/>
                                      </a:lnTo>
                                      <a:close/>
                                    </a:path>
                                  </a:pathLst>
                                </a:custGeom>
                                <a:ln w="0" cap="flat">
                                  <a:miter lim="127000"/>
                                </a:ln>
                              </wps:spPr>
                              <wps:style>
                                <a:lnRef idx="0">
                                  <a:srgbClr val="000000">
                                    <a:alpha val="0"/>
                                  </a:srgbClr>
                                </a:lnRef>
                                <a:fillRef idx="1">
                                  <a:srgbClr val="161512"/>
                                </a:fillRef>
                                <a:effectRef idx="0">
                                  <a:scrgbClr r="0" g="0" b="0"/>
                                </a:effectRef>
                                <a:fontRef idx="none"/>
                              </wps:style>
                              <wps:bodyPr/>
                            </wps:wsp>
                            <wps:wsp>
                              <wps:cNvPr id="966" name="Shape 966"/>
                              <wps:cNvSpPr/>
                              <wps:spPr>
                                <a:xfrm>
                                  <a:off x="0" y="6464"/>
                                  <a:ext cx="37021" cy="67665"/>
                                </a:xfrm>
                                <a:custGeom>
                                  <a:avLst/>
                                  <a:gdLst/>
                                  <a:ahLst/>
                                  <a:cxnLst/>
                                  <a:rect l="0" t="0" r="0" b="0"/>
                                  <a:pathLst>
                                    <a:path w="37021" h="67665">
                                      <a:moveTo>
                                        <a:pt x="6871" y="0"/>
                                      </a:moveTo>
                                      <a:cubicBezTo>
                                        <a:pt x="8230" y="0"/>
                                        <a:pt x="9335" y="51"/>
                                        <a:pt x="10211" y="152"/>
                                      </a:cubicBezTo>
                                      <a:cubicBezTo>
                                        <a:pt x="11075" y="254"/>
                                        <a:pt x="11773" y="393"/>
                                        <a:pt x="12294" y="571"/>
                                      </a:cubicBezTo>
                                      <a:cubicBezTo>
                                        <a:pt x="12814" y="736"/>
                                        <a:pt x="13183" y="965"/>
                                        <a:pt x="13411" y="1244"/>
                                      </a:cubicBezTo>
                                      <a:cubicBezTo>
                                        <a:pt x="13640" y="1524"/>
                                        <a:pt x="13754" y="1829"/>
                                        <a:pt x="13754" y="2184"/>
                                      </a:cubicBezTo>
                                      <a:lnTo>
                                        <a:pt x="13754" y="56375"/>
                                      </a:lnTo>
                                      <a:lnTo>
                                        <a:pt x="34938" y="56375"/>
                                      </a:lnTo>
                                      <a:cubicBezTo>
                                        <a:pt x="35281" y="56375"/>
                                        <a:pt x="35585" y="56464"/>
                                        <a:pt x="35852" y="56655"/>
                                      </a:cubicBezTo>
                                      <a:cubicBezTo>
                                        <a:pt x="36106" y="56845"/>
                                        <a:pt x="36322" y="57162"/>
                                        <a:pt x="36500" y="57594"/>
                                      </a:cubicBezTo>
                                      <a:cubicBezTo>
                                        <a:pt x="36665" y="58026"/>
                                        <a:pt x="36805" y="58598"/>
                                        <a:pt x="36894" y="59309"/>
                                      </a:cubicBezTo>
                                      <a:cubicBezTo>
                                        <a:pt x="36970" y="60020"/>
                                        <a:pt x="37021" y="60896"/>
                                        <a:pt x="37021" y="61938"/>
                                      </a:cubicBezTo>
                                      <a:cubicBezTo>
                                        <a:pt x="37021" y="62979"/>
                                        <a:pt x="36970" y="63855"/>
                                        <a:pt x="36894" y="64567"/>
                                      </a:cubicBezTo>
                                      <a:cubicBezTo>
                                        <a:pt x="36805" y="65278"/>
                                        <a:pt x="36665" y="65875"/>
                                        <a:pt x="36500" y="66345"/>
                                      </a:cubicBezTo>
                                      <a:cubicBezTo>
                                        <a:pt x="36322" y="66815"/>
                                        <a:pt x="36106" y="67145"/>
                                        <a:pt x="35852" y="67361"/>
                                      </a:cubicBezTo>
                                      <a:cubicBezTo>
                                        <a:pt x="35585" y="67564"/>
                                        <a:pt x="35281" y="67665"/>
                                        <a:pt x="34938" y="67665"/>
                                      </a:cubicBezTo>
                                      <a:lnTo>
                                        <a:pt x="4064" y="67665"/>
                                      </a:lnTo>
                                      <a:cubicBezTo>
                                        <a:pt x="2921" y="67665"/>
                                        <a:pt x="1956" y="67335"/>
                                        <a:pt x="1181" y="66649"/>
                                      </a:cubicBezTo>
                                      <a:cubicBezTo>
                                        <a:pt x="394" y="65976"/>
                                        <a:pt x="0" y="64871"/>
                                        <a:pt x="0" y="63347"/>
                                      </a:cubicBezTo>
                                      <a:lnTo>
                                        <a:pt x="0" y="2184"/>
                                      </a:lnTo>
                                      <a:cubicBezTo>
                                        <a:pt x="0" y="1829"/>
                                        <a:pt x="114" y="1524"/>
                                        <a:pt x="343" y="1244"/>
                                      </a:cubicBezTo>
                                      <a:cubicBezTo>
                                        <a:pt x="572" y="965"/>
                                        <a:pt x="940" y="736"/>
                                        <a:pt x="1461" y="571"/>
                                      </a:cubicBezTo>
                                      <a:cubicBezTo>
                                        <a:pt x="1981" y="393"/>
                                        <a:pt x="2692" y="254"/>
                                        <a:pt x="3569" y="152"/>
                                      </a:cubicBezTo>
                                      <a:cubicBezTo>
                                        <a:pt x="4458" y="51"/>
                                        <a:pt x="5563" y="0"/>
                                        <a:pt x="6871" y="0"/>
                                      </a:cubicBezTo>
                                      <a:close/>
                                    </a:path>
                                  </a:pathLst>
                                </a:custGeom>
                                <a:ln w="0" cap="flat">
                                  <a:miter lim="127000"/>
                                </a:ln>
                              </wps:spPr>
                              <wps:style>
                                <a:lnRef idx="0">
                                  <a:srgbClr val="000000">
                                    <a:alpha val="0"/>
                                  </a:srgbClr>
                                </a:lnRef>
                                <a:fillRef idx="1">
                                  <a:srgbClr val="161512"/>
                                </a:fillRef>
                                <a:effectRef idx="0">
                                  <a:scrgbClr r="0" g="0" b="0"/>
                                </a:effectRef>
                                <a:fontRef idx="none"/>
                              </wps:style>
                              <wps:bodyPr/>
                            </wps:wsp>
                            <wps:wsp>
                              <wps:cNvPr id="967" name="Shape 967"/>
                              <wps:cNvSpPr/>
                              <wps:spPr>
                                <a:xfrm>
                                  <a:off x="174727" y="44744"/>
                                  <a:ext cx="21184" cy="30592"/>
                                </a:xfrm>
                                <a:custGeom>
                                  <a:avLst/>
                                  <a:gdLst/>
                                  <a:ahLst/>
                                  <a:cxnLst/>
                                  <a:rect l="0" t="0" r="0" b="0"/>
                                  <a:pathLst>
                                    <a:path w="21184" h="30592">
                                      <a:moveTo>
                                        <a:pt x="21184" y="0"/>
                                      </a:moveTo>
                                      <a:lnTo>
                                        <a:pt x="21184" y="8178"/>
                                      </a:lnTo>
                                      <a:lnTo>
                                        <a:pt x="19152" y="8355"/>
                                      </a:lnTo>
                                      <a:cubicBezTo>
                                        <a:pt x="17666" y="8672"/>
                                        <a:pt x="16446" y="9142"/>
                                        <a:pt x="15507" y="9764"/>
                                      </a:cubicBezTo>
                                      <a:cubicBezTo>
                                        <a:pt x="14567" y="10387"/>
                                        <a:pt x="13881" y="11149"/>
                                        <a:pt x="13449" y="12025"/>
                                      </a:cubicBezTo>
                                      <a:cubicBezTo>
                                        <a:pt x="13017" y="12914"/>
                                        <a:pt x="12802" y="13930"/>
                                        <a:pt x="12802" y="15073"/>
                                      </a:cubicBezTo>
                                      <a:cubicBezTo>
                                        <a:pt x="12802" y="17016"/>
                                        <a:pt x="13424" y="18540"/>
                                        <a:pt x="14656" y="19657"/>
                                      </a:cubicBezTo>
                                      <a:cubicBezTo>
                                        <a:pt x="15888" y="20762"/>
                                        <a:pt x="17589" y="21321"/>
                                        <a:pt x="19774" y="21321"/>
                                      </a:cubicBezTo>
                                      <a:lnTo>
                                        <a:pt x="21184" y="20930"/>
                                      </a:lnTo>
                                      <a:lnTo>
                                        <a:pt x="21184" y="29687"/>
                                      </a:lnTo>
                                      <a:lnTo>
                                        <a:pt x="16916" y="30592"/>
                                      </a:lnTo>
                                      <a:cubicBezTo>
                                        <a:pt x="14453" y="30592"/>
                                        <a:pt x="12192" y="30262"/>
                                        <a:pt x="10122" y="29627"/>
                                      </a:cubicBezTo>
                                      <a:cubicBezTo>
                                        <a:pt x="8052" y="28979"/>
                                        <a:pt x="6274" y="28027"/>
                                        <a:pt x="4763" y="26757"/>
                                      </a:cubicBezTo>
                                      <a:cubicBezTo>
                                        <a:pt x="3251" y="25499"/>
                                        <a:pt x="2083" y="23925"/>
                                        <a:pt x="1244" y="22045"/>
                                      </a:cubicBezTo>
                                      <a:cubicBezTo>
                                        <a:pt x="419" y="20178"/>
                                        <a:pt x="0" y="17994"/>
                                        <a:pt x="0" y="15492"/>
                                      </a:cubicBezTo>
                                      <a:cubicBezTo>
                                        <a:pt x="0" y="12787"/>
                                        <a:pt x="521" y="10437"/>
                                        <a:pt x="1588" y="8430"/>
                                      </a:cubicBezTo>
                                      <a:cubicBezTo>
                                        <a:pt x="2642" y="6437"/>
                                        <a:pt x="4216" y="4786"/>
                                        <a:pt x="6325" y="3490"/>
                                      </a:cubicBezTo>
                                      <a:cubicBezTo>
                                        <a:pt x="8420" y="2195"/>
                                        <a:pt x="11036" y="1230"/>
                                        <a:pt x="14161" y="607"/>
                                      </a:cubicBezTo>
                                      <a:lnTo>
                                        <a:pt x="21184" y="0"/>
                                      </a:lnTo>
                                      <a:close/>
                                    </a:path>
                                  </a:pathLst>
                                </a:custGeom>
                                <a:ln w="0" cap="flat">
                                  <a:miter lim="127000"/>
                                </a:ln>
                              </wps:spPr>
                              <wps:style>
                                <a:lnRef idx="0">
                                  <a:srgbClr val="000000">
                                    <a:alpha val="0"/>
                                  </a:srgbClr>
                                </a:lnRef>
                                <a:fillRef idx="1">
                                  <a:srgbClr val="161512"/>
                                </a:fillRef>
                                <a:effectRef idx="0">
                                  <a:scrgbClr r="0" g="0" b="0"/>
                                </a:effectRef>
                                <a:fontRef idx="none"/>
                              </wps:style>
                              <wps:bodyPr/>
                            </wps:wsp>
                            <wps:wsp>
                              <wps:cNvPr id="968" name="Shape 968"/>
                              <wps:cNvSpPr/>
                              <wps:spPr>
                                <a:xfrm>
                                  <a:off x="177279" y="23021"/>
                                  <a:ext cx="18631" cy="14570"/>
                                </a:xfrm>
                                <a:custGeom>
                                  <a:avLst/>
                                  <a:gdLst/>
                                  <a:ahLst/>
                                  <a:cxnLst/>
                                  <a:rect l="0" t="0" r="0" b="0"/>
                                  <a:pathLst>
                                    <a:path w="18631" h="14570">
                                      <a:moveTo>
                                        <a:pt x="18631" y="0"/>
                                      </a:moveTo>
                                      <a:lnTo>
                                        <a:pt x="18631" y="9936"/>
                                      </a:lnTo>
                                      <a:lnTo>
                                        <a:pt x="18212" y="9884"/>
                                      </a:lnTo>
                                      <a:cubicBezTo>
                                        <a:pt x="16027" y="9884"/>
                                        <a:pt x="14072" y="10125"/>
                                        <a:pt x="12357" y="10608"/>
                                      </a:cubicBezTo>
                                      <a:cubicBezTo>
                                        <a:pt x="10643" y="11103"/>
                                        <a:pt x="9118" y="11636"/>
                                        <a:pt x="7798" y="12221"/>
                                      </a:cubicBezTo>
                                      <a:cubicBezTo>
                                        <a:pt x="6490" y="12818"/>
                                        <a:pt x="5385" y="13351"/>
                                        <a:pt x="4496" y="13834"/>
                                      </a:cubicBezTo>
                                      <a:cubicBezTo>
                                        <a:pt x="3619" y="14329"/>
                                        <a:pt x="2896" y="14570"/>
                                        <a:pt x="2337" y="14570"/>
                                      </a:cubicBezTo>
                                      <a:cubicBezTo>
                                        <a:pt x="1956" y="14570"/>
                                        <a:pt x="1613" y="14443"/>
                                        <a:pt x="1321" y="14202"/>
                                      </a:cubicBezTo>
                                      <a:cubicBezTo>
                                        <a:pt x="1029" y="13961"/>
                                        <a:pt x="787" y="13618"/>
                                        <a:pt x="597" y="13161"/>
                                      </a:cubicBezTo>
                                      <a:cubicBezTo>
                                        <a:pt x="406" y="12716"/>
                                        <a:pt x="254" y="12157"/>
                                        <a:pt x="152" y="11497"/>
                                      </a:cubicBezTo>
                                      <a:cubicBezTo>
                                        <a:pt x="51" y="10837"/>
                                        <a:pt x="0" y="10113"/>
                                        <a:pt x="0" y="9313"/>
                                      </a:cubicBezTo>
                                      <a:cubicBezTo>
                                        <a:pt x="0" y="8233"/>
                                        <a:pt x="76" y="7382"/>
                                        <a:pt x="254" y="6760"/>
                                      </a:cubicBezTo>
                                      <a:cubicBezTo>
                                        <a:pt x="432" y="6138"/>
                                        <a:pt x="762" y="5566"/>
                                        <a:pt x="1244" y="5071"/>
                                      </a:cubicBezTo>
                                      <a:cubicBezTo>
                                        <a:pt x="1727" y="4563"/>
                                        <a:pt x="2578" y="4004"/>
                                        <a:pt x="3797" y="3407"/>
                                      </a:cubicBezTo>
                                      <a:cubicBezTo>
                                        <a:pt x="5004" y="2798"/>
                                        <a:pt x="6426" y="2226"/>
                                        <a:pt x="8064" y="1705"/>
                                      </a:cubicBezTo>
                                      <a:cubicBezTo>
                                        <a:pt x="9690" y="1184"/>
                                        <a:pt x="11468" y="765"/>
                                        <a:pt x="13398" y="435"/>
                                      </a:cubicBezTo>
                                      <a:lnTo>
                                        <a:pt x="18631" y="0"/>
                                      </a:lnTo>
                                      <a:close/>
                                    </a:path>
                                  </a:pathLst>
                                </a:custGeom>
                                <a:ln w="0" cap="flat">
                                  <a:miter lim="127000"/>
                                </a:ln>
                              </wps:spPr>
                              <wps:style>
                                <a:lnRef idx="0">
                                  <a:srgbClr val="000000">
                                    <a:alpha val="0"/>
                                  </a:srgbClr>
                                </a:lnRef>
                                <a:fillRef idx="1">
                                  <a:srgbClr val="161512"/>
                                </a:fillRef>
                                <a:effectRef idx="0">
                                  <a:scrgbClr r="0" g="0" b="0"/>
                                </a:effectRef>
                                <a:fontRef idx="none"/>
                              </wps:style>
                              <wps:bodyPr/>
                            </wps:wsp>
                            <wps:wsp>
                              <wps:cNvPr id="969" name="Shape 969"/>
                              <wps:cNvSpPr/>
                              <wps:spPr>
                                <a:xfrm>
                                  <a:off x="93751" y="23012"/>
                                  <a:ext cx="37948" cy="52261"/>
                                </a:xfrm>
                                <a:custGeom>
                                  <a:avLst/>
                                  <a:gdLst/>
                                  <a:ahLst/>
                                  <a:cxnLst/>
                                  <a:rect l="0" t="0" r="0" b="0"/>
                                  <a:pathLst>
                                    <a:path w="37948" h="52261">
                                      <a:moveTo>
                                        <a:pt x="23368" y="0"/>
                                      </a:moveTo>
                                      <a:cubicBezTo>
                                        <a:pt x="24765" y="0"/>
                                        <a:pt x="26124" y="127"/>
                                        <a:pt x="27457" y="369"/>
                                      </a:cubicBezTo>
                                      <a:cubicBezTo>
                                        <a:pt x="28791" y="610"/>
                                        <a:pt x="30048" y="940"/>
                                        <a:pt x="31204" y="1359"/>
                                      </a:cubicBezTo>
                                      <a:cubicBezTo>
                                        <a:pt x="32372" y="1765"/>
                                        <a:pt x="33414" y="2235"/>
                                        <a:pt x="34328" y="2756"/>
                                      </a:cubicBezTo>
                                      <a:cubicBezTo>
                                        <a:pt x="35255" y="3277"/>
                                        <a:pt x="35903" y="3734"/>
                                        <a:pt x="36284" y="4115"/>
                                      </a:cubicBezTo>
                                      <a:cubicBezTo>
                                        <a:pt x="36665" y="4496"/>
                                        <a:pt x="36932" y="4813"/>
                                        <a:pt x="37097" y="5080"/>
                                      </a:cubicBezTo>
                                      <a:cubicBezTo>
                                        <a:pt x="37249" y="5334"/>
                                        <a:pt x="37363" y="5677"/>
                                        <a:pt x="37452" y="6096"/>
                                      </a:cubicBezTo>
                                      <a:cubicBezTo>
                                        <a:pt x="37541" y="6502"/>
                                        <a:pt x="37617" y="7023"/>
                                        <a:pt x="37668" y="7633"/>
                                      </a:cubicBezTo>
                                      <a:cubicBezTo>
                                        <a:pt x="37719" y="8230"/>
                                        <a:pt x="37744" y="8979"/>
                                        <a:pt x="37744" y="9842"/>
                                      </a:cubicBezTo>
                                      <a:cubicBezTo>
                                        <a:pt x="37744" y="11849"/>
                                        <a:pt x="37567" y="13272"/>
                                        <a:pt x="37224" y="14084"/>
                                      </a:cubicBezTo>
                                      <a:cubicBezTo>
                                        <a:pt x="36868" y="14897"/>
                                        <a:pt x="36424" y="15304"/>
                                        <a:pt x="35865" y="15304"/>
                                      </a:cubicBezTo>
                                      <a:cubicBezTo>
                                        <a:pt x="35281" y="15304"/>
                                        <a:pt x="34646" y="15062"/>
                                        <a:pt x="33998" y="14580"/>
                                      </a:cubicBezTo>
                                      <a:cubicBezTo>
                                        <a:pt x="33338" y="14097"/>
                                        <a:pt x="32550" y="13551"/>
                                        <a:pt x="31648" y="12967"/>
                                      </a:cubicBezTo>
                                      <a:cubicBezTo>
                                        <a:pt x="30747" y="12370"/>
                                        <a:pt x="29667" y="11836"/>
                                        <a:pt x="28423" y="11354"/>
                                      </a:cubicBezTo>
                                      <a:cubicBezTo>
                                        <a:pt x="27178" y="10859"/>
                                        <a:pt x="25679" y="10617"/>
                                        <a:pt x="23952" y="10617"/>
                                      </a:cubicBezTo>
                                      <a:cubicBezTo>
                                        <a:pt x="20549" y="10617"/>
                                        <a:pt x="17945" y="11925"/>
                                        <a:pt x="16142" y="14554"/>
                                      </a:cubicBezTo>
                                      <a:cubicBezTo>
                                        <a:pt x="14338" y="17171"/>
                                        <a:pt x="13437" y="21018"/>
                                        <a:pt x="13437" y="26086"/>
                                      </a:cubicBezTo>
                                      <a:cubicBezTo>
                                        <a:pt x="13437" y="28575"/>
                                        <a:pt x="13652" y="30785"/>
                                        <a:pt x="14110" y="32690"/>
                                      </a:cubicBezTo>
                                      <a:cubicBezTo>
                                        <a:pt x="14554" y="34608"/>
                                        <a:pt x="15227" y="36195"/>
                                        <a:pt x="16116" y="37478"/>
                                      </a:cubicBezTo>
                                      <a:cubicBezTo>
                                        <a:pt x="16993" y="38760"/>
                                        <a:pt x="18110" y="39726"/>
                                        <a:pt x="19444" y="40374"/>
                                      </a:cubicBezTo>
                                      <a:cubicBezTo>
                                        <a:pt x="20777" y="41008"/>
                                        <a:pt x="22327" y="41339"/>
                                        <a:pt x="24105" y="41339"/>
                                      </a:cubicBezTo>
                                      <a:cubicBezTo>
                                        <a:pt x="25908" y="41339"/>
                                        <a:pt x="27457" y="41059"/>
                                        <a:pt x="28765" y="40526"/>
                                      </a:cubicBezTo>
                                      <a:cubicBezTo>
                                        <a:pt x="30061" y="39993"/>
                                        <a:pt x="31204" y="39396"/>
                                        <a:pt x="32169" y="38735"/>
                                      </a:cubicBezTo>
                                      <a:cubicBezTo>
                                        <a:pt x="33147" y="38075"/>
                                        <a:pt x="33960" y="37478"/>
                                        <a:pt x="34620" y="36932"/>
                                      </a:cubicBezTo>
                                      <a:cubicBezTo>
                                        <a:pt x="35281" y="36398"/>
                                        <a:pt x="35827" y="36132"/>
                                        <a:pt x="36284" y="36132"/>
                                      </a:cubicBezTo>
                                      <a:cubicBezTo>
                                        <a:pt x="36601" y="36132"/>
                                        <a:pt x="36856" y="36221"/>
                                        <a:pt x="37059" y="36386"/>
                                      </a:cubicBezTo>
                                      <a:cubicBezTo>
                                        <a:pt x="37275" y="36563"/>
                                        <a:pt x="37440" y="36881"/>
                                        <a:pt x="37554" y="37351"/>
                                      </a:cubicBezTo>
                                      <a:cubicBezTo>
                                        <a:pt x="37681" y="37821"/>
                                        <a:pt x="37770" y="38417"/>
                                        <a:pt x="37846" y="39141"/>
                                      </a:cubicBezTo>
                                      <a:cubicBezTo>
                                        <a:pt x="37910" y="39878"/>
                                        <a:pt x="37948" y="40818"/>
                                        <a:pt x="37948" y="41961"/>
                                      </a:cubicBezTo>
                                      <a:cubicBezTo>
                                        <a:pt x="37948" y="42863"/>
                                        <a:pt x="37922" y="43612"/>
                                        <a:pt x="37872" y="44221"/>
                                      </a:cubicBezTo>
                                      <a:cubicBezTo>
                                        <a:pt x="37821" y="44831"/>
                                        <a:pt x="37744" y="45339"/>
                                        <a:pt x="37668" y="45758"/>
                                      </a:cubicBezTo>
                                      <a:cubicBezTo>
                                        <a:pt x="37579" y="46177"/>
                                        <a:pt x="37478" y="46508"/>
                                        <a:pt x="37351" y="46774"/>
                                      </a:cubicBezTo>
                                      <a:cubicBezTo>
                                        <a:pt x="37224" y="47028"/>
                                        <a:pt x="36957" y="47358"/>
                                        <a:pt x="36538" y="47765"/>
                                      </a:cubicBezTo>
                                      <a:cubicBezTo>
                                        <a:pt x="36132" y="48158"/>
                                        <a:pt x="35420" y="48654"/>
                                        <a:pt x="34404" y="49225"/>
                                      </a:cubicBezTo>
                                      <a:cubicBezTo>
                                        <a:pt x="33401" y="49797"/>
                                        <a:pt x="32258" y="50305"/>
                                        <a:pt x="30975" y="50762"/>
                                      </a:cubicBezTo>
                                      <a:cubicBezTo>
                                        <a:pt x="29693" y="51207"/>
                                        <a:pt x="28296" y="51575"/>
                                        <a:pt x="26784" y="51854"/>
                                      </a:cubicBezTo>
                                      <a:cubicBezTo>
                                        <a:pt x="25273" y="52121"/>
                                        <a:pt x="23724" y="52261"/>
                                        <a:pt x="22123" y="52261"/>
                                      </a:cubicBezTo>
                                      <a:cubicBezTo>
                                        <a:pt x="18555" y="52261"/>
                                        <a:pt x="15380" y="51715"/>
                                        <a:pt x="12624" y="50597"/>
                                      </a:cubicBezTo>
                                      <a:cubicBezTo>
                                        <a:pt x="9868" y="49492"/>
                                        <a:pt x="7544" y="47854"/>
                                        <a:pt x="5677" y="45682"/>
                                      </a:cubicBezTo>
                                      <a:cubicBezTo>
                                        <a:pt x="3797" y="43510"/>
                                        <a:pt x="2388" y="40869"/>
                                        <a:pt x="1435" y="37745"/>
                                      </a:cubicBezTo>
                                      <a:cubicBezTo>
                                        <a:pt x="483" y="34620"/>
                                        <a:pt x="0" y="31039"/>
                                        <a:pt x="0" y="27013"/>
                                      </a:cubicBezTo>
                                      <a:cubicBezTo>
                                        <a:pt x="0" y="22365"/>
                                        <a:pt x="584" y="18352"/>
                                        <a:pt x="1740" y="14974"/>
                                      </a:cubicBezTo>
                                      <a:cubicBezTo>
                                        <a:pt x="2908" y="11583"/>
                                        <a:pt x="4534" y="8776"/>
                                        <a:pt x="6617" y="6566"/>
                                      </a:cubicBezTo>
                                      <a:cubicBezTo>
                                        <a:pt x="8700" y="4344"/>
                                        <a:pt x="11163" y="2692"/>
                                        <a:pt x="14008" y="1613"/>
                                      </a:cubicBezTo>
                                      <a:cubicBezTo>
                                        <a:pt x="16853" y="533"/>
                                        <a:pt x="19977" y="0"/>
                                        <a:pt x="23368" y="0"/>
                                      </a:cubicBezTo>
                                      <a:close/>
                                    </a:path>
                                  </a:pathLst>
                                </a:custGeom>
                                <a:ln w="0" cap="flat">
                                  <a:miter lim="127000"/>
                                </a:ln>
                              </wps:spPr>
                              <wps:style>
                                <a:lnRef idx="0">
                                  <a:srgbClr val="000000">
                                    <a:alpha val="0"/>
                                  </a:srgbClr>
                                </a:lnRef>
                                <a:fillRef idx="1">
                                  <a:srgbClr val="161512"/>
                                </a:fillRef>
                                <a:effectRef idx="0">
                                  <a:scrgbClr r="0" g="0" b="0"/>
                                </a:effectRef>
                                <a:fontRef idx="none"/>
                              </wps:style>
                              <wps:bodyPr/>
                            </wps:wsp>
                            <wps:wsp>
                              <wps:cNvPr id="970" name="Shape 970"/>
                              <wps:cNvSpPr/>
                              <wps:spPr>
                                <a:xfrm>
                                  <a:off x="62649" y="22961"/>
                                  <a:ext cx="21234" cy="51486"/>
                                </a:xfrm>
                                <a:custGeom>
                                  <a:avLst/>
                                  <a:gdLst/>
                                  <a:ahLst/>
                                  <a:cxnLst/>
                                  <a:rect l="0" t="0" r="0" b="0"/>
                                  <a:pathLst>
                                    <a:path w="21234" h="51486">
                                      <a:moveTo>
                                        <a:pt x="724" y="0"/>
                                      </a:moveTo>
                                      <a:cubicBezTo>
                                        <a:pt x="4369" y="0"/>
                                        <a:pt x="7480" y="356"/>
                                        <a:pt x="10071" y="1067"/>
                                      </a:cubicBezTo>
                                      <a:cubicBezTo>
                                        <a:pt x="12649" y="1778"/>
                                        <a:pt x="14783" y="2870"/>
                                        <a:pt x="16446" y="4344"/>
                                      </a:cubicBezTo>
                                      <a:cubicBezTo>
                                        <a:pt x="18110" y="5817"/>
                                        <a:pt x="19329" y="7722"/>
                                        <a:pt x="20091" y="10046"/>
                                      </a:cubicBezTo>
                                      <a:cubicBezTo>
                                        <a:pt x="20853" y="12370"/>
                                        <a:pt x="21234" y="15126"/>
                                        <a:pt x="21234" y="18326"/>
                                      </a:cubicBezTo>
                                      <a:lnTo>
                                        <a:pt x="21234" y="49556"/>
                                      </a:lnTo>
                                      <a:cubicBezTo>
                                        <a:pt x="21234" y="50038"/>
                                        <a:pt x="21056" y="50419"/>
                                        <a:pt x="20714" y="50698"/>
                                      </a:cubicBezTo>
                                      <a:cubicBezTo>
                                        <a:pt x="20371" y="50978"/>
                                        <a:pt x="19825" y="51181"/>
                                        <a:pt x="19075" y="51295"/>
                                      </a:cubicBezTo>
                                      <a:cubicBezTo>
                                        <a:pt x="18326" y="51422"/>
                                        <a:pt x="17234" y="51486"/>
                                        <a:pt x="15773" y="51486"/>
                                      </a:cubicBezTo>
                                      <a:cubicBezTo>
                                        <a:pt x="14211" y="51486"/>
                                        <a:pt x="13068" y="51422"/>
                                        <a:pt x="12357" y="51295"/>
                                      </a:cubicBezTo>
                                      <a:cubicBezTo>
                                        <a:pt x="11646" y="51181"/>
                                        <a:pt x="11150" y="50978"/>
                                        <a:pt x="10846" y="50698"/>
                                      </a:cubicBezTo>
                                      <a:cubicBezTo>
                                        <a:pt x="10554" y="50419"/>
                                        <a:pt x="10414" y="50038"/>
                                        <a:pt x="10414" y="49556"/>
                                      </a:cubicBezTo>
                                      <a:lnTo>
                                        <a:pt x="10414" y="45860"/>
                                      </a:lnTo>
                                      <a:cubicBezTo>
                                        <a:pt x="8496" y="47904"/>
                                        <a:pt x="6324" y="49505"/>
                                        <a:pt x="3873" y="50648"/>
                                      </a:cubicBezTo>
                                      <a:lnTo>
                                        <a:pt x="0" y="51469"/>
                                      </a:lnTo>
                                      <a:lnTo>
                                        <a:pt x="0" y="42713"/>
                                      </a:lnTo>
                                      <a:lnTo>
                                        <a:pt x="3670" y="41694"/>
                                      </a:lnTo>
                                      <a:cubicBezTo>
                                        <a:pt x="5207" y="40754"/>
                                        <a:pt x="6782" y="39396"/>
                                        <a:pt x="8382" y="37579"/>
                                      </a:cubicBezTo>
                                      <a:lnTo>
                                        <a:pt x="8382" y="29667"/>
                                      </a:lnTo>
                                      <a:lnTo>
                                        <a:pt x="3378" y="29667"/>
                                      </a:lnTo>
                                      <a:lnTo>
                                        <a:pt x="0" y="29961"/>
                                      </a:lnTo>
                                      <a:lnTo>
                                        <a:pt x="0" y="21782"/>
                                      </a:lnTo>
                                      <a:lnTo>
                                        <a:pt x="3848" y="21450"/>
                                      </a:lnTo>
                                      <a:lnTo>
                                        <a:pt x="8382" y="21450"/>
                                      </a:lnTo>
                                      <a:lnTo>
                                        <a:pt x="8382" y="18631"/>
                                      </a:lnTo>
                                      <a:cubicBezTo>
                                        <a:pt x="8382" y="17183"/>
                                        <a:pt x="8230" y="15901"/>
                                        <a:pt x="7938" y="14808"/>
                                      </a:cubicBezTo>
                                      <a:cubicBezTo>
                                        <a:pt x="7645" y="13716"/>
                                        <a:pt x="7150" y="12802"/>
                                        <a:pt x="6477" y="12078"/>
                                      </a:cubicBezTo>
                                      <a:cubicBezTo>
                                        <a:pt x="5804" y="11354"/>
                                        <a:pt x="4902" y="10808"/>
                                        <a:pt x="3772" y="10465"/>
                                      </a:cubicBezTo>
                                      <a:lnTo>
                                        <a:pt x="0" y="9996"/>
                                      </a:lnTo>
                                      <a:lnTo>
                                        <a:pt x="0" y="60"/>
                                      </a:lnTo>
                                      <a:lnTo>
                                        <a:pt x="724" y="0"/>
                                      </a:lnTo>
                                      <a:close/>
                                    </a:path>
                                  </a:pathLst>
                                </a:custGeom>
                                <a:ln w="0" cap="flat">
                                  <a:miter lim="127000"/>
                                </a:ln>
                              </wps:spPr>
                              <wps:style>
                                <a:lnRef idx="0">
                                  <a:srgbClr val="000000">
                                    <a:alpha val="0"/>
                                  </a:srgbClr>
                                </a:lnRef>
                                <a:fillRef idx="1">
                                  <a:srgbClr val="161512"/>
                                </a:fillRef>
                                <a:effectRef idx="0">
                                  <a:scrgbClr r="0" g="0" b="0"/>
                                </a:effectRef>
                                <a:fontRef idx="none"/>
                              </wps:style>
                              <wps:bodyPr/>
                            </wps:wsp>
                            <wps:wsp>
                              <wps:cNvPr id="971" name="Shape 971"/>
                              <wps:cNvSpPr/>
                              <wps:spPr>
                                <a:xfrm>
                                  <a:off x="135763" y="11608"/>
                                  <a:ext cx="32855" cy="63563"/>
                                </a:xfrm>
                                <a:custGeom>
                                  <a:avLst/>
                                  <a:gdLst/>
                                  <a:ahLst/>
                                  <a:cxnLst/>
                                  <a:rect l="0" t="0" r="0" b="0"/>
                                  <a:pathLst>
                                    <a:path w="32855" h="63563">
                                      <a:moveTo>
                                        <a:pt x="14110" y="0"/>
                                      </a:moveTo>
                                      <a:cubicBezTo>
                                        <a:pt x="15392" y="0"/>
                                        <a:pt x="16459" y="51"/>
                                        <a:pt x="17310" y="140"/>
                                      </a:cubicBezTo>
                                      <a:cubicBezTo>
                                        <a:pt x="18161" y="228"/>
                                        <a:pt x="18834" y="355"/>
                                        <a:pt x="19317" y="546"/>
                                      </a:cubicBezTo>
                                      <a:cubicBezTo>
                                        <a:pt x="19799" y="736"/>
                                        <a:pt x="20142" y="978"/>
                                        <a:pt x="20358" y="1257"/>
                                      </a:cubicBezTo>
                                      <a:cubicBezTo>
                                        <a:pt x="20561" y="1537"/>
                                        <a:pt x="20663" y="1841"/>
                                        <a:pt x="20663" y="2197"/>
                                      </a:cubicBezTo>
                                      <a:lnTo>
                                        <a:pt x="20663" y="12547"/>
                                      </a:lnTo>
                                      <a:lnTo>
                                        <a:pt x="30772" y="12547"/>
                                      </a:lnTo>
                                      <a:cubicBezTo>
                                        <a:pt x="31115" y="12547"/>
                                        <a:pt x="31420" y="12636"/>
                                        <a:pt x="31674" y="12814"/>
                                      </a:cubicBezTo>
                                      <a:cubicBezTo>
                                        <a:pt x="31941" y="12979"/>
                                        <a:pt x="32157" y="13271"/>
                                        <a:pt x="32334" y="13665"/>
                                      </a:cubicBezTo>
                                      <a:cubicBezTo>
                                        <a:pt x="32499" y="14072"/>
                                        <a:pt x="32626" y="14618"/>
                                        <a:pt x="32715" y="15303"/>
                                      </a:cubicBezTo>
                                      <a:cubicBezTo>
                                        <a:pt x="32804" y="16002"/>
                                        <a:pt x="32855" y="16853"/>
                                        <a:pt x="32855" y="17856"/>
                                      </a:cubicBezTo>
                                      <a:cubicBezTo>
                                        <a:pt x="32855" y="19774"/>
                                        <a:pt x="32677" y="21133"/>
                                        <a:pt x="32334" y="21946"/>
                                      </a:cubicBezTo>
                                      <a:cubicBezTo>
                                        <a:pt x="31979" y="22758"/>
                                        <a:pt x="31483" y="23164"/>
                                        <a:pt x="30823" y="23164"/>
                                      </a:cubicBezTo>
                                      <a:lnTo>
                                        <a:pt x="20663" y="23164"/>
                                      </a:lnTo>
                                      <a:lnTo>
                                        <a:pt x="20663" y="44983"/>
                                      </a:lnTo>
                                      <a:cubicBezTo>
                                        <a:pt x="20663" y="47511"/>
                                        <a:pt x="21069" y="49416"/>
                                        <a:pt x="21870" y="50686"/>
                                      </a:cubicBezTo>
                                      <a:cubicBezTo>
                                        <a:pt x="22657" y="51955"/>
                                        <a:pt x="24079" y="52578"/>
                                        <a:pt x="26137" y="52578"/>
                                      </a:cubicBezTo>
                                      <a:cubicBezTo>
                                        <a:pt x="26822" y="52578"/>
                                        <a:pt x="27457" y="52527"/>
                                        <a:pt x="28004" y="52400"/>
                                      </a:cubicBezTo>
                                      <a:cubicBezTo>
                                        <a:pt x="28562" y="52273"/>
                                        <a:pt x="29058" y="52133"/>
                                        <a:pt x="29489" y="51981"/>
                                      </a:cubicBezTo>
                                      <a:cubicBezTo>
                                        <a:pt x="29921" y="51829"/>
                                        <a:pt x="30290" y="51689"/>
                                        <a:pt x="30582" y="51562"/>
                                      </a:cubicBezTo>
                                      <a:cubicBezTo>
                                        <a:pt x="30874" y="51448"/>
                                        <a:pt x="31153" y="51384"/>
                                        <a:pt x="31395" y="51384"/>
                                      </a:cubicBezTo>
                                      <a:cubicBezTo>
                                        <a:pt x="31598" y="51384"/>
                                        <a:pt x="31801" y="51448"/>
                                        <a:pt x="31991" y="51562"/>
                                      </a:cubicBezTo>
                                      <a:cubicBezTo>
                                        <a:pt x="32182" y="51689"/>
                                        <a:pt x="32334" y="51930"/>
                                        <a:pt x="32436" y="52298"/>
                                      </a:cubicBezTo>
                                      <a:cubicBezTo>
                                        <a:pt x="32538" y="52654"/>
                                        <a:pt x="32626" y="53149"/>
                                        <a:pt x="32715" y="53784"/>
                                      </a:cubicBezTo>
                                      <a:cubicBezTo>
                                        <a:pt x="32804" y="54407"/>
                                        <a:pt x="32855" y="55207"/>
                                        <a:pt x="32855" y="56172"/>
                                      </a:cubicBezTo>
                                      <a:cubicBezTo>
                                        <a:pt x="32855" y="57696"/>
                                        <a:pt x="32753" y="58877"/>
                                        <a:pt x="32563" y="59690"/>
                                      </a:cubicBezTo>
                                      <a:cubicBezTo>
                                        <a:pt x="32372" y="60503"/>
                                        <a:pt x="32118" y="61074"/>
                                        <a:pt x="31814" y="61404"/>
                                      </a:cubicBezTo>
                                      <a:cubicBezTo>
                                        <a:pt x="31496" y="61735"/>
                                        <a:pt x="31039" y="62026"/>
                                        <a:pt x="30429" y="62293"/>
                                      </a:cubicBezTo>
                                      <a:cubicBezTo>
                                        <a:pt x="29820" y="62547"/>
                                        <a:pt x="29108" y="62776"/>
                                        <a:pt x="28296" y="62966"/>
                                      </a:cubicBezTo>
                                      <a:cubicBezTo>
                                        <a:pt x="27483" y="63157"/>
                                        <a:pt x="26594" y="63309"/>
                                        <a:pt x="25641" y="63411"/>
                                      </a:cubicBezTo>
                                      <a:cubicBezTo>
                                        <a:pt x="24689" y="63512"/>
                                        <a:pt x="23724" y="63563"/>
                                        <a:pt x="22746" y="63563"/>
                                      </a:cubicBezTo>
                                      <a:cubicBezTo>
                                        <a:pt x="20142" y="63563"/>
                                        <a:pt x="17894" y="63233"/>
                                        <a:pt x="15977" y="62573"/>
                                      </a:cubicBezTo>
                                      <a:cubicBezTo>
                                        <a:pt x="14072" y="61913"/>
                                        <a:pt x="12497" y="60909"/>
                                        <a:pt x="11240" y="59537"/>
                                      </a:cubicBezTo>
                                      <a:cubicBezTo>
                                        <a:pt x="9995" y="58166"/>
                                        <a:pt x="9081" y="56439"/>
                                        <a:pt x="8484" y="54356"/>
                                      </a:cubicBezTo>
                                      <a:cubicBezTo>
                                        <a:pt x="7900" y="52273"/>
                                        <a:pt x="7607" y="49809"/>
                                        <a:pt x="7607" y="46965"/>
                                      </a:cubicBezTo>
                                      <a:lnTo>
                                        <a:pt x="7607" y="23164"/>
                                      </a:lnTo>
                                      <a:lnTo>
                                        <a:pt x="2032" y="23164"/>
                                      </a:lnTo>
                                      <a:cubicBezTo>
                                        <a:pt x="1372" y="23164"/>
                                        <a:pt x="864" y="22758"/>
                                        <a:pt x="521" y="21946"/>
                                      </a:cubicBezTo>
                                      <a:cubicBezTo>
                                        <a:pt x="178" y="21133"/>
                                        <a:pt x="0" y="19774"/>
                                        <a:pt x="0" y="17856"/>
                                      </a:cubicBezTo>
                                      <a:cubicBezTo>
                                        <a:pt x="0" y="16853"/>
                                        <a:pt x="51" y="16002"/>
                                        <a:pt x="127" y="15303"/>
                                      </a:cubicBezTo>
                                      <a:cubicBezTo>
                                        <a:pt x="216" y="14618"/>
                                        <a:pt x="343" y="14072"/>
                                        <a:pt x="521" y="13665"/>
                                      </a:cubicBezTo>
                                      <a:cubicBezTo>
                                        <a:pt x="699" y="13271"/>
                                        <a:pt x="914" y="12979"/>
                                        <a:pt x="1169" y="12814"/>
                                      </a:cubicBezTo>
                                      <a:cubicBezTo>
                                        <a:pt x="1435" y="12636"/>
                                        <a:pt x="1740" y="12547"/>
                                        <a:pt x="2083" y="12547"/>
                                      </a:cubicBezTo>
                                      <a:lnTo>
                                        <a:pt x="7607" y="12547"/>
                                      </a:lnTo>
                                      <a:lnTo>
                                        <a:pt x="7607" y="2197"/>
                                      </a:lnTo>
                                      <a:cubicBezTo>
                                        <a:pt x="7607" y="1841"/>
                                        <a:pt x="7696" y="1537"/>
                                        <a:pt x="7887" y="1257"/>
                                      </a:cubicBezTo>
                                      <a:cubicBezTo>
                                        <a:pt x="8077" y="978"/>
                                        <a:pt x="8420" y="736"/>
                                        <a:pt x="8928" y="546"/>
                                      </a:cubicBezTo>
                                      <a:cubicBezTo>
                                        <a:pt x="9436" y="355"/>
                                        <a:pt x="10109" y="228"/>
                                        <a:pt x="10960" y="140"/>
                                      </a:cubicBezTo>
                                      <a:cubicBezTo>
                                        <a:pt x="11811" y="51"/>
                                        <a:pt x="12865" y="0"/>
                                        <a:pt x="14110" y="0"/>
                                      </a:cubicBezTo>
                                      <a:close/>
                                    </a:path>
                                  </a:pathLst>
                                </a:custGeom>
                                <a:ln w="0" cap="flat">
                                  <a:miter lim="127000"/>
                                </a:ln>
                              </wps:spPr>
                              <wps:style>
                                <a:lnRef idx="0">
                                  <a:srgbClr val="000000">
                                    <a:alpha val="0"/>
                                  </a:srgbClr>
                                </a:lnRef>
                                <a:fillRef idx="1">
                                  <a:srgbClr val="161512"/>
                                </a:fillRef>
                                <a:effectRef idx="0">
                                  <a:scrgbClr r="0" g="0" b="0"/>
                                </a:effectRef>
                                <a:fontRef idx="none"/>
                              </wps:style>
                              <wps:bodyPr/>
                            </wps:wsp>
                            <wps:wsp>
                              <wps:cNvPr id="972" name="Shape 972"/>
                              <wps:cNvSpPr/>
                              <wps:spPr>
                                <a:xfrm>
                                  <a:off x="288963" y="23060"/>
                                  <a:ext cx="24879" cy="52276"/>
                                </a:xfrm>
                                <a:custGeom>
                                  <a:avLst/>
                                  <a:gdLst/>
                                  <a:ahLst/>
                                  <a:cxnLst/>
                                  <a:rect l="0" t="0" r="0" b="0"/>
                                  <a:pathLst>
                                    <a:path w="24879" h="52276">
                                      <a:moveTo>
                                        <a:pt x="24879" y="0"/>
                                      </a:moveTo>
                                      <a:lnTo>
                                        <a:pt x="24879" y="10286"/>
                                      </a:lnTo>
                                      <a:lnTo>
                                        <a:pt x="19876" y="11331"/>
                                      </a:lnTo>
                                      <a:cubicBezTo>
                                        <a:pt x="18428" y="12042"/>
                                        <a:pt x="17221" y="13084"/>
                                        <a:pt x="16294" y="14455"/>
                                      </a:cubicBezTo>
                                      <a:cubicBezTo>
                                        <a:pt x="15354" y="15827"/>
                                        <a:pt x="14643" y="17465"/>
                                        <a:pt x="14186" y="19396"/>
                                      </a:cubicBezTo>
                                      <a:cubicBezTo>
                                        <a:pt x="13716" y="21326"/>
                                        <a:pt x="13475" y="23523"/>
                                        <a:pt x="13475" y="25987"/>
                                      </a:cubicBezTo>
                                      <a:cubicBezTo>
                                        <a:pt x="13475" y="28273"/>
                                        <a:pt x="13665" y="30381"/>
                                        <a:pt x="14046" y="32312"/>
                                      </a:cubicBezTo>
                                      <a:cubicBezTo>
                                        <a:pt x="14427" y="34229"/>
                                        <a:pt x="15049" y="35906"/>
                                        <a:pt x="15900" y="37328"/>
                                      </a:cubicBezTo>
                                      <a:cubicBezTo>
                                        <a:pt x="16751" y="38750"/>
                                        <a:pt x="17907" y="39855"/>
                                        <a:pt x="19355" y="40630"/>
                                      </a:cubicBezTo>
                                      <a:cubicBezTo>
                                        <a:pt x="20815" y="41418"/>
                                        <a:pt x="22619" y="41811"/>
                                        <a:pt x="24778" y="41811"/>
                                      </a:cubicBezTo>
                                      <a:lnTo>
                                        <a:pt x="24879" y="41790"/>
                                      </a:lnTo>
                                      <a:lnTo>
                                        <a:pt x="24879" y="52177"/>
                                      </a:lnTo>
                                      <a:lnTo>
                                        <a:pt x="24308" y="52276"/>
                                      </a:lnTo>
                                      <a:cubicBezTo>
                                        <a:pt x="20180" y="52276"/>
                                        <a:pt x="16586" y="51692"/>
                                        <a:pt x="13526" y="50549"/>
                                      </a:cubicBezTo>
                                      <a:cubicBezTo>
                                        <a:pt x="10477" y="49406"/>
                                        <a:pt x="7938" y="47742"/>
                                        <a:pt x="5931" y="45558"/>
                                      </a:cubicBezTo>
                                      <a:cubicBezTo>
                                        <a:pt x="3912" y="43373"/>
                                        <a:pt x="2426" y="40681"/>
                                        <a:pt x="1448" y="37481"/>
                                      </a:cubicBezTo>
                                      <a:cubicBezTo>
                                        <a:pt x="483" y="34293"/>
                                        <a:pt x="0" y="30648"/>
                                        <a:pt x="0" y="26558"/>
                                      </a:cubicBezTo>
                                      <a:cubicBezTo>
                                        <a:pt x="0" y="22596"/>
                                        <a:pt x="521" y="18977"/>
                                        <a:pt x="1588" y="15700"/>
                                      </a:cubicBezTo>
                                      <a:cubicBezTo>
                                        <a:pt x="2642" y="12423"/>
                                        <a:pt x="4229" y="9604"/>
                                        <a:pt x="6350" y="7267"/>
                                      </a:cubicBezTo>
                                      <a:cubicBezTo>
                                        <a:pt x="8458" y="4930"/>
                                        <a:pt x="11113" y="3114"/>
                                        <a:pt x="14288" y="1832"/>
                                      </a:cubicBezTo>
                                      <a:lnTo>
                                        <a:pt x="24879" y="0"/>
                                      </a:lnTo>
                                      <a:close/>
                                    </a:path>
                                  </a:pathLst>
                                </a:custGeom>
                                <a:ln w="0" cap="flat">
                                  <a:miter lim="127000"/>
                                </a:ln>
                              </wps:spPr>
                              <wps:style>
                                <a:lnRef idx="0">
                                  <a:srgbClr val="000000">
                                    <a:alpha val="0"/>
                                  </a:srgbClr>
                                </a:lnRef>
                                <a:fillRef idx="1">
                                  <a:srgbClr val="161512"/>
                                </a:fillRef>
                                <a:effectRef idx="0">
                                  <a:scrgbClr r="0" g="0" b="0"/>
                                </a:effectRef>
                                <a:fontRef idx="none"/>
                              </wps:style>
                              <wps:bodyPr/>
                            </wps:wsp>
                            <wps:wsp>
                              <wps:cNvPr id="973" name="Shape 973"/>
                              <wps:cNvSpPr/>
                              <wps:spPr>
                                <a:xfrm>
                                  <a:off x="195910" y="22961"/>
                                  <a:ext cx="21234" cy="51486"/>
                                </a:xfrm>
                                <a:custGeom>
                                  <a:avLst/>
                                  <a:gdLst/>
                                  <a:ahLst/>
                                  <a:cxnLst/>
                                  <a:rect l="0" t="0" r="0" b="0"/>
                                  <a:pathLst>
                                    <a:path w="21234" h="51486">
                                      <a:moveTo>
                                        <a:pt x="724" y="0"/>
                                      </a:moveTo>
                                      <a:cubicBezTo>
                                        <a:pt x="4369" y="0"/>
                                        <a:pt x="7493" y="356"/>
                                        <a:pt x="10071" y="1067"/>
                                      </a:cubicBezTo>
                                      <a:cubicBezTo>
                                        <a:pt x="12662" y="1778"/>
                                        <a:pt x="14783" y="2870"/>
                                        <a:pt x="16446" y="4344"/>
                                      </a:cubicBezTo>
                                      <a:cubicBezTo>
                                        <a:pt x="18110" y="5817"/>
                                        <a:pt x="19329" y="7722"/>
                                        <a:pt x="20091" y="10046"/>
                                      </a:cubicBezTo>
                                      <a:cubicBezTo>
                                        <a:pt x="20853" y="12370"/>
                                        <a:pt x="21234" y="15126"/>
                                        <a:pt x="21234" y="18326"/>
                                      </a:cubicBezTo>
                                      <a:lnTo>
                                        <a:pt x="21234" y="49556"/>
                                      </a:lnTo>
                                      <a:cubicBezTo>
                                        <a:pt x="21234" y="50038"/>
                                        <a:pt x="21069" y="50419"/>
                                        <a:pt x="20714" y="50698"/>
                                      </a:cubicBezTo>
                                      <a:cubicBezTo>
                                        <a:pt x="20371" y="50978"/>
                                        <a:pt x="19825" y="51181"/>
                                        <a:pt x="19075" y="51295"/>
                                      </a:cubicBezTo>
                                      <a:cubicBezTo>
                                        <a:pt x="18339" y="51422"/>
                                        <a:pt x="17234" y="51486"/>
                                        <a:pt x="15773" y="51486"/>
                                      </a:cubicBezTo>
                                      <a:cubicBezTo>
                                        <a:pt x="14211" y="51486"/>
                                        <a:pt x="13081" y="51422"/>
                                        <a:pt x="12370" y="51295"/>
                                      </a:cubicBezTo>
                                      <a:cubicBezTo>
                                        <a:pt x="11646" y="51181"/>
                                        <a:pt x="11151" y="50978"/>
                                        <a:pt x="10858" y="50698"/>
                                      </a:cubicBezTo>
                                      <a:cubicBezTo>
                                        <a:pt x="10554" y="50419"/>
                                        <a:pt x="10414" y="50038"/>
                                        <a:pt x="10414" y="49556"/>
                                      </a:cubicBezTo>
                                      <a:lnTo>
                                        <a:pt x="10414" y="45860"/>
                                      </a:lnTo>
                                      <a:cubicBezTo>
                                        <a:pt x="8509" y="47904"/>
                                        <a:pt x="6325" y="49505"/>
                                        <a:pt x="3873" y="50648"/>
                                      </a:cubicBezTo>
                                      <a:lnTo>
                                        <a:pt x="0" y="51469"/>
                                      </a:lnTo>
                                      <a:lnTo>
                                        <a:pt x="0" y="42713"/>
                                      </a:lnTo>
                                      <a:lnTo>
                                        <a:pt x="3670" y="41694"/>
                                      </a:lnTo>
                                      <a:cubicBezTo>
                                        <a:pt x="5220" y="40754"/>
                                        <a:pt x="6782" y="39396"/>
                                        <a:pt x="8382" y="37579"/>
                                      </a:cubicBezTo>
                                      <a:lnTo>
                                        <a:pt x="8382" y="29667"/>
                                      </a:lnTo>
                                      <a:lnTo>
                                        <a:pt x="3378" y="29667"/>
                                      </a:lnTo>
                                      <a:lnTo>
                                        <a:pt x="0" y="29961"/>
                                      </a:lnTo>
                                      <a:lnTo>
                                        <a:pt x="0" y="21783"/>
                                      </a:lnTo>
                                      <a:lnTo>
                                        <a:pt x="3848" y="21450"/>
                                      </a:lnTo>
                                      <a:lnTo>
                                        <a:pt x="8382" y="21450"/>
                                      </a:lnTo>
                                      <a:lnTo>
                                        <a:pt x="8382" y="18631"/>
                                      </a:lnTo>
                                      <a:cubicBezTo>
                                        <a:pt x="8382" y="17183"/>
                                        <a:pt x="8230" y="15901"/>
                                        <a:pt x="7938" y="14808"/>
                                      </a:cubicBezTo>
                                      <a:cubicBezTo>
                                        <a:pt x="7645" y="13716"/>
                                        <a:pt x="7163" y="12802"/>
                                        <a:pt x="6477" y="12078"/>
                                      </a:cubicBezTo>
                                      <a:cubicBezTo>
                                        <a:pt x="5804" y="11354"/>
                                        <a:pt x="4902" y="10808"/>
                                        <a:pt x="3772" y="10465"/>
                                      </a:cubicBezTo>
                                      <a:lnTo>
                                        <a:pt x="0" y="9996"/>
                                      </a:lnTo>
                                      <a:lnTo>
                                        <a:pt x="0" y="60"/>
                                      </a:lnTo>
                                      <a:lnTo>
                                        <a:pt x="724" y="0"/>
                                      </a:lnTo>
                                      <a:close/>
                                    </a:path>
                                  </a:pathLst>
                                </a:custGeom>
                                <a:ln w="0" cap="flat">
                                  <a:miter lim="127000"/>
                                </a:ln>
                              </wps:spPr>
                              <wps:style>
                                <a:lnRef idx="0">
                                  <a:srgbClr val="000000">
                                    <a:alpha val="0"/>
                                  </a:srgbClr>
                                </a:lnRef>
                                <a:fillRef idx="1">
                                  <a:srgbClr val="161512"/>
                                </a:fillRef>
                                <a:effectRef idx="0">
                                  <a:scrgbClr r="0" g="0" b="0"/>
                                </a:effectRef>
                                <a:fontRef idx="none"/>
                              </wps:style>
                              <wps:bodyPr/>
                            </wps:wsp>
                            <wps:wsp>
                              <wps:cNvPr id="974" name="Shape 974"/>
                              <wps:cNvSpPr/>
                              <wps:spPr>
                                <a:xfrm>
                                  <a:off x="224041" y="11608"/>
                                  <a:ext cx="54610" cy="63563"/>
                                </a:xfrm>
                                <a:custGeom>
                                  <a:avLst/>
                                  <a:gdLst/>
                                  <a:ahLst/>
                                  <a:cxnLst/>
                                  <a:rect l="0" t="0" r="0" b="0"/>
                                  <a:pathLst>
                                    <a:path w="54610" h="63563">
                                      <a:moveTo>
                                        <a:pt x="14110" y="0"/>
                                      </a:moveTo>
                                      <a:cubicBezTo>
                                        <a:pt x="15392" y="0"/>
                                        <a:pt x="16459" y="51"/>
                                        <a:pt x="17310" y="140"/>
                                      </a:cubicBezTo>
                                      <a:cubicBezTo>
                                        <a:pt x="18161" y="228"/>
                                        <a:pt x="18822" y="355"/>
                                        <a:pt x="19317" y="546"/>
                                      </a:cubicBezTo>
                                      <a:cubicBezTo>
                                        <a:pt x="19799" y="736"/>
                                        <a:pt x="20142" y="978"/>
                                        <a:pt x="20358" y="1257"/>
                                      </a:cubicBezTo>
                                      <a:cubicBezTo>
                                        <a:pt x="20561" y="1537"/>
                                        <a:pt x="20663" y="1841"/>
                                        <a:pt x="20663" y="2197"/>
                                      </a:cubicBezTo>
                                      <a:lnTo>
                                        <a:pt x="20663" y="12547"/>
                                      </a:lnTo>
                                      <a:lnTo>
                                        <a:pt x="50698" y="12547"/>
                                      </a:lnTo>
                                      <a:cubicBezTo>
                                        <a:pt x="52159" y="12547"/>
                                        <a:pt x="53175" y="12865"/>
                                        <a:pt x="53747" y="13487"/>
                                      </a:cubicBezTo>
                                      <a:cubicBezTo>
                                        <a:pt x="54318" y="14110"/>
                                        <a:pt x="54610" y="15011"/>
                                        <a:pt x="54610" y="16192"/>
                                      </a:cubicBezTo>
                                      <a:lnTo>
                                        <a:pt x="54610" y="60757"/>
                                      </a:lnTo>
                                      <a:cubicBezTo>
                                        <a:pt x="54610" y="61099"/>
                                        <a:pt x="54496" y="61404"/>
                                        <a:pt x="54293" y="61671"/>
                                      </a:cubicBezTo>
                                      <a:cubicBezTo>
                                        <a:pt x="54089" y="61925"/>
                                        <a:pt x="53734" y="62141"/>
                                        <a:pt x="53251" y="62319"/>
                                      </a:cubicBezTo>
                                      <a:cubicBezTo>
                                        <a:pt x="52768" y="62497"/>
                                        <a:pt x="52095" y="62624"/>
                                        <a:pt x="51245" y="62712"/>
                                      </a:cubicBezTo>
                                      <a:cubicBezTo>
                                        <a:pt x="50394" y="62789"/>
                                        <a:pt x="49352" y="62840"/>
                                        <a:pt x="48095" y="62840"/>
                                      </a:cubicBezTo>
                                      <a:cubicBezTo>
                                        <a:pt x="46812" y="62840"/>
                                        <a:pt x="45745" y="62789"/>
                                        <a:pt x="44895" y="62712"/>
                                      </a:cubicBezTo>
                                      <a:cubicBezTo>
                                        <a:pt x="44044" y="62624"/>
                                        <a:pt x="43383" y="62497"/>
                                        <a:pt x="42888" y="62319"/>
                                      </a:cubicBezTo>
                                      <a:cubicBezTo>
                                        <a:pt x="42405" y="62141"/>
                                        <a:pt x="42062" y="61925"/>
                                        <a:pt x="41846" y="61671"/>
                                      </a:cubicBezTo>
                                      <a:cubicBezTo>
                                        <a:pt x="41643" y="61404"/>
                                        <a:pt x="41542" y="61099"/>
                                        <a:pt x="41542" y="60757"/>
                                      </a:cubicBezTo>
                                      <a:lnTo>
                                        <a:pt x="41542" y="23164"/>
                                      </a:lnTo>
                                      <a:lnTo>
                                        <a:pt x="20663" y="23164"/>
                                      </a:lnTo>
                                      <a:lnTo>
                                        <a:pt x="20663" y="44983"/>
                                      </a:lnTo>
                                      <a:cubicBezTo>
                                        <a:pt x="20663" y="47511"/>
                                        <a:pt x="21069" y="49416"/>
                                        <a:pt x="21857" y="50686"/>
                                      </a:cubicBezTo>
                                      <a:cubicBezTo>
                                        <a:pt x="22657" y="51955"/>
                                        <a:pt x="24079" y="52578"/>
                                        <a:pt x="26137" y="52578"/>
                                      </a:cubicBezTo>
                                      <a:cubicBezTo>
                                        <a:pt x="26822" y="52578"/>
                                        <a:pt x="27445" y="52527"/>
                                        <a:pt x="28004" y="52400"/>
                                      </a:cubicBezTo>
                                      <a:cubicBezTo>
                                        <a:pt x="28562" y="52273"/>
                                        <a:pt x="29058" y="52133"/>
                                        <a:pt x="29489" y="51981"/>
                                      </a:cubicBezTo>
                                      <a:cubicBezTo>
                                        <a:pt x="29921" y="51829"/>
                                        <a:pt x="30289" y="51689"/>
                                        <a:pt x="30582" y="51562"/>
                                      </a:cubicBezTo>
                                      <a:cubicBezTo>
                                        <a:pt x="30874" y="51448"/>
                                        <a:pt x="31141" y="51384"/>
                                        <a:pt x="31394" y="51384"/>
                                      </a:cubicBezTo>
                                      <a:cubicBezTo>
                                        <a:pt x="31598" y="51384"/>
                                        <a:pt x="31801" y="51448"/>
                                        <a:pt x="31991" y="51562"/>
                                      </a:cubicBezTo>
                                      <a:cubicBezTo>
                                        <a:pt x="32182" y="51689"/>
                                        <a:pt x="32321" y="51930"/>
                                        <a:pt x="32436" y="52298"/>
                                      </a:cubicBezTo>
                                      <a:cubicBezTo>
                                        <a:pt x="32537" y="52654"/>
                                        <a:pt x="32626" y="53149"/>
                                        <a:pt x="32715" y="53784"/>
                                      </a:cubicBezTo>
                                      <a:cubicBezTo>
                                        <a:pt x="32804" y="54407"/>
                                        <a:pt x="32842" y="55207"/>
                                        <a:pt x="32842" y="56172"/>
                                      </a:cubicBezTo>
                                      <a:cubicBezTo>
                                        <a:pt x="32842" y="57696"/>
                                        <a:pt x="32753" y="58851"/>
                                        <a:pt x="32588" y="59639"/>
                                      </a:cubicBezTo>
                                      <a:cubicBezTo>
                                        <a:pt x="32410" y="60414"/>
                                        <a:pt x="32169" y="60985"/>
                                        <a:pt x="31852" y="61354"/>
                                      </a:cubicBezTo>
                                      <a:cubicBezTo>
                                        <a:pt x="31547" y="61722"/>
                                        <a:pt x="31077" y="62026"/>
                                        <a:pt x="30455" y="62293"/>
                                      </a:cubicBezTo>
                                      <a:cubicBezTo>
                                        <a:pt x="29832" y="62547"/>
                                        <a:pt x="29108" y="62776"/>
                                        <a:pt x="28296" y="62966"/>
                                      </a:cubicBezTo>
                                      <a:cubicBezTo>
                                        <a:pt x="27470" y="63157"/>
                                        <a:pt x="26594" y="63309"/>
                                        <a:pt x="25641" y="63411"/>
                                      </a:cubicBezTo>
                                      <a:cubicBezTo>
                                        <a:pt x="24676" y="63512"/>
                                        <a:pt x="23724" y="63563"/>
                                        <a:pt x="22746" y="63563"/>
                                      </a:cubicBezTo>
                                      <a:cubicBezTo>
                                        <a:pt x="20142" y="63563"/>
                                        <a:pt x="17882" y="63233"/>
                                        <a:pt x="15977" y="62573"/>
                                      </a:cubicBezTo>
                                      <a:cubicBezTo>
                                        <a:pt x="14072" y="61913"/>
                                        <a:pt x="12497" y="60909"/>
                                        <a:pt x="11239" y="59537"/>
                                      </a:cubicBezTo>
                                      <a:cubicBezTo>
                                        <a:pt x="9995" y="58166"/>
                                        <a:pt x="9068" y="56439"/>
                                        <a:pt x="8484" y="54356"/>
                                      </a:cubicBezTo>
                                      <a:cubicBezTo>
                                        <a:pt x="7887" y="52273"/>
                                        <a:pt x="7595" y="49809"/>
                                        <a:pt x="7595" y="46965"/>
                                      </a:cubicBezTo>
                                      <a:lnTo>
                                        <a:pt x="7595" y="23164"/>
                                      </a:lnTo>
                                      <a:lnTo>
                                        <a:pt x="2032" y="23164"/>
                                      </a:lnTo>
                                      <a:cubicBezTo>
                                        <a:pt x="1372" y="23164"/>
                                        <a:pt x="864" y="22758"/>
                                        <a:pt x="521" y="21946"/>
                                      </a:cubicBezTo>
                                      <a:cubicBezTo>
                                        <a:pt x="178" y="21133"/>
                                        <a:pt x="0" y="19774"/>
                                        <a:pt x="0" y="17856"/>
                                      </a:cubicBezTo>
                                      <a:cubicBezTo>
                                        <a:pt x="0" y="16853"/>
                                        <a:pt x="38" y="16002"/>
                                        <a:pt x="127" y="15303"/>
                                      </a:cubicBezTo>
                                      <a:cubicBezTo>
                                        <a:pt x="216" y="14618"/>
                                        <a:pt x="343" y="14072"/>
                                        <a:pt x="521" y="13665"/>
                                      </a:cubicBezTo>
                                      <a:cubicBezTo>
                                        <a:pt x="699" y="13271"/>
                                        <a:pt x="914" y="12979"/>
                                        <a:pt x="1168" y="12814"/>
                                      </a:cubicBezTo>
                                      <a:cubicBezTo>
                                        <a:pt x="1435" y="12636"/>
                                        <a:pt x="1727" y="12547"/>
                                        <a:pt x="2083" y="12547"/>
                                      </a:cubicBezTo>
                                      <a:lnTo>
                                        <a:pt x="7595" y="12547"/>
                                      </a:lnTo>
                                      <a:lnTo>
                                        <a:pt x="7595" y="2197"/>
                                      </a:lnTo>
                                      <a:cubicBezTo>
                                        <a:pt x="7595" y="1841"/>
                                        <a:pt x="7696" y="1537"/>
                                        <a:pt x="7887" y="1257"/>
                                      </a:cubicBezTo>
                                      <a:cubicBezTo>
                                        <a:pt x="8077" y="978"/>
                                        <a:pt x="8420" y="736"/>
                                        <a:pt x="8928" y="546"/>
                                      </a:cubicBezTo>
                                      <a:cubicBezTo>
                                        <a:pt x="9423" y="355"/>
                                        <a:pt x="10109" y="228"/>
                                        <a:pt x="10960" y="140"/>
                                      </a:cubicBezTo>
                                      <a:cubicBezTo>
                                        <a:pt x="11811" y="51"/>
                                        <a:pt x="12853" y="0"/>
                                        <a:pt x="14110" y="0"/>
                                      </a:cubicBezTo>
                                      <a:close/>
                                    </a:path>
                                  </a:pathLst>
                                </a:custGeom>
                                <a:ln w="0" cap="flat">
                                  <a:miter lim="127000"/>
                                </a:ln>
                              </wps:spPr>
                              <wps:style>
                                <a:lnRef idx="0">
                                  <a:srgbClr val="000000">
                                    <a:alpha val="0"/>
                                  </a:srgbClr>
                                </a:lnRef>
                                <a:fillRef idx="1">
                                  <a:srgbClr val="161512"/>
                                </a:fillRef>
                                <a:effectRef idx="0">
                                  <a:scrgbClr r="0" g="0" b="0"/>
                                </a:effectRef>
                                <a:fontRef idx="none"/>
                              </wps:style>
                              <wps:bodyPr/>
                            </wps:wsp>
                            <wps:wsp>
                              <wps:cNvPr id="975" name="Shape 975"/>
                              <wps:cNvSpPr/>
                              <wps:spPr>
                                <a:xfrm>
                                  <a:off x="264592" y="3442"/>
                                  <a:ext cx="15100" cy="13741"/>
                                </a:xfrm>
                                <a:custGeom>
                                  <a:avLst/>
                                  <a:gdLst/>
                                  <a:ahLst/>
                                  <a:cxnLst/>
                                  <a:rect l="0" t="0" r="0" b="0"/>
                                  <a:pathLst>
                                    <a:path w="15100" h="13741">
                                      <a:moveTo>
                                        <a:pt x="7594" y="0"/>
                                      </a:moveTo>
                                      <a:cubicBezTo>
                                        <a:pt x="10516" y="0"/>
                                        <a:pt x="12497" y="495"/>
                                        <a:pt x="13538" y="1486"/>
                                      </a:cubicBezTo>
                                      <a:cubicBezTo>
                                        <a:pt x="14580" y="2477"/>
                                        <a:pt x="15100" y="4229"/>
                                        <a:pt x="15100" y="6769"/>
                                      </a:cubicBezTo>
                                      <a:cubicBezTo>
                                        <a:pt x="15100" y="9398"/>
                                        <a:pt x="14554" y="11227"/>
                                        <a:pt x="13487" y="12230"/>
                                      </a:cubicBezTo>
                                      <a:cubicBezTo>
                                        <a:pt x="12408" y="13233"/>
                                        <a:pt x="10414" y="13741"/>
                                        <a:pt x="7493" y="13741"/>
                                      </a:cubicBezTo>
                                      <a:cubicBezTo>
                                        <a:pt x="4547" y="13741"/>
                                        <a:pt x="2553" y="13259"/>
                                        <a:pt x="1537" y="12281"/>
                                      </a:cubicBezTo>
                                      <a:cubicBezTo>
                                        <a:pt x="508" y="11316"/>
                                        <a:pt x="0" y="9563"/>
                                        <a:pt x="0" y="7023"/>
                                      </a:cubicBezTo>
                                      <a:cubicBezTo>
                                        <a:pt x="0" y="4394"/>
                                        <a:pt x="533" y="2553"/>
                                        <a:pt x="1588" y="1537"/>
                                      </a:cubicBezTo>
                                      <a:cubicBezTo>
                                        <a:pt x="2642" y="508"/>
                                        <a:pt x="4648" y="0"/>
                                        <a:pt x="7594" y="0"/>
                                      </a:cubicBezTo>
                                      <a:close/>
                                    </a:path>
                                  </a:pathLst>
                                </a:custGeom>
                                <a:ln w="0" cap="flat">
                                  <a:miter lim="127000"/>
                                </a:ln>
                              </wps:spPr>
                              <wps:style>
                                <a:lnRef idx="0">
                                  <a:srgbClr val="000000">
                                    <a:alpha val="0"/>
                                  </a:srgbClr>
                                </a:lnRef>
                                <a:fillRef idx="1">
                                  <a:srgbClr val="161512"/>
                                </a:fillRef>
                                <a:effectRef idx="0">
                                  <a:scrgbClr r="0" g="0" b="0"/>
                                </a:effectRef>
                                <a:fontRef idx="none"/>
                              </wps:style>
                              <wps:bodyPr/>
                            </wps:wsp>
                            <wps:wsp>
                              <wps:cNvPr id="976" name="Shape 976"/>
                              <wps:cNvSpPr/>
                              <wps:spPr>
                                <a:xfrm>
                                  <a:off x="349123" y="22961"/>
                                  <a:ext cx="44361" cy="51486"/>
                                </a:xfrm>
                                <a:custGeom>
                                  <a:avLst/>
                                  <a:gdLst/>
                                  <a:ahLst/>
                                  <a:cxnLst/>
                                  <a:rect l="0" t="0" r="0" b="0"/>
                                  <a:pathLst>
                                    <a:path w="44361" h="51486">
                                      <a:moveTo>
                                        <a:pt x="27331" y="0"/>
                                      </a:moveTo>
                                      <a:cubicBezTo>
                                        <a:pt x="30493" y="0"/>
                                        <a:pt x="33160" y="521"/>
                                        <a:pt x="35319" y="1562"/>
                                      </a:cubicBezTo>
                                      <a:cubicBezTo>
                                        <a:pt x="37491" y="2604"/>
                                        <a:pt x="39243" y="4013"/>
                                        <a:pt x="40577" y="5804"/>
                                      </a:cubicBezTo>
                                      <a:cubicBezTo>
                                        <a:pt x="41910" y="7594"/>
                                        <a:pt x="42875" y="9677"/>
                                        <a:pt x="43472" y="12078"/>
                                      </a:cubicBezTo>
                                      <a:cubicBezTo>
                                        <a:pt x="44056" y="14465"/>
                                        <a:pt x="44361" y="17348"/>
                                        <a:pt x="44361" y="20714"/>
                                      </a:cubicBezTo>
                                      <a:lnTo>
                                        <a:pt x="44361" y="49403"/>
                                      </a:lnTo>
                                      <a:cubicBezTo>
                                        <a:pt x="44361" y="49746"/>
                                        <a:pt x="44247" y="50051"/>
                                        <a:pt x="44044" y="50317"/>
                                      </a:cubicBezTo>
                                      <a:cubicBezTo>
                                        <a:pt x="43841" y="50571"/>
                                        <a:pt x="43485" y="50787"/>
                                        <a:pt x="43002" y="50965"/>
                                      </a:cubicBezTo>
                                      <a:cubicBezTo>
                                        <a:pt x="42520" y="51143"/>
                                        <a:pt x="41846" y="51270"/>
                                        <a:pt x="40996" y="51359"/>
                                      </a:cubicBezTo>
                                      <a:cubicBezTo>
                                        <a:pt x="40145" y="51435"/>
                                        <a:pt x="39103" y="51486"/>
                                        <a:pt x="37846" y="51486"/>
                                      </a:cubicBezTo>
                                      <a:cubicBezTo>
                                        <a:pt x="36563" y="51486"/>
                                        <a:pt x="35496" y="51435"/>
                                        <a:pt x="34646" y="51359"/>
                                      </a:cubicBezTo>
                                      <a:cubicBezTo>
                                        <a:pt x="33795" y="51270"/>
                                        <a:pt x="33122" y="51143"/>
                                        <a:pt x="32639" y="50965"/>
                                      </a:cubicBezTo>
                                      <a:cubicBezTo>
                                        <a:pt x="32156" y="50787"/>
                                        <a:pt x="31814" y="50571"/>
                                        <a:pt x="31598" y="50317"/>
                                      </a:cubicBezTo>
                                      <a:cubicBezTo>
                                        <a:pt x="31394" y="50051"/>
                                        <a:pt x="31293" y="49746"/>
                                        <a:pt x="31293" y="49403"/>
                                      </a:cubicBezTo>
                                      <a:lnTo>
                                        <a:pt x="31293" y="22911"/>
                                      </a:lnTo>
                                      <a:cubicBezTo>
                                        <a:pt x="31293" y="20650"/>
                                        <a:pt x="31128" y="18885"/>
                                        <a:pt x="30798" y="17590"/>
                                      </a:cubicBezTo>
                                      <a:cubicBezTo>
                                        <a:pt x="30467" y="16307"/>
                                        <a:pt x="29985" y="15215"/>
                                        <a:pt x="29362" y="14288"/>
                                      </a:cubicBezTo>
                                      <a:cubicBezTo>
                                        <a:pt x="28740" y="13373"/>
                                        <a:pt x="27927" y="12662"/>
                                        <a:pt x="26937" y="12154"/>
                                      </a:cubicBezTo>
                                      <a:cubicBezTo>
                                        <a:pt x="25959" y="11646"/>
                                        <a:pt x="24803" y="11405"/>
                                        <a:pt x="23482" y="11405"/>
                                      </a:cubicBezTo>
                                      <a:cubicBezTo>
                                        <a:pt x="21819" y="11405"/>
                                        <a:pt x="20130" y="12014"/>
                                        <a:pt x="18428" y="13221"/>
                                      </a:cubicBezTo>
                                      <a:cubicBezTo>
                                        <a:pt x="16726" y="14440"/>
                                        <a:pt x="14961" y="16205"/>
                                        <a:pt x="13119" y="18529"/>
                                      </a:cubicBezTo>
                                      <a:lnTo>
                                        <a:pt x="13119" y="49403"/>
                                      </a:lnTo>
                                      <a:cubicBezTo>
                                        <a:pt x="13119" y="49746"/>
                                        <a:pt x="13018" y="50051"/>
                                        <a:pt x="12814" y="50317"/>
                                      </a:cubicBezTo>
                                      <a:cubicBezTo>
                                        <a:pt x="12598" y="50571"/>
                                        <a:pt x="12243" y="50787"/>
                                        <a:pt x="11748" y="50965"/>
                                      </a:cubicBezTo>
                                      <a:cubicBezTo>
                                        <a:pt x="11240" y="51143"/>
                                        <a:pt x="10566" y="51270"/>
                                        <a:pt x="9741" y="51359"/>
                                      </a:cubicBezTo>
                                      <a:cubicBezTo>
                                        <a:pt x="8903" y="51435"/>
                                        <a:pt x="7849" y="51486"/>
                                        <a:pt x="6566" y="51486"/>
                                      </a:cubicBezTo>
                                      <a:cubicBezTo>
                                        <a:pt x="5283" y="51486"/>
                                        <a:pt x="4216" y="51435"/>
                                        <a:pt x="3391" y="51359"/>
                                      </a:cubicBezTo>
                                      <a:cubicBezTo>
                                        <a:pt x="2553" y="51270"/>
                                        <a:pt x="1880" y="51143"/>
                                        <a:pt x="1384" y="50965"/>
                                      </a:cubicBezTo>
                                      <a:cubicBezTo>
                                        <a:pt x="876" y="50787"/>
                                        <a:pt x="521" y="50571"/>
                                        <a:pt x="318" y="50317"/>
                                      </a:cubicBezTo>
                                      <a:cubicBezTo>
                                        <a:pt x="102" y="50051"/>
                                        <a:pt x="0" y="49746"/>
                                        <a:pt x="0" y="49403"/>
                                      </a:cubicBezTo>
                                      <a:lnTo>
                                        <a:pt x="0" y="2972"/>
                                      </a:lnTo>
                                      <a:cubicBezTo>
                                        <a:pt x="0" y="2616"/>
                                        <a:pt x="89" y="2311"/>
                                        <a:pt x="267" y="2058"/>
                                      </a:cubicBezTo>
                                      <a:cubicBezTo>
                                        <a:pt x="432" y="1791"/>
                                        <a:pt x="749" y="1575"/>
                                        <a:pt x="1194" y="1410"/>
                                      </a:cubicBezTo>
                                      <a:cubicBezTo>
                                        <a:pt x="1651" y="1232"/>
                                        <a:pt x="2235" y="1105"/>
                                        <a:pt x="2947" y="1016"/>
                                      </a:cubicBezTo>
                                      <a:cubicBezTo>
                                        <a:pt x="3658" y="927"/>
                                        <a:pt x="4547" y="889"/>
                                        <a:pt x="5626" y="889"/>
                                      </a:cubicBezTo>
                                      <a:cubicBezTo>
                                        <a:pt x="6731" y="889"/>
                                        <a:pt x="7658" y="927"/>
                                        <a:pt x="8382" y="1016"/>
                                      </a:cubicBezTo>
                                      <a:cubicBezTo>
                                        <a:pt x="9119" y="1105"/>
                                        <a:pt x="9678" y="1232"/>
                                        <a:pt x="10071" y="1410"/>
                                      </a:cubicBezTo>
                                      <a:cubicBezTo>
                                        <a:pt x="10477" y="1575"/>
                                        <a:pt x="10757" y="1791"/>
                                        <a:pt x="10935" y="2058"/>
                                      </a:cubicBezTo>
                                      <a:cubicBezTo>
                                        <a:pt x="11113" y="2311"/>
                                        <a:pt x="11189" y="2616"/>
                                        <a:pt x="11189" y="2972"/>
                                      </a:cubicBezTo>
                                      <a:lnTo>
                                        <a:pt x="11189" y="8331"/>
                                      </a:lnTo>
                                      <a:cubicBezTo>
                                        <a:pt x="13767" y="5550"/>
                                        <a:pt x="16370" y="3467"/>
                                        <a:pt x="19025" y="2083"/>
                                      </a:cubicBezTo>
                                      <a:cubicBezTo>
                                        <a:pt x="21679" y="698"/>
                                        <a:pt x="24448" y="0"/>
                                        <a:pt x="27331" y="0"/>
                                      </a:cubicBezTo>
                                      <a:close/>
                                    </a:path>
                                  </a:pathLst>
                                </a:custGeom>
                                <a:ln w="0" cap="flat">
                                  <a:miter lim="127000"/>
                                </a:ln>
                              </wps:spPr>
                              <wps:style>
                                <a:lnRef idx="0">
                                  <a:srgbClr val="000000">
                                    <a:alpha val="0"/>
                                  </a:srgbClr>
                                </a:lnRef>
                                <a:fillRef idx="1">
                                  <a:srgbClr val="161512"/>
                                </a:fillRef>
                                <a:effectRef idx="0">
                                  <a:scrgbClr r="0" g="0" b="0"/>
                                </a:effectRef>
                                <a:fontRef idx="none"/>
                              </wps:style>
                              <wps:bodyPr/>
                            </wps:wsp>
                            <wps:wsp>
                              <wps:cNvPr id="977" name="Shape 977"/>
                              <wps:cNvSpPr/>
                              <wps:spPr>
                                <a:xfrm>
                                  <a:off x="313842" y="22961"/>
                                  <a:ext cx="24879" cy="52276"/>
                                </a:xfrm>
                                <a:custGeom>
                                  <a:avLst/>
                                  <a:gdLst/>
                                  <a:ahLst/>
                                  <a:cxnLst/>
                                  <a:rect l="0" t="0" r="0" b="0"/>
                                  <a:pathLst>
                                    <a:path w="24879" h="52276">
                                      <a:moveTo>
                                        <a:pt x="571" y="0"/>
                                      </a:moveTo>
                                      <a:cubicBezTo>
                                        <a:pt x="4737" y="0"/>
                                        <a:pt x="8344" y="559"/>
                                        <a:pt x="11405" y="1689"/>
                                      </a:cubicBezTo>
                                      <a:cubicBezTo>
                                        <a:pt x="14453" y="2820"/>
                                        <a:pt x="16980" y="4471"/>
                                        <a:pt x="18974" y="6667"/>
                                      </a:cubicBezTo>
                                      <a:cubicBezTo>
                                        <a:pt x="20968" y="8852"/>
                                        <a:pt x="22454" y="11544"/>
                                        <a:pt x="23419" y="14732"/>
                                      </a:cubicBezTo>
                                      <a:cubicBezTo>
                                        <a:pt x="24397" y="17920"/>
                                        <a:pt x="24879" y="21590"/>
                                        <a:pt x="24879" y="25717"/>
                                      </a:cubicBezTo>
                                      <a:cubicBezTo>
                                        <a:pt x="24879" y="29667"/>
                                        <a:pt x="24359" y="33287"/>
                                        <a:pt x="23317" y="36538"/>
                                      </a:cubicBezTo>
                                      <a:cubicBezTo>
                                        <a:pt x="22276" y="39802"/>
                                        <a:pt x="20701" y="42621"/>
                                        <a:pt x="18580" y="44971"/>
                                      </a:cubicBezTo>
                                      <a:cubicBezTo>
                                        <a:pt x="16472" y="47333"/>
                                        <a:pt x="13805" y="49162"/>
                                        <a:pt x="10617" y="50445"/>
                                      </a:cubicBezTo>
                                      <a:lnTo>
                                        <a:pt x="0" y="52276"/>
                                      </a:lnTo>
                                      <a:lnTo>
                                        <a:pt x="0" y="41889"/>
                                      </a:lnTo>
                                      <a:lnTo>
                                        <a:pt x="5055" y="40843"/>
                                      </a:lnTo>
                                      <a:cubicBezTo>
                                        <a:pt x="6503" y="40132"/>
                                        <a:pt x="7709" y="39091"/>
                                        <a:pt x="8636" y="37745"/>
                                      </a:cubicBezTo>
                                      <a:cubicBezTo>
                                        <a:pt x="9576" y="36385"/>
                                        <a:pt x="10274" y="34747"/>
                                        <a:pt x="10719" y="32817"/>
                                      </a:cubicBezTo>
                                      <a:cubicBezTo>
                                        <a:pt x="11176" y="30899"/>
                                        <a:pt x="11405" y="28702"/>
                                        <a:pt x="11405" y="26238"/>
                                      </a:cubicBezTo>
                                      <a:cubicBezTo>
                                        <a:pt x="11405" y="23940"/>
                                        <a:pt x="11214" y="21831"/>
                                        <a:pt x="10859" y="19914"/>
                                      </a:cubicBezTo>
                                      <a:cubicBezTo>
                                        <a:pt x="10490" y="17983"/>
                                        <a:pt x="9868" y="16307"/>
                                        <a:pt x="9004" y="14884"/>
                                      </a:cubicBezTo>
                                      <a:cubicBezTo>
                                        <a:pt x="8141" y="13462"/>
                                        <a:pt x="6985" y="12357"/>
                                        <a:pt x="5537" y="11557"/>
                                      </a:cubicBezTo>
                                      <a:cubicBezTo>
                                        <a:pt x="4102" y="10757"/>
                                        <a:pt x="2286" y="10363"/>
                                        <a:pt x="102" y="10363"/>
                                      </a:cubicBezTo>
                                      <a:lnTo>
                                        <a:pt x="0" y="10385"/>
                                      </a:lnTo>
                                      <a:lnTo>
                                        <a:pt x="0" y="99"/>
                                      </a:lnTo>
                                      <a:lnTo>
                                        <a:pt x="571" y="0"/>
                                      </a:lnTo>
                                      <a:close/>
                                    </a:path>
                                  </a:pathLst>
                                </a:custGeom>
                                <a:ln w="0" cap="flat">
                                  <a:miter lim="127000"/>
                                </a:ln>
                              </wps:spPr>
                              <wps:style>
                                <a:lnRef idx="0">
                                  <a:srgbClr val="000000">
                                    <a:alpha val="0"/>
                                  </a:srgbClr>
                                </a:lnRef>
                                <a:fillRef idx="1">
                                  <a:srgbClr val="161512"/>
                                </a:fillRef>
                                <a:effectRef idx="0">
                                  <a:scrgbClr r="0" g="0" b="0"/>
                                </a:effectRef>
                                <a:fontRef idx="none"/>
                              </wps:style>
                              <wps:bodyPr/>
                            </wps:wsp>
                            <wps:wsp>
                              <wps:cNvPr id="978" name="Shape 978"/>
                              <wps:cNvSpPr/>
                              <wps:spPr>
                                <a:xfrm>
                                  <a:off x="464833" y="6464"/>
                                  <a:ext cx="37008" cy="67665"/>
                                </a:xfrm>
                                <a:custGeom>
                                  <a:avLst/>
                                  <a:gdLst/>
                                  <a:ahLst/>
                                  <a:cxnLst/>
                                  <a:rect l="0" t="0" r="0" b="0"/>
                                  <a:pathLst>
                                    <a:path w="37008" h="67665">
                                      <a:moveTo>
                                        <a:pt x="6871" y="0"/>
                                      </a:moveTo>
                                      <a:cubicBezTo>
                                        <a:pt x="8230" y="0"/>
                                        <a:pt x="9335" y="51"/>
                                        <a:pt x="10198" y="152"/>
                                      </a:cubicBezTo>
                                      <a:cubicBezTo>
                                        <a:pt x="11074" y="254"/>
                                        <a:pt x="11760" y="393"/>
                                        <a:pt x="12281" y="571"/>
                                      </a:cubicBezTo>
                                      <a:cubicBezTo>
                                        <a:pt x="12802" y="736"/>
                                        <a:pt x="13183" y="965"/>
                                        <a:pt x="13411" y="1244"/>
                                      </a:cubicBezTo>
                                      <a:cubicBezTo>
                                        <a:pt x="13627" y="1524"/>
                                        <a:pt x="13741" y="1829"/>
                                        <a:pt x="13741" y="2184"/>
                                      </a:cubicBezTo>
                                      <a:lnTo>
                                        <a:pt x="13741" y="56375"/>
                                      </a:lnTo>
                                      <a:lnTo>
                                        <a:pt x="34925" y="56375"/>
                                      </a:lnTo>
                                      <a:cubicBezTo>
                                        <a:pt x="35281" y="56375"/>
                                        <a:pt x="35585" y="56464"/>
                                        <a:pt x="35839" y="56655"/>
                                      </a:cubicBezTo>
                                      <a:cubicBezTo>
                                        <a:pt x="36106" y="56845"/>
                                        <a:pt x="36322" y="57162"/>
                                        <a:pt x="36487" y="57594"/>
                                      </a:cubicBezTo>
                                      <a:cubicBezTo>
                                        <a:pt x="36665" y="58026"/>
                                        <a:pt x="36792" y="58598"/>
                                        <a:pt x="36881" y="59309"/>
                                      </a:cubicBezTo>
                                      <a:cubicBezTo>
                                        <a:pt x="36970" y="60020"/>
                                        <a:pt x="37008" y="60896"/>
                                        <a:pt x="37008" y="61938"/>
                                      </a:cubicBezTo>
                                      <a:cubicBezTo>
                                        <a:pt x="37008" y="62979"/>
                                        <a:pt x="36970" y="63855"/>
                                        <a:pt x="36881" y="64567"/>
                                      </a:cubicBezTo>
                                      <a:cubicBezTo>
                                        <a:pt x="36792" y="65278"/>
                                        <a:pt x="36665" y="65875"/>
                                        <a:pt x="36487" y="66345"/>
                                      </a:cubicBezTo>
                                      <a:cubicBezTo>
                                        <a:pt x="36322" y="66815"/>
                                        <a:pt x="36106" y="67145"/>
                                        <a:pt x="35839" y="67361"/>
                                      </a:cubicBezTo>
                                      <a:cubicBezTo>
                                        <a:pt x="35585" y="67564"/>
                                        <a:pt x="35281" y="67665"/>
                                        <a:pt x="34925" y="67665"/>
                                      </a:cubicBezTo>
                                      <a:lnTo>
                                        <a:pt x="4064" y="67665"/>
                                      </a:lnTo>
                                      <a:cubicBezTo>
                                        <a:pt x="2921" y="67665"/>
                                        <a:pt x="1956" y="67335"/>
                                        <a:pt x="1168" y="66649"/>
                                      </a:cubicBezTo>
                                      <a:cubicBezTo>
                                        <a:pt x="394" y="65976"/>
                                        <a:pt x="0" y="64871"/>
                                        <a:pt x="0" y="63347"/>
                                      </a:cubicBezTo>
                                      <a:lnTo>
                                        <a:pt x="0" y="2184"/>
                                      </a:lnTo>
                                      <a:cubicBezTo>
                                        <a:pt x="0" y="1829"/>
                                        <a:pt x="114" y="1524"/>
                                        <a:pt x="343" y="1244"/>
                                      </a:cubicBezTo>
                                      <a:cubicBezTo>
                                        <a:pt x="559" y="965"/>
                                        <a:pt x="940" y="736"/>
                                        <a:pt x="1460" y="571"/>
                                      </a:cubicBezTo>
                                      <a:cubicBezTo>
                                        <a:pt x="1981" y="393"/>
                                        <a:pt x="2680" y="254"/>
                                        <a:pt x="3569" y="152"/>
                                      </a:cubicBezTo>
                                      <a:cubicBezTo>
                                        <a:pt x="4458" y="51"/>
                                        <a:pt x="5550" y="0"/>
                                        <a:pt x="6871" y="0"/>
                                      </a:cubicBezTo>
                                      <a:close/>
                                    </a:path>
                                  </a:pathLst>
                                </a:custGeom>
                                <a:ln w="0" cap="flat">
                                  <a:miter lim="127000"/>
                                </a:ln>
                              </wps:spPr>
                              <wps:style>
                                <a:lnRef idx="0">
                                  <a:srgbClr val="000000">
                                    <a:alpha val="0"/>
                                  </a:srgbClr>
                                </a:lnRef>
                                <a:fillRef idx="1">
                                  <a:srgbClr val="161512"/>
                                </a:fillRef>
                                <a:effectRef idx="0">
                                  <a:scrgbClr r="0" g="0" b="0"/>
                                </a:effectRef>
                                <a:fontRef idx="none"/>
                              </wps:style>
                              <wps:bodyPr/>
                            </wps:wsp>
                            <wps:wsp>
                              <wps:cNvPr id="979" name="Shape 979"/>
                              <wps:cNvSpPr/>
                              <wps:spPr>
                                <a:xfrm>
                                  <a:off x="507645" y="0"/>
                                  <a:ext cx="22542" cy="92507"/>
                                </a:xfrm>
                                <a:custGeom>
                                  <a:avLst/>
                                  <a:gdLst/>
                                  <a:ahLst/>
                                  <a:cxnLst/>
                                  <a:rect l="0" t="0" r="0" b="0"/>
                                  <a:pathLst>
                                    <a:path w="22542" h="92507">
                                      <a:moveTo>
                                        <a:pt x="5728" y="0"/>
                                      </a:moveTo>
                                      <a:cubicBezTo>
                                        <a:pt x="6794" y="0"/>
                                        <a:pt x="7683" y="25"/>
                                        <a:pt x="8382" y="76"/>
                                      </a:cubicBezTo>
                                      <a:cubicBezTo>
                                        <a:pt x="9068" y="140"/>
                                        <a:pt x="9639" y="216"/>
                                        <a:pt x="10096" y="343"/>
                                      </a:cubicBezTo>
                                      <a:cubicBezTo>
                                        <a:pt x="10541" y="470"/>
                                        <a:pt x="10871" y="597"/>
                                        <a:pt x="11062" y="736"/>
                                      </a:cubicBezTo>
                                      <a:cubicBezTo>
                                        <a:pt x="11252" y="876"/>
                                        <a:pt x="11392" y="1029"/>
                                        <a:pt x="11506" y="1207"/>
                                      </a:cubicBezTo>
                                      <a:cubicBezTo>
                                        <a:pt x="15113" y="8484"/>
                                        <a:pt x="17856" y="15849"/>
                                        <a:pt x="19723" y="23304"/>
                                      </a:cubicBezTo>
                                      <a:cubicBezTo>
                                        <a:pt x="21603" y="30747"/>
                                        <a:pt x="22542" y="38354"/>
                                        <a:pt x="22542" y="46126"/>
                                      </a:cubicBezTo>
                                      <a:cubicBezTo>
                                        <a:pt x="22542" y="50050"/>
                                        <a:pt x="22314" y="53911"/>
                                        <a:pt x="21857" y="57708"/>
                                      </a:cubicBezTo>
                                      <a:cubicBezTo>
                                        <a:pt x="21412" y="61506"/>
                                        <a:pt x="20726" y="65278"/>
                                        <a:pt x="19799" y="68999"/>
                                      </a:cubicBezTo>
                                      <a:cubicBezTo>
                                        <a:pt x="18885" y="72733"/>
                                        <a:pt x="17742" y="76428"/>
                                        <a:pt x="16370" y="80099"/>
                                      </a:cubicBezTo>
                                      <a:cubicBezTo>
                                        <a:pt x="14999" y="83757"/>
                                        <a:pt x="13373" y="87388"/>
                                        <a:pt x="11506" y="90995"/>
                                      </a:cubicBezTo>
                                      <a:cubicBezTo>
                                        <a:pt x="11392" y="91237"/>
                                        <a:pt x="11214" y="91465"/>
                                        <a:pt x="10960" y="91643"/>
                                      </a:cubicBezTo>
                                      <a:cubicBezTo>
                                        <a:pt x="10693" y="91846"/>
                                        <a:pt x="10325" y="91999"/>
                                        <a:pt x="9855" y="92113"/>
                                      </a:cubicBezTo>
                                      <a:cubicBezTo>
                                        <a:pt x="9398" y="92240"/>
                                        <a:pt x="8814" y="92342"/>
                                        <a:pt x="8115" y="92405"/>
                                      </a:cubicBezTo>
                                      <a:cubicBezTo>
                                        <a:pt x="7417" y="92468"/>
                                        <a:pt x="6591" y="92507"/>
                                        <a:pt x="5613" y="92507"/>
                                      </a:cubicBezTo>
                                      <a:cubicBezTo>
                                        <a:pt x="4191" y="92507"/>
                                        <a:pt x="3099" y="92443"/>
                                        <a:pt x="2311" y="92303"/>
                                      </a:cubicBezTo>
                                      <a:cubicBezTo>
                                        <a:pt x="1537" y="92164"/>
                                        <a:pt x="952" y="91948"/>
                                        <a:pt x="571" y="91681"/>
                                      </a:cubicBezTo>
                                      <a:cubicBezTo>
                                        <a:pt x="190" y="91402"/>
                                        <a:pt x="0" y="91059"/>
                                        <a:pt x="0" y="90665"/>
                                      </a:cubicBezTo>
                                      <a:cubicBezTo>
                                        <a:pt x="0" y="90259"/>
                                        <a:pt x="102" y="89789"/>
                                        <a:pt x="305" y="89230"/>
                                      </a:cubicBezTo>
                                      <a:cubicBezTo>
                                        <a:pt x="3188" y="82423"/>
                                        <a:pt x="5385" y="75425"/>
                                        <a:pt x="6896" y="68224"/>
                                      </a:cubicBezTo>
                                      <a:cubicBezTo>
                                        <a:pt x="8407" y="61023"/>
                                        <a:pt x="9157" y="53619"/>
                                        <a:pt x="9157" y="46025"/>
                                      </a:cubicBezTo>
                                      <a:cubicBezTo>
                                        <a:pt x="9157" y="38455"/>
                                        <a:pt x="8407" y="31077"/>
                                        <a:pt x="6921" y="23876"/>
                                      </a:cubicBezTo>
                                      <a:cubicBezTo>
                                        <a:pt x="5423" y="16675"/>
                                        <a:pt x="3200" y="9690"/>
                                        <a:pt x="254" y="2921"/>
                                      </a:cubicBezTo>
                                      <a:cubicBezTo>
                                        <a:pt x="89" y="2464"/>
                                        <a:pt x="25" y="2057"/>
                                        <a:pt x="76" y="1663"/>
                                      </a:cubicBezTo>
                                      <a:cubicBezTo>
                                        <a:pt x="127" y="1282"/>
                                        <a:pt x="368" y="978"/>
                                        <a:pt x="800" y="736"/>
                                      </a:cubicBezTo>
                                      <a:cubicBezTo>
                                        <a:pt x="1232" y="495"/>
                                        <a:pt x="1841" y="305"/>
                                        <a:pt x="2629" y="190"/>
                                      </a:cubicBezTo>
                                      <a:cubicBezTo>
                                        <a:pt x="3403" y="63"/>
                                        <a:pt x="4432" y="0"/>
                                        <a:pt x="5728" y="0"/>
                                      </a:cubicBezTo>
                                      <a:close/>
                                    </a:path>
                                  </a:pathLst>
                                </a:custGeom>
                                <a:ln w="0" cap="flat">
                                  <a:miter lim="127000"/>
                                </a:ln>
                              </wps:spPr>
                              <wps:style>
                                <a:lnRef idx="0">
                                  <a:srgbClr val="000000">
                                    <a:alpha val="0"/>
                                  </a:srgbClr>
                                </a:lnRef>
                                <a:fillRef idx="1">
                                  <a:srgbClr val="161512"/>
                                </a:fillRef>
                                <a:effectRef idx="0">
                                  <a:scrgbClr r="0" g="0" b="0"/>
                                </a:effectRef>
                                <a:fontRef idx="none"/>
                              </wps:style>
                              <wps:bodyPr/>
                            </wps:wsp>
                            <wps:wsp>
                              <wps:cNvPr id="980" name="Shape 980"/>
                              <wps:cNvSpPr/>
                              <wps:spPr>
                                <a:xfrm>
                                  <a:off x="429476" y="0"/>
                                  <a:ext cx="22542" cy="92507"/>
                                </a:xfrm>
                                <a:custGeom>
                                  <a:avLst/>
                                  <a:gdLst/>
                                  <a:ahLst/>
                                  <a:cxnLst/>
                                  <a:rect l="0" t="0" r="0" b="0"/>
                                  <a:pathLst>
                                    <a:path w="22542" h="92507">
                                      <a:moveTo>
                                        <a:pt x="16865" y="0"/>
                                      </a:moveTo>
                                      <a:cubicBezTo>
                                        <a:pt x="18123" y="0"/>
                                        <a:pt x="19139" y="63"/>
                                        <a:pt x="19939" y="190"/>
                                      </a:cubicBezTo>
                                      <a:cubicBezTo>
                                        <a:pt x="20739" y="305"/>
                                        <a:pt x="21349" y="495"/>
                                        <a:pt x="21768" y="736"/>
                                      </a:cubicBezTo>
                                      <a:cubicBezTo>
                                        <a:pt x="22187" y="978"/>
                                        <a:pt x="22415" y="1282"/>
                                        <a:pt x="22466" y="1663"/>
                                      </a:cubicBezTo>
                                      <a:cubicBezTo>
                                        <a:pt x="22517" y="2057"/>
                                        <a:pt x="22453" y="2464"/>
                                        <a:pt x="22288" y="2921"/>
                                      </a:cubicBezTo>
                                      <a:cubicBezTo>
                                        <a:pt x="19367" y="9690"/>
                                        <a:pt x="17170" y="16675"/>
                                        <a:pt x="15672" y="23876"/>
                                      </a:cubicBezTo>
                                      <a:cubicBezTo>
                                        <a:pt x="14186" y="31077"/>
                                        <a:pt x="13437" y="38455"/>
                                        <a:pt x="13437" y="46025"/>
                                      </a:cubicBezTo>
                                      <a:cubicBezTo>
                                        <a:pt x="13437" y="53619"/>
                                        <a:pt x="14186" y="61011"/>
                                        <a:pt x="15697" y="68173"/>
                                      </a:cubicBezTo>
                                      <a:cubicBezTo>
                                        <a:pt x="17208" y="75336"/>
                                        <a:pt x="19393" y="82359"/>
                                        <a:pt x="22238" y="89230"/>
                                      </a:cubicBezTo>
                                      <a:cubicBezTo>
                                        <a:pt x="22441" y="89789"/>
                                        <a:pt x="22542" y="90259"/>
                                        <a:pt x="22542" y="90665"/>
                                      </a:cubicBezTo>
                                      <a:cubicBezTo>
                                        <a:pt x="22542" y="91059"/>
                                        <a:pt x="22352" y="91402"/>
                                        <a:pt x="21971" y="91681"/>
                                      </a:cubicBezTo>
                                      <a:cubicBezTo>
                                        <a:pt x="21590" y="91948"/>
                                        <a:pt x="21006" y="92164"/>
                                        <a:pt x="20231" y="92303"/>
                                      </a:cubicBezTo>
                                      <a:cubicBezTo>
                                        <a:pt x="19444" y="92443"/>
                                        <a:pt x="18364" y="92507"/>
                                        <a:pt x="16980" y="92507"/>
                                      </a:cubicBezTo>
                                      <a:cubicBezTo>
                                        <a:pt x="16002" y="92507"/>
                                        <a:pt x="15176" y="92468"/>
                                        <a:pt x="14478" y="92405"/>
                                      </a:cubicBezTo>
                                      <a:cubicBezTo>
                                        <a:pt x="13779" y="92342"/>
                                        <a:pt x="13195" y="92240"/>
                                        <a:pt x="12738" y="92113"/>
                                      </a:cubicBezTo>
                                      <a:cubicBezTo>
                                        <a:pt x="12268" y="91999"/>
                                        <a:pt x="11900" y="91846"/>
                                        <a:pt x="11646" y="91643"/>
                                      </a:cubicBezTo>
                                      <a:cubicBezTo>
                                        <a:pt x="11379" y="91465"/>
                                        <a:pt x="11201" y="91237"/>
                                        <a:pt x="11087" y="90995"/>
                                      </a:cubicBezTo>
                                      <a:cubicBezTo>
                                        <a:pt x="9220" y="87388"/>
                                        <a:pt x="7582" y="83757"/>
                                        <a:pt x="6197" y="80099"/>
                                      </a:cubicBezTo>
                                      <a:cubicBezTo>
                                        <a:pt x="4813" y="76428"/>
                                        <a:pt x="3658" y="72733"/>
                                        <a:pt x="2743" y="68999"/>
                                      </a:cubicBezTo>
                                      <a:cubicBezTo>
                                        <a:pt x="1816" y="65278"/>
                                        <a:pt x="1130" y="61506"/>
                                        <a:pt x="686" y="57708"/>
                                      </a:cubicBezTo>
                                      <a:cubicBezTo>
                                        <a:pt x="228" y="53911"/>
                                        <a:pt x="0" y="50050"/>
                                        <a:pt x="0" y="46126"/>
                                      </a:cubicBezTo>
                                      <a:cubicBezTo>
                                        <a:pt x="0" y="42240"/>
                                        <a:pt x="241" y="38392"/>
                                        <a:pt x="711" y="34595"/>
                                      </a:cubicBezTo>
                                      <a:cubicBezTo>
                                        <a:pt x="1181" y="30797"/>
                                        <a:pt x="1880" y="27025"/>
                                        <a:pt x="2819" y="23304"/>
                                      </a:cubicBezTo>
                                      <a:cubicBezTo>
                                        <a:pt x="3759" y="19571"/>
                                        <a:pt x="4902" y="15862"/>
                                        <a:pt x="6274" y="12179"/>
                                      </a:cubicBezTo>
                                      <a:cubicBezTo>
                                        <a:pt x="7645" y="8509"/>
                                        <a:pt x="9258" y="4851"/>
                                        <a:pt x="11087" y="1207"/>
                                      </a:cubicBezTo>
                                      <a:cubicBezTo>
                                        <a:pt x="11163" y="1029"/>
                                        <a:pt x="11303" y="876"/>
                                        <a:pt x="11506" y="736"/>
                                      </a:cubicBezTo>
                                      <a:cubicBezTo>
                                        <a:pt x="11722" y="597"/>
                                        <a:pt x="12027" y="470"/>
                                        <a:pt x="12446" y="343"/>
                                      </a:cubicBezTo>
                                      <a:cubicBezTo>
                                        <a:pt x="12865" y="216"/>
                                        <a:pt x="13424" y="140"/>
                                        <a:pt x="14135" y="76"/>
                                      </a:cubicBezTo>
                                      <a:cubicBezTo>
                                        <a:pt x="14846" y="25"/>
                                        <a:pt x="15761" y="0"/>
                                        <a:pt x="16865" y="0"/>
                                      </a:cubicBezTo>
                                      <a:close/>
                                    </a:path>
                                  </a:pathLst>
                                </a:custGeom>
                                <a:ln w="0" cap="flat">
                                  <a:miter lim="127000"/>
                                </a:ln>
                              </wps:spPr>
                              <wps:style>
                                <a:lnRef idx="0">
                                  <a:srgbClr val="000000">
                                    <a:alpha val="0"/>
                                  </a:srgbClr>
                                </a:lnRef>
                                <a:fillRef idx="1">
                                  <a:srgbClr val="161512"/>
                                </a:fillRef>
                                <a:effectRef idx="0">
                                  <a:scrgbClr r="0" g="0" b="0"/>
                                </a:effectRef>
                                <a:fontRef idx="none"/>
                              </wps:style>
                              <wps:bodyPr/>
                            </wps:wsp>
                          </wpg:wgp>
                        </a:graphicData>
                      </a:graphic>
                    </wp:inline>
                  </w:drawing>
                </mc:Choice>
                <mc:Fallback>
                  <w:pict>
                    <v:group w14:anchorId="6477F2AE" id="Group 42747" o:spid="_x0000_s1026" style="width:41.75pt;height:7.3pt;mso-position-horizontal-relative:char;mso-position-vertical-relative:line" coordsize="530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">
                      <v:shape id="Shape 964" o:spid="_x0000_s1027" style="position:absolute;left:414;top:447;width:212;height:306;visibility:visible;mso-wrap-style:square;v-text-anchor:top" coordsize="21184,30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" path="m21184,r,8178l19152,8355v-1499,317,-2706,787,-3645,1410c14567,10387,13881,11149,13449,12025v-432,889,-647,1905,-647,3048c12802,17016,13411,18540,14643,19658v1232,1105,2946,1664,5131,1664l21184,20931r,8756l16916,30592v-2463,,-4737,-330,-6794,-965c8052,28980,6261,28027,4763,26757,3251,25500,2070,23925,1244,22046,406,20179,,17994,,15492,,12787,521,10438,1588,8431,2642,6437,4216,4786,6324,3490,8420,2195,11024,1230,14148,608l21184,xe" fillcolor="#161512" stroked="f" strokeweight="0">
                        <v:stroke miterlimit="83231f" joinstyle="miter"/>
                        <v:path arrowok="t" textboxrect="0,0,21184,30592"/>
                      </v:shape>
                      <v:shape id="Shape 965" o:spid="_x0000_s1028" style="position:absolute;left:440;top:230;width:186;height:145;visibility:visible;mso-wrap-style:square;v-text-anchor:top" coordsize="18644,14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" path="m18644,r,9936l18224,9884v-2184,,-4140,241,-5854,724c10655,11103,9131,11636,7811,12221v-1321,597,-2413,1130,-3303,1613c3619,14329,2908,14570,2349,14570v-381,,-723,-127,-1016,-368c1041,13961,787,13618,609,13161,406,12716,267,12157,165,11497,51,10837,,10113,,9313,,8233,89,7382,267,6760,444,6138,762,5566,1257,5071,1740,4563,2591,4004,3810,3407,5017,2798,6439,2226,8077,1705,9703,1184,11481,765,13411,435l18644,xe" fillcolor="#161512" stroked="f" strokeweight="0">
                        <v:stroke miterlimit="83231f" joinstyle="miter"/>
                        <v:path arrowok="t" textboxrect="0,0,18644,14570"/>
                      </v:shape>
                      <v:shape id="Shape 966" o:spid="_x0000_s1029" style="position:absolute;top:64;width:370;height:677;visibility:visible;mso-wrap-style:square;v-text-anchor:top" coordsize="37021,6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" path="m6871,v1359,,2464,51,3340,152c11075,254,11773,393,12294,571v520,165,889,394,1117,673c13640,1524,13754,1829,13754,2184r,54191l34938,56375v343,,647,89,914,280c36106,56845,36322,57162,36500,57594v165,432,305,1004,394,1715c36970,60020,37021,60896,37021,61938v,1041,-51,1917,-127,2629c36805,65278,36665,65875,36500,66345v-178,470,-394,800,-648,1016c35585,67564,35281,67665,34938,67665r-30874,c2921,67665,1956,67335,1181,66649,394,65976,,64871,,63347l,2184c,1829,114,1524,343,1244,572,965,940,736,1461,571,1981,393,2692,254,3569,152,4458,51,5563,,6871,xe" fillcolor="#161512" stroked="f" strokeweight="0">
                        <v:stroke miterlimit="83231f" joinstyle="miter"/>
                        <v:path arrowok="t" textboxrect="0,0,37021,67665"/>
                      </v:shape>
                      <v:shape id="Shape 967" o:spid="_x0000_s1030" style="position:absolute;left:1747;top:447;width:212;height:306;visibility:visible;mso-wrap-style:square;v-text-anchor:top" coordsize="21184,30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" path="m21184,r,8178l19152,8355v-1486,317,-2706,787,-3645,1409c14567,10387,13881,11149,13449,12025v-432,889,-647,1905,-647,3048c12802,17016,13424,18540,14656,19657v1232,1105,2933,1664,5118,1664l21184,20930r,8757l16916,30592v-2463,,-4724,-330,-6794,-965c8052,28979,6274,28027,4763,26757,3251,25499,2083,23925,1244,22045,419,20178,,17994,,15492,,12787,521,10437,1588,8430,2642,6437,4216,4786,6325,3490,8420,2195,11036,1230,14161,607l21184,xe" fillcolor="#161512" stroked="f" strokeweight="0">
                        <v:stroke miterlimit="83231f" joinstyle="miter"/>
                        <v:path arrowok="t" textboxrect="0,0,21184,30592"/>
                      </v:shape>
                      <v:shape id="Shape 968" o:spid="_x0000_s1031" style="position:absolute;left:1772;top:230;width:187;height:145;visibility:visible;mso-wrap-style:square;v-text-anchor:top" coordsize="18631,14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" path="m18631,r,9936l18212,9884v-2185,,-4140,241,-5855,724c10643,11103,9118,11636,7798,12221v-1308,597,-2413,1130,-3302,1613c3619,14329,2896,14570,2337,14570v-381,,-724,-127,-1016,-368c1029,13961,787,13618,597,13161,406,12716,254,12157,152,11497,51,10837,,10113,,9313,,8233,76,7382,254,6760,432,6138,762,5566,1244,5071,1727,4563,2578,4004,3797,3407,5004,2798,6426,2226,8064,1705,9690,1184,11468,765,13398,435l18631,xe" fillcolor="#161512" stroked="f" strokeweight="0">
                        <v:stroke miterlimit="83231f" joinstyle="miter"/>
                        <v:path arrowok="t" textboxrect="0,0,18631,14570"/>
                      </v:shape>
                      <v:shape id="Shape 969" o:spid="_x0000_s1032" style="position:absolute;left:937;top:230;width:379;height:522;visibility:visible;mso-wrap-style:square;v-text-anchor:top" coordsize="37948,52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" path="m23368,v1397,,2756,127,4089,369c28791,610,30048,940,31204,1359v1168,406,2210,876,3124,1397c35255,3277,35903,3734,36284,4115v381,381,648,698,813,965c37249,5334,37363,5677,37452,6096v89,406,165,927,216,1537c37719,8230,37744,8979,37744,9842v,2007,-177,3430,-520,4242c36868,14897,36424,15304,35865,15304v-584,,-1219,-242,-1867,-724c33338,14097,32550,13551,31648,12967v-901,-597,-1981,-1131,-3225,-1613c27178,10859,25679,10617,23952,10617v-3403,,-6007,1308,-7810,3937c14338,17171,13437,21018,13437,26086v,2489,215,4699,673,6604c14554,34608,15227,36195,16116,37478v877,1282,1994,2248,3328,2896c20777,41008,22327,41339,24105,41339v1803,,3352,-280,4660,-813c30061,39993,31204,39396,32169,38735v978,-660,1791,-1257,2451,-1803c35281,36398,35827,36132,36284,36132v317,,572,89,775,254c37275,36563,37440,36881,37554,37351v127,470,216,1066,292,1790c37910,39878,37948,40818,37948,41961v,902,-26,1651,-76,2260c37821,44831,37744,45339,37668,45758v-89,419,-190,750,-317,1016c37224,47028,36957,47358,36538,47765v-406,393,-1118,889,-2134,1460c33401,49797,32258,50305,30975,50762v-1282,445,-2679,813,-4191,1092c25273,52121,23724,52261,22123,52261v-3568,,-6743,-546,-9499,-1664c9868,49492,7544,47854,5677,45682,3797,43510,2388,40869,1435,37745,483,34620,,31039,,27013,,22365,584,18352,1740,14974,2908,11583,4534,8776,6617,6566,8700,4344,11163,2692,14008,1613,16853,533,19977,,23368,xe" fillcolor="#161512" stroked="f" strokeweight="0">
                        <v:stroke miterlimit="83231f" joinstyle="miter"/>
                        <v:path arrowok="t" textboxrect="0,0,37948,52261"/>
                      </v:shape>
                      <v:shape id="Shape 970" o:spid="_x0000_s1033" style="position:absolute;left:626;top:229;width:212;height:515;visibility:visible;mso-wrap-style:square;v-text-anchor:top" coordsize="2123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" path="m724,v3645,,6756,356,9347,1067c12649,1778,14783,2870,16446,4344v1664,1473,2883,3378,3645,5702c20853,12370,21234,15126,21234,18326r,31230c21234,50038,21056,50419,20714,50698v-343,280,-889,483,-1639,597c18326,51422,17234,51486,15773,51486v-1562,,-2705,-64,-3416,-191c11646,51181,11150,50978,10846,50698v-292,-279,-432,-660,-432,-1142l10414,45860c8496,47904,6324,49505,3873,50648l,51469,,42713,3670,41694v1537,-940,3112,-2298,4712,-4115l8382,29667r-5004,l,29961,,21782r3848,-332l8382,21450r,-2819c8382,17183,8230,15901,7938,14808,7645,13716,7150,12802,6477,12078,5804,11354,4902,10808,3772,10465l,9996,,60,724,xe" fillcolor="#161512" stroked="f" strokeweight="0">
                        <v:stroke miterlimit="83231f" joinstyle="miter"/>
                        <v:path arrowok="t" textboxrect="0,0,21234,51486"/>
                      </v:shape>
                      <v:shape id="Shape 971" o:spid="_x0000_s1034" style="position:absolute;left:1357;top:116;width:329;height:635;visibility:visible;mso-wrap-style:square;v-text-anchor:top" coordsize="32855,63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" path="m14110,v1282,,2349,51,3200,140c18161,228,18834,355,19317,546v482,190,825,432,1041,711c20561,1537,20663,1841,20663,2197r,10350l30772,12547v343,,648,89,902,267c31941,12979,32157,13271,32334,13665v165,407,292,953,381,1638c32804,16002,32855,16853,32855,17856v,1918,-178,3277,-521,4090c31979,22758,31483,23164,30823,23164r-10160,l20663,44983v,2528,406,4433,1207,5703c22657,51955,24079,52578,26137,52578v685,,1320,-51,1867,-178c28562,52273,29058,52133,29489,51981v432,-152,801,-292,1093,-419c30874,51448,31153,51384,31395,51384v203,,406,64,596,178c32182,51689,32334,51930,32436,52298v102,356,190,851,279,1486c32804,54407,32855,55207,32855,56172v,1524,-102,2705,-292,3518c32372,60503,32118,61074,31814,61404v-318,331,-775,622,-1385,889c29820,62547,29108,62776,28296,62966v-813,191,-1702,343,-2655,445c24689,63512,23724,63563,22746,63563v-2604,,-4852,-330,-6769,-990c14072,61913,12497,60909,11240,59537,9995,58166,9081,56439,8484,54356,7900,52273,7607,49809,7607,46965r,-23801l2032,23164v-660,,-1168,-406,-1511,-1218c178,21133,,19774,,17856,,16853,51,16002,127,15303v89,-685,216,-1231,394,-1638c699,13271,914,12979,1169,12814v266,-178,571,-267,914,-267l7607,12547r,-10350c7607,1841,7696,1537,7887,1257,8077,978,8420,736,8928,546,9436,355,10109,228,10960,140,11811,51,12865,,14110,xe" fillcolor="#161512" stroked="f" strokeweight="0">
                        <v:stroke miterlimit="83231f" joinstyle="miter"/>
                        <v:path arrowok="t" textboxrect="0,0,32855,63563"/>
                      </v:shape>
                      <v:shape id="Shape 972" o:spid="_x0000_s1035" style="position:absolute;left:2889;top:230;width:249;height:523;visibility:visible;mso-wrap-style:square;v-text-anchor:top" coordsize="24879,5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" path="m24879,r,10286l19876,11331v-1448,711,-2655,1753,-3582,3124c15354,15827,14643,17465,14186,19396v-470,1930,-711,4127,-711,6591c13475,28273,13665,30381,14046,32312v381,1917,1003,3594,1854,5016c16751,38750,17907,39855,19355,40630v1460,788,3264,1181,5423,1181l24879,41790r,10387l24308,52276v-4128,,-7722,-584,-10782,-1727c10477,49406,7938,47742,5931,45558,3912,43373,2426,40681,1448,37481,483,34293,,30648,,26558,,22596,521,18977,1588,15700,2642,12423,4229,9604,6350,7267,8458,4930,11113,3114,14288,1832l24879,xe" fillcolor="#161512" stroked="f" strokeweight="0">
                        <v:stroke miterlimit="83231f" joinstyle="miter"/>
                        <v:path arrowok="t" textboxrect="0,0,24879,52276"/>
                      </v:shape>
                      <v:shape id="Shape 973" o:spid="_x0000_s1036" style="position:absolute;left:1959;top:229;width:212;height:515;visibility:visible;mso-wrap-style:square;v-text-anchor:top" coordsize="2123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" path="m724,v3645,,6769,356,9347,1067c12662,1778,14783,2870,16446,4344v1664,1473,2883,3378,3645,5702c20853,12370,21234,15126,21234,18326r,31230c21234,50038,21069,50419,20714,50698v-343,280,-889,483,-1639,597c18339,51422,17234,51486,15773,51486v-1562,,-2692,-64,-3403,-191c11646,51181,11151,50978,10858,50698v-304,-279,-444,-660,-444,-1142l10414,45860c8509,47904,6325,49505,3873,50648l,51469,,42713,3670,41694v1550,-940,3112,-2298,4712,-4115l8382,29667r-5004,l,29961,,21783r3848,-333l8382,21450r,-2819c8382,17183,8230,15901,7938,14808,7645,13716,7163,12802,6477,12078,5804,11354,4902,10808,3772,10465l,9996,,60,724,xe" fillcolor="#161512" stroked="f" strokeweight="0">
                        <v:stroke miterlimit="83231f" joinstyle="miter"/>
                        <v:path arrowok="t" textboxrect="0,0,21234,51486"/>
                      </v:shape>
                      <v:shape id="Shape 974" o:spid="_x0000_s1037" style="position:absolute;left:2240;top:116;width:546;height:635;visibility:visible;mso-wrap-style:square;v-text-anchor:top" coordsize="54610,63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" path="m14110,v1282,,2349,51,3200,140c18161,228,18822,355,19317,546v482,190,825,432,1041,711c20561,1537,20663,1841,20663,2197r,10350l50698,12547v1461,,2477,318,3049,940c54318,14110,54610,15011,54610,16192r,44565c54610,61099,54496,61404,54293,61671v-204,254,-559,470,-1042,648c52768,62497,52095,62624,51245,62712v-851,77,-1893,128,-3150,128c46812,62840,45745,62789,44895,62712v-851,-88,-1512,-215,-2007,-393c42405,62141,42062,61925,41846,61671v-203,-267,-304,-572,-304,-914l41542,23164r-20879,l20663,44983v,2528,406,4433,1194,5703c22657,51955,24079,52578,26137,52578v685,,1308,-51,1867,-178c28562,52273,29058,52133,29489,51981v432,-152,800,-292,1093,-419c30874,51448,31141,51384,31394,51384v204,,407,64,597,178c32182,51689,32321,51930,32436,52298v101,356,190,851,279,1486c32804,54407,32842,55207,32842,56172v,1524,-89,2679,-254,3467c32410,60414,32169,60985,31852,61354v-305,368,-775,672,-1397,939c29832,62547,29108,62776,28296,62966v-826,191,-1702,343,-2655,445c24676,63512,23724,63563,22746,63563v-2604,,-4864,-330,-6769,-990c14072,61913,12497,60909,11239,59537,9995,58166,9068,56439,8484,54356,7887,52273,7595,49809,7595,46965r,-23801l2032,23164v-660,,-1168,-406,-1511,-1218c178,21133,,19774,,17856,,16853,38,16002,127,15303v89,-685,216,-1231,394,-1638c699,13271,914,12979,1168,12814v267,-178,559,-267,915,-267l7595,12547r,-10350c7595,1841,7696,1537,7887,1257,8077,978,8420,736,8928,546,9423,355,10109,228,10960,140,11811,51,12853,,14110,xe" fillcolor="#161512" stroked="f" strokeweight="0">
                        <v:stroke miterlimit="83231f" joinstyle="miter"/>
                        <v:path arrowok="t" textboxrect="0,0,54610,63563"/>
                      </v:shape>
                      <v:shape id="Shape 975" o:spid="_x0000_s1038" style="position:absolute;left:2645;top:34;width:151;height:137;visibility:visible;mso-wrap-style:square;v-text-anchor:top" coordsize="15100,13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" path="m7594,v2922,,4903,495,5944,1486c14580,2477,15100,4229,15100,6769v,2629,-546,4458,-1613,5461c12408,13233,10414,13741,7493,13741v-2946,,-4940,-482,-5956,-1460c508,11316,,9563,,7023,,4394,533,2553,1588,1537,2642,508,4648,,7594,xe" fillcolor="#161512" stroked="f" strokeweight="0">
                        <v:stroke miterlimit="83231f" joinstyle="miter"/>
                        <v:path arrowok="t" textboxrect="0,0,15100,13741"/>
                      </v:shape>
                      <v:shape id="Shape 976" o:spid="_x0000_s1039" style="position:absolute;left:3491;top:229;width:443;height:515;visibility:visible;mso-wrap-style:square;v-text-anchor:top" coordsize="44361,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" path="m27331,v3162,,5829,521,7988,1562c37491,2604,39243,4013,40577,5804v1333,1790,2298,3873,2895,6274c44056,14465,44361,17348,44361,20714r,28689c44361,49746,44247,50051,44044,50317v-203,254,-559,470,-1042,648c42520,51143,41846,51270,40996,51359v-851,76,-1893,127,-3150,127c36563,51486,35496,51435,34646,51359v-851,-89,-1524,-216,-2007,-394c32156,50787,31814,50571,31598,50317v-204,-266,-305,-571,-305,-914l31293,22911v,-2261,-165,-4026,-495,-5321c30467,16307,29985,15215,29362,14288v-622,-915,-1435,-1626,-2425,-2134c25959,11646,24803,11405,23482,11405v-1663,,-3352,609,-5054,1816c16726,14440,14961,16205,13119,18529r,30874c13119,49746,13018,50051,12814,50317v-216,254,-571,470,-1066,648c11240,51143,10566,51270,9741,51359v-838,76,-1892,127,-3175,127c5283,51486,4216,51435,3391,51359v-838,-89,-1511,-216,-2007,-394c876,50787,521,50571,318,50317,102,50051,,49746,,49403l,2972c,2616,89,2311,267,2058v165,-267,482,-483,927,-648c1651,1232,2235,1105,2947,1016,3658,927,4547,889,5626,889v1105,,2032,38,2756,127c9119,1105,9678,1232,10071,1410v406,165,686,381,864,648c11113,2311,11189,2616,11189,2972r,5359c13767,5550,16370,3467,19025,2083,21679,698,24448,,27331,xe" fillcolor="#161512" stroked="f" strokeweight="0">
                        <v:stroke miterlimit="83231f" joinstyle="miter"/>
                        <v:path arrowok="t" textboxrect="0,0,44361,51486"/>
                      </v:shape>
                      <v:shape id="Shape 977" o:spid="_x0000_s1040" style="position:absolute;left:3138;top:229;width:249;height:523;visibility:visible;mso-wrap-style:square;v-text-anchor:top" coordsize="24879,5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" path="m571,c4737,,8344,559,11405,1689v3048,1131,5575,2782,7569,4978c20968,8852,22454,11544,23419,14732v978,3188,1460,6858,1460,10985c24879,29667,24359,33287,23317,36538v-1041,3264,-2616,6083,-4737,8433c16472,47333,13805,49162,10617,50445l,52276,,41889,5055,40843v1448,-711,2654,-1752,3581,-3098c9576,36385,10274,34747,10719,32817v457,-1918,686,-4115,686,-6579c11405,23940,11214,21831,10859,19914,10490,17983,9868,16307,9004,14884,8141,13462,6985,12357,5537,11557,4102,10757,2286,10363,102,10363l,10385,,99,571,xe" fillcolor="#161512" stroked="f" strokeweight="0">
                        <v:stroke miterlimit="83231f" joinstyle="miter"/>
                        <v:path arrowok="t" textboxrect="0,0,24879,52276"/>
                      </v:shape>
                      <v:shape id="Shape 978" o:spid="_x0000_s1041" style="position:absolute;left:4648;top:64;width:370;height:677;visibility:visible;mso-wrap-style:square;v-text-anchor:top" coordsize="37008,6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" path="m6871,v1359,,2464,51,3327,152c11074,254,11760,393,12281,571v521,165,902,394,1130,673c13627,1524,13741,1829,13741,2184r,54191l34925,56375v356,,660,89,914,280c36106,56845,36322,57162,36487,57594v178,432,305,1004,394,1715c36970,60020,37008,60896,37008,61938v,1041,-38,1917,-127,2629c36792,65278,36665,65875,36487,66345v-165,470,-381,800,-648,1016c35585,67564,35281,67665,34925,67665r-30861,c2921,67665,1956,67335,1168,66649,394,65976,,64871,,63347l,2184c,1829,114,1524,343,1244,559,965,940,736,1460,571,1981,393,2680,254,3569,152,4458,51,5550,,6871,xe" fillcolor="#161512" stroked="f" strokeweight="0">
                        <v:stroke miterlimit="83231f" joinstyle="miter"/>
                        <v:path arrowok="t" textboxrect="0,0,37008,67665"/>
                      </v:shape>
                      <v:shape id="Shape 979" o:spid="_x0000_s1042" style="position:absolute;left:5076;width:225;height:925;visibility:visible;mso-wrap-style:square;v-text-anchor:top" coordsize="22542,9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" path="m5728,c6794,,7683,25,8382,76v686,64,1257,140,1714,267c10541,470,10871,597,11062,736v190,140,330,293,444,471c15113,8484,17856,15849,19723,23304v1880,7443,2819,15050,2819,22822c22542,50050,22314,53911,21857,57708v-445,3798,-1131,7570,-2058,11291c18885,72733,17742,76428,16370,80099v-1371,3658,-2997,7289,-4864,10896c11392,91237,11214,91465,10960,91643v-267,203,-635,356,-1105,470c9398,92240,8814,92342,8115,92405v-698,63,-1524,102,-2502,102c4191,92507,3099,92443,2311,92303,1537,92164,952,91948,571,91681,190,91402,,91059,,90665v,-406,102,-876,305,-1435c3188,82423,5385,75425,6896,68224,8407,61023,9157,53619,9157,46025v,-7570,-750,-14948,-2236,-22149c5423,16675,3200,9690,254,2921,89,2464,25,2057,76,1663,127,1282,368,978,800,736,1232,495,1841,305,2629,190,3403,63,4432,,5728,xe" fillcolor="#161512" stroked="f" strokeweight="0">
                        <v:stroke miterlimit="83231f" joinstyle="miter"/>
                        <v:path arrowok="t" textboxrect="0,0,22542,92507"/>
                      </v:shape>
                      <v:shape id="Shape 980" o:spid="_x0000_s1043" style="position:absolute;left:4294;width:226;height:925;visibility:visible;mso-wrap-style:square;v-text-anchor:top" coordsize="22542,9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" path="m16865,v1258,,2274,63,3074,190c20739,305,21349,495,21768,736v419,242,647,546,698,927c22517,2057,22453,2464,22288,2921,19367,9690,17170,16675,15672,23876v-1486,7201,-2235,14579,-2235,22149c13437,53619,14186,61011,15697,68173v1511,7163,3696,14186,6541,21057c22441,89789,22542,90259,22542,90665v,394,-190,737,-571,1016c21590,91948,21006,92164,20231,92303v-787,140,-1867,204,-3251,204c16002,92507,15176,92468,14478,92405v-699,-63,-1283,-165,-1740,-292c12268,91999,11900,91846,11646,91643v-267,-178,-445,-406,-559,-648c9220,87388,7582,83757,6197,80099,4813,76428,3658,72733,2743,68999,1816,65278,1130,61506,686,57708,228,53911,,50050,,46126,,42240,241,38392,711,34595,1181,30797,1880,27025,2819,23304,3759,19571,4902,15862,6274,12179,7645,8509,9258,4851,11087,1207v76,-178,216,-331,419,-471c11722,597,12027,470,12446,343v419,-127,978,-203,1689,-267c14846,25,15761,,16865,xe" fillcolor="#161512" stroked="f" strokeweight="0">
                        <v:stroke miterlimit="83231f" joinstyle="miter"/>
                        <v:path arrowok="t" textboxrect="0,0,22542,92507"/>
                      </v:shape>
                      <w10:anchorlock/>
                    </v:group>
                  </w:pict>
                </mc:Fallback>
              </mc:AlternateContent>
            </w:r>
          </w:p>
        </w:tc>
        <w:tc>
          <w:tcPr>
            <w:tcW w:w="4328" w:type="dxa"/>
            <w:gridSpan w:val="4"/>
            <w:tcBorders>
              <w:top w:val="single" w:sz="6" w:space="0" w:color="161512"/>
              <w:left w:val="single" w:sz="6" w:space="0" w:color="161512"/>
              <w:bottom w:val="single" w:sz="6" w:space="0" w:color="161512"/>
              <w:right w:val="single" w:sz="6" w:space="0" w:color="161512"/>
            </w:tcBorders>
          </w:tcPr>
          <w:p w14:paraId="24474510" w14:textId="77777777" w:rsidR="0036628D" w:rsidRDefault="0036628D" w:rsidP="00344CD8">
            <w:pPr>
              <w:spacing w:after="0" w:line="259" w:lineRule="auto"/>
              <w:ind w:left="52"/>
              <w:jc w:val="center"/>
            </w:pPr>
            <w:r>
              <w:rPr>
                <w:rFonts w:ascii="Calibri" w:eastAsia="Calibri" w:hAnsi="Calibri" w:cs="Calibri"/>
                <w:b/>
                <w:color w:val="161512"/>
                <w:sz w:val="17"/>
              </w:rPr>
              <w:t>Days in milk (DIM)</w:t>
            </w:r>
          </w:p>
        </w:tc>
        <w:tc>
          <w:tcPr>
            <w:tcW w:w="1856" w:type="dxa"/>
            <w:gridSpan w:val="3"/>
            <w:tcBorders>
              <w:top w:val="single" w:sz="6" w:space="0" w:color="161512"/>
              <w:left w:val="single" w:sz="6" w:space="0" w:color="161512"/>
              <w:bottom w:val="single" w:sz="6" w:space="0" w:color="161512"/>
              <w:right w:val="single" w:sz="5" w:space="0" w:color="161512"/>
            </w:tcBorders>
          </w:tcPr>
          <w:p w14:paraId="5D314CE7" w14:textId="77777777" w:rsidR="0036628D" w:rsidRDefault="0036628D" w:rsidP="00344CD8">
            <w:pPr>
              <w:spacing w:after="0" w:line="259" w:lineRule="auto"/>
              <w:ind w:left="53"/>
              <w:jc w:val="center"/>
            </w:pPr>
            <w:r>
              <w:rPr>
                <w:rFonts w:ascii="Calibri" w:eastAsia="Calibri" w:hAnsi="Calibri" w:cs="Calibri"/>
                <w:b/>
                <w:i/>
                <w:color w:val="161512"/>
                <w:sz w:val="17"/>
              </w:rPr>
              <w:t>p</w:t>
            </w:r>
            <w:r>
              <w:rPr>
                <w:rFonts w:ascii="Calibri" w:eastAsia="Calibri" w:hAnsi="Calibri" w:cs="Calibri"/>
                <w:b/>
                <w:color w:val="161512"/>
                <w:sz w:val="17"/>
              </w:rPr>
              <w:t>-value</w:t>
            </w:r>
          </w:p>
        </w:tc>
      </w:tr>
      <w:tr w:rsidR="0036628D" w14:paraId="0D05E5FF" w14:textId="77777777" w:rsidTr="0036628D">
        <w:trPr>
          <w:trHeight w:val="238"/>
        </w:trPr>
        <w:tc>
          <w:tcPr>
            <w:tcW w:w="747" w:type="dxa"/>
            <w:tcBorders>
              <w:top w:val="single" w:sz="6" w:space="0" w:color="161512"/>
              <w:left w:val="single" w:sz="6" w:space="0" w:color="161512"/>
              <w:bottom w:val="nil"/>
              <w:right w:val="single" w:sz="6" w:space="0" w:color="161512"/>
            </w:tcBorders>
          </w:tcPr>
          <w:p w14:paraId="4FF07C76" w14:textId="77777777" w:rsidR="0036628D" w:rsidRDefault="0036628D" w:rsidP="00344CD8">
            <w:pPr>
              <w:spacing w:after="160" w:line="259" w:lineRule="auto"/>
              <w:jc w:val="left"/>
            </w:pPr>
          </w:p>
        </w:tc>
        <w:tc>
          <w:tcPr>
            <w:tcW w:w="1280" w:type="dxa"/>
            <w:tcBorders>
              <w:top w:val="single" w:sz="6" w:space="0" w:color="161512"/>
              <w:left w:val="single" w:sz="6" w:space="0" w:color="161512"/>
              <w:bottom w:val="nil"/>
              <w:right w:val="nil"/>
            </w:tcBorders>
          </w:tcPr>
          <w:p w14:paraId="57E39CB9" w14:textId="77777777" w:rsidR="0036628D" w:rsidRDefault="0036628D" w:rsidP="00344CD8">
            <w:pPr>
              <w:spacing w:after="0" w:line="259" w:lineRule="auto"/>
              <w:ind w:left="469"/>
              <w:jc w:val="left"/>
            </w:pPr>
            <w:r>
              <w:rPr>
                <w:rFonts w:ascii="Calibri" w:eastAsia="Calibri" w:hAnsi="Calibri" w:cs="Calibri"/>
                <w:b/>
                <w:color w:val="161512"/>
                <w:sz w:val="17"/>
              </w:rPr>
              <w:t xml:space="preserve">L1 </w:t>
            </w:r>
          </w:p>
        </w:tc>
        <w:tc>
          <w:tcPr>
            <w:tcW w:w="1052" w:type="dxa"/>
            <w:tcBorders>
              <w:top w:val="single" w:sz="6" w:space="0" w:color="161512"/>
              <w:left w:val="nil"/>
              <w:bottom w:val="nil"/>
              <w:right w:val="nil"/>
            </w:tcBorders>
          </w:tcPr>
          <w:p w14:paraId="52004796" w14:textId="77777777" w:rsidR="0036628D" w:rsidRDefault="0036628D" w:rsidP="00344CD8">
            <w:pPr>
              <w:spacing w:after="0" w:line="259" w:lineRule="auto"/>
              <w:ind w:left="277"/>
              <w:jc w:val="left"/>
            </w:pPr>
            <w:r>
              <w:rPr>
                <w:rFonts w:ascii="Calibri" w:eastAsia="Calibri" w:hAnsi="Calibri" w:cs="Calibri"/>
                <w:b/>
                <w:color w:val="161512"/>
                <w:sz w:val="17"/>
              </w:rPr>
              <w:t>L2</w:t>
            </w:r>
          </w:p>
        </w:tc>
        <w:tc>
          <w:tcPr>
            <w:tcW w:w="926" w:type="dxa"/>
            <w:tcBorders>
              <w:top w:val="single" w:sz="6" w:space="0" w:color="161512"/>
              <w:left w:val="nil"/>
              <w:bottom w:val="nil"/>
              <w:right w:val="single" w:sz="6" w:space="0" w:color="161512"/>
            </w:tcBorders>
          </w:tcPr>
          <w:p w14:paraId="6FC73249" w14:textId="77777777" w:rsidR="0036628D" w:rsidRDefault="0036628D" w:rsidP="00344CD8">
            <w:pPr>
              <w:spacing w:after="0" w:line="259" w:lineRule="auto"/>
              <w:ind w:left="306"/>
              <w:jc w:val="left"/>
            </w:pPr>
            <w:r>
              <w:rPr>
                <w:rFonts w:ascii="Calibri" w:eastAsia="Calibri" w:hAnsi="Calibri" w:cs="Calibri"/>
                <w:b/>
                <w:color w:val="161512"/>
                <w:sz w:val="17"/>
              </w:rPr>
              <w:t xml:space="preserve">L3 </w:t>
            </w:r>
          </w:p>
        </w:tc>
        <w:tc>
          <w:tcPr>
            <w:tcW w:w="1227" w:type="dxa"/>
            <w:tcBorders>
              <w:top w:val="single" w:sz="6" w:space="0" w:color="161512"/>
              <w:left w:val="single" w:sz="6" w:space="0" w:color="161512"/>
              <w:bottom w:val="nil"/>
              <w:right w:val="nil"/>
            </w:tcBorders>
          </w:tcPr>
          <w:p w14:paraId="47E110D5" w14:textId="77777777" w:rsidR="0036628D" w:rsidRDefault="0036628D" w:rsidP="00344CD8">
            <w:pPr>
              <w:spacing w:after="0" w:line="259" w:lineRule="auto"/>
              <w:ind w:left="392"/>
              <w:jc w:val="left"/>
            </w:pPr>
            <w:r>
              <w:rPr>
                <w:rFonts w:ascii="Calibri" w:eastAsia="Calibri" w:hAnsi="Calibri" w:cs="Calibri"/>
                <w:b/>
                <w:color w:val="161512"/>
                <w:sz w:val="17"/>
              </w:rPr>
              <w:t xml:space="preserve">D1 </w:t>
            </w:r>
          </w:p>
        </w:tc>
        <w:tc>
          <w:tcPr>
            <w:tcW w:w="1124" w:type="dxa"/>
            <w:tcBorders>
              <w:top w:val="single" w:sz="6" w:space="0" w:color="161512"/>
              <w:left w:val="nil"/>
              <w:bottom w:val="nil"/>
              <w:right w:val="nil"/>
            </w:tcBorders>
          </w:tcPr>
          <w:p w14:paraId="204F8E07" w14:textId="77777777" w:rsidR="0036628D" w:rsidRDefault="0036628D" w:rsidP="00344CD8">
            <w:pPr>
              <w:spacing w:after="0" w:line="259" w:lineRule="auto"/>
              <w:ind w:left="247"/>
              <w:jc w:val="left"/>
            </w:pPr>
            <w:r>
              <w:rPr>
                <w:rFonts w:ascii="Calibri" w:eastAsia="Calibri" w:hAnsi="Calibri" w:cs="Calibri"/>
                <w:b/>
                <w:color w:val="161512"/>
                <w:sz w:val="17"/>
              </w:rPr>
              <w:t xml:space="preserve">D2 </w:t>
            </w:r>
          </w:p>
        </w:tc>
        <w:tc>
          <w:tcPr>
            <w:tcW w:w="1081" w:type="dxa"/>
            <w:tcBorders>
              <w:top w:val="single" w:sz="6" w:space="0" w:color="161512"/>
              <w:left w:val="nil"/>
              <w:bottom w:val="nil"/>
              <w:right w:val="nil"/>
            </w:tcBorders>
          </w:tcPr>
          <w:p w14:paraId="2708636F" w14:textId="77777777" w:rsidR="0036628D" w:rsidRDefault="0036628D" w:rsidP="00344CD8">
            <w:pPr>
              <w:spacing w:after="0" w:line="259" w:lineRule="auto"/>
              <w:ind w:left="260"/>
              <w:jc w:val="left"/>
            </w:pPr>
            <w:r>
              <w:rPr>
                <w:rFonts w:ascii="Calibri" w:eastAsia="Calibri" w:hAnsi="Calibri" w:cs="Calibri"/>
                <w:b/>
                <w:color w:val="161512"/>
                <w:sz w:val="17"/>
              </w:rPr>
              <w:t>D3</w:t>
            </w:r>
          </w:p>
        </w:tc>
        <w:tc>
          <w:tcPr>
            <w:tcW w:w="896" w:type="dxa"/>
            <w:tcBorders>
              <w:top w:val="single" w:sz="6" w:space="0" w:color="161512"/>
              <w:left w:val="nil"/>
              <w:bottom w:val="nil"/>
              <w:right w:val="single" w:sz="6" w:space="0" w:color="161512"/>
            </w:tcBorders>
          </w:tcPr>
          <w:p w14:paraId="07DB5858" w14:textId="77777777" w:rsidR="0036628D" w:rsidRDefault="0036628D" w:rsidP="00344CD8">
            <w:pPr>
              <w:spacing w:after="0" w:line="259" w:lineRule="auto"/>
              <w:ind w:left="261"/>
              <w:jc w:val="left"/>
            </w:pPr>
            <w:r>
              <w:rPr>
                <w:rFonts w:ascii="Calibri" w:eastAsia="Calibri" w:hAnsi="Calibri" w:cs="Calibri"/>
                <w:b/>
                <w:color w:val="161512"/>
                <w:sz w:val="17"/>
              </w:rPr>
              <w:t>D4</w:t>
            </w:r>
          </w:p>
        </w:tc>
        <w:tc>
          <w:tcPr>
            <w:tcW w:w="1856" w:type="dxa"/>
            <w:gridSpan w:val="3"/>
            <w:tcBorders>
              <w:top w:val="single" w:sz="6" w:space="0" w:color="161512"/>
              <w:left w:val="single" w:sz="6" w:space="0" w:color="161512"/>
              <w:bottom w:val="nil"/>
              <w:right w:val="single" w:sz="5" w:space="0" w:color="161512"/>
            </w:tcBorders>
          </w:tcPr>
          <w:p w14:paraId="04D8D23B" w14:textId="77777777" w:rsidR="0036628D" w:rsidRDefault="0036628D" w:rsidP="00344CD8">
            <w:pPr>
              <w:spacing w:after="160" w:line="259" w:lineRule="auto"/>
              <w:jc w:val="left"/>
            </w:pPr>
          </w:p>
        </w:tc>
      </w:tr>
      <w:tr w:rsidR="0036628D" w14:paraId="6F3B2913" w14:textId="77777777" w:rsidTr="0036628D">
        <w:trPr>
          <w:trHeight w:val="243"/>
        </w:trPr>
        <w:tc>
          <w:tcPr>
            <w:tcW w:w="747" w:type="dxa"/>
            <w:vMerge w:val="restart"/>
            <w:tcBorders>
              <w:top w:val="nil"/>
              <w:left w:val="single" w:sz="6" w:space="0" w:color="161512"/>
              <w:bottom w:val="single" w:sz="6" w:space="0" w:color="161512"/>
              <w:right w:val="single" w:sz="6" w:space="0" w:color="161512"/>
            </w:tcBorders>
          </w:tcPr>
          <w:p w14:paraId="365522D5" w14:textId="77777777" w:rsidR="0036628D" w:rsidRDefault="0036628D" w:rsidP="00344CD8">
            <w:pPr>
              <w:spacing w:after="160" w:line="259" w:lineRule="auto"/>
              <w:jc w:val="left"/>
            </w:pPr>
          </w:p>
        </w:tc>
        <w:tc>
          <w:tcPr>
            <w:tcW w:w="1280" w:type="dxa"/>
            <w:tcBorders>
              <w:top w:val="nil"/>
              <w:left w:val="single" w:sz="6" w:space="0" w:color="161512"/>
              <w:bottom w:val="single" w:sz="6" w:space="0" w:color="161512"/>
              <w:right w:val="nil"/>
            </w:tcBorders>
          </w:tcPr>
          <w:p w14:paraId="7B260BE2" w14:textId="77777777" w:rsidR="0036628D" w:rsidRDefault="0036628D" w:rsidP="00344CD8">
            <w:pPr>
              <w:spacing w:after="0" w:line="259" w:lineRule="auto"/>
              <w:ind w:left="338"/>
              <w:jc w:val="left"/>
            </w:pPr>
            <w:r>
              <w:rPr>
                <w:rFonts w:ascii="Calibri" w:eastAsia="Calibri" w:hAnsi="Calibri" w:cs="Calibri"/>
                <w:b/>
                <w:i/>
                <w:color w:val="161512"/>
                <w:sz w:val="17"/>
              </w:rPr>
              <w:t xml:space="preserve">n </w:t>
            </w:r>
            <w:r>
              <w:rPr>
                <w:rFonts w:ascii="Calibri" w:eastAsia="Calibri" w:hAnsi="Calibri" w:cs="Calibri"/>
                <w:b/>
                <w:color w:val="161512"/>
                <w:sz w:val="17"/>
              </w:rPr>
              <w:t>= 28</w:t>
            </w:r>
          </w:p>
        </w:tc>
        <w:tc>
          <w:tcPr>
            <w:tcW w:w="1052" w:type="dxa"/>
            <w:tcBorders>
              <w:top w:val="nil"/>
              <w:left w:val="nil"/>
              <w:bottom w:val="single" w:sz="6" w:space="0" w:color="161512"/>
              <w:right w:val="nil"/>
            </w:tcBorders>
          </w:tcPr>
          <w:p w14:paraId="7DA2DA61" w14:textId="77777777" w:rsidR="0036628D" w:rsidRDefault="0036628D" w:rsidP="00344CD8">
            <w:pPr>
              <w:spacing w:after="0" w:line="259" w:lineRule="auto"/>
              <w:ind w:left="146"/>
              <w:jc w:val="left"/>
            </w:pPr>
            <w:r>
              <w:rPr>
                <w:rFonts w:ascii="Calibri" w:eastAsia="Calibri" w:hAnsi="Calibri" w:cs="Calibri"/>
                <w:b/>
                <w:i/>
                <w:color w:val="161512"/>
                <w:sz w:val="17"/>
              </w:rPr>
              <w:t xml:space="preserve">n </w:t>
            </w:r>
            <w:r>
              <w:rPr>
                <w:rFonts w:ascii="Calibri" w:eastAsia="Calibri" w:hAnsi="Calibri" w:cs="Calibri"/>
                <w:b/>
                <w:color w:val="161512"/>
                <w:sz w:val="17"/>
              </w:rPr>
              <w:t>= 14</w:t>
            </w:r>
          </w:p>
        </w:tc>
        <w:tc>
          <w:tcPr>
            <w:tcW w:w="926" w:type="dxa"/>
            <w:tcBorders>
              <w:top w:val="nil"/>
              <w:left w:val="nil"/>
              <w:bottom w:val="single" w:sz="6" w:space="0" w:color="161512"/>
              <w:right w:val="single" w:sz="6" w:space="0" w:color="161512"/>
            </w:tcBorders>
          </w:tcPr>
          <w:p w14:paraId="6BA0B00D" w14:textId="77777777" w:rsidR="0036628D" w:rsidRDefault="0036628D" w:rsidP="00344CD8">
            <w:pPr>
              <w:spacing w:after="0" w:line="259" w:lineRule="auto"/>
              <w:ind w:left="174"/>
              <w:jc w:val="left"/>
            </w:pPr>
            <w:r>
              <w:rPr>
                <w:rFonts w:ascii="Calibri" w:eastAsia="Calibri" w:hAnsi="Calibri" w:cs="Calibri"/>
                <w:b/>
                <w:i/>
                <w:color w:val="161512"/>
                <w:sz w:val="17"/>
              </w:rPr>
              <w:t xml:space="preserve">n </w:t>
            </w:r>
            <w:r>
              <w:rPr>
                <w:rFonts w:ascii="Calibri" w:eastAsia="Calibri" w:hAnsi="Calibri" w:cs="Calibri"/>
                <w:b/>
                <w:color w:val="161512"/>
                <w:sz w:val="17"/>
              </w:rPr>
              <w:t>= 23</w:t>
            </w:r>
          </w:p>
        </w:tc>
        <w:tc>
          <w:tcPr>
            <w:tcW w:w="1227" w:type="dxa"/>
            <w:tcBorders>
              <w:top w:val="nil"/>
              <w:left w:val="single" w:sz="6" w:space="0" w:color="161512"/>
              <w:bottom w:val="single" w:sz="6" w:space="0" w:color="161512"/>
              <w:right w:val="nil"/>
            </w:tcBorders>
          </w:tcPr>
          <w:p w14:paraId="0E8EC375" w14:textId="77777777" w:rsidR="0036628D" w:rsidRDefault="0036628D" w:rsidP="00344CD8">
            <w:pPr>
              <w:spacing w:after="0" w:line="259" w:lineRule="auto"/>
              <w:ind w:left="278"/>
              <w:jc w:val="left"/>
            </w:pPr>
            <w:r>
              <w:rPr>
                <w:rFonts w:ascii="Calibri" w:eastAsia="Calibri" w:hAnsi="Calibri" w:cs="Calibri"/>
                <w:b/>
                <w:i/>
                <w:color w:val="161512"/>
                <w:sz w:val="17"/>
              </w:rPr>
              <w:t xml:space="preserve">n </w:t>
            </w:r>
            <w:r>
              <w:rPr>
                <w:rFonts w:ascii="Calibri" w:eastAsia="Calibri" w:hAnsi="Calibri" w:cs="Calibri"/>
                <w:b/>
                <w:color w:val="161512"/>
                <w:sz w:val="17"/>
              </w:rPr>
              <w:t>= 19</w:t>
            </w:r>
          </w:p>
        </w:tc>
        <w:tc>
          <w:tcPr>
            <w:tcW w:w="1124" w:type="dxa"/>
            <w:tcBorders>
              <w:top w:val="nil"/>
              <w:left w:val="nil"/>
              <w:bottom w:val="single" w:sz="6" w:space="0" w:color="161512"/>
              <w:right w:val="nil"/>
            </w:tcBorders>
          </w:tcPr>
          <w:p w14:paraId="15ED262A" w14:textId="77777777" w:rsidR="0036628D" w:rsidRDefault="0036628D" w:rsidP="00344CD8">
            <w:pPr>
              <w:spacing w:after="0" w:line="259" w:lineRule="auto"/>
              <w:ind w:left="132"/>
              <w:jc w:val="left"/>
            </w:pPr>
            <w:r>
              <w:rPr>
                <w:rFonts w:ascii="Calibri" w:eastAsia="Calibri" w:hAnsi="Calibri" w:cs="Calibri"/>
                <w:b/>
                <w:i/>
                <w:color w:val="161512"/>
                <w:sz w:val="17"/>
              </w:rPr>
              <w:t xml:space="preserve">n </w:t>
            </w:r>
            <w:r>
              <w:rPr>
                <w:rFonts w:ascii="Calibri" w:eastAsia="Calibri" w:hAnsi="Calibri" w:cs="Calibri"/>
                <w:b/>
                <w:color w:val="161512"/>
                <w:sz w:val="17"/>
              </w:rPr>
              <w:t>= 16</w:t>
            </w:r>
          </w:p>
        </w:tc>
        <w:tc>
          <w:tcPr>
            <w:tcW w:w="1081" w:type="dxa"/>
            <w:tcBorders>
              <w:top w:val="nil"/>
              <w:left w:val="nil"/>
              <w:bottom w:val="single" w:sz="6" w:space="0" w:color="161512"/>
              <w:right w:val="nil"/>
            </w:tcBorders>
          </w:tcPr>
          <w:p w14:paraId="45DDD7BF" w14:textId="77777777" w:rsidR="0036628D" w:rsidRDefault="0036628D" w:rsidP="00344CD8">
            <w:pPr>
              <w:spacing w:after="0" w:line="259" w:lineRule="auto"/>
              <w:ind w:left="146"/>
              <w:jc w:val="left"/>
            </w:pPr>
            <w:r>
              <w:rPr>
                <w:rFonts w:ascii="Calibri" w:eastAsia="Calibri" w:hAnsi="Calibri" w:cs="Calibri"/>
                <w:b/>
                <w:i/>
                <w:color w:val="161512"/>
                <w:sz w:val="17"/>
              </w:rPr>
              <w:t xml:space="preserve">n </w:t>
            </w:r>
            <w:r>
              <w:rPr>
                <w:rFonts w:ascii="Calibri" w:eastAsia="Calibri" w:hAnsi="Calibri" w:cs="Calibri"/>
                <w:b/>
                <w:color w:val="161512"/>
                <w:sz w:val="17"/>
              </w:rPr>
              <w:t>= 16</w:t>
            </w:r>
          </w:p>
        </w:tc>
        <w:tc>
          <w:tcPr>
            <w:tcW w:w="896" w:type="dxa"/>
            <w:tcBorders>
              <w:top w:val="nil"/>
              <w:left w:val="nil"/>
              <w:bottom w:val="single" w:sz="6" w:space="0" w:color="161512"/>
              <w:right w:val="single" w:sz="6" w:space="0" w:color="161512"/>
            </w:tcBorders>
          </w:tcPr>
          <w:p w14:paraId="6AAAA6F5" w14:textId="77777777" w:rsidR="0036628D" w:rsidRDefault="0036628D" w:rsidP="00344CD8">
            <w:pPr>
              <w:spacing w:after="0" w:line="259" w:lineRule="auto"/>
              <w:ind w:left="146"/>
              <w:jc w:val="left"/>
            </w:pPr>
            <w:r>
              <w:rPr>
                <w:rFonts w:ascii="Calibri" w:eastAsia="Calibri" w:hAnsi="Calibri" w:cs="Calibri"/>
                <w:b/>
                <w:i/>
                <w:color w:val="161512"/>
                <w:sz w:val="17"/>
              </w:rPr>
              <w:t xml:space="preserve">n </w:t>
            </w:r>
            <w:r>
              <w:rPr>
                <w:rFonts w:ascii="Calibri" w:eastAsia="Calibri" w:hAnsi="Calibri" w:cs="Calibri"/>
                <w:b/>
                <w:color w:val="161512"/>
                <w:sz w:val="17"/>
              </w:rPr>
              <w:t>= 14</w:t>
            </w:r>
          </w:p>
        </w:tc>
        <w:tc>
          <w:tcPr>
            <w:tcW w:w="1856" w:type="dxa"/>
            <w:gridSpan w:val="3"/>
            <w:tcBorders>
              <w:top w:val="nil"/>
              <w:left w:val="single" w:sz="6" w:space="0" w:color="161512"/>
              <w:bottom w:val="single" w:sz="6" w:space="0" w:color="161512"/>
              <w:right w:val="single" w:sz="5" w:space="0" w:color="161512"/>
            </w:tcBorders>
          </w:tcPr>
          <w:p w14:paraId="2FD3E669" w14:textId="77777777" w:rsidR="0036628D" w:rsidRDefault="0036628D" w:rsidP="00344CD8">
            <w:pPr>
              <w:spacing w:after="160" w:line="259" w:lineRule="auto"/>
              <w:jc w:val="left"/>
            </w:pPr>
          </w:p>
        </w:tc>
      </w:tr>
      <w:tr w:rsidR="0036628D" w14:paraId="2265E0B3" w14:textId="77777777" w:rsidTr="0036628D">
        <w:trPr>
          <w:trHeight w:val="245"/>
        </w:trPr>
        <w:tc>
          <w:tcPr>
            <w:tcW w:w="0" w:type="auto"/>
            <w:vMerge/>
            <w:tcBorders>
              <w:top w:val="nil"/>
              <w:left w:val="single" w:sz="6" w:space="0" w:color="161512"/>
              <w:bottom w:val="single" w:sz="6" w:space="0" w:color="161512"/>
              <w:right w:val="single" w:sz="6" w:space="0" w:color="161512"/>
            </w:tcBorders>
          </w:tcPr>
          <w:p w14:paraId="4BA3C36D" w14:textId="77777777" w:rsidR="0036628D" w:rsidRDefault="0036628D" w:rsidP="00344CD8">
            <w:pPr>
              <w:spacing w:after="160" w:line="259" w:lineRule="auto"/>
              <w:jc w:val="left"/>
            </w:pPr>
          </w:p>
        </w:tc>
        <w:tc>
          <w:tcPr>
            <w:tcW w:w="1280" w:type="dxa"/>
            <w:tcBorders>
              <w:top w:val="single" w:sz="6" w:space="0" w:color="161512"/>
              <w:left w:val="single" w:sz="6" w:space="0" w:color="161512"/>
              <w:bottom w:val="single" w:sz="6" w:space="0" w:color="161512"/>
              <w:right w:val="nil"/>
            </w:tcBorders>
          </w:tcPr>
          <w:p w14:paraId="648CFA72" w14:textId="77777777" w:rsidR="0036628D" w:rsidRDefault="0036628D" w:rsidP="00344CD8">
            <w:pPr>
              <w:spacing w:after="0" w:line="259" w:lineRule="auto"/>
              <w:ind w:left="192"/>
              <w:jc w:val="left"/>
            </w:pPr>
            <w:r>
              <w:rPr>
                <w:rFonts w:ascii="Calibri" w:eastAsia="Calibri" w:hAnsi="Calibri" w:cs="Calibri"/>
                <w:color w:val="161512"/>
                <w:sz w:val="17"/>
              </w:rPr>
              <w:t xml:space="preserve">mean </w:t>
            </w:r>
            <w:r>
              <w:rPr>
                <w:rFonts w:ascii="Segoe UI" w:eastAsia="Segoe UI" w:hAnsi="Segoe UI" w:cs="Segoe UI"/>
                <w:color w:val="161512"/>
                <w:sz w:val="14"/>
              </w:rPr>
              <w:t xml:space="preserve">± </w:t>
            </w:r>
            <w:proofErr w:type="spellStart"/>
            <w:r>
              <w:rPr>
                <w:rFonts w:ascii="Calibri" w:eastAsia="Calibri" w:hAnsi="Calibri" w:cs="Calibri"/>
                <w:color w:val="161512"/>
                <w:sz w:val="17"/>
              </w:rPr>
              <w:t>sd</w:t>
            </w:r>
            <w:proofErr w:type="spellEnd"/>
          </w:p>
        </w:tc>
        <w:tc>
          <w:tcPr>
            <w:tcW w:w="1052" w:type="dxa"/>
            <w:tcBorders>
              <w:top w:val="single" w:sz="6" w:space="0" w:color="161512"/>
              <w:left w:val="nil"/>
              <w:bottom w:val="single" w:sz="6" w:space="0" w:color="161512"/>
              <w:right w:val="nil"/>
            </w:tcBorders>
          </w:tcPr>
          <w:p w14:paraId="0F70DD0E" w14:textId="77777777" w:rsidR="0036628D" w:rsidRDefault="0036628D" w:rsidP="00344CD8">
            <w:pPr>
              <w:spacing w:after="0" w:line="259" w:lineRule="auto"/>
              <w:jc w:val="left"/>
            </w:pPr>
            <w:r>
              <w:rPr>
                <w:rFonts w:ascii="Calibri" w:eastAsia="Calibri" w:hAnsi="Calibri" w:cs="Calibri"/>
                <w:color w:val="161512"/>
                <w:sz w:val="17"/>
              </w:rPr>
              <w:t xml:space="preserve">mean </w:t>
            </w:r>
            <w:r>
              <w:rPr>
                <w:rFonts w:ascii="Segoe UI" w:eastAsia="Segoe UI" w:hAnsi="Segoe UI" w:cs="Segoe UI"/>
                <w:color w:val="161512"/>
                <w:sz w:val="14"/>
              </w:rPr>
              <w:t xml:space="preserve">± </w:t>
            </w:r>
            <w:proofErr w:type="spellStart"/>
            <w:r>
              <w:rPr>
                <w:rFonts w:ascii="Calibri" w:eastAsia="Calibri" w:hAnsi="Calibri" w:cs="Calibri"/>
                <w:color w:val="161512"/>
                <w:sz w:val="17"/>
              </w:rPr>
              <w:t>sd</w:t>
            </w:r>
            <w:proofErr w:type="spellEnd"/>
          </w:p>
        </w:tc>
        <w:tc>
          <w:tcPr>
            <w:tcW w:w="926" w:type="dxa"/>
            <w:tcBorders>
              <w:top w:val="single" w:sz="6" w:space="0" w:color="161512"/>
              <w:left w:val="nil"/>
              <w:bottom w:val="single" w:sz="6" w:space="0" w:color="161512"/>
              <w:right w:val="single" w:sz="6" w:space="0" w:color="161512"/>
            </w:tcBorders>
          </w:tcPr>
          <w:p w14:paraId="77DD1C4D" w14:textId="77777777" w:rsidR="0036628D" w:rsidRDefault="0036628D" w:rsidP="00344CD8">
            <w:pPr>
              <w:spacing w:after="0" w:line="259" w:lineRule="auto"/>
              <w:ind w:left="28"/>
              <w:jc w:val="left"/>
            </w:pPr>
            <w:r>
              <w:rPr>
                <w:rFonts w:ascii="Calibri" w:eastAsia="Calibri" w:hAnsi="Calibri" w:cs="Calibri"/>
                <w:color w:val="161512"/>
                <w:sz w:val="17"/>
              </w:rPr>
              <w:t xml:space="preserve">mean </w:t>
            </w:r>
            <w:r>
              <w:rPr>
                <w:rFonts w:ascii="Segoe UI" w:eastAsia="Segoe UI" w:hAnsi="Segoe UI" w:cs="Segoe UI"/>
                <w:color w:val="161512"/>
                <w:sz w:val="14"/>
              </w:rPr>
              <w:t xml:space="preserve">± </w:t>
            </w:r>
            <w:proofErr w:type="spellStart"/>
            <w:r>
              <w:rPr>
                <w:rFonts w:ascii="Calibri" w:eastAsia="Calibri" w:hAnsi="Calibri" w:cs="Calibri"/>
                <w:color w:val="161512"/>
                <w:sz w:val="17"/>
              </w:rPr>
              <w:t>sd</w:t>
            </w:r>
            <w:proofErr w:type="spellEnd"/>
          </w:p>
        </w:tc>
        <w:tc>
          <w:tcPr>
            <w:tcW w:w="1227" w:type="dxa"/>
            <w:tcBorders>
              <w:top w:val="single" w:sz="6" w:space="0" w:color="161512"/>
              <w:left w:val="single" w:sz="6" w:space="0" w:color="161512"/>
              <w:bottom w:val="single" w:sz="6" w:space="0" w:color="161512"/>
              <w:right w:val="nil"/>
            </w:tcBorders>
          </w:tcPr>
          <w:p w14:paraId="7893BB58" w14:textId="77777777" w:rsidR="0036628D" w:rsidRDefault="0036628D" w:rsidP="00344CD8">
            <w:pPr>
              <w:spacing w:after="0" w:line="259" w:lineRule="auto"/>
              <w:ind w:left="186"/>
              <w:jc w:val="left"/>
            </w:pPr>
            <w:r>
              <w:rPr>
                <w:rFonts w:ascii="Calibri" w:eastAsia="Calibri" w:hAnsi="Calibri" w:cs="Calibri"/>
                <w:color w:val="161512"/>
                <w:sz w:val="17"/>
              </w:rPr>
              <w:t xml:space="preserve">mean </w:t>
            </w:r>
            <w:r>
              <w:rPr>
                <w:rFonts w:ascii="Segoe UI" w:eastAsia="Segoe UI" w:hAnsi="Segoe UI" w:cs="Segoe UI"/>
                <w:color w:val="161512"/>
                <w:sz w:val="14"/>
              </w:rPr>
              <w:t xml:space="preserve">± </w:t>
            </w:r>
            <w:proofErr w:type="spellStart"/>
            <w:r>
              <w:rPr>
                <w:rFonts w:ascii="Calibri" w:eastAsia="Calibri" w:hAnsi="Calibri" w:cs="Calibri"/>
                <w:color w:val="161512"/>
                <w:sz w:val="17"/>
              </w:rPr>
              <w:t>sd</w:t>
            </w:r>
            <w:proofErr w:type="spellEnd"/>
          </w:p>
        </w:tc>
        <w:tc>
          <w:tcPr>
            <w:tcW w:w="1124" w:type="dxa"/>
            <w:tcBorders>
              <w:top w:val="single" w:sz="6" w:space="0" w:color="161512"/>
              <w:left w:val="nil"/>
              <w:bottom w:val="single" w:sz="6" w:space="0" w:color="161512"/>
              <w:right w:val="nil"/>
            </w:tcBorders>
          </w:tcPr>
          <w:p w14:paraId="56870518" w14:textId="77777777" w:rsidR="0036628D" w:rsidRDefault="0036628D" w:rsidP="00344CD8">
            <w:pPr>
              <w:spacing w:after="0" w:line="259" w:lineRule="auto"/>
              <w:ind w:left="41"/>
              <w:jc w:val="left"/>
            </w:pPr>
            <w:r>
              <w:rPr>
                <w:rFonts w:ascii="Calibri" w:eastAsia="Calibri" w:hAnsi="Calibri" w:cs="Calibri"/>
                <w:color w:val="161512"/>
                <w:sz w:val="17"/>
              </w:rPr>
              <w:t xml:space="preserve">mean </w:t>
            </w:r>
            <w:r>
              <w:rPr>
                <w:rFonts w:ascii="Segoe UI" w:eastAsia="Segoe UI" w:hAnsi="Segoe UI" w:cs="Segoe UI"/>
                <w:color w:val="161512"/>
                <w:sz w:val="14"/>
              </w:rPr>
              <w:t xml:space="preserve">± </w:t>
            </w:r>
            <w:proofErr w:type="spellStart"/>
            <w:r>
              <w:rPr>
                <w:rFonts w:ascii="Calibri" w:eastAsia="Calibri" w:hAnsi="Calibri" w:cs="Calibri"/>
                <w:color w:val="161512"/>
                <w:sz w:val="17"/>
              </w:rPr>
              <w:t>sd</w:t>
            </w:r>
            <w:proofErr w:type="spellEnd"/>
          </w:p>
        </w:tc>
        <w:tc>
          <w:tcPr>
            <w:tcW w:w="1081" w:type="dxa"/>
            <w:tcBorders>
              <w:top w:val="single" w:sz="6" w:space="0" w:color="161512"/>
              <w:left w:val="nil"/>
              <w:bottom w:val="single" w:sz="6" w:space="0" w:color="161512"/>
              <w:right w:val="nil"/>
            </w:tcBorders>
          </w:tcPr>
          <w:p w14:paraId="14DB59BD" w14:textId="77777777" w:rsidR="0036628D" w:rsidRDefault="0036628D" w:rsidP="00344CD8">
            <w:pPr>
              <w:spacing w:after="0" w:line="259" w:lineRule="auto"/>
              <w:jc w:val="left"/>
            </w:pPr>
            <w:r>
              <w:rPr>
                <w:rFonts w:ascii="Calibri" w:eastAsia="Calibri" w:hAnsi="Calibri" w:cs="Calibri"/>
                <w:color w:val="161512"/>
                <w:sz w:val="17"/>
              </w:rPr>
              <w:t xml:space="preserve">mean </w:t>
            </w:r>
            <w:r>
              <w:rPr>
                <w:rFonts w:ascii="Segoe UI" w:eastAsia="Segoe UI" w:hAnsi="Segoe UI" w:cs="Segoe UI"/>
                <w:color w:val="161512"/>
                <w:sz w:val="14"/>
              </w:rPr>
              <w:t xml:space="preserve">± </w:t>
            </w:r>
            <w:proofErr w:type="spellStart"/>
            <w:r>
              <w:rPr>
                <w:rFonts w:ascii="Calibri" w:eastAsia="Calibri" w:hAnsi="Calibri" w:cs="Calibri"/>
                <w:color w:val="161512"/>
                <w:sz w:val="17"/>
              </w:rPr>
              <w:t>sd</w:t>
            </w:r>
            <w:proofErr w:type="spellEnd"/>
          </w:p>
        </w:tc>
        <w:tc>
          <w:tcPr>
            <w:tcW w:w="896" w:type="dxa"/>
            <w:tcBorders>
              <w:top w:val="single" w:sz="6" w:space="0" w:color="161512"/>
              <w:left w:val="nil"/>
              <w:bottom w:val="single" w:sz="6" w:space="0" w:color="161512"/>
              <w:right w:val="single" w:sz="6" w:space="0" w:color="161512"/>
            </w:tcBorders>
          </w:tcPr>
          <w:p w14:paraId="3E0E7057" w14:textId="77777777" w:rsidR="0036628D" w:rsidRDefault="0036628D" w:rsidP="00344CD8">
            <w:pPr>
              <w:spacing w:after="0" w:line="259" w:lineRule="auto"/>
              <w:jc w:val="left"/>
            </w:pPr>
            <w:r>
              <w:rPr>
                <w:rFonts w:ascii="Calibri" w:eastAsia="Calibri" w:hAnsi="Calibri" w:cs="Calibri"/>
                <w:color w:val="161512"/>
                <w:sz w:val="17"/>
              </w:rPr>
              <w:t xml:space="preserve">mean </w:t>
            </w:r>
            <w:r>
              <w:rPr>
                <w:rFonts w:ascii="Segoe UI" w:eastAsia="Segoe UI" w:hAnsi="Segoe UI" w:cs="Segoe UI"/>
                <w:color w:val="161512"/>
                <w:sz w:val="14"/>
              </w:rPr>
              <w:t xml:space="preserve">± </w:t>
            </w:r>
            <w:proofErr w:type="spellStart"/>
            <w:r>
              <w:rPr>
                <w:rFonts w:ascii="Calibri" w:eastAsia="Calibri" w:hAnsi="Calibri" w:cs="Calibri"/>
                <w:color w:val="161512"/>
                <w:sz w:val="17"/>
              </w:rPr>
              <w:t>sd</w:t>
            </w:r>
            <w:proofErr w:type="spellEnd"/>
          </w:p>
        </w:tc>
        <w:tc>
          <w:tcPr>
            <w:tcW w:w="668" w:type="dxa"/>
            <w:tcBorders>
              <w:top w:val="single" w:sz="6" w:space="0" w:color="161512"/>
              <w:left w:val="single" w:sz="6" w:space="0" w:color="161512"/>
              <w:bottom w:val="single" w:sz="6" w:space="0" w:color="161512"/>
              <w:right w:val="nil"/>
            </w:tcBorders>
          </w:tcPr>
          <w:p w14:paraId="4AF89ACA" w14:textId="77777777" w:rsidR="0036628D" w:rsidRDefault="0036628D" w:rsidP="00344CD8">
            <w:pPr>
              <w:spacing w:after="0" w:line="259" w:lineRule="auto"/>
              <w:ind w:left="36"/>
              <w:jc w:val="center"/>
            </w:pPr>
            <w:r>
              <w:rPr>
                <w:rFonts w:ascii="Calibri" w:eastAsia="Calibri" w:hAnsi="Calibri" w:cs="Calibri"/>
                <w:color w:val="161512"/>
                <w:sz w:val="17"/>
              </w:rPr>
              <w:t>L</w:t>
            </w:r>
          </w:p>
        </w:tc>
        <w:tc>
          <w:tcPr>
            <w:tcW w:w="686" w:type="dxa"/>
            <w:tcBorders>
              <w:top w:val="single" w:sz="6" w:space="0" w:color="161512"/>
              <w:left w:val="nil"/>
              <w:bottom w:val="single" w:sz="6" w:space="0" w:color="161512"/>
              <w:right w:val="nil"/>
            </w:tcBorders>
          </w:tcPr>
          <w:p w14:paraId="3E57016A" w14:textId="77777777" w:rsidR="0036628D" w:rsidRDefault="0036628D" w:rsidP="00344CD8">
            <w:pPr>
              <w:spacing w:after="0" w:line="259" w:lineRule="auto"/>
              <w:ind w:left="162"/>
              <w:jc w:val="left"/>
            </w:pPr>
            <w:r>
              <w:rPr>
                <w:rFonts w:ascii="Calibri" w:eastAsia="Calibri" w:hAnsi="Calibri" w:cs="Calibri"/>
                <w:color w:val="161512"/>
                <w:sz w:val="17"/>
              </w:rPr>
              <w:t>DIM</w:t>
            </w:r>
          </w:p>
        </w:tc>
        <w:tc>
          <w:tcPr>
            <w:tcW w:w="502" w:type="dxa"/>
            <w:tcBorders>
              <w:top w:val="single" w:sz="6" w:space="0" w:color="161512"/>
              <w:left w:val="nil"/>
              <w:bottom w:val="single" w:sz="6" w:space="0" w:color="161512"/>
              <w:right w:val="single" w:sz="5" w:space="0" w:color="161512"/>
            </w:tcBorders>
          </w:tcPr>
          <w:p w14:paraId="2ADE04AB" w14:textId="77777777" w:rsidR="0036628D" w:rsidRDefault="0036628D" w:rsidP="00344CD8">
            <w:pPr>
              <w:spacing w:after="0" w:line="259" w:lineRule="auto"/>
            </w:pPr>
            <w:r>
              <w:rPr>
                <w:rFonts w:ascii="Calibri" w:eastAsia="Calibri" w:hAnsi="Calibri" w:cs="Calibri"/>
                <w:color w:val="161512"/>
                <w:sz w:val="17"/>
              </w:rPr>
              <w:t>L×DIM</w:t>
            </w:r>
          </w:p>
        </w:tc>
      </w:tr>
      <w:tr w:rsidR="0036628D" w14:paraId="726A7494" w14:textId="77777777" w:rsidTr="0036628D">
        <w:trPr>
          <w:trHeight w:val="227"/>
        </w:trPr>
        <w:tc>
          <w:tcPr>
            <w:tcW w:w="747" w:type="dxa"/>
            <w:tcBorders>
              <w:top w:val="single" w:sz="6" w:space="0" w:color="161512"/>
              <w:left w:val="single" w:sz="6" w:space="0" w:color="161512"/>
              <w:bottom w:val="nil"/>
              <w:right w:val="single" w:sz="6" w:space="0" w:color="161512"/>
            </w:tcBorders>
          </w:tcPr>
          <w:p w14:paraId="3969FEEE" w14:textId="77777777" w:rsidR="0036628D" w:rsidRDefault="0036628D" w:rsidP="00344CD8">
            <w:pPr>
              <w:spacing w:after="0" w:line="259" w:lineRule="auto"/>
              <w:ind w:left="54"/>
              <w:jc w:val="left"/>
            </w:pPr>
            <w:r>
              <w:rPr>
                <w:rFonts w:ascii="Calibri" w:eastAsia="Calibri" w:hAnsi="Calibri" w:cs="Calibri"/>
                <w:b/>
                <w:i/>
                <w:color w:val="161512"/>
                <w:sz w:val="17"/>
              </w:rPr>
              <w:t>C4:0</w:t>
            </w:r>
          </w:p>
        </w:tc>
        <w:tc>
          <w:tcPr>
            <w:tcW w:w="1280" w:type="dxa"/>
            <w:tcBorders>
              <w:top w:val="single" w:sz="6" w:space="0" w:color="161512"/>
              <w:left w:val="single" w:sz="6" w:space="0" w:color="161512"/>
              <w:bottom w:val="nil"/>
              <w:right w:val="nil"/>
            </w:tcBorders>
          </w:tcPr>
          <w:p w14:paraId="3265CA60" w14:textId="77777777" w:rsidR="0036628D" w:rsidRDefault="0036628D" w:rsidP="00344CD8">
            <w:pPr>
              <w:spacing w:after="0" w:line="259" w:lineRule="auto"/>
              <w:ind w:left="265"/>
              <w:jc w:val="left"/>
            </w:pPr>
            <w:r>
              <w:rPr>
                <w:rFonts w:ascii="Calibri" w:eastAsia="Calibri" w:hAnsi="Calibri" w:cs="Calibri"/>
                <w:b/>
                <w:color w:val="161512"/>
                <w:sz w:val="17"/>
              </w:rPr>
              <w:t xml:space="preserve">6.9 </w:t>
            </w:r>
            <w:r>
              <w:rPr>
                <w:rFonts w:ascii="Segoe UI" w:eastAsia="Segoe UI" w:hAnsi="Segoe UI" w:cs="Segoe UI"/>
                <w:color w:val="161512"/>
                <w:sz w:val="14"/>
              </w:rPr>
              <w:t>± 5.9</w:t>
            </w:r>
          </w:p>
        </w:tc>
        <w:tc>
          <w:tcPr>
            <w:tcW w:w="1052" w:type="dxa"/>
            <w:tcBorders>
              <w:top w:val="single" w:sz="6" w:space="0" w:color="161512"/>
              <w:left w:val="nil"/>
              <w:bottom w:val="nil"/>
              <w:right w:val="nil"/>
            </w:tcBorders>
          </w:tcPr>
          <w:p w14:paraId="06119D85" w14:textId="77777777" w:rsidR="0036628D" w:rsidRDefault="0036628D" w:rsidP="00344CD8">
            <w:pPr>
              <w:spacing w:after="0" w:line="259" w:lineRule="auto"/>
              <w:ind w:left="73"/>
              <w:jc w:val="left"/>
            </w:pPr>
            <w:r>
              <w:rPr>
                <w:rFonts w:ascii="Calibri" w:eastAsia="Calibri" w:hAnsi="Calibri" w:cs="Calibri"/>
                <w:b/>
                <w:color w:val="161512"/>
                <w:sz w:val="17"/>
              </w:rPr>
              <w:t xml:space="preserve">2.0 </w:t>
            </w:r>
            <w:r>
              <w:rPr>
                <w:rFonts w:ascii="Segoe UI" w:eastAsia="Segoe UI" w:hAnsi="Segoe UI" w:cs="Segoe UI"/>
                <w:color w:val="161512"/>
                <w:sz w:val="14"/>
              </w:rPr>
              <w:t>± 2.2</w:t>
            </w:r>
          </w:p>
        </w:tc>
        <w:tc>
          <w:tcPr>
            <w:tcW w:w="926" w:type="dxa"/>
            <w:tcBorders>
              <w:top w:val="single" w:sz="6" w:space="0" w:color="161512"/>
              <w:left w:val="nil"/>
              <w:bottom w:val="nil"/>
              <w:right w:val="single" w:sz="6" w:space="0" w:color="161512"/>
            </w:tcBorders>
          </w:tcPr>
          <w:p w14:paraId="6CD4A638" w14:textId="77777777" w:rsidR="0036628D" w:rsidRDefault="0036628D" w:rsidP="00344CD8">
            <w:pPr>
              <w:spacing w:after="0" w:line="259" w:lineRule="auto"/>
              <w:ind w:left="103"/>
              <w:jc w:val="left"/>
            </w:pPr>
            <w:r>
              <w:rPr>
                <w:rFonts w:ascii="Calibri" w:eastAsia="Calibri" w:hAnsi="Calibri" w:cs="Calibri"/>
                <w:b/>
                <w:color w:val="161512"/>
                <w:sz w:val="17"/>
              </w:rPr>
              <w:t xml:space="preserve">4.8 </w:t>
            </w:r>
            <w:r>
              <w:rPr>
                <w:rFonts w:ascii="Segoe UI" w:eastAsia="Segoe UI" w:hAnsi="Segoe UI" w:cs="Segoe UI"/>
                <w:color w:val="161512"/>
                <w:sz w:val="14"/>
              </w:rPr>
              <w:t>± 4.2</w:t>
            </w:r>
          </w:p>
        </w:tc>
        <w:tc>
          <w:tcPr>
            <w:tcW w:w="1227" w:type="dxa"/>
            <w:tcBorders>
              <w:top w:val="single" w:sz="6" w:space="0" w:color="161512"/>
              <w:left w:val="single" w:sz="6" w:space="0" w:color="161512"/>
              <w:bottom w:val="nil"/>
              <w:right w:val="nil"/>
            </w:tcBorders>
          </w:tcPr>
          <w:p w14:paraId="34F9A74F" w14:textId="77777777" w:rsidR="0036628D" w:rsidRDefault="0036628D" w:rsidP="00344CD8">
            <w:pPr>
              <w:spacing w:after="0" w:line="259" w:lineRule="auto"/>
              <w:ind w:left="206"/>
              <w:jc w:val="left"/>
            </w:pPr>
            <w:r>
              <w:rPr>
                <w:rFonts w:ascii="Calibri" w:eastAsia="Calibri" w:hAnsi="Calibri" w:cs="Calibri"/>
                <w:b/>
                <w:color w:val="161512"/>
                <w:sz w:val="17"/>
              </w:rPr>
              <w:t xml:space="preserve">4.2 </w:t>
            </w:r>
            <w:r>
              <w:rPr>
                <w:rFonts w:ascii="Segoe UI" w:eastAsia="Segoe UI" w:hAnsi="Segoe UI" w:cs="Segoe UI"/>
                <w:color w:val="161512"/>
                <w:sz w:val="14"/>
              </w:rPr>
              <w:t>± 4.6</w:t>
            </w:r>
          </w:p>
        </w:tc>
        <w:tc>
          <w:tcPr>
            <w:tcW w:w="1124" w:type="dxa"/>
            <w:tcBorders>
              <w:top w:val="single" w:sz="6" w:space="0" w:color="161512"/>
              <w:left w:val="nil"/>
              <w:bottom w:val="nil"/>
              <w:right w:val="nil"/>
            </w:tcBorders>
          </w:tcPr>
          <w:p w14:paraId="68944A01" w14:textId="77777777" w:rsidR="0036628D" w:rsidRDefault="0036628D" w:rsidP="00344CD8">
            <w:pPr>
              <w:spacing w:after="0" w:line="259" w:lineRule="auto"/>
              <w:ind w:left="61"/>
              <w:jc w:val="left"/>
            </w:pPr>
            <w:r>
              <w:rPr>
                <w:rFonts w:ascii="Calibri" w:eastAsia="Calibri" w:hAnsi="Calibri" w:cs="Calibri"/>
                <w:b/>
                <w:color w:val="161512"/>
                <w:sz w:val="17"/>
              </w:rPr>
              <w:t xml:space="preserve">2.5 </w:t>
            </w:r>
            <w:r>
              <w:rPr>
                <w:rFonts w:ascii="Segoe UI" w:eastAsia="Segoe UI" w:hAnsi="Segoe UI" w:cs="Segoe UI"/>
                <w:color w:val="161512"/>
                <w:sz w:val="14"/>
              </w:rPr>
              <w:t>± 3.9</w:t>
            </w:r>
          </w:p>
        </w:tc>
        <w:tc>
          <w:tcPr>
            <w:tcW w:w="1081" w:type="dxa"/>
            <w:tcBorders>
              <w:top w:val="single" w:sz="6" w:space="0" w:color="161512"/>
              <w:left w:val="nil"/>
              <w:bottom w:val="nil"/>
              <w:right w:val="nil"/>
            </w:tcBorders>
          </w:tcPr>
          <w:p w14:paraId="1BE7ED12" w14:textId="77777777" w:rsidR="0036628D" w:rsidRDefault="0036628D" w:rsidP="00344CD8">
            <w:pPr>
              <w:spacing w:after="0" w:line="259" w:lineRule="auto"/>
              <w:ind w:left="73"/>
              <w:jc w:val="left"/>
            </w:pPr>
            <w:r>
              <w:rPr>
                <w:rFonts w:ascii="Calibri" w:eastAsia="Calibri" w:hAnsi="Calibri" w:cs="Calibri"/>
                <w:b/>
                <w:color w:val="161512"/>
                <w:sz w:val="17"/>
              </w:rPr>
              <w:t xml:space="preserve">5.4 </w:t>
            </w:r>
            <w:r>
              <w:rPr>
                <w:rFonts w:ascii="Segoe UI" w:eastAsia="Segoe UI" w:hAnsi="Segoe UI" w:cs="Segoe UI"/>
                <w:color w:val="161512"/>
                <w:sz w:val="14"/>
              </w:rPr>
              <w:t>± 5.8</w:t>
            </w:r>
          </w:p>
        </w:tc>
        <w:tc>
          <w:tcPr>
            <w:tcW w:w="896" w:type="dxa"/>
            <w:tcBorders>
              <w:top w:val="single" w:sz="6" w:space="0" w:color="161512"/>
              <w:left w:val="nil"/>
              <w:bottom w:val="nil"/>
              <w:right w:val="single" w:sz="6" w:space="0" w:color="161512"/>
            </w:tcBorders>
          </w:tcPr>
          <w:p w14:paraId="2B7E83D0" w14:textId="77777777" w:rsidR="0036628D" w:rsidRDefault="0036628D" w:rsidP="00344CD8">
            <w:pPr>
              <w:spacing w:after="0" w:line="259" w:lineRule="auto"/>
              <w:ind w:left="74"/>
              <w:jc w:val="left"/>
            </w:pPr>
            <w:r>
              <w:rPr>
                <w:rFonts w:ascii="Calibri" w:eastAsia="Calibri" w:hAnsi="Calibri" w:cs="Calibri"/>
                <w:b/>
                <w:color w:val="161512"/>
                <w:sz w:val="17"/>
              </w:rPr>
              <w:t xml:space="preserve">6.1 </w:t>
            </w:r>
            <w:r>
              <w:rPr>
                <w:rFonts w:ascii="Segoe UI" w:eastAsia="Segoe UI" w:hAnsi="Segoe UI" w:cs="Segoe UI"/>
                <w:color w:val="161512"/>
                <w:sz w:val="14"/>
              </w:rPr>
              <w:t>± 5.6</w:t>
            </w:r>
          </w:p>
        </w:tc>
        <w:tc>
          <w:tcPr>
            <w:tcW w:w="668" w:type="dxa"/>
            <w:tcBorders>
              <w:top w:val="single" w:sz="6" w:space="0" w:color="161512"/>
              <w:left w:val="single" w:sz="6" w:space="0" w:color="161512"/>
              <w:bottom w:val="nil"/>
              <w:right w:val="nil"/>
            </w:tcBorders>
          </w:tcPr>
          <w:p w14:paraId="2F9385D9" w14:textId="77777777" w:rsidR="0036628D" w:rsidRDefault="0036628D" w:rsidP="00344CD8">
            <w:pPr>
              <w:spacing w:after="0" w:line="259" w:lineRule="auto"/>
              <w:ind w:left="133"/>
              <w:jc w:val="left"/>
            </w:pPr>
            <w:r>
              <w:rPr>
                <w:rFonts w:ascii="Calibri" w:eastAsia="Calibri" w:hAnsi="Calibri" w:cs="Calibri"/>
                <w:color w:val="E53B2D"/>
                <w:sz w:val="17"/>
              </w:rPr>
              <w:t>0.007</w:t>
            </w:r>
          </w:p>
        </w:tc>
        <w:tc>
          <w:tcPr>
            <w:tcW w:w="686" w:type="dxa"/>
            <w:tcBorders>
              <w:top w:val="single" w:sz="6" w:space="0" w:color="161512"/>
              <w:left w:val="nil"/>
              <w:bottom w:val="nil"/>
              <w:right w:val="nil"/>
            </w:tcBorders>
          </w:tcPr>
          <w:p w14:paraId="4982B404" w14:textId="77777777" w:rsidR="0036628D" w:rsidRDefault="0036628D" w:rsidP="00344CD8">
            <w:pPr>
              <w:spacing w:after="0" w:line="259" w:lineRule="auto"/>
              <w:ind w:left="116"/>
              <w:jc w:val="left"/>
            </w:pPr>
            <w:r>
              <w:rPr>
                <w:rFonts w:ascii="Calibri" w:eastAsia="Calibri" w:hAnsi="Calibri" w:cs="Calibri"/>
                <w:color w:val="161512"/>
                <w:sz w:val="17"/>
              </w:rPr>
              <w:t>0.180</w:t>
            </w:r>
          </w:p>
        </w:tc>
        <w:tc>
          <w:tcPr>
            <w:tcW w:w="502" w:type="dxa"/>
            <w:tcBorders>
              <w:top w:val="single" w:sz="6" w:space="0" w:color="161512"/>
              <w:left w:val="nil"/>
              <w:bottom w:val="nil"/>
              <w:right w:val="single" w:sz="5" w:space="0" w:color="161512"/>
            </w:tcBorders>
          </w:tcPr>
          <w:p w14:paraId="3640E3A8" w14:textId="77777777" w:rsidR="0036628D" w:rsidRDefault="0036628D" w:rsidP="00344CD8">
            <w:pPr>
              <w:spacing w:after="0" w:line="259" w:lineRule="auto"/>
              <w:ind w:left="30"/>
              <w:jc w:val="left"/>
            </w:pPr>
            <w:r>
              <w:rPr>
                <w:rFonts w:ascii="Calibri" w:eastAsia="Calibri" w:hAnsi="Calibri" w:cs="Calibri"/>
                <w:color w:val="161512"/>
                <w:sz w:val="17"/>
              </w:rPr>
              <w:t>0.088</w:t>
            </w:r>
          </w:p>
        </w:tc>
      </w:tr>
      <w:tr w:rsidR="0036628D" w14:paraId="06C8FC3E" w14:textId="77777777" w:rsidTr="0036628D">
        <w:trPr>
          <w:trHeight w:val="222"/>
        </w:trPr>
        <w:tc>
          <w:tcPr>
            <w:tcW w:w="747" w:type="dxa"/>
            <w:tcBorders>
              <w:top w:val="nil"/>
              <w:left w:val="single" w:sz="6" w:space="0" w:color="161512"/>
              <w:bottom w:val="nil"/>
              <w:right w:val="single" w:sz="6" w:space="0" w:color="161512"/>
            </w:tcBorders>
          </w:tcPr>
          <w:p w14:paraId="790735B8" w14:textId="77777777" w:rsidR="0036628D" w:rsidRDefault="0036628D" w:rsidP="00344CD8">
            <w:pPr>
              <w:spacing w:after="0" w:line="259" w:lineRule="auto"/>
              <w:ind w:left="54"/>
              <w:jc w:val="left"/>
            </w:pPr>
            <w:r>
              <w:rPr>
                <w:rFonts w:ascii="Calibri" w:eastAsia="Calibri" w:hAnsi="Calibri" w:cs="Calibri"/>
                <w:b/>
                <w:i/>
                <w:color w:val="161512"/>
                <w:sz w:val="17"/>
              </w:rPr>
              <w:t>C6:0</w:t>
            </w:r>
          </w:p>
        </w:tc>
        <w:tc>
          <w:tcPr>
            <w:tcW w:w="1280" w:type="dxa"/>
            <w:tcBorders>
              <w:top w:val="nil"/>
              <w:left w:val="single" w:sz="6" w:space="0" w:color="161512"/>
              <w:bottom w:val="nil"/>
              <w:right w:val="nil"/>
            </w:tcBorders>
          </w:tcPr>
          <w:p w14:paraId="24A4B9AC" w14:textId="77777777" w:rsidR="0036628D" w:rsidRDefault="0036628D" w:rsidP="00344CD8">
            <w:pPr>
              <w:spacing w:after="0" w:line="259" w:lineRule="auto"/>
              <w:ind w:left="265"/>
              <w:jc w:val="left"/>
            </w:pPr>
            <w:r>
              <w:rPr>
                <w:rFonts w:ascii="Calibri" w:eastAsia="Calibri" w:hAnsi="Calibri" w:cs="Calibri"/>
                <w:b/>
                <w:color w:val="161512"/>
                <w:sz w:val="17"/>
              </w:rPr>
              <w:t xml:space="preserve">5.7 </w:t>
            </w:r>
            <w:r>
              <w:rPr>
                <w:rFonts w:ascii="Segoe UI" w:eastAsia="Segoe UI" w:hAnsi="Segoe UI" w:cs="Segoe UI"/>
                <w:color w:val="161512"/>
                <w:sz w:val="14"/>
              </w:rPr>
              <w:t>± 1.7</w:t>
            </w:r>
          </w:p>
        </w:tc>
        <w:tc>
          <w:tcPr>
            <w:tcW w:w="1052" w:type="dxa"/>
            <w:tcBorders>
              <w:top w:val="nil"/>
              <w:left w:val="nil"/>
              <w:bottom w:val="nil"/>
              <w:right w:val="nil"/>
            </w:tcBorders>
          </w:tcPr>
          <w:p w14:paraId="5E73CFA1" w14:textId="77777777" w:rsidR="0036628D" w:rsidRDefault="0036628D" w:rsidP="00344CD8">
            <w:pPr>
              <w:spacing w:after="0" w:line="259" w:lineRule="auto"/>
              <w:ind w:left="56"/>
              <w:jc w:val="left"/>
            </w:pPr>
            <w:r>
              <w:rPr>
                <w:rFonts w:ascii="Calibri" w:eastAsia="Calibri" w:hAnsi="Calibri" w:cs="Calibri"/>
                <w:b/>
                <w:color w:val="161512"/>
                <w:sz w:val="17"/>
              </w:rPr>
              <w:t xml:space="preserve">6.3 </w:t>
            </w:r>
            <w:r>
              <w:rPr>
                <w:rFonts w:ascii="Segoe UI" w:eastAsia="Segoe UI" w:hAnsi="Segoe UI" w:cs="Segoe UI"/>
                <w:color w:val="161512"/>
                <w:sz w:val="14"/>
              </w:rPr>
              <w:t xml:space="preserve">± </w:t>
            </w:r>
            <w:r>
              <w:rPr>
                <w:rFonts w:ascii="Calibri" w:eastAsia="Calibri" w:hAnsi="Calibri" w:cs="Calibri"/>
                <w:color w:val="161512"/>
                <w:sz w:val="17"/>
              </w:rPr>
              <w:t>1.8</w:t>
            </w:r>
          </w:p>
        </w:tc>
        <w:tc>
          <w:tcPr>
            <w:tcW w:w="926" w:type="dxa"/>
            <w:tcBorders>
              <w:top w:val="nil"/>
              <w:left w:val="nil"/>
              <w:bottom w:val="nil"/>
              <w:right w:val="single" w:sz="6" w:space="0" w:color="161512"/>
            </w:tcBorders>
          </w:tcPr>
          <w:p w14:paraId="1BF12CA8" w14:textId="77777777" w:rsidR="0036628D" w:rsidRDefault="0036628D" w:rsidP="00344CD8">
            <w:pPr>
              <w:spacing w:after="0" w:line="259" w:lineRule="auto"/>
              <w:ind w:left="85"/>
              <w:jc w:val="left"/>
            </w:pPr>
            <w:r>
              <w:rPr>
                <w:rFonts w:ascii="Calibri" w:eastAsia="Calibri" w:hAnsi="Calibri" w:cs="Calibri"/>
                <w:b/>
                <w:color w:val="161512"/>
                <w:sz w:val="17"/>
              </w:rPr>
              <w:t xml:space="preserve">5.1 </w:t>
            </w:r>
            <w:r>
              <w:rPr>
                <w:rFonts w:ascii="Segoe UI" w:eastAsia="Segoe UI" w:hAnsi="Segoe UI" w:cs="Segoe UI"/>
                <w:color w:val="161512"/>
                <w:sz w:val="14"/>
              </w:rPr>
              <w:t xml:space="preserve">± </w:t>
            </w:r>
            <w:r>
              <w:rPr>
                <w:rFonts w:ascii="Calibri" w:eastAsia="Calibri" w:hAnsi="Calibri" w:cs="Calibri"/>
                <w:color w:val="161512"/>
                <w:sz w:val="17"/>
              </w:rPr>
              <w:t>2.1</w:t>
            </w:r>
          </w:p>
        </w:tc>
        <w:tc>
          <w:tcPr>
            <w:tcW w:w="1227" w:type="dxa"/>
            <w:tcBorders>
              <w:top w:val="nil"/>
              <w:left w:val="single" w:sz="6" w:space="0" w:color="161512"/>
              <w:bottom w:val="nil"/>
              <w:right w:val="nil"/>
            </w:tcBorders>
          </w:tcPr>
          <w:p w14:paraId="0E4AE25B" w14:textId="77777777" w:rsidR="0036628D" w:rsidRDefault="0036628D" w:rsidP="00344CD8">
            <w:pPr>
              <w:spacing w:after="0" w:line="259" w:lineRule="auto"/>
              <w:ind w:left="188"/>
              <w:jc w:val="left"/>
            </w:pPr>
            <w:r>
              <w:rPr>
                <w:rFonts w:ascii="Calibri" w:eastAsia="Calibri" w:hAnsi="Calibri" w:cs="Calibri"/>
                <w:b/>
                <w:color w:val="161512"/>
                <w:sz w:val="17"/>
              </w:rPr>
              <w:t xml:space="preserve">4.4 </w:t>
            </w:r>
            <w:r>
              <w:rPr>
                <w:rFonts w:ascii="Segoe UI" w:eastAsia="Segoe UI" w:hAnsi="Segoe UI" w:cs="Segoe UI"/>
                <w:color w:val="161512"/>
                <w:sz w:val="14"/>
              </w:rPr>
              <w:t xml:space="preserve">± </w:t>
            </w:r>
            <w:r>
              <w:rPr>
                <w:rFonts w:ascii="Calibri" w:eastAsia="Calibri" w:hAnsi="Calibri" w:cs="Calibri"/>
                <w:color w:val="161512"/>
                <w:sz w:val="17"/>
              </w:rPr>
              <w:t>2.0</w:t>
            </w:r>
          </w:p>
        </w:tc>
        <w:tc>
          <w:tcPr>
            <w:tcW w:w="1124" w:type="dxa"/>
            <w:tcBorders>
              <w:top w:val="nil"/>
              <w:left w:val="nil"/>
              <w:bottom w:val="nil"/>
              <w:right w:val="nil"/>
            </w:tcBorders>
          </w:tcPr>
          <w:p w14:paraId="69DA6ECF" w14:textId="77777777" w:rsidR="0036628D" w:rsidRDefault="0036628D" w:rsidP="00344CD8">
            <w:pPr>
              <w:spacing w:after="0" w:line="259" w:lineRule="auto"/>
              <w:ind w:left="43"/>
              <w:jc w:val="left"/>
            </w:pPr>
            <w:r>
              <w:rPr>
                <w:rFonts w:ascii="Calibri" w:eastAsia="Calibri" w:hAnsi="Calibri" w:cs="Calibri"/>
                <w:b/>
                <w:color w:val="161512"/>
                <w:sz w:val="17"/>
              </w:rPr>
              <w:t xml:space="preserve">5.9 </w:t>
            </w:r>
            <w:r>
              <w:rPr>
                <w:rFonts w:ascii="Segoe UI" w:eastAsia="Segoe UI" w:hAnsi="Segoe UI" w:cs="Segoe UI"/>
                <w:color w:val="161512"/>
                <w:sz w:val="14"/>
              </w:rPr>
              <w:t xml:space="preserve">± </w:t>
            </w:r>
            <w:r>
              <w:rPr>
                <w:rFonts w:ascii="Calibri" w:eastAsia="Calibri" w:hAnsi="Calibri" w:cs="Calibri"/>
                <w:color w:val="161512"/>
                <w:sz w:val="17"/>
              </w:rPr>
              <w:t>1.7</w:t>
            </w:r>
          </w:p>
        </w:tc>
        <w:tc>
          <w:tcPr>
            <w:tcW w:w="1081" w:type="dxa"/>
            <w:tcBorders>
              <w:top w:val="nil"/>
              <w:left w:val="nil"/>
              <w:bottom w:val="nil"/>
              <w:right w:val="nil"/>
            </w:tcBorders>
          </w:tcPr>
          <w:p w14:paraId="7BD9EC6A" w14:textId="77777777" w:rsidR="0036628D" w:rsidRDefault="0036628D" w:rsidP="00344CD8">
            <w:pPr>
              <w:spacing w:after="0" w:line="259" w:lineRule="auto"/>
              <w:ind w:left="56"/>
              <w:jc w:val="left"/>
            </w:pPr>
            <w:r>
              <w:rPr>
                <w:rFonts w:ascii="Calibri" w:eastAsia="Calibri" w:hAnsi="Calibri" w:cs="Calibri"/>
                <w:b/>
                <w:color w:val="161512"/>
                <w:sz w:val="17"/>
              </w:rPr>
              <w:t xml:space="preserve">6.3 </w:t>
            </w:r>
            <w:r>
              <w:rPr>
                <w:rFonts w:ascii="Segoe UI" w:eastAsia="Segoe UI" w:hAnsi="Segoe UI" w:cs="Segoe UI"/>
                <w:color w:val="161512"/>
                <w:sz w:val="14"/>
              </w:rPr>
              <w:t xml:space="preserve">± </w:t>
            </w:r>
            <w:r>
              <w:rPr>
                <w:rFonts w:ascii="Calibri" w:eastAsia="Calibri" w:hAnsi="Calibri" w:cs="Calibri"/>
                <w:color w:val="161512"/>
                <w:sz w:val="17"/>
              </w:rPr>
              <w:t>1.6</w:t>
            </w:r>
          </w:p>
        </w:tc>
        <w:tc>
          <w:tcPr>
            <w:tcW w:w="896" w:type="dxa"/>
            <w:tcBorders>
              <w:top w:val="nil"/>
              <w:left w:val="nil"/>
              <w:bottom w:val="nil"/>
              <w:right w:val="single" w:sz="6" w:space="0" w:color="161512"/>
            </w:tcBorders>
          </w:tcPr>
          <w:p w14:paraId="724F89F4" w14:textId="77777777" w:rsidR="0036628D" w:rsidRDefault="0036628D" w:rsidP="00344CD8">
            <w:pPr>
              <w:spacing w:after="0" w:line="259" w:lineRule="auto"/>
              <w:ind w:left="57"/>
              <w:jc w:val="left"/>
            </w:pPr>
            <w:r>
              <w:rPr>
                <w:rFonts w:ascii="Calibri" w:eastAsia="Calibri" w:hAnsi="Calibri" w:cs="Calibri"/>
                <w:b/>
                <w:color w:val="161512"/>
                <w:sz w:val="17"/>
              </w:rPr>
              <w:t xml:space="preserve">6.2 </w:t>
            </w:r>
            <w:r>
              <w:rPr>
                <w:rFonts w:ascii="Segoe UI" w:eastAsia="Segoe UI" w:hAnsi="Segoe UI" w:cs="Segoe UI"/>
                <w:color w:val="161512"/>
                <w:sz w:val="14"/>
              </w:rPr>
              <w:t xml:space="preserve">± </w:t>
            </w:r>
            <w:r>
              <w:rPr>
                <w:rFonts w:ascii="Calibri" w:eastAsia="Calibri" w:hAnsi="Calibri" w:cs="Calibri"/>
                <w:color w:val="161512"/>
                <w:sz w:val="17"/>
              </w:rPr>
              <w:t>1.4</w:t>
            </w:r>
          </w:p>
        </w:tc>
        <w:tc>
          <w:tcPr>
            <w:tcW w:w="668" w:type="dxa"/>
            <w:tcBorders>
              <w:top w:val="nil"/>
              <w:left w:val="single" w:sz="6" w:space="0" w:color="161512"/>
              <w:bottom w:val="nil"/>
              <w:right w:val="nil"/>
            </w:tcBorders>
          </w:tcPr>
          <w:p w14:paraId="706C41C2" w14:textId="77777777" w:rsidR="0036628D" w:rsidRDefault="0036628D" w:rsidP="00344CD8">
            <w:pPr>
              <w:spacing w:after="0" w:line="259" w:lineRule="auto"/>
              <w:ind w:left="133"/>
              <w:jc w:val="left"/>
            </w:pPr>
            <w:r>
              <w:rPr>
                <w:rFonts w:ascii="Calibri" w:eastAsia="Calibri" w:hAnsi="Calibri" w:cs="Calibri"/>
                <w:color w:val="161512"/>
                <w:sz w:val="17"/>
              </w:rPr>
              <w:t>0.106</w:t>
            </w:r>
          </w:p>
        </w:tc>
        <w:tc>
          <w:tcPr>
            <w:tcW w:w="686" w:type="dxa"/>
            <w:tcBorders>
              <w:top w:val="nil"/>
              <w:left w:val="nil"/>
              <w:bottom w:val="nil"/>
              <w:right w:val="nil"/>
            </w:tcBorders>
          </w:tcPr>
          <w:p w14:paraId="0423B3E1" w14:textId="77777777" w:rsidR="0036628D" w:rsidRDefault="0036628D" w:rsidP="00344CD8">
            <w:pPr>
              <w:spacing w:after="0" w:line="259" w:lineRule="auto"/>
              <w:ind w:left="116"/>
              <w:jc w:val="left"/>
            </w:pPr>
            <w:r>
              <w:rPr>
                <w:rFonts w:ascii="Calibri" w:eastAsia="Calibri" w:hAnsi="Calibri" w:cs="Calibri"/>
                <w:color w:val="E53B2D"/>
                <w:sz w:val="17"/>
              </w:rPr>
              <w:t>0.005</w:t>
            </w:r>
          </w:p>
        </w:tc>
        <w:tc>
          <w:tcPr>
            <w:tcW w:w="502" w:type="dxa"/>
            <w:tcBorders>
              <w:top w:val="nil"/>
              <w:left w:val="nil"/>
              <w:bottom w:val="nil"/>
              <w:right w:val="single" w:sz="5" w:space="0" w:color="161512"/>
            </w:tcBorders>
          </w:tcPr>
          <w:p w14:paraId="68B870B7" w14:textId="77777777" w:rsidR="0036628D" w:rsidRDefault="0036628D" w:rsidP="00344CD8">
            <w:pPr>
              <w:spacing w:after="0" w:line="259" w:lineRule="auto"/>
              <w:ind w:left="30"/>
              <w:jc w:val="left"/>
            </w:pPr>
            <w:r>
              <w:rPr>
                <w:rFonts w:ascii="Calibri" w:eastAsia="Calibri" w:hAnsi="Calibri" w:cs="Calibri"/>
                <w:color w:val="161512"/>
                <w:sz w:val="17"/>
              </w:rPr>
              <w:t>0.137</w:t>
            </w:r>
          </w:p>
        </w:tc>
      </w:tr>
      <w:tr w:rsidR="0036628D" w14:paraId="6AC4675B" w14:textId="77777777" w:rsidTr="0036628D">
        <w:trPr>
          <w:trHeight w:val="222"/>
        </w:trPr>
        <w:tc>
          <w:tcPr>
            <w:tcW w:w="747" w:type="dxa"/>
            <w:tcBorders>
              <w:top w:val="nil"/>
              <w:left w:val="single" w:sz="6" w:space="0" w:color="161512"/>
              <w:bottom w:val="nil"/>
              <w:right w:val="single" w:sz="6" w:space="0" w:color="161512"/>
            </w:tcBorders>
          </w:tcPr>
          <w:p w14:paraId="67818F3E" w14:textId="77777777" w:rsidR="0036628D" w:rsidRDefault="0036628D" w:rsidP="00344CD8">
            <w:pPr>
              <w:spacing w:after="0" w:line="259" w:lineRule="auto"/>
              <w:ind w:left="54"/>
              <w:jc w:val="left"/>
            </w:pPr>
            <w:r>
              <w:rPr>
                <w:rFonts w:ascii="Calibri" w:eastAsia="Calibri" w:hAnsi="Calibri" w:cs="Calibri"/>
                <w:b/>
                <w:i/>
                <w:color w:val="161512"/>
                <w:sz w:val="17"/>
              </w:rPr>
              <w:t>C8:0</w:t>
            </w:r>
          </w:p>
        </w:tc>
        <w:tc>
          <w:tcPr>
            <w:tcW w:w="1280" w:type="dxa"/>
            <w:tcBorders>
              <w:top w:val="nil"/>
              <w:left w:val="single" w:sz="6" w:space="0" w:color="161512"/>
              <w:bottom w:val="nil"/>
              <w:right w:val="nil"/>
            </w:tcBorders>
          </w:tcPr>
          <w:p w14:paraId="70612A9E" w14:textId="77777777" w:rsidR="0036628D" w:rsidRDefault="0036628D" w:rsidP="00344CD8">
            <w:pPr>
              <w:spacing w:after="0" w:line="259" w:lineRule="auto"/>
              <w:ind w:left="254"/>
              <w:jc w:val="left"/>
            </w:pPr>
            <w:r>
              <w:rPr>
                <w:rFonts w:ascii="Calibri" w:eastAsia="Calibri" w:hAnsi="Calibri" w:cs="Calibri"/>
                <w:b/>
                <w:color w:val="161512"/>
                <w:sz w:val="17"/>
              </w:rPr>
              <w:t xml:space="preserve">3.9 </w:t>
            </w:r>
            <w:r>
              <w:rPr>
                <w:rFonts w:ascii="Segoe UI" w:eastAsia="Segoe UI" w:hAnsi="Segoe UI" w:cs="Segoe UI"/>
                <w:color w:val="161512"/>
                <w:sz w:val="14"/>
              </w:rPr>
              <w:t>± 1</w:t>
            </w:r>
            <w:r>
              <w:rPr>
                <w:rFonts w:ascii="Calibri" w:eastAsia="Calibri" w:hAnsi="Calibri" w:cs="Calibri"/>
                <w:color w:val="161512"/>
                <w:sz w:val="17"/>
              </w:rPr>
              <w:t>.2</w:t>
            </w:r>
          </w:p>
        </w:tc>
        <w:tc>
          <w:tcPr>
            <w:tcW w:w="1052" w:type="dxa"/>
            <w:tcBorders>
              <w:top w:val="nil"/>
              <w:left w:val="nil"/>
              <w:bottom w:val="nil"/>
              <w:right w:val="nil"/>
            </w:tcBorders>
          </w:tcPr>
          <w:p w14:paraId="5AACDB38" w14:textId="77777777" w:rsidR="0036628D" w:rsidRDefault="0036628D" w:rsidP="00344CD8">
            <w:pPr>
              <w:spacing w:after="0" w:line="259" w:lineRule="auto"/>
              <w:ind w:left="56"/>
              <w:jc w:val="left"/>
            </w:pPr>
            <w:r>
              <w:rPr>
                <w:rFonts w:ascii="Calibri" w:eastAsia="Calibri" w:hAnsi="Calibri" w:cs="Calibri"/>
                <w:b/>
                <w:color w:val="161512"/>
                <w:sz w:val="17"/>
              </w:rPr>
              <w:t xml:space="preserve">3.9 </w:t>
            </w:r>
            <w:r>
              <w:rPr>
                <w:rFonts w:ascii="Segoe UI" w:eastAsia="Segoe UI" w:hAnsi="Segoe UI" w:cs="Segoe UI"/>
                <w:color w:val="161512"/>
                <w:sz w:val="14"/>
              </w:rPr>
              <w:t xml:space="preserve">± </w:t>
            </w:r>
            <w:r>
              <w:rPr>
                <w:rFonts w:ascii="Calibri" w:eastAsia="Calibri" w:hAnsi="Calibri" w:cs="Calibri"/>
                <w:color w:val="161512"/>
                <w:sz w:val="17"/>
              </w:rPr>
              <w:t>1.3</w:t>
            </w:r>
          </w:p>
        </w:tc>
        <w:tc>
          <w:tcPr>
            <w:tcW w:w="926" w:type="dxa"/>
            <w:tcBorders>
              <w:top w:val="nil"/>
              <w:left w:val="nil"/>
              <w:bottom w:val="nil"/>
              <w:right w:val="single" w:sz="6" w:space="0" w:color="161512"/>
            </w:tcBorders>
          </w:tcPr>
          <w:p w14:paraId="3462DBDF" w14:textId="77777777" w:rsidR="0036628D" w:rsidRDefault="0036628D" w:rsidP="00344CD8">
            <w:pPr>
              <w:spacing w:after="0" w:line="259" w:lineRule="auto"/>
              <w:ind w:left="85"/>
              <w:jc w:val="left"/>
            </w:pPr>
            <w:r>
              <w:rPr>
                <w:rFonts w:ascii="Calibri" w:eastAsia="Calibri" w:hAnsi="Calibri" w:cs="Calibri"/>
                <w:b/>
                <w:color w:val="161512"/>
                <w:sz w:val="17"/>
              </w:rPr>
              <w:t xml:space="preserve">3.2 </w:t>
            </w:r>
            <w:r>
              <w:rPr>
                <w:rFonts w:ascii="Segoe UI" w:eastAsia="Segoe UI" w:hAnsi="Segoe UI" w:cs="Segoe UI"/>
                <w:color w:val="161512"/>
                <w:sz w:val="14"/>
              </w:rPr>
              <w:t xml:space="preserve">± </w:t>
            </w:r>
            <w:r>
              <w:rPr>
                <w:rFonts w:ascii="Calibri" w:eastAsia="Calibri" w:hAnsi="Calibri" w:cs="Calibri"/>
                <w:color w:val="161512"/>
                <w:sz w:val="17"/>
              </w:rPr>
              <w:t>1.4</w:t>
            </w:r>
          </w:p>
        </w:tc>
        <w:tc>
          <w:tcPr>
            <w:tcW w:w="1227" w:type="dxa"/>
            <w:tcBorders>
              <w:top w:val="nil"/>
              <w:left w:val="single" w:sz="6" w:space="0" w:color="161512"/>
              <w:bottom w:val="nil"/>
              <w:right w:val="nil"/>
            </w:tcBorders>
          </w:tcPr>
          <w:p w14:paraId="4F99BC66" w14:textId="77777777" w:rsidR="0036628D" w:rsidRDefault="0036628D" w:rsidP="00344CD8">
            <w:pPr>
              <w:spacing w:after="0" w:line="259" w:lineRule="auto"/>
              <w:ind w:left="188"/>
              <w:jc w:val="left"/>
            </w:pPr>
            <w:r>
              <w:rPr>
                <w:rFonts w:ascii="Calibri" w:eastAsia="Calibri" w:hAnsi="Calibri" w:cs="Calibri"/>
                <w:b/>
                <w:color w:val="161512"/>
                <w:sz w:val="17"/>
              </w:rPr>
              <w:t xml:space="preserve">3.2 </w:t>
            </w:r>
            <w:r>
              <w:rPr>
                <w:rFonts w:ascii="Segoe UI" w:eastAsia="Segoe UI" w:hAnsi="Segoe UI" w:cs="Segoe UI"/>
                <w:color w:val="161512"/>
                <w:sz w:val="14"/>
              </w:rPr>
              <w:t xml:space="preserve">± </w:t>
            </w:r>
            <w:r>
              <w:rPr>
                <w:rFonts w:ascii="Calibri" w:eastAsia="Calibri" w:hAnsi="Calibri" w:cs="Calibri"/>
                <w:color w:val="161512"/>
                <w:sz w:val="17"/>
              </w:rPr>
              <w:t>1.0</w:t>
            </w:r>
          </w:p>
        </w:tc>
        <w:tc>
          <w:tcPr>
            <w:tcW w:w="1124" w:type="dxa"/>
            <w:tcBorders>
              <w:top w:val="nil"/>
              <w:left w:val="nil"/>
              <w:bottom w:val="nil"/>
              <w:right w:val="nil"/>
            </w:tcBorders>
          </w:tcPr>
          <w:p w14:paraId="57DD6C58" w14:textId="77777777" w:rsidR="0036628D" w:rsidRDefault="0036628D" w:rsidP="00344CD8">
            <w:pPr>
              <w:spacing w:after="0" w:line="259" w:lineRule="auto"/>
              <w:ind w:left="43"/>
              <w:jc w:val="left"/>
            </w:pPr>
            <w:r>
              <w:rPr>
                <w:rFonts w:ascii="Calibri" w:eastAsia="Calibri" w:hAnsi="Calibri" w:cs="Calibri"/>
                <w:b/>
                <w:color w:val="161512"/>
                <w:sz w:val="17"/>
              </w:rPr>
              <w:t xml:space="preserve">4.2 </w:t>
            </w:r>
            <w:r>
              <w:rPr>
                <w:rFonts w:ascii="Segoe UI" w:eastAsia="Segoe UI" w:hAnsi="Segoe UI" w:cs="Segoe UI"/>
                <w:color w:val="161512"/>
                <w:sz w:val="14"/>
              </w:rPr>
              <w:t xml:space="preserve">± </w:t>
            </w:r>
            <w:r>
              <w:rPr>
                <w:rFonts w:ascii="Calibri" w:eastAsia="Calibri" w:hAnsi="Calibri" w:cs="Calibri"/>
                <w:color w:val="161512"/>
                <w:sz w:val="17"/>
              </w:rPr>
              <w:t>1.7</w:t>
            </w:r>
          </w:p>
        </w:tc>
        <w:tc>
          <w:tcPr>
            <w:tcW w:w="1081" w:type="dxa"/>
            <w:tcBorders>
              <w:top w:val="nil"/>
              <w:left w:val="nil"/>
              <w:bottom w:val="nil"/>
              <w:right w:val="nil"/>
            </w:tcBorders>
          </w:tcPr>
          <w:p w14:paraId="64925D42" w14:textId="77777777" w:rsidR="0036628D" w:rsidRDefault="0036628D" w:rsidP="00344CD8">
            <w:pPr>
              <w:spacing w:after="0" w:line="259" w:lineRule="auto"/>
              <w:ind w:left="56"/>
              <w:jc w:val="left"/>
            </w:pPr>
            <w:r>
              <w:rPr>
                <w:rFonts w:ascii="Calibri" w:eastAsia="Calibri" w:hAnsi="Calibri" w:cs="Calibri"/>
                <w:b/>
                <w:color w:val="161512"/>
                <w:sz w:val="17"/>
              </w:rPr>
              <w:t xml:space="preserve">3.6 </w:t>
            </w:r>
            <w:r>
              <w:rPr>
                <w:rFonts w:ascii="Segoe UI" w:eastAsia="Segoe UI" w:hAnsi="Segoe UI" w:cs="Segoe UI"/>
                <w:color w:val="161512"/>
                <w:sz w:val="14"/>
              </w:rPr>
              <w:t xml:space="preserve">± </w:t>
            </w:r>
            <w:r>
              <w:rPr>
                <w:rFonts w:ascii="Calibri" w:eastAsia="Calibri" w:hAnsi="Calibri" w:cs="Calibri"/>
                <w:color w:val="161512"/>
                <w:sz w:val="17"/>
              </w:rPr>
              <w:t>1.3</w:t>
            </w:r>
          </w:p>
        </w:tc>
        <w:tc>
          <w:tcPr>
            <w:tcW w:w="896" w:type="dxa"/>
            <w:tcBorders>
              <w:top w:val="nil"/>
              <w:left w:val="nil"/>
              <w:bottom w:val="nil"/>
              <w:right w:val="single" w:sz="6" w:space="0" w:color="161512"/>
            </w:tcBorders>
          </w:tcPr>
          <w:p w14:paraId="5E109F64" w14:textId="77777777" w:rsidR="0036628D" w:rsidRDefault="0036628D" w:rsidP="00344CD8">
            <w:pPr>
              <w:spacing w:after="0" w:line="259" w:lineRule="auto"/>
              <w:ind w:left="57"/>
              <w:jc w:val="left"/>
            </w:pPr>
            <w:r>
              <w:rPr>
                <w:rFonts w:ascii="Calibri" w:eastAsia="Calibri" w:hAnsi="Calibri" w:cs="Calibri"/>
                <w:b/>
                <w:color w:val="161512"/>
                <w:sz w:val="17"/>
              </w:rPr>
              <w:t xml:space="preserve">3.7 </w:t>
            </w:r>
            <w:r>
              <w:rPr>
                <w:rFonts w:ascii="Segoe UI" w:eastAsia="Segoe UI" w:hAnsi="Segoe UI" w:cs="Segoe UI"/>
                <w:color w:val="161512"/>
                <w:sz w:val="14"/>
              </w:rPr>
              <w:t xml:space="preserve">± </w:t>
            </w:r>
            <w:r>
              <w:rPr>
                <w:rFonts w:ascii="Calibri" w:eastAsia="Calibri" w:hAnsi="Calibri" w:cs="Calibri"/>
                <w:color w:val="161512"/>
                <w:sz w:val="17"/>
              </w:rPr>
              <w:t>1.0</w:t>
            </w:r>
          </w:p>
        </w:tc>
        <w:tc>
          <w:tcPr>
            <w:tcW w:w="668" w:type="dxa"/>
            <w:tcBorders>
              <w:top w:val="nil"/>
              <w:left w:val="single" w:sz="6" w:space="0" w:color="161512"/>
              <w:bottom w:val="nil"/>
              <w:right w:val="nil"/>
            </w:tcBorders>
          </w:tcPr>
          <w:p w14:paraId="3EBFA72E" w14:textId="77777777" w:rsidR="0036628D" w:rsidRDefault="0036628D" w:rsidP="00344CD8">
            <w:pPr>
              <w:spacing w:after="0" w:line="259" w:lineRule="auto"/>
              <w:ind w:left="133"/>
              <w:jc w:val="left"/>
            </w:pPr>
            <w:r>
              <w:rPr>
                <w:rFonts w:ascii="Calibri" w:eastAsia="Calibri" w:hAnsi="Calibri" w:cs="Calibri"/>
                <w:color w:val="161512"/>
                <w:sz w:val="17"/>
              </w:rPr>
              <w:t>0.065</w:t>
            </w:r>
          </w:p>
        </w:tc>
        <w:tc>
          <w:tcPr>
            <w:tcW w:w="686" w:type="dxa"/>
            <w:tcBorders>
              <w:top w:val="nil"/>
              <w:left w:val="nil"/>
              <w:bottom w:val="nil"/>
              <w:right w:val="nil"/>
            </w:tcBorders>
          </w:tcPr>
          <w:p w14:paraId="597D601C" w14:textId="77777777" w:rsidR="0036628D" w:rsidRDefault="0036628D" w:rsidP="00344CD8">
            <w:pPr>
              <w:spacing w:after="0" w:line="259" w:lineRule="auto"/>
              <w:ind w:left="116"/>
              <w:jc w:val="left"/>
            </w:pPr>
            <w:r>
              <w:rPr>
                <w:rFonts w:ascii="Calibri" w:eastAsia="Calibri" w:hAnsi="Calibri" w:cs="Calibri"/>
                <w:color w:val="161512"/>
                <w:sz w:val="17"/>
              </w:rPr>
              <w:t>0.095</w:t>
            </w:r>
          </w:p>
        </w:tc>
        <w:tc>
          <w:tcPr>
            <w:tcW w:w="502" w:type="dxa"/>
            <w:tcBorders>
              <w:top w:val="nil"/>
              <w:left w:val="nil"/>
              <w:bottom w:val="nil"/>
              <w:right w:val="single" w:sz="5" w:space="0" w:color="161512"/>
            </w:tcBorders>
          </w:tcPr>
          <w:p w14:paraId="39DCE831" w14:textId="77777777" w:rsidR="0036628D" w:rsidRDefault="0036628D" w:rsidP="00344CD8">
            <w:pPr>
              <w:spacing w:after="0" w:line="259" w:lineRule="auto"/>
              <w:ind w:left="30"/>
              <w:jc w:val="left"/>
            </w:pPr>
            <w:r>
              <w:rPr>
                <w:rFonts w:ascii="Calibri" w:eastAsia="Calibri" w:hAnsi="Calibri" w:cs="Calibri"/>
                <w:color w:val="161512"/>
                <w:sz w:val="17"/>
              </w:rPr>
              <w:t>0.061</w:t>
            </w:r>
          </w:p>
        </w:tc>
      </w:tr>
      <w:tr w:rsidR="0036628D" w14:paraId="769534BA" w14:textId="77777777" w:rsidTr="0036628D">
        <w:trPr>
          <w:trHeight w:val="222"/>
        </w:trPr>
        <w:tc>
          <w:tcPr>
            <w:tcW w:w="747" w:type="dxa"/>
            <w:tcBorders>
              <w:top w:val="nil"/>
              <w:left w:val="single" w:sz="6" w:space="0" w:color="161512"/>
              <w:bottom w:val="nil"/>
              <w:right w:val="single" w:sz="6" w:space="0" w:color="161512"/>
            </w:tcBorders>
          </w:tcPr>
          <w:p w14:paraId="0BBDF9CF" w14:textId="77777777" w:rsidR="0036628D" w:rsidRDefault="0036628D" w:rsidP="00344CD8">
            <w:pPr>
              <w:spacing w:after="0" w:line="259" w:lineRule="auto"/>
              <w:ind w:left="54"/>
              <w:jc w:val="left"/>
            </w:pPr>
            <w:r>
              <w:rPr>
                <w:rFonts w:ascii="Calibri" w:eastAsia="Calibri" w:hAnsi="Calibri" w:cs="Calibri"/>
                <w:b/>
                <w:i/>
                <w:color w:val="161512"/>
                <w:sz w:val="17"/>
              </w:rPr>
              <w:t>C10:0</w:t>
            </w:r>
          </w:p>
        </w:tc>
        <w:tc>
          <w:tcPr>
            <w:tcW w:w="1280" w:type="dxa"/>
            <w:tcBorders>
              <w:top w:val="nil"/>
              <w:left w:val="single" w:sz="6" w:space="0" w:color="161512"/>
              <w:bottom w:val="nil"/>
              <w:right w:val="nil"/>
            </w:tcBorders>
          </w:tcPr>
          <w:p w14:paraId="12253552" w14:textId="77777777" w:rsidR="0036628D" w:rsidRDefault="0036628D" w:rsidP="00344CD8">
            <w:pPr>
              <w:spacing w:after="0" w:line="259" w:lineRule="auto"/>
              <w:ind w:left="248"/>
              <w:jc w:val="left"/>
            </w:pPr>
            <w:r>
              <w:rPr>
                <w:rFonts w:ascii="Calibri" w:eastAsia="Calibri" w:hAnsi="Calibri" w:cs="Calibri"/>
                <w:b/>
                <w:color w:val="161512"/>
                <w:sz w:val="17"/>
              </w:rPr>
              <w:t xml:space="preserve">4.7 </w:t>
            </w:r>
            <w:r>
              <w:rPr>
                <w:rFonts w:ascii="Segoe UI" w:eastAsia="Segoe UI" w:hAnsi="Segoe UI" w:cs="Segoe UI"/>
                <w:color w:val="161512"/>
                <w:sz w:val="14"/>
              </w:rPr>
              <w:t xml:space="preserve">± </w:t>
            </w:r>
            <w:r>
              <w:rPr>
                <w:rFonts w:ascii="Calibri" w:eastAsia="Calibri" w:hAnsi="Calibri" w:cs="Calibri"/>
                <w:color w:val="161512"/>
                <w:sz w:val="17"/>
              </w:rPr>
              <w:t>1.4</w:t>
            </w:r>
          </w:p>
        </w:tc>
        <w:tc>
          <w:tcPr>
            <w:tcW w:w="1052" w:type="dxa"/>
            <w:tcBorders>
              <w:top w:val="nil"/>
              <w:left w:val="nil"/>
              <w:bottom w:val="nil"/>
              <w:right w:val="nil"/>
            </w:tcBorders>
          </w:tcPr>
          <w:p w14:paraId="387B4A54" w14:textId="77777777" w:rsidR="0036628D" w:rsidRDefault="0036628D" w:rsidP="00344CD8">
            <w:pPr>
              <w:spacing w:after="0" w:line="259" w:lineRule="auto"/>
              <w:ind w:left="56"/>
              <w:jc w:val="left"/>
            </w:pPr>
            <w:r>
              <w:rPr>
                <w:rFonts w:ascii="Calibri" w:eastAsia="Calibri" w:hAnsi="Calibri" w:cs="Calibri"/>
                <w:b/>
                <w:color w:val="161512"/>
                <w:sz w:val="17"/>
              </w:rPr>
              <w:t xml:space="preserve">4.8 </w:t>
            </w:r>
            <w:r>
              <w:rPr>
                <w:rFonts w:ascii="Segoe UI" w:eastAsia="Segoe UI" w:hAnsi="Segoe UI" w:cs="Segoe UI"/>
                <w:color w:val="161512"/>
                <w:sz w:val="14"/>
              </w:rPr>
              <w:t xml:space="preserve">± </w:t>
            </w:r>
            <w:r>
              <w:rPr>
                <w:rFonts w:ascii="Calibri" w:eastAsia="Calibri" w:hAnsi="Calibri" w:cs="Calibri"/>
                <w:color w:val="161512"/>
                <w:sz w:val="17"/>
              </w:rPr>
              <w:t>1.4</w:t>
            </w:r>
          </w:p>
        </w:tc>
        <w:tc>
          <w:tcPr>
            <w:tcW w:w="926" w:type="dxa"/>
            <w:tcBorders>
              <w:top w:val="nil"/>
              <w:left w:val="nil"/>
              <w:bottom w:val="nil"/>
              <w:right w:val="single" w:sz="6" w:space="0" w:color="161512"/>
            </w:tcBorders>
          </w:tcPr>
          <w:p w14:paraId="6CDF538D" w14:textId="77777777" w:rsidR="0036628D" w:rsidRDefault="0036628D" w:rsidP="00344CD8">
            <w:pPr>
              <w:spacing w:after="0" w:line="259" w:lineRule="auto"/>
              <w:ind w:left="85"/>
              <w:jc w:val="left"/>
            </w:pPr>
            <w:r>
              <w:rPr>
                <w:rFonts w:ascii="Calibri" w:eastAsia="Calibri" w:hAnsi="Calibri" w:cs="Calibri"/>
                <w:b/>
                <w:color w:val="161512"/>
                <w:sz w:val="17"/>
              </w:rPr>
              <w:t xml:space="preserve">4.7 </w:t>
            </w:r>
            <w:r>
              <w:rPr>
                <w:rFonts w:ascii="Segoe UI" w:eastAsia="Segoe UI" w:hAnsi="Segoe UI" w:cs="Segoe UI"/>
                <w:color w:val="161512"/>
                <w:sz w:val="14"/>
              </w:rPr>
              <w:t xml:space="preserve">± </w:t>
            </w:r>
            <w:r>
              <w:rPr>
                <w:rFonts w:ascii="Calibri" w:eastAsia="Calibri" w:hAnsi="Calibri" w:cs="Calibri"/>
                <w:color w:val="161512"/>
                <w:sz w:val="17"/>
              </w:rPr>
              <w:t>1.6</w:t>
            </w:r>
          </w:p>
        </w:tc>
        <w:tc>
          <w:tcPr>
            <w:tcW w:w="1227" w:type="dxa"/>
            <w:tcBorders>
              <w:top w:val="nil"/>
              <w:left w:val="single" w:sz="6" w:space="0" w:color="161512"/>
              <w:bottom w:val="nil"/>
              <w:right w:val="nil"/>
            </w:tcBorders>
          </w:tcPr>
          <w:p w14:paraId="4E953CA9" w14:textId="77777777" w:rsidR="0036628D" w:rsidRDefault="0036628D" w:rsidP="00344CD8">
            <w:pPr>
              <w:spacing w:after="0" w:line="259" w:lineRule="auto"/>
              <w:ind w:left="188"/>
              <w:jc w:val="left"/>
            </w:pPr>
            <w:r>
              <w:rPr>
                <w:rFonts w:ascii="Calibri" w:eastAsia="Calibri" w:hAnsi="Calibri" w:cs="Calibri"/>
                <w:b/>
                <w:color w:val="161512"/>
                <w:sz w:val="17"/>
              </w:rPr>
              <w:t xml:space="preserve">4.0 </w:t>
            </w:r>
            <w:r>
              <w:rPr>
                <w:rFonts w:ascii="Segoe UI" w:eastAsia="Segoe UI" w:hAnsi="Segoe UI" w:cs="Segoe UI"/>
                <w:color w:val="161512"/>
                <w:sz w:val="14"/>
              </w:rPr>
              <w:t xml:space="preserve">± </w:t>
            </w:r>
            <w:r>
              <w:rPr>
                <w:rFonts w:ascii="Calibri" w:eastAsia="Calibri" w:hAnsi="Calibri" w:cs="Calibri"/>
                <w:color w:val="161512"/>
                <w:sz w:val="17"/>
              </w:rPr>
              <w:t>1.2</w:t>
            </w:r>
          </w:p>
        </w:tc>
        <w:tc>
          <w:tcPr>
            <w:tcW w:w="1124" w:type="dxa"/>
            <w:tcBorders>
              <w:top w:val="nil"/>
              <w:left w:val="nil"/>
              <w:bottom w:val="nil"/>
              <w:right w:val="nil"/>
            </w:tcBorders>
          </w:tcPr>
          <w:p w14:paraId="4E4503B9" w14:textId="77777777" w:rsidR="0036628D" w:rsidRDefault="0036628D" w:rsidP="00344CD8">
            <w:pPr>
              <w:spacing w:after="0" w:line="259" w:lineRule="auto"/>
              <w:ind w:left="43"/>
              <w:jc w:val="left"/>
            </w:pPr>
            <w:r>
              <w:rPr>
                <w:rFonts w:ascii="Calibri" w:eastAsia="Calibri" w:hAnsi="Calibri" w:cs="Calibri"/>
                <w:b/>
                <w:color w:val="161512"/>
                <w:sz w:val="17"/>
              </w:rPr>
              <w:t xml:space="preserve">5.3 </w:t>
            </w:r>
            <w:r>
              <w:rPr>
                <w:rFonts w:ascii="Segoe UI" w:eastAsia="Segoe UI" w:hAnsi="Segoe UI" w:cs="Segoe UI"/>
                <w:color w:val="161512"/>
                <w:sz w:val="14"/>
              </w:rPr>
              <w:t xml:space="preserve">± </w:t>
            </w:r>
            <w:r>
              <w:rPr>
                <w:rFonts w:ascii="Calibri" w:eastAsia="Calibri" w:hAnsi="Calibri" w:cs="Calibri"/>
                <w:color w:val="161512"/>
                <w:sz w:val="17"/>
              </w:rPr>
              <w:t>1.7</w:t>
            </w:r>
          </w:p>
        </w:tc>
        <w:tc>
          <w:tcPr>
            <w:tcW w:w="1081" w:type="dxa"/>
            <w:tcBorders>
              <w:top w:val="nil"/>
              <w:left w:val="nil"/>
              <w:bottom w:val="nil"/>
              <w:right w:val="nil"/>
            </w:tcBorders>
          </w:tcPr>
          <w:p w14:paraId="48ACB25D" w14:textId="77777777" w:rsidR="0036628D" w:rsidRDefault="0036628D" w:rsidP="00344CD8">
            <w:pPr>
              <w:spacing w:after="0" w:line="259" w:lineRule="auto"/>
              <w:ind w:left="56"/>
              <w:jc w:val="left"/>
            </w:pPr>
            <w:r>
              <w:rPr>
                <w:rFonts w:ascii="Calibri" w:eastAsia="Calibri" w:hAnsi="Calibri" w:cs="Calibri"/>
                <w:b/>
                <w:color w:val="161512"/>
                <w:sz w:val="17"/>
              </w:rPr>
              <w:t xml:space="preserve">5.0 </w:t>
            </w:r>
            <w:r>
              <w:rPr>
                <w:rFonts w:ascii="Segoe UI" w:eastAsia="Segoe UI" w:hAnsi="Segoe UI" w:cs="Segoe UI"/>
                <w:color w:val="161512"/>
                <w:sz w:val="14"/>
              </w:rPr>
              <w:t xml:space="preserve">± </w:t>
            </w:r>
            <w:r>
              <w:rPr>
                <w:rFonts w:ascii="Calibri" w:eastAsia="Calibri" w:hAnsi="Calibri" w:cs="Calibri"/>
                <w:color w:val="161512"/>
                <w:sz w:val="17"/>
              </w:rPr>
              <w:t>1.4</w:t>
            </w:r>
          </w:p>
        </w:tc>
        <w:tc>
          <w:tcPr>
            <w:tcW w:w="896" w:type="dxa"/>
            <w:tcBorders>
              <w:top w:val="nil"/>
              <w:left w:val="nil"/>
              <w:bottom w:val="nil"/>
              <w:right w:val="single" w:sz="6" w:space="0" w:color="161512"/>
            </w:tcBorders>
          </w:tcPr>
          <w:p w14:paraId="244371AE" w14:textId="77777777" w:rsidR="0036628D" w:rsidRDefault="0036628D" w:rsidP="00344CD8">
            <w:pPr>
              <w:spacing w:after="0" w:line="259" w:lineRule="auto"/>
              <w:ind w:left="57"/>
              <w:jc w:val="left"/>
            </w:pPr>
            <w:r>
              <w:rPr>
                <w:rFonts w:ascii="Calibri" w:eastAsia="Calibri" w:hAnsi="Calibri" w:cs="Calibri"/>
                <w:b/>
                <w:color w:val="161512"/>
                <w:sz w:val="17"/>
              </w:rPr>
              <w:t xml:space="preserve">4.6 </w:t>
            </w:r>
            <w:r>
              <w:rPr>
                <w:rFonts w:ascii="Segoe UI" w:eastAsia="Segoe UI" w:hAnsi="Segoe UI" w:cs="Segoe UI"/>
                <w:color w:val="161512"/>
                <w:sz w:val="14"/>
              </w:rPr>
              <w:t xml:space="preserve">± </w:t>
            </w:r>
            <w:r>
              <w:rPr>
                <w:rFonts w:ascii="Calibri" w:eastAsia="Calibri" w:hAnsi="Calibri" w:cs="Calibri"/>
                <w:color w:val="161512"/>
                <w:sz w:val="17"/>
              </w:rPr>
              <w:t>1.3</w:t>
            </w:r>
          </w:p>
        </w:tc>
        <w:tc>
          <w:tcPr>
            <w:tcW w:w="668" w:type="dxa"/>
            <w:tcBorders>
              <w:top w:val="nil"/>
              <w:left w:val="single" w:sz="6" w:space="0" w:color="161512"/>
              <w:bottom w:val="nil"/>
              <w:right w:val="nil"/>
            </w:tcBorders>
          </w:tcPr>
          <w:p w14:paraId="4A6CD629" w14:textId="77777777" w:rsidR="0036628D" w:rsidRDefault="0036628D" w:rsidP="00344CD8">
            <w:pPr>
              <w:spacing w:after="0" w:line="259" w:lineRule="auto"/>
              <w:ind w:left="133"/>
              <w:jc w:val="left"/>
            </w:pPr>
            <w:r>
              <w:rPr>
                <w:rFonts w:ascii="Calibri" w:eastAsia="Calibri" w:hAnsi="Calibri" w:cs="Calibri"/>
                <w:color w:val="161512"/>
                <w:sz w:val="17"/>
              </w:rPr>
              <w:t>0.931</w:t>
            </w:r>
          </w:p>
        </w:tc>
        <w:tc>
          <w:tcPr>
            <w:tcW w:w="686" w:type="dxa"/>
            <w:tcBorders>
              <w:top w:val="nil"/>
              <w:left w:val="nil"/>
              <w:bottom w:val="nil"/>
              <w:right w:val="nil"/>
            </w:tcBorders>
          </w:tcPr>
          <w:p w14:paraId="4C60B457" w14:textId="77777777" w:rsidR="0036628D" w:rsidRDefault="0036628D" w:rsidP="00344CD8">
            <w:pPr>
              <w:spacing w:after="0" w:line="259" w:lineRule="auto"/>
              <w:ind w:left="116"/>
              <w:jc w:val="left"/>
            </w:pPr>
            <w:r>
              <w:rPr>
                <w:rFonts w:ascii="Calibri" w:eastAsia="Calibri" w:hAnsi="Calibri" w:cs="Calibri"/>
                <w:color w:val="161512"/>
                <w:sz w:val="17"/>
              </w:rPr>
              <w:t>0.052</w:t>
            </w:r>
          </w:p>
        </w:tc>
        <w:tc>
          <w:tcPr>
            <w:tcW w:w="502" w:type="dxa"/>
            <w:tcBorders>
              <w:top w:val="nil"/>
              <w:left w:val="nil"/>
              <w:bottom w:val="nil"/>
              <w:right w:val="single" w:sz="5" w:space="0" w:color="161512"/>
            </w:tcBorders>
          </w:tcPr>
          <w:p w14:paraId="34F35874" w14:textId="77777777" w:rsidR="0036628D" w:rsidRDefault="0036628D" w:rsidP="00344CD8">
            <w:pPr>
              <w:spacing w:after="0" w:line="259" w:lineRule="auto"/>
              <w:ind w:left="30"/>
              <w:jc w:val="left"/>
            </w:pPr>
            <w:r>
              <w:rPr>
                <w:rFonts w:ascii="Calibri" w:eastAsia="Calibri" w:hAnsi="Calibri" w:cs="Calibri"/>
                <w:color w:val="161512"/>
                <w:sz w:val="17"/>
              </w:rPr>
              <w:t>0.213</w:t>
            </w:r>
          </w:p>
        </w:tc>
      </w:tr>
      <w:tr w:rsidR="0036628D" w14:paraId="34CFE27D" w14:textId="77777777" w:rsidTr="0036628D">
        <w:trPr>
          <w:trHeight w:val="222"/>
        </w:trPr>
        <w:tc>
          <w:tcPr>
            <w:tcW w:w="747" w:type="dxa"/>
            <w:tcBorders>
              <w:top w:val="nil"/>
              <w:left w:val="single" w:sz="6" w:space="0" w:color="161512"/>
              <w:bottom w:val="nil"/>
              <w:right w:val="single" w:sz="6" w:space="0" w:color="161512"/>
            </w:tcBorders>
          </w:tcPr>
          <w:p w14:paraId="5514B490" w14:textId="77777777" w:rsidR="0036628D" w:rsidRDefault="0036628D" w:rsidP="00344CD8">
            <w:pPr>
              <w:spacing w:after="0" w:line="259" w:lineRule="auto"/>
              <w:ind w:left="54"/>
              <w:jc w:val="left"/>
            </w:pPr>
            <w:r>
              <w:rPr>
                <w:rFonts w:ascii="Calibri" w:eastAsia="Calibri" w:hAnsi="Calibri" w:cs="Calibri"/>
                <w:b/>
                <w:i/>
                <w:color w:val="161512"/>
                <w:sz w:val="17"/>
              </w:rPr>
              <w:t>C12:0</w:t>
            </w:r>
          </w:p>
        </w:tc>
        <w:tc>
          <w:tcPr>
            <w:tcW w:w="1280" w:type="dxa"/>
            <w:tcBorders>
              <w:top w:val="nil"/>
              <w:left w:val="single" w:sz="6" w:space="0" w:color="161512"/>
              <w:bottom w:val="nil"/>
              <w:right w:val="nil"/>
            </w:tcBorders>
          </w:tcPr>
          <w:p w14:paraId="165FCEDC" w14:textId="77777777" w:rsidR="0036628D" w:rsidRDefault="0036628D" w:rsidP="00344CD8">
            <w:pPr>
              <w:spacing w:after="0" w:line="259" w:lineRule="auto"/>
              <w:ind w:left="248"/>
              <w:jc w:val="left"/>
            </w:pPr>
            <w:r>
              <w:rPr>
                <w:rFonts w:ascii="Calibri" w:eastAsia="Calibri" w:hAnsi="Calibri" w:cs="Calibri"/>
                <w:b/>
                <w:color w:val="161512"/>
                <w:sz w:val="17"/>
              </w:rPr>
              <w:t xml:space="preserve">5.0 </w:t>
            </w:r>
            <w:r>
              <w:rPr>
                <w:rFonts w:ascii="Segoe UI" w:eastAsia="Segoe UI" w:hAnsi="Segoe UI" w:cs="Segoe UI"/>
                <w:color w:val="161512"/>
                <w:sz w:val="14"/>
              </w:rPr>
              <w:t xml:space="preserve">± </w:t>
            </w:r>
            <w:r>
              <w:rPr>
                <w:rFonts w:ascii="Calibri" w:eastAsia="Calibri" w:hAnsi="Calibri" w:cs="Calibri"/>
                <w:color w:val="161512"/>
                <w:sz w:val="17"/>
              </w:rPr>
              <w:t>1.3</w:t>
            </w:r>
          </w:p>
        </w:tc>
        <w:tc>
          <w:tcPr>
            <w:tcW w:w="1052" w:type="dxa"/>
            <w:tcBorders>
              <w:top w:val="nil"/>
              <w:left w:val="nil"/>
              <w:bottom w:val="nil"/>
              <w:right w:val="nil"/>
            </w:tcBorders>
          </w:tcPr>
          <w:p w14:paraId="748F7987" w14:textId="77777777" w:rsidR="0036628D" w:rsidRDefault="0036628D" w:rsidP="00344CD8">
            <w:pPr>
              <w:spacing w:after="0" w:line="259" w:lineRule="auto"/>
              <w:ind w:left="56"/>
              <w:jc w:val="left"/>
            </w:pPr>
            <w:r>
              <w:rPr>
                <w:rFonts w:ascii="Calibri" w:eastAsia="Calibri" w:hAnsi="Calibri" w:cs="Calibri"/>
                <w:b/>
                <w:color w:val="161512"/>
                <w:sz w:val="17"/>
              </w:rPr>
              <w:t xml:space="preserve">5.2 </w:t>
            </w:r>
            <w:r>
              <w:rPr>
                <w:rFonts w:ascii="Segoe UI" w:eastAsia="Segoe UI" w:hAnsi="Segoe UI" w:cs="Segoe UI"/>
                <w:color w:val="161512"/>
                <w:sz w:val="14"/>
              </w:rPr>
              <w:t xml:space="preserve">± </w:t>
            </w:r>
            <w:r>
              <w:rPr>
                <w:rFonts w:ascii="Calibri" w:eastAsia="Calibri" w:hAnsi="Calibri" w:cs="Calibri"/>
                <w:color w:val="161512"/>
                <w:sz w:val="17"/>
              </w:rPr>
              <w:t>0.8</w:t>
            </w:r>
          </w:p>
        </w:tc>
        <w:tc>
          <w:tcPr>
            <w:tcW w:w="926" w:type="dxa"/>
            <w:tcBorders>
              <w:top w:val="nil"/>
              <w:left w:val="nil"/>
              <w:bottom w:val="nil"/>
              <w:right w:val="single" w:sz="6" w:space="0" w:color="161512"/>
            </w:tcBorders>
          </w:tcPr>
          <w:p w14:paraId="3F36254E" w14:textId="77777777" w:rsidR="0036628D" w:rsidRDefault="0036628D" w:rsidP="00344CD8">
            <w:pPr>
              <w:spacing w:after="0" w:line="259" w:lineRule="auto"/>
              <w:ind w:left="85"/>
              <w:jc w:val="left"/>
            </w:pPr>
            <w:r>
              <w:rPr>
                <w:rFonts w:ascii="Calibri" w:eastAsia="Calibri" w:hAnsi="Calibri" w:cs="Calibri"/>
                <w:b/>
                <w:color w:val="161512"/>
                <w:sz w:val="17"/>
              </w:rPr>
              <w:t xml:space="preserve">4.9 </w:t>
            </w:r>
            <w:r>
              <w:rPr>
                <w:rFonts w:ascii="Segoe UI" w:eastAsia="Segoe UI" w:hAnsi="Segoe UI" w:cs="Segoe UI"/>
                <w:color w:val="161512"/>
                <w:sz w:val="14"/>
              </w:rPr>
              <w:t xml:space="preserve">± </w:t>
            </w:r>
            <w:r>
              <w:rPr>
                <w:rFonts w:ascii="Calibri" w:eastAsia="Calibri" w:hAnsi="Calibri" w:cs="Calibri"/>
                <w:color w:val="161512"/>
                <w:sz w:val="17"/>
              </w:rPr>
              <w:t>1.1</w:t>
            </w:r>
          </w:p>
        </w:tc>
        <w:tc>
          <w:tcPr>
            <w:tcW w:w="1227" w:type="dxa"/>
            <w:tcBorders>
              <w:top w:val="nil"/>
              <w:left w:val="single" w:sz="6" w:space="0" w:color="161512"/>
              <w:bottom w:val="nil"/>
              <w:right w:val="nil"/>
            </w:tcBorders>
          </w:tcPr>
          <w:p w14:paraId="1B420585" w14:textId="77777777" w:rsidR="0036628D" w:rsidRDefault="0036628D" w:rsidP="00344CD8">
            <w:pPr>
              <w:spacing w:after="0" w:line="259" w:lineRule="auto"/>
              <w:ind w:left="188"/>
              <w:jc w:val="left"/>
            </w:pPr>
            <w:r>
              <w:rPr>
                <w:rFonts w:ascii="Calibri" w:eastAsia="Calibri" w:hAnsi="Calibri" w:cs="Calibri"/>
                <w:b/>
                <w:color w:val="161512"/>
                <w:sz w:val="17"/>
              </w:rPr>
              <w:t xml:space="preserve">5.2 </w:t>
            </w:r>
            <w:r>
              <w:rPr>
                <w:rFonts w:ascii="Segoe UI" w:eastAsia="Segoe UI" w:hAnsi="Segoe UI" w:cs="Segoe UI"/>
                <w:color w:val="161512"/>
                <w:sz w:val="14"/>
              </w:rPr>
              <w:t xml:space="preserve">± </w:t>
            </w:r>
            <w:r>
              <w:rPr>
                <w:rFonts w:ascii="Calibri" w:eastAsia="Calibri" w:hAnsi="Calibri" w:cs="Calibri"/>
                <w:color w:val="161512"/>
                <w:sz w:val="17"/>
              </w:rPr>
              <w:t>1.1</w:t>
            </w:r>
          </w:p>
        </w:tc>
        <w:tc>
          <w:tcPr>
            <w:tcW w:w="1124" w:type="dxa"/>
            <w:tcBorders>
              <w:top w:val="nil"/>
              <w:left w:val="nil"/>
              <w:bottom w:val="nil"/>
              <w:right w:val="nil"/>
            </w:tcBorders>
          </w:tcPr>
          <w:p w14:paraId="4EDA6D2C" w14:textId="77777777" w:rsidR="0036628D" w:rsidRDefault="0036628D" w:rsidP="00344CD8">
            <w:pPr>
              <w:spacing w:after="0" w:line="259" w:lineRule="auto"/>
              <w:ind w:left="43"/>
              <w:jc w:val="left"/>
            </w:pPr>
            <w:r>
              <w:rPr>
                <w:rFonts w:ascii="Calibri" w:eastAsia="Calibri" w:hAnsi="Calibri" w:cs="Calibri"/>
                <w:b/>
                <w:color w:val="161512"/>
                <w:sz w:val="17"/>
              </w:rPr>
              <w:t xml:space="preserve">5.2 </w:t>
            </w:r>
            <w:r>
              <w:rPr>
                <w:rFonts w:ascii="Segoe UI" w:eastAsia="Segoe UI" w:hAnsi="Segoe UI" w:cs="Segoe UI"/>
                <w:color w:val="161512"/>
                <w:sz w:val="14"/>
              </w:rPr>
              <w:t xml:space="preserve">± </w:t>
            </w:r>
            <w:r>
              <w:rPr>
                <w:rFonts w:ascii="Calibri" w:eastAsia="Calibri" w:hAnsi="Calibri" w:cs="Calibri"/>
                <w:color w:val="161512"/>
                <w:sz w:val="17"/>
              </w:rPr>
              <w:t>0.9</w:t>
            </w:r>
          </w:p>
        </w:tc>
        <w:tc>
          <w:tcPr>
            <w:tcW w:w="1081" w:type="dxa"/>
            <w:tcBorders>
              <w:top w:val="nil"/>
              <w:left w:val="nil"/>
              <w:bottom w:val="nil"/>
              <w:right w:val="nil"/>
            </w:tcBorders>
          </w:tcPr>
          <w:p w14:paraId="2C9B111E" w14:textId="77777777" w:rsidR="0036628D" w:rsidRDefault="0036628D" w:rsidP="00344CD8">
            <w:pPr>
              <w:spacing w:after="0" w:line="259" w:lineRule="auto"/>
              <w:ind w:left="56"/>
              <w:jc w:val="left"/>
            </w:pPr>
            <w:r>
              <w:rPr>
                <w:rFonts w:ascii="Calibri" w:eastAsia="Calibri" w:hAnsi="Calibri" w:cs="Calibri"/>
                <w:b/>
                <w:color w:val="161512"/>
                <w:sz w:val="17"/>
              </w:rPr>
              <w:t xml:space="preserve">4.7 </w:t>
            </w:r>
            <w:r>
              <w:rPr>
                <w:rFonts w:ascii="Segoe UI" w:eastAsia="Segoe UI" w:hAnsi="Segoe UI" w:cs="Segoe UI"/>
                <w:color w:val="161512"/>
                <w:sz w:val="14"/>
              </w:rPr>
              <w:t xml:space="preserve">± </w:t>
            </w:r>
            <w:r>
              <w:rPr>
                <w:rFonts w:ascii="Calibri" w:eastAsia="Calibri" w:hAnsi="Calibri" w:cs="Calibri"/>
                <w:color w:val="161512"/>
                <w:sz w:val="17"/>
              </w:rPr>
              <w:t>1.4</w:t>
            </w:r>
          </w:p>
        </w:tc>
        <w:tc>
          <w:tcPr>
            <w:tcW w:w="896" w:type="dxa"/>
            <w:tcBorders>
              <w:top w:val="nil"/>
              <w:left w:val="nil"/>
              <w:bottom w:val="nil"/>
              <w:right w:val="single" w:sz="6" w:space="0" w:color="161512"/>
            </w:tcBorders>
          </w:tcPr>
          <w:p w14:paraId="53EC8776" w14:textId="77777777" w:rsidR="0036628D" w:rsidRDefault="0036628D" w:rsidP="00344CD8">
            <w:pPr>
              <w:spacing w:after="0" w:line="259" w:lineRule="auto"/>
              <w:ind w:left="57"/>
              <w:jc w:val="left"/>
            </w:pPr>
            <w:r>
              <w:rPr>
                <w:rFonts w:ascii="Calibri" w:eastAsia="Calibri" w:hAnsi="Calibri" w:cs="Calibri"/>
                <w:b/>
                <w:color w:val="161512"/>
                <w:sz w:val="17"/>
              </w:rPr>
              <w:t xml:space="preserve">5.1 </w:t>
            </w:r>
            <w:r>
              <w:rPr>
                <w:rFonts w:ascii="Segoe UI" w:eastAsia="Segoe UI" w:hAnsi="Segoe UI" w:cs="Segoe UI"/>
                <w:color w:val="161512"/>
                <w:sz w:val="14"/>
              </w:rPr>
              <w:t xml:space="preserve">± </w:t>
            </w:r>
            <w:r>
              <w:rPr>
                <w:rFonts w:ascii="Calibri" w:eastAsia="Calibri" w:hAnsi="Calibri" w:cs="Calibri"/>
                <w:color w:val="161512"/>
                <w:sz w:val="17"/>
              </w:rPr>
              <w:t>1.3</w:t>
            </w:r>
          </w:p>
        </w:tc>
        <w:tc>
          <w:tcPr>
            <w:tcW w:w="668" w:type="dxa"/>
            <w:tcBorders>
              <w:top w:val="nil"/>
              <w:left w:val="single" w:sz="6" w:space="0" w:color="161512"/>
              <w:bottom w:val="nil"/>
              <w:right w:val="nil"/>
            </w:tcBorders>
          </w:tcPr>
          <w:p w14:paraId="3415925C" w14:textId="77777777" w:rsidR="0036628D" w:rsidRDefault="0036628D" w:rsidP="00344CD8">
            <w:pPr>
              <w:spacing w:after="0" w:line="259" w:lineRule="auto"/>
              <w:ind w:left="133"/>
              <w:jc w:val="left"/>
            </w:pPr>
            <w:r>
              <w:rPr>
                <w:rFonts w:ascii="Calibri" w:eastAsia="Calibri" w:hAnsi="Calibri" w:cs="Calibri"/>
                <w:color w:val="161512"/>
                <w:sz w:val="17"/>
              </w:rPr>
              <w:t>0.702</w:t>
            </w:r>
          </w:p>
        </w:tc>
        <w:tc>
          <w:tcPr>
            <w:tcW w:w="686" w:type="dxa"/>
            <w:tcBorders>
              <w:top w:val="nil"/>
              <w:left w:val="nil"/>
              <w:bottom w:val="nil"/>
              <w:right w:val="nil"/>
            </w:tcBorders>
          </w:tcPr>
          <w:p w14:paraId="3A9C9AC1" w14:textId="77777777" w:rsidR="0036628D" w:rsidRDefault="0036628D" w:rsidP="00344CD8">
            <w:pPr>
              <w:spacing w:after="0" w:line="259" w:lineRule="auto"/>
              <w:ind w:left="116"/>
              <w:jc w:val="left"/>
            </w:pPr>
            <w:r>
              <w:rPr>
                <w:rFonts w:ascii="Calibri" w:eastAsia="Calibri" w:hAnsi="Calibri" w:cs="Calibri"/>
                <w:color w:val="161512"/>
                <w:sz w:val="17"/>
              </w:rPr>
              <w:t>0.582</w:t>
            </w:r>
          </w:p>
        </w:tc>
        <w:tc>
          <w:tcPr>
            <w:tcW w:w="502" w:type="dxa"/>
            <w:tcBorders>
              <w:top w:val="nil"/>
              <w:left w:val="nil"/>
              <w:bottom w:val="nil"/>
              <w:right w:val="single" w:sz="5" w:space="0" w:color="161512"/>
            </w:tcBorders>
          </w:tcPr>
          <w:p w14:paraId="24E9B4F5" w14:textId="77777777" w:rsidR="0036628D" w:rsidRDefault="0036628D" w:rsidP="00344CD8">
            <w:pPr>
              <w:spacing w:after="0" w:line="259" w:lineRule="auto"/>
              <w:ind w:left="30"/>
              <w:jc w:val="left"/>
            </w:pPr>
            <w:r>
              <w:rPr>
                <w:rFonts w:ascii="Calibri" w:eastAsia="Calibri" w:hAnsi="Calibri" w:cs="Calibri"/>
                <w:color w:val="161512"/>
                <w:sz w:val="17"/>
              </w:rPr>
              <w:t>0.993</w:t>
            </w:r>
          </w:p>
        </w:tc>
      </w:tr>
      <w:tr w:rsidR="0036628D" w14:paraId="2C4C257B" w14:textId="77777777" w:rsidTr="0036628D">
        <w:trPr>
          <w:trHeight w:val="222"/>
        </w:trPr>
        <w:tc>
          <w:tcPr>
            <w:tcW w:w="747" w:type="dxa"/>
            <w:tcBorders>
              <w:top w:val="nil"/>
              <w:left w:val="single" w:sz="6" w:space="0" w:color="161512"/>
              <w:bottom w:val="nil"/>
              <w:right w:val="single" w:sz="6" w:space="0" w:color="161512"/>
            </w:tcBorders>
          </w:tcPr>
          <w:p w14:paraId="263093D4" w14:textId="77777777" w:rsidR="0036628D" w:rsidRDefault="0036628D" w:rsidP="00344CD8">
            <w:pPr>
              <w:spacing w:after="0" w:line="259" w:lineRule="auto"/>
              <w:ind w:left="54"/>
              <w:jc w:val="left"/>
            </w:pPr>
            <w:r>
              <w:rPr>
                <w:rFonts w:ascii="Calibri" w:eastAsia="Calibri" w:hAnsi="Calibri" w:cs="Calibri"/>
                <w:b/>
                <w:i/>
                <w:color w:val="161512"/>
                <w:sz w:val="17"/>
              </w:rPr>
              <w:t>C14:0</w:t>
            </w:r>
          </w:p>
        </w:tc>
        <w:tc>
          <w:tcPr>
            <w:tcW w:w="1280" w:type="dxa"/>
            <w:tcBorders>
              <w:top w:val="nil"/>
              <w:left w:val="single" w:sz="6" w:space="0" w:color="161512"/>
              <w:bottom w:val="nil"/>
              <w:right w:val="nil"/>
            </w:tcBorders>
          </w:tcPr>
          <w:p w14:paraId="30A3EB42" w14:textId="77777777" w:rsidR="0036628D" w:rsidRDefault="0036628D" w:rsidP="00344CD8">
            <w:pPr>
              <w:spacing w:after="0" w:line="259" w:lineRule="auto"/>
              <w:ind w:left="206"/>
              <w:jc w:val="left"/>
            </w:pPr>
            <w:r>
              <w:rPr>
                <w:rFonts w:ascii="Calibri" w:eastAsia="Calibri" w:hAnsi="Calibri" w:cs="Calibri"/>
                <w:b/>
                <w:color w:val="161512"/>
                <w:sz w:val="17"/>
              </w:rPr>
              <w:t xml:space="preserve">10.6 </w:t>
            </w:r>
            <w:r>
              <w:rPr>
                <w:rFonts w:ascii="Segoe UI" w:eastAsia="Segoe UI" w:hAnsi="Segoe UI" w:cs="Segoe UI"/>
                <w:color w:val="161512"/>
                <w:sz w:val="14"/>
              </w:rPr>
              <w:t xml:space="preserve">± </w:t>
            </w:r>
            <w:r>
              <w:rPr>
                <w:rFonts w:ascii="Calibri" w:eastAsia="Calibri" w:hAnsi="Calibri" w:cs="Calibri"/>
                <w:color w:val="161512"/>
                <w:sz w:val="17"/>
              </w:rPr>
              <w:t>3.1</w:t>
            </w:r>
          </w:p>
        </w:tc>
        <w:tc>
          <w:tcPr>
            <w:tcW w:w="1052" w:type="dxa"/>
            <w:tcBorders>
              <w:top w:val="nil"/>
              <w:left w:val="nil"/>
              <w:bottom w:val="nil"/>
              <w:right w:val="nil"/>
            </w:tcBorders>
          </w:tcPr>
          <w:p w14:paraId="1B850225" w14:textId="77777777" w:rsidR="0036628D" w:rsidRDefault="0036628D" w:rsidP="00344CD8">
            <w:pPr>
              <w:spacing w:after="0" w:line="259" w:lineRule="auto"/>
              <w:ind w:left="14"/>
              <w:jc w:val="left"/>
            </w:pPr>
            <w:r>
              <w:rPr>
                <w:rFonts w:ascii="Calibri" w:eastAsia="Calibri" w:hAnsi="Calibri" w:cs="Calibri"/>
                <w:b/>
                <w:color w:val="161512"/>
                <w:sz w:val="17"/>
              </w:rPr>
              <w:t xml:space="preserve">12.3 </w:t>
            </w:r>
            <w:r>
              <w:rPr>
                <w:rFonts w:ascii="Segoe UI" w:eastAsia="Segoe UI" w:hAnsi="Segoe UI" w:cs="Segoe UI"/>
                <w:color w:val="161512"/>
                <w:sz w:val="14"/>
              </w:rPr>
              <w:t xml:space="preserve">± </w:t>
            </w:r>
            <w:r>
              <w:rPr>
                <w:rFonts w:ascii="Calibri" w:eastAsia="Calibri" w:hAnsi="Calibri" w:cs="Calibri"/>
                <w:color w:val="161512"/>
                <w:sz w:val="17"/>
              </w:rPr>
              <w:t>2.7</w:t>
            </w:r>
          </w:p>
        </w:tc>
        <w:tc>
          <w:tcPr>
            <w:tcW w:w="926" w:type="dxa"/>
            <w:tcBorders>
              <w:top w:val="nil"/>
              <w:left w:val="nil"/>
              <w:bottom w:val="nil"/>
              <w:right w:val="single" w:sz="6" w:space="0" w:color="161512"/>
            </w:tcBorders>
          </w:tcPr>
          <w:p w14:paraId="58AFFDA3" w14:textId="77777777" w:rsidR="0036628D" w:rsidRDefault="0036628D" w:rsidP="00344CD8">
            <w:pPr>
              <w:spacing w:after="0" w:line="259" w:lineRule="auto"/>
              <w:ind w:left="42"/>
              <w:jc w:val="left"/>
            </w:pPr>
            <w:r>
              <w:rPr>
                <w:rFonts w:ascii="Calibri" w:eastAsia="Calibri" w:hAnsi="Calibri" w:cs="Calibri"/>
                <w:b/>
                <w:color w:val="161512"/>
                <w:sz w:val="17"/>
              </w:rPr>
              <w:t xml:space="preserve">12.4 </w:t>
            </w:r>
            <w:r>
              <w:rPr>
                <w:rFonts w:ascii="Segoe UI" w:eastAsia="Segoe UI" w:hAnsi="Segoe UI" w:cs="Segoe UI"/>
                <w:color w:val="161512"/>
                <w:sz w:val="14"/>
              </w:rPr>
              <w:t xml:space="preserve">± </w:t>
            </w:r>
            <w:r>
              <w:rPr>
                <w:rFonts w:ascii="Calibri" w:eastAsia="Calibri" w:hAnsi="Calibri" w:cs="Calibri"/>
                <w:color w:val="161512"/>
                <w:sz w:val="17"/>
              </w:rPr>
              <w:t>3.1</w:t>
            </w:r>
          </w:p>
        </w:tc>
        <w:tc>
          <w:tcPr>
            <w:tcW w:w="1227" w:type="dxa"/>
            <w:tcBorders>
              <w:top w:val="nil"/>
              <w:left w:val="single" w:sz="6" w:space="0" w:color="161512"/>
              <w:bottom w:val="nil"/>
              <w:right w:val="nil"/>
            </w:tcBorders>
          </w:tcPr>
          <w:p w14:paraId="72A238E5" w14:textId="77777777" w:rsidR="0036628D" w:rsidRDefault="0036628D" w:rsidP="00344CD8">
            <w:pPr>
              <w:spacing w:after="0" w:line="259" w:lineRule="auto"/>
              <w:ind w:left="146"/>
              <w:jc w:val="left"/>
            </w:pPr>
            <w:r>
              <w:rPr>
                <w:rFonts w:ascii="Calibri" w:eastAsia="Calibri" w:hAnsi="Calibri" w:cs="Calibri"/>
                <w:b/>
                <w:color w:val="161512"/>
                <w:sz w:val="17"/>
              </w:rPr>
              <w:t xml:space="preserve">13.9 </w:t>
            </w:r>
            <w:r>
              <w:rPr>
                <w:rFonts w:ascii="Segoe UI" w:eastAsia="Segoe UI" w:hAnsi="Segoe UI" w:cs="Segoe UI"/>
                <w:color w:val="161512"/>
                <w:sz w:val="14"/>
              </w:rPr>
              <w:t xml:space="preserve">± </w:t>
            </w:r>
            <w:r>
              <w:rPr>
                <w:rFonts w:ascii="Calibri" w:eastAsia="Calibri" w:hAnsi="Calibri" w:cs="Calibri"/>
                <w:color w:val="161512"/>
                <w:sz w:val="17"/>
              </w:rPr>
              <w:t>3.5</w:t>
            </w:r>
          </w:p>
        </w:tc>
        <w:tc>
          <w:tcPr>
            <w:tcW w:w="1124" w:type="dxa"/>
            <w:tcBorders>
              <w:top w:val="nil"/>
              <w:left w:val="nil"/>
              <w:bottom w:val="nil"/>
              <w:right w:val="nil"/>
            </w:tcBorders>
          </w:tcPr>
          <w:p w14:paraId="546D8B7F" w14:textId="77777777" w:rsidR="0036628D" w:rsidRDefault="0036628D" w:rsidP="00344CD8">
            <w:pPr>
              <w:spacing w:after="0" w:line="259" w:lineRule="auto"/>
              <w:jc w:val="left"/>
            </w:pPr>
            <w:r>
              <w:rPr>
                <w:rFonts w:ascii="Calibri" w:eastAsia="Calibri" w:hAnsi="Calibri" w:cs="Calibri"/>
                <w:b/>
                <w:color w:val="161512"/>
                <w:sz w:val="17"/>
              </w:rPr>
              <w:t xml:space="preserve">12.0 </w:t>
            </w:r>
            <w:r>
              <w:rPr>
                <w:rFonts w:ascii="Segoe UI" w:eastAsia="Segoe UI" w:hAnsi="Segoe UI" w:cs="Segoe UI"/>
                <w:color w:val="161512"/>
                <w:sz w:val="14"/>
              </w:rPr>
              <w:t xml:space="preserve">± </w:t>
            </w:r>
            <w:r>
              <w:rPr>
                <w:rFonts w:ascii="Calibri" w:eastAsia="Calibri" w:hAnsi="Calibri" w:cs="Calibri"/>
                <w:color w:val="161512"/>
                <w:sz w:val="17"/>
              </w:rPr>
              <w:t>1.8</w:t>
            </w:r>
          </w:p>
        </w:tc>
        <w:tc>
          <w:tcPr>
            <w:tcW w:w="1081" w:type="dxa"/>
            <w:tcBorders>
              <w:top w:val="nil"/>
              <w:left w:val="nil"/>
              <w:bottom w:val="nil"/>
              <w:right w:val="nil"/>
            </w:tcBorders>
          </w:tcPr>
          <w:p w14:paraId="098D6CF8" w14:textId="77777777" w:rsidR="0036628D" w:rsidRDefault="0036628D" w:rsidP="00344CD8">
            <w:pPr>
              <w:spacing w:after="0" w:line="259" w:lineRule="auto"/>
              <w:ind w:left="14"/>
              <w:jc w:val="left"/>
            </w:pPr>
            <w:r>
              <w:rPr>
                <w:rFonts w:ascii="Calibri" w:eastAsia="Calibri" w:hAnsi="Calibri" w:cs="Calibri"/>
                <w:b/>
                <w:color w:val="161512"/>
                <w:sz w:val="17"/>
              </w:rPr>
              <w:t xml:space="preserve">11.1 </w:t>
            </w:r>
            <w:r>
              <w:rPr>
                <w:rFonts w:ascii="Segoe UI" w:eastAsia="Segoe UI" w:hAnsi="Segoe UI" w:cs="Segoe UI"/>
                <w:color w:val="161512"/>
                <w:sz w:val="14"/>
              </w:rPr>
              <w:t xml:space="preserve">± </w:t>
            </w:r>
            <w:r>
              <w:rPr>
                <w:rFonts w:ascii="Calibri" w:eastAsia="Calibri" w:hAnsi="Calibri" w:cs="Calibri"/>
                <w:color w:val="161512"/>
                <w:sz w:val="17"/>
              </w:rPr>
              <w:t>2.1</w:t>
            </w:r>
          </w:p>
        </w:tc>
        <w:tc>
          <w:tcPr>
            <w:tcW w:w="896" w:type="dxa"/>
            <w:tcBorders>
              <w:top w:val="nil"/>
              <w:left w:val="nil"/>
              <w:bottom w:val="nil"/>
              <w:right w:val="single" w:sz="6" w:space="0" w:color="161512"/>
            </w:tcBorders>
          </w:tcPr>
          <w:p w14:paraId="119A13CE" w14:textId="77777777" w:rsidR="0036628D" w:rsidRDefault="0036628D" w:rsidP="00344CD8">
            <w:pPr>
              <w:spacing w:after="0" w:line="259" w:lineRule="auto"/>
              <w:ind w:left="14"/>
              <w:jc w:val="left"/>
            </w:pPr>
            <w:r>
              <w:rPr>
                <w:rFonts w:ascii="Calibri" w:eastAsia="Calibri" w:hAnsi="Calibri" w:cs="Calibri"/>
                <w:b/>
                <w:color w:val="161512"/>
                <w:sz w:val="17"/>
              </w:rPr>
              <w:t xml:space="preserve">10.0 </w:t>
            </w:r>
            <w:r>
              <w:rPr>
                <w:rFonts w:ascii="Segoe UI" w:eastAsia="Segoe UI" w:hAnsi="Segoe UI" w:cs="Segoe UI"/>
                <w:color w:val="161512"/>
                <w:sz w:val="14"/>
              </w:rPr>
              <w:t xml:space="preserve">± </w:t>
            </w:r>
            <w:r>
              <w:rPr>
                <w:rFonts w:ascii="Calibri" w:eastAsia="Calibri" w:hAnsi="Calibri" w:cs="Calibri"/>
                <w:color w:val="161512"/>
                <w:sz w:val="17"/>
              </w:rPr>
              <w:t>2.3</w:t>
            </w:r>
          </w:p>
        </w:tc>
        <w:tc>
          <w:tcPr>
            <w:tcW w:w="668" w:type="dxa"/>
            <w:tcBorders>
              <w:top w:val="nil"/>
              <w:left w:val="single" w:sz="6" w:space="0" w:color="161512"/>
              <w:bottom w:val="nil"/>
              <w:right w:val="nil"/>
            </w:tcBorders>
          </w:tcPr>
          <w:p w14:paraId="5EF671AB" w14:textId="77777777" w:rsidR="0036628D" w:rsidRDefault="0036628D" w:rsidP="00344CD8">
            <w:pPr>
              <w:spacing w:after="0" w:line="259" w:lineRule="auto"/>
              <w:ind w:left="133"/>
              <w:jc w:val="left"/>
            </w:pPr>
            <w:r>
              <w:rPr>
                <w:rFonts w:ascii="Calibri" w:eastAsia="Calibri" w:hAnsi="Calibri" w:cs="Calibri"/>
                <w:color w:val="E53B2D"/>
                <w:sz w:val="17"/>
              </w:rPr>
              <w:t>0.026</w:t>
            </w:r>
          </w:p>
        </w:tc>
        <w:tc>
          <w:tcPr>
            <w:tcW w:w="686" w:type="dxa"/>
            <w:tcBorders>
              <w:top w:val="nil"/>
              <w:left w:val="nil"/>
              <w:bottom w:val="nil"/>
              <w:right w:val="nil"/>
            </w:tcBorders>
          </w:tcPr>
          <w:p w14:paraId="2F7390ED" w14:textId="77777777" w:rsidR="0036628D" w:rsidRDefault="0036628D" w:rsidP="00344CD8">
            <w:pPr>
              <w:spacing w:after="0" w:line="259" w:lineRule="auto"/>
              <w:ind w:left="116"/>
              <w:jc w:val="left"/>
            </w:pPr>
            <w:r>
              <w:rPr>
                <w:rFonts w:ascii="Calibri" w:eastAsia="Calibri" w:hAnsi="Calibri" w:cs="Calibri"/>
                <w:color w:val="E53B2D"/>
                <w:sz w:val="17"/>
              </w:rPr>
              <w:t>0.001</w:t>
            </w:r>
          </w:p>
        </w:tc>
        <w:tc>
          <w:tcPr>
            <w:tcW w:w="502" w:type="dxa"/>
            <w:tcBorders>
              <w:top w:val="nil"/>
              <w:left w:val="nil"/>
              <w:bottom w:val="nil"/>
              <w:right w:val="single" w:sz="5" w:space="0" w:color="161512"/>
            </w:tcBorders>
          </w:tcPr>
          <w:p w14:paraId="7F8BABD6" w14:textId="77777777" w:rsidR="0036628D" w:rsidRDefault="0036628D" w:rsidP="00344CD8">
            <w:pPr>
              <w:spacing w:after="0" w:line="259" w:lineRule="auto"/>
              <w:ind w:left="30"/>
              <w:jc w:val="left"/>
            </w:pPr>
            <w:r>
              <w:rPr>
                <w:rFonts w:ascii="Calibri" w:eastAsia="Calibri" w:hAnsi="Calibri" w:cs="Calibri"/>
                <w:color w:val="161512"/>
                <w:sz w:val="17"/>
              </w:rPr>
              <w:t>0.933</w:t>
            </w:r>
          </w:p>
        </w:tc>
      </w:tr>
      <w:tr w:rsidR="0036628D" w14:paraId="06B88EE8" w14:textId="77777777" w:rsidTr="0036628D">
        <w:trPr>
          <w:trHeight w:val="222"/>
        </w:trPr>
        <w:tc>
          <w:tcPr>
            <w:tcW w:w="747" w:type="dxa"/>
            <w:tcBorders>
              <w:top w:val="nil"/>
              <w:left w:val="single" w:sz="6" w:space="0" w:color="161512"/>
              <w:bottom w:val="nil"/>
              <w:right w:val="single" w:sz="6" w:space="0" w:color="161512"/>
            </w:tcBorders>
          </w:tcPr>
          <w:p w14:paraId="0046B987" w14:textId="77777777" w:rsidR="0036628D" w:rsidRDefault="0036628D" w:rsidP="00344CD8">
            <w:pPr>
              <w:spacing w:after="0" w:line="259" w:lineRule="auto"/>
              <w:ind w:left="54"/>
              <w:jc w:val="left"/>
            </w:pPr>
            <w:r>
              <w:rPr>
                <w:rFonts w:ascii="Calibri" w:eastAsia="Calibri" w:hAnsi="Calibri" w:cs="Calibri"/>
                <w:b/>
                <w:i/>
                <w:color w:val="161512"/>
                <w:sz w:val="17"/>
              </w:rPr>
              <w:t>C14:1</w:t>
            </w:r>
          </w:p>
        </w:tc>
        <w:tc>
          <w:tcPr>
            <w:tcW w:w="1280" w:type="dxa"/>
            <w:tcBorders>
              <w:top w:val="nil"/>
              <w:left w:val="single" w:sz="6" w:space="0" w:color="161512"/>
              <w:bottom w:val="nil"/>
              <w:right w:val="nil"/>
            </w:tcBorders>
          </w:tcPr>
          <w:p w14:paraId="34481B5A" w14:textId="77777777" w:rsidR="0036628D" w:rsidRDefault="0036628D" w:rsidP="00344CD8">
            <w:pPr>
              <w:spacing w:after="0" w:line="259" w:lineRule="auto"/>
              <w:ind w:left="248"/>
              <w:jc w:val="left"/>
            </w:pPr>
            <w:r>
              <w:rPr>
                <w:rFonts w:ascii="Calibri" w:eastAsia="Calibri" w:hAnsi="Calibri" w:cs="Calibri"/>
                <w:b/>
                <w:color w:val="161512"/>
                <w:sz w:val="17"/>
              </w:rPr>
              <w:t xml:space="preserve">1.4 </w:t>
            </w:r>
            <w:r>
              <w:rPr>
                <w:rFonts w:ascii="Segoe UI" w:eastAsia="Segoe UI" w:hAnsi="Segoe UI" w:cs="Segoe UI"/>
                <w:color w:val="161512"/>
                <w:sz w:val="14"/>
              </w:rPr>
              <w:t xml:space="preserve">± </w:t>
            </w:r>
            <w:r>
              <w:rPr>
                <w:rFonts w:ascii="Calibri" w:eastAsia="Calibri" w:hAnsi="Calibri" w:cs="Calibri"/>
                <w:color w:val="161512"/>
                <w:sz w:val="17"/>
              </w:rPr>
              <w:t>0.7</w:t>
            </w:r>
          </w:p>
        </w:tc>
        <w:tc>
          <w:tcPr>
            <w:tcW w:w="1052" w:type="dxa"/>
            <w:tcBorders>
              <w:top w:val="nil"/>
              <w:left w:val="nil"/>
              <w:bottom w:val="nil"/>
              <w:right w:val="nil"/>
            </w:tcBorders>
          </w:tcPr>
          <w:p w14:paraId="4D4E2516" w14:textId="77777777" w:rsidR="0036628D" w:rsidRDefault="0036628D" w:rsidP="00344CD8">
            <w:pPr>
              <w:spacing w:after="0" w:line="259" w:lineRule="auto"/>
              <w:ind w:left="56"/>
              <w:jc w:val="left"/>
            </w:pPr>
            <w:r>
              <w:rPr>
                <w:rFonts w:ascii="Calibri" w:eastAsia="Calibri" w:hAnsi="Calibri" w:cs="Calibri"/>
                <w:b/>
                <w:color w:val="161512"/>
                <w:sz w:val="17"/>
              </w:rPr>
              <w:t xml:space="preserve">1.4 </w:t>
            </w:r>
            <w:r>
              <w:rPr>
                <w:rFonts w:ascii="Segoe UI" w:eastAsia="Segoe UI" w:hAnsi="Segoe UI" w:cs="Segoe UI"/>
                <w:color w:val="161512"/>
                <w:sz w:val="14"/>
              </w:rPr>
              <w:t xml:space="preserve">± </w:t>
            </w:r>
            <w:r>
              <w:rPr>
                <w:rFonts w:ascii="Calibri" w:eastAsia="Calibri" w:hAnsi="Calibri" w:cs="Calibri"/>
                <w:color w:val="161512"/>
                <w:sz w:val="17"/>
              </w:rPr>
              <w:t>1.2</w:t>
            </w:r>
          </w:p>
        </w:tc>
        <w:tc>
          <w:tcPr>
            <w:tcW w:w="926" w:type="dxa"/>
            <w:tcBorders>
              <w:top w:val="nil"/>
              <w:left w:val="nil"/>
              <w:bottom w:val="nil"/>
              <w:right w:val="single" w:sz="6" w:space="0" w:color="161512"/>
            </w:tcBorders>
          </w:tcPr>
          <w:p w14:paraId="49F1999A" w14:textId="77777777" w:rsidR="0036628D" w:rsidRDefault="0036628D" w:rsidP="00344CD8">
            <w:pPr>
              <w:spacing w:after="0" w:line="259" w:lineRule="auto"/>
              <w:ind w:left="85"/>
              <w:jc w:val="left"/>
            </w:pPr>
            <w:r>
              <w:rPr>
                <w:rFonts w:ascii="Calibri" w:eastAsia="Calibri" w:hAnsi="Calibri" w:cs="Calibri"/>
                <w:b/>
                <w:color w:val="161512"/>
                <w:sz w:val="17"/>
              </w:rPr>
              <w:t xml:space="preserve">1.5 </w:t>
            </w:r>
            <w:r>
              <w:rPr>
                <w:rFonts w:ascii="Segoe UI" w:eastAsia="Segoe UI" w:hAnsi="Segoe UI" w:cs="Segoe UI"/>
                <w:color w:val="161512"/>
                <w:sz w:val="14"/>
              </w:rPr>
              <w:t xml:space="preserve">± </w:t>
            </w:r>
            <w:r>
              <w:rPr>
                <w:rFonts w:ascii="Calibri" w:eastAsia="Calibri" w:hAnsi="Calibri" w:cs="Calibri"/>
                <w:color w:val="161512"/>
                <w:sz w:val="17"/>
              </w:rPr>
              <w:t>1.0</w:t>
            </w:r>
          </w:p>
        </w:tc>
        <w:tc>
          <w:tcPr>
            <w:tcW w:w="1227" w:type="dxa"/>
            <w:tcBorders>
              <w:top w:val="nil"/>
              <w:left w:val="single" w:sz="6" w:space="0" w:color="161512"/>
              <w:bottom w:val="nil"/>
              <w:right w:val="nil"/>
            </w:tcBorders>
          </w:tcPr>
          <w:p w14:paraId="549E9644" w14:textId="77777777" w:rsidR="0036628D" w:rsidRDefault="0036628D" w:rsidP="00344CD8">
            <w:pPr>
              <w:spacing w:after="0" w:line="259" w:lineRule="auto"/>
              <w:ind w:left="188"/>
              <w:jc w:val="left"/>
            </w:pPr>
            <w:r>
              <w:rPr>
                <w:rFonts w:ascii="Calibri" w:eastAsia="Calibri" w:hAnsi="Calibri" w:cs="Calibri"/>
                <w:b/>
                <w:color w:val="161512"/>
                <w:sz w:val="17"/>
              </w:rPr>
              <w:t xml:space="preserve">2.1 </w:t>
            </w:r>
            <w:r>
              <w:rPr>
                <w:rFonts w:ascii="Segoe UI" w:eastAsia="Segoe UI" w:hAnsi="Segoe UI" w:cs="Segoe UI"/>
                <w:color w:val="161512"/>
                <w:sz w:val="14"/>
              </w:rPr>
              <w:t xml:space="preserve">± </w:t>
            </w:r>
            <w:r>
              <w:rPr>
                <w:rFonts w:ascii="Calibri" w:eastAsia="Calibri" w:hAnsi="Calibri" w:cs="Calibri"/>
                <w:color w:val="161512"/>
                <w:sz w:val="17"/>
              </w:rPr>
              <w:t>1.0</w:t>
            </w:r>
          </w:p>
        </w:tc>
        <w:tc>
          <w:tcPr>
            <w:tcW w:w="1124" w:type="dxa"/>
            <w:tcBorders>
              <w:top w:val="nil"/>
              <w:left w:val="nil"/>
              <w:bottom w:val="nil"/>
              <w:right w:val="nil"/>
            </w:tcBorders>
          </w:tcPr>
          <w:p w14:paraId="62F78911" w14:textId="77777777" w:rsidR="0036628D" w:rsidRDefault="0036628D" w:rsidP="00344CD8">
            <w:pPr>
              <w:spacing w:after="0" w:line="259" w:lineRule="auto"/>
              <w:ind w:left="43"/>
              <w:jc w:val="left"/>
            </w:pPr>
            <w:r>
              <w:rPr>
                <w:rFonts w:ascii="Calibri" w:eastAsia="Calibri" w:hAnsi="Calibri" w:cs="Calibri"/>
                <w:b/>
                <w:color w:val="161512"/>
                <w:sz w:val="17"/>
              </w:rPr>
              <w:t xml:space="preserve">1.1 </w:t>
            </w:r>
            <w:r>
              <w:rPr>
                <w:rFonts w:ascii="Segoe UI" w:eastAsia="Segoe UI" w:hAnsi="Segoe UI" w:cs="Segoe UI"/>
                <w:color w:val="161512"/>
                <w:sz w:val="14"/>
              </w:rPr>
              <w:t xml:space="preserve">± </w:t>
            </w:r>
            <w:r>
              <w:rPr>
                <w:rFonts w:ascii="Calibri" w:eastAsia="Calibri" w:hAnsi="Calibri" w:cs="Calibri"/>
                <w:color w:val="161512"/>
                <w:sz w:val="17"/>
              </w:rPr>
              <w:t>0.7</w:t>
            </w:r>
          </w:p>
        </w:tc>
        <w:tc>
          <w:tcPr>
            <w:tcW w:w="1081" w:type="dxa"/>
            <w:tcBorders>
              <w:top w:val="nil"/>
              <w:left w:val="nil"/>
              <w:bottom w:val="nil"/>
              <w:right w:val="nil"/>
            </w:tcBorders>
          </w:tcPr>
          <w:p w14:paraId="4D522D43" w14:textId="77777777" w:rsidR="0036628D" w:rsidRDefault="0036628D" w:rsidP="00344CD8">
            <w:pPr>
              <w:spacing w:after="0" w:line="259" w:lineRule="auto"/>
              <w:ind w:left="56"/>
              <w:jc w:val="left"/>
            </w:pPr>
            <w:r>
              <w:rPr>
                <w:rFonts w:ascii="Calibri" w:eastAsia="Calibri" w:hAnsi="Calibri" w:cs="Calibri"/>
                <w:b/>
                <w:color w:val="161512"/>
                <w:sz w:val="17"/>
              </w:rPr>
              <w:t xml:space="preserve">1.4 </w:t>
            </w:r>
            <w:r>
              <w:rPr>
                <w:rFonts w:ascii="Segoe UI" w:eastAsia="Segoe UI" w:hAnsi="Segoe UI" w:cs="Segoe UI"/>
                <w:color w:val="161512"/>
                <w:sz w:val="14"/>
              </w:rPr>
              <w:t xml:space="preserve">± </w:t>
            </w:r>
            <w:r>
              <w:rPr>
                <w:rFonts w:ascii="Calibri" w:eastAsia="Calibri" w:hAnsi="Calibri" w:cs="Calibri"/>
                <w:color w:val="161512"/>
                <w:sz w:val="17"/>
              </w:rPr>
              <w:t>0.8</w:t>
            </w:r>
          </w:p>
        </w:tc>
        <w:tc>
          <w:tcPr>
            <w:tcW w:w="896" w:type="dxa"/>
            <w:tcBorders>
              <w:top w:val="nil"/>
              <w:left w:val="nil"/>
              <w:bottom w:val="nil"/>
              <w:right w:val="single" w:sz="6" w:space="0" w:color="161512"/>
            </w:tcBorders>
          </w:tcPr>
          <w:p w14:paraId="649F463E" w14:textId="77777777" w:rsidR="0036628D" w:rsidRDefault="0036628D" w:rsidP="00344CD8">
            <w:pPr>
              <w:spacing w:after="0" w:line="259" w:lineRule="auto"/>
              <w:ind w:left="57"/>
              <w:jc w:val="left"/>
            </w:pPr>
            <w:r>
              <w:rPr>
                <w:rFonts w:ascii="Calibri" w:eastAsia="Calibri" w:hAnsi="Calibri" w:cs="Calibri"/>
                <w:b/>
                <w:color w:val="161512"/>
                <w:sz w:val="17"/>
              </w:rPr>
              <w:t xml:space="preserve">1.2 </w:t>
            </w:r>
            <w:r>
              <w:rPr>
                <w:rFonts w:ascii="Segoe UI" w:eastAsia="Segoe UI" w:hAnsi="Segoe UI" w:cs="Segoe UI"/>
                <w:color w:val="161512"/>
                <w:sz w:val="14"/>
              </w:rPr>
              <w:t xml:space="preserve">± </w:t>
            </w:r>
            <w:r>
              <w:rPr>
                <w:rFonts w:ascii="Calibri" w:eastAsia="Calibri" w:hAnsi="Calibri" w:cs="Calibri"/>
                <w:color w:val="161512"/>
                <w:sz w:val="17"/>
              </w:rPr>
              <w:t>0.8</w:t>
            </w:r>
          </w:p>
        </w:tc>
        <w:tc>
          <w:tcPr>
            <w:tcW w:w="668" w:type="dxa"/>
            <w:tcBorders>
              <w:top w:val="nil"/>
              <w:left w:val="single" w:sz="6" w:space="0" w:color="161512"/>
              <w:bottom w:val="nil"/>
              <w:right w:val="nil"/>
            </w:tcBorders>
          </w:tcPr>
          <w:p w14:paraId="4D56AFBC" w14:textId="77777777" w:rsidR="0036628D" w:rsidRDefault="0036628D" w:rsidP="00344CD8">
            <w:pPr>
              <w:spacing w:after="0" w:line="259" w:lineRule="auto"/>
              <w:ind w:left="133"/>
              <w:jc w:val="left"/>
            </w:pPr>
            <w:r>
              <w:rPr>
                <w:rFonts w:ascii="Calibri" w:eastAsia="Calibri" w:hAnsi="Calibri" w:cs="Calibri"/>
                <w:color w:val="161512"/>
                <w:sz w:val="17"/>
              </w:rPr>
              <w:t>0.937</w:t>
            </w:r>
          </w:p>
        </w:tc>
        <w:tc>
          <w:tcPr>
            <w:tcW w:w="686" w:type="dxa"/>
            <w:tcBorders>
              <w:top w:val="nil"/>
              <w:left w:val="nil"/>
              <w:bottom w:val="nil"/>
              <w:right w:val="nil"/>
            </w:tcBorders>
          </w:tcPr>
          <w:p w14:paraId="11A098C4" w14:textId="77777777" w:rsidR="0036628D" w:rsidRDefault="0036628D" w:rsidP="00344CD8">
            <w:pPr>
              <w:spacing w:after="0" w:line="259" w:lineRule="auto"/>
              <w:ind w:left="116"/>
              <w:jc w:val="left"/>
            </w:pPr>
            <w:r>
              <w:rPr>
                <w:rFonts w:ascii="Calibri" w:eastAsia="Calibri" w:hAnsi="Calibri" w:cs="Calibri"/>
                <w:color w:val="E53B2D"/>
                <w:sz w:val="17"/>
              </w:rPr>
              <w:t>0.006</w:t>
            </w:r>
          </w:p>
        </w:tc>
        <w:tc>
          <w:tcPr>
            <w:tcW w:w="502" w:type="dxa"/>
            <w:tcBorders>
              <w:top w:val="nil"/>
              <w:left w:val="nil"/>
              <w:bottom w:val="nil"/>
              <w:right w:val="single" w:sz="5" w:space="0" w:color="161512"/>
            </w:tcBorders>
          </w:tcPr>
          <w:p w14:paraId="59114608" w14:textId="77777777" w:rsidR="0036628D" w:rsidRDefault="0036628D" w:rsidP="00344CD8">
            <w:pPr>
              <w:spacing w:after="0" w:line="259" w:lineRule="auto"/>
              <w:ind w:left="30"/>
              <w:jc w:val="left"/>
            </w:pPr>
            <w:r>
              <w:rPr>
                <w:rFonts w:ascii="Calibri" w:eastAsia="Calibri" w:hAnsi="Calibri" w:cs="Calibri"/>
                <w:color w:val="161512"/>
                <w:sz w:val="17"/>
              </w:rPr>
              <w:t>0.376</w:t>
            </w:r>
          </w:p>
        </w:tc>
      </w:tr>
      <w:tr w:rsidR="0036628D" w14:paraId="0370029E" w14:textId="77777777" w:rsidTr="0036628D">
        <w:trPr>
          <w:trHeight w:val="222"/>
        </w:trPr>
        <w:tc>
          <w:tcPr>
            <w:tcW w:w="747" w:type="dxa"/>
            <w:tcBorders>
              <w:top w:val="nil"/>
              <w:left w:val="single" w:sz="6" w:space="0" w:color="161512"/>
              <w:bottom w:val="nil"/>
              <w:right w:val="single" w:sz="6" w:space="0" w:color="161512"/>
            </w:tcBorders>
          </w:tcPr>
          <w:p w14:paraId="714F0044" w14:textId="77777777" w:rsidR="0036628D" w:rsidRDefault="0036628D" w:rsidP="00344CD8">
            <w:pPr>
              <w:spacing w:after="0" w:line="259" w:lineRule="auto"/>
              <w:ind w:left="54"/>
              <w:jc w:val="left"/>
            </w:pPr>
            <w:r>
              <w:rPr>
                <w:rFonts w:ascii="Calibri" w:eastAsia="Calibri" w:hAnsi="Calibri" w:cs="Calibri"/>
                <w:b/>
                <w:i/>
                <w:color w:val="161512"/>
                <w:sz w:val="17"/>
              </w:rPr>
              <w:t>C15:0</w:t>
            </w:r>
          </w:p>
        </w:tc>
        <w:tc>
          <w:tcPr>
            <w:tcW w:w="1280" w:type="dxa"/>
            <w:tcBorders>
              <w:top w:val="nil"/>
              <w:left w:val="single" w:sz="6" w:space="0" w:color="161512"/>
              <w:bottom w:val="nil"/>
              <w:right w:val="nil"/>
            </w:tcBorders>
          </w:tcPr>
          <w:p w14:paraId="7ECA346C" w14:textId="77777777" w:rsidR="0036628D" w:rsidRDefault="0036628D" w:rsidP="00344CD8">
            <w:pPr>
              <w:spacing w:after="0" w:line="259" w:lineRule="auto"/>
              <w:ind w:left="248"/>
              <w:jc w:val="left"/>
            </w:pPr>
            <w:r>
              <w:rPr>
                <w:rFonts w:ascii="Calibri" w:eastAsia="Calibri" w:hAnsi="Calibri" w:cs="Calibri"/>
                <w:b/>
                <w:color w:val="161512"/>
                <w:sz w:val="17"/>
              </w:rPr>
              <w:t xml:space="preserve">1.9 </w:t>
            </w:r>
            <w:r>
              <w:rPr>
                <w:rFonts w:ascii="Segoe UI" w:eastAsia="Segoe UI" w:hAnsi="Segoe UI" w:cs="Segoe UI"/>
                <w:color w:val="161512"/>
                <w:sz w:val="14"/>
              </w:rPr>
              <w:t xml:space="preserve">± </w:t>
            </w:r>
            <w:r>
              <w:rPr>
                <w:rFonts w:ascii="Calibri" w:eastAsia="Calibri" w:hAnsi="Calibri" w:cs="Calibri"/>
                <w:color w:val="161512"/>
                <w:sz w:val="17"/>
              </w:rPr>
              <w:t>0.8</w:t>
            </w:r>
          </w:p>
        </w:tc>
        <w:tc>
          <w:tcPr>
            <w:tcW w:w="1052" w:type="dxa"/>
            <w:tcBorders>
              <w:top w:val="nil"/>
              <w:left w:val="nil"/>
              <w:bottom w:val="nil"/>
              <w:right w:val="nil"/>
            </w:tcBorders>
          </w:tcPr>
          <w:p w14:paraId="2E4A2007" w14:textId="77777777" w:rsidR="0036628D" w:rsidRDefault="0036628D" w:rsidP="00344CD8">
            <w:pPr>
              <w:spacing w:after="0" w:line="259" w:lineRule="auto"/>
              <w:ind w:left="56"/>
              <w:jc w:val="left"/>
            </w:pPr>
            <w:r>
              <w:rPr>
                <w:rFonts w:ascii="Calibri" w:eastAsia="Calibri" w:hAnsi="Calibri" w:cs="Calibri"/>
                <w:b/>
                <w:color w:val="161512"/>
                <w:sz w:val="17"/>
              </w:rPr>
              <w:t xml:space="preserve">2.1 </w:t>
            </w:r>
            <w:r>
              <w:rPr>
                <w:rFonts w:ascii="Segoe UI" w:eastAsia="Segoe UI" w:hAnsi="Segoe UI" w:cs="Segoe UI"/>
                <w:color w:val="161512"/>
                <w:sz w:val="14"/>
              </w:rPr>
              <w:t xml:space="preserve">± </w:t>
            </w:r>
            <w:r>
              <w:rPr>
                <w:rFonts w:ascii="Calibri" w:eastAsia="Calibri" w:hAnsi="Calibri" w:cs="Calibri"/>
                <w:color w:val="161512"/>
                <w:sz w:val="17"/>
              </w:rPr>
              <w:t>0.7</w:t>
            </w:r>
          </w:p>
        </w:tc>
        <w:tc>
          <w:tcPr>
            <w:tcW w:w="926" w:type="dxa"/>
            <w:tcBorders>
              <w:top w:val="nil"/>
              <w:left w:val="nil"/>
              <w:bottom w:val="nil"/>
              <w:right w:val="single" w:sz="6" w:space="0" w:color="161512"/>
            </w:tcBorders>
          </w:tcPr>
          <w:p w14:paraId="6CBB6BB5" w14:textId="77777777" w:rsidR="0036628D" w:rsidRDefault="0036628D" w:rsidP="00344CD8">
            <w:pPr>
              <w:spacing w:after="0" w:line="259" w:lineRule="auto"/>
              <w:ind w:left="85"/>
              <w:jc w:val="left"/>
            </w:pPr>
            <w:r>
              <w:rPr>
                <w:rFonts w:ascii="Calibri" w:eastAsia="Calibri" w:hAnsi="Calibri" w:cs="Calibri"/>
                <w:b/>
                <w:color w:val="161512"/>
                <w:sz w:val="17"/>
              </w:rPr>
              <w:t xml:space="preserve">1.7 </w:t>
            </w:r>
            <w:r>
              <w:rPr>
                <w:rFonts w:ascii="Segoe UI" w:eastAsia="Segoe UI" w:hAnsi="Segoe UI" w:cs="Segoe UI"/>
                <w:color w:val="161512"/>
                <w:sz w:val="14"/>
              </w:rPr>
              <w:t xml:space="preserve">± </w:t>
            </w:r>
            <w:r>
              <w:rPr>
                <w:rFonts w:ascii="Calibri" w:eastAsia="Calibri" w:hAnsi="Calibri" w:cs="Calibri"/>
                <w:color w:val="161512"/>
                <w:sz w:val="17"/>
              </w:rPr>
              <w:t>0.9</w:t>
            </w:r>
          </w:p>
        </w:tc>
        <w:tc>
          <w:tcPr>
            <w:tcW w:w="1227" w:type="dxa"/>
            <w:tcBorders>
              <w:top w:val="nil"/>
              <w:left w:val="single" w:sz="6" w:space="0" w:color="161512"/>
              <w:bottom w:val="nil"/>
              <w:right w:val="nil"/>
            </w:tcBorders>
          </w:tcPr>
          <w:p w14:paraId="6D1FDD50" w14:textId="77777777" w:rsidR="0036628D" w:rsidRDefault="0036628D" w:rsidP="00344CD8">
            <w:pPr>
              <w:spacing w:after="0" w:line="259" w:lineRule="auto"/>
              <w:ind w:left="188"/>
              <w:jc w:val="left"/>
            </w:pPr>
            <w:r>
              <w:rPr>
                <w:rFonts w:ascii="Calibri" w:eastAsia="Calibri" w:hAnsi="Calibri" w:cs="Calibri"/>
                <w:b/>
                <w:color w:val="161512"/>
                <w:sz w:val="17"/>
              </w:rPr>
              <w:t xml:space="preserve">2.1 </w:t>
            </w:r>
            <w:r>
              <w:rPr>
                <w:rFonts w:ascii="Segoe UI" w:eastAsia="Segoe UI" w:hAnsi="Segoe UI" w:cs="Segoe UI"/>
                <w:color w:val="161512"/>
                <w:sz w:val="14"/>
              </w:rPr>
              <w:t xml:space="preserve">± </w:t>
            </w:r>
            <w:r>
              <w:rPr>
                <w:rFonts w:ascii="Calibri" w:eastAsia="Calibri" w:hAnsi="Calibri" w:cs="Calibri"/>
                <w:color w:val="161512"/>
                <w:sz w:val="17"/>
              </w:rPr>
              <w:t>0.8</w:t>
            </w:r>
          </w:p>
        </w:tc>
        <w:tc>
          <w:tcPr>
            <w:tcW w:w="1124" w:type="dxa"/>
            <w:tcBorders>
              <w:top w:val="nil"/>
              <w:left w:val="nil"/>
              <w:bottom w:val="nil"/>
              <w:right w:val="nil"/>
            </w:tcBorders>
          </w:tcPr>
          <w:p w14:paraId="7A7A28E4" w14:textId="77777777" w:rsidR="0036628D" w:rsidRDefault="0036628D" w:rsidP="00344CD8">
            <w:pPr>
              <w:spacing w:after="0" w:line="259" w:lineRule="auto"/>
              <w:ind w:left="43"/>
              <w:jc w:val="left"/>
            </w:pPr>
            <w:r>
              <w:rPr>
                <w:rFonts w:ascii="Calibri" w:eastAsia="Calibri" w:hAnsi="Calibri" w:cs="Calibri"/>
                <w:b/>
                <w:color w:val="161512"/>
                <w:sz w:val="17"/>
              </w:rPr>
              <w:t xml:space="preserve">2.0 </w:t>
            </w:r>
            <w:r>
              <w:rPr>
                <w:rFonts w:ascii="Segoe UI" w:eastAsia="Segoe UI" w:hAnsi="Segoe UI" w:cs="Segoe UI"/>
                <w:color w:val="161512"/>
                <w:sz w:val="14"/>
              </w:rPr>
              <w:t xml:space="preserve">± </w:t>
            </w:r>
            <w:r>
              <w:rPr>
                <w:rFonts w:ascii="Calibri" w:eastAsia="Calibri" w:hAnsi="Calibri" w:cs="Calibri"/>
                <w:color w:val="161512"/>
                <w:sz w:val="17"/>
              </w:rPr>
              <w:t>1.0</w:t>
            </w:r>
          </w:p>
        </w:tc>
        <w:tc>
          <w:tcPr>
            <w:tcW w:w="1081" w:type="dxa"/>
            <w:tcBorders>
              <w:top w:val="nil"/>
              <w:left w:val="nil"/>
              <w:bottom w:val="nil"/>
              <w:right w:val="nil"/>
            </w:tcBorders>
          </w:tcPr>
          <w:p w14:paraId="3B7FA325" w14:textId="77777777" w:rsidR="0036628D" w:rsidRDefault="0036628D" w:rsidP="00344CD8">
            <w:pPr>
              <w:spacing w:after="0" w:line="259" w:lineRule="auto"/>
              <w:ind w:left="56"/>
              <w:jc w:val="left"/>
            </w:pPr>
            <w:r>
              <w:rPr>
                <w:rFonts w:ascii="Calibri" w:eastAsia="Calibri" w:hAnsi="Calibri" w:cs="Calibri"/>
                <w:b/>
                <w:color w:val="161512"/>
                <w:sz w:val="17"/>
              </w:rPr>
              <w:t xml:space="preserve">2.0 </w:t>
            </w:r>
            <w:r>
              <w:rPr>
                <w:rFonts w:ascii="Segoe UI" w:eastAsia="Segoe UI" w:hAnsi="Segoe UI" w:cs="Segoe UI"/>
                <w:color w:val="161512"/>
                <w:sz w:val="14"/>
              </w:rPr>
              <w:t xml:space="preserve">± </w:t>
            </w:r>
            <w:r>
              <w:rPr>
                <w:rFonts w:ascii="Calibri" w:eastAsia="Calibri" w:hAnsi="Calibri" w:cs="Calibri"/>
                <w:color w:val="161512"/>
                <w:sz w:val="17"/>
              </w:rPr>
              <w:t>0.6</w:t>
            </w:r>
          </w:p>
        </w:tc>
        <w:tc>
          <w:tcPr>
            <w:tcW w:w="896" w:type="dxa"/>
            <w:tcBorders>
              <w:top w:val="nil"/>
              <w:left w:val="nil"/>
              <w:bottom w:val="nil"/>
              <w:right w:val="single" w:sz="6" w:space="0" w:color="161512"/>
            </w:tcBorders>
          </w:tcPr>
          <w:p w14:paraId="2AA2A712" w14:textId="77777777" w:rsidR="0036628D" w:rsidRDefault="0036628D" w:rsidP="00344CD8">
            <w:pPr>
              <w:spacing w:after="0" w:line="259" w:lineRule="auto"/>
              <w:ind w:left="57"/>
              <w:jc w:val="left"/>
            </w:pPr>
            <w:r>
              <w:rPr>
                <w:rFonts w:ascii="Calibri" w:eastAsia="Calibri" w:hAnsi="Calibri" w:cs="Calibri"/>
                <w:b/>
                <w:color w:val="161512"/>
                <w:sz w:val="17"/>
              </w:rPr>
              <w:t xml:space="preserve">1.4 </w:t>
            </w:r>
            <w:r>
              <w:rPr>
                <w:rFonts w:ascii="Segoe UI" w:eastAsia="Segoe UI" w:hAnsi="Segoe UI" w:cs="Segoe UI"/>
                <w:color w:val="161512"/>
                <w:sz w:val="14"/>
              </w:rPr>
              <w:t xml:space="preserve">± </w:t>
            </w:r>
            <w:r>
              <w:rPr>
                <w:rFonts w:ascii="Calibri" w:eastAsia="Calibri" w:hAnsi="Calibri" w:cs="Calibri"/>
                <w:color w:val="161512"/>
                <w:sz w:val="17"/>
              </w:rPr>
              <w:t>0.5</w:t>
            </w:r>
          </w:p>
        </w:tc>
        <w:tc>
          <w:tcPr>
            <w:tcW w:w="668" w:type="dxa"/>
            <w:tcBorders>
              <w:top w:val="nil"/>
              <w:left w:val="single" w:sz="6" w:space="0" w:color="161512"/>
              <w:bottom w:val="nil"/>
              <w:right w:val="nil"/>
            </w:tcBorders>
          </w:tcPr>
          <w:p w14:paraId="3CF03535" w14:textId="77777777" w:rsidR="0036628D" w:rsidRDefault="0036628D" w:rsidP="00344CD8">
            <w:pPr>
              <w:spacing w:after="0" w:line="259" w:lineRule="auto"/>
              <w:ind w:left="133"/>
              <w:jc w:val="left"/>
            </w:pPr>
            <w:r>
              <w:rPr>
                <w:rFonts w:ascii="Calibri" w:eastAsia="Calibri" w:hAnsi="Calibri" w:cs="Calibri"/>
                <w:color w:val="161512"/>
                <w:sz w:val="17"/>
              </w:rPr>
              <w:t>0.270</w:t>
            </w:r>
          </w:p>
        </w:tc>
        <w:tc>
          <w:tcPr>
            <w:tcW w:w="686" w:type="dxa"/>
            <w:tcBorders>
              <w:top w:val="nil"/>
              <w:left w:val="nil"/>
              <w:bottom w:val="nil"/>
              <w:right w:val="nil"/>
            </w:tcBorders>
          </w:tcPr>
          <w:p w14:paraId="6635F9A9" w14:textId="77777777" w:rsidR="0036628D" w:rsidRDefault="0036628D" w:rsidP="00344CD8">
            <w:pPr>
              <w:spacing w:after="0" w:line="259" w:lineRule="auto"/>
              <w:ind w:left="116"/>
              <w:jc w:val="left"/>
            </w:pPr>
            <w:r>
              <w:rPr>
                <w:rFonts w:ascii="Calibri" w:eastAsia="Calibri" w:hAnsi="Calibri" w:cs="Calibri"/>
                <w:color w:val="161512"/>
                <w:sz w:val="17"/>
              </w:rPr>
              <w:t>0.085</w:t>
            </w:r>
          </w:p>
        </w:tc>
        <w:tc>
          <w:tcPr>
            <w:tcW w:w="502" w:type="dxa"/>
            <w:tcBorders>
              <w:top w:val="nil"/>
              <w:left w:val="nil"/>
              <w:bottom w:val="nil"/>
              <w:right w:val="single" w:sz="5" w:space="0" w:color="161512"/>
            </w:tcBorders>
          </w:tcPr>
          <w:p w14:paraId="3FB7A635" w14:textId="77777777" w:rsidR="0036628D" w:rsidRDefault="0036628D" w:rsidP="00344CD8">
            <w:pPr>
              <w:spacing w:after="0" w:line="259" w:lineRule="auto"/>
              <w:ind w:left="30"/>
              <w:jc w:val="left"/>
            </w:pPr>
            <w:r>
              <w:rPr>
                <w:rFonts w:ascii="Calibri" w:eastAsia="Calibri" w:hAnsi="Calibri" w:cs="Calibri"/>
                <w:color w:val="161512"/>
                <w:sz w:val="17"/>
              </w:rPr>
              <w:t>0.755</w:t>
            </w:r>
          </w:p>
        </w:tc>
      </w:tr>
      <w:tr w:rsidR="0036628D" w14:paraId="08E0D91D" w14:textId="77777777" w:rsidTr="0036628D">
        <w:trPr>
          <w:trHeight w:val="222"/>
        </w:trPr>
        <w:tc>
          <w:tcPr>
            <w:tcW w:w="747" w:type="dxa"/>
            <w:tcBorders>
              <w:top w:val="nil"/>
              <w:left w:val="single" w:sz="6" w:space="0" w:color="161512"/>
              <w:bottom w:val="nil"/>
              <w:right w:val="single" w:sz="6" w:space="0" w:color="161512"/>
            </w:tcBorders>
          </w:tcPr>
          <w:p w14:paraId="7B21262F" w14:textId="77777777" w:rsidR="0036628D" w:rsidRDefault="0036628D" w:rsidP="00344CD8">
            <w:pPr>
              <w:spacing w:after="0" w:line="259" w:lineRule="auto"/>
              <w:ind w:left="54"/>
              <w:jc w:val="left"/>
            </w:pPr>
            <w:r>
              <w:rPr>
                <w:rFonts w:ascii="Calibri" w:eastAsia="Calibri" w:hAnsi="Calibri" w:cs="Calibri"/>
                <w:b/>
                <w:i/>
                <w:color w:val="161512"/>
                <w:sz w:val="17"/>
              </w:rPr>
              <w:t>C16:0</w:t>
            </w:r>
          </w:p>
        </w:tc>
        <w:tc>
          <w:tcPr>
            <w:tcW w:w="1280" w:type="dxa"/>
            <w:tcBorders>
              <w:top w:val="nil"/>
              <w:left w:val="single" w:sz="6" w:space="0" w:color="161512"/>
              <w:bottom w:val="nil"/>
              <w:right w:val="nil"/>
            </w:tcBorders>
          </w:tcPr>
          <w:p w14:paraId="41C2E185" w14:textId="77777777" w:rsidR="0036628D" w:rsidRDefault="0036628D" w:rsidP="00344CD8">
            <w:pPr>
              <w:spacing w:after="0" w:line="259" w:lineRule="auto"/>
              <w:ind w:left="206"/>
              <w:jc w:val="left"/>
            </w:pPr>
            <w:r>
              <w:rPr>
                <w:rFonts w:ascii="Calibri" w:eastAsia="Calibri" w:hAnsi="Calibri" w:cs="Calibri"/>
                <w:b/>
                <w:color w:val="161512"/>
                <w:sz w:val="17"/>
              </w:rPr>
              <w:t xml:space="preserve">24.6 </w:t>
            </w:r>
            <w:r>
              <w:rPr>
                <w:rFonts w:ascii="Segoe UI" w:eastAsia="Segoe UI" w:hAnsi="Segoe UI" w:cs="Segoe UI"/>
                <w:color w:val="161512"/>
                <w:sz w:val="14"/>
              </w:rPr>
              <w:t xml:space="preserve">± </w:t>
            </w:r>
            <w:r>
              <w:rPr>
                <w:rFonts w:ascii="Calibri" w:eastAsia="Calibri" w:hAnsi="Calibri" w:cs="Calibri"/>
                <w:color w:val="161512"/>
                <w:sz w:val="17"/>
              </w:rPr>
              <w:t>7.6</w:t>
            </w:r>
          </w:p>
        </w:tc>
        <w:tc>
          <w:tcPr>
            <w:tcW w:w="1052" w:type="dxa"/>
            <w:tcBorders>
              <w:top w:val="nil"/>
              <w:left w:val="nil"/>
              <w:bottom w:val="nil"/>
              <w:right w:val="nil"/>
            </w:tcBorders>
          </w:tcPr>
          <w:p w14:paraId="6C527C50" w14:textId="77777777" w:rsidR="0036628D" w:rsidRDefault="0036628D" w:rsidP="00344CD8">
            <w:pPr>
              <w:spacing w:after="0" w:line="259" w:lineRule="auto"/>
              <w:ind w:left="14"/>
              <w:jc w:val="left"/>
            </w:pPr>
            <w:r>
              <w:rPr>
                <w:rFonts w:ascii="Calibri" w:eastAsia="Calibri" w:hAnsi="Calibri" w:cs="Calibri"/>
                <w:b/>
                <w:color w:val="161512"/>
                <w:sz w:val="17"/>
              </w:rPr>
              <w:t xml:space="preserve">29.6 </w:t>
            </w:r>
            <w:r>
              <w:rPr>
                <w:rFonts w:ascii="Segoe UI" w:eastAsia="Segoe UI" w:hAnsi="Segoe UI" w:cs="Segoe UI"/>
                <w:color w:val="161512"/>
                <w:sz w:val="14"/>
              </w:rPr>
              <w:t xml:space="preserve">± </w:t>
            </w:r>
            <w:r>
              <w:rPr>
                <w:rFonts w:ascii="Calibri" w:eastAsia="Calibri" w:hAnsi="Calibri" w:cs="Calibri"/>
                <w:color w:val="161512"/>
                <w:sz w:val="17"/>
              </w:rPr>
              <w:t>6.8</w:t>
            </w:r>
          </w:p>
        </w:tc>
        <w:tc>
          <w:tcPr>
            <w:tcW w:w="926" w:type="dxa"/>
            <w:tcBorders>
              <w:top w:val="nil"/>
              <w:left w:val="nil"/>
              <w:bottom w:val="nil"/>
              <w:right w:val="single" w:sz="6" w:space="0" w:color="161512"/>
            </w:tcBorders>
          </w:tcPr>
          <w:p w14:paraId="3377F077" w14:textId="77777777" w:rsidR="0036628D" w:rsidRDefault="0036628D" w:rsidP="00344CD8">
            <w:pPr>
              <w:spacing w:after="0" w:line="259" w:lineRule="auto"/>
              <w:ind w:left="42"/>
              <w:jc w:val="left"/>
            </w:pPr>
            <w:r>
              <w:rPr>
                <w:rFonts w:ascii="Calibri" w:eastAsia="Calibri" w:hAnsi="Calibri" w:cs="Calibri"/>
                <w:b/>
                <w:color w:val="161512"/>
                <w:sz w:val="17"/>
              </w:rPr>
              <w:t xml:space="preserve">29.7 </w:t>
            </w:r>
            <w:r>
              <w:rPr>
                <w:rFonts w:ascii="Segoe UI" w:eastAsia="Segoe UI" w:hAnsi="Segoe UI" w:cs="Segoe UI"/>
                <w:color w:val="161512"/>
                <w:sz w:val="14"/>
              </w:rPr>
              <w:t xml:space="preserve">± </w:t>
            </w:r>
            <w:r>
              <w:rPr>
                <w:rFonts w:ascii="Calibri" w:eastAsia="Calibri" w:hAnsi="Calibri" w:cs="Calibri"/>
                <w:color w:val="161512"/>
                <w:sz w:val="17"/>
              </w:rPr>
              <w:t>7.1</w:t>
            </w:r>
          </w:p>
        </w:tc>
        <w:tc>
          <w:tcPr>
            <w:tcW w:w="1227" w:type="dxa"/>
            <w:tcBorders>
              <w:top w:val="nil"/>
              <w:left w:val="single" w:sz="6" w:space="0" w:color="161512"/>
              <w:bottom w:val="nil"/>
              <w:right w:val="nil"/>
            </w:tcBorders>
          </w:tcPr>
          <w:p w14:paraId="1B50D22F" w14:textId="77777777" w:rsidR="0036628D" w:rsidRDefault="0036628D" w:rsidP="00344CD8">
            <w:pPr>
              <w:spacing w:after="0" w:line="259" w:lineRule="auto"/>
              <w:ind w:left="146"/>
              <w:jc w:val="left"/>
            </w:pPr>
            <w:r>
              <w:rPr>
                <w:rFonts w:ascii="Calibri" w:eastAsia="Calibri" w:hAnsi="Calibri" w:cs="Calibri"/>
                <w:b/>
                <w:color w:val="161512"/>
                <w:sz w:val="17"/>
              </w:rPr>
              <w:t xml:space="preserve">31.7 </w:t>
            </w:r>
            <w:r>
              <w:rPr>
                <w:rFonts w:ascii="Segoe UI" w:eastAsia="Segoe UI" w:hAnsi="Segoe UI" w:cs="Segoe UI"/>
                <w:color w:val="161512"/>
                <w:sz w:val="14"/>
              </w:rPr>
              <w:t xml:space="preserve">± </w:t>
            </w:r>
            <w:r>
              <w:rPr>
                <w:rFonts w:ascii="Calibri" w:eastAsia="Calibri" w:hAnsi="Calibri" w:cs="Calibri"/>
                <w:color w:val="161512"/>
                <w:sz w:val="17"/>
              </w:rPr>
              <w:t>8.4</w:t>
            </w:r>
          </w:p>
        </w:tc>
        <w:tc>
          <w:tcPr>
            <w:tcW w:w="1124" w:type="dxa"/>
            <w:tcBorders>
              <w:top w:val="nil"/>
              <w:left w:val="nil"/>
              <w:bottom w:val="nil"/>
              <w:right w:val="nil"/>
            </w:tcBorders>
          </w:tcPr>
          <w:p w14:paraId="069C1D75" w14:textId="77777777" w:rsidR="0036628D" w:rsidRDefault="0036628D" w:rsidP="00344CD8">
            <w:pPr>
              <w:spacing w:after="0" w:line="259" w:lineRule="auto"/>
              <w:jc w:val="left"/>
            </w:pPr>
            <w:r>
              <w:rPr>
                <w:rFonts w:ascii="Calibri" w:eastAsia="Calibri" w:hAnsi="Calibri" w:cs="Calibri"/>
                <w:b/>
                <w:color w:val="161512"/>
                <w:sz w:val="17"/>
              </w:rPr>
              <w:t xml:space="preserve">29.9 </w:t>
            </w:r>
            <w:r>
              <w:rPr>
                <w:rFonts w:ascii="Segoe UI" w:eastAsia="Segoe UI" w:hAnsi="Segoe UI" w:cs="Segoe UI"/>
                <w:color w:val="161512"/>
                <w:sz w:val="14"/>
              </w:rPr>
              <w:t xml:space="preserve">± </w:t>
            </w:r>
            <w:r>
              <w:rPr>
                <w:rFonts w:ascii="Calibri" w:eastAsia="Calibri" w:hAnsi="Calibri" w:cs="Calibri"/>
                <w:color w:val="161512"/>
                <w:sz w:val="17"/>
              </w:rPr>
              <w:t>3.3</w:t>
            </w:r>
          </w:p>
        </w:tc>
        <w:tc>
          <w:tcPr>
            <w:tcW w:w="1081" w:type="dxa"/>
            <w:tcBorders>
              <w:top w:val="nil"/>
              <w:left w:val="nil"/>
              <w:bottom w:val="nil"/>
              <w:right w:val="nil"/>
            </w:tcBorders>
          </w:tcPr>
          <w:p w14:paraId="2E22D6D0" w14:textId="77777777" w:rsidR="0036628D" w:rsidRDefault="0036628D" w:rsidP="00344CD8">
            <w:pPr>
              <w:spacing w:after="0" w:line="259" w:lineRule="auto"/>
              <w:ind w:left="14"/>
              <w:jc w:val="left"/>
            </w:pPr>
            <w:r>
              <w:rPr>
                <w:rFonts w:ascii="Calibri" w:eastAsia="Calibri" w:hAnsi="Calibri" w:cs="Calibri"/>
                <w:b/>
                <w:color w:val="161512"/>
                <w:sz w:val="17"/>
              </w:rPr>
              <w:t xml:space="preserve">25.5 </w:t>
            </w:r>
            <w:r>
              <w:rPr>
                <w:rFonts w:ascii="Segoe UI" w:eastAsia="Segoe UI" w:hAnsi="Segoe UI" w:cs="Segoe UI"/>
                <w:color w:val="161512"/>
                <w:sz w:val="14"/>
              </w:rPr>
              <w:t xml:space="preserve">± </w:t>
            </w:r>
            <w:r>
              <w:rPr>
                <w:rFonts w:ascii="Calibri" w:eastAsia="Calibri" w:hAnsi="Calibri" w:cs="Calibri"/>
                <w:color w:val="161512"/>
                <w:sz w:val="17"/>
              </w:rPr>
              <w:t>6.3</w:t>
            </w:r>
          </w:p>
        </w:tc>
        <w:tc>
          <w:tcPr>
            <w:tcW w:w="896" w:type="dxa"/>
            <w:tcBorders>
              <w:top w:val="nil"/>
              <w:left w:val="nil"/>
              <w:bottom w:val="nil"/>
              <w:right w:val="single" w:sz="6" w:space="0" w:color="161512"/>
            </w:tcBorders>
          </w:tcPr>
          <w:p w14:paraId="0997C414" w14:textId="77777777" w:rsidR="0036628D" w:rsidRDefault="0036628D" w:rsidP="00344CD8">
            <w:pPr>
              <w:spacing w:after="0" w:line="259" w:lineRule="auto"/>
              <w:ind w:left="14"/>
              <w:jc w:val="left"/>
            </w:pPr>
            <w:r>
              <w:rPr>
                <w:rFonts w:ascii="Calibri" w:eastAsia="Calibri" w:hAnsi="Calibri" w:cs="Calibri"/>
                <w:b/>
                <w:color w:val="161512"/>
                <w:sz w:val="17"/>
              </w:rPr>
              <w:t xml:space="preserve">24.7 </w:t>
            </w:r>
            <w:r>
              <w:rPr>
                <w:rFonts w:ascii="Segoe UI" w:eastAsia="Segoe UI" w:hAnsi="Segoe UI" w:cs="Segoe UI"/>
                <w:color w:val="161512"/>
                <w:sz w:val="14"/>
              </w:rPr>
              <w:t xml:space="preserve">± </w:t>
            </w:r>
            <w:r>
              <w:rPr>
                <w:rFonts w:ascii="Calibri" w:eastAsia="Calibri" w:hAnsi="Calibri" w:cs="Calibri"/>
                <w:color w:val="161512"/>
                <w:sz w:val="17"/>
              </w:rPr>
              <w:t>2.3</w:t>
            </w:r>
          </w:p>
        </w:tc>
        <w:tc>
          <w:tcPr>
            <w:tcW w:w="668" w:type="dxa"/>
            <w:tcBorders>
              <w:top w:val="nil"/>
              <w:left w:val="single" w:sz="6" w:space="0" w:color="161512"/>
              <w:bottom w:val="nil"/>
              <w:right w:val="nil"/>
            </w:tcBorders>
          </w:tcPr>
          <w:p w14:paraId="1E49F6EE" w14:textId="77777777" w:rsidR="0036628D" w:rsidRDefault="0036628D" w:rsidP="00344CD8">
            <w:pPr>
              <w:spacing w:after="0" w:line="259" w:lineRule="auto"/>
              <w:ind w:left="133"/>
              <w:jc w:val="left"/>
            </w:pPr>
            <w:r>
              <w:rPr>
                <w:rFonts w:ascii="Calibri" w:eastAsia="Calibri" w:hAnsi="Calibri" w:cs="Calibri"/>
                <w:color w:val="E53B2D"/>
                <w:sz w:val="17"/>
              </w:rPr>
              <w:t>0.002</w:t>
            </w:r>
          </w:p>
        </w:tc>
        <w:tc>
          <w:tcPr>
            <w:tcW w:w="686" w:type="dxa"/>
            <w:tcBorders>
              <w:top w:val="nil"/>
              <w:left w:val="nil"/>
              <w:bottom w:val="nil"/>
              <w:right w:val="nil"/>
            </w:tcBorders>
          </w:tcPr>
          <w:p w14:paraId="1692BCC4" w14:textId="77777777" w:rsidR="0036628D" w:rsidRDefault="0036628D" w:rsidP="00344CD8">
            <w:pPr>
              <w:spacing w:after="0" w:line="259" w:lineRule="auto"/>
              <w:ind w:left="116"/>
              <w:jc w:val="left"/>
            </w:pPr>
            <w:r>
              <w:rPr>
                <w:rFonts w:ascii="Calibri" w:eastAsia="Calibri" w:hAnsi="Calibri" w:cs="Calibri"/>
                <w:color w:val="E53B2D"/>
                <w:sz w:val="17"/>
              </w:rPr>
              <w:t>0.001</w:t>
            </w:r>
          </w:p>
        </w:tc>
        <w:tc>
          <w:tcPr>
            <w:tcW w:w="502" w:type="dxa"/>
            <w:tcBorders>
              <w:top w:val="nil"/>
              <w:left w:val="nil"/>
              <w:bottom w:val="nil"/>
              <w:right w:val="single" w:sz="5" w:space="0" w:color="161512"/>
            </w:tcBorders>
          </w:tcPr>
          <w:p w14:paraId="16605671" w14:textId="77777777" w:rsidR="0036628D" w:rsidRDefault="0036628D" w:rsidP="00344CD8">
            <w:pPr>
              <w:spacing w:after="0" w:line="259" w:lineRule="auto"/>
              <w:ind w:left="30"/>
              <w:jc w:val="left"/>
            </w:pPr>
            <w:r>
              <w:rPr>
                <w:rFonts w:ascii="Calibri" w:eastAsia="Calibri" w:hAnsi="Calibri" w:cs="Calibri"/>
                <w:color w:val="161512"/>
                <w:sz w:val="17"/>
              </w:rPr>
              <w:t>0.596</w:t>
            </w:r>
          </w:p>
        </w:tc>
      </w:tr>
      <w:tr w:rsidR="0036628D" w14:paraId="68309E0E" w14:textId="77777777" w:rsidTr="0036628D">
        <w:trPr>
          <w:trHeight w:val="222"/>
        </w:trPr>
        <w:tc>
          <w:tcPr>
            <w:tcW w:w="747" w:type="dxa"/>
            <w:tcBorders>
              <w:top w:val="nil"/>
              <w:left w:val="single" w:sz="6" w:space="0" w:color="161512"/>
              <w:bottom w:val="nil"/>
              <w:right w:val="single" w:sz="6" w:space="0" w:color="161512"/>
            </w:tcBorders>
          </w:tcPr>
          <w:p w14:paraId="34F5D985" w14:textId="77777777" w:rsidR="0036628D" w:rsidRDefault="0036628D" w:rsidP="00344CD8">
            <w:pPr>
              <w:spacing w:after="0" w:line="259" w:lineRule="auto"/>
              <w:ind w:left="54"/>
              <w:jc w:val="left"/>
            </w:pPr>
            <w:r>
              <w:rPr>
                <w:rFonts w:ascii="Calibri" w:eastAsia="Calibri" w:hAnsi="Calibri" w:cs="Calibri"/>
                <w:b/>
                <w:i/>
                <w:color w:val="161512"/>
                <w:sz w:val="17"/>
              </w:rPr>
              <w:t>C16:1</w:t>
            </w:r>
          </w:p>
        </w:tc>
        <w:tc>
          <w:tcPr>
            <w:tcW w:w="1280" w:type="dxa"/>
            <w:tcBorders>
              <w:top w:val="nil"/>
              <w:left w:val="single" w:sz="6" w:space="0" w:color="161512"/>
              <w:bottom w:val="nil"/>
              <w:right w:val="nil"/>
            </w:tcBorders>
          </w:tcPr>
          <w:p w14:paraId="56A68EB1" w14:textId="77777777" w:rsidR="0036628D" w:rsidRDefault="0036628D" w:rsidP="00344CD8">
            <w:pPr>
              <w:spacing w:after="0" w:line="259" w:lineRule="auto"/>
              <w:ind w:left="248"/>
              <w:jc w:val="left"/>
            </w:pPr>
            <w:r>
              <w:rPr>
                <w:rFonts w:ascii="Calibri" w:eastAsia="Calibri" w:hAnsi="Calibri" w:cs="Calibri"/>
                <w:b/>
                <w:color w:val="161512"/>
                <w:sz w:val="17"/>
              </w:rPr>
              <w:t xml:space="preserve">3.2 </w:t>
            </w:r>
            <w:r>
              <w:rPr>
                <w:rFonts w:ascii="Segoe UI" w:eastAsia="Segoe UI" w:hAnsi="Segoe UI" w:cs="Segoe UI"/>
                <w:color w:val="161512"/>
                <w:sz w:val="14"/>
              </w:rPr>
              <w:t xml:space="preserve">± </w:t>
            </w:r>
            <w:r>
              <w:rPr>
                <w:rFonts w:ascii="Calibri" w:eastAsia="Calibri" w:hAnsi="Calibri" w:cs="Calibri"/>
                <w:color w:val="161512"/>
                <w:sz w:val="17"/>
              </w:rPr>
              <w:t>0.7</w:t>
            </w:r>
          </w:p>
        </w:tc>
        <w:tc>
          <w:tcPr>
            <w:tcW w:w="1052" w:type="dxa"/>
            <w:tcBorders>
              <w:top w:val="nil"/>
              <w:left w:val="nil"/>
              <w:bottom w:val="nil"/>
              <w:right w:val="nil"/>
            </w:tcBorders>
          </w:tcPr>
          <w:p w14:paraId="4EBD122A" w14:textId="77777777" w:rsidR="0036628D" w:rsidRDefault="0036628D" w:rsidP="00344CD8">
            <w:pPr>
              <w:spacing w:after="0" w:line="259" w:lineRule="auto"/>
              <w:ind w:left="56"/>
              <w:jc w:val="left"/>
            </w:pPr>
            <w:r>
              <w:rPr>
                <w:rFonts w:ascii="Calibri" w:eastAsia="Calibri" w:hAnsi="Calibri" w:cs="Calibri"/>
                <w:b/>
                <w:color w:val="161512"/>
                <w:sz w:val="17"/>
              </w:rPr>
              <w:t xml:space="preserve">3.1 </w:t>
            </w:r>
            <w:r>
              <w:rPr>
                <w:rFonts w:ascii="Segoe UI" w:eastAsia="Segoe UI" w:hAnsi="Segoe UI" w:cs="Segoe UI"/>
                <w:color w:val="161512"/>
                <w:sz w:val="14"/>
              </w:rPr>
              <w:t xml:space="preserve">± </w:t>
            </w:r>
            <w:r>
              <w:rPr>
                <w:rFonts w:ascii="Calibri" w:eastAsia="Calibri" w:hAnsi="Calibri" w:cs="Calibri"/>
                <w:color w:val="161512"/>
                <w:sz w:val="17"/>
              </w:rPr>
              <w:t>0.6</w:t>
            </w:r>
          </w:p>
        </w:tc>
        <w:tc>
          <w:tcPr>
            <w:tcW w:w="926" w:type="dxa"/>
            <w:tcBorders>
              <w:top w:val="nil"/>
              <w:left w:val="nil"/>
              <w:bottom w:val="nil"/>
              <w:right w:val="single" w:sz="6" w:space="0" w:color="161512"/>
            </w:tcBorders>
          </w:tcPr>
          <w:p w14:paraId="466EA462" w14:textId="77777777" w:rsidR="0036628D" w:rsidRDefault="0036628D" w:rsidP="00344CD8">
            <w:pPr>
              <w:spacing w:after="0" w:line="259" w:lineRule="auto"/>
              <w:ind w:left="85"/>
              <w:jc w:val="left"/>
            </w:pPr>
            <w:r>
              <w:rPr>
                <w:rFonts w:ascii="Calibri" w:eastAsia="Calibri" w:hAnsi="Calibri" w:cs="Calibri"/>
                <w:b/>
                <w:color w:val="161512"/>
                <w:sz w:val="17"/>
              </w:rPr>
              <w:t xml:space="preserve">2.9 </w:t>
            </w:r>
            <w:r>
              <w:rPr>
                <w:rFonts w:ascii="Segoe UI" w:eastAsia="Segoe UI" w:hAnsi="Segoe UI" w:cs="Segoe UI"/>
                <w:color w:val="161512"/>
                <w:sz w:val="14"/>
              </w:rPr>
              <w:t xml:space="preserve">± </w:t>
            </w:r>
            <w:r>
              <w:rPr>
                <w:rFonts w:ascii="Calibri" w:eastAsia="Calibri" w:hAnsi="Calibri" w:cs="Calibri"/>
                <w:color w:val="161512"/>
                <w:sz w:val="17"/>
              </w:rPr>
              <w:t>0.9</w:t>
            </w:r>
          </w:p>
        </w:tc>
        <w:tc>
          <w:tcPr>
            <w:tcW w:w="1227" w:type="dxa"/>
            <w:tcBorders>
              <w:top w:val="nil"/>
              <w:left w:val="single" w:sz="6" w:space="0" w:color="161512"/>
              <w:bottom w:val="nil"/>
              <w:right w:val="nil"/>
            </w:tcBorders>
          </w:tcPr>
          <w:p w14:paraId="1DA51640" w14:textId="77777777" w:rsidR="0036628D" w:rsidRDefault="0036628D" w:rsidP="00344CD8">
            <w:pPr>
              <w:spacing w:after="0" w:line="259" w:lineRule="auto"/>
              <w:ind w:left="188"/>
              <w:jc w:val="left"/>
            </w:pPr>
            <w:r>
              <w:rPr>
                <w:rFonts w:ascii="Calibri" w:eastAsia="Calibri" w:hAnsi="Calibri" w:cs="Calibri"/>
                <w:b/>
                <w:color w:val="161512"/>
                <w:sz w:val="17"/>
              </w:rPr>
              <w:t xml:space="preserve">3.4 </w:t>
            </w:r>
            <w:r>
              <w:rPr>
                <w:rFonts w:ascii="Segoe UI" w:eastAsia="Segoe UI" w:hAnsi="Segoe UI" w:cs="Segoe UI"/>
                <w:color w:val="161512"/>
                <w:sz w:val="14"/>
              </w:rPr>
              <w:t xml:space="preserve">± </w:t>
            </w:r>
            <w:r>
              <w:rPr>
                <w:rFonts w:ascii="Calibri" w:eastAsia="Calibri" w:hAnsi="Calibri" w:cs="Calibri"/>
                <w:color w:val="161512"/>
                <w:sz w:val="17"/>
              </w:rPr>
              <w:t>0.8</w:t>
            </w:r>
          </w:p>
        </w:tc>
        <w:tc>
          <w:tcPr>
            <w:tcW w:w="1124" w:type="dxa"/>
            <w:tcBorders>
              <w:top w:val="nil"/>
              <w:left w:val="nil"/>
              <w:bottom w:val="nil"/>
              <w:right w:val="nil"/>
            </w:tcBorders>
          </w:tcPr>
          <w:p w14:paraId="61535623" w14:textId="77777777" w:rsidR="0036628D" w:rsidRDefault="0036628D" w:rsidP="00344CD8">
            <w:pPr>
              <w:spacing w:after="0" w:line="259" w:lineRule="auto"/>
              <w:ind w:left="43"/>
              <w:jc w:val="left"/>
            </w:pPr>
            <w:r>
              <w:rPr>
                <w:rFonts w:ascii="Calibri" w:eastAsia="Calibri" w:hAnsi="Calibri" w:cs="Calibri"/>
                <w:b/>
                <w:color w:val="161512"/>
                <w:sz w:val="17"/>
              </w:rPr>
              <w:t xml:space="preserve">3.0 </w:t>
            </w:r>
            <w:r>
              <w:rPr>
                <w:rFonts w:ascii="Segoe UI" w:eastAsia="Segoe UI" w:hAnsi="Segoe UI" w:cs="Segoe UI"/>
                <w:color w:val="161512"/>
                <w:sz w:val="14"/>
              </w:rPr>
              <w:t xml:space="preserve">± </w:t>
            </w:r>
            <w:r>
              <w:rPr>
                <w:rFonts w:ascii="Calibri" w:eastAsia="Calibri" w:hAnsi="Calibri" w:cs="Calibri"/>
                <w:color w:val="161512"/>
                <w:sz w:val="17"/>
              </w:rPr>
              <w:t>0.6</w:t>
            </w:r>
          </w:p>
        </w:tc>
        <w:tc>
          <w:tcPr>
            <w:tcW w:w="1081" w:type="dxa"/>
            <w:tcBorders>
              <w:top w:val="nil"/>
              <w:left w:val="nil"/>
              <w:bottom w:val="nil"/>
              <w:right w:val="nil"/>
            </w:tcBorders>
          </w:tcPr>
          <w:p w14:paraId="551C6218" w14:textId="77777777" w:rsidR="0036628D" w:rsidRDefault="0036628D" w:rsidP="00344CD8">
            <w:pPr>
              <w:spacing w:after="0" w:line="259" w:lineRule="auto"/>
              <w:ind w:left="75"/>
              <w:jc w:val="left"/>
            </w:pPr>
            <w:r>
              <w:rPr>
                <w:rFonts w:ascii="Calibri" w:eastAsia="Calibri" w:hAnsi="Calibri" w:cs="Calibri"/>
                <w:b/>
                <w:color w:val="161512"/>
                <w:sz w:val="17"/>
              </w:rPr>
              <w:t>2.8</w:t>
            </w:r>
            <w:r>
              <w:rPr>
                <w:rFonts w:ascii="Segoe UI" w:eastAsia="Segoe UI" w:hAnsi="Segoe UI" w:cs="Segoe UI"/>
                <w:color w:val="161512"/>
                <w:sz w:val="14"/>
              </w:rPr>
              <w:t xml:space="preserve">± </w:t>
            </w:r>
            <w:r>
              <w:rPr>
                <w:rFonts w:ascii="Calibri" w:eastAsia="Calibri" w:hAnsi="Calibri" w:cs="Calibri"/>
                <w:color w:val="161512"/>
                <w:sz w:val="17"/>
              </w:rPr>
              <w:t>0.7</w:t>
            </w:r>
          </w:p>
        </w:tc>
        <w:tc>
          <w:tcPr>
            <w:tcW w:w="896" w:type="dxa"/>
            <w:tcBorders>
              <w:top w:val="nil"/>
              <w:left w:val="nil"/>
              <w:bottom w:val="nil"/>
              <w:right w:val="single" w:sz="6" w:space="0" w:color="161512"/>
            </w:tcBorders>
          </w:tcPr>
          <w:p w14:paraId="3CEC0358" w14:textId="77777777" w:rsidR="0036628D" w:rsidRDefault="0036628D" w:rsidP="00344CD8">
            <w:pPr>
              <w:spacing w:after="0" w:line="259" w:lineRule="auto"/>
              <w:ind w:left="57"/>
              <w:jc w:val="left"/>
            </w:pPr>
            <w:r>
              <w:rPr>
                <w:rFonts w:ascii="Calibri" w:eastAsia="Calibri" w:hAnsi="Calibri" w:cs="Calibri"/>
                <w:b/>
                <w:color w:val="161512"/>
                <w:sz w:val="17"/>
              </w:rPr>
              <w:t xml:space="preserve">3.1 </w:t>
            </w:r>
            <w:r>
              <w:rPr>
                <w:rFonts w:ascii="Segoe UI" w:eastAsia="Segoe UI" w:hAnsi="Segoe UI" w:cs="Segoe UI"/>
                <w:color w:val="161512"/>
                <w:sz w:val="14"/>
              </w:rPr>
              <w:t xml:space="preserve">± </w:t>
            </w:r>
            <w:r>
              <w:rPr>
                <w:rFonts w:ascii="Calibri" w:eastAsia="Calibri" w:hAnsi="Calibri" w:cs="Calibri"/>
                <w:color w:val="161512"/>
                <w:sz w:val="17"/>
              </w:rPr>
              <w:t>0.9</w:t>
            </w:r>
          </w:p>
        </w:tc>
        <w:tc>
          <w:tcPr>
            <w:tcW w:w="668" w:type="dxa"/>
            <w:tcBorders>
              <w:top w:val="nil"/>
              <w:left w:val="single" w:sz="6" w:space="0" w:color="161512"/>
              <w:bottom w:val="nil"/>
              <w:right w:val="nil"/>
            </w:tcBorders>
          </w:tcPr>
          <w:p w14:paraId="45490B87" w14:textId="77777777" w:rsidR="0036628D" w:rsidRDefault="0036628D" w:rsidP="00344CD8">
            <w:pPr>
              <w:spacing w:after="0" w:line="259" w:lineRule="auto"/>
              <w:ind w:left="133"/>
              <w:jc w:val="left"/>
            </w:pPr>
            <w:r>
              <w:rPr>
                <w:rFonts w:ascii="Calibri" w:eastAsia="Calibri" w:hAnsi="Calibri" w:cs="Calibri"/>
                <w:color w:val="161512"/>
                <w:sz w:val="17"/>
              </w:rPr>
              <w:t>0.533</w:t>
            </w:r>
          </w:p>
        </w:tc>
        <w:tc>
          <w:tcPr>
            <w:tcW w:w="686" w:type="dxa"/>
            <w:tcBorders>
              <w:top w:val="nil"/>
              <w:left w:val="nil"/>
              <w:bottom w:val="nil"/>
              <w:right w:val="nil"/>
            </w:tcBorders>
          </w:tcPr>
          <w:p w14:paraId="1E4C1B9A" w14:textId="77777777" w:rsidR="0036628D" w:rsidRDefault="0036628D" w:rsidP="00344CD8">
            <w:pPr>
              <w:spacing w:after="0" w:line="259" w:lineRule="auto"/>
              <w:ind w:left="116"/>
              <w:jc w:val="left"/>
            </w:pPr>
            <w:r>
              <w:rPr>
                <w:rFonts w:ascii="Calibri" w:eastAsia="Calibri" w:hAnsi="Calibri" w:cs="Calibri"/>
                <w:color w:val="161512"/>
                <w:sz w:val="17"/>
              </w:rPr>
              <w:t>0.163</w:t>
            </w:r>
          </w:p>
        </w:tc>
        <w:tc>
          <w:tcPr>
            <w:tcW w:w="502" w:type="dxa"/>
            <w:tcBorders>
              <w:top w:val="nil"/>
              <w:left w:val="nil"/>
              <w:bottom w:val="nil"/>
              <w:right w:val="single" w:sz="5" w:space="0" w:color="161512"/>
            </w:tcBorders>
          </w:tcPr>
          <w:p w14:paraId="68CBA973" w14:textId="77777777" w:rsidR="0036628D" w:rsidRDefault="0036628D" w:rsidP="00344CD8">
            <w:pPr>
              <w:spacing w:after="0" w:line="259" w:lineRule="auto"/>
              <w:ind w:left="30"/>
              <w:jc w:val="left"/>
            </w:pPr>
            <w:r>
              <w:rPr>
                <w:rFonts w:ascii="Calibri" w:eastAsia="Calibri" w:hAnsi="Calibri" w:cs="Calibri"/>
                <w:color w:val="161512"/>
                <w:sz w:val="17"/>
              </w:rPr>
              <w:t>0.582</w:t>
            </w:r>
          </w:p>
        </w:tc>
      </w:tr>
      <w:tr w:rsidR="0036628D" w14:paraId="414CDA49" w14:textId="77777777" w:rsidTr="0036628D">
        <w:trPr>
          <w:trHeight w:val="222"/>
        </w:trPr>
        <w:tc>
          <w:tcPr>
            <w:tcW w:w="747" w:type="dxa"/>
            <w:tcBorders>
              <w:top w:val="nil"/>
              <w:left w:val="single" w:sz="6" w:space="0" w:color="161512"/>
              <w:bottom w:val="nil"/>
              <w:right w:val="single" w:sz="6" w:space="0" w:color="161512"/>
            </w:tcBorders>
          </w:tcPr>
          <w:p w14:paraId="2C2C73E7" w14:textId="77777777" w:rsidR="0036628D" w:rsidRDefault="0036628D" w:rsidP="00344CD8">
            <w:pPr>
              <w:spacing w:after="0" w:line="259" w:lineRule="auto"/>
              <w:ind w:left="54"/>
              <w:jc w:val="left"/>
            </w:pPr>
            <w:r>
              <w:rPr>
                <w:rFonts w:ascii="Calibri" w:eastAsia="Calibri" w:hAnsi="Calibri" w:cs="Calibri"/>
                <w:b/>
                <w:i/>
                <w:color w:val="161512"/>
                <w:sz w:val="17"/>
              </w:rPr>
              <w:t>C17:0</w:t>
            </w:r>
          </w:p>
        </w:tc>
        <w:tc>
          <w:tcPr>
            <w:tcW w:w="1280" w:type="dxa"/>
            <w:tcBorders>
              <w:top w:val="nil"/>
              <w:left w:val="single" w:sz="6" w:space="0" w:color="161512"/>
              <w:bottom w:val="nil"/>
              <w:right w:val="nil"/>
            </w:tcBorders>
          </w:tcPr>
          <w:p w14:paraId="40671F36" w14:textId="77777777" w:rsidR="0036628D" w:rsidRDefault="0036628D" w:rsidP="00344CD8">
            <w:pPr>
              <w:spacing w:after="0" w:line="259" w:lineRule="auto"/>
              <w:ind w:left="248"/>
              <w:jc w:val="left"/>
            </w:pPr>
            <w:r>
              <w:rPr>
                <w:rFonts w:ascii="Calibri" w:eastAsia="Calibri" w:hAnsi="Calibri" w:cs="Calibri"/>
                <w:b/>
                <w:color w:val="161512"/>
                <w:sz w:val="17"/>
              </w:rPr>
              <w:t xml:space="preserve">1.3 </w:t>
            </w:r>
            <w:r>
              <w:rPr>
                <w:rFonts w:ascii="Segoe UI" w:eastAsia="Segoe UI" w:hAnsi="Segoe UI" w:cs="Segoe UI"/>
                <w:color w:val="161512"/>
                <w:sz w:val="14"/>
              </w:rPr>
              <w:t xml:space="preserve">± </w:t>
            </w:r>
            <w:r>
              <w:rPr>
                <w:rFonts w:ascii="Calibri" w:eastAsia="Calibri" w:hAnsi="Calibri" w:cs="Calibri"/>
                <w:color w:val="161512"/>
                <w:sz w:val="17"/>
              </w:rPr>
              <w:t>0.5</w:t>
            </w:r>
          </w:p>
        </w:tc>
        <w:tc>
          <w:tcPr>
            <w:tcW w:w="1052" w:type="dxa"/>
            <w:tcBorders>
              <w:top w:val="nil"/>
              <w:left w:val="nil"/>
              <w:bottom w:val="nil"/>
              <w:right w:val="nil"/>
            </w:tcBorders>
          </w:tcPr>
          <w:p w14:paraId="4F254098" w14:textId="77777777" w:rsidR="0036628D" w:rsidRDefault="0036628D" w:rsidP="00344CD8">
            <w:pPr>
              <w:spacing w:after="0" w:line="259" w:lineRule="auto"/>
              <w:ind w:left="56"/>
              <w:jc w:val="left"/>
            </w:pPr>
            <w:r>
              <w:rPr>
                <w:rFonts w:ascii="Calibri" w:eastAsia="Calibri" w:hAnsi="Calibri" w:cs="Calibri"/>
                <w:b/>
                <w:color w:val="161512"/>
                <w:sz w:val="17"/>
              </w:rPr>
              <w:t xml:space="preserve">1.2 </w:t>
            </w:r>
            <w:r>
              <w:rPr>
                <w:rFonts w:ascii="Segoe UI" w:eastAsia="Segoe UI" w:hAnsi="Segoe UI" w:cs="Segoe UI"/>
                <w:color w:val="161512"/>
                <w:sz w:val="14"/>
              </w:rPr>
              <w:t xml:space="preserve">± </w:t>
            </w:r>
            <w:r>
              <w:rPr>
                <w:rFonts w:ascii="Calibri" w:eastAsia="Calibri" w:hAnsi="Calibri" w:cs="Calibri"/>
                <w:color w:val="161512"/>
                <w:sz w:val="17"/>
              </w:rPr>
              <w:t>0.6</w:t>
            </w:r>
          </w:p>
        </w:tc>
        <w:tc>
          <w:tcPr>
            <w:tcW w:w="926" w:type="dxa"/>
            <w:tcBorders>
              <w:top w:val="nil"/>
              <w:left w:val="nil"/>
              <w:bottom w:val="nil"/>
              <w:right w:val="single" w:sz="6" w:space="0" w:color="161512"/>
            </w:tcBorders>
          </w:tcPr>
          <w:p w14:paraId="632BE939" w14:textId="77777777" w:rsidR="0036628D" w:rsidRDefault="0036628D" w:rsidP="00344CD8">
            <w:pPr>
              <w:spacing w:after="0" w:line="259" w:lineRule="auto"/>
              <w:ind w:left="85"/>
              <w:jc w:val="left"/>
            </w:pPr>
            <w:r>
              <w:rPr>
                <w:rFonts w:ascii="Calibri" w:eastAsia="Calibri" w:hAnsi="Calibri" w:cs="Calibri"/>
                <w:b/>
                <w:color w:val="161512"/>
                <w:sz w:val="17"/>
              </w:rPr>
              <w:t xml:space="preserve">1.1 </w:t>
            </w:r>
            <w:r>
              <w:rPr>
                <w:rFonts w:ascii="Segoe UI" w:eastAsia="Segoe UI" w:hAnsi="Segoe UI" w:cs="Segoe UI"/>
                <w:color w:val="161512"/>
                <w:sz w:val="14"/>
              </w:rPr>
              <w:t xml:space="preserve">± </w:t>
            </w:r>
            <w:r>
              <w:rPr>
                <w:rFonts w:ascii="Calibri" w:eastAsia="Calibri" w:hAnsi="Calibri" w:cs="Calibri"/>
                <w:color w:val="161512"/>
                <w:sz w:val="17"/>
              </w:rPr>
              <w:t>0.7</w:t>
            </w:r>
          </w:p>
        </w:tc>
        <w:tc>
          <w:tcPr>
            <w:tcW w:w="1227" w:type="dxa"/>
            <w:tcBorders>
              <w:top w:val="nil"/>
              <w:left w:val="single" w:sz="6" w:space="0" w:color="161512"/>
              <w:bottom w:val="nil"/>
              <w:right w:val="nil"/>
            </w:tcBorders>
          </w:tcPr>
          <w:p w14:paraId="269F2007" w14:textId="77777777" w:rsidR="0036628D" w:rsidRDefault="0036628D" w:rsidP="00344CD8">
            <w:pPr>
              <w:spacing w:after="0" w:line="259" w:lineRule="auto"/>
              <w:ind w:left="188"/>
              <w:jc w:val="left"/>
            </w:pPr>
            <w:r>
              <w:rPr>
                <w:rFonts w:ascii="Calibri" w:eastAsia="Calibri" w:hAnsi="Calibri" w:cs="Calibri"/>
                <w:b/>
                <w:color w:val="161512"/>
                <w:sz w:val="17"/>
              </w:rPr>
              <w:t xml:space="preserve">1.0 </w:t>
            </w:r>
            <w:r>
              <w:rPr>
                <w:rFonts w:ascii="Segoe UI" w:eastAsia="Segoe UI" w:hAnsi="Segoe UI" w:cs="Segoe UI"/>
                <w:color w:val="161512"/>
                <w:sz w:val="14"/>
              </w:rPr>
              <w:t xml:space="preserve">± </w:t>
            </w:r>
            <w:r>
              <w:rPr>
                <w:rFonts w:ascii="Calibri" w:eastAsia="Calibri" w:hAnsi="Calibri" w:cs="Calibri"/>
                <w:color w:val="161512"/>
                <w:sz w:val="17"/>
              </w:rPr>
              <w:t>0.6</w:t>
            </w:r>
          </w:p>
        </w:tc>
        <w:tc>
          <w:tcPr>
            <w:tcW w:w="1124" w:type="dxa"/>
            <w:tcBorders>
              <w:top w:val="nil"/>
              <w:left w:val="nil"/>
              <w:bottom w:val="nil"/>
              <w:right w:val="nil"/>
            </w:tcBorders>
          </w:tcPr>
          <w:p w14:paraId="419C6ABC" w14:textId="77777777" w:rsidR="0036628D" w:rsidRDefault="0036628D" w:rsidP="00344CD8">
            <w:pPr>
              <w:spacing w:after="0" w:line="259" w:lineRule="auto"/>
              <w:ind w:left="43"/>
              <w:jc w:val="left"/>
            </w:pPr>
            <w:r>
              <w:rPr>
                <w:rFonts w:ascii="Calibri" w:eastAsia="Calibri" w:hAnsi="Calibri" w:cs="Calibri"/>
                <w:b/>
                <w:color w:val="161512"/>
                <w:sz w:val="17"/>
              </w:rPr>
              <w:t xml:space="preserve">1.3 </w:t>
            </w:r>
            <w:r>
              <w:rPr>
                <w:rFonts w:ascii="Segoe UI" w:eastAsia="Segoe UI" w:hAnsi="Segoe UI" w:cs="Segoe UI"/>
                <w:color w:val="161512"/>
                <w:sz w:val="14"/>
              </w:rPr>
              <w:t xml:space="preserve">± </w:t>
            </w:r>
            <w:r>
              <w:rPr>
                <w:rFonts w:ascii="Calibri" w:eastAsia="Calibri" w:hAnsi="Calibri" w:cs="Calibri"/>
                <w:color w:val="161512"/>
                <w:sz w:val="17"/>
              </w:rPr>
              <w:t>0.9</w:t>
            </w:r>
          </w:p>
        </w:tc>
        <w:tc>
          <w:tcPr>
            <w:tcW w:w="1081" w:type="dxa"/>
            <w:tcBorders>
              <w:top w:val="nil"/>
              <w:left w:val="nil"/>
              <w:bottom w:val="nil"/>
              <w:right w:val="nil"/>
            </w:tcBorders>
          </w:tcPr>
          <w:p w14:paraId="28B77EFF" w14:textId="77777777" w:rsidR="0036628D" w:rsidRDefault="0036628D" w:rsidP="00344CD8">
            <w:pPr>
              <w:spacing w:after="0" w:line="259" w:lineRule="auto"/>
              <w:ind w:left="56"/>
              <w:jc w:val="left"/>
            </w:pPr>
            <w:r>
              <w:rPr>
                <w:rFonts w:ascii="Calibri" w:eastAsia="Calibri" w:hAnsi="Calibri" w:cs="Calibri"/>
                <w:b/>
                <w:color w:val="161512"/>
                <w:sz w:val="17"/>
              </w:rPr>
              <w:t xml:space="preserve">1.3 </w:t>
            </w:r>
            <w:r>
              <w:rPr>
                <w:rFonts w:ascii="Segoe UI" w:eastAsia="Segoe UI" w:hAnsi="Segoe UI" w:cs="Segoe UI"/>
                <w:color w:val="161512"/>
                <w:sz w:val="14"/>
              </w:rPr>
              <w:t xml:space="preserve">± </w:t>
            </w:r>
            <w:r>
              <w:rPr>
                <w:rFonts w:ascii="Calibri" w:eastAsia="Calibri" w:hAnsi="Calibri" w:cs="Calibri"/>
                <w:color w:val="161512"/>
                <w:sz w:val="17"/>
              </w:rPr>
              <w:t>0.3</w:t>
            </w:r>
          </w:p>
        </w:tc>
        <w:tc>
          <w:tcPr>
            <w:tcW w:w="896" w:type="dxa"/>
            <w:tcBorders>
              <w:top w:val="nil"/>
              <w:left w:val="nil"/>
              <w:bottom w:val="nil"/>
              <w:right w:val="single" w:sz="6" w:space="0" w:color="161512"/>
            </w:tcBorders>
          </w:tcPr>
          <w:p w14:paraId="228FC82B" w14:textId="77777777" w:rsidR="0036628D" w:rsidRDefault="0036628D" w:rsidP="00344CD8">
            <w:pPr>
              <w:spacing w:after="0" w:line="259" w:lineRule="auto"/>
              <w:ind w:left="57"/>
              <w:jc w:val="left"/>
            </w:pPr>
            <w:r>
              <w:rPr>
                <w:rFonts w:ascii="Calibri" w:eastAsia="Calibri" w:hAnsi="Calibri" w:cs="Calibri"/>
                <w:b/>
                <w:color w:val="161512"/>
                <w:sz w:val="17"/>
              </w:rPr>
              <w:t xml:space="preserve">1.2 </w:t>
            </w:r>
            <w:r>
              <w:rPr>
                <w:rFonts w:ascii="Segoe UI" w:eastAsia="Segoe UI" w:hAnsi="Segoe UI" w:cs="Segoe UI"/>
                <w:color w:val="161512"/>
                <w:sz w:val="14"/>
              </w:rPr>
              <w:t xml:space="preserve">± </w:t>
            </w:r>
            <w:r>
              <w:rPr>
                <w:rFonts w:ascii="Calibri" w:eastAsia="Calibri" w:hAnsi="Calibri" w:cs="Calibri"/>
                <w:color w:val="161512"/>
                <w:sz w:val="17"/>
              </w:rPr>
              <w:t>0.5</w:t>
            </w:r>
          </w:p>
        </w:tc>
        <w:tc>
          <w:tcPr>
            <w:tcW w:w="668" w:type="dxa"/>
            <w:tcBorders>
              <w:top w:val="nil"/>
              <w:left w:val="single" w:sz="6" w:space="0" w:color="161512"/>
              <w:bottom w:val="nil"/>
              <w:right w:val="nil"/>
            </w:tcBorders>
          </w:tcPr>
          <w:p w14:paraId="00FED0B3" w14:textId="77777777" w:rsidR="0036628D" w:rsidRDefault="0036628D" w:rsidP="00344CD8">
            <w:pPr>
              <w:spacing w:after="0" w:line="259" w:lineRule="auto"/>
              <w:ind w:left="133"/>
              <w:jc w:val="left"/>
            </w:pPr>
            <w:r>
              <w:rPr>
                <w:rFonts w:ascii="Calibri" w:eastAsia="Calibri" w:hAnsi="Calibri" w:cs="Calibri"/>
                <w:color w:val="161512"/>
                <w:sz w:val="17"/>
              </w:rPr>
              <w:t>0.304</w:t>
            </w:r>
          </w:p>
        </w:tc>
        <w:tc>
          <w:tcPr>
            <w:tcW w:w="686" w:type="dxa"/>
            <w:tcBorders>
              <w:top w:val="nil"/>
              <w:left w:val="nil"/>
              <w:bottom w:val="nil"/>
              <w:right w:val="nil"/>
            </w:tcBorders>
          </w:tcPr>
          <w:p w14:paraId="4A99038C" w14:textId="77777777" w:rsidR="0036628D" w:rsidRDefault="0036628D" w:rsidP="00344CD8">
            <w:pPr>
              <w:spacing w:after="0" w:line="259" w:lineRule="auto"/>
              <w:ind w:left="116"/>
              <w:jc w:val="left"/>
            </w:pPr>
            <w:r>
              <w:rPr>
                <w:rFonts w:ascii="Calibri" w:eastAsia="Calibri" w:hAnsi="Calibri" w:cs="Calibri"/>
                <w:color w:val="161512"/>
                <w:sz w:val="17"/>
              </w:rPr>
              <w:t>0.448</w:t>
            </w:r>
          </w:p>
        </w:tc>
        <w:tc>
          <w:tcPr>
            <w:tcW w:w="502" w:type="dxa"/>
            <w:tcBorders>
              <w:top w:val="nil"/>
              <w:left w:val="nil"/>
              <w:bottom w:val="nil"/>
              <w:right w:val="single" w:sz="5" w:space="0" w:color="161512"/>
            </w:tcBorders>
          </w:tcPr>
          <w:p w14:paraId="6B29E541" w14:textId="77777777" w:rsidR="0036628D" w:rsidRDefault="0036628D" w:rsidP="00344CD8">
            <w:pPr>
              <w:spacing w:after="0" w:line="259" w:lineRule="auto"/>
              <w:ind w:left="30"/>
              <w:jc w:val="left"/>
            </w:pPr>
            <w:r>
              <w:rPr>
                <w:rFonts w:ascii="Calibri" w:eastAsia="Calibri" w:hAnsi="Calibri" w:cs="Calibri"/>
                <w:color w:val="161512"/>
                <w:sz w:val="17"/>
              </w:rPr>
              <w:t>0.742</w:t>
            </w:r>
          </w:p>
        </w:tc>
      </w:tr>
      <w:tr w:rsidR="0036628D" w14:paraId="0BA9181F" w14:textId="77777777" w:rsidTr="0036628D">
        <w:trPr>
          <w:trHeight w:val="222"/>
        </w:trPr>
        <w:tc>
          <w:tcPr>
            <w:tcW w:w="747" w:type="dxa"/>
            <w:tcBorders>
              <w:top w:val="nil"/>
              <w:left w:val="single" w:sz="6" w:space="0" w:color="161512"/>
              <w:bottom w:val="nil"/>
              <w:right w:val="single" w:sz="6" w:space="0" w:color="161512"/>
            </w:tcBorders>
          </w:tcPr>
          <w:p w14:paraId="3C5EFD1C" w14:textId="77777777" w:rsidR="0036628D" w:rsidRDefault="0036628D" w:rsidP="00344CD8">
            <w:pPr>
              <w:spacing w:after="0" w:line="259" w:lineRule="auto"/>
              <w:ind w:left="54"/>
              <w:jc w:val="left"/>
            </w:pPr>
            <w:r>
              <w:rPr>
                <w:rFonts w:ascii="Calibri" w:eastAsia="Calibri" w:hAnsi="Calibri" w:cs="Calibri"/>
                <w:b/>
                <w:i/>
                <w:color w:val="161512"/>
                <w:sz w:val="17"/>
              </w:rPr>
              <w:t>C17:1</w:t>
            </w:r>
          </w:p>
        </w:tc>
        <w:tc>
          <w:tcPr>
            <w:tcW w:w="1280" w:type="dxa"/>
            <w:tcBorders>
              <w:top w:val="nil"/>
              <w:left w:val="single" w:sz="6" w:space="0" w:color="161512"/>
              <w:bottom w:val="nil"/>
              <w:right w:val="nil"/>
            </w:tcBorders>
          </w:tcPr>
          <w:p w14:paraId="2320E5CD" w14:textId="77777777" w:rsidR="0036628D" w:rsidRDefault="0036628D" w:rsidP="00344CD8">
            <w:pPr>
              <w:spacing w:after="0" w:line="259" w:lineRule="auto"/>
              <w:ind w:left="248"/>
              <w:jc w:val="left"/>
            </w:pPr>
            <w:r>
              <w:rPr>
                <w:rFonts w:ascii="Calibri" w:eastAsia="Calibri" w:hAnsi="Calibri" w:cs="Calibri"/>
                <w:b/>
                <w:color w:val="161512"/>
                <w:sz w:val="17"/>
              </w:rPr>
              <w:t xml:space="preserve">0.6 </w:t>
            </w:r>
            <w:r>
              <w:rPr>
                <w:rFonts w:ascii="Segoe UI" w:eastAsia="Segoe UI" w:hAnsi="Segoe UI" w:cs="Segoe UI"/>
                <w:color w:val="161512"/>
                <w:sz w:val="14"/>
              </w:rPr>
              <w:t xml:space="preserve">± </w:t>
            </w:r>
            <w:r>
              <w:rPr>
                <w:rFonts w:ascii="Calibri" w:eastAsia="Calibri" w:hAnsi="Calibri" w:cs="Calibri"/>
                <w:color w:val="161512"/>
                <w:sz w:val="17"/>
              </w:rPr>
              <w:t>0.3</w:t>
            </w:r>
          </w:p>
        </w:tc>
        <w:tc>
          <w:tcPr>
            <w:tcW w:w="1052" w:type="dxa"/>
            <w:tcBorders>
              <w:top w:val="nil"/>
              <w:left w:val="nil"/>
              <w:bottom w:val="nil"/>
              <w:right w:val="nil"/>
            </w:tcBorders>
          </w:tcPr>
          <w:p w14:paraId="401CC004" w14:textId="77777777" w:rsidR="0036628D" w:rsidRDefault="0036628D" w:rsidP="00344CD8">
            <w:pPr>
              <w:spacing w:after="0" w:line="259" w:lineRule="auto"/>
              <w:ind w:left="56"/>
              <w:jc w:val="left"/>
            </w:pPr>
            <w:r>
              <w:rPr>
                <w:rFonts w:ascii="Calibri" w:eastAsia="Calibri" w:hAnsi="Calibri" w:cs="Calibri"/>
                <w:b/>
                <w:color w:val="161512"/>
                <w:sz w:val="17"/>
              </w:rPr>
              <w:t xml:space="preserve">0.5 </w:t>
            </w:r>
            <w:r>
              <w:rPr>
                <w:rFonts w:ascii="Segoe UI" w:eastAsia="Segoe UI" w:hAnsi="Segoe UI" w:cs="Segoe UI"/>
                <w:color w:val="161512"/>
                <w:sz w:val="14"/>
              </w:rPr>
              <w:t xml:space="preserve">± </w:t>
            </w:r>
            <w:r>
              <w:rPr>
                <w:rFonts w:ascii="Calibri" w:eastAsia="Calibri" w:hAnsi="Calibri" w:cs="Calibri"/>
                <w:color w:val="161512"/>
                <w:sz w:val="17"/>
              </w:rPr>
              <w:t>0.3</w:t>
            </w:r>
          </w:p>
        </w:tc>
        <w:tc>
          <w:tcPr>
            <w:tcW w:w="926" w:type="dxa"/>
            <w:tcBorders>
              <w:top w:val="nil"/>
              <w:left w:val="nil"/>
              <w:bottom w:val="nil"/>
              <w:right w:val="single" w:sz="6" w:space="0" w:color="161512"/>
            </w:tcBorders>
          </w:tcPr>
          <w:p w14:paraId="29FF2B6D" w14:textId="77777777" w:rsidR="0036628D" w:rsidRDefault="0036628D" w:rsidP="00344CD8">
            <w:pPr>
              <w:spacing w:after="0" w:line="259" w:lineRule="auto"/>
              <w:ind w:left="85"/>
              <w:jc w:val="left"/>
            </w:pPr>
            <w:r>
              <w:rPr>
                <w:rFonts w:ascii="Calibri" w:eastAsia="Calibri" w:hAnsi="Calibri" w:cs="Calibri"/>
                <w:b/>
                <w:color w:val="161512"/>
                <w:sz w:val="17"/>
              </w:rPr>
              <w:t xml:space="preserve">0.4 </w:t>
            </w:r>
            <w:r>
              <w:rPr>
                <w:rFonts w:ascii="Segoe UI" w:eastAsia="Segoe UI" w:hAnsi="Segoe UI" w:cs="Segoe UI"/>
                <w:color w:val="161512"/>
                <w:sz w:val="14"/>
              </w:rPr>
              <w:t xml:space="preserve">± </w:t>
            </w:r>
            <w:r>
              <w:rPr>
                <w:rFonts w:ascii="Calibri" w:eastAsia="Calibri" w:hAnsi="Calibri" w:cs="Calibri"/>
                <w:color w:val="161512"/>
                <w:sz w:val="17"/>
              </w:rPr>
              <w:t>0.3</w:t>
            </w:r>
          </w:p>
        </w:tc>
        <w:tc>
          <w:tcPr>
            <w:tcW w:w="1227" w:type="dxa"/>
            <w:tcBorders>
              <w:top w:val="nil"/>
              <w:left w:val="single" w:sz="6" w:space="0" w:color="161512"/>
              <w:bottom w:val="nil"/>
              <w:right w:val="nil"/>
            </w:tcBorders>
          </w:tcPr>
          <w:p w14:paraId="3D31C37F" w14:textId="77777777" w:rsidR="0036628D" w:rsidRDefault="0036628D" w:rsidP="00344CD8">
            <w:pPr>
              <w:spacing w:after="0" w:line="259" w:lineRule="auto"/>
              <w:ind w:left="188"/>
              <w:jc w:val="left"/>
            </w:pPr>
            <w:r>
              <w:rPr>
                <w:rFonts w:ascii="Calibri" w:eastAsia="Calibri" w:hAnsi="Calibri" w:cs="Calibri"/>
                <w:b/>
                <w:color w:val="161512"/>
                <w:sz w:val="17"/>
              </w:rPr>
              <w:t xml:space="preserve">0.5 </w:t>
            </w:r>
            <w:r>
              <w:rPr>
                <w:rFonts w:ascii="Segoe UI" w:eastAsia="Segoe UI" w:hAnsi="Segoe UI" w:cs="Segoe UI"/>
                <w:color w:val="161512"/>
                <w:sz w:val="14"/>
              </w:rPr>
              <w:t xml:space="preserve">± </w:t>
            </w:r>
            <w:r>
              <w:rPr>
                <w:rFonts w:ascii="Calibri" w:eastAsia="Calibri" w:hAnsi="Calibri" w:cs="Calibri"/>
                <w:color w:val="161512"/>
                <w:sz w:val="17"/>
              </w:rPr>
              <w:t>0.4</w:t>
            </w:r>
          </w:p>
        </w:tc>
        <w:tc>
          <w:tcPr>
            <w:tcW w:w="1124" w:type="dxa"/>
            <w:tcBorders>
              <w:top w:val="nil"/>
              <w:left w:val="nil"/>
              <w:bottom w:val="nil"/>
              <w:right w:val="nil"/>
            </w:tcBorders>
          </w:tcPr>
          <w:p w14:paraId="3925C33E" w14:textId="77777777" w:rsidR="0036628D" w:rsidRDefault="0036628D" w:rsidP="00344CD8">
            <w:pPr>
              <w:spacing w:after="0" w:line="259" w:lineRule="auto"/>
              <w:ind w:left="43"/>
              <w:jc w:val="left"/>
            </w:pPr>
            <w:r>
              <w:rPr>
                <w:rFonts w:ascii="Calibri" w:eastAsia="Calibri" w:hAnsi="Calibri" w:cs="Calibri"/>
                <w:b/>
                <w:color w:val="161512"/>
                <w:sz w:val="17"/>
              </w:rPr>
              <w:t xml:space="preserve">0.4 </w:t>
            </w:r>
            <w:r>
              <w:rPr>
                <w:rFonts w:ascii="Segoe UI" w:eastAsia="Segoe UI" w:hAnsi="Segoe UI" w:cs="Segoe UI"/>
                <w:color w:val="161512"/>
                <w:sz w:val="14"/>
              </w:rPr>
              <w:t xml:space="preserve">± </w:t>
            </w:r>
            <w:r>
              <w:rPr>
                <w:rFonts w:ascii="Calibri" w:eastAsia="Calibri" w:hAnsi="Calibri" w:cs="Calibri"/>
                <w:color w:val="161512"/>
                <w:sz w:val="17"/>
              </w:rPr>
              <w:t>0.3</w:t>
            </w:r>
          </w:p>
        </w:tc>
        <w:tc>
          <w:tcPr>
            <w:tcW w:w="1081" w:type="dxa"/>
            <w:tcBorders>
              <w:top w:val="nil"/>
              <w:left w:val="nil"/>
              <w:bottom w:val="nil"/>
              <w:right w:val="nil"/>
            </w:tcBorders>
          </w:tcPr>
          <w:p w14:paraId="78BFEEC5" w14:textId="77777777" w:rsidR="0036628D" w:rsidRDefault="0036628D" w:rsidP="00344CD8">
            <w:pPr>
              <w:spacing w:after="0" w:line="259" w:lineRule="auto"/>
              <w:ind w:left="56"/>
              <w:jc w:val="left"/>
            </w:pPr>
            <w:r>
              <w:rPr>
                <w:rFonts w:ascii="Calibri" w:eastAsia="Calibri" w:hAnsi="Calibri" w:cs="Calibri"/>
                <w:b/>
                <w:color w:val="161512"/>
                <w:sz w:val="17"/>
              </w:rPr>
              <w:t xml:space="preserve">0.6 </w:t>
            </w:r>
            <w:r>
              <w:rPr>
                <w:rFonts w:ascii="Segoe UI" w:eastAsia="Segoe UI" w:hAnsi="Segoe UI" w:cs="Segoe UI"/>
                <w:color w:val="161512"/>
                <w:sz w:val="14"/>
              </w:rPr>
              <w:t xml:space="preserve">± </w:t>
            </w:r>
            <w:r>
              <w:rPr>
                <w:rFonts w:ascii="Calibri" w:eastAsia="Calibri" w:hAnsi="Calibri" w:cs="Calibri"/>
                <w:color w:val="161512"/>
                <w:sz w:val="17"/>
              </w:rPr>
              <w:t>0.2</w:t>
            </w:r>
          </w:p>
        </w:tc>
        <w:tc>
          <w:tcPr>
            <w:tcW w:w="896" w:type="dxa"/>
            <w:tcBorders>
              <w:top w:val="nil"/>
              <w:left w:val="nil"/>
              <w:bottom w:val="nil"/>
              <w:right w:val="single" w:sz="6" w:space="0" w:color="161512"/>
            </w:tcBorders>
          </w:tcPr>
          <w:p w14:paraId="7638062E" w14:textId="77777777" w:rsidR="0036628D" w:rsidRDefault="0036628D" w:rsidP="00344CD8">
            <w:pPr>
              <w:spacing w:after="0" w:line="259" w:lineRule="auto"/>
              <w:ind w:left="57"/>
              <w:jc w:val="left"/>
            </w:pPr>
            <w:r>
              <w:rPr>
                <w:rFonts w:ascii="Calibri" w:eastAsia="Calibri" w:hAnsi="Calibri" w:cs="Calibri"/>
                <w:b/>
                <w:color w:val="161512"/>
                <w:sz w:val="17"/>
              </w:rPr>
              <w:t xml:space="preserve">0.5 </w:t>
            </w:r>
            <w:r>
              <w:rPr>
                <w:rFonts w:ascii="Segoe UI" w:eastAsia="Segoe UI" w:hAnsi="Segoe UI" w:cs="Segoe UI"/>
                <w:color w:val="161512"/>
                <w:sz w:val="14"/>
              </w:rPr>
              <w:t xml:space="preserve">± </w:t>
            </w:r>
            <w:r>
              <w:rPr>
                <w:rFonts w:ascii="Calibri" w:eastAsia="Calibri" w:hAnsi="Calibri" w:cs="Calibri"/>
                <w:color w:val="161512"/>
                <w:sz w:val="17"/>
              </w:rPr>
              <w:t>0.4</w:t>
            </w:r>
          </w:p>
        </w:tc>
        <w:tc>
          <w:tcPr>
            <w:tcW w:w="668" w:type="dxa"/>
            <w:tcBorders>
              <w:top w:val="nil"/>
              <w:left w:val="single" w:sz="6" w:space="0" w:color="161512"/>
              <w:bottom w:val="nil"/>
              <w:right w:val="nil"/>
            </w:tcBorders>
          </w:tcPr>
          <w:p w14:paraId="5E521469" w14:textId="77777777" w:rsidR="0036628D" w:rsidRDefault="0036628D" w:rsidP="00344CD8">
            <w:pPr>
              <w:spacing w:after="0" w:line="259" w:lineRule="auto"/>
              <w:ind w:left="133"/>
              <w:jc w:val="left"/>
            </w:pPr>
            <w:r>
              <w:rPr>
                <w:rFonts w:ascii="Calibri" w:eastAsia="Calibri" w:hAnsi="Calibri" w:cs="Calibri"/>
                <w:color w:val="E53B2D"/>
                <w:sz w:val="17"/>
              </w:rPr>
              <w:t>0.035</w:t>
            </w:r>
          </w:p>
        </w:tc>
        <w:tc>
          <w:tcPr>
            <w:tcW w:w="686" w:type="dxa"/>
            <w:tcBorders>
              <w:top w:val="nil"/>
              <w:left w:val="nil"/>
              <w:bottom w:val="nil"/>
              <w:right w:val="nil"/>
            </w:tcBorders>
          </w:tcPr>
          <w:p w14:paraId="0DE5EA2C" w14:textId="77777777" w:rsidR="0036628D" w:rsidRDefault="0036628D" w:rsidP="00344CD8">
            <w:pPr>
              <w:spacing w:after="0" w:line="259" w:lineRule="auto"/>
              <w:ind w:left="116"/>
              <w:jc w:val="left"/>
            </w:pPr>
            <w:r>
              <w:rPr>
                <w:rFonts w:ascii="Calibri" w:eastAsia="Calibri" w:hAnsi="Calibri" w:cs="Calibri"/>
                <w:color w:val="161512"/>
                <w:sz w:val="17"/>
              </w:rPr>
              <w:t>0.172</w:t>
            </w:r>
          </w:p>
        </w:tc>
        <w:tc>
          <w:tcPr>
            <w:tcW w:w="502" w:type="dxa"/>
            <w:tcBorders>
              <w:top w:val="nil"/>
              <w:left w:val="nil"/>
              <w:bottom w:val="nil"/>
              <w:right w:val="single" w:sz="5" w:space="0" w:color="161512"/>
            </w:tcBorders>
          </w:tcPr>
          <w:p w14:paraId="48554E49" w14:textId="77777777" w:rsidR="0036628D" w:rsidRDefault="0036628D" w:rsidP="00344CD8">
            <w:pPr>
              <w:spacing w:after="0" w:line="259" w:lineRule="auto"/>
              <w:ind w:left="30"/>
              <w:jc w:val="left"/>
            </w:pPr>
            <w:r>
              <w:rPr>
                <w:rFonts w:ascii="Calibri" w:eastAsia="Calibri" w:hAnsi="Calibri" w:cs="Calibri"/>
                <w:color w:val="E53B2D"/>
                <w:sz w:val="17"/>
              </w:rPr>
              <w:t>0.024</w:t>
            </w:r>
          </w:p>
        </w:tc>
      </w:tr>
      <w:tr w:rsidR="0036628D" w14:paraId="3611FE19" w14:textId="77777777" w:rsidTr="0036628D">
        <w:trPr>
          <w:trHeight w:val="222"/>
        </w:trPr>
        <w:tc>
          <w:tcPr>
            <w:tcW w:w="747" w:type="dxa"/>
            <w:tcBorders>
              <w:top w:val="nil"/>
              <w:left w:val="single" w:sz="6" w:space="0" w:color="161512"/>
              <w:bottom w:val="nil"/>
              <w:right w:val="single" w:sz="6" w:space="0" w:color="161512"/>
            </w:tcBorders>
          </w:tcPr>
          <w:p w14:paraId="710F0951" w14:textId="77777777" w:rsidR="0036628D" w:rsidRDefault="0036628D" w:rsidP="00344CD8">
            <w:pPr>
              <w:spacing w:after="0" w:line="259" w:lineRule="auto"/>
              <w:ind w:left="54"/>
              <w:jc w:val="left"/>
            </w:pPr>
            <w:r>
              <w:rPr>
                <w:rFonts w:ascii="Calibri" w:eastAsia="Calibri" w:hAnsi="Calibri" w:cs="Calibri"/>
                <w:b/>
                <w:i/>
                <w:color w:val="161512"/>
                <w:sz w:val="17"/>
              </w:rPr>
              <w:t>C18:0</w:t>
            </w:r>
          </w:p>
        </w:tc>
        <w:tc>
          <w:tcPr>
            <w:tcW w:w="1280" w:type="dxa"/>
            <w:tcBorders>
              <w:top w:val="nil"/>
              <w:left w:val="single" w:sz="6" w:space="0" w:color="161512"/>
              <w:bottom w:val="nil"/>
              <w:right w:val="nil"/>
            </w:tcBorders>
          </w:tcPr>
          <w:p w14:paraId="68E56122" w14:textId="77777777" w:rsidR="0036628D" w:rsidRDefault="0036628D" w:rsidP="00344CD8">
            <w:pPr>
              <w:spacing w:after="0" w:line="259" w:lineRule="auto"/>
              <w:ind w:left="248"/>
              <w:jc w:val="left"/>
            </w:pPr>
            <w:r>
              <w:rPr>
                <w:rFonts w:ascii="Calibri" w:eastAsia="Calibri" w:hAnsi="Calibri" w:cs="Calibri"/>
                <w:b/>
                <w:color w:val="161512"/>
                <w:sz w:val="17"/>
              </w:rPr>
              <w:t xml:space="preserve">7.6 </w:t>
            </w:r>
            <w:r>
              <w:rPr>
                <w:rFonts w:ascii="Segoe UI" w:eastAsia="Segoe UI" w:hAnsi="Segoe UI" w:cs="Segoe UI"/>
                <w:color w:val="161512"/>
                <w:sz w:val="14"/>
              </w:rPr>
              <w:t xml:space="preserve">± </w:t>
            </w:r>
            <w:r>
              <w:rPr>
                <w:rFonts w:ascii="Calibri" w:eastAsia="Calibri" w:hAnsi="Calibri" w:cs="Calibri"/>
                <w:color w:val="161512"/>
                <w:sz w:val="17"/>
              </w:rPr>
              <w:t>1.5</w:t>
            </w:r>
          </w:p>
        </w:tc>
        <w:tc>
          <w:tcPr>
            <w:tcW w:w="1052" w:type="dxa"/>
            <w:tcBorders>
              <w:top w:val="nil"/>
              <w:left w:val="nil"/>
              <w:bottom w:val="nil"/>
              <w:right w:val="nil"/>
            </w:tcBorders>
          </w:tcPr>
          <w:p w14:paraId="42CC472B" w14:textId="77777777" w:rsidR="0036628D" w:rsidRDefault="0036628D" w:rsidP="00344CD8">
            <w:pPr>
              <w:spacing w:after="0" w:line="259" w:lineRule="auto"/>
              <w:ind w:left="56"/>
              <w:jc w:val="left"/>
            </w:pPr>
            <w:r>
              <w:rPr>
                <w:rFonts w:ascii="Calibri" w:eastAsia="Calibri" w:hAnsi="Calibri" w:cs="Calibri"/>
                <w:b/>
                <w:color w:val="161512"/>
                <w:sz w:val="17"/>
              </w:rPr>
              <w:t xml:space="preserve">7.8 </w:t>
            </w:r>
            <w:r>
              <w:rPr>
                <w:rFonts w:ascii="Segoe UI" w:eastAsia="Segoe UI" w:hAnsi="Segoe UI" w:cs="Segoe UI"/>
                <w:color w:val="161512"/>
                <w:sz w:val="14"/>
              </w:rPr>
              <w:t xml:space="preserve">± </w:t>
            </w:r>
            <w:r>
              <w:rPr>
                <w:rFonts w:ascii="Calibri" w:eastAsia="Calibri" w:hAnsi="Calibri" w:cs="Calibri"/>
                <w:color w:val="161512"/>
                <w:sz w:val="17"/>
              </w:rPr>
              <w:t>2.7</w:t>
            </w:r>
          </w:p>
        </w:tc>
        <w:tc>
          <w:tcPr>
            <w:tcW w:w="926" w:type="dxa"/>
            <w:tcBorders>
              <w:top w:val="nil"/>
              <w:left w:val="nil"/>
              <w:bottom w:val="nil"/>
              <w:right w:val="single" w:sz="6" w:space="0" w:color="161512"/>
            </w:tcBorders>
          </w:tcPr>
          <w:p w14:paraId="31D31317" w14:textId="77777777" w:rsidR="0036628D" w:rsidRDefault="0036628D" w:rsidP="00344CD8">
            <w:pPr>
              <w:spacing w:after="0" w:line="259" w:lineRule="auto"/>
              <w:ind w:left="85"/>
              <w:jc w:val="left"/>
            </w:pPr>
            <w:r>
              <w:rPr>
                <w:rFonts w:ascii="Calibri" w:eastAsia="Calibri" w:hAnsi="Calibri" w:cs="Calibri"/>
                <w:b/>
                <w:color w:val="161512"/>
                <w:sz w:val="17"/>
              </w:rPr>
              <w:t xml:space="preserve">8.1 </w:t>
            </w:r>
            <w:r>
              <w:rPr>
                <w:rFonts w:ascii="Segoe UI" w:eastAsia="Segoe UI" w:hAnsi="Segoe UI" w:cs="Segoe UI"/>
                <w:color w:val="161512"/>
                <w:sz w:val="14"/>
              </w:rPr>
              <w:t xml:space="preserve">± </w:t>
            </w:r>
            <w:r>
              <w:rPr>
                <w:rFonts w:ascii="Calibri" w:eastAsia="Calibri" w:hAnsi="Calibri" w:cs="Calibri"/>
                <w:color w:val="161512"/>
                <w:sz w:val="17"/>
              </w:rPr>
              <w:t>2.1</w:t>
            </w:r>
          </w:p>
        </w:tc>
        <w:tc>
          <w:tcPr>
            <w:tcW w:w="1227" w:type="dxa"/>
            <w:tcBorders>
              <w:top w:val="nil"/>
              <w:left w:val="single" w:sz="6" w:space="0" w:color="161512"/>
              <w:bottom w:val="nil"/>
              <w:right w:val="nil"/>
            </w:tcBorders>
          </w:tcPr>
          <w:p w14:paraId="0990245D" w14:textId="77777777" w:rsidR="0036628D" w:rsidRDefault="0036628D" w:rsidP="00344CD8">
            <w:pPr>
              <w:spacing w:after="0" w:line="259" w:lineRule="auto"/>
              <w:ind w:left="188"/>
              <w:jc w:val="left"/>
            </w:pPr>
            <w:r>
              <w:rPr>
                <w:rFonts w:ascii="Calibri" w:eastAsia="Calibri" w:hAnsi="Calibri" w:cs="Calibri"/>
                <w:b/>
                <w:color w:val="161512"/>
                <w:sz w:val="17"/>
              </w:rPr>
              <w:t xml:space="preserve">6.0 </w:t>
            </w:r>
            <w:r>
              <w:rPr>
                <w:rFonts w:ascii="Segoe UI" w:eastAsia="Segoe UI" w:hAnsi="Segoe UI" w:cs="Segoe UI"/>
                <w:color w:val="161512"/>
                <w:sz w:val="14"/>
              </w:rPr>
              <w:t xml:space="preserve">± </w:t>
            </w:r>
            <w:r>
              <w:rPr>
                <w:rFonts w:ascii="Calibri" w:eastAsia="Calibri" w:hAnsi="Calibri" w:cs="Calibri"/>
                <w:color w:val="161512"/>
                <w:sz w:val="17"/>
              </w:rPr>
              <w:t>2.0</w:t>
            </w:r>
          </w:p>
        </w:tc>
        <w:tc>
          <w:tcPr>
            <w:tcW w:w="1124" w:type="dxa"/>
            <w:tcBorders>
              <w:top w:val="nil"/>
              <w:left w:val="nil"/>
              <w:bottom w:val="nil"/>
              <w:right w:val="nil"/>
            </w:tcBorders>
          </w:tcPr>
          <w:p w14:paraId="79CFB070" w14:textId="77777777" w:rsidR="0036628D" w:rsidRDefault="0036628D" w:rsidP="00344CD8">
            <w:pPr>
              <w:spacing w:after="0" w:line="259" w:lineRule="auto"/>
              <w:ind w:left="43"/>
              <w:jc w:val="left"/>
            </w:pPr>
            <w:r>
              <w:rPr>
                <w:rFonts w:ascii="Calibri" w:eastAsia="Calibri" w:hAnsi="Calibri" w:cs="Calibri"/>
                <w:b/>
                <w:color w:val="161512"/>
                <w:sz w:val="17"/>
              </w:rPr>
              <w:t xml:space="preserve">7.2 </w:t>
            </w:r>
            <w:r>
              <w:rPr>
                <w:rFonts w:ascii="Segoe UI" w:eastAsia="Segoe UI" w:hAnsi="Segoe UI" w:cs="Segoe UI"/>
                <w:color w:val="161512"/>
                <w:sz w:val="14"/>
              </w:rPr>
              <w:t xml:space="preserve">± </w:t>
            </w:r>
            <w:r>
              <w:rPr>
                <w:rFonts w:ascii="Calibri" w:eastAsia="Calibri" w:hAnsi="Calibri" w:cs="Calibri"/>
                <w:color w:val="161512"/>
                <w:sz w:val="17"/>
              </w:rPr>
              <w:t>1.2</w:t>
            </w:r>
          </w:p>
        </w:tc>
        <w:tc>
          <w:tcPr>
            <w:tcW w:w="1081" w:type="dxa"/>
            <w:tcBorders>
              <w:top w:val="nil"/>
              <w:left w:val="nil"/>
              <w:bottom w:val="nil"/>
              <w:right w:val="nil"/>
            </w:tcBorders>
          </w:tcPr>
          <w:p w14:paraId="2FB0C2C8" w14:textId="77777777" w:rsidR="0036628D" w:rsidRDefault="0036628D" w:rsidP="00344CD8">
            <w:pPr>
              <w:spacing w:after="0" w:line="259" w:lineRule="auto"/>
              <w:ind w:left="56"/>
              <w:jc w:val="left"/>
            </w:pPr>
            <w:r>
              <w:rPr>
                <w:rFonts w:ascii="Calibri" w:eastAsia="Calibri" w:hAnsi="Calibri" w:cs="Calibri"/>
                <w:b/>
                <w:color w:val="161512"/>
                <w:sz w:val="17"/>
              </w:rPr>
              <w:t xml:space="preserve">8.6 </w:t>
            </w:r>
            <w:r>
              <w:rPr>
                <w:rFonts w:ascii="Segoe UI" w:eastAsia="Segoe UI" w:hAnsi="Segoe UI" w:cs="Segoe UI"/>
                <w:color w:val="161512"/>
                <w:sz w:val="14"/>
              </w:rPr>
              <w:t xml:space="preserve">± </w:t>
            </w:r>
            <w:r>
              <w:rPr>
                <w:rFonts w:ascii="Calibri" w:eastAsia="Calibri" w:hAnsi="Calibri" w:cs="Calibri"/>
                <w:color w:val="161512"/>
                <w:sz w:val="17"/>
              </w:rPr>
              <w:t>1.4</w:t>
            </w:r>
          </w:p>
        </w:tc>
        <w:tc>
          <w:tcPr>
            <w:tcW w:w="896" w:type="dxa"/>
            <w:tcBorders>
              <w:top w:val="nil"/>
              <w:left w:val="nil"/>
              <w:bottom w:val="nil"/>
              <w:right w:val="single" w:sz="6" w:space="0" w:color="161512"/>
            </w:tcBorders>
          </w:tcPr>
          <w:p w14:paraId="2B2D4381" w14:textId="77777777" w:rsidR="0036628D" w:rsidRDefault="0036628D" w:rsidP="00344CD8">
            <w:pPr>
              <w:spacing w:after="0" w:line="259" w:lineRule="auto"/>
              <w:ind w:left="57"/>
              <w:jc w:val="left"/>
            </w:pPr>
            <w:r>
              <w:rPr>
                <w:rFonts w:ascii="Calibri" w:eastAsia="Calibri" w:hAnsi="Calibri" w:cs="Calibri"/>
                <w:b/>
                <w:color w:val="161512"/>
                <w:sz w:val="17"/>
              </w:rPr>
              <w:t xml:space="preserve">9.6 </w:t>
            </w:r>
            <w:r>
              <w:rPr>
                <w:rFonts w:ascii="Segoe UI" w:eastAsia="Segoe UI" w:hAnsi="Segoe UI" w:cs="Segoe UI"/>
                <w:color w:val="161512"/>
                <w:sz w:val="14"/>
              </w:rPr>
              <w:t xml:space="preserve">± </w:t>
            </w:r>
            <w:r>
              <w:rPr>
                <w:rFonts w:ascii="Calibri" w:eastAsia="Calibri" w:hAnsi="Calibri" w:cs="Calibri"/>
                <w:color w:val="161512"/>
                <w:sz w:val="17"/>
              </w:rPr>
              <w:t>1.2</w:t>
            </w:r>
          </w:p>
        </w:tc>
        <w:tc>
          <w:tcPr>
            <w:tcW w:w="668" w:type="dxa"/>
            <w:tcBorders>
              <w:top w:val="nil"/>
              <w:left w:val="single" w:sz="6" w:space="0" w:color="161512"/>
              <w:bottom w:val="nil"/>
              <w:right w:val="nil"/>
            </w:tcBorders>
          </w:tcPr>
          <w:p w14:paraId="02838555" w14:textId="77777777" w:rsidR="0036628D" w:rsidRDefault="0036628D" w:rsidP="00344CD8">
            <w:pPr>
              <w:spacing w:after="0" w:line="259" w:lineRule="auto"/>
              <w:ind w:left="133"/>
              <w:jc w:val="left"/>
            </w:pPr>
            <w:r>
              <w:rPr>
                <w:rFonts w:ascii="Calibri" w:eastAsia="Calibri" w:hAnsi="Calibri" w:cs="Calibri"/>
                <w:color w:val="161512"/>
                <w:sz w:val="17"/>
              </w:rPr>
              <w:t>0.403</w:t>
            </w:r>
          </w:p>
        </w:tc>
        <w:tc>
          <w:tcPr>
            <w:tcW w:w="686" w:type="dxa"/>
            <w:tcBorders>
              <w:top w:val="nil"/>
              <w:left w:val="nil"/>
              <w:bottom w:val="nil"/>
              <w:right w:val="nil"/>
            </w:tcBorders>
          </w:tcPr>
          <w:p w14:paraId="0A9EBCB6" w14:textId="77777777" w:rsidR="0036628D" w:rsidRDefault="0036628D" w:rsidP="00344CD8">
            <w:pPr>
              <w:spacing w:after="0" w:line="259" w:lineRule="auto"/>
              <w:ind w:left="54"/>
              <w:jc w:val="left"/>
            </w:pPr>
            <w:r>
              <w:rPr>
                <w:rFonts w:ascii="Calibri" w:eastAsia="Calibri" w:hAnsi="Calibri" w:cs="Calibri"/>
                <w:color w:val="E53B2D"/>
                <w:sz w:val="17"/>
              </w:rPr>
              <w:t>&lt; 0.001</w:t>
            </w:r>
          </w:p>
        </w:tc>
        <w:tc>
          <w:tcPr>
            <w:tcW w:w="502" w:type="dxa"/>
            <w:tcBorders>
              <w:top w:val="nil"/>
              <w:left w:val="nil"/>
              <w:bottom w:val="nil"/>
              <w:right w:val="single" w:sz="5" w:space="0" w:color="161512"/>
            </w:tcBorders>
          </w:tcPr>
          <w:p w14:paraId="06BA59C1" w14:textId="77777777" w:rsidR="0036628D" w:rsidRDefault="0036628D" w:rsidP="00344CD8">
            <w:pPr>
              <w:spacing w:after="0" w:line="259" w:lineRule="auto"/>
              <w:ind w:left="30"/>
              <w:jc w:val="left"/>
            </w:pPr>
            <w:r>
              <w:rPr>
                <w:rFonts w:ascii="Calibri" w:eastAsia="Calibri" w:hAnsi="Calibri" w:cs="Calibri"/>
                <w:color w:val="161512"/>
                <w:sz w:val="17"/>
              </w:rPr>
              <w:t>0.107</w:t>
            </w:r>
          </w:p>
        </w:tc>
      </w:tr>
      <w:tr w:rsidR="0036628D" w14:paraId="317F0F83" w14:textId="77777777" w:rsidTr="0036628D">
        <w:trPr>
          <w:trHeight w:val="222"/>
        </w:trPr>
        <w:tc>
          <w:tcPr>
            <w:tcW w:w="747" w:type="dxa"/>
            <w:tcBorders>
              <w:top w:val="nil"/>
              <w:left w:val="single" w:sz="6" w:space="0" w:color="161512"/>
              <w:bottom w:val="nil"/>
              <w:right w:val="single" w:sz="6" w:space="0" w:color="161512"/>
            </w:tcBorders>
          </w:tcPr>
          <w:p w14:paraId="6B4DCA1E" w14:textId="77777777" w:rsidR="0036628D" w:rsidRDefault="0036628D" w:rsidP="00344CD8">
            <w:pPr>
              <w:spacing w:after="0" w:line="259" w:lineRule="auto"/>
              <w:ind w:left="54"/>
            </w:pPr>
            <w:r>
              <w:rPr>
                <w:rFonts w:ascii="Calibri" w:eastAsia="Calibri" w:hAnsi="Calibri" w:cs="Calibri"/>
                <w:b/>
                <w:i/>
                <w:color w:val="161512"/>
                <w:sz w:val="17"/>
              </w:rPr>
              <w:t>C18:1n9c</w:t>
            </w:r>
          </w:p>
        </w:tc>
        <w:tc>
          <w:tcPr>
            <w:tcW w:w="1280" w:type="dxa"/>
            <w:tcBorders>
              <w:top w:val="nil"/>
              <w:left w:val="single" w:sz="6" w:space="0" w:color="161512"/>
              <w:bottom w:val="nil"/>
              <w:right w:val="nil"/>
            </w:tcBorders>
          </w:tcPr>
          <w:p w14:paraId="224FCD52" w14:textId="77777777" w:rsidR="0036628D" w:rsidRDefault="0036628D" w:rsidP="00344CD8">
            <w:pPr>
              <w:spacing w:after="0" w:line="259" w:lineRule="auto"/>
              <w:ind w:left="206"/>
              <w:jc w:val="left"/>
            </w:pPr>
            <w:r>
              <w:rPr>
                <w:rFonts w:ascii="Calibri" w:eastAsia="Calibri" w:hAnsi="Calibri" w:cs="Calibri"/>
                <w:b/>
                <w:color w:val="161512"/>
                <w:sz w:val="17"/>
              </w:rPr>
              <w:t xml:space="preserve">17.9 </w:t>
            </w:r>
            <w:r>
              <w:rPr>
                <w:rFonts w:ascii="Segoe UI" w:eastAsia="Segoe UI" w:hAnsi="Segoe UI" w:cs="Segoe UI"/>
                <w:color w:val="161512"/>
                <w:sz w:val="14"/>
              </w:rPr>
              <w:t xml:space="preserve">± </w:t>
            </w:r>
            <w:r>
              <w:rPr>
                <w:rFonts w:ascii="Calibri" w:eastAsia="Calibri" w:hAnsi="Calibri" w:cs="Calibri"/>
                <w:color w:val="161512"/>
                <w:sz w:val="17"/>
              </w:rPr>
              <w:t>3.6</w:t>
            </w:r>
          </w:p>
        </w:tc>
        <w:tc>
          <w:tcPr>
            <w:tcW w:w="1052" w:type="dxa"/>
            <w:tcBorders>
              <w:top w:val="nil"/>
              <w:left w:val="nil"/>
              <w:bottom w:val="nil"/>
              <w:right w:val="nil"/>
            </w:tcBorders>
          </w:tcPr>
          <w:p w14:paraId="6A849655" w14:textId="77777777" w:rsidR="0036628D" w:rsidRDefault="0036628D" w:rsidP="00344CD8">
            <w:pPr>
              <w:spacing w:after="0" w:line="259" w:lineRule="auto"/>
              <w:ind w:left="14"/>
              <w:jc w:val="left"/>
            </w:pPr>
            <w:r>
              <w:rPr>
                <w:rFonts w:ascii="Calibri" w:eastAsia="Calibri" w:hAnsi="Calibri" w:cs="Calibri"/>
                <w:b/>
                <w:color w:val="161512"/>
                <w:sz w:val="17"/>
              </w:rPr>
              <w:t xml:space="preserve">14.7 </w:t>
            </w:r>
            <w:r>
              <w:rPr>
                <w:rFonts w:ascii="Segoe UI" w:eastAsia="Segoe UI" w:hAnsi="Segoe UI" w:cs="Segoe UI"/>
                <w:color w:val="161512"/>
                <w:sz w:val="14"/>
              </w:rPr>
              <w:t xml:space="preserve">± </w:t>
            </w:r>
            <w:r>
              <w:rPr>
                <w:rFonts w:ascii="Calibri" w:eastAsia="Calibri" w:hAnsi="Calibri" w:cs="Calibri"/>
                <w:color w:val="161512"/>
                <w:sz w:val="17"/>
              </w:rPr>
              <w:t>3.8</w:t>
            </w:r>
          </w:p>
        </w:tc>
        <w:tc>
          <w:tcPr>
            <w:tcW w:w="926" w:type="dxa"/>
            <w:tcBorders>
              <w:top w:val="nil"/>
              <w:left w:val="nil"/>
              <w:bottom w:val="nil"/>
              <w:right w:val="single" w:sz="6" w:space="0" w:color="161512"/>
            </w:tcBorders>
          </w:tcPr>
          <w:p w14:paraId="7B882905" w14:textId="77777777" w:rsidR="0036628D" w:rsidRDefault="0036628D" w:rsidP="00344CD8">
            <w:pPr>
              <w:spacing w:after="0" w:line="259" w:lineRule="auto"/>
              <w:jc w:val="left"/>
            </w:pPr>
            <w:r>
              <w:rPr>
                <w:rFonts w:ascii="Calibri" w:eastAsia="Calibri" w:hAnsi="Calibri" w:cs="Calibri"/>
                <w:b/>
                <w:color w:val="161512"/>
                <w:sz w:val="17"/>
              </w:rPr>
              <w:t xml:space="preserve">14.5 </w:t>
            </w:r>
            <w:r>
              <w:rPr>
                <w:rFonts w:ascii="Segoe UI" w:eastAsia="Segoe UI" w:hAnsi="Segoe UI" w:cs="Segoe UI"/>
                <w:color w:val="161512"/>
                <w:sz w:val="14"/>
              </w:rPr>
              <w:t xml:space="preserve">± </w:t>
            </w:r>
            <w:r>
              <w:rPr>
                <w:rFonts w:ascii="Calibri" w:eastAsia="Calibri" w:hAnsi="Calibri" w:cs="Calibri"/>
                <w:color w:val="161512"/>
                <w:sz w:val="17"/>
              </w:rPr>
              <w:t>10.3</w:t>
            </w:r>
          </w:p>
        </w:tc>
        <w:tc>
          <w:tcPr>
            <w:tcW w:w="1227" w:type="dxa"/>
            <w:tcBorders>
              <w:top w:val="nil"/>
              <w:left w:val="single" w:sz="6" w:space="0" w:color="161512"/>
              <w:bottom w:val="nil"/>
              <w:right w:val="nil"/>
            </w:tcBorders>
          </w:tcPr>
          <w:p w14:paraId="319AA578" w14:textId="77777777" w:rsidR="0036628D" w:rsidRDefault="0036628D" w:rsidP="00344CD8">
            <w:pPr>
              <w:spacing w:after="0" w:line="259" w:lineRule="auto"/>
              <w:ind w:left="146"/>
              <w:jc w:val="left"/>
            </w:pPr>
            <w:r>
              <w:rPr>
                <w:rFonts w:ascii="Calibri" w:eastAsia="Calibri" w:hAnsi="Calibri" w:cs="Calibri"/>
                <w:b/>
                <w:color w:val="161512"/>
                <w:sz w:val="17"/>
              </w:rPr>
              <w:t xml:space="preserve">13.4 </w:t>
            </w:r>
            <w:r>
              <w:rPr>
                <w:rFonts w:ascii="Segoe UI" w:eastAsia="Segoe UI" w:hAnsi="Segoe UI" w:cs="Segoe UI"/>
                <w:color w:val="161512"/>
                <w:sz w:val="14"/>
              </w:rPr>
              <w:t xml:space="preserve">± </w:t>
            </w:r>
            <w:r>
              <w:rPr>
                <w:rFonts w:ascii="Calibri" w:eastAsia="Calibri" w:hAnsi="Calibri" w:cs="Calibri"/>
                <w:color w:val="161512"/>
                <w:sz w:val="17"/>
              </w:rPr>
              <w:t>4.9</w:t>
            </w:r>
          </w:p>
        </w:tc>
        <w:tc>
          <w:tcPr>
            <w:tcW w:w="1124" w:type="dxa"/>
            <w:tcBorders>
              <w:top w:val="nil"/>
              <w:left w:val="nil"/>
              <w:bottom w:val="nil"/>
              <w:right w:val="nil"/>
            </w:tcBorders>
          </w:tcPr>
          <w:p w14:paraId="14CAC1CA" w14:textId="77777777" w:rsidR="0036628D" w:rsidRDefault="0036628D" w:rsidP="00344CD8">
            <w:pPr>
              <w:spacing w:after="0" w:line="259" w:lineRule="auto"/>
              <w:jc w:val="left"/>
            </w:pPr>
            <w:r>
              <w:rPr>
                <w:rFonts w:ascii="Calibri" w:eastAsia="Calibri" w:hAnsi="Calibri" w:cs="Calibri"/>
                <w:b/>
                <w:color w:val="161512"/>
                <w:sz w:val="17"/>
              </w:rPr>
              <w:t xml:space="preserve">15.3 </w:t>
            </w:r>
            <w:r>
              <w:rPr>
                <w:rFonts w:ascii="Segoe UI" w:eastAsia="Segoe UI" w:hAnsi="Segoe UI" w:cs="Segoe UI"/>
                <w:color w:val="161512"/>
                <w:sz w:val="14"/>
              </w:rPr>
              <w:t xml:space="preserve">± </w:t>
            </w:r>
            <w:r>
              <w:rPr>
                <w:rFonts w:ascii="Calibri" w:eastAsia="Calibri" w:hAnsi="Calibri" w:cs="Calibri"/>
                <w:color w:val="161512"/>
                <w:sz w:val="17"/>
              </w:rPr>
              <w:t>3.2</w:t>
            </w:r>
          </w:p>
        </w:tc>
        <w:tc>
          <w:tcPr>
            <w:tcW w:w="1081" w:type="dxa"/>
            <w:tcBorders>
              <w:top w:val="nil"/>
              <w:left w:val="nil"/>
              <w:bottom w:val="nil"/>
              <w:right w:val="nil"/>
            </w:tcBorders>
          </w:tcPr>
          <w:p w14:paraId="41792A04" w14:textId="77777777" w:rsidR="0036628D" w:rsidRDefault="0036628D" w:rsidP="00344CD8">
            <w:pPr>
              <w:spacing w:after="0" w:line="259" w:lineRule="auto"/>
              <w:ind w:left="14"/>
              <w:jc w:val="left"/>
            </w:pPr>
            <w:r>
              <w:rPr>
                <w:rFonts w:ascii="Calibri" w:eastAsia="Calibri" w:hAnsi="Calibri" w:cs="Calibri"/>
                <w:b/>
                <w:color w:val="161512"/>
                <w:sz w:val="17"/>
              </w:rPr>
              <w:t xml:space="preserve">16.5 </w:t>
            </w:r>
            <w:r>
              <w:rPr>
                <w:rFonts w:ascii="Segoe UI" w:eastAsia="Segoe UI" w:hAnsi="Segoe UI" w:cs="Segoe UI"/>
                <w:color w:val="161512"/>
                <w:sz w:val="14"/>
              </w:rPr>
              <w:t xml:space="preserve">± </w:t>
            </w:r>
            <w:r>
              <w:rPr>
                <w:rFonts w:ascii="Calibri" w:eastAsia="Calibri" w:hAnsi="Calibri" w:cs="Calibri"/>
                <w:color w:val="161512"/>
                <w:sz w:val="17"/>
              </w:rPr>
              <w:t>3.3</w:t>
            </w:r>
          </w:p>
        </w:tc>
        <w:tc>
          <w:tcPr>
            <w:tcW w:w="896" w:type="dxa"/>
            <w:tcBorders>
              <w:top w:val="nil"/>
              <w:left w:val="nil"/>
              <w:bottom w:val="nil"/>
              <w:right w:val="single" w:sz="6" w:space="0" w:color="161512"/>
            </w:tcBorders>
          </w:tcPr>
          <w:p w14:paraId="604DA7CE" w14:textId="77777777" w:rsidR="0036628D" w:rsidRDefault="0036628D" w:rsidP="00344CD8">
            <w:pPr>
              <w:spacing w:after="0" w:line="259" w:lineRule="auto"/>
              <w:ind w:left="14"/>
              <w:jc w:val="left"/>
            </w:pPr>
            <w:r>
              <w:rPr>
                <w:rFonts w:ascii="Calibri" w:eastAsia="Calibri" w:hAnsi="Calibri" w:cs="Calibri"/>
                <w:b/>
                <w:color w:val="161512"/>
                <w:sz w:val="17"/>
              </w:rPr>
              <w:t xml:space="preserve">17.6 </w:t>
            </w:r>
            <w:r>
              <w:rPr>
                <w:rFonts w:ascii="Segoe UI" w:eastAsia="Segoe UI" w:hAnsi="Segoe UI" w:cs="Segoe UI"/>
                <w:color w:val="161512"/>
                <w:sz w:val="14"/>
              </w:rPr>
              <w:t xml:space="preserve">± </w:t>
            </w:r>
            <w:r>
              <w:rPr>
                <w:rFonts w:ascii="Calibri" w:eastAsia="Calibri" w:hAnsi="Calibri" w:cs="Calibri"/>
                <w:color w:val="161512"/>
                <w:sz w:val="17"/>
              </w:rPr>
              <w:t>2.7</w:t>
            </w:r>
          </w:p>
        </w:tc>
        <w:tc>
          <w:tcPr>
            <w:tcW w:w="668" w:type="dxa"/>
            <w:tcBorders>
              <w:top w:val="nil"/>
              <w:left w:val="single" w:sz="6" w:space="0" w:color="161512"/>
              <w:bottom w:val="nil"/>
              <w:right w:val="nil"/>
            </w:tcBorders>
          </w:tcPr>
          <w:p w14:paraId="1E2B6733" w14:textId="77777777" w:rsidR="0036628D" w:rsidRDefault="0036628D" w:rsidP="00344CD8">
            <w:pPr>
              <w:spacing w:after="0" w:line="259" w:lineRule="auto"/>
              <w:ind w:left="133"/>
              <w:jc w:val="left"/>
            </w:pPr>
            <w:r>
              <w:rPr>
                <w:rFonts w:ascii="Calibri" w:eastAsia="Calibri" w:hAnsi="Calibri" w:cs="Calibri"/>
                <w:color w:val="E53B2D"/>
                <w:sz w:val="17"/>
              </w:rPr>
              <w:t>0.001</w:t>
            </w:r>
          </w:p>
        </w:tc>
        <w:tc>
          <w:tcPr>
            <w:tcW w:w="686" w:type="dxa"/>
            <w:tcBorders>
              <w:top w:val="nil"/>
              <w:left w:val="nil"/>
              <w:bottom w:val="nil"/>
              <w:right w:val="nil"/>
            </w:tcBorders>
          </w:tcPr>
          <w:p w14:paraId="0222CF72" w14:textId="77777777" w:rsidR="0036628D" w:rsidRDefault="0036628D" w:rsidP="00344CD8">
            <w:pPr>
              <w:spacing w:after="0" w:line="259" w:lineRule="auto"/>
              <w:ind w:left="116"/>
              <w:jc w:val="left"/>
            </w:pPr>
            <w:r>
              <w:rPr>
                <w:rFonts w:ascii="Calibri" w:eastAsia="Calibri" w:hAnsi="Calibri" w:cs="Calibri"/>
                <w:color w:val="E53B2D"/>
                <w:sz w:val="17"/>
              </w:rPr>
              <w:t>0.005</w:t>
            </w:r>
          </w:p>
        </w:tc>
        <w:tc>
          <w:tcPr>
            <w:tcW w:w="502" w:type="dxa"/>
            <w:tcBorders>
              <w:top w:val="nil"/>
              <w:left w:val="nil"/>
              <w:bottom w:val="nil"/>
              <w:right w:val="single" w:sz="5" w:space="0" w:color="161512"/>
            </w:tcBorders>
          </w:tcPr>
          <w:p w14:paraId="0C7CF992" w14:textId="77777777" w:rsidR="0036628D" w:rsidRDefault="0036628D" w:rsidP="00344CD8">
            <w:pPr>
              <w:spacing w:after="0" w:line="259" w:lineRule="auto"/>
              <w:ind w:left="30"/>
              <w:jc w:val="left"/>
            </w:pPr>
            <w:r>
              <w:rPr>
                <w:rFonts w:ascii="Calibri" w:eastAsia="Calibri" w:hAnsi="Calibri" w:cs="Calibri"/>
                <w:color w:val="161512"/>
                <w:sz w:val="17"/>
              </w:rPr>
              <w:t>0.113</w:t>
            </w:r>
          </w:p>
        </w:tc>
      </w:tr>
      <w:tr w:rsidR="0036628D" w14:paraId="694831E4" w14:textId="77777777" w:rsidTr="0036628D">
        <w:trPr>
          <w:trHeight w:val="222"/>
        </w:trPr>
        <w:tc>
          <w:tcPr>
            <w:tcW w:w="747" w:type="dxa"/>
            <w:tcBorders>
              <w:top w:val="nil"/>
              <w:left w:val="single" w:sz="6" w:space="0" w:color="161512"/>
              <w:bottom w:val="nil"/>
              <w:right w:val="single" w:sz="6" w:space="0" w:color="161512"/>
            </w:tcBorders>
          </w:tcPr>
          <w:p w14:paraId="7282EB45" w14:textId="77777777" w:rsidR="0036628D" w:rsidRDefault="0036628D" w:rsidP="00344CD8">
            <w:pPr>
              <w:spacing w:after="0" w:line="259" w:lineRule="auto"/>
              <w:ind w:left="54"/>
            </w:pPr>
            <w:r>
              <w:rPr>
                <w:rFonts w:ascii="Calibri" w:eastAsia="Calibri" w:hAnsi="Calibri" w:cs="Calibri"/>
                <w:b/>
                <w:i/>
                <w:color w:val="161512"/>
                <w:sz w:val="17"/>
              </w:rPr>
              <w:t>C18:2n6t</w:t>
            </w:r>
          </w:p>
        </w:tc>
        <w:tc>
          <w:tcPr>
            <w:tcW w:w="1280" w:type="dxa"/>
            <w:tcBorders>
              <w:top w:val="nil"/>
              <w:left w:val="single" w:sz="6" w:space="0" w:color="161512"/>
              <w:bottom w:val="nil"/>
              <w:right w:val="nil"/>
            </w:tcBorders>
          </w:tcPr>
          <w:p w14:paraId="2388AD18" w14:textId="77777777" w:rsidR="0036628D" w:rsidRDefault="0036628D" w:rsidP="00344CD8">
            <w:pPr>
              <w:spacing w:after="0" w:line="259" w:lineRule="auto"/>
              <w:ind w:left="248"/>
              <w:jc w:val="left"/>
            </w:pPr>
            <w:r>
              <w:rPr>
                <w:rFonts w:ascii="Calibri" w:eastAsia="Calibri" w:hAnsi="Calibri" w:cs="Calibri"/>
                <w:b/>
                <w:color w:val="161512"/>
                <w:sz w:val="17"/>
              </w:rPr>
              <w:t xml:space="preserve">0.3 </w:t>
            </w:r>
            <w:r>
              <w:rPr>
                <w:rFonts w:ascii="Segoe UI" w:eastAsia="Segoe UI" w:hAnsi="Segoe UI" w:cs="Segoe UI"/>
                <w:color w:val="161512"/>
                <w:sz w:val="14"/>
              </w:rPr>
              <w:t xml:space="preserve">± </w:t>
            </w:r>
            <w:r>
              <w:rPr>
                <w:rFonts w:ascii="Calibri" w:eastAsia="Calibri" w:hAnsi="Calibri" w:cs="Calibri"/>
                <w:color w:val="161512"/>
                <w:sz w:val="17"/>
              </w:rPr>
              <w:t>0.4</w:t>
            </w:r>
          </w:p>
        </w:tc>
        <w:tc>
          <w:tcPr>
            <w:tcW w:w="1052" w:type="dxa"/>
            <w:tcBorders>
              <w:top w:val="nil"/>
              <w:left w:val="nil"/>
              <w:bottom w:val="nil"/>
              <w:right w:val="nil"/>
            </w:tcBorders>
          </w:tcPr>
          <w:p w14:paraId="4D6526B1" w14:textId="77777777" w:rsidR="0036628D" w:rsidRDefault="0036628D" w:rsidP="00344CD8">
            <w:pPr>
              <w:spacing w:after="0" w:line="259" w:lineRule="auto"/>
              <w:ind w:left="56"/>
              <w:jc w:val="left"/>
            </w:pPr>
            <w:r>
              <w:rPr>
                <w:rFonts w:ascii="Calibri" w:eastAsia="Calibri" w:hAnsi="Calibri" w:cs="Calibri"/>
                <w:b/>
                <w:color w:val="161512"/>
                <w:sz w:val="17"/>
              </w:rPr>
              <w:t xml:space="preserve">0.3 </w:t>
            </w:r>
            <w:r>
              <w:rPr>
                <w:rFonts w:ascii="Segoe UI" w:eastAsia="Segoe UI" w:hAnsi="Segoe UI" w:cs="Segoe UI"/>
                <w:color w:val="161512"/>
                <w:sz w:val="14"/>
              </w:rPr>
              <w:t xml:space="preserve">± </w:t>
            </w:r>
            <w:r>
              <w:rPr>
                <w:rFonts w:ascii="Calibri" w:eastAsia="Calibri" w:hAnsi="Calibri" w:cs="Calibri"/>
                <w:color w:val="161512"/>
                <w:sz w:val="17"/>
              </w:rPr>
              <w:t>0.3</w:t>
            </w:r>
          </w:p>
        </w:tc>
        <w:tc>
          <w:tcPr>
            <w:tcW w:w="926" w:type="dxa"/>
            <w:tcBorders>
              <w:top w:val="nil"/>
              <w:left w:val="nil"/>
              <w:bottom w:val="nil"/>
              <w:right w:val="single" w:sz="6" w:space="0" w:color="161512"/>
            </w:tcBorders>
          </w:tcPr>
          <w:p w14:paraId="3C8A3E40" w14:textId="77777777" w:rsidR="0036628D" w:rsidRDefault="0036628D" w:rsidP="00344CD8">
            <w:pPr>
              <w:spacing w:after="0" w:line="259" w:lineRule="auto"/>
              <w:ind w:left="85"/>
              <w:jc w:val="left"/>
            </w:pPr>
            <w:r>
              <w:rPr>
                <w:rFonts w:ascii="Calibri" w:eastAsia="Calibri" w:hAnsi="Calibri" w:cs="Calibri"/>
                <w:b/>
                <w:color w:val="161512"/>
                <w:sz w:val="17"/>
              </w:rPr>
              <w:t xml:space="preserve">0.2 </w:t>
            </w:r>
            <w:r>
              <w:rPr>
                <w:rFonts w:ascii="Segoe UI" w:eastAsia="Segoe UI" w:hAnsi="Segoe UI" w:cs="Segoe UI"/>
                <w:color w:val="161512"/>
                <w:sz w:val="14"/>
              </w:rPr>
              <w:t xml:space="preserve">± </w:t>
            </w:r>
            <w:r>
              <w:rPr>
                <w:rFonts w:ascii="Calibri" w:eastAsia="Calibri" w:hAnsi="Calibri" w:cs="Calibri"/>
                <w:color w:val="161512"/>
                <w:sz w:val="17"/>
              </w:rPr>
              <w:t>0.3</w:t>
            </w:r>
          </w:p>
        </w:tc>
        <w:tc>
          <w:tcPr>
            <w:tcW w:w="1227" w:type="dxa"/>
            <w:tcBorders>
              <w:top w:val="nil"/>
              <w:left w:val="single" w:sz="6" w:space="0" w:color="161512"/>
              <w:bottom w:val="nil"/>
              <w:right w:val="nil"/>
            </w:tcBorders>
          </w:tcPr>
          <w:p w14:paraId="1E82F0F3" w14:textId="77777777" w:rsidR="0036628D" w:rsidRDefault="0036628D" w:rsidP="00344CD8">
            <w:pPr>
              <w:spacing w:after="0" w:line="259" w:lineRule="auto"/>
              <w:ind w:left="188"/>
              <w:jc w:val="left"/>
            </w:pPr>
            <w:r>
              <w:rPr>
                <w:rFonts w:ascii="Calibri" w:eastAsia="Calibri" w:hAnsi="Calibri" w:cs="Calibri"/>
                <w:b/>
                <w:color w:val="161512"/>
                <w:sz w:val="17"/>
              </w:rPr>
              <w:t xml:space="preserve">0.2 </w:t>
            </w:r>
            <w:r>
              <w:rPr>
                <w:rFonts w:ascii="Segoe UI" w:eastAsia="Segoe UI" w:hAnsi="Segoe UI" w:cs="Segoe UI"/>
                <w:color w:val="161512"/>
                <w:sz w:val="14"/>
              </w:rPr>
              <w:t xml:space="preserve">± </w:t>
            </w:r>
            <w:r>
              <w:rPr>
                <w:rFonts w:ascii="Calibri" w:eastAsia="Calibri" w:hAnsi="Calibri" w:cs="Calibri"/>
                <w:color w:val="161512"/>
                <w:sz w:val="17"/>
              </w:rPr>
              <w:t>0.3</w:t>
            </w:r>
          </w:p>
        </w:tc>
        <w:tc>
          <w:tcPr>
            <w:tcW w:w="1124" w:type="dxa"/>
            <w:tcBorders>
              <w:top w:val="nil"/>
              <w:left w:val="nil"/>
              <w:bottom w:val="nil"/>
              <w:right w:val="nil"/>
            </w:tcBorders>
          </w:tcPr>
          <w:p w14:paraId="206249A2" w14:textId="77777777" w:rsidR="0036628D" w:rsidRDefault="0036628D" w:rsidP="00344CD8">
            <w:pPr>
              <w:spacing w:after="0" w:line="259" w:lineRule="auto"/>
              <w:ind w:left="43"/>
              <w:jc w:val="left"/>
            </w:pPr>
            <w:r>
              <w:rPr>
                <w:rFonts w:ascii="Calibri" w:eastAsia="Calibri" w:hAnsi="Calibri" w:cs="Calibri"/>
                <w:b/>
                <w:color w:val="161512"/>
                <w:sz w:val="17"/>
              </w:rPr>
              <w:t xml:space="preserve">0.3 </w:t>
            </w:r>
            <w:r>
              <w:rPr>
                <w:rFonts w:ascii="Segoe UI" w:eastAsia="Segoe UI" w:hAnsi="Segoe UI" w:cs="Segoe UI"/>
                <w:color w:val="161512"/>
                <w:sz w:val="14"/>
              </w:rPr>
              <w:t xml:space="preserve">± </w:t>
            </w:r>
            <w:r>
              <w:rPr>
                <w:rFonts w:ascii="Calibri" w:eastAsia="Calibri" w:hAnsi="Calibri" w:cs="Calibri"/>
                <w:color w:val="161512"/>
                <w:sz w:val="17"/>
              </w:rPr>
              <w:t>0.4</w:t>
            </w:r>
          </w:p>
        </w:tc>
        <w:tc>
          <w:tcPr>
            <w:tcW w:w="1081" w:type="dxa"/>
            <w:tcBorders>
              <w:top w:val="nil"/>
              <w:left w:val="nil"/>
              <w:bottom w:val="nil"/>
              <w:right w:val="nil"/>
            </w:tcBorders>
          </w:tcPr>
          <w:p w14:paraId="75AF9DE5" w14:textId="77777777" w:rsidR="0036628D" w:rsidRDefault="0036628D" w:rsidP="00344CD8">
            <w:pPr>
              <w:spacing w:after="0" w:line="259" w:lineRule="auto"/>
              <w:ind w:left="56"/>
              <w:jc w:val="left"/>
            </w:pPr>
            <w:r>
              <w:rPr>
                <w:rFonts w:ascii="Calibri" w:eastAsia="Calibri" w:hAnsi="Calibri" w:cs="Calibri"/>
                <w:b/>
                <w:color w:val="161512"/>
                <w:sz w:val="17"/>
              </w:rPr>
              <w:t xml:space="preserve">0.2 </w:t>
            </w:r>
            <w:r>
              <w:rPr>
                <w:rFonts w:ascii="Segoe UI" w:eastAsia="Segoe UI" w:hAnsi="Segoe UI" w:cs="Segoe UI"/>
                <w:color w:val="161512"/>
                <w:sz w:val="14"/>
              </w:rPr>
              <w:t xml:space="preserve">± </w:t>
            </w:r>
            <w:r>
              <w:rPr>
                <w:rFonts w:ascii="Calibri" w:eastAsia="Calibri" w:hAnsi="Calibri" w:cs="Calibri"/>
                <w:color w:val="161512"/>
                <w:sz w:val="17"/>
              </w:rPr>
              <w:t>0.4</w:t>
            </w:r>
          </w:p>
        </w:tc>
        <w:tc>
          <w:tcPr>
            <w:tcW w:w="896" w:type="dxa"/>
            <w:tcBorders>
              <w:top w:val="nil"/>
              <w:left w:val="nil"/>
              <w:bottom w:val="nil"/>
              <w:right w:val="single" w:sz="6" w:space="0" w:color="161512"/>
            </w:tcBorders>
          </w:tcPr>
          <w:p w14:paraId="6D49566C" w14:textId="77777777" w:rsidR="0036628D" w:rsidRDefault="0036628D" w:rsidP="00344CD8">
            <w:pPr>
              <w:spacing w:after="0" w:line="259" w:lineRule="auto"/>
              <w:ind w:left="57"/>
              <w:jc w:val="left"/>
            </w:pPr>
            <w:r>
              <w:rPr>
                <w:rFonts w:ascii="Calibri" w:eastAsia="Calibri" w:hAnsi="Calibri" w:cs="Calibri"/>
                <w:b/>
                <w:color w:val="161512"/>
                <w:sz w:val="17"/>
              </w:rPr>
              <w:t xml:space="preserve">0.4 </w:t>
            </w:r>
            <w:r>
              <w:rPr>
                <w:rFonts w:ascii="Segoe UI" w:eastAsia="Segoe UI" w:hAnsi="Segoe UI" w:cs="Segoe UI"/>
                <w:color w:val="161512"/>
                <w:sz w:val="14"/>
              </w:rPr>
              <w:t xml:space="preserve">± </w:t>
            </w:r>
            <w:r>
              <w:rPr>
                <w:rFonts w:ascii="Calibri" w:eastAsia="Calibri" w:hAnsi="Calibri" w:cs="Calibri"/>
                <w:color w:val="161512"/>
                <w:sz w:val="17"/>
              </w:rPr>
              <w:t>0.4</w:t>
            </w:r>
          </w:p>
        </w:tc>
        <w:tc>
          <w:tcPr>
            <w:tcW w:w="668" w:type="dxa"/>
            <w:tcBorders>
              <w:top w:val="nil"/>
              <w:left w:val="single" w:sz="6" w:space="0" w:color="161512"/>
              <w:bottom w:val="nil"/>
              <w:right w:val="nil"/>
            </w:tcBorders>
          </w:tcPr>
          <w:p w14:paraId="31854D5E" w14:textId="77777777" w:rsidR="0036628D" w:rsidRDefault="0036628D" w:rsidP="00344CD8">
            <w:pPr>
              <w:spacing w:after="0" w:line="259" w:lineRule="auto"/>
              <w:ind w:left="133"/>
              <w:jc w:val="left"/>
            </w:pPr>
            <w:r>
              <w:rPr>
                <w:rFonts w:ascii="Calibri" w:eastAsia="Calibri" w:hAnsi="Calibri" w:cs="Calibri"/>
                <w:color w:val="161512"/>
                <w:sz w:val="17"/>
              </w:rPr>
              <w:t>0.338</w:t>
            </w:r>
          </w:p>
        </w:tc>
        <w:tc>
          <w:tcPr>
            <w:tcW w:w="686" w:type="dxa"/>
            <w:tcBorders>
              <w:top w:val="nil"/>
              <w:left w:val="nil"/>
              <w:bottom w:val="nil"/>
              <w:right w:val="nil"/>
            </w:tcBorders>
          </w:tcPr>
          <w:p w14:paraId="61F5EAC9" w14:textId="77777777" w:rsidR="0036628D" w:rsidRDefault="0036628D" w:rsidP="00344CD8">
            <w:pPr>
              <w:spacing w:after="0" w:line="259" w:lineRule="auto"/>
              <w:ind w:left="116"/>
              <w:jc w:val="left"/>
            </w:pPr>
            <w:r>
              <w:rPr>
                <w:rFonts w:ascii="Calibri" w:eastAsia="Calibri" w:hAnsi="Calibri" w:cs="Calibri"/>
                <w:color w:val="161512"/>
                <w:sz w:val="17"/>
              </w:rPr>
              <w:t>0.566</w:t>
            </w:r>
          </w:p>
        </w:tc>
        <w:tc>
          <w:tcPr>
            <w:tcW w:w="502" w:type="dxa"/>
            <w:tcBorders>
              <w:top w:val="nil"/>
              <w:left w:val="nil"/>
              <w:bottom w:val="nil"/>
              <w:right w:val="single" w:sz="5" w:space="0" w:color="161512"/>
            </w:tcBorders>
          </w:tcPr>
          <w:p w14:paraId="323D007B" w14:textId="77777777" w:rsidR="0036628D" w:rsidRDefault="0036628D" w:rsidP="00344CD8">
            <w:pPr>
              <w:spacing w:after="0" w:line="259" w:lineRule="auto"/>
              <w:ind w:left="30"/>
              <w:jc w:val="left"/>
            </w:pPr>
            <w:r>
              <w:rPr>
                <w:rFonts w:ascii="Calibri" w:eastAsia="Calibri" w:hAnsi="Calibri" w:cs="Calibri"/>
                <w:color w:val="161512"/>
                <w:sz w:val="17"/>
              </w:rPr>
              <w:t>0.837</w:t>
            </w:r>
          </w:p>
        </w:tc>
      </w:tr>
      <w:tr w:rsidR="0036628D" w14:paraId="4902B92C" w14:textId="77777777" w:rsidTr="0036628D">
        <w:trPr>
          <w:trHeight w:val="222"/>
        </w:trPr>
        <w:tc>
          <w:tcPr>
            <w:tcW w:w="747" w:type="dxa"/>
            <w:tcBorders>
              <w:top w:val="nil"/>
              <w:left w:val="single" w:sz="6" w:space="0" w:color="161512"/>
              <w:bottom w:val="nil"/>
              <w:right w:val="single" w:sz="6" w:space="0" w:color="161512"/>
            </w:tcBorders>
          </w:tcPr>
          <w:p w14:paraId="11AEF569" w14:textId="77777777" w:rsidR="0036628D" w:rsidRDefault="0036628D" w:rsidP="00344CD8">
            <w:pPr>
              <w:spacing w:after="0" w:line="259" w:lineRule="auto"/>
              <w:ind w:left="54"/>
            </w:pPr>
            <w:r>
              <w:rPr>
                <w:rFonts w:ascii="Calibri" w:eastAsia="Calibri" w:hAnsi="Calibri" w:cs="Calibri"/>
                <w:b/>
                <w:i/>
                <w:color w:val="161512"/>
                <w:sz w:val="17"/>
              </w:rPr>
              <w:t>C18:2n6c</w:t>
            </w:r>
          </w:p>
        </w:tc>
        <w:tc>
          <w:tcPr>
            <w:tcW w:w="1280" w:type="dxa"/>
            <w:tcBorders>
              <w:top w:val="nil"/>
              <w:left w:val="single" w:sz="6" w:space="0" w:color="161512"/>
              <w:bottom w:val="nil"/>
              <w:right w:val="nil"/>
            </w:tcBorders>
          </w:tcPr>
          <w:p w14:paraId="0009811C" w14:textId="77777777" w:rsidR="0036628D" w:rsidRDefault="0036628D" w:rsidP="00344CD8">
            <w:pPr>
              <w:spacing w:after="0" w:line="259" w:lineRule="auto"/>
              <w:ind w:left="248"/>
              <w:jc w:val="left"/>
            </w:pPr>
            <w:r>
              <w:rPr>
                <w:rFonts w:ascii="Calibri" w:eastAsia="Calibri" w:hAnsi="Calibri" w:cs="Calibri"/>
                <w:b/>
                <w:color w:val="161512"/>
                <w:sz w:val="17"/>
              </w:rPr>
              <w:t xml:space="preserve">2.8 </w:t>
            </w:r>
            <w:r>
              <w:rPr>
                <w:rFonts w:ascii="Segoe UI" w:eastAsia="Segoe UI" w:hAnsi="Segoe UI" w:cs="Segoe UI"/>
                <w:color w:val="161512"/>
                <w:sz w:val="14"/>
              </w:rPr>
              <w:t xml:space="preserve">± </w:t>
            </w:r>
            <w:r>
              <w:rPr>
                <w:rFonts w:ascii="Calibri" w:eastAsia="Calibri" w:hAnsi="Calibri" w:cs="Calibri"/>
                <w:color w:val="161512"/>
                <w:sz w:val="17"/>
              </w:rPr>
              <w:t>0.8</w:t>
            </w:r>
          </w:p>
        </w:tc>
        <w:tc>
          <w:tcPr>
            <w:tcW w:w="1052" w:type="dxa"/>
            <w:tcBorders>
              <w:top w:val="nil"/>
              <w:left w:val="nil"/>
              <w:bottom w:val="nil"/>
              <w:right w:val="nil"/>
            </w:tcBorders>
          </w:tcPr>
          <w:p w14:paraId="07AAB8FC" w14:textId="77777777" w:rsidR="0036628D" w:rsidRDefault="0036628D" w:rsidP="00344CD8">
            <w:pPr>
              <w:spacing w:after="0" w:line="259" w:lineRule="auto"/>
              <w:ind w:left="56"/>
              <w:jc w:val="left"/>
            </w:pPr>
            <w:r>
              <w:rPr>
                <w:rFonts w:ascii="Calibri" w:eastAsia="Calibri" w:hAnsi="Calibri" w:cs="Calibri"/>
                <w:b/>
                <w:color w:val="161512"/>
                <w:sz w:val="17"/>
              </w:rPr>
              <w:t xml:space="preserve">2.9 </w:t>
            </w:r>
            <w:r>
              <w:rPr>
                <w:rFonts w:ascii="Segoe UI" w:eastAsia="Segoe UI" w:hAnsi="Segoe UI" w:cs="Segoe UI"/>
                <w:color w:val="161512"/>
                <w:sz w:val="14"/>
              </w:rPr>
              <w:t xml:space="preserve">± </w:t>
            </w:r>
            <w:r>
              <w:rPr>
                <w:rFonts w:ascii="Calibri" w:eastAsia="Calibri" w:hAnsi="Calibri" w:cs="Calibri"/>
                <w:color w:val="161512"/>
                <w:sz w:val="17"/>
              </w:rPr>
              <w:t>0.6</w:t>
            </w:r>
          </w:p>
        </w:tc>
        <w:tc>
          <w:tcPr>
            <w:tcW w:w="926" w:type="dxa"/>
            <w:tcBorders>
              <w:top w:val="nil"/>
              <w:left w:val="nil"/>
              <w:bottom w:val="nil"/>
              <w:right w:val="single" w:sz="6" w:space="0" w:color="161512"/>
            </w:tcBorders>
          </w:tcPr>
          <w:p w14:paraId="3B875CA9" w14:textId="77777777" w:rsidR="0036628D" w:rsidRDefault="0036628D" w:rsidP="00344CD8">
            <w:pPr>
              <w:spacing w:after="0" w:line="259" w:lineRule="auto"/>
              <w:ind w:left="85"/>
              <w:jc w:val="left"/>
            </w:pPr>
            <w:r>
              <w:rPr>
                <w:rFonts w:ascii="Calibri" w:eastAsia="Calibri" w:hAnsi="Calibri" w:cs="Calibri"/>
                <w:b/>
                <w:color w:val="161512"/>
                <w:sz w:val="17"/>
              </w:rPr>
              <w:t xml:space="preserve">3.3 </w:t>
            </w:r>
            <w:r>
              <w:rPr>
                <w:rFonts w:ascii="Segoe UI" w:eastAsia="Segoe UI" w:hAnsi="Segoe UI" w:cs="Segoe UI"/>
                <w:color w:val="161512"/>
                <w:sz w:val="14"/>
              </w:rPr>
              <w:t xml:space="preserve">± </w:t>
            </w:r>
            <w:r>
              <w:rPr>
                <w:rFonts w:ascii="Calibri" w:eastAsia="Calibri" w:hAnsi="Calibri" w:cs="Calibri"/>
                <w:color w:val="161512"/>
                <w:sz w:val="17"/>
              </w:rPr>
              <w:t>1.1</w:t>
            </w:r>
          </w:p>
        </w:tc>
        <w:tc>
          <w:tcPr>
            <w:tcW w:w="1227" w:type="dxa"/>
            <w:tcBorders>
              <w:top w:val="nil"/>
              <w:left w:val="single" w:sz="6" w:space="0" w:color="161512"/>
              <w:bottom w:val="nil"/>
              <w:right w:val="nil"/>
            </w:tcBorders>
          </w:tcPr>
          <w:p w14:paraId="52FAA0F8" w14:textId="77777777" w:rsidR="0036628D" w:rsidRDefault="0036628D" w:rsidP="00344CD8">
            <w:pPr>
              <w:spacing w:after="0" w:line="259" w:lineRule="auto"/>
              <w:ind w:left="188"/>
              <w:jc w:val="left"/>
            </w:pPr>
            <w:r>
              <w:rPr>
                <w:rFonts w:ascii="Calibri" w:eastAsia="Calibri" w:hAnsi="Calibri" w:cs="Calibri"/>
                <w:b/>
                <w:color w:val="161512"/>
                <w:sz w:val="17"/>
              </w:rPr>
              <w:t xml:space="preserve">2.8 </w:t>
            </w:r>
            <w:r>
              <w:rPr>
                <w:rFonts w:ascii="Segoe UI" w:eastAsia="Segoe UI" w:hAnsi="Segoe UI" w:cs="Segoe UI"/>
                <w:color w:val="161512"/>
                <w:sz w:val="14"/>
              </w:rPr>
              <w:t xml:space="preserve">± </w:t>
            </w:r>
            <w:r>
              <w:rPr>
                <w:rFonts w:ascii="Calibri" w:eastAsia="Calibri" w:hAnsi="Calibri" w:cs="Calibri"/>
                <w:color w:val="161512"/>
                <w:sz w:val="17"/>
              </w:rPr>
              <w:t>1.1</w:t>
            </w:r>
          </w:p>
        </w:tc>
        <w:tc>
          <w:tcPr>
            <w:tcW w:w="1124" w:type="dxa"/>
            <w:tcBorders>
              <w:top w:val="nil"/>
              <w:left w:val="nil"/>
              <w:bottom w:val="nil"/>
              <w:right w:val="nil"/>
            </w:tcBorders>
          </w:tcPr>
          <w:p w14:paraId="73FE2F18" w14:textId="77777777" w:rsidR="0036628D" w:rsidRDefault="0036628D" w:rsidP="00344CD8">
            <w:pPr>
              <w:spacing w:after="0" w:line="259" w:lineRule="auto"/>
              <w:ind w:left="43"/>
              <w:jc w:val="left"/>
            </w:pPr>
            <w:r>
              <w:rPr>
                <w:rFonts w:ascii="Calibri" w:eastAsia="Calibri" w:hAnsi="Calibri" w:cs="Calibri"/>
                <w:b/>
                <w:color w:val="161512"/>
                <w:sz w:val="17"/>
              </w:rPr>
              <w:t xml:space="preserve">2.9 </w:t>
            </w:r>
            <w:r>
              <w:rPr>
                <w:rFonts w:ascii="Segoe UI" w:eastAsia="Segoe UI" w:hAnsi="Segoe UI" w:cs="Segoe UI"/>
                <w:color w:val="161512"/>
                <w:sz w:val="14"/>
              </w:rPr>
              <w:t xml:space="preserve">± </w:t>
            </w:r>
            <w:r>
              <w:rPr>
                <w:rFonts w:ascii="Calibri" w:eastAsia="Calibri" w:hAnsi="Calibri" w:cs="Calibri"/>
                <w:color w:val="161512"/>
                <w:sz w:val="17"/>
              </w:rPr>
              <w:t>1.0</w:t>
            </w:r>
          </w:p>
        </w:tc>
        <w:tc>
          <w:tcPr>
            <w:tcW w:w="1081" w:type="dxa"/>
            <w:tcBorders>
              <w:top w:val="nil"/>
              <w:left w:val="nil"/>
              <w:bottom w:val="nil"/>
              <w:right w:val="nil"/>
            </w:tcBorders>
          </w:tcPr>
          <w:p w14:paraId="7961A639" w14:textId="77777777" w:rsidR="0036628D" w:rsidRDefault="0036628D" w:rsidP="00344CD8">
            <w:pPr>
              <w:spacing w:after="0" w:line="259" w:lineRule="auto"/>
              <w:ind w:left="56"/>
              <w:jc w:val="left"/>
            </w:pPr>
            <w:r>
              <w:rPr>
                <w:rFonts w:ascii="Calibri" w:eastAsia="Calibri" w:hAnsi="Calibri" w:cs="Calibri"/>
                <w:b/>
                <w:color w:val="161512"/>
                <w:sz w:val="17"/>
              </w:rPr>
              <w:t xml:space="preserve">3.2 </w:t>
            </w:r>
            <w:r>
              <w:rPr>
                <w:rFonts w:ascii="Segoe UI" w:eastAsia="Segoe UI" w:hAnsi="Segoe UI" w:cs="Segoe UI"/>
                <w:color w:val="161512"/>
                <w:sz w:val="14"/>
              </w:rPr>
              <w:t xml:space="preserve">± </w:t>
            </w:r>
            <w:r>
              <w:rPr>
                <w:rFonts w:ascii="Calibri" w:eastAsia="Calibri" w:hAnsi="Calibri" w:cs="Calibri"/>
                <w:color w:val="161512"/>
                <w:sz w:val="17"/>
              </w:rPr>
              <w:t>0.9</w:t>
            </w:r>
          </w:p>
        </w:tc>
        <w:tc>
          <w:tcPr>
            <w:tcW w:w="896" w:type="dxa"/>
            <w:tcBorders>
              <w:top w:val="nil"/>
              <w:left w:val="nil"/>
              <w:bottom w:val="nil"/>
              <w:right w:val="single" w:sz="6" w:space="0" w:color="161512"/>
            </w:tcBorders>
          </w:tcPr>
          <w:p w14:paraId="3232D850" w14:textId="77777777" w:rsidR="0036628D" w:rsidRDefault="0036628D" w:rsidP="00344CD8">
            <w:pPr>
              <w:spacing w:after="0" w:line="259" w:lineRule="auto"/>
              <w:ind w:left="57"/>
              <w:jc w:val="left"/>
            </w:pPr>
            <w:r>
              <w:rPr>
                <w:rFonts w:ascii="Calibri" w:eastAsia="Calibri" w:hAnsi="Calibri" w:cs="Calibri"/>
                <w:b/>
                <w:color w:val="161512"/>
                <w:sz w:val="17"/>
              </w:rPr>
              <w:t xml:space="preserve">3.0 </w:t>
            </w:r>
            <w:r>
              <w:rPr>
                <w:rFonts w:ascii="Segoe UI" w:eastAsia="Segoe UI" w:hAnsi="Segoe UI" w:cs="Segoe UI"/>
                <w:color w:val="161512"/>
                <w:sz w:val="14"/>
              </w:rPr>
              <w:t xml:space="preserve">± </w:t>
            </w:r>
            <w:r>
              <w:rPr>
                <w:rFonts w:ascii="Calibri" w:eastAsia="Calibri" w:hAnsi="Calibri" w:cs="Calibri"/>
                <w:color w:val="161512"/>
                <w:sz w:val="17"/>
              </w:rPr>
              <w:t>0.7</w:t>
            </w:r>
          </w:p>
        </w:tc>
        <w:tc>
          <w:tcPr>
            <w:tcW w:w="668" w:type="dxa"/>
            <w:tcBorders>
              <w:top w:val="nil"/>
              <w:left w:val="single" w:sz="6" w:space="0" w:color="161512"/>
              <w:bottom w:val="nil"/>
              <w:right w:val="nil"/>
            </w:tcBorders>
          </w:tcPr>
          <w:p w14:paraId="63A1356D" w14:textId="77777777" w:rsidR="0036628D" w:rsidRDefault="0036628D" w:rsidP="00344CD8">
            <w:pPr>
              <w:spacing w:after="0" w:line="259" w:lineRule="auto"/>
              <w:ind w:left="133"/>
              <w:jc w:val="left"/>
            </w:pPr>
            <w:r>
              <w:rPr>
                <w:rFonts w:ascii="Calibri" w:eastAsia="Calibri" w:hAnsi="Calibri" w:cs="Calibri"/>
                <w:color w:val="161512"/>
                <w:sz w:val="17"/>
              </w:rPr>
              <w:t>0.093</w:t>
            </w:r>
          </w:p>
        </w:tc>
        <w:tc>
          <w:tcPr>
            <w:tcW w:w="686" w:type="dxa"/>
            <w:tcBorders>
              <w:top w:val="nil"/>
              <w:left w:val="nil"/>
              <w:bottom w:val="nil"/>
              <w:right w:val="nil"/>
            </w:tcBorders>
          </w:tcPr>
          <w:p w14:paraId="3A8B7190" w14:textId="77777777" w:rsidR="0036628D" w:rsidRDefault="0036628D" w:rsidP="00344CD8">
            <w:pPr>
              <w:spacing w:after="0" w:line="259" w:lineRule="auto"/>
              <w:ind w:left="116"/>
              <w:jc w:val="left"/>
            </w:pPr>
            <w:r>
              <w:rPr>
                <w:rFonts w:ascii="Calibri" w:eastAsia="Calibri" w:hAnsi="Calibri" w:cs="Calibri"/>
                <w:color w:val="161512"/>
                <w:sz w:val="17"/>
              </w:rPr>
              <w:t>0.587</w:t>
            </w:r>
          </w:p>
        </w:tc>
        <w:tc>
          <w:tcPr>
            <w:tcW w:w="502" w:type="dxa"/>
            <w:tcBorders>
              <w:top w:val="nil"/>
              <w:left w:val="nil"/>
              <w:bottom w:val="nil"/>
              <w:right w:val="single" w:sz="5" w:space="0" w:color="161512"/>
            </w:tcBorders>
          </w:tcPr>
          <w:p w14:paraId="1290686C" w14:textId="77777777" w:rsidR="0036628D" w:rsidRDefault="0036628D" w:rsidP="00344CD8">
            <w:pPr>
              <w:spacing w:after="0" w:line="259" w:lineRule="auto"/>
              <w:ind w:left="30"/>
              <w:jc w:val="left"/>
            </w:pPr>
            <w:r>
              <w:rPr>
                <w:rFonts w:ascii="Calibri" w:eastAsia="Calibri" w:hAnsi="Calibri" w:cs="Calibri"/>
                <w:color w:val="161512"/>
                <w:sz w:val="17"/>
              </w:rPr>
              <w:t>0.055</w:t>
            </w:r>
          </w:p>
        </w:tc>
      </w:tr>
      <w:tr w:rsidR="0036628D" w14:paraId="60FED6D5" w14:textId="77777777" w:rsidTr="0036628D">
        <w:trPr>
          <w:trHeight w:val="222"/>
        </w:trPr>
        <w:tc>
          <w:tcPr>
            <w:tcW w:w="747" w:type="dxa"/>
            <w:tcBorders>
              <w:top w:val="nil"/>
              <w:left w:val="single" w:sz="6" w:space="0" w:color="161512"/>
              <w:bottom w:val="nil"/>
              <w:right w:val="single" w:sz="6" w:space="0" w:color="161512"/>
            </w:tcBorders>
          </w:tcPr>
          <w:p w14:paraId="0886A0D5" w14:textId="77777777" w:rsidR="0036628D" w:rsidRDefault="0036628D" w:rsidP="00344CD8">
            <w:pPr>
              <w:spacing w:after="0" w:line="259" w:lineRule="auto"/>
              <w:ind w:left="54"/>
              <w:jc w:val="left"/>
            </w:pPr>
            <w:r>
              <w:rPr>
                <w:rFonts w:ascii="Calibri" w:eastAsia="Calibri" w:hAnsi="Calibri" w:cs="Calibri"/>
                <w:b/>
                <w:i/>
                <w:color w:val="161512"/>
                <w:sz w:val="17"/>
              </w:rPr>
              <w:t>C18:3n3</w:t>
            </w:r>
          </w:p>
        </w:tc>
        <w:tc>
          <w:tcPr>
            <w:tcW w:w="1280" w:type="dxa"/>
            <w:tcBorders>
              <w:top w:val="nil"/>
              <w:left w:val="single" w:sz="6" w:space="0" w:color="161512"/>
              <w:bottom w:val="nil"/>
              <w:right w:val="nil"/>
            </w:tcBorders>
          </w:tcPr>
          <w:p w14:paraId="2FD4C8AC" w14:textId="77777777" w:rsidR="0036628D" w:rsidRDefault="0036628D" w:rsidP="00344CD8">
            <w:pPr>
              <w:spacing w:after="0" w:line="259" w:lineRule="auto"/>
              <w:ind w:left="248"/>
              <w:jc w:val="left"/>
            </w:pPr>
            <w:r>
              <w:rPr>
                <w:rFonts w:ascii="Calibri" w:eastAsia="Calibri" w:hAnsi="Calibri" w:cs="Calibri"/>
                <w:b/>
                <w:color w:val="161512"/>
                <w:sz w:val="17"/>
              </w:rPr>
              <w:t xml:space="preserve">1.0 </w:t>
            </w:r>
            <w:r>
              <w:rPr>
                <w:rFonts w:ascii="Segoe UI" w:eastAsia="Segoe UI" w:hAnsi="Segoe UI" w:cs="Segoe UI"/>
                <w:color w:val="161512"/>
                <w:sz w:val="14"/>
              </w:rPr>
              <w:t xml:space="preserve">± </w:t>
            </w:r>
            <w:r>
              <w:rPr>
                <w:rFonts w:ascii="Calibri" w:eastAsia="Calibri" w:hAnsi="Calibri" w:cs="Calibri"/>
                <w:color w:val="161512"/>
                <w:sz w:val="17"/>
              </w:rPr>
              <w:t>0.6</w:t>
            </w:r>
          </w:p>
        </w:tc>
        <w:tc>
          <w:tcPr>
            <w:tcW w:w="1052" w:type="dxa"/>
            <w:tcBorders>
              <w:top w:val="nil"/>
              <w:left w:val="nil"/>
              <w:bottom w:val="nil"/>
              <w:right w:val="nil"/>
            </w:tcBorders>
          </w:tcPr>
          <w:p w14:paraId="1123384B" w14:textId="77777777" w:rsidR="0036628D" w:rsidRDefault="0036628D" w:rsidP="00344CD8">
            <w:pPr>
              <w:spacing w:after="0" w:line="259" w:lineRule="auto"/>
              <w:ind w:left="56"/>
              <w:jc w:val="left"/>
            </w:pPr>
            <w:r>
              <w:rPr>
                <w:rFonts w:ascii="Calibri" w:eastAsia="Calibri" w:hAnsi="Calibri" w:cs="Calibri"/>
                <w:b/>
                <w:color w:val="161512"/>
                <w:sz w:val="17"/>
              </w:rPr>
              <w:t xml:space="preserve">0.9 </w:t>
            </w:r>
            <w:r>
              <w:rPr>
                <w:rFonts w:ascii="Segoe UI" w:eastAsia="Segoe UI" w:hAnsi="Segoe UI" w:cs="Segoe UI"/>
                <w:color w:val="161512"/>
                <w:sz w:val="14"/>
              </w:rPr>
              <w:t xml:space="preserve">± </w:t>
            </w:r>
            <w:r>
              <w:rPr>
                <w:rFonts w:ascii="Calibri" w:eastAsia="Calibri" w:hAnsi="Calibri" w:cs="Calibri"/>
                <w:color w:val="161512"/>
                <w:sz w:val="17"/>
              </w:rPr>
              <w:t>0.5</w:t>
            </w:r>
          </w:p>
        </w:tc>
        <w:tc>
          <w:tcPr>
            <w:tcW w:w="926" w:type="dxa"/>
            <w:tcBorders>
              <w:top w:val="nil"/>
              <w:left w:val="nil"/>
              <w:bottom w:val="nil"/>
              <w:right w:val="single" w:sz="6" w:space="0" w:color="161512"/>
            </w:tcBorders>
          </w:tcPr>
          <w:p w14:paraId="0F334581" w14:textId="77777777" w:rsidR="0036628D" w:rsidRDefault="0036628D" w:rsidP="00344CD8">
            <w:pPr>
              <w:spacing w:after="0" w:line="259" w:lineRule="auto"/>
              <w:ind w:left="85"/>
              <w:jc w:val="left"/>
            </w:pPr>
            <w:r>
              <w:rPr>
                <w:rFonts w:ascii="Calibri" w:eastAsia="Calibri" w:hAnsi="Calibri" w:cs="Calibri"/>
                <w:b/>
                <w:color w:val="161512"/>
                <w:sz w:val="17"/>
              </w:rPr>
              <w:t xml:space="preserve">0.6 </w:t>
            </w:r>
            <w:r>
              <w:rPr>
                <w:rFonts w:ascii="Segoe UI" w:eastAsia="Segoe UI" w:hAnsi="Segoe UI" w:cs="Segoe UI"/>
                <w:color w:val="161512"/>
                <w:sz w:val="14"/>
              </w:rPr>
              <w:t xml:space="preserve">± </w:t>
            </w:r>
            <w:r>
              <w:rPr>
                <w:rFonts w:ascii="Calibri" w:eastAsia="Calibri" w:hAnsi="Calibri" w:cs="Calibri"/>
                <w:color w:val="161512"/>
                <w:sz w:val="17"/>
              </w:rPr>
              <w:t>0.5</w:t>
            </w:r>
          </w:p>
        </w:tc>
        <w:tc>
          <w:tcPr>
            <w:tcW w:w="1227" w:type="dxa"/>
            <w:tcBorders>
              <w:top w:val="nil"/>
              <w:left w:val="single" w:sz="6" w:space="0" w:color="161512"/>
              <w:bottom w:val="nil"/>
              <w:right w:val="nil"/>
            </w:tcBorders>
          </w:tcPr>
          <w:p w14:paraId="3CFE1871" w14:textId="77777777" w:rsidR="0036628D" w:rsidRDefault="0036628D" w:rsidP="00344CD8">
            <w:pPr>
              <w:spacing w:after="0" w:line="259" w:lineRule="auto"/>
              <w:ind w:left="188"/>
              <w:jc w:val="left"/>
            </w:pPr>
            <w:r>
              <w:rPr>
                <w:rFonts w:ascii="Calibri" w:eastAsia="Calibri" w:hAnsi="Calibri" w:cs="Calibri"/>
                <w:b/>
                <w:color w:val="161512"/>
                <w:sz w:val="17"/>
              </w:rPr>
              <w:t xml:space="preserve">0.6 </w:t>
            </w:r>
            <w:r>
              <w:rPr>
                <w:rFonts w:ascii="Segoe UI" w:eastAsia="Segoe UI" w:hAnsi="Segoe UI" w:cs="Segoe UI"/>
                <w:color w:val="161512"/>
                <w:sz w:val="14"/>
              </w:rPr>
              <w:t xml:space="preserve">± </w:t>
            </w:r>
            <w:r>
              <w:rPr>
                <w:rFonts w:ascii="Calibri" w:eastAsia="Calibri" w:hAnsi="Calibri" w:cs="Calibri"/>
                <w:color w:val="161512"/>
                <w:sz w:val="17"/>
              </w:rPr>
              <w:t>0.6</w:t>
            </w:r>
          </w:p>
        </w:tc>
        <w:tc>
          <w:tcPr>
            <w:tcW w:w="1124" w:type="dxa"/>
            <w:tcBorders>
              <w:top w:val="nil"/>
              <w:left w:val="nil"/>
              <w:bottom w:val="nil"/>
              <w:right w:val="nil"/>
            </w:tcBorders>
          </w:tcPr>
          <w:p w14:paraId="7AFC71D3" w14:textId="77777777" w:rsidR="0036628D" w:rsidRDefault="0036628D" w:rsidP="00344CD8">
            <w:pPr>
              <w:spacing w:after="0" w:line="259" w:lineRule="auto"/>
              <w:ind w:left="43"/>
              <w:jc w:val="left"/>
            </w:pPr>
            <w:r>
              <w:rPr>
                <w:rFonts w:ascii="Calibri" w:eastAsia="Calibri" w:hAnsi="Calibri" w:cs="Calibri"/>
                <w:b/>
                <w:color w:val="161512"/>
                <w:sz w:val="17"/>
              </w:rPr>
              <w:t xml:space="preserve">0.9 </w:t>
            </w:r>
            <w:r>
              <w:rPr>
                <w:rFonts w:ascii="Segoe UI" w:eastAsia="Segoe UI" w:hAnsi="Segoe UI" w:cs="Segoe UI"/>
                <w:color w:val="161512"/>
                <w:sz w:val="14"/>
              </w:rPr>
              <w:t xml:space="preserve">± </w:t>
            </w:r>
            <w:r>
              <w:rPr>
                <w:rFonts w:ascii="Calibri" w:eastAsia="Calibri" w:hAnsi="Calibri" w:cs="Calibri"/>
                <w:color w:val="161512"/>
                <w:sz w:val="17"/>
              </w:rPr>
              <w:t>0.6</w:t>
            </w:r>
          </w:p>
        </w:tc>
        <w:tc>
          <w:tcPr>
            <w:tcW w:w="1081" w:type="dxa"/>
            <w:tcBorders>
              <w:top w:val="nil"/>
              <w:left w:val="nil"/>
              <w:bottom w:val="nil"/>
              <w:right w:val="nil"/>
            </w:tcBorders>
          </w:tcPr>
          <w:p w14:paraId="41A7B67F" w14:textId="77777777" w:rsidR="0036628D" w:rsidRDefault="0036628D" w:rsidP="00344CD8">
            <w:pPr>
              <w:spacing w:after="0" w:line="259" w:lineRule="auto"/>
              <w:ind w:left="56"/>
              <w:jc w:val="left"/>
            </w:pPr>
            <w:r>
              <w:rPr>
                <w:rFonts w:ascii="Calibri" w:eastAsia="Calibri" w:hAnsi="Calibri" w:cs="Calibri"/>
                <w:b/>
                <w:color w:val="161512"/>
                <w:sz w:val="17"/>
              </w:rPr>
              <w:t xml:space="preserve">1.0 </w:t>
            </w:r>
            <w:r>
              <w:rPr>
                <w:rFonts w:ascii="Segoe UI" w:eastAsia="Segoe UI" w:hAnsi="Segoe UI" w:cs="Segoe UI"/>
                <w:color w:val="161512"/>
                <w:sz w:val="14"/>
              </w:rPr>
              <w:t xml:space="preserve">± </w:t>
            </w:r>
            <w:r>
              <w:rPr>
                <w:rFonts w:ascii="Calibri" w:eastAsia="Calibri" w:hAnsi="Calibri" w:cs="Calibri"/>
                <w:color w:val="161512"/>
                <w:sz w:val="17"/>
              </w:rPr>
              <w:t>0.7</w:t>
            </w:r>
          </w:p>
        </w:tc>
        <w:tc>
          <w:tcPr>
            <w:tcW w:w="896" w:type="dxa"/>
            <w:tcBorders>
              <w:top w:val="nil"/>
              <w:left w:val="nil"/>
              <w:bottom w:val="nil"/>
              <w:right w:val="single" w:sz="6" w:space="0" w:color="161512"/>
            </w:tcBorders>
          </w:tcPr>
          <w:p w14:paraId="5A10EFF1" w14:textId="77777777" w:rsidR="0036628D" w:rsidRDefault="0036628D" w:rsidP="00344CD8">
            <w:pPr>
              <w:spacing w:after="0" w:line="259" w:lineRule="auto"/>
              <w:ind w:left="57"/>
              <w:jc w:val="left"/>
            </w:pPr>
            <w:r>
              <w:rPr>
                <w:rFonts w:ascii="Calibri" w:eastAsia="Calibri" w:hAnsi="Calibri" w:cs="Calibri"/>
                <w:b/>
                <w:color w:val="161512"/>
                <w:sz w:val="17"/>
              </w:rPr>
              <w:t xml:space="preserve">0.9 </w:t>
            </w:r>
            <w:r>
              <w:rPr>
                <w:rFonts w:ascii="Segoe UI" w:eastAsia="Segoe UI" w:hAnsi="Segoe UI" w:cs="Segoe UI"/>
                <w:color w:val="161512"/>
                <w:sz w:val="14"/>
              </w:rPr>
              <w:t xml:space="preserve">± </w:t>
            </w:r>
            <w:r>
              <w:rPr>
                <w:rFonts w:ascii="Calibri" w:eastAsia="Calibri" w:hAnsi="Calibri" w:cs="Calibri"/>
                <w:color w:val="161512"/>
                <w:sz w:val="17"/>
              </w:rPr>
              <w:t>0.6</w:t>
            </w:r>
          </w:p>
        </w:tc>
        <w:tc>
          <w:tcPr>
            <w:tcW w:w="668" w:type="dxa"/>
            <w:tcBorders>
              <w:top w:val="nil"/>
              <w:left w:val="single" w:sz="6" w:space="0" w:color="161512"/>
              <w:bottom w:val="nil"/>
              <w:right w:val="nil"/>
            </w:tcBorders>
          </w:tcPr>
          <w:p w14:paraId="56D1C72B" w14:textId="77777777" w:rsidR="0036628D" w:rsidRDefault="0036628D" w:rsidP="00344CD8">
            <w:pPr>
              <w:spacing w:after="0" w:line="259" w:lineRule="auto"/>
              <w:ind w:left="133"/>
              <w:jc w:val="left"/>
            </w:pPr>
            <w:r>
              <w:rPr>
                <w:rFonts w:ascii="Calibri" w:eastAsia="Calibri" w:hAnsi="Calibri" w:cs="Calibri"/>
                <w:color w:val="161512"/>
                <w:sz w:val="17"/>
              </w:rPr>
              <w:t>0.090</w:t>
            </w:r>
          </w:p>
        </w:tc>
        <w:tc>
          <w:tcPr>
            <w:tcW w:w="686" w:type="dxa"/>
            <w:tcBorders>
              <w:top w:val="nil"/>
              <w:left w:val="nil"/>
              <w:bottom w:val="nil"/>
              <w:right w:val="nil"/>
            </w:tcBorders>
          </w:tcPr>
          <w:p w14:paraId="48D29590" w14:textId="77777777" w:rsidR="0036628D" w:rsidRDefault="0036628D" w:rsidP="00344CD8">
            <w:pPr>
              <w:spacing w:after="0" w:line="259" w:lineRule="auto"/>
              <w:ind w:left="116"/>
              <w:jc w:val="left"/>
            </w:pPr>
            <w:r>
              <w:rPr>
                <w:rFonts w:ascii="Calibri" w:eastAsia="Calibri" w:hAnsi="Calibri" w:cs="Calibri"/>
                <w:color w:val="161512"/>
                <w:sz w:val="17"/>
              </w:rPr>
              <w:t>0.224</w:t>
            </w:r>
          </w:p>
        </w:tc>
        <w:tc>
          <w:tcPr>
            <w:tcW w:w="502" w:type="dxa"/>
            <w:tcBorders>
              <w:top w:val="nil"/>
              <w:left w:val="nil"/>
              <w:bottom w:val="nil"/>
              <w:right w:val="single" w:sz="5" w:space="0" w:color="161512"/>
            </w:tcBorders>
          </w:tcPr>
          <w:p w14:paraId="51C08017" w14:textId="77777777" w:rsidR="0036628D" w:rsidRDefault="0036628D" w:rsidP="00344CD8">
            <w:pPr>
              <w:spacing w:after="0" w:line="259" w:lineRule="auto"/>
              <w:ind w:left="30"/>
              <w:jc w:val="left"/>
            </w:pPr>
            <w:r>
              <w:rPr>
                <w:rFonts w:ascii="Calibri" w:eastAsia="Calibri" w:hAnsi="Calibri" w:cs="Calibri"/>
                <w:color w:val="161512"/>
                <w:sz w:val="17"/>
              </w:rPr>
              <w:t>0.819</w:t>
            </w:r>
          </w:p>
        </w:tc>
      </w:tr>
      <w:tr w:rsidR="0036628D" w14:paraId="57D5B678" w14:textId="77777777" w:rsidTr="0036628D">
        <w:trPr>
          <w:trHeight w:val="228"/>
        </w:trPr>
        <w:tc>
          <w:tcPr>
            <w:tcW w:w="747" w:type="dxa"/>
            <w:tcBorders>
              <w:top w:val="nil"/>
              <w:left w:val="single" w:sz="6" w:space="0" w:color="161512"/>
              <w:bottom w:val="single" w:sz="3" w:space="0" w:color="161512"/>
              <w:right w:val="single" w:sz="6" w:space="0" w:color="161512"/>
            </w:tcBorders>
          </w:tcPr>
          <w:p w14:paraId="2B849979" w14:textId="77777777" w:rsidR="0036628D" w:rsidRDefault="0036628D" w:rsidP="00344CD8">
            <w:pPr>
              <w:spacing w:after="0" w:line="259" w:lineRule="auto"/>
              <w:ind w:left="54"/>
              <w:jc w:val="left"/>
            </w:pPr>
            <w:r>
              <w:rPr>
                <w:rFonts w:ascii="Calibri" w:eastAsia="Calibri" w:hAnsi="Calibri" w:cs="Calibri"/>
                <w:b/>
                <w:i/>
                <w:color w:val="161512"/>
                <w:sz w:val="17"/>
              </w:rPr>
              <w:t>C20:4n6</w:t>
            </w:r>
          </w:p>
        </w:tc>
        <w:tc>
          <w:tcPr>
            <w:tcW w:w="1280" w:type="dxa"/>
            <w:tcBorders>
              <w:top w:val="nil"/>
              <w:left w:val="single" w:sz="6" w:space="0" w:color="161512"/>
              <w:bottom w:val="single" w:sz="3" w:space="0" w:color="161512"/>
              <w:right w:val="nil"/>
            </w:tcBorders>
          </w:tcPr>
          <w:p w14:paraId="1900869C" w14:textId="77777777" w:rsidR="0036628D" w:rsidRDefault="0036628D" w:rsidP="00344CD8">
            <w:pPr>
              <w:spacing w:after="0" w:line="259" w:lineRule="auto"/>
              <w:ind w:left="248"/>
              <w:jc w:val="left"/>
            </w:pPr>
            <w:r>
              <w:rPr>
                <w:rFonts w:ascii="Calibri" w:eastAsia="Calibri" w:hAnsi="Calibri" w:cs="Calibri"/>
                <w:b/>
                <w:color w:val="161512"/>
                <w:sz w:val="17"/>
              </w:rPr>
              <w:t xml:space="preserve">0.7 </w:t>
            </w:r>
            <w:r>
              <w:rPr>
                <w:rFonts w:ascii="Segoe UI" w:eastAsia="Segoe UI" w:hAnsi="Segoe UI" w:cs="Segoe UI"/>
                <w:color w:val="161512"/>
                <w:sz w:val="14"/>
              </w:rPr>
              <w:t xml:space="preserve">± </w:t>
            </w:r>
            <w:r>
              <w:rPr>
                <w:rFonts w:ascii="Calibri" w:eastAsia="Calibri" w:hAnsi="Calibri" w:cs="Calibri"/>
                <w:color w:val="161512"/>
                <w:sz w:val="17"/>
              </w:rPr>
              <w:t>0.5</w:t>
            </w:r>
          </w:p>
        </w:tc>
        <w:tc>
          <w:tcPr>
            <w:tcW w:w="1052" w:type="dxa"/>
            <w:tcBorders>
              <w:top w:val="nil"/>
              <w:left w:val="nil"/>
              <w:bottom w:val="single" w:sz="3" w:space="0" w:color="161512"/>
              <w:right w:val="nil"/>
            </w:tcBorders>
          </w:tcPr>
          <w:p w14:paraId="4438C55F" w14:textId="77777777" w:rsidR="0036628D" w:rsidRDefault="0036628D" w:rsidP="00344CD8">
            <w:pPr>
              <w:spacing w:after="0" w:line="259" w:lineRule="auto"/>
              <w:ind w:left="56"/>
              <w:jc w:val="left"/>
            </w:pPr>
            <w:r>
              <w:rPr>
                <w:rFonts w:ascii="Calibri" w:eastAsia="Calibri" w:hAnsi="Calibri" w:cs="Calibri"/>
                <w:b/>
                <w:color w:val="161512"/>
                <w:sz w:val="17"/>
              </w:rPr>
              <w:t xml:space="preserve">0.5 </w:t>
            </w:r>
            <w:r>
              <w:rPr>
                <w:rFonts w:ascii="Segoe UI" w:eastAsia="Segoe UI" w:hAnsi="Segoe UI" w:cs="Segoe UI"/>
                <w:color w:val="161512"/>
                <w:sz w:val="14"/>
              </w:rPr>
              <w:t xml:space="preserve">± </w:t>
            </w:r>
            <w:r>
              <w:rPr>
                <w:rFonts w:ascii="Calibri" w:eastAsia="Calibri" w:hAnsi="Calibri" w:cs="Calibri"/>
                <w:color w:val="161512"/>
                <w:sz w:val="17"/>
              </w:rPr>
              <w:t>0.4</w:t>
            </w:r>
          </w:p>
        </w:tc>
        <w:tc>
          <w:tcPr>
            <w:tcW w:w="926" w:type="dxa"/>
            <w:tcBorders>
              <w:top w:val="nil"/>
              <w:left w:val="nil"/>
              <w:bottom w:val="single" w:sz="3" w:space="0" w:color="161512"/>
              <w:right w:val="single" w:sz="6" w:space="0" w:color="161512"/>
            </w:tcBorders>
          </w:tcPr>
          <w:p w14:paraId="50F897EA" w14:textId="77777777" w:rsidR="0036628D" w:rsidRDefault="0036628D" w:rsidP="00344CD8">
            <w:pPr>
              <w:spacing w:after="0" w:line="259" w:lineRule="auto"/>
              <w:ind w:left="85"/>
              <w:jc w:val="left"/>
            </w:pPr>
            <w:r>
              <w:rPr>
                <w:rFonts w:ascii="Calibri" w:eastAsia="Calibri" w:hAnsi="Calibri" w:cs="Calibri"/>
                <w:b/>
                <w:color w:val="161512"/>
                <w:sz w:val="17"/>
              </w:rPr>
              <w:t xml:space="preserve">0.5 </w:t>
            </w:r>
            <w:r>
              <w:rPr>
                <w:rFonts w:ascii="Segoe UI" w:eastAsia="Segoe UI" w:hAnsi="Segoe UI" w:cs="Segoe UI"/>
                <w:color w:val="161512"/>
                <w:sz w:val="14"/>
              </w:rPr>
              <w:t xml:space="preserve">± </w:t>
            </w:r>
            <w:r>
              <w:rPr>
                <w:rFonts w:ascii="Calibri" w:eastAsia="Calibri" w:hAnsi="Calibri" w:cs="Calibri"/>
                <w:color w:val="161512"/>
                <w:sz w:val="17"/>
              </w:rPr>
              <w:t>0.6</w:t>
            </w:r>
          </w:p>
        </w:tc>
        <w:tc>
          <w:tcPr>
            <w:tcW w:w="1227" w:type="dxa"/>
            <w:tcBorders>
              <w:top w:val="nil"/>
              <w:left w:val="single" w:sz="6" w:space="0" w:color="161512"/>
              <w:bottom w:val="single" w:sz="3" w:space="0" w:color="161512"/>
              <w:right w:val="nil"/>
            </w:tcBorders>
          </w:tcPr>
          <w:p w14:paraId="6BE8D402" w14:textId="77777777" w:rsidR="0036628D" w:rsidRDefault="0036628D" w:rsidP="00344CD8">
            <w:pPr>
              <w:spacing w:after="0" w:line="259" w:lineRule="auto"/>
              <w:ind w:left="188"/>
              <w:jc w:val="left"/>
            </w:pPr>
            <w:r>
              <w:rPr>
                <w:rFonts w:ascii="Calibri" w:eastAsia="Calibri" w:hAnsi="Calibri" w:cs="Calibri"/>
                <w:b/>
                <w:color w:val="161512"/>
                <w:sz w:val="17"/>
              </w:rPr>
              <w:t xml:space="preserve">0.7 </w:t>
            </w:r>
            <w:r>
              <w:rPr>
                <w:rFonts w:ascii="Segoe UI" w:eastAsia="Segoe UI" w:hAnsi="Segoe UI" w:cs="Segoe UI"/>
                <w:color w:val="161512"/>
                <w:sz w:val="14"/>
              </w:rPr>
              <w:t xml:space="preserve">± </w:t>
            </w:r>
            <w:r>
              <w:rPr>
                <w:rFonts w:ascii="Calibri" w:eastAsia="Calibri" w:hAnsi="Calibri" w:cs="Calibri"/>
                <w:color w:val="161512"/>
                <w:sz w:val="17"/>
              </w:rPr>
              <w:t>0.6</w:t>
            </w:r>
          </w:p>
        </w:tc>
        <w:tc>
          <w:tcPr>
            <w:tcW w:w="1124" w:type="dxa"/>
            <w:tcBorders>
              <w:top w:val="nil"/>
              <w:left w:val="nil"/>
              <w:bottom w:val="single" w:sz="3" w:space="0" w:color="161512"/>
              <w:right w:val="nil"/>
            </w:tcBorders>
          </w:tcPr>
          <w:p w14:paraId="5E1A2F0F" w14:textId="77777777" w:rsidR="0036628D" w:rsidRDefault="0036628D" w:rsidP="00344CD8">
            <w:pPr>
              <w:spacing w:after="0" w:line="259" w:lineRule="auto"/>
              <w:ind w:left="43"/>
              <w:jc w:val="left"/>
            </w:pPr>
            <w:r>
              <w:rPr>
                <w:rFonts w:ascii="Calibri" w:eastAsia="Calibri" w:hAnsi="Calibri" w:cs="Calibri"/>
                <w:b/>
                <w:color w:val="161512"/>
                <w:sz w:val="17"/>
              </w:rPr>
              <w:t xml:space="preserve">0.5 </w:t>
            </w:r>
            <w:r>
              <w:rPr>
                <w:rFonts w:ascii="Segoe UI" w:eastAsia="Segoe UI" w:hAnsi="Segoe UI" w:cs="Segoe UI"/>
                <w:color w:val="161512"/>
                <w:sz w:val="14"/>
              </w:rPr>
              <w:t xml:space="preserve">± </w:t>
            </w:r>
            <w:r>
              <w:rPr>
                <w:rFonts w:ascii="Calibri" w:eastAsia="Calibri" w:hAnsi="Calibri" w:cs="Calibri"/>
                <w:color w:val="161512"/>
                <w:sz w:val="17"/>
              </w:rPr>
              <w:t>0.5</w:t>
            </w:r>
          </w:p>
        </w:tc>
        <w:tc>
          <w:tcPr>
            <w:tcW w:w="1081" w:type="dxa"/>
            <w:tcBorders>
              <w:top w:val="nil"/>
              <w:left w:val="nil"/>
              <w:bottom w:val="single" w:sz="3" w:space="0" w:color="161512"/>
              <w:right w:val="nil"/>
            </w:tcBorders>
          </w:tcPr>
          <w:p w14:paraId="2D8C46AA" w14:textId="77777777" w:rsidR="0036628D" w:rsidRDefault="0036628D" w:rsidP="00344CD8">
            <w:pPr>
              <w:spacing w:after="0" w:line="259" w:lineRule="auto"/>
              <w:ind w:left="56"/>
              <w:jc w:val="left"/>
            </w:pPr>
            <w:r>
              <w:rPr>
                <w:rFonts w:ascii="Calibri" w:eastAsia="Calibri" w:hAnsi="Calibri" w:cs="Calibri"/>
                <w:b/>
                <w:color w:val="161512"/>
                <w:sz w:val="17"/>
              </w:rPr>
              <w:t xml:space="preserve">0.7 </w:t>
            </w:r>
            <w:r>
              <w:rPr>
                <w:rFonts w:ascii="Segoe UI" w:eastAsia="Segoe UI" w:hAnsi="Segoe UI" w:cs="Segoe UI"/>
                <w:color w:val="161512"/>
                <w:sz w:val="14"/>
              </w:rPr>
              <w:t xml:space="preserve">± </w:t>
            </w:r>
            <w:r>
              <w:rPr>
                <w:rFonts w:ascii="Calibri" w:eastAsia="Calibri" w:hAnsi="Calibri" w:cs="Calibri"/>
                <w:color w:val="161512"/>
                <w:sz w:val="17"/>
              </w:rPr>
              <w:t>0.5</w:t>
            </w:r>
          </w:p>
        </w:tc>
        <w:tc>
          <w:tcPr>
            <w:tcW w:w="896" w:type="dxa"/>
            <w:tcBorders>
              <w:top w:val="nil"/>
              <w:left w:val="nil"/>
              <w:bottom w:val="single" w:sz="3" w:space="0" w:color="161512"/>
              <w:right w:val="single" w:sz="6" w:space="0" w:color="161512"/>
            </w:tcBorders>
          </w:tcPr>
          <w:p w14:paraId="797FB707" w14:textId="77777777" w:rsidR="0036628D" w:rsidRDefault="0036628D" w:rsidP="00344CD8">
            <w:pPr>
              <w:spacing w:after="0" w:line="259" w:lineRule="auto"/>
              <w:ind w:left="57"/>
              <w:jc w:val="left"/>
            </w:pPr>
            <w:r>
              <w:rPr>
                <w:rFonts w:ascii="Calibri" w:eastAsia="Calibri" w:hAnsi="Calibri" w:cs="Calibri"/>
                <w:b/>
                <w:color w:val="161512"/>
                <w:sz w:val="17"/>
              </w:rPr>
              <w:t xml:space="preserve">0.5 </w:t>
            </w:r>
            <w:r>
              <w:rPr>
                <w:rFonts w:ascii="Segoe UI" w:eastAsia="Segoe UI" w:hAnsi="Segoe UI" w:cs="Segoe UI"/>
                <w:color w:val="161512"/>
                <w:sz w:val="14"/>
              </w:rPr>
              <w:t xml:space="preserve">± </w:t>
            </w:r>
            <w:r>
              <w:rPr>
                <w:rFonts w:ascii="Calibri" w:eastAsia="Calibri" w:hAnsi="Calibri" w:cs="Calibri"/>
                <w:color w:val="161512"/>
                <w:sz w:val="17"/>
              </w:rPr>
              <w:t>0.4</w:t>
            </w:r>
          </w:p>
        </w:tc>
        <w:tc>
          <w:tcPr>
            <w:tcW w:w="668" w:type="dxa"/>
            <w:tcBorders>
              <w:top w:val="nil"/>
              <w:left w:val="single" w:sz="6" w:space="0" w:color="161512"/>
              <w:bottom w:val="single" w:sz="3" w:space="0" w:color="161512"/>
              <w:right w:val="nil"/>
            </w:tcBorders>
          </w:tcPr>
          <w:p w14:paraId="339D8E7D" w14:textId="77777777" w:rsidR="0036628D" w:rsidRDefault="0036628D" w:rsidP="00344CD8">
            <w:pPr>
              <w:spacing w:after="0" w:line="259" w:lineRule="auto"/>
              <w:ind w:left="133"/>
              <w:jc w:val="left"/>
            </w:pPr>
            <w:r>
              <w:rPr>
                <w:rFonts w:ascii="Calibri" w:eastAsia="Calibri" w:hAnsi="Calibri" w:cs="Calibri"/>
                <w:color w:val="161512"/>
                <w:sz w:val="17"/>
              </w:rPr>
              <w:t>0.425</w:t>
            </w:r>
          </w:p>
        </w:tc>
        <w:tc>
          <w:tcPr>
            <w:tcW w:w="686" w:type="dxa"/>
            <w:tcBorders>
              <w:top w:val="nil"/>
              <w:left w:val="nil"/>
              <w:bottom w:val="single" w:sz="3" w:space="0" w:color="161512"/>
              <w:right w:val="nil"/>
            </w:tcBorders>
          </w:tcPr>
          <w:p w14:paraId="3E70307F" w14:textId="77777777" w:rsidR="0036628D" w:rsidRDefault="0036628D" w:rsidP="00344CD8">
            <w:pPr>
              <w:spacing w:after="0" w:line="259" w:lineRule="auto"/>
              <w:ind w:left="116"/>
              <w:jc w:val="left"/>
            </w:pPr>
            <w:r>
              <w:rPr>
                <w:rFonts w:ascii="Calibri" w:eastAsia="Calibri" w:hAnsi="Calibri" w:cs="Calibri"/>
                <w:color w:val="161512"/>
                <w:sz w:val="17"/>
              </w:rPr>
              <w:t>0.405</w:t>
            </w:r>
          </w:p>
        </w:tc>
        <w:tc>
          <w:tcPr>
            <w:tcW w:w="502" w:type="dxa"/>
            <w:tcBorders>
              <w:top w:val="nil"/>
              <w:left w:val="nil"/>
              <w:bottom w:val="single" w:sz="3" w:space="0" w:color="161512"/>
              <w:right w:val="single" w:sz="5" w:space="0" w:color="161512"/>
            </w:tcBorders>
          </w:tcPr>
          <w:p w14:paraId="71013EDE" w14:textId="77777777" w:rsidR="0036628D" w:rsidRDefault="0036628D" w:rsidP="00344CD8">
            <w:pPr>
              <w:spacing w:after="0" w:line="259" w:lineRule="auto"/>
              <w:ind w:left="30"/>
              <w:jc w:val="left"/>
            </w:pPr>
            <w:r>
              <w:rPr>
                <w:rFonts w:ascii="Calibri" w:eastAsia="Calibri" w:hAnsi="Calibri" w:cs="Calibri"/>
                <w:color w:val="161512"/>
                <w:sz w:val="17"/>
              </w:rPr>
              <w:t>0.662</w:t>
            </w:r>
          </w:p>
        </w:tc>
      </w:tr>
    </w:tbl>
    <w:p w14:paraId="03007A6D" w14:textId="77777777" w:rsidR="0036628D" w:rsidRDefault="0036628D" w:rsidP="0036628D">
      <w:r>
        <w:t>Major FAs* (relative abundance, %) with means and standard deviations (</w:t>
      </w:r>
      <w:proofErr w:type="spellStart"/>
      <w:r>
        <w:t>sd</w:t>
      </w:r>
      <w:proofErr w:type="spellEnd"/>
      <w:r>
        <w:t xml:space="preserve">) in milk from cows with different lactation number (L) and days in milk (DIM). </w:t>
      </w:r>
    </w:p>
    <w:p w14:paraId="24D08BBC" w14:textId="77777777" w:rsidR="0036628D" w:rsidRDefault="00EC322F" w:rsidP="0036628D">
      <w:r>
        <w:br/>
      </w:r>
    </w:p>
    <w:p w14:paraId="20428388" w14:textId="77777777" w:rsidR="0036628D" w:rsidRPr="0036628D" w:rsidRDefault="0036628D" w:rsidP="0036628D"/>
    <w:p w14:paraId="0D203780" w14:textId="77777777" w:rsidR="0036628D" w:rsidRPr="0036628D" w:rsidRDefault="0036628D" w:rsidP="0036628D"/>
    <w:p w14:paraId="4F138B83" w14:textId="77777777" w:rsidR="0036628D" w:rsidRPr="0036628D" w:rsidRDefault="0036628D" w:rsidP="0036628D"/>
    <w:p w14:paraId="01C41865" w14:textId="77777777" w:rsidR="0036628D" w:rsidRPr="0036628D" w:rsidRDefault="0036628D" w:rsidP="0036628D"/>
    <w:p w14:paraId="267A9B1C" w14:textId="77777777" w:rsidR="0036628D" w:rsidRPr="0036628D" w:rsidRDefault="0036628D" w:rsidP="0036628D"/>
    <w:p w14:paraId="5280AFE6" w14:textId="77777777" w:rsidR="0036628D" w:rsidRPr="0036628D" w:rsidRDefault="0036628D" w:rsidP="0036628D"/>
    <w:p w14:paraId="5A35AC5F" w14:textId="77777777" w:rsidR="0036628D" w:rsidRPr="0036628D" w:rsidRDefault="0036628D" w:rsidP="0036628D"/>
    <w:p w14:paraId="4329E34A" w14:textId="77777777" w:rsidR="0036628D" w:rsidRPr="0036628D" w:rsidRDefault="0036628D" w:rsidP="0036628D"/>
    <w:p w14:paraId="02F5786A" w14:textId="77777777" w:rsidR="0036628D" w:rsidRPr="0036628D" w:rsidRDefault="0036628D" w:rsidP="0036628D"/>
    <w:p w14:paraId="45202414" w14:textId="77777777" w:rsidR="0036628D" w:rsidRPr="0036628D" w:rsidRDefault="0036628D" w:rsidP="0036628D"/>
    <w:p w14:paraId="255D878E" w14:textId="77777777" w:rsidR="0036628D" w:rsidRPr="0036628D" w:rsidRDefault="0036628D" w:rsidP="0036628D"/>
    <w:p w14:paraId="1EC05A1B" w14:textId="77777777" w:rsidR="0036628D" w:rsidRDefault="0036628D" w:rsidP="0036628D"/>
    <w:p w14:paraId="09502D1F" w14:textId="12F23659" w:rsidR="00FF0F74" w:rsidRDefault="0036628D" w:rsidP="0036628D">
      <w:r>
        <w:t xml:space="preserve">* minor FAs with relative abundance under 0.5 % are not shown (C11:0, C13:0, C15:1, C18:3n6, C20:1n9, C20:2, C20:3n6, C20:3n3, C20:5n3, C22:6n3) C4 </w:t>
      </w:r>
      <w:r>
        <w:rPr>
          <w:rFonts w:cs="Calibri"/>
        </w:rPr>
        <w:t xml:space="preserve">– </w:t>
      </w:r>
      <w:r>
        <w:t xml:space="preserve">butyric acid; C6 </w:t>
      </w:r>
      <w:r>
        <w:rPr>
          <w:rFonts w:cs="Calibri"/>
        </w:rPr>
        <w:t xml:space="preserve">– </w:t>
      </w:r>
      <w:r>
        <w:t xml:space="preserve">caproic acid; C8 </w:t>
      </w:r>
      <w:r>
        <w:rPr>
          <w:rFonts w:cs="Calibri"/>
        </w:rPr>
        <w:t xml:space="preserve">– </w:t>
      </w:r>
      <w:r>
        <w:t xml:space="preserve">caprylic acid; C10 </w:t>
      </w:r>
      <w:r>
        <w:rPr>
          <w:rFonts w:cs="Calibri"/>
        </w:rPr>
        <w:t xml:space="preserve">– </w:t>
      </w:r>
      <w:r>
        <w:t xml:space="preserve">capric acid; C12 </w:t>
      </w:r>
      <w:r>
        <w:rPr>
          <w:rFonts w:cs="Calibri"/>
        </w:rPr>
        <w:t xml:space="preserve">– </w:t>
      </w:r>
      <w:r>
        <w:t xml:space="preserve">lauric acid; C14 </w:t>
      </w:r>
      <w:r>
        <w:rPr>
          <w:rFonts w:cs="Calibri"/>
        </w:rPr>
        <w:t xml:space="preserve">– </w:t>
      </w:r>
      <w:r>
        <w:t xml:space="preserve">myristic acid; C14:1 </w:t>
      </w:r>
      <w:r>
        <w:rPr>
          <w:rFonts w:cs="Calibri"/>
        </w:rPr>
        <w:t xml:space="preserve">– </w:t>
      </w:r>
      <w:proofErr w:type="spellStart"/>
      <w:r>
        <w:t>myristoleic</w:t>
      </w:r>
      <w:proofErr w:type="spellEnd"/>
      <w:r>
        <w:t xml:space="preserve"> acid; C15 </w:t>
      </w:r>
      <w:r>
        <w:rPr>
          <w:rFonts w:cs="Calibri"/>
        </w:rPr>
        <w:t xml:space="preserve">– </w:t>
      </w:r>
      <w:proofErr w:type="spellStart"/>
      <w:r>
        <w:t>pentadecylic</w:t>
      </w:r>
      <w:proofErr w:type="spellEnd"/>
      <w:r>
        <w:t xml:space="preserve"> acid; C16 </w:t>
      </w:r>
      <w:r>
        <w:rPr>
          <w:rFonts w:cs="Calibri"/>
        </w:rPr>
        <w:t xml:space="preserve">– </w:t>
      </w:r>
      <w:r>
        <w:t xml:space="preserve">palmitic acid; C16:1 </w:t>
      </w:r>
      <w:r>
        <w:rPr>
          <w:rFonts w:cs="Calibri"/>
        </w:rPr>
        <w:t xml:space="preserve">– </w:t>
      </w:r>
      <w:r>
        <w:t xml:space="preserve">palmitoleic acid; C17 </w:t>
      </w:r>
      <w:r>
        <w:rPr>
          <w:rFonts w:cs="Calibri"/>
        </w:rPr>
        <w:t xml:space="preserve">– </w:t>
      </w:r>
      <w:r>
        <w:t xml:space="preserve">margaric acid; C17:1 </w:t>
      </w:r>
      <w:r>
        <w:rPr>
          <w:rFonts w:cs="Calibri"/>
        </w:rPr>
        <w:t xml:space="preserve">– </w:t>
      </w:r>
      <w:r>
        <w:t xml:space="preserve">heptadecanoic acid; C18 </w:t>
      </w:r>
      <w:r>
        <w:rPr>
          <w:rFonts w:cs="Calibri"/>
        </w:rPr>
        <w:t xml:space="preserve">– </w:t>
      </w:r>
      <w:r>
        <w:t xml:space="preserve">stearic acid; C18:1n9c </w:t>
      </w:r>
      <w:r>
        <w:rPr>
          <w:rFonts w:cs="Calibri"/>
        </w:rPr>
        <w:t xml:space="preserve">– </w:t>
      </w:r>
      <w:r>
        <w:t xml:space="preserve">oleic acid; C18:2n6t </w:t>
      </w:r>
      <w:r>
        <w:rPr>
          <w:rFonts w:cs="Calibri"/>
        </w:rPr>
        <w:t xml:space="preserve">– </w:t>
      </w:r>
      <w:proofErr w:type="spellStart"/>
      <w:r>
        <w:t>linolelaidic</w:t>
      </w:r>
      <w:proofErr w:type="spellEnd"/>
      <w:r>
        <w:t xml:space="preserve"> acid; C18:2n6c </w:t>
      </w:r>
      <w:r>
        <w:rPr>
          <w:rFonts w:cs="Calibri"/>
        </w:rPr>
        <w:t xml:space="preserve">– </w:t>
      </w:r>
      <w:r>
        <w:t xml:space="preserve">linoleic acid; C18:3n3 </w:t>
      </w:r>
      <w:r>
        <w:rPr>
          <w:rFonts w:cs="Calibri"/>
        </w:rPr>
        <w:t xml:space="preserve">– </w:t>
      </w:r>
      <w:r>
        <w:rPr>
          <w:rFonts w:cs="Calibri"/>
          <w:sz w:val="15"/>
        </w:rPr>
        <w:t>α</w:t>
      </w:r>
      <w:r>
        <w:t xml:space="preserve">-linoleic acid; C20:4n6 </w:t>
      </w:r>
      <w:r>
        <w:rPr>
          <w:rFonts w:cs="Calibri"/>
        </w:rPr>
        <w:t xml:space="preserve">– </w:t>
      </w:r>
      <w:r>
        <w:t xml:space="preserve">arachidonic acid </w:t>
      </w:r>
      <w:r>
        <w:rPr>
          <w:rFonts w:cs="Calibri"/>
          <w:i/>
        </w:rPr>
        <w:t xml:space="preserve">n </w:t>
      </w:r>
      <w:r>
        <w:rPr>
          <w:rFonts w:cs="Calibri"/>
        </w:rPr>
        <w:t>=</w:t>
      </w:r>
      <w:r>
        <w:t xml:space="preserve">number of samples; L </w:t>
      </w:r>
      <w:r>
        <w:rPr>
          <w:rFonts w:cs="Calibri"/>
        </w:rPr>
        <w:t>=</w:t>
      </w:r>
      <w:r>
        <w:t xml:space="preserve">lactation; DIM </w:t>
      </w:r>
      <w:r>
        <w:rPr>
          <w:rFonts w:cs="Calibri"/>
        </w:rPr>
        <w:t>=</w:t>
      </w:r>
      <w:r>
        <w:t>days in milk; L</w:t>
      </w:r>
      <w:r>
        <w:rPr>
          <w:rFonts w:cs="Calibri"/>
        </w:rPr>
        <w:t>×</w:t>
      </w:r>
      <w:r>
        <w:t xml:space="preserve">DIM </w:t>
      </w:r>
      <w:r>
        <w:rPr>
          <w:rFonts w:cs="Calibri"/>
        </w:rPr>
        <w:t>=</w:t>
      </w:r>
      <w:r>
        <w:t xml:space="preserve">interaction of the L and DIM factors; </w:t>
      </w:r>
      <w:r>
        <w:rPr>
          <w:rFonts w:cs="Calibri"/>
          <w:i/>
        </w:rPr>
        <w:t>p</w:t>
      </w:r>
      <w:r>
        <w:t>-values of statistically significant effects are highlighted in red (</w:t>
      </w:r>
      <w:r>
        <w:rPr>
          <w:rFonts w:cs="Calibri"/>
          <w:i/>
        </w:rPr>
        <w:t xml:space="preserve">p &lt; </w:t>
      </w:r>
      <w:r>
        <w:t xml:space="preserve">0.05). </w:t>
      </w:r>
    </w:p>
    <w:p w14:paraId="463FA6E3" w14:textId="00D177B3" w:rsidR="00FF0F74" w:rsidRDefault="00FF0F74">
      <w:pPr>
        <w:spacing w:after="0" w:line="240" w:lineRule="auto"/>
        <w:jc w:val="left"/>
      </w:pPr>
      <w:r>
        <w:br w:type="page"/>
      </w:r>
    </w:p>
    <w:p w14:paraId="04681B37" w14:textId="77777777" w:rsidR="00FF0F74" w:rsidRPr="00FF0F74" w:rsidRDefault="00FF0F74" w:rsidP="00FF0F74">
      <w:pPr>
        <w:rPr>
          <w:rStyle w:val="SubtleEmphasis"/>
        </w:rPr>
      </w:pPr>
      <w:r w:rsidRPr="00FF0F74">
        <w:rPr>
          <w:rStyle w:val="SubtleEmphasis"/>
        </w:rPr>
        <w:lastRenderedPageBreak/>
        <w:t xml:space="preserve">Table 2 </w:t>
      </w:r>
    </w:p>
    <w:p w14:paraId="28E8AE1A" w14:textId="77777777" w:rsidR="00FF0F74" w:rsidRDefault="00FF0F74" w:rsidP="00FF0F74">
      <w:r>
        <w:t>Sums of FAs (relative abundance, %) and calculated indexes* with means and standard deviations (</w:t>
      </w:r>
      <w:proofErr w:type="spellStart"/>
      <w:r>
        <w:t>sd</w:t>
      </w:r>
      <w:proofErr w:type="spellEnd"/>
      <w:r>
        <w:t xml:space="preserve">) from cows with different lactation numbers (L) and days in milk (DIM). </w:t>
      </w:r>
    </w:p>
    <w:tbl>
      <w:tblPr>
        <w:tblStyle w:val="TableGrid0"/>
        <w:tblW w:w="10191" w:type="dxa"/>
        <w:jc w:val="center"/>
        <w:tblInd w:w="0" w:type="dxa"/>
        <w:tblCellMar>
          <w:top w:w="0" w:type="dxa"/>
          <w:left w:w="50" w:type="dxa"/>
          <w:bottom w:w="0" w:type="dxa"/>
          <w:right w:w="50" w:type="dxa"/>
        </w:tblCellMar>
        <w:tblLook w:val="04A0" w:firstRow="1" w:lastRow="0" w:firstColumn="1" w:lastColumn="0" w:noHBand="0" w:noVBand="1"/>
      </w:tblPr>
      <w:tblGrid>
        <w:gridCol w:w="856"/>
        <w:gridCol w:w="1094"/>
        <w:gridCol w:w="993"/>
        <w:gridCol w:w="1092"/>
        <w:gridCol w:w="1093"/>
        <w:gridCol w:w="1291"/>
        <w:gridCol w:w="1192"/>
        <w:gridCol w:w="1093"/>
        <w:gridCol w:w="795"/>
        <w:gridCol w:w="692"/>
      </w:tblGrid>
      <w:tr w:rsidR="00FF0F74" w14:paraId="1F179F28" w14:textId="77777777" w:rsidTr="00FF0F74">
        <w:trPr>
          <w:trHeight w:val="221"/>
          <w:jc w:val="center"/>
        </w:trPr>
        <w:tc>
          <w:tcPr>
            <w:tcW w:w="855" w:type="dxa"/>
            <w:vMerge w:val="restart"/>
            <w:tcBorders>
              <w:top w:val="single" w:sz="5" w:space="0" w:color="161512"/>
              <w:left w:val="single" w:sz="5" w:space="0" w:color="161512"/>
              <w:bottom w:val="single" w:sz="6" w:space="0" w:color="161512"/>
              <w:right w:val="single" w:sz="3" w:space="0" w:color="161512"/>
            </w:tcBorders>
          </w:tcPr>
          <w:p w14:paraId="016BD9DD" w14:textId="77777777" w:rsidR="00FF0F74" w:rsidRDefault="00FF0F74" w:rsidP="00344CD8">
            <w:pPr>
              <w:spacing w:after="160" w:line="259" w:lineRule="auto"/>
              <w:jc w:val="left"/>
            </w:pPr>
          </w:p>
        </w:tc>
        <w:tc>
          <w:tcPr>
            <w:tcW w:w="1093" w:type="dxa"/>
            <w:tcBorders>
              <w:top w:val="single" w:sz="5" w:space="0" w:color="161512"/>
              <w:left w:val="single" w:sz="3" w:space="0" w:color="161512"/>
              <w:bottom w:val="single" w:sz="3" w:space="0" w:color="161512"/>
              <w:right w:val="nil"/>
            </w:tcBorders>
          </w:tcPr>
          <w:p w14:paraId="2191B287" w14:textId="77777777" w:rsidR="00FF0F74" w:rsidRDefault="00FF0F74" w:rsidP="00344CD8">
            <w:pPr>
              <w:spacing w:after="160" w:line="259" w:lineRule="auto"/>
              <w:jc w:val="left"/>
            </w:pPr>
          </w:p>
        </w:tc>
        <w:tc>
          <w:tcPr>
            <w:tcW w:w="993" w:type="dxa"/>
            <w:tcBorders>
              <w:top w:val="single" w:sz="5" w:space="0" w:color="161512"/>
              <w:left w:val="nil"/>
              <w:bottom w:val="single" w:sz="3" w:space="0" w:color="161512"/>
              <w:right w:val="nil"/>
            </w:tcBorders>
            <w:vAlign w:val="bottom"/>
          </w:tcPr>
          <w:p w14:paraId="6D7AA435" w14:textId="77777777" w:rsidR="00FF0F74" w:rsidRDefault="00FF0F74" w:rsidP="00344CD8">
            <w:pPr>
              <w:spacing w:after="0" w:line="259" w:lineRule="auto"/>
              <w:ind w:left="64"/>
              <w:jc w:val="left"/>
            </w:pPr>
            <w:r>
              <w:rPr>
                <w:noProof/>
              </w:rPr>
              <mc:AlternateContent>
                <mc:Choice Requires="wpg">
                  <w:drawing>
                    <wp:inline distT="0" distB="0" distL="0" distR="0" wp14:anchorId="5F674DE9" wp14:editId="1924DA8F">
                      <wp:extent cx="485927" cy="84785"/>
                      <wp:effectExtent l="0" t="0" r="0" b="0"/>
                      <wp:docPr id="41050" name="Group 41050"/>
                      <wp:cNvGraphicFramePr/>
                      <a:graphic xmlns:a="http://schemas.openxmlformats.org/drawingml/2006/main">
                        <a:graphicData uri="http://schemas.microsoft.com/office/word/2010/wordprocessingGroup">
                          <wpg:wgp>
                            <wpg:cNvGrpSpPr/>
                            <wpg:grpSpPr>
                              <a:xfrm>
                                <a:off x="0" y="0"/>
                                <a:ext cx="485927" cy="84785"/>
                                <a:chOff x="0" y="0"/>
                                <a:chExt cx="485927" cy="84785"/>
                              </a:xfrm>
                            </wpg:grpSpPr>
                            <wps:wsp>
                              <wps:cNvPr id="2907" name="Shape 2907"/>
                              <wps:cNvSpPr/>
                              <wps:spPr>
                                <a:xfrm>
                                  <a:off x="37998" y="41009"/>
                                  <a:ext cx="19418" cy="28041"/>
                                </a:xfrm>
                                <a:custGeom>
                                  <a:avLst/>
                                  <a:gdLst/>
                                  <a:ahLst/>
                                  <a:cxnLst/>
                                  <a:rect l="0" t="0" r="0" b="0"/>
                                  <a:pathLst>
                                    <a:path w="19418" h="28041">
                                      <a:moveTo>
                                        <a:pt x="19418" y="0"/>
                                      </a:moveTo>
                                      <a:lnTo>
                                        <a:pt x="19418" y="7500"/>
                                      </a:lnTo>
                                      <a:lnTo>
                                        <a:pt x="17564" y="7657"/>
                                      </a:lnTo>
                                      <a:cubicBezTo>
                                        <a:pt x="16193" y="7949"/>
                                        <a:pt x="15075" y="8381"/>
                                        <a:pt x="14224" y="8953"/>
                                      </a:cubicBezTo>
                                      <a:cubicBezTo>
                                        <a:pt x="13360" y="9524"/>
                                        <a:pt x="12725" y="10210"/>
                                        <a:pt x="12332" y="11023"/>
                                      </a:cubicBezTo>
                                      <a:cubicBezTo>
                                        <a:pt x="11938" y="11835"/>
                                        <a:pt x="11735" y="12762"/>
                                        <a:pt x="11735" y="13817"/>
                                      </a:cubicBezTo>
                                      <a:cubicBezTo>
                                        <a:pt x="11735" y="15595"/>
                                        <a:pt x="12306" y="17004"/>
                                        <a:pt x="13437" y="18020"/>
                                      </a:cubicBezTo>
                                      <a:cubicBezTo>
                                        <a:pt x="14554" y="19036"/>
                                        <a:pt x="16129" y="19544"/>
                                        <a:pt x="18136" y="19544"/>
                                      </a:cubicBezTo>
                                      <a:lnTo>
                                        <a:pt x="19418" y="19187"/>
                                      </a:lnTo>
                                      <a:lnTo>
                                        <a:pt x="19418" y="27216"/>
                                      </a:lnTo>
                                      <a:lnTo>
                                        <a:pt x="15507" y="28041"/>
                                      </a:lnTo>
                                      <a:cubicBezTo>
                                        <a:pt x="13246" y="28041"/>
                                        <a:pt x="11176" y="27736"/>
                                        <a:pt x="9284" y="27152"/>
                                      </a:cubicBezTo>
                                      <a:cubicBezTo>
                                        <a:pt x="7391" y="26567"/>
                                        <a:pt x="5753" y="25691"/>
                                        <a:pt x="4369" y="24523"/>
                                      </a:cubicBezTo>
                                      <a:cubicBezTo>
                                        <a:pt x="2985" y="23367"/>
                                        <a:pt x="1905" y="21932"/>
                                        <a:pt x="1143" y="20205"/>
                                      </a:cubicBezTo>
                                      <a:cubicBezTo>
                                        <a:pt x="381" y="18490"/>
                                        <a:pt x="0" y="16484"/>
                                        <a:pt x="0" y="14198"/>
                                      </a:cubicBezTo>
                                      <a:cubicBezTo>
                                        <a:pt x="0" y="11721"/>
                                        <a:pt x="483" y="9562"/>
                                        <a:pt x="1461" y="7733"/>
                                      </a:cubicBezTo>
                                      <a:cubicBezTo>
                                        <a:pt x="2426" y="5904"/>
                                        <a:pt x="3874" y="4393"/>
                                        <a:pt x="5804" y="3199"/>
                                      </a:cubicBezTo>
                                      <a:cubicBezTo>
                                        <a:pt x="7722" y="2006"/>
                                        <a:pt x="10122" y="1129"/>
                                        <a:pt x="12979" y="558"/>
                                      </a:cubicBezTo>
                                      <a:lnTo>
                                        <a:pt x="19418" y="0"/>
                                      </a:lnTo>
                                      <a:close/>
                                    </a:path>
                                  </a:pathLst>
                                </a:custGeom>
                                <a:ln w="0" cap="flat">
                                  <a:miter lim="127000"/>
                                </a:ln>
                              </wps:spPr>
                              <wps:style>
                                <a:lnRef idx="0">
                                  <a:srgbClr val="000000">
                                    <a:alpha val="0"/>
                                  </a:srgbClr>
                                </a:lnRef>
                                <a:fillRef idx="1">
                                  <a:srgbClr val="161512"/>
                                </a:fillRef>
                                <a:effectRef idx="0">
                                  <a:scrgbClr r="0" g="0" b="0"/>
                                </a:effectRef>
                                <a:fontRef idx="none"/>
                              </wps:style>
                              <wps:bodyPr/>
                            </wps:wsp>
                            <wps:wsp>
                              <wps:cNvPr id="2908" name="Shape 2908"/>
                              <wps:cNvSpPr/>
                              <wps:spPr>
                                <a:xfrm>
                                  <a:off x="40335" y="21100"/>
                                  <a:ext cx="17082" cy="13355"/>
                                </a:xfrm>
                                <a:custGeom>
                                  <a:avLst/>
                                  <a:gdLst/>
                                  <a:ahLst/>
                                  <a:cxnLst/>
                                  <a:rect l="0" t="0" r="0" b="0"/>
                                  <a:pathLst>
                                    <a:path w="17082" h="13355">
                                      <a:moveTo>
                                        <a:pt x="17082" y="0"/>
                                      </a:moveTo>
                                      <a:lnTo>
                                        <a:pt x="17082" y="9109"/>
                                      </a:lnTo>
                                      <a:lnTo>
                                        <a:pt x="16701" y="9062"/>
                                      </a:lnTo>
                                      <a:cubicBezTo>
                                        <a:pt x="14694" y="9062"/>
                                        <a:pt x="12903" y="9278"/>
                                        <a:pt x="11328" y="9723"/>
                                      </a:cubicBezTo>
                                      <a:cubicBezTo>
                                        <a:pt x="9754" y="10167"/>
                                        <a:pt x="8369" y="10662"/>
                                        <a:pt x="7163" y="11209"/>
                                      </a:cubicBezTo>
                                      <a:cubicBezTo>
                                        <a:pt x="5944" y="11742"/>
                                        <a:pt x="4940" y="12237"/>
                                        <a:pt x="4127" y="12682"/>
                                      </a:cubicBezTo>
                                      <a:cubicBezTo>
                                        <a:pt x="3315" y="13126"/>
                                        <a:pt x="2654" y="13355"/>
                                        <a:pt x="2146" y="13355"/>
                                      </a:cubicBezTo>
                                      <a:cubicBezTo>
                                        <a:pt x="1803" y="13355"/>
                                        <a:pt x="1486" y="13241"/>
                                        <a:pt x="1219" y="13025"/>
                                      </a:cubicBezTo>
                                      <a:cubicBezTo>
                                        <a:pt x="952" y="12796"/>
                                        <a:pt x="724" y="12479"/>
                                        <a:pt x="546" y="12059"/>
                                      </a:cubicBezTo>
                                      <a:cubicBezTo>
                                        <a:pt x="381" y="11653"/>
                                        <a:pt x="241" y="11145"/>
                                        <a:pt x="140" y="10536"/>
                                      </a:cubicBezTo>
                                      <a:cubicBezTo>
                                        <a:pt x="51" y="9939"/>
                                        <a:pt x="0" y="9265"/>
                                        <a:pt x="0" y="8529"/>
                                      </a:cubicBezTo>
                                      <a:cubicBezTo>
                                        <a:pt x="0" y="7551"/>
                                        <a:pt x="76" y="6764"/>
                                        <a:pt x="241" y="6192"/>
                                      </a:cubicBezTo>
                                      <a:cubicBezTo>
                                        <a:pt x="394" y="5621"/>
                                        <a:pt x="698" y="5113"/>
                                        <a:pt x="1143" y="4643"/>
                                      </a:cubicBezTo>
                                      <a:cubicBezTo>
                                        <a:pt x="1588" y="4186"/>
                                        <a:pt x="2375" y="3677"/>
                                        <a:pt x="3480" y="3119"/>
                                      </a:cubicBezTo>
                                      <a:cubicBezTo>
                                        <a:pt x="4597" y="2560"/>
                                        <a:pt x="5905" y="2052"/>
                                        <a:pt x="7391" y="1569"/>
                                      </a:cubicBezTo>
                                      <a:cubicBezTo>
                                        <a:pt x="8890" y="1087"/>
                                        <a:pt x="10528" y="706"/>
                                        <a:pt x="12294" y="401"/>
                                      </a:cubicBezTo>
                                      <a:lnTo>
                                        <a:pt x="17082" y="0"/>
                                      </a:lnTo>
                                      <a:close/>
                                    </a:path>
                                  </a:pathLst>
                                </a:custGeom>
                                <a:ln w="0" cap="flat">
                                  <a:miter lim="127000"/>
                                </a:ln>
                              </wps:spPr>
                              <wps:style>
                                <a:lnRef idx="0">
                                  <a:srgbClr val="000000">
                                    <a:alpha val="0"/>
                                  </a:srgbClr>
                                </a:lnRef>
                                <a:fillRef idx="1">
                                  <a:srgbClr val="161512"/>
                                </a:fillRef>
                                <a:effectRef idx="0">
                                  <a:scrgbClr r="0" g="0" b="0"/>
                                </a:effectRef>
                                <a:fontRef idx="none"/>
                              </wps:style>
                              <wps:bodyPr/>
                            </wps:wsp>
                            <wps:wsp>
                              <wps:cNvPr id="2909" name="Shape 2909"/>
                              <wps:cNvSpPr/>
                              <wps:spPr>
                                <a:xfrm>
                                  <a:off x="0" y="5918"/>
                                  <a:ext cx="33934" cy="62027"/>
                                </a:xfrm>
                                <a:custGeom>
                                  <a:avLst/>
                                  <a:gdLst/>
                                  <a:ahLst/>
                                  <a:cxnLst/>
                                  <a:rect l="0" t="0" r="0" b="0"/>
                                  <a:pathLst>
                                    <a:path w="33934" h="62027">
                                      <a:moveTo>
                                        <a:pt x="6299" y="0"/>
                                      </a:moveTo>
                                      <a:cubicBezTo>
                                        <a:pt x="7544" y="0"/>
                                        <a:pt x="8560" y="51"/>
                                        <a:pt x="9360" y="152"/>
                                      </a:cubicBezTo>
                                      <a:cubicBezTo>
                                        <a:pt x="10147" y="241"/>
                                        <a:pt x="10795" y="368"/>
                                        <a:pt x="11265" y="533"/>
                                      </a:cubicBezTo>
                                      <a:cubicBezTo>
                                        <a:pt x="11747" y="686"/>
                                        <a:pt x="12090" y="889"/>
                                        <a:pt x="12293" y="1143"/>
                                      </a:cubicBezTo>
                                      <a:cubicBezTo>
                                        <a:pt x="12497" y="1410"/>
                                        <a:pt x="12598" y="1689"/>
                                        <a:pt x="12598" y="2007"/>
                                      </a:cubicBezTo>
                                      <a:lnTo>
                                        <a:pt x="12598" y="51676"/>
                                      </a:lnTo>
                                      <a:lnTo>
                                        <a:pt x="32017" y="51676"/>
                                      </a:lnTo>
                                      <a:cubicBezTo>
                                        <a:pt x="32334" y="51676"/>
                                        <a:pt x="32614" y="51765"/>
                                        <a:pt x="32855" y="51943"/>
                                      </a:cubicBezTo>
                                      <a:cubicBezTo>
                                        <a:pt x="33096" y="52108"/>
                                        <a:pt x="33287" y="52400"/>
                                        <a:pt x="33452" y="52794"/>
                                      </a:cubicBezTo>
                                      <a:cubicBezTo>
                                        <a:pt x="33604" y="53200"/>
                                        <a:pt x="33731" y="53721"/>
                                        <a:pt x="33807" y="54369"/>
                                      </a:cubicBezTo>
                                      <a:cubicBezTo>
                                        <a:pt x="33884" y="55029"/>
                                        <a:pt x="33934" y="55829"/>
                                        <a:pt x="33934" y="56782"/>
                                      </a:cubicBezTo>
                                      <a:cubicBezTo>
                                        <a:pt x="33934" y="57734"/>
                                        <a:pt x="33884" y="58534"/>
                                        <a:pt x="33807" y="59195"/>
                                      </a:cubicBezTo>
                                      <a:cubicBezTo>
                                        <a:pt x="33731" y="59842"/>
                                        <a:pt x="33604" y="60388"/>
                                        <a:pt x="33452" y="60808"/>
                                      </a:cubicBezTo>
                                      <a:cubicBezTo>
                                        <a:pt x="33287" y="61239"/>
                                        <a:pt x="33096" y="61557"/>
                                        <a:pt x="32855" y="61747"/>
                                      </a:cubicBezTo>
                                      <a:cubicBezTo>
                                        <a:pt x="32614" y="61938"/>
                                        <a:pt x="32334" y="62027"/>
                                        <a:pt x="32017" y="62027"/>
                                      </a:cubicBezTo>
                                      <a:lnTo>
                                        <a:pt x="3734" y="62027"/>
                                      </a:lnTo>
                                      <a:cubicBezTo>
                                        <a:pt x="2680" y="62027"/>
                                        <a:pt x="1791" y="61722"/>
                                        <a:pt x="1079" y="61100"/>
                                      </a:cubicBezTo>
                                      <a:cubicBezTo>
                                        <a:pt x="368" y="60477"/>
                                        <a:pt x="0" y="59474"/>
                                        <a:pt x="0" y="58064"/>
                                      </a:cubicBezTo>
                                      <a:lnTo>
                                        <a:pt x="0" y="2007"/>
                                      </a:lnTo>
                                      <a:cubicBezTo>
                                        <a:pt x="0" y="1689"/>
                                        <a:pt x="114" y="1410"/>
                                        <a:pt x="317" y="1143"/>
                                      </a:cubicBezTo>
                                      <a:cubicBezTo>
                                        <a:pt x="521" y="889"/>
                                        <a:pt x="864" y="686"/>
                                        <a:pt x="1346" y="533"/>
                                      </a:cubicBezTo>
                                      <a:cubicBezTo>
                                        <a:pt x="1816" y="368"/>
                                        <a:pt x="2464" y="241"/>
                                        <a:pt x="3277" y="152"/>
                                      </a:cubicBezTo>
                                      <a:cubicBezTo>
                                        <a:pt x="4089" y="51"/>
                                        <a:pt x="5093" y="0"/>
                                        <a:pt x="6299" y="0"/>
                                      </a:cubicBezTo>
                                      <a:close/>
                                    </a:path>
                                  </a:pathLst>
                                </a:custGeom>
                                <a:ln w="0" cap="flat">
                                  <a:miter lim="127000"/>
                                </a:ln>
                              </wps:spPr>
                              <wps:style>
                                <a:lnRef idx="0">
                                  <a:srgbClr val="000000">
                                    <a:alpha val="0"/>
                                  </a:srgbClr>
                                </a:lnRef>
                                <a:fillRef idx="1">
                                  <a:srgbClr val="161512"/>
                                </a:fillRef>
                                <a:effectRef idx="0">
                                  <a:scrgbClr r="0" g="0" b="0"/>
                                </a:effectRef>
                                <a:fontRef idx="none"/>
                              </wps:style>
                              <wps:bodyPr/>
                            </wps:wsp>
                            <wps:wsp>
                              <wps:cNvPr id="2910" name="Shape 2910"/>
                              <wps:cNvSpPr/>
                              <wps:spPr>
                                <a:xfrm>
                                  <a:off x="160134" y="41009"/>
                                  <a:ext cx="19425" cy="28041"/>
                                </a:xfrm>
                                <a:custGeom>
                                  <a:avLst/>
                                  <a:gdLst/>
                                  <a:ahLst/>
                                  <a:cxnLst/>
                                  <a:rect l="0" t="0" r="0" b="0"/>
                                  <a:pathLst>
                                    <a:path w="19425" h="28041">
                                      <a:moveTo>
                                        <a:pt x="19425" y="0"/>
                                      </a:moveTo>
                                      <a:lnTo>
                                        <a:pt x="19425" y="7501"/>
                                      </a:lnTo>
                                      <a:lnTo>
                                        <a:pt x="17564" y="7658"/>
                                      </a:lnTo>
                                      <a:cubicBezTo>
                                        <a:pt x="16192" y="7950"/>
                                        <a:pt x="15088" y="8381"/>
                                        <a:pt x="14224" y="8953"/>
                                      </a:cubicBezTo>
                                      <a:cubicBezTo>
                                        <a:pt x="13360" y="9525"/>
                                        <a:pt x="12738" y="10210"/>
                                        <a:pt x="12344" y="11023"/>
                                      </a:cubicBezTo>
                                      <a:cubicBezTo>
                                        <a:pt x="11938" y="11836"/>
                                        <a:pt x="11748" y="12763"/>
                                        <a:pt x="11748" y="13817"/>
                                      </a:cubicBezTo>
                                      <a:cubicBezTo>
                                        <a:pt x="11748" y="15595"/>
                                        <a:pt x="12306" y="17005"/>
                                        <a:pt x="13437" y="18021"/>
                                      </a:cubicBezTo>
                                      <a:cubicBezTo>
                                        <a:pt x="14567" y="19037"/>
                                        <a:pt x="16129" y="19545"/>
                                        <a:pt x="18136" y="19545"/>
                                      </a:cubicBezTo>
                                      <a:lnTo>
                                        <a:pt x="19425" y="19186"/>
                                      </a:lnTo>
                                      <a:lnTo>
                                        <a:pt x="19425" y="27215"/>
                                      </a:lnTo>
                                      <a:lnTo>
                                        <a:pt x="15507" y="28041"/>
                                      </a:lnTo>
                                      <a:cubicBezTo>
                                        <a:pt x="13259" y="28041"/>
                                        <a:pt x="11176" y="27736"/>
                                        <a:pt x="9284" y="27152"/>
                                      </a:cubicBezTo>
                                      <a:cubicBezTo>
                                        <a:pt x="7391" y="26568"/>
                                        <a:pt x="5753" y="25692"/>
                                        <a:pt x="4369" y="24523"/>
                                      </a:cubicBezTo>
                                      <a:cubicBezTo>
                                        <a:pt x="2985" y="23367"/>
                                        <a:pt x="1918" y="21932"/>
                                        <a:pt x="1156" y="20205"/>
                                      </a:cubicBezTo>
                                      <a:cubicBezTo>
                                        <a:pt x="381" y="18491"/>
                                        <a:pt x="0" y="16484"/>
                                        <a:pt x="0" y="14198"/>
                                      </a:cubicBezTo>
                                      <a:cubicBezTo>
                                        <a:pt x="0" y="11722"/>
                                        <a:pt x="495" y="9563"/>
                                        <a:pt x="1461" y="7734"/>
                                      </a:cubicBezTo>
                                      <a:cubicBezTo>
                                        <a:pt x="2426" y="5905"/>
                                        <a:pt x="3874" y="4394"/>
                                        <a:pt x="5804" y="3200"/>
                                      </a:cubicBezTo>
                                      <a:cubicBezTo>
                                        <a:pt x="7722" y="2006"/>
                                        <a:pt x="10122" y="1130"/>
                                        <a:pt x="12979" y="558"/>
                                      </a:cubicBezTo>
                                      <a:lnTo>
                                        <a:pt x="19425" y="0"/>
                                      </a:lnTo>
                                      <a:close/>
                                    </a:path>
                                  </a:pathLst>
                                </a:custGeom>
                                <a:ln w="0" cap="flat">
                                  <a:miter lim="127000"/>
                                </a:ln>
                              </wps:spPr>
                              <wps:style>
                                <a:lnRef idx="0">
                                  <a:srgbClr val="000000">
                                    <a:alpha val="0"/>
                                  </a:srgbClr>
                                </a:lnRef>
                                <a:fillRef idx="1">
                                  <a:srgbClr val="161512"/>
                                </a:fillRef>
                                <a:effectRef idx="0">
                                  <a:scrgbClr r="0" g="0" b="0"/>
                                </a:effectRef>
                                <a:fontRef idx="none"/>
                              </wps:style>
                              <wps:bodyPr/>
                            </wps:wsp>
                            <wps:wsp>
                              <wps:cNvPr id="2911" name="Shape 2911"/>
                              <wps:cNvSpPr/>
                              <wps:spPr>
                                <a:xfrm>
                                  <a:off x="162484" y="21100"/>
                                  <a:ext cx="17075" cy="13355"/>
                                </a:xfrm>
                                <a:custGeom>
                                  <a:avLst/>
                                  <a:gdLst/>
                                  <a:ahLst/>
                                  <a:cxnLst/>
                                  <a:rect l="0" t="0" r="0" b="0"/>
                                  <a:pathLst>
                                    <a:path w="17075" h="13355">
                                      <a:moveTo>
                                        <a:pt x="17075" y="0"/>
                                      </a:moveTo>
                                      <a:lnTo>
                                        <a:pt x="17075" y="9110"/>
                                      </a:lnTo>
                                      <a:lnTo>
                                        <a:pt x="16688" y="9063"/>
                                      </a:lnTo>
                                      <a:cubicBezTo>
                                        <a:pt x="14694" y="9063"/>
                                        <a:pt x="12903" y="9279"/>
                                        <a:pt x="11328" y="9723"/>
                                      </a:cubicBezTo>
                                      <a:cubicBezTo>
                                        <a:pt x="9754" y="10168"/>
                                        <a:pt x="8357" y="10663"/>
                                        <a:pt x="7150" y="11209"/>
                                      </a:cubicBezTo>
                                      <a:cubicBezTo>
                                        <a:pt x="5944" y="11743"/>
                                        <a:pt x="4928" y="12238"/>
                                        <a:pt x="4115" y="12682"/>
                                      </a:cubicBezTo>
                                      <a:cubicBezTo>
                                        <a:pt x="3315" y="13127"/>
                                        <a:pt x="2654" y="13355"/>
                                        <a:pt x="2146" y="13355"/>
                                      </a:cubicBezTo>
                                      <a:cubicBezTo>
                                        <a:pt x="1791" y="13355"/>
                                        <a:pt x="1486" y="13241"/>
                                        <a:pt x="1207" y="13025"/>
                                      </a:cubicBezTo>
                                      <a:cubicBezTo>
                                        <a:pt x="940" y="12797"/>
                                        <a:pt x="711" y="12479"/>
                                        <a:pt x="546" y="12060"/>
                                      </a:cubicBezTo>
                                      <a:cubicBezTo>
                                        <a:pt x="368" y="11654"/>
                                        <a:pt x="229" y="11146"/>
                                        <a:pt x="140" y="10536"/>
                                      </a:cubicBezTo>
                                      <a:cubicBezTo>
                                        <a:pt x="38" y="9939"/>
                                        <a:pt x="0" y="9266"/>
                                        <a:pt x="0" y="8529"/>
                                      </a:cubicBezTo>
                                      <a:cubicBezTo>
                                        <a:pt x="0" y="7551"/>
                                        <a:pt x="76" y="6764"/>
                                        <a:pt x="229" y="6193"/>
                                      </a:cubicBezTo>
                                      <a:cubicBezTo>
                                        <a:pt x="394" y="5621"/>
                                        <a:pt x="699" y="5113"/>
                                        <a:pt x="1143" y="4643"/>
                                      </a:cubicBezTo>
                                      <a:cubicBezTo>
                                        <a:pt x="1588" y="4186"/>
                                        <a:pt x="2362" y="3678"/>
                                        <a:pt x="3480" y="3119"/>
                                      </a:cubicBezTo>
                                      <a:cubicBezTo>
                                        <a:pt x="4585" y="2560"/>
                                        <a:pt x="5893" y="2052"/>
                                        <a:pt x="7391" y="1570"/>
                                      </a:cubicBezTo>
                                      <a:cubicBezTo>
                                        <a:pt x="8890" y="1087"/>
                                        <a:pt x="10516" y="706"/>
                                        <a:pt x="12281" y="401"/>
                                      </a:cubicBezTo>
                                      <a:lnTo>
                                        <a:pt x="17075" y="0"/>
                                      </a:lnTo>
                                      <a:close/>
                                    </a:path>
                                  </a:pathLst>
                                </a:custGeom>
                                <a:ln w="0" cap="flat">
                                  <a:miter lim="127000"/>
                                </a:ln>
                              </wps:spPr>
                              <wps:style>
                                <a:lnRef idx="0">
                                  <a:srgbClr val="000000">
                                    <a:alpha val="0"/>
                                  </a:srgbClr>
                                </a:lnRef>
                                <a:fillRef idx="1">
                                  <a:srgbClr val="161512"/>
                                </a:fillRef>
                                <a:effectRef idx="0">
                                  <a:scrgbClr r="0" g="0" b="0"/>
                                </a:effectRef>
                                <a:fontRef idx="none"/>
                              </wps:style>
                              <wps:bodyPr/>
                            </wps:wsp>
                            <wps:wsp>
                              <wps:cNvPr id="2912" name="Shape 2912"/>
                              <wps:cNvSpPr/>
                              <wps:spPr>
                                <a:xfrm>
                                  <a:off x="85928" y="21095"/>
                                  <a:ext cx="34785" cy="47904"/>
                                </a:xfrm>
                                <a:custGeom>
                                  <a:avLst/>
                                  <a:gdLst/>
                                  <a:ahLst/>
                                  <a:cxnLst/>
                                  <a:rect l="0" t="0" r="0" b="0"/>
                                  <a:pathLst>
                                    <a:path w="34785" h="47904">
                                      <a:moveTo>
                                        <a:pt x="21425" y="0"/>
                                      </a:moveTo>
                                      <a:cubicBezTo>
                                        <a:pt x="22695" y="0"/>
                                        <a:pt x="23940" y="114"/>
                                        <a:pt x="25171" y="330"/>
                                      </a:cubicBezTo>
                                      <a:cubicBezTo>
                                        <a:pt x="26391" y="559"/>
                                        <a:pt x="27534" y="864"/>
                                        <a:pt x="28600" y="1245"/>
                                      </a:cubicBezTo>
                                      <a:cubicBezTo>
                                        <a:pt x="29667" y="1626"/>
                                        <a:pt x="30620" y="2057"/>
                                        <a:pt x="31458" y="2527"/>
                                      </a:cubicBezTo>
                                      <a:cubicBezTo>
                                        <a:pt x="32309" y="3010"/>
                                        <a:pt x="32906" y="3416"/>
                                        <a:pt x="33249" y="3772"/>
                                      </a:cubicBezTo>
                                      <a:cubicBezTo>
                                        <a:pt x="33604" y="4115"/>
                                        <a:pt x="33846" y="4420"/>
                                        <a:pt x="33998" y="4648"/>
                                      </a:cubicBezTo>
                                      <a:cubicBezTo>
                                        <a:pt x="34138" y="4890"/>
                                        <a:pt x="34252" y="5194"/>
                                        <a:pt x="34328" y="5588"/>
                                      </a:cubicBezTo>
                                      <a:cubicBezTo>
                                        <a:pt x="34404" y="5969"/>
                                        <a:pt x="34468" y="6439"/>
                                        <a:pt x="34519" y="6985"/>
                                      </a:cubicBezTo>
                                      <a:cubicBezTo>
                                        <a:pt x="34569" y="7544"/>
                                        <a:pt x="34595" y="8217"/>
                                        <a:pt x="34595" y="9017"/>
                                      </a:cubicBezTo>
                                      <a:cubicBezTo>
                                        <a:pt x="34595" y="10858"/>
                                        <a:pt x="34430" y="12154"/>
                                        <a:pt x="34112" y="12903"/>
                                      </a:cubicBezTo>
                                      <a:cubicBezTo>
                                        <a:pt x="33795" y="13652"/>
                                        <a:pt x="33376" y="14021"/>
                                        <a:pt x="32868" y="14021"/>
                                      </a:cubicBezTo>
                                      <a:cubicBezTo>
                                        <a:pt x="32334" y="14021"/>
                                        <a:pt x="31763" y="13805"/>
                                        <a:pt x="31153" y="13360"/>
                                      </a:cubicBezTo>
                                      <a:cubicBezTo>
                                        <a:pt x="30543" y="12916"/>
                                        <a:pt x="29832" y="12421"/>
                                        <a:pt x="29007" y="11874"/>
                                      </a:cubicBezTo>
                                      <a:cubicBezTo>
                                        <a:pt x="28181" y="11341"/>
                                        <a:pt x="27191" y="10846"/>
                                        <a:pt x="26048" y="10401"/>
                                      </a:cubicBezTo>
                                      <a:cubicBezTo>
                                        <a:pt x="24905" y="9957"/>
                                        <a:pt x="23533" y="9728"/>
                                        <a:pt x="21946" y="9728"/>
                                      </a:cubicBezTo>
                                      <a:cubicBezTo>
                                        <a:pt x="18834" y="9728"/>
                                        <a:pt x="16446" y="10935"/>
                                        <a:pt x="14783" y="13335"/>
                                      </a:cubicBezTo>
                                      <a:cubicBezTo>
                                        <a:pt x="13132" y="15735"/>
                                        <a:pt x="12306" y="19253"/>
                                        <a:pt x="12306" y="23901"/>
                                      </a:cubicBezTo>
                                      <a:cubicBezTo>
                                        <a:pt x="12306" y="26187"/>
                                        <a:pt x="12510" y="28219"/>
                                        <a:pt x="12929" y="29959"/>
                                      </a:cubicBezTo>
                                      <a:cubicBezTo>
                                        <a:pt x="13335" y="31712"/>
                                        <a:pt x="13957" y="33172"/>
                                        <a:pt x="14770" y="34354"/>
                                      </a:cubicBezTo>
                                      <a:cubicBezTo>
                                        <a:pt x="15570" y="35535"/>
                                        <a:pt x="16599" y="36411"/>
                                        <a:pt x="17818" y="36995"/>
                                      </a:cubicBezTo>
                                      <a:cubicBezTo>
                                        <a:pt x="19037" y="37592"/>
                                        <a:pt x="20472" y="37884"/>
                                        <a:pt x="22085" y="37884"/>
                                      </a:cubicBezTo>
                                      <a:cubicBezTo>
                                        <a:pt x="23736" y="37884"/>
                                        <a:pt x="25171" y="37643"/>
                                        <a:pt x="26352" y="37148"/>
                                      </a:cubicBezTo>
                                      <a:cubicBezTo>
                                        <a:pt x="27546" y="36652"/>
                                        <a:pt x="28588" y="36106"/>
                                        <a:pt x="29489" y="35496"/>
                                      </a:cubicBezTo>
                                      <a:cubicBezTo>
                                        <a:pt x="30378" y="34900"/>
                                        <a:pt x="31128" y="34341"/>
                                        <a:pt x="31725" y="33846"/>
                                      </a:cubicBezTo>
                                      <a:cubicBezTo>
                                        <a:pt x="32334" y="33363"/>
                                        <a:pt x="32842" y="33109"/>
                                        <a:pt x="33249" y="33109"/>
                                      </a:cubicBezTo>
                                      <a:cubicBezTo>
                                        <a:pt x="33541" y="33109"/>
                                        <a:pt x="33782" y="33185"/>
                                        <a:pt x="33973" y="33350"/>
                                      </a:cubicBezTo>
                                      <a:cubicBezTo>
                                        <a:pt x="34163" y="33515"/>
                                        <a:pt x="34315" y="33807"/>
                                        <a:pt x="34417" y="34239"/>
                                      </a:cubicBezTo>
                                      <a:cubicBezTo>
                                        <a:pt x="34531" y="34658"/>
                                        <a:pt x="34620" y="35217"/>
                                        <a:pt x="34684" y="35877"/>
                                      </a:cubicBezTo>
                                      <a:cubicBezTo>
                                        <a:pt x="34747" y="36551"/>
                                        <a:pt x="34785" y="37401"/>
                                        <a:pt x="34785" y="38456"/>
                                      </a:cubicBezTo>
                                      <a:cubicBezTo>
                                        <a:pt x="34785" y="39281"/>
                                        <a:pt x="34760" y="39980"/>
                                        <a:pt x="34709" y="40526"/>
                                      </a:cubicBezTo>
                                      <a:cubicBezTo>
                                        <a:pt x="34658" y="41085"/>
                                        <a:pt x="34595" y="41554"/>
                                        <a:pt x="34519" y="41935"/>
                                      </a:cubicBezTo>
                                      <a:cubicBezTo>
                                        <a:pt x="34442" y="42316"/>
                                        <a:pt x="34341" y="42634"/>
                                        <a:pt x="34227" y="42863"/>
                                      </a:cubicBezTo>
                                      <a:cubicBezTo>
                                        <a:pt x="34125" y="43104"/>
                                        <a:pt x="33871" y="43409"/>
                                        <a:pt x="33490" y="43777"/>
                                      </a:cubicBezTo>
                                      <a:cubicBezTo>
                                        <a:pt x="33109" y="44145"/>
                                        <a:pt x="32461" y="44590"/>
                                        <a:pt x="31534" y="45110"/>
                                      </a:cubicBezTo>
                                      <a:cubicBezTo>
                                        <a:pt x="30607" y="45631"/>
                                        <a:pt x="29566" y="46101"/>
                                        <a:pt x="28385" y="46520"/>
                                      </a:cubicBezTo>
                                      <a:cubicBezTo>
                                        <a:pt x="27203" y="46926"/>
                                        <a:pt x="25933" y="47269"/>
                                        <a:pt x="24549" y="47523"/>
                                      </a:cubicBezTo>
                                      <a:cubicBezTo>
                                        <a:pt x="23165" y="47777"/>
                                        <a:pt x="21742" y="47904"/>
                                        <a:pt x="20269" y="47904"/>
                                      </a:cubicBezTo>
                                      <a:cubicBezTo>
                                        <a:pt x="17005" y="47904"/>
                                        <a:pt x="14097" y="47396"/>
                                        <a:pt x="11570" y="46380"/>
                                      </a:cubicBezTo>
                                      <a:cubicBezTo>
                                        <a:pt x="9042" y="45352"/>
                                        <a:pt x="6921" y="43853"/>
                                        <a:pt x="5194" y="41872"/>
                                      </a:cubicBezTo>
                                      <a:cubicBezTo>
                                        <a:pt x="3480" y="39878"/>
                                        <a:pt x="2184" y="37452"/>
                                        <a:pt x="1308" y="34595"/>
                                      </a:cubicBezTo>
                                      <a:cubicBezTo>
                                        <a:pt x="432" y="31725"/>
                                        <a:pt x="0" y="28448"/>
                                        <a:pt x="0" y="24765"/>
                                      </a:cubicBezTo>
                                      <a:cubicBezTo>
                                        <a:pt x="0" y="20498"/>
                                        <a:pt x="533" y="16815"/>
                                        <a:pt x="1600" y="13716"/>
                                      </a:cubicBezTo>
                                      <a:cubicBezTo>
                                        <a:pt x="2667" y="10617"/>
                                        <a:pt x="4153" y="8052"/>
                                        <a:pt x="6058" y="6007"/>
                                      </a:cubicBezTo>
                                      <a:cubicBezTo>
                                        <a:pt x="7963" y="3975"/>
                                        <a:pt x="10224" y="2464"/>
                                        <a:pt x="12827" y="1473"/>
                                      </a:cubicBezTo>
                                      <a:cubicBezTo>
                                        <a:pt x="15443" y="495"/>
                                        <a:pt x="18301" y="0"/>
                                        <a:pt x="21425" y="0"/>
                                      </a:cubicBezTo>
                                      <a:close/>
                                    </a:path>
                                  </a:pathLst>
                                </a:custGeom>
                                <a:ln w="0" cap="flat">
                                  <a:miter lim="127000"/>
                                </a:ln>
                              </wps:spPr>
                              <wps:style>
                                <a:lnRef idx="0">
                                  <a:srgbClr val="000000">
                                    <a:alpha val="0"/>
                                  </a:srgbClr>
                                </a:lnRef>
                                <a:fillRef idx="1">
                                  <a:srgbClr val="161512"/>
                                </a:fillRef>
                                <a:effectRef idx="0">
                                  <a:scrgbClr r="0" g="0" b="0"/>
                                </a:effectRef>
                                <a:fontRef idx="none"/>
                              </wps:style>
                              <wps:bodyPr/>
                            </wps:wsp>
                            <wps:wsp>
                              <wps:cNvPr id="2913" name="Shape 2913"/>
                              <wps:cNvSpPr/>
                              <wps:spPr>
                                <a:xfrm>
                                  <a:off x="57417" y="21044"/>
                                  <a:ext cx="19469" cy="47193"/>
                                </a:xfrm>
                                <a:custGeom>
                                  <a:avLst/>
                                  <a:gdLst/>
                                  <a:ahLst/>
                                  <a:cxnLst/>
                                  <a:rect l="0" t="0" r="0" b="0"/>
                                  <a:pathLst>
                                    <a:path w="19469" h="47193">
                                      <a:moveTo>
                                        <a:pt x="673" y="0"/>
                                      </a:moveTo>
                                      <a:cubicBezTo>
                                        <a:pt x="4013" y="0"/>
                                        <a:pt x="6858" y="330"/>
                                        <a:pt x="9233" y="978"/>
                                      </a:cubicBezTo>
                                      <a:cubicBezTo>
                                        <a:pt x="11608" y="1638"/>
                                        <a:pt x="13551" y="2642"/>
                                        <a:pt x="15075" y="3988"/>
                                      </a:cubicBezTo>
                                      <a:cubicBezTo>
                                        <a:pt x="16599" y="5334"/>
                                        <a:pt x="17716" y="7087"/>
                                        <a:pt x="18415" y="9207"/>
                                      </a:cubicBezTo>
                                      <a:cubicBezTo>
                                        <a:pt x="19114" y="11341"/>
                                        <a:pt x="19469" y="13868"/>
                                        <a:pt x="19469" y="16802"/>
                                      </a:cubicBezTo>
                                      <a:lnTo>
                                        <a:pt x="19469" y="45428"/>
                                      </a:lnTo>
                                      <a:cubicBezTo>
                                        <a:pt x="19469" y="45872"/>
                                        <a:pt x="19304" y="46215"/>
                                        <a:pt x="18986" y="46469"/>
                                      </a:cubicBezTo>
                                      <a:cubicBezTo>
                                        <a:pt x="18669" y="46723"/>
                                        <a:pt x="18174" y="46914"/>
                                        <a:pt x="17488" y="47028"/>
                                      </a:cubicBezTo>
                                      <a:cubicBezTo>
                                        <a:pt x="16802" y="47130"/>
                                        <a:pt x="15799" y="47193"/>
                                        <a:pt x="14453" y="47193"/>
                                      </a:cubicBezTo>
                                      <a:cubicBezTo>
                                        <a:pt x="13030" y="47193"/>
                                        <a:pt x="11989" y="47130"/>
                                        <a:pt x="11328" y="47028"/>
                                      </a:cubicBezTo>
                                      <a:cubicBezTo>
                                        <a:pt x="10681" y="46914"/>
                                        <a:pt x="10223" y="46723"/>
                                        <a:pt x="9944" y="46469"/>
                                      </a:cubicBezTo>
                                      <a:cubicBezTo>
                                        <a:pt x="9677" y="46215"/>
                                        <a:pt x="9538" y="45872"/>
                                        <a:pt x="9538" y="45428"/>
                                      </a:cubicBezTo>
                                      <a:lnTo>
                                        <a:pt x="9538" y="42037"/>
                                      </a:lnTo>
                                      <a:cubicBezTo>
                                        <a:pt x="7798" y="43917"/>
                                        <a:pt x="5804" y="45377"/>
                                        <a:pt x="3556" y="46431"/>
                                      </a:cubicBezTo>
                                      <a:lnTo>
                                        <a:pt x="0" y="47181"/>
                                      </a:lnTo>
                                      <a:lnTo>
                                        <a:pt x="0" y="39152"/>
                                      </a:lnTo>
                                      <a:lnTo>
                                        <a:pt x="3365" y="38214"/>
                                      </a:lnTo>
                                      <a:cubicBezTo>
                                        <a:pt x="4775" y="37363"/>
                                        <a:pt x="6223" y="36106"/>
                                        <a:pt x="7683" y="34455"/>
                                      </a:cubicBezTo>
                                      <a:lnTo>
                                        <a:pt x="7683" y="27203"/>
                                      </a:lnTo>
                                      <a:lnTo>
                                        <a:pt x="3099" y="27203"/>
                                      </a:lnTo>
                                      <a:lnTo>
                                        <a:pt x="0" y="27466"/>
                                      </a:lnTo>
                                      <a:lnTo>
                                        <a:pt x="0" y="19965"/>
                                      </a:lnTo>
                                      <a:lnTo>
                                        <a:pt x="3531" y="19660"/>
                                      </a:lnTo>
                                      <a:lnTo>
                                        <a:pt x="7683" y="19660"/>
                                      </a:lnTo>
                                      <a:lnTo>
                                        <a:pt x="7683" y="17081"/>
                                      </a:lnTo>
                                      <a:cubicBezTo>
                                        <a:pt x="7683" y="15748"/>
                                        <a:pt x="7544" y="14580"/>
                                        <a:pt x="7277" y="13576"/>
                                      </a:cubicBezTo>
                                      <a:cubicBezTo>
                                        <a:pt x="7010" y="12573"/>
                                        <a:pt x="6566" y="11735"/>
                                        <a:pt x="5944" y="11074"/>
                                      </a:cubicBezTo>
                                      <a:cubicBezTo>
                                        <a:pt x="5321" y="10401"/>
                                        <a:pt x="4496" y="9906"/>
                                        <a:pt x="3454" y="9588"/>
                                      </a:cubicBezTo>
                                      <a:lnTo>
                                        <a:pt x="0" y="9165"/>
                                      </a:lnTo>
                                      <a:lnTo>
                                        <a:pt x="0" y="56"/>
                                      </a:lnTo>
                                      <a:lnTo>
                                        <a:pt x="673" y="0"/>
                                      </a:lnTo>
                                      <a:close/>
                                    </a:path>
                                  </a:pathLst>
                                </a:custGeom>
                                <a:ln w="0" cap="flat">
                                  <a:miter lim="127000"/>
                                </a:ln>
                              </wps:spPr>
                              <wps:style>
                                <a:lnRef idx="0">
                                  <a:srgbClr val="000000">
                                    <a:alpha val="0"/>
                                  </a:srgbClr>
                                </a:lnRef>
                                <a:fillRef idx="1">
                                  <a:srgbClr val="161512"/>
                                </a:fillRef>
                                <a:effectRef idx="0">
                                  <a:scrgbClr r="0" g="0" b="0"/>
                                </a:effectRef>
                                <a:fontRef idx="none"/>
                              </wps:style>
                              <wps:bodyPr/>
                            </wps:wsp>
                            <wps:wsp>
                              <wps:cNvPr id="2914" name="Shape 2914"/>
                              <wps:cNvSpPr/>
                              <wps:spPr>
                                <a:xfrm>
                                  <a:off x="124434" y="10643"/>
                                  <a:ext cx="30099" cy="58255"/>
                                </a:xfrm>
                                <a:custGeom>
                                  <a:avLst/>
                                  <a:gdLst/>
                                  <a:ahLst/>
                                  <a:cxnLst/>
                                  <a:rect l="0" t="0" r="0" b="0"/>
                                  <a:pathLst>
                                    <a:path w="30099" h="58255">
                                      <a:moveTo>
                                        <a:pt x="12929" y="0"/>
                                      </a:moveTo>
                                      <a:cubicBezTo>
                                        <a:pt x="14110" y="0"/>
                                        <a:pt x="15088" y="38"/>
                                        <a:pt x="15862" y="127"/>
                                      </a:cubicBezTo>
                                      <a:cubicBezTo>
                                        <a:pt x="16637" y="203"/>
                                        <a:pt x="17247" y="330"/>
                                        <a:pt x="17704" y="508"/>
                                      </a:cubicBezTo>
                                      <a:cubicBezTo>
                                        <a:pt x="18148" y="673"/>
                                        <a:pt x="18466" y="889"/>
                                        <a:pt x="18656" y="1143"/>
                                      </a:cubicBezTo>
                                      <a:cubicBezTo>
                                        <a:pt x="18847" y="1397"/>
                                        <a:pt x="18936" y="1689"/>
                                        <a:pt x="18936" y="2007"/>
                                      </a:cubicBezTo>
                                      <a:lnTo>
                                        <a:pt x="18936" y="11506"/>
                                      </a:lnTo>
                                      <a:lnTo>
                                        <a:pt x="28194" y="11506"/>
                                      </a:lnTo>
                                      <a:cubicBezTo>
                                        <a:pt x="28512" y="11506"/>
                                        <a:pt x="28791" y="11582"/>
                                        <a:pt x="29032" y="11735"/>
                                      </a:cubicBezTo>
                                      <a:cubicBezTo>
                                        <a:pt x="29274" y="11900"/>
                                        <a:pt x="29464" y="12167"/>
                                        <a:pt x="29629" y="12522"/>
                                      </a:cubicBezTo>
                                      <a:cubicBezTo>
                                        <a:pt x="29782" y="12890"/>
                                        <a:pt x="29909" y="13399"/>
                                        <a:pt x="29985" y="14033"/>
                                      </a:cubicBezTo>
                                      <a:cubicBezTo>
                                        <a:pt x="30061" y="14668"/>
                                        <a:pt x="30099" y="15443"/>
                                        <a:pt x="30099" y="16370"/>
                                      </a:cubicBezTo>
                                      <a:cubicBezTo>
                                        <a:pt x="30099" y="18123"/>
                                        <a:pt x="29947" y="19367"/>
                                        <a:pt x="29629" y="20117"/>
                                      </a:cubicBezTo>
                                      <a:cubicBezTo>
                                        <a:pt x="29312" y="20866"/>
                                        <a:pt x="28842" y="21234"/>
                                        <a:pt x="28245" y="21234"/>
                                      </a:cubicBezTo>
                                      <a:lnTo>
                                        <a:pt x="18936" y="21234"/>
                                      </a:lnTo>
                                      <a:lnTo>
                                        <a:pt x="18936" y="41224"/>
                                      </a:lnTo>
                                      <a:cubicBezTo>
                                        <a:pt x="18936" y="43548"/>
                                        <a:pt x="19304" y="45288"/>
                                        <a:pt x="20041" y="46444"/>
                                      </a:cubicBezTo>
                                      <a:cubicBezTo>
                                        <a:pt x="20765" y="47612"/>
                                        <a:pt x="22073" y="48196"/>
                                        <a:pt x="23952" y="48196"/>
                                      </a:cubicBezTo>
                                      <a:cubicBezTo>
                                        <a:pt x="24587" y="48196"/>
                                        <a:pt x="25159" y="48133"/>
                                        <a:pt x="25667" y="48019"/>
                                      </a:cubicBezTo>
                                      <a:cubicBezTo>
                                        <a:pt x="26175" y="47917"/>
                                        <a:pt x="26632" y="47790"/>
                                        <a:pt x="27026" y="47638"/>
                                      </a:cubicBezTo>
                                      <a:cubicBezTo>
                                        <a:pt x="27419" y="47498"/>
                                        <a:pt x="27762" y="47371"/>
                                        <a:pt x="28029" y="47257"/>
                                      </a:cubicBezTo>
                                      <a:cubicBezTo>
                                        <a:pt x="28296" y="47155"/>
                                        <a:pt x="28550" y="47092"/>
                                        <a:pt x="28765" y="47092"/>
                                      </a:cubicBezTo>
                                      <a:cubicBezTo>
                                        <a:pt x="28956" y="47092"/>
                                        <a:pt x="29146" y="47155"/>
                                        <a:pt x="29312" y="47257"/>
                                      </a:cubicBezTo>
                                      <a:cubicBezTo>
                                        <a:pt x="29489" y="47371"/>
                                        <a:pt x="29629" y="47600"/>
                                        <a:pt x="29718" y="47930"/>
                                      </a:cubicBezTo>
                                      <a:cubicBezTo>
                                        <a:pt x="29820" y="48260"/>
                                        <a:pt x="29909" y="48717"/>
                                        <a:pt x="29985" y="49289"/>
                                      </a:cubicBezTo>
                                      <a:cubicBezTo>
                                        <a:pt x="30061" y="49860"/>
                                        <a:pt x="30099" y="50597"/>
                                        <a:pt x="30099" y="51486"/>
                                      </a:cubicBezTo>
                                      <a:cubicBezTo>
                                        <a:pt x="30099" y="52883"/>
                                        <a:pt x="30010" y="53962"/>
                                        <a:pt x="29845" y="54699"/>
                                      </a:cubicBezTo>
                                      <a:cubicBezTo>
                                        <a:pt x="29667" y="55448"/>
                                        <a:pt x="29439" y="55982"/>
                                        <a:pt x="29146" y="56274"/>
                                      </a:cubicBezTo>
                                      <a:cubicBezTo>
                                        <a:pt x="28867" y="56578"/>
                                        <a:pt x="28435" y="56845"/>
                                        <a:pt x="27889" y="57086"/>
                                      </a:cubicBezTo>
                                      <a:cubicBezTo>
                                        <a:pt x="27331" y="57328"/>
                                        <a:pt x="26670" y="57531"/>
                                        <a:pt x="25933" y="57709"/>
                                      </a:cubicBezTo>
                                      <a:cubicBezTo>
                                        <a:pt x="25184" y="57887"/>
                                        <a:pt x="24371" y="58014"/>
                                        <a:pt x="23495" y="58115"/>
                                      </a:cubicBezTo>
                                      <a:cubicBezTo>
                                        <a:pt x="22619" y="58217"/>
                                        <a:pt x="21742" y="58255"/>
                                        <a:pt x="20853" y="58255"/>
                                      </a:cubicBezTo>
                                      <a:cubicBezTo>
                                        <a:pt x="18466" y="58255"/>
                                        <a:pt x="16396" y="57950"/>
                                        <a:pt x="14643" y="57353"/>
                                      </a:cubicBezTo>
                                      <a:cubicBezTo>
                                        <a:pt x="12890" y="56744"/>
                                        <a:pt x="11443" y="55816"/>
                                        <a:pt x="10300" y="54559"/>
                                      </a:cubicBezTo>
                                      <a:cubicBezTo>
                                        <a:pt x="9157" y="53302"/>
                                        <a:pt x="8318" y="51727"/>
                                        <a:pt x="7772" y="49809"/>
                                      </a:cubicBezTo>
                                      <a:cubicBezTo>
                                        <a:pt x="7239" y="47904"/>
                                        <a:pt x="6960" y="45644"/>
                                        <a:pt x="6960" y="43040"/>
                                      </a:cubicBezTo>
                                      <a:lnTo>
                                        <a:pt x="6960" y="21234"/>
                                      </a:lnTo>
                                      <a:lnTo>
                                        <a:pt x="1854" y="21234"/>
                                      </a:lnTo>
                                      <a:cubicBezTo>
                                        <a:pt x="1257" y="21234"/>
                                        <a:pt x="787" y="20866"/>
                                        <a:pt x="470" y="20117"/>
                                      </a:cubicBezTo>
                                      <a:cubicBezTo>
                                        <a:pt x="153" y="19367"/>
                                        <a:pt x="0" y="18123"/>
                                        <a:pt x="0" y="16370"/>
                                      </a:cubicBezTo>
                                      <a:cubicBezTo>
                                        <a:pt x="0" y="15443"/>
                                        <a:pt x="38" y="14668"/>
                                        <a:pt x="114" y="14033"/>
                                      </a:cubicBezTo>
                                      <a:cubicBezTo>
                                        <a:pt x="190" y="13399"/>
                                        <a:pt x="318" y="12890"/>
                                        <a:pt x="470" y="12522"/>
                                      </a:cubicBezTo>
                                      <a:cubicBezTo>
                                        <a:pt x="635" y="12167"/>
                                        <a:pt x="838" y="11900"/>
                                        <a:pt x="1067" y="11735"/>
                                      </a:cubicBezTo>
                                      <a:cubicBezTo>
                                        <a:pt x="1308" y="11582"/>
                                        <a:pt x="1588" y="11506"/>
                                        <a:pt x="1905" y="11506"/>
                                      </a:cubicBezTo>
                                      <a:lnTo>
                                        <a:pt x="6960" y="11506"/>
                                      </a:lnTo>
                                      <a:lnTo>
                                        <a:pt x="6960" y="2007"/>
                                      </a:lnTo>
                                      <a:cubicBezTo>
                                        <a:pt x="6960" y="1689"/>
                                        <a:pt x="7049" y="1397"/>
                                        <a:pt x="7226" y="1143"/>
                                      </a:cubicBezTo>
                                      <a:cubicBezTo>
                                        <a:pt x="7404" y="889"/>
                                        <a:pt x="7722" y="673"/>
                                        <a:pt x="8179" y="508"/>
                                      </a:cubicBezTo>
                                      <a:cubicBezTo>
                                        <a:pt x="8636" y="330"/>
                                        <a:pt x="9258" y="203"/>
                                        <a:pt x="10046" y="127"/>
                                      </a:cubicBezTo>
                                      <a:cubicBezTo>
                                        <a:pt x="10820" y="38"/>
                                        <a:pt x="11786" y="0"/>
                                        <a:pt x="12929" y="0"/>
                                      </a:cubicBezTo>
                                      <a:close/>
                                    </a:path>
                                  </a:pathLst>
                                </a:custGeom>
                                <a:ln w="0" cap="flat">
                                  <a:miter lim="127000"/>
                                </a:ln>
                              </wps:spPr>
                              <wps:style>
                                <a:lnRef idx="0">
                                  <a:srgbClr val="000000">
                                    <a:alpha val="0"/>
                                  </a:srgbClr>
                                </a:lnRef>
                                <a:fillRef idx="1">
                                  <a:srgbClr val="161512"/>
                                </a:fillRef>
                                <a:effectRef idx="0">
                                  <a:scrgbClr r="0" g="0" b="0"/>
                                </a:effectRef>
                                <a:fontRef idx="none"/>
                              </wps:style>
                              <wps:bodyPr/>
                            </wps:wsp>
                            <wps:wsp>
                              <wps:cNvPr id="2915" name="Shape 2915"/>
                              <wps:cNvSpPr/>
                              <wps:spPr>
                                <a:xfrm>
                                  <a:off x="264833" y="21136"/>
                                  <a:ext cx="22809" cy="47914"/>
                                </a:xfrm>
                                <a:custGeom>
                                  <a:avLst/>
                                  <a:gdLst/>
                                  <a:ahLst/>
                                  <a:cxnLst/>
                                  <a:rect l="0" t="0" r="0" b="0"/>
                                  <a:pathLst>
                                    <a:path w="22809" h="47914">
                                      <a:moveTo>
                                        <a:pt x="22809" y="0"/>
                                      </a:moveTo>
                                      <a:lnTo>
                                        <a:pt x="22809" y="9429"/>
                                      </a:lnTo>
                                      <a:lnTo>
                                        <a:pt x="18237" y="10385"/>
                                      </a:lnTo>
                                      <a:cubicBezTo>
                                        <a:pt x="16891" y="11033"/>
                                        <a:pt x="15799" y="11986"/>
                                        <a:pt x="14935" y="13243"/>
                                      </a:cubicBezTo>
                                      <a:cubicBezTo>
                                        <a:pt x="14084" y="14500"/>
                                        <a:pt x="13437" y="16012"/>
                                        <a:pt x="13005" y="17777"/>
                                      </a:cubicBezTo>
                                      <a:cubicBezTo>
                                        <a:pt x="12573" y="19542"/>
                                        <a:pt x="12357" y="21561"/>
                                        <a:pt x="12357" y="23809"/>
                                      </a:cubicBezTo>
                                      <a:cubicBezTo>
                                        <a:pt x="12357" y="25918"/>
                                        <a:pt x="12535" y="27848"/>
                                        <a:pt x="12890" y="29613"/>
                                      </a:cubicBezTo>
                                      <a:cubicBezTo>
                                        <a:pt x="13233" y="31379"/>
                                        <a:pt x="13805" y="32915"/>
                                        <a:pt x="14580" y="34211"/>
                                      </a:cubicBezTo>
                                      <a:cubicBezTo>
                                        <a:pt x="15367" y="35519"/>
                                        <a:pt x="16421" y="36535"/>
                                        <a:pt x="17755" y="37246"/>
                                      </a:cubicBezTo>
                                      <a:cubicBezTo>
                                        <a:pt x="19088" y="37957"/>
                                        <a:pt x="20739" y="38313"/>
                                        <a:pt x="22720" y="38313"/>
                                      </a:cubicBezTo>
                                      <a:lnTo>
                                        <a:pt x="22809" y="38294"/>
                                      </a:lnTo>
                                      <a:lnTo>
                                        <a:pt x="22809" y="47824"/>
                                      </a:lnTo>
                                      <a:lnTo>
                                        <a:pt x="22288" y="47914"/>
                                      </a:lnTo>
                                      <a:cubicBezTo>
                                        <a:pt x="18504" y="47914"/>
                                        <a:pt x="15215" y="47381"/>
                                        <a:pt x="12408" y="46339"/>
                                      </a:cubicBezTo>
                                      <a:cubicBezTo>
                                        <a:pt x="9614" y="45285"/>
                                        <a:pt x="7290" y="43761"/>
                                        <a:pt x="5448" y="41754"/>
                                      </a:cubicBezTo>
                                      <a:cubicBezTo>
                                        <a:pt x="3594" y="39748"/>
                                        <a:pt x="2235" y="37284"/>
                                        <a:pt x="1346" y="34363"/>
                                      </a:cubicBezTo>
                                      <a:cubicBezTo>
                                        <a:pt x="457" y="31429"/>
                                        <a:pt x="0" y="28089"/>
                                        <a:pt x="0" y="24343"/>
                                      </a:cubicBezTo>
                                      <a:cubicBezTo>
                                        <a:pt x="0" y="20711"/>
                                        <a:pt x="495" y="17396"/>
                                        <a:pt x="1460" y="14386"/>
                                      </a:cubicBezTo>
                                      <a:cubicBezTo>
                                        <a:pt x="2426" y="11389"/>
                                        <a:pt x="3886" y="8811"/>
                                        <a:pt x="5829" y="6664"/>
                                      </a:cubicBezTo>
                                      <a:cubicBezTo>
                                        <a:pt x="7772" y="4518"/>
                                        <a:pt x="10198" y="2854"/>
                                        <a:pt x="13106" y="1673"/>
                                      </a:cubicBezTo>
                                      <a:lnTo>
                                        <a:pt x="22809" y="0"/>
                                      </a:lnTo>
                                      <a:close/>
                                    </a:path>
                                  </a:pathLst>
                                </a:custGeom>
                                <a:ln w="0" cap="flat">
                                  <a:miter lim="127000"/>
                                </a:ln>
                              </wps:spPr>
                              <wps:style>
                                <a:lnRef idx="0">
                                  <a:srgbClr val="000000">
                                    <a:alpha val="0"/>
                                  </a:srgbClr>
                                </a:lnRef>
                                <a:fillRef idx="1">
                                  <a:srgbClr val="161512"/>
                                </a:fillRef>
                                <a:effectRef idx="0">
                                  <a:scrgbClr r="0" g="0" b="0"/>
                                </a:effectRef>
                                <a:fontRef idx="none"/>
                              </wps:style>
                              <wps:bodyPr/>
                            </wps:wsp>
                            <wps:wsp>
                              <wps:cNvPr id="2916" name="Shape 2916"/>
                              <wps:cNvSpPr/>
                              <wps:spPr>
                                <a:xfrm>
                                  <a:off x="179559" y="21044"/>
                                  <a:ext cx="19463" cy="47193"/>
                                </a:xfrm>
                                <a:custGeom>
                                  <a:avLst/>
                                  <a:gdLst/>
                                  <a:ahLst/>
                                  <a:cxnLst/>
                                  <a:rect l="0" t="0" r="0" b="0"/>
                                  <a:pathLst>
                                    <a:path w="19463" h="47193">
                                      <a:moveTo>
                                        <a:pt x="667" y="0"/>
                                      </a:moveTo>
                                      <a:cubicBezTo>
                                        <a:pt x="4007" y="0"/>
                                        <a:pt x="6864" y="330"/>
                                        <a:pt x="9227" y="978"/>
                                      </a:cubicBezTo>
                                      <a:cubicBezTo>
                                        <a:pt x="11602" y="1638"/>
                                        <a:pt x="13545" y="2642"/>
                                        <a:pt x="15081" y="3988"/>
                                      </a:cubicBezTo>
                                      <a:cubicBezTo>
                                        <a:pt x="16605" y="5334"/>
                                        <a:pt x="17710" y="7087"/>
                                        <a:pt x="18421" y="9207"/>
                                      </a:cubicBezTo>
                                      <a:cubicBezTo>
                                        <a:pt x="19120" y="11341"/>
                                        <a:pt x="19463" y="13868"/>
                                        <a:pt x="19463" y="16802"/>
                                      </a:cubicBezTo>
                                      <a:lnTo>
                                        <a:pt x="19463" y="45428"/>
                                      </a:lnTo>
                                      <a:cubicBezTo>
                                        <a:pt x="19463" y="45872"/>
                                        <a:pt x="19310" y="46215"/>
                                        <a:pt x="18993" y="46469"/>
                                      </a:cubicBezTo>
                                      <a:cubicBezTo>
                                        <a:pt x="18675" y="46723"/>
                                        <a:pt x="18167" y="46914"/>
                                        <a:pt x="17482" y="47028"/>
                                      </a:cubicBezTo>
                                      <a:cubicBezTo>
                                        <a:pt x="16796" y="47130"/>
                                        <a:pt x="15792" y="47193"/>
                                        <a:pt x="14459" y="47193"/>
                                      </a:cubicBezTo>
                                      <a:cubicBezTo>
                                        <a:pt x="13024" y="47193"/>
                                        <a:pt x="11983" y="47130"/>
                                        <a:pt x="11335" y="47028"/>
                                      </a:cubicBezTo>
                                      <a:cubicBezTo>
                                        <a:pt x="10674" y="46914"/>
                                        <a:pt x="10217" y="46723"/>
                                        <a:pt x="9951" y="46469"/>
                                      </a:cubicBezTo>
                                      <a:cubicBezTo>
                                        <a:pt x="9671" y="46215"/>
                                        <a:pt x="9544" y="45872"/>
                                        <a:pt x="9544" y="45428"/>
                                      </a:cubicBezTo>
                                      <a:lnTo>
                                        <a:pt x="9544" y="42037"/>
                                      </a:lnTo>
                                      <a:cubicBezTo>
                                        <a:pt x="7792" y="43917"/>
                                        <a:pt x="5798" y="45377"/>
                                        <a:pt x="3550" y="46431"/>
                                      </a:cubicBezTo>
                                      <a:lnTo>
                                        <a:pt x="0" y="47180"/>
                                      </a:lnTo>
                                      <a:lnTo>
                                        <a:pt x="0" y="39150"/>
                                      </a:lnTo>
                                      <a:lnTo>
                                        <a:pt x="3359" y="38214"/>
                                      </a:lnTo>
                                      <a:cubicBezTo>
                                        <a:pt x="4782" y="37363"/>
                                        <a:pt x="6217" y="36106"/>
                                        <a:pt x="7677" y="34455"/>
                                      </a:cubicBezTo>
                                      <a:lnTo>
                                        <a:pt x="7677" y="27203"/>
                                      </a:lnTo>
                                      <a:lnTo>
                                        <a:pt x="3105" y="27203"/>
                                      </a:lnTo>
                                      <a:lnTo>
                                        <a:pt x="0" y="27465"/>
                                      </a:lnTo>
                                      <a:lnTo>
                                        <a:pt x="0" y="19965"/>
                                      </a:lnTo>
                                      <a:lnTo>
                                        <a:pt x="3524" y="19660"/>
                                      </a:lnTo>
                                      <a:lnTo>
                                        <a:pt x="7677" y="19660"/>
                                      </a:lnTo>
                                      <a:lnTo>
                                        <a:pt x="7677" y="17081"/>
                                      </a:lnTo>
                                      <a:cubicBezTo>
                                        <a:pt x="7677" y="15748"/>
                                        <a:pt x="7550" y="14580"/>
                                        <a:pt x="7271" y="13576"/>
                                      </a:cubicBezTo>
                                      <a:cubicBezTo>
                                        <a:pt x="7004" y="12573"/>
                                        <a:pt x="6560" y="11735"/>
                                        <a:pt x="5937" y="11074"/>
                                      </a:cubicBezTo>
                                      <a:cubicBezTo>
                                        <a:pt x="5315" y="10401"/>
                                        <a:pt x="4489" y="9906"/>
                                        <a:pt x="3461" y="9588"/>
                                      </a:cubicBezTo>
                                      <a:lnTo>
                                        <a:pt x="0" y="9166"/>
                                      </a:lnTo>
                                      <a:lnTo>
                                        <a:pt x="0" y="56"/>
                                      </a:lnTo>
                                      <a:lnTo>
                                        <a:pt x="667" y="0"/>
                                      </a:lnTo>
                                      <a:close/>
                                    </a:path>
                                  </a:pathLst>
                                </a:custGeom>
                                <a:ln w="0" cap="flat">
                                  <a:miter lim="127000"/>
                                </a:ln>
                              </wps:spPr>
                              <wps:style>
                                <a:lnRef idx="0">
                                  <a:srgbClr val="000000">
                                    <a:alpha val="0"/>
                                  </a:srgbClr>
                                </a:lnRef>
                                <a:fillRef idx="1">
                                  <a:srgbClr val="161512"/>
                                </a:fillRef>
                                <a:effectRef idx="0">
                                  <a:scrgbClr r="0" g="0" b="0"/>
                                </a:effectRef>
                                <a:fontRef idx="none"/>
                              </wps:style>
                              <wps:bodyPr/>
                            </wps:wsp>
                            <wps:wsp>
                              <wps:cNvPr id="2917" name="Shape 2917"/>
                              <wps:cNvSpPr/>
                              <wps:spPr>
                                <a:xfrm>
                                  <a:off x="205334" y="10643"/>
                                  <a:ext cx="50051" cy="58255"/>
                                </a:xfrm>
                                <a:custGeom>
                                  <a:avLst/>
                                  <a:gdLst/>
                                  <a:ahLst/>
                                  <a:cxnLst/>
                                  <a:rect l="0" t="0" r="0" b="0"/>
                                  <a:pathLst>
                                    <a:path w="50051" h="58255">
                                      <a:moveTo>
                                        <a:pt x="12928" y="0"/>
                                      </a:moveTo>
                                      <a:cubicBezTo>
                                        <a:pt x="14110" y="0"/>
                                        <a:pt x="15087" y="38"/>
                                        <a:pt x="15875" y="127"/>
                                      </a:cubicBezTo>
                                      <a:cubicBezTo>
                                        <a:pt x="16650" y="203"/>
                                        <a:pt x="17259" y="330"/>
                                        <a:pt x="17704" y="508"/>
                                      </a:cubicBezTo>
                                      <a:cubicBezTo>
                                        <a:pt x="18148" y="673"/>
                                        <a:pt x="18466" y="889"/>
                                        <a:pt x="18656" y="1143"/>
                                      </a:cubicBezTo>
                                      <a:cubicBezTo>
                                        <a:pt x="18847" y="1397"/>
                                        <a:pt x="18948" y="1689"/>
                                        <a:pt x="18948" y="2007"/>
                                      </a:cubicBezTo>
                                      <a:lnTo>
                                        <a:pt x="18948" y="11506"/>
                                      </a:lnTo>
                                      <a:lnTo>
                                        <a:pt x="46482" y="11506"/>
                                      </a:lnTo>
                                      <a:cubicBezTo>
                                        <a:pt x="47815" y="11506"/>
                                        <a:pt x="48743" y="11786"/>
                                        <a:pt x="49263" y="12357"/>
                                      </a:cubicBezTo>
                                      <a:cubicBezTo>
                                        <a:pt x="49797" y="12929"/>
                                        <a:pt x="50051" y="13767"/>
                                        <a:pt x="50051" y="14846"/>
                                      </a:cubicBezTo>
                                      <a:lnTo>
                                        <a:pt x="50051" y="55677"/>
                                      </a:lnTo>
                                      <a:cubicBezTo>
                                        <a:pt x="50051" y="56007"/>
                                        <a:pt x="49962" y="56274"/>
                                        <a:pt x="49771" y="56515"/>
                                      </a:cubicBezTo>
                                      <a:cubicBezTo>
                                        <a:pt x="49581" y="56756"/>
                                        <a:pt x="49263" y="56960"/>
                                        <a:pt x="48819" y="57112"/>
                                      </a:cubicBezTo>
                                      <a:cubicBezTo>
                                        <a:pt x="48374" y="57277"/>
                                        <a:pt x="47752" y="57391"/>
                                        <a:pt x="46977" y="57467"/>
                                      </a:cubicBezTo>
                                      <a:cubicBezTo>
                                        <a:pt x="46203" y="57556"/>
                                        <a:pt x="45237" y="57594"/>
                                        <a:pt x="44094" y="57594"/>
                                      </a:cubicBezTo>
                                      <a:cubicBezTo>
                                        <a:pt x="42913" y="57594"/>
                                        <a:pt x="41935" y="57556"/>
                                        <a:pt x="41161" y="57467"/>
                                      </a:cubicBezTo>
                                      <a:cubicBezTo>
                                        <a:pt x="40373" y="57391"/>
                                        <a:pt x="39764" y="57277"/>
                                        <a:pt x="39319" y="57112"/>
                                      </a:cubicBezTo>
                                      <a:cubicBezTo>
                                        <a:pt x="38875" y="56960"/>
                                        <a:pt x="38557" y="56756"/>
                                        <a:pt x="38367" y="56515"/>
                                      </a:cubicBezTo>
                                      <a:cubicBezTo>
                                        <a:pt x="38176" y="56274"/>
                                        <a:pt x="38074" y="56007"/>
                                        <a:pt x="38074" y="55677"/>
                                      </a:cubicBezTo>
                                      <a:lnTo>
                                        <a:pt x="38074" y="21234"/>
                                      </a:lnTo>
                                      <a:lnTo>
                                        <a:pt x="18948" y="21234"/>
                                      </a:lnTo>
                                      <a:lnTo>
                                        <a:pt x="18948" y="41224"/>
                                      </a:lnTo>
                                      <a:cubicBezTo>
                                        <a:pt x="18948" y="43548"/>
                                        <a:pt x="19317" y="45288"/>
                                        <a:pt x="20040" y="46444"/>
                                      </a:cubicBezTo>
                                      <a:cubicBezTo>
                                        <a:pt x="20777" y="47612"/>
                                        <a:pt x="22085" y="48196"/>
                                        <a:pt x="23952" y="48196"/>
                                      </a:cubicBezTo>
                                      <a:cubicBezTo>
                                        <a:pt x="24587" y="48196"/>
                                        <a:pt x="25159" y="48133"/>
                                        <a:pt x="25679" y="48019"/>
                                      </a:cubicBezTo>
                                      <a:cubicBezTo>
                                        <a:pt x="26187" y="47917"/>
                                        <a:pt x="26632" y="47790"/>
                                        <a:pt x="27038" y="47638"/>
                                      </a:cubicBezTo>
                                      <a:cubicBezTo>
                                        <a:pt x="27432" y="47498"/>
                                        <a:pt x="27762" y="47371"/>
                                        <a:pt x="28042" y="47257"/>
                                      </a:cubicBezTo>
                                      <a:cubicBezTo>
                                        <a:pt x="28308" y="47155"/>
                                        <a:pt x="28549" y="47092"/>
                                        <a:pt x="28778" y="47092"/>
                                      </a:cubicBezTo>
                                      <a:cubicBezTo>
                                        <a:pt x="28969" y="47092"/>
                                        <a:pt x="29146" y="47155"/>
                                        <a:pt x="29324" y="47257"/>
                                      </a:cubicBezTo>
                                      <a:cubicBezTo>
                                        <a:pt x="29502" y="47371"/>
                                        <a:pt x="29629" y="47600"/>
                                        <a:pt x="29731" y="47930"/>
                                      </a:cubicBezTo>
                                      <a:cubicBezTo>
                                        <a:pt x="29819" y="48260"/>
                                        <a:pt x="29908" y="48717"/>
                                        <a:pt x="29997" y="49289"/>
                                      </a:cubicBezTo>
                                      <a:cubicBezTo>
                                        <a:pt x="30074" y="49860"/>
                                        <a:pt x="30112" y="50597"/>
                                        <a:pt x="30112" y="51486"/>
                                      </a:cubicBezTo>
                                      <a:cubicBezTo>
                                        <a:pt x="30112" y="52883"/>
                                        <a:pt x="30035" y="53937"/>
                                        <a:pt x="29870" y="54661"/>
                                      </a:cubicBezTo>
                                      <a:cubicBezTo>
                                        <a:pt x="29718" y="55372"/>
                                        <a:pt x="29489" y="55893"/>
                                        <a:pt x="29210" y="56236"/>
                                      </a:cubicBezTo>
                                      <a:cubicBezTo>
                                        <a:pt x="28918" y="56566"/>
                                        <a:pt x="28486" y="56845"/>
                                        <a:pt x="27915" y="57086"/>
                                      </a:cubicBezTo>
                                      <a:cubicBezTo>
                                        <a:pt x="27343" y="57328"/>
                                        <a:pt x="26683" y="57531"/>
                                        <a:pt x="25933" y="57709"/>
                                      </a:cubicBezTo>
                                      <a:cubicBezTo>
                                        <a:pt x="25184" y="57887"/>
                                        <a:pt x="24371" y="58014"/>
                                        <a:pt x="23508" y="58115"/>
                                      </a:cubicBezTo>
                                      <a:cubicBezTo>
                                        <a:pt x="22631" y="58217"/>
                                        <a:pt x="21742" y="58255"/>
                                        <a:pt x="20853" y="58255"/>
                                      </a:cubicBezTo>
                                      <a:cubicBezTo>
                                        <a:pt x="18466" y="58255"/>
                                        <a:pt x="16396" y="57950"/>
                                        <a:pt x="14656" y="57353"/>
                                      </a:cubicBezTo>
                                      <a:cubicBezTo>
                                        <a:pt x="12903" y="56744"/>
                                        <a:pt x="11455" y="55816"/>
                                        <a:pt x="10312" y="54559"/>
                                      </a:cubicBezTo>
                                      <a:cubicBezTo>
                                        <a:pt x="9169" y="53302"/>
                                        <a:pt x="8318" y="51727"/>
                                        <a:pt x="7785" y="49809"/>
                                      </a:cubicBezTo>
                                      <a:cubicBezTo>
                                        <a:pt x="7239" y="47904"/>
                                        <a:pt x="6972" y="45644"/>
                                        <a:pt x="6972" y="43040"/>
                                      </a:cubicBezTo>
                                      <a:lnTo>
                                        <a:pt x="6972" y="21234"/>
                                      </a:lnTo>
                                      <a:lnTo>
                                        <a:pt x="1867" y="21234"/>
                                      </a:lnTo>
                                      <a:cubicBezTo>
                                        <a:pt x="1257" y="21234"/>
                                        <a:pt x="800" y="20866"/>
                                        <a:pt x="483" y="20117"/>
                                      </a:cubicBezTo>
                                      <a:cubicBezTo>
                                        <a:pt x="165" y="19367"/>
                                        <a:pt x="0" y="18123"/>
                                        <a:pt x="0" y="16370"/>
                                      </a:cubicBezTo>
                                      <a:cubicBezTo>
                                        <a:pt x="0" y="15443"/>
                                        <a:pt x="51" y="14668"/>
                                        <a:pt x="127" y="14033"/>
                                      </a:cubicBezTo>
                                      <a:cubicBezTo>
                                        <a:pt x="203" y="13399"/>
                                        <a:pt x="317" y="12890"/>
                                        <a:pt x="483" y="12522"/>
                                      </a:cubicBezTo>
                                      <a:cubicBezTo>
                                        <a:pt x="635" y="12167"/>
                                        <a:pt x="838" y="11900"/>
                                        <a:pt x="1079" y="11735"/>
                                      </a:cubicBezTo>
                                      <a:cubicBezTo>
                                        <a:pt x="1321" y="11582"/>
                                        <a:pt x="1600" y="11506"/>
                                        <a:pt x="1918" y="11506"/>
                                      </a:cubicBezTo>
                                      <a:lnTo>
                                        <a:pt x="6972" y="11506"/>
                                      </a:lnTo>
                                      <a:lnTo>
                                        <a:pt x="6972" y="2007"/>
                                      </a:lnTo>
                                      <a:cubicBezTo>
                                        <a:pt x="6972" y="1689"/>
                                        <a:pt x="7061" y="1397"/>
                                        <a:pt x="7239" y="1143"/>
                                      </a:cubicBezTo>
                                      <a:cubicBezTo>
                                        <a:pt x="7404" y="889"/>
                                        <a:pt x="7722" y="673"/>
                                        <a:pt x="8191" y="508"/>
                                      </a:cubicBezTo>
                                      <a:cubicBezTo>
                                        <a:pt x="8649" y="330"/>
                                        <a:pt x="9271" y="203"/>
                                        <a:pt x="10046" y="127"/>
                                      </a:cubicBezTo>
                                      <a:cubicBezTo>
                                        <a:pt x="10833" y="38"/>
                                        <a:pt x="11786" y="0"/>
                                        <a:pt x="12928" y="0"/>
                                      </a:cubicBezTo>
                                      <a:close/>
                                    </a:path>
                                  </a:pathLst>
                                </a:custGeom>
                                <a:ln w="0" cap="flat">
                                  <a:miter lim="127000"/>
                                </a:ln>
                              </wps:spPr>
                              <wps:style>
                                <a:lnRef idx="0">
                                  <a:srgbClr val="000000">
                                    <a:alpha val="0"/>
                                  </a:srgbClr>
                                </a:lnRef>
                                <a:fillRef idx="1">
                                  <a:srgbClr val="161512"/>
                                </a:fillRef>
                                <a:effectRef idx="0">
                                  <a:scrgbClr r="0" g="0" b="0"/>
                                </a:effectRef>
                                <a:fontRef idx="none"/>
                              </wps:style>
                              <wps:bodyPr/>
                            </wps:wsp>
                            <wps:wsp>
                              <wps:cNvPr id="2918" name="Shape 2918"/>
                              <wps:cNvSpPr/>
                              <wps:spPr>
                                <a:xfrm>
                                  <a:off x="242507" y="3150"/>
                                  <a:ext cx="13830" cy="12598"/>
                                </a:xfrm>
                                <a:custGeom>
                                  <a:avLst/>
                                  <a:gdLst/>
                                  <a:ahLst/>
                                  <a:cxnLst/>
                                  <a:rect l="0" t="0" r="0" b="0"/>
                                  <a:pathLst>
                                    <a:path w="13830" h="12598">
                                      <a:moveTo>
                                        <a:pt x="6959" y="0"/>
                                      </a:moveTo>
                                      <a:cubicBezTo>
                                        <a:pt x="9639" y="0"/>
                                        <a:pt x="11455" y="457"/>
                                        <a:pt x="12408" y="1372"/>
                                      </a:cubicBezTo>
                                      <a:cubicBezTo>
                                        <a:pt x="13360" y="2273"/>
                                        <a:pt x="13830" y="3886"/>
                                        <a:pt x="13830" y="6210"/>
                                      </a:cubicBezTo>
                                      <a:cubicBezTo>
                                        <a:pt x="13830" y="8623"/>
                                        <a:pt x="13348" y="10300"/>
                                        <a:pt x="12357" y="11214"/>
                                      </a:cubicBezTo>
                                      <a:cubicBezTo>
                                        <a:pt x="11366" y="12141"/>
                                        <a:pt x="9538" y="12598"/>
                                        <a:pt x="6871" y="12598"/>
                                      </a:cubicBezTo>
                                      <a:cubicBezTo>
                                        <a:pt x="4165" y="12598"/>
                                        <a:pt x="2349" y="12154"/>
                                        <a:pt x="1410" y="11265"/>
                                      </a:cubicBezTo>
                                      <a:cubicBezTo>
                                        <a:pt x="470" y="10376"/>
                                        <a:pt x="0" y="8763"/>
                                        <a:pt x="0" y="6452"/>
                                      </a:cubicBezTo>
                                      <a:cubicBezTo>
                                        <a:pt x="0" y="4026"/>
                                        <a:pt x="483" y="2350"/>
                                        <a:pt x="1460" y="1410"/>
                                      </a:cubicBezTo>
                                      <a:cubicBezTo>
                                        <a:pt x="2426" y="470"/>
                                        <a:pt x="4267" y="0"/>
                                        <a:pt x="6959" y="0"/>
                                      </a:cubicBezTo>
                                      <a:close/>
                                    </a:path>
                                  </a:pathLst>
                                </a:custGeom>
                                <a:ln w="0" cap="flat">
                                  <a:miter lim="127000"/>
                                </a:ln>
                              </wps:spPr>
                              <wps:style>
                                <a:lnRef idx="0">
                                  <a:srgbClr val="000000">
                                    <a:alpha val="0"/>
                                  </a:srgbClr>
                                </a:lnRef>
                                <a:fillRef idx="1">
                                  <a:srgbClr val="161512"/>
                                </a:fillRef>
                                <a:effectRef idx="0">
                                  <a:scrgbClr r="0" g="0" b="0"/>
                                </a:effectRef>
                                <a:fontRef idx="none"/>
                              </wps:style>
                              <wps:bodyPr/>
                            </wps:wsp>
                            <wps:wsp>
                              <wps:cNvPr id="2919" name="Shape 2919"/>
                              <wps:cNvSpPr/>
                              <wps:spPr>
                                <a:xfrm>
                                  <a:off x="319989" y="21044"/>
                                  <a:ext cx="40640" cy="47193"/>
                                </a:xfrm>
                                <a:custGeom>
                                  <a:avLst/>
                                  <a:gdLst/>
                                  <a:ahLst/>
                                  <a:cxnLst/>
                                  <a:rect l="0" t="0" r="0" b="0"/>
                                  <a:pathLst>
                                    <a:path w="40640" h="47193">
                                      <a:moveTo>
                                        <a:pt x="25044" y="0"/>
                                      </a:moveTo>
                                      <a:cubicBezTo>
                                        <a:pt x="27940" y="0"/>
                                        <a:pt x="30378" y="483"/>
                                        <a:pt x="32372" y="1435"/>
                                      </a:cubicBezTo>
                                      <a:cubicBezTo>
                                        <a:pt x="34354" y="2388"/>
                                        <a:pt x="35966" y="3683"/>
                                        <a:pt x="37186" y="5321"/>
                                      </a:cubicBezTo>
                                      <a:cubicBezTo>
                                        <a:pt x="38405" y="6960"/>
                                        <a:pt x="39294" y="8877"/>
                                        <a:pt x="39840" y="11074"/>
                                      </a:cubicBezTo>
                                      <a:cubicBezTo>
                                        <a:pt x="40373" y="13271"/>
                                        <a:pt x="40640" y="15913"/>
                                        <a:pt x="40640" y="18986"/>
                                      </a:cubicBezTo>
                                      <a:lnTo>
                                        <a:pt x="40640" y="45275"/>
                                      </a:lnTo>
                                      <a:cubicBezTo>
                                        <a:pt x="40640" y="45606"/>
                                        <a:pt x="40551" y="45872"/>
                                        <a:pt x="40361" y="46114"/>
                                      </a:cubicBezTo>
                                      <a:cubicBezTo>
                                        <a:pt x="40170" y="46355"/>
                                        <a:pt x="39853" y="46558"/>
                                        <a:pt x="39408" y="46711"/>
                                      </a:cubicBezTo>
                                      <a:cubicBezTo>
                                        <a:pt x="38964" y="46876"/>
                                        <a:pt x="38341" y="46990"/>
                                        <a:pt x="37567" y="47066"/>
                                      </a:cubicBezTo>
                                      <a:cubicBezTo>
                                        <a:pt x="36792" y="47155"/>
                                        <a:pt x="35827" y="47193"/>
                                        <a:pt x="34684" y="47193"/>
                                      </a:cubicBezTo>
                                      <a:cubicBezTo>
                                        <a:pt x="33503" y="47193"/>
                                        <a:pt x="32525" y="47155"/>
                                        <a:pt x="31750" y="47066"/>
                                      </a:cubicBezTo>
                                      <a:cubicBezTo>
                                        <a:pt x="30962" y="46990"/>
                                        <a:pt x="30353" y="46876"/>
                                        <a:pt x="29908" y="46711"/>
                                      </a:cubicBezTo>
                                      <a:cubicBezTo>
                                        <a:pt x="29464" y="46558"/>
                                        <a:pt x="29146" y="46355"/>
                                        <a:pt x="28956" y="46114"/>
                                      </a:cubicBezTo>
                                      <a:cubicBezTo>
                                        <a:pt x="28765" y="45872"/>
                                        <a:pt x="28664" y="45606"/>
                                        <a:pt x="28664" y="45275"/>
                                      </a:cubicBezTo>
                                      <a:lnTo>
                                        <a:pt x="28664" y="20993"/>
                                      </a:lnTo>
                                      <a:cubicBezTo>
                                        <a:pt x="28664" y="18923"/>
                                        <a:pt x="28524" y="17310"/>
                                        <a:pt x="28219" y="16129"/>
                                      </a:cubicBezTo>
                                      <a:cubicBezTo>
                                        <a:pt x="27915" y="14948"/>
                                        <a:pt x="27483" y="13945"/>
                                        <a:pt x="26899" y="13094"/>
                                      </a:cubicBezTo>
                                      <a:cubicBezTo>
                                        <a:pt x="26327" y="12255"/>
                                        <a:pt x="25590" y="11608"/>
                                        <a:pt x="24689" y="11138"/>
                                      </a:cubicBezTo>
                                      <a:cubicBezTo>
                                        <a:pt x="23774" y="10681"/>
                                        <a:pt x="22720" y="10452"/>
                                        <a:pt x="21514" y="10452"/>
                                      </a:cubicBezTo>
                                      <a:cubicBezTo>
                                        <a:pt x="19990" y="10452"/>
                                        <a:pt x="18440" y="11011"/>
                                        <a:pt x="16891" y="12116"/>
                                      </a:cubicBezTo>
                                      <a:cubicBezTo>
                                        <a:pt x="15329" y="13233"/>
                                        <a:pt x="13703" y="14859"/>
                                        <a:pt x="12014" y="16993"/>
                                      </a:cubicBezTo>
                                      <a:lnTo>
                                        <a:pt x="12014" y="45275"/>
                                      </a:lnTo>
                                      <a:cubicBezTo>
                                        <a:pt x="12014" y="45606"/>
                                        <a:pt x="11925" y="45872"/>
                                        <a:pt x="11735" y="46114"/>
                                      </a:cubicBezTo>
                                      <a:cubicBezTo>
                                        <a:pt x="11544" y="46355"/>
                                        <a:pt x="11214" y="46558"/>
                                        <a:pt x="10757" y="46711"/>
                                      </a:cubicBezTo>
                                      <a:cubicBezTo>
                                        <a:pt x="10287" y="46876"/>
                                        <a:pt x="9677" y="46990"/>
                                        <a:pt x="8915" y="47066"/>
                                      </a:cubicBezTo>
                                      <a:cubicBezTo>
                                        <a:pt x="8153" y="47155"/>
                                        <a:pt x="7188" y="47193"/>
                                        <a:pt x="6007" y="47193"/>
                                      </a:cubicBezTo>
                                      <a:cubicBezTo>
                                        <a:pt x="4826" y="47193"/>
                                        <a:pt x="3861" y="47155"/>
                                        <a:pt x="3099" y="47066"/>
                                      </a:cubicBezTo>
                                      <a:cubicBezTo>
                                        <a:pt x="2337" y="46990"/>
                                        <a:pt x="1714" y="46876"/>
                                        <a:pt x="1257" y="46711"/>
                                      </a:cubicBezTo>
                                      <a:cubicBezTo>
                                        <a:pt x="800" y="46558"/>
                                        <a:pt x="470" y="46355"/>
                                        <a:pt x="279" y="46114"/>
                                      </a:cubicBezTo>
                                      <a:cubicBezTo>
                                        <a:pt x="89" y="45872"/>
                                        <a:pt x="0" y="45606"/>
                                        <a:pt x="0" y="45275"/>
                                      </a:cubicBezTo>
                                      <a:lnTo>
                                        <a:pt x="0" y="2718"/>
                                      </a:lnTo>
                                      <a:cubicBezTo>
                                        <a:pt x="0" y="2400"/>
                                        <a:pt x="76" y="2121"/>
                                        <a:pt x="228" y="1892"/>
                                      </a:cubicBezTo>
                                      <a:cubicBezTo>
                                        <a:pt x="394" y="1651"/>
                                        <a:pt x="673" y="1448"/>
                                        <a:pt x="1092" y="1295"/>
                                      </a:cubicBezTo>
                                      <a:cubicBezTo>
                                        <a:pt x="1511" y="1130"/>
                                        <a:pt x="2045" y="1016"/>
                                        <a:pt x="2692" y="927"/>
                                      </a:cubicBezTo>
                                      <a:cubicBezTo>
                                        <a:pt x="3340" y="851"/>
                                        <a:pt x="4165" y="813"/>
                                        <a:pt x="5143" y="813"/>
                                      </a:cubicBezTo>
                                      <a:cubicBezTo>
                                        <a:pt x="6160" y="813"/>
                                        <a:pt x="7010" y="851"/>
                                        <a:pt x="7671" y="927"/>
                                      </a:cubicBezTo>
                                      <a:cubicBezTo>
                                        <a:pt x="8344" y="1016"/>
                                        <a:pt x="8865" y="1130"/>
                                        <a:pt x="9233" y="1295"/>
                                      </a:cubicBezTo>
                                      <a:cubicBezTo>
                                        <a:pt x="9588" y="1448"/>
                                        <a:pt x="9855" y="1651"/>
                                        <a:pt x="10020" y="1892"/>
                                      </a:cubicBezTo>
                                      <a:cubicBezTo>
                                        <a:pt x="10173" y="2121"/>
                                        <a:pt x="10249" y="2400"/>
                                        <a:pt x="10249" y="2718"/>
                                      </a:cubicBezTo>
                                      <a:lnTo>
                                        <a:pt x="10249" y="7633"/>
                                      </a:lnTo>
                                      <a:cubicBezTo>
                                        <a:pt x="12611" y="5093"/>
                                        <a:pt x="14999" y="3188"/>
                                        <a:pt x="17437" y="1918"/>
                                      </a:cubicBezTo>
                                      <a:cubicBezTo>
                                        <a:pt x="19863" y="635"/>
                                        <a:pt x="22403" y="0"/>
                                        <a:pt x="25044" y="0"/>
                                      </a:cubicBezTo>
                                      <a:close/>
                                    </a:path>
                                  </a:pathLst>
                                </a:custGeom>
                                <a:ln w="0" cap="flat">
                                  <a:miter lim="127000"/>
                                </a:ln>
                              </wps:spPr>
                              <wps:style>
                                <a:lnRef idx="0">
                                  <a:srgbClr val="000000">
                                    <a:alpha val="0"/>
                                  </a:srgbClr>
                                </a:lnRef>
                                <a:fillRef idx="1">
                                  <a:srgbClr val="161512"/>
                                </a:fillRef>
                                <a:effectRef idx="0">
                                  <a:scrgbClr r="0" g="0" b="0"/>
                                </a:effectRef>
                                <a:fontRef idx="none"/>
                              </wps:style>
                              <wps:bodyPr/>
                            </wps:wsp>
                            <wps:wsp>
                              <wps:cNvPr id="2920" name="Shape 2920"/>
                              <wps:cNvSpPr/>
                              <wps:spPr>
                                <a:xfrm>
                                  <a:off x="287642" y="21044"/>
                                  <a:ext cx="22809" cy="47916"/>
                                </a:xfrm>
                                <a:custGeom>
                                  <a:avLst/>
                                  <a:gdLst/>
                                  <a:ahLst/>
                                  <a:cxnLst/>
                                  <a:rect l="0" t="0" r="0" b="0"/>
                                  <a:pathLst>
                                    <a:path w="22809" h="47916">
                                      <a:moveTo>
                                        <a:pt x="533" y="0"/>
                                      </a:moveTo>
                                      <a:cubicBezTo>
                                        <a:pt x="4344" y="0"/>
                                        <a:pt x="7658" y="521"/>
                                        <a:pt x="10452" y="1549"/>
                                      </a:cubicBezTo>
                                      <a:cubicBezTo>
                                        <a:pt x="13246" y="2591"/>
                                        <a:pt x="15570" y="4102"/>
                                        <a:pt x="17399" y="6109"/>
                                      </a:cubicBezTo>
                                      <a:cubicBezTo>
                                        <a:pt x="19228" y="8115"/>
                                        <a:pt x="20587" y="10579"/>
                                        <a:pt x="21476" y="13500"/>
                                      </a:cubicBezTo>
                                      <a:cubicBezTo>
                                        <a:pt x="22365" y="16434"/>
                                        <a:pt x="22809" y="19787"/>
                                        <a:pt x="22809" y="23571"/>
                                      </a:cubicBezTo>
                                      <a:cubicBezTo>
                                        <a:pt x="22809" y="27203"/>
                                        <a:pt x="22327" y="30505"/>
                                        <a:pt x="21374" y="33490"/>
                                      </a:cubicBezTo>
                                      <a:cubicBezTo>
                                        <a:pt x="20422" y="36487"/>
                                        <a:pt x="18974" y="39065"/>
                                        <a:pt x="17031" y="41224"/>
                                      </a:cubicBezTo>
                                      <a:cubicBezTo>
                                        <a:pt x="15100" y="43383"/>
                                        <a:pt x="12662" y="45060"/>
                                        <a:pt x="9741" y="46241"/>
                                      </a:cubicBezTo>
                                      <a:lnTo>
                                        <a:pt x="0" y="47916"/>
                                      </a:lnTo>
                                      <a:lnTo>
                                        <a:pt x="0" y="38386"/>
                                      </a:lnTo>
                                      <a:lnTo>
                                        <a:pt x="4636" y="37427"/>
                                      </a:lnTo>
                                      <a:cubicBezTo>
                                        <a:pt x="5969" y="36779"/>
                                        <a:pt x="7061" y="35839"/>
                                        <a:pt x="7925" y="34595"/>
                                      </a:cubicBezTo>
                                      <a:cubicBezTo>
                                        <a:pt x="8776" y="33350"/>
                                        <a:pt x="9423" y="31852"/>
                                        <a:pt x="9830" y="30086"/>
                                      </a:cubicBezTo>
                                      <a:cubicBezTo>
                                        <a:pt x="10249" y="28321"/>
                                        <a:pt x="10452" y="26314"/>
                                        <a:pt x="10452" y="24054"/>
                                      </a:cubicBezTo>
                                      <a:cubicBezTo>
                                        <a:pt x="10452" y="21946"/>
                                        <a:pt x="10287" y="20015"/>
                                        <a:pt x="9957" y="18250"/>
                                      </a:cubicBezTo>
                                      <a:cubicBezTo>
                                        <a:pt x="9614" y="16485"/>
                                        <a:pt x="9055" y="14948"/>
                                        <a:pt x="8255" y="13652"/>
                                      </a:cubicBezTo>
                                      <a:cubicBezTo>
                                        <a:pt x="7455" y="12344"/>
                                        <a:pt x="6401" y="11328"/>
                                        <a:pt x="5080" y="10592"/>
                                      </a:cubicBezTo>
                                      <a:cubicBezTo>
                                        <a:pt x="3759" y="9868"/>
                                        <a:pt x="2108" y="9500"/>
                                        <a:pt x="102" y="9500"/>
                                      </a:cubicBezTo>
                                      <a:lnTo>
                                        <a:pt x="0" y="9521"/>
                                      </a:lnTo>
                                      <a:lnTo>
                                        <a:pt x="0" y="92"/>
                                      </a:lnTo>
                                      <a:lnTo>
                                        <a:pt x="533" y="0"/>
                                      </a:lnTo>
                                      <a:close/>
                                    </a:path>
                                  </a:pathLst>
                                </a:custGeom>
                                <a:ln w="0" cap="flat">
                                  <a:miter lim="127000"/>
                                </a:ln>
                              </wps:spPr>
                              <wps:style>
                                <a:lnRef idx="0">
                                  <a:srgbClr val="000000">
                                    <a:alpha val="0"/>
                                  </a:srgbClr>
                                </a:lnRef>
                                <a:fillRef idx="1">
                                  <a:srgbClr val="161512"/>
                                </a:fillRef>
                                <a:effectRef idx="0">
                                  <a:scrgbClr r="0" g="0" b="0"/>
                                </a:effectRef>
                                <a:fontRef idx="none"/>
                              </wps:style>
                              <wps:bodyPr/>
                            </wps:wsp>
                            <wps:wsp>
                              <wps:cNvPr id="2921" name="Shape 2921"/>
                              <wps:cNvSpPr/>
                              <wps:spPr>
                                <a:xfrm>
                                  <a:off x="426034" y="5918"/>
                                  <a:ext cx="33922" cy="62027"/>
                                </a:xfrm>
                                <a:custGeom>
                                  <a:avLst/>
                                  <a:gdLst/>
                                  <a:ahLst/>
                                  <a:cxnLst/>
                                  <a:rect l="0" t="0" r="0" b="0"/>
                                  <a:pathLst>
                                    <a:path w="33922" h="62027">
                                      <a:moveTo>
                                        <a:pt x="6299" y="0"/>
                                      </a:moveTo>
                                      <a:cubicBezTo>
                                        <a:pt x="7544" y="0"/>
                                        <a:pt x="8560" y="51"/>
                                        <a:pt x="9347" y="152"/>
                                      </a:cubicBezTo>
                                      <a:cubicBezTo>
                                        <a:pt x="10147" y="241"/>
                                        <a:pt x="10782" y="368"/>
                                        <a:pt x="11265" y="533"/>
                                      </a:cubicBezTo>
                                      <a:cubicBezTo>
                                        <a:pt x="11735" y="686"/>
                                        <a:pt x="12078" y="889"/>
                                        <a:pt x="12281" y="1143"/>
                                      </a:cubicBezTo>
                                      <a:cubicBezTo>
                                        <a:pt x="12497" y="1410"/>
                                        <a:pt x="12598" y="1689"/>
                                        <a:pt x="12598" y="2007"/>
                                      </a:cubicBezTo>
                                      <a:lnTo>
                                        <a:pt x="12598" y="51676"/>
                                      </a:lnTo>
                                      <a:lnTo>
                                        <a:pt x="32017" y="51676"/>
                                      </a:lnTo>
                                      <a:cubicBezTo>
                                        <a:pt x="32334" y="51676"/>
                                        <a:pt x="32614" y="51765"/>
                                        <a:pt x="32855" y="51943"/>
                                      </a:cubicBezTo>
                                      <a:cubicBezTo>
                                        <a:pt x="33084" y="52108"/>
                                        <a:pt x="33287" y="52400"/>
                                        <a:pt x="33452" y="52794"/>
                                      </a:cubicBezTo>
                                      <a:cubicBezTo>
                                        <a:pt x="33604" y="53200"/>
                                        <a:pt x="33718" y="53721"/>
                                        <a:pt x="33807" y="54369"/>
                                      </a:cubicBezTo>
                                      <a:cubicBezTo>
                                        <a:pt x="33884" y="55029"/>
                                        <a:pt x="33922" y="55829"/>
                                        <a:pt x="33922" y="56782"/>
                                      </a:cubicBezTo>
                                      <a:cubicBezTo>
                                        <a:pt x="33922" y="57734"/>
                                        <a:pt x="33884" y="58534"/>
                                        <a:pt x="33807" y="59195"/>
                                      </a:cubicBezTo>
                                      <a:cubicBezTo>
                                        <a:pt x="33718" y="59842"/>
                                        <a:pt x="33604" y="60388"/>
                                        <a:pt x="33452" y="60808"/>
                                      </a:cubicBezTo>
                                      <a:cubicBezTo>
                                        <a:pt x="33287" y="61239"/>
                                        <a:pt x="33084" y="61557"/>
                                        <a:pt x="32855" y="61747"/>
                                      </a:cubicBezTo>
                                      <a:cubicBezTo>
                                        <a:pt x="32614" y="61938"/>
                                        <a:pt x="32334" y="62027"/>
                                        <a:pt x="32017" y="62027"/>
                                      </a:cubicBezTo>
                                      <a:lnTo>
                                        <a:pt x="3721" y="62027"/>
                                      </a:lnTo>
                                      <a:cubicBezTo>
                                        <a:pt x="2667" y="62027"/>
                                        <a:pt x="1791" y="61722"/>
                                        <a:pt x="1080" y="61100"/>
                                      </a:cubicBezTo>
                                      <a:cubicBezTo>
                                        <a:pt x="356" y="60477"/>
                                        <a:pt x="0" y="59474"/>
                                        <a:pt x="0" y="58064"/>
                                      </a:cubicBezTo>
                                      <a:lnTo>
                                        <a:pt x="0" y="2007"/>
                                      </a:lnTo>
                                      <a:cubicBezTo>
                                        <a:pt x="0" y="1689"/>
                                        <a:pt x="102" y="1410"/>
                                        <a:pt x="305" y="1143"/>
                                      </a:cubicBezTo>
                                      <a:cubicBezTo>
                                        <a:pt x="521" y="889"/>
                                        <a:pt x="864" y="686"/>
                                        <a:pt x="1334" y="533"/>
                                      </a:cubicBezTo>
                                      <a:cubicBezTo>
                                        <a:pt x="1816" y="368"/>
                                        <a:pt x="2451" y="241"/>
                                        <a:pt x="3264" y="152"/>
                                      </a:cubicBezTo>
                                      <a:cubicBezTo>
                                        <a:pt x="4077" y="51"/>
                                        <a:pt x="5093" y="0"/>
                                        <a:pt x="6299" y="0"/>
                                      </a:cubicBezTo>
                                      <a:close/>
                                    </a:path>
                                  </a:pathLst>
                                </a:custGeom>
                                <a:ln w="0" cap="flat">
                                  <a:miter lim="127000"/>
                                </a:ln>
                              </wps:spPr>
                              <wps:style>
                                <a:lnRef idx="0">
                                  <a:srgbClr val="000000">
                                    <a:alpha val="0"/>
                                  </a:srgbClr>
                                </a:lnRef>
                                <a:fillRef idx="1">
                                  <a:srgbClr val="161512"/>
                                </a:fillRef>
                                <a:effectRef idx="0">
                                  <a:scrgbClr r="0" g="0" b="0"/>
                                </a:effectRef>
                                <a:fontRef idx="none"/>
                              </wps:style>
                              <wps:bodyPr/>
                            </wps:wsp>
                            <wps:wsp>
                              <wps:cNvPr id="2922" name="Shape 2922"/>
                              <wps:cNvSpPr/>
                              <wps:spPr>
                                <a:xfrm>
                                  <a:off x="465264" y="0"/>
                                  <a:ext cx="20663" cy="84785"/>
                                </a:xfrm>
                                <a:custGeom>
                                  <a:avLst/>
                                  <a:gdLst/>
                                  <a:ahLst/>
                                  <a:cxnLst/>
                                  <a:rect l="0" t="0" r="0" b="0"/>
                                  <a:pathLst>
                                    <a:path w="20663" h="84785">
                                      <a:moveTo>
                                        <a:pt x="5258" y="0"/>
                                      </a:moveTo>
                                      <a:cubicBezTo>
                                        <a:pt x="6236" y="0"/>
                                        <a:pt x="7048" y="25"/>
                                        <a:pt x="7683" y="76"/>
                                      </a:cubicBezTo>
                                      <a:cubicBezTo>
                                        <a:pt x="8318" y="127"/>
                                        <a:pt x="8852" y="203"/>
                                        <a:pt x="9258" y="318"/>
                                      </a:cubicBezTo>
                                      <a:cubicBezTo>
                                        <a:pt x="9677" y="432"/>
                                        <a:pt x="9970" y="546"/>
                                        <a:pt x="10147" y="673"/>
                                      </a:cubicBezTo>
                                      <a:cubicBezTo>
                                        <a:pt x="10312" y="800"/>
                                        <a:pt x="10452" y="940"/>
                                        <a:pt x="10554" y="1105"/>
                                      </a:cubicBezTo>
                                      <a:cubicBezTo>
                                        <a:pt x="13856" y="7785"/>
                                        <a:pt x="16370" y="14529"/>
                                        <a:pt x="18085" y="21361"/>
                                      </a:cubicBezTo>
                                      <a:cubicBezTo>
                                        <a:pt x="19799" y="28181"/>
                                        <a:pt x="20663" y="35154"/>
                                        <a:pt x="20663" y="42278"/>
                                      </a:cubicBezTo>
                                      <a:cubicBezTo>
                                        <a:pt x="20663" y="45872"/>
                                        <a:pt x="20460" y="49416"/>
                                        <a:pt x="20041" y="52896"/>
                                      </a:cubicBezTo>
                                      <a:cubicBezTo>
                                        <a:pt x="19634" y="56375"/>
                                        <a:pt x="18999" y="59830"/>
                                        <a:pt x="18161" y="63246"/>
                                      </a:cubicBezTo>
                                      <a:cubicBezTo>
                                        <a:pt x="17310" y="66662"/>
                                        <a:pt x="16269" y="70053"/>
                                        <a:pt x="15011" y="73406"/>
                                      </a:cubicBezTo>
                                      <a:cubicBezTo>
                                        <a:pt x="13754" y="76772"/>
                                        <a:pt x="12268" y="80099"/>
                                        <a:pt x="10554" y="83401"/>
                                      </a:cubicBezTo>
                                      <a:cubicBezTo>
                                        <a:pt x="10452" y="83629"/>
                                        <a:pt x="10287" y="83833"/>
                                        <a:pt x="10046" y="83998"/>
                                      </a:cubicBezTo>
                                      <a:cubicBezTo>
                                        <a:pt x="9804" y="84176"/>
                                        <a:pt x="9474" y="84315"/>
                                        <a:pt x="9042" y="84430"/>
                                      </a:cubicBezTo>
                                      <a:cubicBezTo>
                                        <a:pt x="8611" y="84544"/>
                                        <a:pt x="8077" y="84633"/>
                                        <a:pt x="7442" y="84696"/>
                                      </a:cubicBezTo>
                                      <a:cubicBezTo>
                                        <a:pt x="6807" y="84760"/>
                                        <a:pt x="6045" y="84785"/>
                                        <a:pt x="5156" y="84785"/>
                                      </a:cubicBezTo>
                                      <a:cubicBezTo>
                                        <a:pt x="3848" y="84785"/>
                                        <a:pt x="2845" y="84722"/>
                                        <a:pt x="2121" y="84595"/>
                                      </a:cubicBezTo>
                                      <a:cubicBezTo>
                                        <a:pt x="1410" y="84468"/>
                                        <a:pt x="876" y="84277"/>
                                        <a:pt x="533" y="84023"/>
                                      </a:cubicBezTo>
                                      <a:cubicBezTo>
                                        <a:pt x="178" y="83769"/>
                                        <a:pt x="0" y="83464"/>
                                        <a:pt x="0" y="83096"/>
                                      </a:cubicBezTo>
                                      <a:cubicBezTo>
                                        <a:pt x="0" y="82728"/>
                                        <a:pt x="102" y="82296"/>
                                        <a:pt x="292" y="81788"/>
                                      </a:cubicBezTo>
                                      <a:cubicBezTo>
                                        <a:pt x="2934" y="75552"/>
                                        <a:pt x="4940" y="69126"/>
                                        <a:pt x="6325" y="62535"/>
                                      </a:cubicBezTo>
                                      <a:cubicBezTo>
                                        <a:pt x="7709" y="55931"/>
                                        <a:pt x="8395" y="49149"/>
                                        <a:pt x="8395" y="42189"/>
                                      </a:cubicBezTo>
                                      <a:cubicBezTo>
                                        <a:pt x="8395" y="35255"/>
                                        <a:pt x="7722" y="28486"/>
                                        <a:pt x="6350" y="21882"/>
                                      </a:cubicBezTo>
                                      <a:cubicBezTo>
                                        <a:pt x="4978" y="15278"/>
                                        <a:pt x="2946" y="8877"/>
                                        <a:pt x="241" y="2680"/>
                                      </a:cubicBezTo>
                                      <a:cubicBezTo>
                                        <a:pt x="89" y="2261"/>
                                        <a:pt x="25" y="1880"/>
                                        <a:pt x="76" y="1537"/>
                                      </a:cubicBezTo>
                                      <a:cubicBezTo>
                                        <a:pt x="127" y="1181"/>
                                        <a:pt x="343" y="902"/>
                                        <a:pt x="749" y="673"/>
                                      </a:cubicBezTo>
                                      <a:cubicBezTo>
                                        <a:pt x="1143" y="457"/>
                                        <a:pt x="1702" y="279"/>
                                        <a:pt x="2413" y="178"/>
                                      </a:cubicBezTo>
                                      <a:cubicBezTo>
                                        <a:pt x="3124" y="64"/>
                                        <a:pt x="4077" y="0"/>
                                        <a:pt x="5258" y="0"/>
                                      </a:cubicBezTo>
                                      <a:close/>
                                    </a:path>
                                  </a:pathLst>
                                </a:custGeom>
                                <a:ln w="0" cap="flat">
                                  <a:miter lim="127000"/>
                                </a:ln>
                              </wps:spPr>
                              <wps:style>
                                <a:lnRef idx="0">
                                  <a:srgbClr val="000000">
                                    <a:alpha val="0"/>
                                  </a:srgbClr>
                                </a:lnRef>
                                <a:fillRef idx="1">
                                  <a:srgbClr val="161512"/>
                                </a:fillRef>
                                <a:effectRef idx="0">
                                  <a:scrgbClr r="0" g="0" b="0"/>
                                </a:effectRef>
                                <a:fontRef idx="none"/>
                              </wps:style>
                              <wps:bodyPr/>
                            </wps:wsp>
                            <wps:wsp>
                              <wps:cNvPr id="2923" name="Shape 2923"/>
                              <wps:cNvSpPr/>
                              <wps:spPr>
                                <a:xfrm>
                                  <a:off x="393636" y="0"/>
                                  <a:ext cx="20650" cy="84785"/>
                                </a:xfrm>
                                <a:custGeom>
                                  <a:avLst/>
                                  <a:gdLst/>
                                  <a:ahLst/>
                                  <a:cxnLst/>
                                  <a:rect l="0" t="0" r="0" b="0"/>
                                  <a:pathLst>
                                    <a:path w="20650" h="84785">
                                      <a:moveTo>
                                        <a:pt x="15456" y="0"/>
                                      </a:moveTo>
                                      <a:cubicBezTo>
                                        <a:pt x="16599" y="0"/>
                                        <a:pt x="17539" y="64"/>
                                        <a:pt x="18275" y="178"/>
                                      </a:cubicBezTo>
                                      <a:cubicBezTo>
                                        <a:pt x="18999" y="279"/>
                                        <a:pt x="19558" y="457"/>
                                        <a:pt x="19939" y="673"/>
                                      </a:cubicBezTo>
                                      <a:cubicBezTo>
                                        <a:pt x="20320" y="902"/>
                                        <a:pt x="20536" y="1181"/>
                                        <a:pt x="20587" y="1537"/>
                                      </a:cubicBezTo>
                                      <a:cubicBezTo>
                                        <a:pt x="20638" y="1880"/>
                                        <a:pt x="20574" y="2261"/>
                                        <a:pt x="20422" y="2680"/>
                                      </a:cubicBezTo>
                                      <a:cubicBezTo>
                                        <a:pt x="17742" y="8877"/>
                                        <a:pt x="15722" y="15278"/>
                                        <a:pt x="14351" y="21882"/>
                                      </a:cubicBezTo>
                                      <a:cubicBezTo>
                                        <a:pt x="12992" y="28486"/>
                                        <a:pt x="12306" y="35255"/>
                                        <a:pt x="12306" y="42189"/>
                                      </a:cubicBezTo>
                                      <a:cubicBezTo>
                                        <a:pt x="12306" y="49149"/>
                                        <a:pt x="12992" y="55918"/>
                                        <a:pt x="14376" y="62484"/>
                                      </a:cubicBezTo>
                                      <a:cubicBezTo>
                                        <a:pt x="15761" y="69050"/>
                                        <a:pt x="17755" y="75489"/>
                                        <a:pt x="20371" y="81788"/>
                                      </a:cubicBezTo>
                                      <a:cubicBezTo>
                                        <a:pt x="20561" y="82296"/>
                                        <a:pt x="20650" y="82728"/>
                                        <a:pt x="20650" y="83096"/>
                                      </a:cubicBezTo>
                                      <a:cubicBezTo>
                                        <a:pt x="20650" y="83464"/>
                                        <a:pt x="20485" y="83769"/>
                                        <a:pt x="20129" y="84023"/>
                                      </a:cubicBezTo>
                                      <a:cubicBezTo>
                                        <a:pt x="19774" y="84277"/>
                                        <a:pt x="19253" y="84468"/>
                                        <a:pt x="18529" y="84595"/>
                                      </a:cubicBezTo>
                                      <a:cubicBezTo>
                                        <a:pt x="17818" y="84722"/>
                                        <a:pt x="16827" y="84785"/>
                                        <a:pt x="15545" y="84785"/>
                                      </a:cubicBezTo>
                                      <a:cubicBezTo>
                                        <a:pt x="14656" y="84785"/>
                                        <a:pt x="13894" y="84760"/>
                                        <a:pt x="13259" y="84696"/>
                                      </a:cubicBezTo>
                                      <a:cubicBezTo>
                                        <a:pt x="12624" y="84633"/>
                                        <a:pt x="12090" y="84544"/>
                                        <a:pt x="11659" y="84430"/>
                                      </a:cubicBezTo>
                                      <a:cubicBezTo>
                                        <a:pt x="11227" y="84315"/>
                                        <a:pt x="10897" y="84176"/>
                                        <a:pt x="10655" y="83998"/>
                                      </a:cubicBezTo>
                                      <a:cubicBezTo>
                                        <a:pt x="10427" y="83833"/>
                                        <a:pt x="10249" y="83629"/>
                                        <a:pt x="10160" y="83401"/>
                                      </a:cubicBezTo>
                                      <a:cubicBezTo>
                                        <a:pt x="8445" y="80099"/>
                                        <a:pt x="6947" y="76772"/>
                                        <a:pt x="5677" y="73406"/>
                                      </a:cubicBezTo>
                                      <a:cubicBezTo>
                                        <a:pt x="4407" y="70053"/>
                                        <a:pt x="3340" y="66662"/>
                                        <a:pt x="2502" y="63246"/>
                                      </a:cubicBezTo>
                                      <a:cubicBezTo>
                                        <a:pt x="1664" y="59830"/>
                                        <a:pt x="1029" y="56375"/>
                                        <a:pt x="622" y="52896"/>
                                      </a:cubicBezTo>
                                      <a:cubicBezTo>
                                        <a:pt x="203" y="49416"/>
                                        <a:pt x="0" y="45872"/>
                                        <a:pt x="0" y="42278"/>
                                      </a:cubicBezTo>
                                      <a:cubicBezTo>
                                        <a:pt x="0" y="38722"/>
                                        <a:pt x="216" y="35192"/>
                                        <a:pt x="635" y="31712"/>
                                      </a:cubicBezTo>
                                      <a:cubicBezTo>
                                        <a:pt x="1067" y="28232"/>
                                        <a:pt x="1714" y="24778"/>
                                        <a:pt x="2578" y="21361"/>
                                      </a:cubicBezTo>
                                      <a:cubicBezTo>
                                        <a:pt x="3429" y="17932"/>
                                        <a:pt x="4483" y="14542"/>
                                        <a:pt x="5740" y="11176"/>
                                      </a:cubicBezTo>
                                      <a:cubicBezTo>
                                        <a:pt x="6998" y="7798"/>
                                        <a:pt x="8471" y="4445"/>
                                        <a:pt x="10160" y="1105"/>
                                      </a:cubicBezTo>
                                      <a:cubicBezTo>
                                        <a:pt x="10223" y="940"/>
                                        <a:pt x="10351" y="800"/>
                                        <a:pt x="10541" y="673"/>
                                      </a:cubicBezTo>
                                      <a:cubicBezTo>
                                        <a:pt x="10732" y="546"/>
                                        <a:pt x="11024" y="432"/>
                                        <a:pt x="11405" y="318"/>
                                      </a:cubicBezTo>
                                      <a:cubicBezTo>
                                        <a:pt x="11786" y="203"/>
                                        <a:pt x="12294" y="127"/>
                                        <a:pt x="12954" y="76"/>
                                      </a:cubicBezTo>
                                      <a:cubicBezTo>
                                        <a:pt x="13602" y="25"/>
                                        <a:pt x="14440" y="0"/>
                                        <a:pt x="15456" y="0"/>
                                      </a:cubicBezTo>
                                      <a:close/>
                                    </a:path>
                                  </a:pathLst>
                                </a:custGeom>
                                <a:ln w="0" cap="flat">
                                  <a:miter lim="127000"/>
                                </a:ln>
                              </wps:spPr>
                              <wps:style>
                                <a:lnRef idx="0">
                                  <a:srgbClr val="000000">
                                    <a:alpha val="0"/>
                                  </a:srgbClr>
                                </a:lnRef>
                                <a:fillRef idx="1">
                                  <a:srgbClr val="161512"/>
                                </a:fillRef>
                                <a:effectRef idx="0">
                                  <a:scrgbClr r="0" g="0" b="0"/>
                                </a:effectRef>
                                <a:fontRef idx="none"/>
                              </wps:style>
                              <wps:bodyPr/>
                            </wps:wsp>
                          </wpg:wgp>
                        </a:graphicData>
                      </a:graphic>
                    </wp:inline>
                  </w:drawing>
                </mc:Choice>
                <mc:Fallback>
                  <w:pict>
                    <v:group w14:anchorId="5D28DA65" id="Group 41050" o:spid="_x0000_s1026" style="width:38.25pt;height:6.7pt;mso-position-horizontal-relative:char;mso-position-vertical-relative:line" coordsize="485927,8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">
                      <v:shape id="Shape 2907" o:spid="_x0000_s1027" style="position:absolute;left:37998;top:41009;width:19418;height:28041;visibility:visible;mso-wrap-style:square;v-text-anchor:top" coordsize="19418,28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" path="m19418,r,7500l17564,7657v-1371,292,-2489,724,-3340,1296c13360,9524,12725,10210,12332,11023v-394,812,-597,1739,-597,2794c11735,15595,12306,17004,13437,18020v1117,1016,2692,1524,4699,1524l19418,19187r,8029l15507,28041v-2261,,-4331,-305,-6223,-889c7391,26567,5753,25691,4369,24523,2985,23367,1905,21932,1143,20205,381,18490,,16484,,14198,,11721,483,9562,1461,7733,2426,5904,3874,4393,5804,3199,7722,2006,10122,1129,12979,558l19418,xe" fillcolor="#161512" stroked="f" strokeweight="0">
                        <v:stroke miterlimit="83231f" joinstyle="miter"/>
                        <v:path arrowok="t" textboxrect="0,0,19418,28041"/>
                      </v:shape>
                      <v:shape id="Shape 2908" o:spid="_x0000_s1028" style="position:absolute;left:40335;top:21100;width:17082;height:13355;visibility:visible;mso-wrap-style:square;v-text-anchor:top" coordsize="17082,1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" path="m17082,r,9109l16701,9062v-2007,,-3798,216,-5373,661c9754,10167,8369,10662,7163,11209v-1219,533,-2223,1028,-3036,1473c3315,13126,2654,13355,2146,13355v-343,,-660,-114,-927,-330c952,12796,724,12479,546,12059,381,11653,241,11145,140,10536,51,9939,,9265,,8529,,7551,76,6764,241,6192,394,5621,698,5113,1143,4643,1588,4186,2375,3677,3480,3119,4597,2560,5905,2052,7391,1569,8890,1087,10528,706,12294,401l17082,xe" fillcolor="#161512" stroked="f" strokeweight="0">
                        <v:stroke miterlimit="83231f" joinstyle="miter"/>
                        <v:path arrowok="t" textboxrect="0,0,17082,13355"/>
                      </v:shape>
                      <v:shape id="Shape 2909" o:spid="_x0000_s1029" style="position:absolute;top:5918;width:33934;height:62027;visibility:visible;mso-wrap-style:square;v-text-anchor:top" coordsize="33934,62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" path="m6299,c7544,,8560,51,9360,152v787,89,1435,216,1905,381c11747,686,12090,889,12293,1143v204,267,305,546,305,864l12598,51676r19419,c32334,51676,32614,51765,32855,51943v241,165,432,457,597,851c33604,53200,33731,53721,33807,54369v77,660,127,1460,127,2413c33934,57734,33884,58534,33807,59195v-76,647,-203,1193,-355,1613c33287,61239,33096,61557,32855,61747v-241,191,-521,280,-838,280l3734,62027v-1054,,-1943,-305,-2655,-927c368,60477,,59474,,58064l,2007c,1689,114,1410,317,1143,521,889,864,686,1346,533,1816,368,2464,241,3277,152,4089,51,5093,,6299,xe" fillcolor="#161512" stroked="f" strokeweight="0">
                        <v:stroke miterlimit="83231f" joinstyle="miter"/>
                        <v:path arrowok="t" textboxrect="0,0,33934,62027"/>
                      </v:shape>
                      <v:shape id="Shape 2910" o:spid="_x0000_s1030" style="position:absolute;left:160134;top:41009;width:19425;height:28041;visibility:visible;mso-wrap-style:square;v-text-anchor:top" coordsize="19425,28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" path="m19425,r,7501l17564,7658v-1372,292,-2476,723,-3340,1295c13360,9525,12738,10210,12344,11023v-406,813,-596,1740,-596,2794c11748,15595,12306,17005,13437,18021v1130,1016,2692,1524,4699,1524l19425,19186r,8029l15507,28041v-2248,,-4331,-305,-6223,-889c7391,26568,5753,25692,4369,24523,2985,23367,1918,21932,1156,20205,381,18491,,16484,,14198,,11722,495,9563,1461,7734,2426,5905,3874,4394,5804,3200,7722,2006,10122,1130,12979,558l19425,xe" fillcolor="#161512" stroked="f" strokeweight="0">
                        <v:stroke miterlimit="83231f" joinstyle="miter"/>
                        <v:path arrowok="t" textboxrect="0,0,19425,28041"/>
                      </v:shape>
                      <v:shape id="Shape 2911" o:spid="_x0000_s1031" style="position:absolute;left:162484;top:21100;width:17075;height:13355;visibility:visible;mso-wrap-style:square;v-text-anchor:top" coordsize="17075,1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" path="m17075,r,9110l16688,9063v-1994,,-3785,216,-5360,660c9754,10168,8357,10663,7150,11209v-1206,534,-2222,1029,-3035,1473c3315,13127,2654,13355,2146,13355v-355,,-660,-114,-939,-330c940,12797,711,12479,546,12060,368,11654,229,11146,140,10536,38,9939,,9266,,8529,,7551,76,6764,229,6193,394,5621,699,5113,1143,4643,1588,4186,2362,3678,3480,3119,4585,2560,5893,2052,7391,1570,8890,1087,10516,706,12281,401l17075,xe" fillcolor="#161512" stroked="f" strokeweight="0">
                        <v:stroke miterlimit="83231f" joinstyle="miter"/>
                        <v:path arrowok="t" textboxrect="0,0,17075,13355"/>
                      </v:shape>
                      <v:shape id="Shape 2912" o:spid="_x0000_s1032" style="position:absolute;left:85928;top:21095;width:34785;height:47904;visibility:visible;mso-wrap-style:square;v-text-anchor:top" coordsize="34785,47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" path="m21425,v1270,,2515,114,3746,330c26391,559,27534,864,28600,1245v1067,381,2020,812,2858,1282c32309,3010,32906,3416,33249,3772v355,343,597,648,749,876c34138,4890,34252,5194,34328,5588v76,381,140,851,191,1397c34569,7544,34595,8217,34595,9017v,1841,-165,3137,-483,3886c33795,13652,33376,14021,32868,14021v-534,,-1105,-216,-1715,-661c30543,12916,29832,12421,29007,11874v-826,-533,-1816,-1028,-2959,-1473c24905,9957,23533,9728,21946,9728v-3112,,-5500,1207,-7163,3607c13132,15735,12306,19253,12306,23901v,2286,204,4318,623,6058c13335,31712,13957,33172,14770,34354v800,1181,1829,2057,3048,2641c19037,37592,20472,37884,22085,37884v1651,,3086,-241,4267,-736c27546,36652,28588,36106,29489,35496v889,-596,1639,-1155,2236,-1650c32334,33363,32842,33109,33249,33109v292,,533,76,724,241c34163,33515,34315,33807,34417,34239v114,419,203,978,267,1638c34747,36551,34785,37401,34785,38456v,825,-25,1524,-76,2070c34658,41085,34595,41554,34519,41935v-77,381,-178,699,-292,928c34125,43104,33871,43409,33490,43777v-381,368,-1029,813,-1956,1333c30607,45631,29566,46101,28385,46520v-1182,406,-2452,749,-3836,1003c23165,47777,21742,47904,20269,47904v-3264,,-6172,-508,-8699,-1524c9042,45352,6921,43853,5194,41872,3480,39878,2184,37452,1308,34595,432,31725,,28448,,24765,,20498,533,16815,1600,13716,2667,10617,4153,8052,6058,6007,7963,3975,10224,2464,12827,1473,15443,495,18301,,21425,xe" fillcolor="#161512" stroked="f" strokeweight="0">
                        <v:stroke miterlimit="83231f" joinstyle="miter"/>
                        <v:path arrowok="t" textboxrect="0,0,34785,47904"/>
                      </v:shape>
                      <v:shape id="Shape 2913" o:spid="_x0000_s1033" style="position:absolute;left:57417;top:21044;width:19469;height:47193;visibility:visible;mso-wrap-style:square;v-text-anchor:top" coordsize="19469,47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" path="m673,c4013,,6858,330,9233,978v2375,660,4318,1664,5842,3010c16599,5334,17716,7087,18415,9207v699,2134,1054,4661,1054,7595l19469,45428v,444,-165,787,-483,1041c18669,46723,18174,46914,17488,47028v-686,102,-1689,165,-3035,165c13030,47193,11989,47130,11328,47028v-647,-114,-1105,-305,-1384,-559c9677,46215,9538,45872,9538,45428r,-3391c7798,43917,5804,45377,3556,46431l,47181,,39152r3365,-938c4775,37363,6223,36106,7683,34455r,-7252l3099,27203,,27466,,19965r3531,-305l7683,19660r,-2579c7683,15748,7544,14580,7277,13576,7010,12573,6566,11735,5944,11074,5321,10401,4496,9906,3454,9588l,9165,,56,673,xe" fillcolor="#161512" stroked="f" strokeweight="0">
                        <v:stroke miterlimit="83231f" joinstyle="miter"/>
                        <v:path arrowok="t" textboxrect="0,0,19469,47193"/>
                      </v:shape>
                      <v:shape id="Shape 2914" o:spid="_x0000_s1034" style="position:absolute;left:124434;top:10643;width:30099;height:58255;visibility:visible;mso-wrap-style:square;v-text-anchor:top" coordsize="30099,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" path="m12929,v1181,,2159,38,2933,127c16637,203,17247,330,17704,508v444,165,762,381,952,635c18847,1397,18936,1689,18936,2007r,9499l28194,11506v318,,597,76,838,229c29274,11900,29464,12167,29629,12522v153,368,280,877,356,1511c30061,14668,30099,15443,30099,16370v,1753,-152,2997,-470,3747c29312,20866,28842,21234,28245,21234r-9309,l18936,41224v,2324,368,4064,1105,5220c20765,47612,22073,48196,23952,48196v635,,1207,-63,1715,-177c26175,47917,26632,47790,27026,47638v393,-140,736,-267,1003,-381c28296,47155,28550,47092,28765,47092v191,,381,63,547,165c29489,47371,29629,47600,29718,47930v102,330,191,787,267,1359c30061,49860,30099,50597,30099,51486v,1397,-89,2476,-254,3213c29667,55448,29439,55982,29146,56274v-279,304,-711,571,-1257,812c27331,57328,26670,57531,25933,57709v-749,178,-1562,305,-2438,406c22619,58217,21742,58255,20853,58255v-2387,,-4457,-305,-6210,-902c12890,56744,11443,55816,10300,54559,9157,53302,8318,51727,7772,49809,7239,47904,6960,45644,6960,43040r,-21806l1854,21234v-597,,-1067,-368,-1384,-1117c153,19367,,18123,,16370v,-927,38,-1702,114,-2337c190,13399,318,12890,470,12522v165,-355,368,-622,597,-787c1308,11582,1588,11506,1905,11506r5055,l6960,2007v,-318,89,-610,266,-864c7404,889,7722,673,8179,508,8636,330,9258,203,10046,127,10820,38,11786,,12929,xe" fillcolor="#161512" stroked="f" strokeweight="0">
                        <v:stroke miterlimit="83231f" joinstyle="miter"/>
                        <v:path arrowok="t" textboxrect="0,0,30099,58255"/>
                      </v:shape>
                      <v:shape id="Shape 2915" o:spid="_x0000_s1035" style="position:absolute;left:264833;top:21136;width:22809;height:47914;visibility:visible;mso-wrap-style:square;v-text-anchor:top" coordsize="22809,47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" path="m22809,r,9429l18237,10385v-1346,648,-2438,1601,-3302,2858c14084,14500,13437,16012,13005,17777v-432,1765,-648,3784,-648,6032c12357,25918,12535,27848,12890,29613v343,1766,915,3302,1690,4598c15367,35519,16421,36535,17755,37246v1333,711,2984,1067,4965,1067l22809,38294r,9530l22288,47914v-3784,,-7073,-533,-9880,-1575c9614,45285,7290,43761,5448,41754,3594,39748,2235,37284,1346,34363,457,31429,,28089,,24343,,20711,495,17396,1460,14386,2426,11389,3886,8811,5829,6664,7772,4518,10198,2854,13106,1673l22809,xe" fillcolor="#161512" stroked="f" strokeweight="0">
                        <v:stroke miterlimit="83231f" joinstyle="miter"/>
                        <v:path arrowok="t" textboxrect="0,0,22809,47914"/>
                      </v:shape>
                      <v:shape id="Shape 2916" o:spid="_x0000_s1036" style="position:absolute;left:179559;top:21044;width:19463;height:47193;visibility:visible;mso-wrap-style:square;v-text-anchor:top" coordsize="19463,47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" path="m667,c4007,,6864,330,9227,978v2375,660,4318,1664,5854,3010c16605,5334,17710,7087,18421,9207v699,2134,1042,4661,1042,7595l19463,45428v,444,-153,787,-470,1041c18675,46723,18167,46914,17482,47028v-686,102,-1690,165,-3023,165c13024,47193,11983,47130,11335,47028v-661,-114,-1118,-305,-1384,-559c9671,46215,9544,45872,9544,45428r,-3391c7792,43917,5798,45377,3550,46431l,47180,,39150r3359,-936c4782,37363,6217,36106,7677,34455r,-7252l3105,27203,,27465,,19965r3524,-305l7677,19660r,-2579c7677,15748,7550,14580,7271,13576,7004,12573,6560,11735,5937,11074,5315,10401,4489,9906,3461,9588l,9166,,56,667,xe" fillcolor="#161512" stroked="f" strokeweight="0">
                        <v:stroke miterlimit="83231f" joinstyle="miter"/>
                        <v:path arrowok="t" textboxrect="0,0,19463,47193"/>
                      </v:shape>
                      <v:shape id="Shape 2917" o:spid="_x0000_s1037" style="position:absolute;left:205334;top:10643;width:50051;height:58255;visibility:visible;mso-wrap-style:square;v-text-anchor:top" coordsize="50051,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" path="m12928,v1182,,2159,38,2947,127c16650,203,17259,330,17704,508v444,165,762,381,952,635c18847,1397,18948,1689,18948,2007r,9499l46482,11506v1333,,2261,280,2781,851c49797,12929,50051,13767,50051,14846r,40831c50051,56007,49962,56274,49771,56515v-190,241,-508,445,-952,597c48374,57277,47752,57391,46977,57467v-774,89,-1740,127,-2883,127c42913,57594,41935,57556,41161,57467v-788,-76,-1397,-190,-1842,-355c38875,56960,38557,56756,38367,56515v-191,-241,-293,-508,-293,-838l38074,21234r-19126,l18948,41224v,2324,369,4064,1092,5220c20777,47612,22085,48196,23952,48196v635,,1207,-63,1727,-177c26187,47917,26632,47790,27038,47638v394,-140,724,-267,1004,-381c28308,47155,28549,47092,28778,47092v191,,368,63,546,165c29502,47371,29629,47600,29731,47930v88,330,177,787,266,1359c30074,49860,30112,50597,30112,51486v,1397,-77,2451,-242,3175c29718,55372,29489,55893,29210,56236v-292,330,-724,609,-1295,850c27343,57328,26683,57531,25933,57709v-749,178,-1562,305,-2425,406c22631,58217,21742,58255,20853,58255v-2387,,-4457,-305,-6197,-902c12903,56744,11455,55816,10312,54559,9169,53302,8318,51727,7785,49809,7239,47904,6972,45644,6972,43040r,-21806l1867,21234v-610,,-1067,-368,-1384,-1117c165,19367,,18123,,16370v,-927,51,-1702,127,-2337c203,13399,317,12890,483,12522v152,-355,355,-622,596,-787c1321,11582,1600,11506,1918,11506r5054,l6972,2007v,-318,89,-610,267,-864c7404,889,7722,673,8191,508,8649,330,9271,203,10046,127,10833,38,11786,,12928,xe" fillcolor="#161512" stroked="f" strokeweight="0">
                        <v:stroke miterlimit="83231f" joinstyle="miter"/>
                        <v:path arrowok="t" textboxrect="0,0,50051,58255"/>
                      </v:shape>
                      <v:shape id="Shape 2918" o:spid="_x0000_s1038" style="position:absolute;left:242507;top:3150;width:13830;height:12598;visibility:visible;mso-wrap-style:square;v-text-anchor:top" coordsize="13830,12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" path="m6959,v2680,,4496,457,5449,1372c13360,2273,13830,3886,13830,6210v,2413,-482,4090,-1473,5004c11366,12141,9538,12598,6871,12598v-2706,,-4522,-444,-5461,-1333c470,10376,,8763,,6452,,4026,483,2350,1460,1410,2426,470,4267,,6959,xe" fillcolor="#161512" stroked="f" strokeweight="0">
                        <v:stroke miterlimit="83231f" joinstyle="miter"/>
                        <v:path arrowok="t" textboxrect="0,0,13830,12598"/>
                      </v:shape>
                      <v:shape id="Shape 2919" o:spid="_x0000_s1039" style="position:absolute;left:319989;top:21044;width:40640;height:47193;visibility:visible;mso-wrap-style:square;v-text-anchor:top" coordsize="40640,47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" path="m25044,v2896,,5334,483,7328,1435c34354,2388,35966,3683,37186,5321v1219,1639,2108,3556,2654,5753c40373,13271,40640,15913,40640,18986r,26289c40640,45606,40551,45872,40361,46114v-191,241,-508,444,-953,597c38964,46876,38341,46990,37567,47066v-775,89,-1740,127,-2883,127c33503,47193,32525,47155,31750,47066v-788,-76,-1397,-190,-1842,-355c29464,46558,29146,46355,28956,46114v-191,-242,-292,-508,-292,-839l28664,20993v,-2070,-140,-3683,-445,-4864c27915,14948,27483,13945,26899,13094v-572,-839,-1309,-1486,-2210,-1956c23774,10681,22720,10452,21514,10452v-1524,,-3074,559,-4623,1664c15329,13233,13703,14859,12014,16993r,28282c12014,45606,11925,45872,11735,46114v-191,241,-521,444,-978,597c10287,46876,9677,46990,8915,47066v-762,89,-1727,127,-2908,127c4826,47193,3861,47155,3099,47066v-762,-76,-1385,-190,-1842,-355c800,46558,470,46355,279,46114,89,45872,,45606,,45275l,2718c,2400,76,2121,228,1892v166,-241,445,-444,864,-597c1511,1130,2045,1016,2692,927,3340,851,4165,813,5143,813v1017,,1867,38,2528,114c8344,1016,8865,1130,9233,1295v355,153,622,356,787,597c10173,2121,10249,2400,10249,2718r,4915c12611,5093,14999,3188,17437,1918,19863,635,22403,,25044,xe" fillcolor="#161512" stroked="f" strokeweight="0">
                        <v:stroke miterlimit="83231f" joinstyle="miter"/>
                        <v:path arrowok="t" textboxrect="0,0,40640,47193"/>
                      </v:shape>
                      <v:shape id="Shape 2920" o:spid="_x0000_s1040" style="position:absolute;left:287642;top:21044;width:22809;height:47916;visibility:visible;mso-wrap-style:square;v-text-anchor:top" coordsize="22809,47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" path="m533,v3811,,7125,521,9919,1549c13246,2591,15570,4102,17399,6109v1829,2006,3188,4470,4077,7391c22365,16434,22809,19787,22809,23571v,3632,-482,6934,-1435,9919c20422,36487,18974,39065,17031,41224v-1931,2159,-4369,3836,-7290,5017l,47916,,38386r4636,-959c5969,36779,7061,35839,7925,34595v851,-1245,1498,-2743,1905,-4509c10249,28321,10452,26314,10452,24054v,-2108,-165,-4039,-495,-5804c9614,16485,9055,14948,8255,13652,7455,12344,6401,11328,5080,10592,3759,9868,2108,9500,102,9500l,9521,,92,533,xe" fillcolor="#161512" stroked="f" strokeweight="0">
                        <v:stroke miterlimit="83231f" joinstyle="miter"/>
                        <v:path arrowok="t" textboxrect="0,0,22809,47916"/>
                      </v:shape>
                      <v:shape id="Shape 2921" o:spid="_x0000_s1041" style="position:absolute;left:426034;top:5918;width:33922;height:62027;visibility:visible;mso-wrap-style:square;v-text-anchor:top" coordsize="33922,62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" path="m6299,c7544,,8560,51,9347,152v800,89,1435,216,1918,381c11735,686,12078,889,12281,1143v216,267,317,546,317,864l12598,51676r19419,c32334,51676,32614,51765,32855,51943v229,165,432,457,597,851c33604,53200,33718,53721,33807,54369v77,660,115,1460,115,2413c33922,57734,33884,58534,33807,59195v-89,647,-203,1193,-355,1613c33287,61239,33084,61557,32855,61747v-241,191,-521,280,-838,280l3721,62027v-1054,,-1930,-305,-2641,-927c356,60477,,59474,,58064l,2007c,1689,102,1410,305,1143,521,889,864,686,1334,533,1816,368,2451,241,3264,152,4077,51,5093,,6299,xe" fillcolor="#161512" stroked="f" strokeweight="0">
                        <v:stroke miterlimit="83231f" joinstyle="miter"/>
                        <v:path arrowok="t" textboxrect="0,0,33922,62027"/>
                      </v:shape>
                      <v:shape id="Shape 2922" o:spid="_x0000_s1042" style="position:absolute;left:465264;width:20663;height:84785;visibility:visible;mso-wrap-style:square;v-text-anchor:top" coordsize="20663,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" path="m5258,v978,,1790,25,2425,76c8318,127,8852,203,9258,318v419,114,712,228,889,355c10312,800,10452,940,10554,1105v3302,6680,5816,13424,7531,20256c19799,28181,20663,35154,20663,42278v,3594,-203,7138,-622,10618c19634,56375,18999,59830,18161,63246v-851,3416,-1892,6807,-3150,10160c13754,76772,12268,80099,10554,83401v-102,228,-267,432,-508,597c9804,84176,9474,84315,9042,84430v-431,114,-965,203,-1600,266c6807,84760,6045,84785,5156,84785v-1308,,-2311,-63,-3035,-190c1410,84468,876,84277,533,84023,178,83769,,83464,,83096v,-368,102,-800,292,-1308c2934,75552,4940,69126,6325,62535,7709,55931,8395,49149,8395,42189v,-6934,-673,-13703,-2045,-20307c4978,15278,2946,8877,241,2680,89,2261,25,1880,76,1537,127,1181,343,902,749,673,1143,457,1702,279,2413,178,3124,64,4077,,5258,xe" fillcolor="#161512" stroked="f" strokeweight="0">
                        <v:stroke miterlimit="83231f" joinstyle="miter"/>
                        <v:path arrowok="t" textboxrect="0,0,20663,84785"/>
                      </v:shape>
                      <v:shape id="Shape 2923" o:spid="_x0000_s1043" style="position:absolute;left:393636;width:20650;height:84785;visibility:visible;mso-wrap-style:square;v-text-anchor:top" coordsize="20650,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" path="m15456,v1143,,2083,64,2819,178c18999,279,19558,457,19939,673v381,229,597,508,648,864c20638,1880,20574,2261,20422,2680,17742,8877,15722,15278,14351,21882v-1359,6604,-2045,13373,-2045,20307c12306,49149,12992,55918,14376,62484v1385,6566,3379,13005,5995,19304c20561,82296,20650,82728,20650,83096v,368,-165,673,-521,927c19774,84277,19253,84468,18529,84595v-711,127,-1702,190,-2984,190c14656,84785,13894,84760,13259,84696v-635,-63,-1169,-152,-1600,-266c11227,84315,10897,84176,10655,83998v-228,-165,-406,-369,-495,-597c8445,80099,6947,76772,5677,73406,4407,70053,3340,66662,2502,63246,1664,59830,1029,56375,622,52896,203,49416,,45872,,42278,,38722,216,35192,635,31712,1067,28232,1714,24778,2578,21361,3429,17932,4483,14542,5740,11176,6998,7798,8471,4445,10160,1105v63,-165,191,-305,381,-432c10732,546,11024,432,11405,318v381,-115,889,-191,1549,-242c13602,25,14440,,15456,xe" fillcolor="#161512" stroked="f" strokeweight="0">
                        <v:stroke miterlimit="83231f" joinstyle="miter"/>
                        <v:path arrowok="t" textboxrect="0,0,20650,84785"/>
                      </v:shape>
                      <w10:anchorlock/>
                    </v:group>
                  </w:pict>
                </mc:Fallback>
              </mc:AlternateContent>
            </w:r>
          </w:p>
        </w:tc>
        <w:tc>
          <w:tcPr>
            <w:tcW w:w="1092" w:type="dxa"/>
            <w:tcBorders>
              <w:top w:val="single" w:sz="5" w:space="0" w:color="161512"/>
              <w:left w:val="nil"/>
              <w:bottom w:val="single" w:sz="3" w:space="0" w:color="161512"/>
              <w:right w:val="single" w:sz="3" w:space="0" w:color="161512"/>
            </w:tcBorders>
          </w:tcPr>
          <w:p w14:paraId="14FA6F51" w14:textId="77777777" w:rsidR="00FF0F74" w:rsidRDefault="00FF0F74" w:rsidP="00344CD8">
            <w:pPr>
              <w:spacing w:after="160" w:line="259" w:lineRule="auto"/>
              <w:jc w:val="left"/>
            </w:pPr>
          </w:p>
        </w:tc>
        <w:tc>
          <w:tcPr>
            <w:tcW w:w="1093" w:type="dxa"/>
            <w:tcBorders>
              <w:top w:val="single" w:sz="5" w:space="0" w:color="161512"/>
              <w:left w:val="single" w:sz="3" w:space="0" w:color="161512"/>
              <w:bottom w:val="single" w:sz="3" w:space="0" w:color="161512"/>
              <w:right w:val="nil"/>
            </w:tcBorders>
          </w:tcPr>
          <w:p w14:paraId="668D416D" w14:textId="77777777" w:rsidR="00FF0F74" w:rsidRDefault="00FF0F74" w:rsidP="00344CD8">
            <w:pPr>
              <w:spacing w:after="160" w:line="259" w:lineRule="auto"/>
              <w:jc w:val="left"/>
            </w:pPr>
          </w:p>
        </w:tc>
        <w:tc>
          <w:tcPr>
            <w:tcW w:w="2483" w:type="dxa"/>
            <w:gridSpan w:val="2"/>
            <w:tcBorders>
              <w:top w:val="single" w:sz="5" w:space="0" w:color="161512"/>
              <w:left w:val="nil"/>
              <w:bottom w:val="single" w:sz="3" w:space="0" w:color="161512"/>
              <w:right w:val="nil"/>
            </w:tcBorders>
          </w:tcPr>
          <w:p w14:paraId="5413EBFB" w14:textId="77777777" w:rsidR="00FF0F74" w:rsidRDefault="00FF0F74" w:rsidP="00344CD8">
            <w:pPr>
              <w:spacing w:after="0" w:line="259" w:lineRule="auto"/>
              <w:ind w:right="1"/>
              <w:jc w:val="center"/>
            </w:pPr>
            <w:r>
              <w:rPr>
                <w:rFonts w:ascii="Calibri" w:eastAsia="Calibri" w:hAnsi="Calibri" w:cs="Calibri"/>
                <w:b/>
                <w:color w:val="161512"/>
                <w:sz w:val="15"/>
              </w:rPr>
              <w:t>Days in milk (DIM)</w:t>
            </w:r>
          </w:p>
        </w:tc>
        <w:tc>
          <w:tcPr>
            <w:tcW w:w="1093" w:type="dxa"/>
            <w:tcBorders>
              <w:top w:val="single" w:sz="5" w:space="0" w:color="161512"/>
              <w:left w:val="nil"/>
              <w:bottom w:val="single" w:sz="3" w:space="0" w:color="161512"/>
              <w:right w:val="single" w:sz="3" w:space="0" w:color="161512"/>
            </w:tcBorders>
          </w:tcPr>
          <w:p w14:paraId="1B50DFEA" w14:textId="77777777" w:rsidR="00FF0F74" w:rsidRDefault="00FF0F74" w:rsidP="00344CD8">
            <w:pPr>
              <w:spacing w:after="160" w:line="259" w:lineRule="auto"/>
              <w:jc w:val="left"/>
            </w:pPr>
          </w:p>
        </w:tc>
        <w:tc>
          <w:tcPr>
            <w:tcW w:w="1487" w:type="dxa"/>
            <w:gridSpan w:val="2"/>
            <w:tcBorders>
              <w:top w:val="single" w:sz="5" w:space="0" w:color="161512"/>
              <w:left w:val="single" w:sz="3" w:space="0" w:color="161512"/>
              <w:bottom w:val="single" w:sz="3" w:space="0" w:color="161512"/>
              <w:right w:val="single" w:sz="5" w:space="0" w:color="161512"/>
            </w:tcBorders>
          </w:tcPr>
          <w:p w14:paraId="08AAE4C9" w14:textId="77777777" w:rsidR="00FF0F74" w:rsidRDefault="00FF0F74" w:rsidP="00344CD8">
            <w:pPr>
              <w:spacing w:after="0" w:line="259" w:lineRule="auto"/>
              <w:ind w:right="1"/>
              <w:jc w:val="center"/>
            </w:pPr>
            <w:r>
              <w:rPr>
                <w:rFonts w:ascii="Calibri" w:eastAsia="Calibri" w:hAnsi="Calibri" w:cs="Calibri"/>
                <w:b/>
                <w:i/>
                <w:color w:val="161512"/>
                <w:sz w:val="15"/>
              </w:rPr>
              <w:t>p</w:t>
            </w:r>
            <w:r>
              <w:rPr>
                <w:rFonts w:ascii="Calibri" w:eastAsia="Calibri" w:hAnsi="Calibri" w:cs="Calibri"/>
                <w:b/>
                <w:color w:val="161512"/>
                <w:sz w:val="15"/>
              </w:rPr>
              <w:t>-value</w:t>
            </w:r>
          </w:p>
        </w:tc>
      </w:tr>
      <w:tr w:rsidR="00FF0F74" w14:paraId="3B843057" w14:textId="77777777" w:rsidTr="00FF0F74">
        <w:trPr>
          <w:trHeight w:val="390"/>
          <w:jc w:val="center"/>
        </w:trPr>
        <w:tc>
          <w:tcPr>
            <w:tcW w:w="0" w:type="auto"/>
            <w:vMerge/>
            <w:tcBorders>
              <w:top w:val="nil"/>
              <w:left w:val="single" w:sz="5" w:space="0" w:color="161512"/>
              <w:bottom w:val="nil"/>
              <w:right w:val="single" w:sz="3" w:space="0" w:color="161512"/>
            </w:tcBorders>
          </w:tcPr>
          <w:p w14:paraId="6841747B" w14:textId="77777777" w:rsidR="00FF0F74" w:rsidRDefault="00FF0F74" w:rsidP="00344CD8">
            <w:pPr>
              <w:spacing w:after="160" w:line="259" w:lineRule="auto"/>
              <w:jc w:val="left"/>
            </w:pPr>
          </w:p>
        </w:tc>
        <w:tc>
          <w:tcPr>
            <w:tcW w:w="1093" w:type="dxa"/>
            <w:tcBorders>
              <w:top w:val="single" w:sz="3" w:space="0" w:color="161512"/>
              <w:left w:val="single" w:sz="3" w:space="0" w:color="161512"/>
              <w:bottom w:val="single" w:sz="3" w:space="0" w:color="161512"/>
              <w:right w:val="single" w:sz="3" w:space="0" w:color="161512"/>
            </w:tcBorders>
          </w:tcPr>
          <w:p w14:paraId="321E804E" w14:textId="77777777" w:rsidR="00FF0F74" w:rsidRDefault="00FF0F74" w:rsidP="00344CD8">
            <w:pPr>
              <w:spacing w:after="0" w:line="259" w:lineRule="auto"/>
              <w:ind w:left="305" w:right="307"/>
              <w:jc w:val="center"/>
            </w:pPr>
            <w:r>
              <w:rPr>
                <w:rFonts w:ascii="Calibri" w:eastAsia="Calibri" w:hAnsi="Calibri" w:cs="Calibri"/>
                <w:color w:val="161512"/>
                <w:sz w:val="15"/>
              </w:rPr>
              <w:t xml:space="preserve">L1 </w:t>
            </w:r>
            <w:r>
              <w:rPr>
                <w:rFonts w:ascii="Calibri" w:eastAsia="Calibri" w:hAnsi="Calibri" w:cs="Calibri"/>
                <w:i/>
                <w:color w:val="161512"/>
                <w:sz w:val="15"/>
              </w:rPr>
              <w:t>n</w:t>
            </w:r>
            <w:r>
              <w:rPr>
                <w:rFonts w:ascii="Calibri" w:eastAsia="Calibri" w:hAnsi="Calibri" w:cs="Calibri"/>
                <w:color w:val="161512"/>
                <w:sz w:val="15"/>
              </w:rPr>
              <w:t xml:space="preserve"> = 28</w:t>
            </w:r>
          </w:p>
        </w:tc>
        <w:tc>
          <w:tcPr>
            <w:tcW w:w="993" w:type="dxa"/>
            <w:tcBorders>
              <w:top w:val="single" w:sz="3" w:space="0" w:color="161512"/>
              <w:left w:val="single" w:sz="3" w:space="0" w:color="161512"/>
              <w:bottom w:val="single" w:sz="3" w:space="0" w:color="161512"/>
              <w:right w:val="single" w:sz="3" w:space="0" w:color="161512"/>
            </w:tcBorders>
          </w:tcPr>
          <w:p w14:paraId="572D0035" w14:textId="77777777" w:rsidR="00FF0F74" w:rsidRDefault="00FF0F74" w:rsidP="00344CD8">
            <w:pPr>
              <w:spacing w:after="0" w:line="259" w:lineRule="auto"/>
              <w:ind w:left="256" w:right="257"/>
              <w:jc w:val="center"/>
            </w:pPr>
            <w:r>
              <w:rPr>
                <w:rFonts w:ascii="Calibri" w:eastAsia="Calibri" w:hAnsi="Calibri" w:cs="Calibri"/>
                <w:color w:val="161512"/>
                <w:sz w:val="15"/>
              </w:rPr>
              <w:t xml:space="preserve">L2 </w:t>
            </w:r>
            <w:r>
              <w:rPr>
                <w:rFonts w:ascii="Calibri" w:eastAsia="Calibri" w:hAnsi="Calibri" w:cs="Calibri"/>
                <w:i/>
                <w:color w:val="161512"/>
                <w:sz w:val="15"/>
              </w:rPr>
              <w:t>n</w:t>
            </w:r>
            <w:r>
              <w:rPr>
                <w:rFonts w:ascii="Calibri" w:eastAsia="Calibri" w:hAnsi="Calibri" w:cs="Calibri"/>
                <w:color w:val="161512"/>
                <w:sz w:val="15"/>
              </w:rPr>
              <w:t xml:space="preserve"> = 14</w:t>
            </w:r>
          </w:p>
        </w:tc>
        <w:tc>
          <w:tcPr>
            <w:tcW w:w="1092" w:type="dxa"/>
            <w:tcBorders>
              <w:top w:val="single" w:sz="3" w:space="0" w:color="161512"/>
              <w:left w:val="single" w:sz="3" w:space="0" w:color="161512"/>
              <w:bottom w:val="single" w:sz="3" w:space="0" w:color="161512"/>
              <w:right w:val="single" w:sz="3" w:space="0" w:color="161512"/>
            </w:tcBorders>
          </w:tcPr>
          <w:p w14:paraId="746DE338" w14:textId="77777777" w:rsidR="00FF0F74" w:rsidRDefault="00FF0F74" w:rsidP="00344CD8">
            <w:pPr>
              <w:spacing w:after="0" w:line="259" w:lineRule="auto"/>
              <w:ind w:left="305" w:right="307"/>
              <w:jc w:val="center"/>
            </w:pPr>
            <w:r>
              <w:rPr>
                <w:rFonts w:ascii="Calibri" w:eastAsia="Calibri" w:hAnsi="Calibri" w:cs="Calibri"/>
                <w:color w:val="161512"/>
                <w:sz w:val="15"/>
              </w:rPr>
              <w:t xml:space="preserve">L3 </w:t>
            </w:r>
            <w:r>
              <w:rPr>
                <w:rFonts w:ascii="Calibri" w:eastAsia="Calibri" w:hAnsi="Calibri" w:cs="Calibri"/>
                <w:i/>
                <w:color w:val="161512"/>
                <w:sz w:val="15"/>
              </w:rPr>
              <w:t>n</w:t>
            </w:r>
            <w:r>
              <w:rPr>
                <w:rFonts w:ascii="Calibri" w:eastAsia="Calibri" w:hAnsi="Calibri" w:cs="Calibri"/>
                <w:color w:val="161512"/>
                <w:sz w:val="15"/>
              </w:rPr>
              <w:t xml:space="preserve"> = 23</w:t>
            </w:r>
          </w:p>
        </w:tc>
        <w:tc>
          <w:tcPr>
            <w:tcW w:w="1093" w:type="dxa"/>
            <w:tcBorders>
              <w:top w:val="single" w:sz="3" w:space="0" w:color="161512"/>
              <w:left w:val="single" w:sz="3" w:space="0" w:color="161512"/>
              <w:bottom w:val="single" w:sz="3" w:space="0" w:color="161512"/>
              <w:right w:val="single" w:sz="3" w:space="0" w:color="161512"/>
            </w:tcBorders>
          </w:tcPr>
          <w:p w14:paraId="36B2BFC0" w14:textId="77777777" w:rsidR="00FF0F74" w:rsidRDefault="00FF0F74" w:rsidP="00344CD8">
            <w:pPr>
              <w:spacing w:after="0" w:line="259" w:lineRule="auto"/>
              <w:ind w:right="2"/>
              <w:jc w:val="center"/>
            </w:pPr>
            <w:r>
              <w:rPr>
                <w:rFonts w:ascii="Calibri" w:eastAsia="Calibri" w:hAnsi="Calibri" w:cs="Calibri"/>
                <w:color w:val="161512"/>
                <w:sz w:val="15"/>
              </w:rPr>
              <w:t>D1</w:t>
            </w:r>
          </w:p>
          <w:p w14:paraId="0272EB84" w14:textId="77777777" w:rsidR="00FF0F74" w:rsidRDefault="00FF0F74" w:rsidP="00344CD8">
            <w:pPr>
              <w:spacing w:after="0" w:line="259" w:lineRule="auto"/>
              <w:ind w:right="2"/>
              <w:jc w:val="center"/>
            </w:pPr>
            <w:r>
              <w:rPr>
                <w:rFonts w:ascii="Calibri" w:eastAsia="Calibri" w:hAnsi="Calibri" w:cs="Calibri"/>
                <w:i/>
                <w:color w:val="161512"/>
                <w:sz w:val="15"/>
              </w:rPr>
              <w:t>n</w:t>
            </w:r>
            <w:r>
              <w:rPr>
                <w:rFonts w:ascii="Calibri" w:eastAsia="Calibri" w:hAnsi="Calibri" w:cs="Calibri"/>
                <w:color w:val="161512"/>
                <w:sz w:val="15"/>
              </w:rPr>
              <w:t xml:space="preserve"> = 19</w:t>
            </w:r>
          </w:p>
        </w:tc>
        <w:tc>
          <w:tcPr>
            <w:tcW w:w="1291" w:type="dxa"/>
            <w:tcBorders>
              <w:top w:val="single" w:sz="3" w:space="0" w:color="161512"/>
              <w:left w:val="single" w:sz="3" w:space="0" w:color="161512"/>
              <w:bottom w:val="single" w:sz="3" w:space="0" w:color="161512"/>
              <w:right w:val="single" w:sz="3" w:space="0" w:color="161512"/>
            </w:tcBorders>
          </w:tcPr>
          <w:p w14:paraId="0DC1D45D" w14:textId="77777777" w:rsidR="00FF0F74" w:rsidRDefault="00FF0F74" w:rsidP="00344CD8">
            <w:pPr>
              <w:spacing w:after="0" w:line="259" w:lineRule="auto"/>
              <w:ind w:right="1"/>
              <w:jc w:val="center"/>
            </w:pPr>
            <w:r>
              <w:rPr>
                <w:rFonts w:ascii="Calibri" w:eastAsia="Calibri" w:hAnsi="Calibri" w:cs="Calibri"/>
                <w:color w:val="161512"/>
                <w:sz w:val="15"/>
              </w:rPr>
              <w:t>D2</w:t>
            </w:r>
          </w:p>
          <w:p w14:paraId="5FFCAA1C" w14:textId="77777777" w:rsidR="00FF0F74" w:rsidRDefault="00FF0F74" w:rsidP="00344CD8">
            <w:pPr>
              <w:spacing w:after="0" w:line="259" w:lineRule="auto"/>
              <w:ind w:right="1"/>
              <w:jc w:val="center"/>
            </w:pPr>
            <w:r>
              <w:rPr>
                <w:rFonts w:ascii="Calibri" w:eastAsia="Calibri" w:hAnsi="Calibri" w:cs="Calibri"/>
                <w:i/>
                <w:color w:val="161512"/>
                <w:sz w:val="15"/>
              </w:rPr>
              <w:t>n</w:t>
            </w:r>
            <w:r>
              <w:rPr>
                <w:rFonts w:ascii="Calibri" w:eastAsia="Calibri" w:hAnsi="Calibri" w:cs="Calibri"/>
                <w:color w:val="161512"/>
                <w:sz w:val="15"/>
              </w:rPr>
              <w:t xml:space="preserve"> = 16</w:t>
            </w:r>
          </w:p>
        </w:tc>
        <w:tc>
          <w:tcPr>
            <w:tcW w:w="1192" w:type="dxa"/>
            <w:tcBorders>
              <w:top w:val="single" w:sz="3" w:space="0" w:color="161512"/>
              <w:left w:val="single" w:sz="3" w:space="0" w:color="161512"/>
              <w:bottom w:val="single" w:sz="3" w:space="0" w:color="161512"/>
              <w:right w:val="single" w:sz="3" w:space="0" w:color="161512"/>
            </w:tcBorders>
          </w:tcPr>
          <w:p w14:paraId="7B16D919" w14:textId="77777777" w:rsidR="00FF0F74" w:rsidRDefault="00FF0F74" w:rsidP="00344CD8">
            <w:pPr>
              <w:spacing w:after="0" w:line="259" w:lineRule="auto"/>
              <w:ind w:right="2"/>
              <w:jc w:val="center"/>
            </w:pPr>
            <w:r>
              <w:rPr>
                <w:rFonts w:ascii="Calibri" w:eastAsia="Calibri" w:hAnsi="Calibri" w:cs="Calibri"/>
                <w:color w:val="161512"/>
                <w:sz w:val="15"/>
              </w:rPr>
              <w:t>D3</w:t>
            </w:r>
          </w:p>
          <w:p w14:paraId="3693879F" w14:textId="77777777" w:rsidR="00FF0F74" w:rsidRDefault="00FF0F74" w:rsidP="00344CD8">
            <w:pPr>
              <w:spacing w:after="0" w:line="259" w:lineRule="auto"/>
              <w:ind w:right="2"/>
              <w:jc w:val="center"/>
            </w:pPr>
            <w:r>
              <w:rPr>
                <w:rFonts w:ascii="Calibri" w:eastAsia="Calibri" w:hAnsi="Calibri" w:cs="Calibri"/>
                <w:i/>
                <w:color w:val="161512"/>
                <w:sz w:val="15"/>
              </w:rPr>
              <w:t>n</w:t>
            </w:r>
            <w:r>
              <w:rPr>
                <w:rFonts w:ascii="Calibri" w:eastAsia="Calibri" w:hAnsi="Calibri" w:cs="Calibri"/>
                <w:color w:val="161512"/>
                <w:sz w:val="15"/>
              </w:rPr>
              <w:t xml:space="preserve"> = 16</w:t>
            </w:r>
          </w:p>
        </w:tc>
        <w:tc>
          <w:tcPr>
            <w:tcW w:w="1093" w:type="dxa"/>
            <w:tcBorders>
              <w:top w:val="single" w:sz="3" w:space="0" w:color="161512"/>
              <w:left w:val="single" w:sz="3" w:space="0" w:color="161512"/>
              <w:bottom w:val="single" w:sz="3" w:space="0" w:color="161512"/>
              <w:right w:val="single" w:sz="3" w:space="0" w:color="161512"/>
            </w:tcBorders>
          </w:tcPr>
          <w:p w14:paraId="54C6BC32" w14:textId="77777777" w:rsidR="00FF0F74" w:rsidRDefault="00FF0F74" w:rsidP="00344CD8">
            <w:pPr>
              <w:spacing w:after="0" w:line="259" w:lineRule="auto"/>
              <w:ind w:right="2"/>
              <w:jc w:val="center"/>
            </w:pPr>
            <w:r>
              <w:rPr>
                <w:rFonts w:ascii="Calibri" w:eastAsia="Calibri" w:hAnsi="Calibri" w:cs="Calibri"/>
                <w:color w:val="161512"/>
                <w:sz w:val="15"/>
              </w:rPr>
              <w:t>D4</w:t>
            </w:r>
          </w:p>
          <w:p w14:paraId="672EB768" w14:textId="77777777" w:rsidR="00FF0F74" w:rsidRDefault="00FF0F74" w:rsidP="00344CD8">
            <w:pPr>
              <w:spacing w:after="0" w:line="259" w:lineRule="auto"/>
              <w:ind w:right="2"/>
              <w:jc w:val="center"/>
            </w:pPr>
            <w:r>
              <w:rPr>
                <w:rFonts w:ascii="Calibri" w:eastAsia="Calibri" w:hAnsi="Calibri" w:cs="Calibri"/>
                <w:i/>
                <w:color w:val="161512"/>
                <w:sz w:val="15"/>
              </w:rPr>
              <w:t>n</w:t>
            </w:r>
            <w:r>
              <w:rPr>
                <w:rFonts w:ascii="Calibri" w:eastAsia="Calibri" w:hAnsi="Calibri" w:cs="Calibri"/>
                <w:color w:val="161512"/>
                <w:sz w:val="15"/>
              </w:rPr>
              <w:t xml:space="preserve"> = 14</w:t>
            </w:r>
          </w:p>
        </w:tc>
        <w:tc>
          <w:tcPr>
            <w:tcW w:w="1487" w:type="dxa"/>
            <w:gridSpan w:val="2"/>
            <w:tcBorders>
              <w:top w:val="single" w:sz="3" w:space="0" w:color="161512"/>
              <w:left w:val="single" w:sz="3" w:space="0" w:color="161512"/>
              <w:bottom w:val="single" w:sz="3" w:space="0" w:color="161512"/>
              <w:right w:val="single" w:sz="5" w:space="0" w:color="161512"/>
            </w:tcBorders>
          </w:tcPr>
          <w:p w14:paraId="063F0A8B" w14:textId="77777777" w:rsidR="00FF0F74" w:rsidRDefault="00FF0F74" w:rsidP="00344CD8">
            <w:pPr>
              <w:spacing w:after="160" w:line="259" w:lineRule="auto"/>
              <w:jc w:val="left"/>
            </w:pPr>
          </w:p>
        </w:tc>
      </w:tr>
      <w:tr w:rsidR="00FF0F74" w14:paraId="2BD5BC3B" w14:textId="77777777" w:rsidTr="00FF0F74">
        <w:trPr>
          <w:trHeight w:val="271"/>
          <w:jc w:val="center"/>
        </w:trPr>
        <w:tc>
          <w:tcPr>
            <w:tcW w:w="0" w:type="auto"/>
            <w:vMerge/>
            <w:tcBorders>
              <w:top w:val="nil"/>
              <w:left w:val="single" w:sz="5" w:space="0" w:color="161512"/>
              <w:bottom w:val="single" w:sz="6" w:space="0" w:color="161512"/>
              <w:right w:val="single" w:sz="3" w:space="0" w:color="161512"/>
            </w:tcBorders>
          </w:tcPr>
          <w:p w14:paraId="593F5C23" w14:textId="77777777" w:rsidR="00FF0F74" w:rsidRDefault="00FF0F74" w:rsidP="00344CD8">
            <w:pPr>
              <w:spacing w:after="160" w:line="259" w:lineRule="auto"/>
              <w:jc w:val="left"/>
            </w:pPr>
          </w:p>
        </w:tc>
        <w:tc>
          <w:tcPr>
            <w:tcW w:w="1093" w:type="dxa"/>
            <w:tcBorders>
              <w:top w:val="single" w:sz="3" w:space="0" w:color="161512"/>
              <w:left w:val="single" w:sz="3" w:space="0" w:color="161512"/>
              <w:bottom w:val="single" w:sz="6" w:space="0" w:color="161512"/>
              <w:right w:val="single" w:sz="5" w:space="0" w:color="161512"/>
            </w:tcBorders>
          </w:tcPr>
          <w:p w14:paraId="6EBE7F15" w14:textId="77777777" w:rsidR="00FF0F74" w:rsidRDefault="00FF0F74" w:rsidP="00344CD8">
            <w:pPr>
              <w:spacing w:after="0" w:line="259" w:lineRule="auto"/>
              <w:ind w:right="2"/>
              <w:jc w:val="center"/>
            </w:pPr>
            <w:r>
              <w:rPr>
                <w:rFonts w:ascii="Calibri" w:eastAsia="Calibri" w:hAnsi="Calibri" w:cs="Calibri"/>
                <w:color w:val="161512"/>
                <w:sz w:val="15"/>
              </w:rPr>
              <w:t xml:space="preserve">mean ± </w:t>
            </w:r>
            <w:proofErr w:type="spellStart"/>
            <w:r>
              <w:rPr>
                <w:rFonts w:ascii="Calibri" w:eastAsia="Calibri" w:hAnsi="Calibri" w:cs="Calibri"/>
                <w:color w:val="161512"/>
                <w:sz w:val="15"/>
              </w:rPr>
              <w:t>sd</w:t>
            </w:r>
            <w:proofErr w:type="spellEnd"/>
          </w:p>
        </w:tc>
        <w:tc>
          <w:tcPr>
            <w:tcW w:w="993" w:type="dxa"/>
            <w:tcBorders>
              <w:top w:val="single" w:sz="3" w:space="0" w:color="161512"/>
              <w:left w:val="single" w:sz="5" w:space="0" w:color="161512"/>
              <w:bottom w:val="single" w:sz="6" w:space="0" w:color="161512"/>
              <w:right w:val="single" w:sz="5" w:space="0" w:color="161512"/>
            </w:tcBorders>
          </w:tcPr>
          <w:p w14:paraId="1D1E36B3" w14:textId="77777777" w:rsidR="00FF0F74" w:rsidRDefault="00FF0F74" w:rsidP="00344CD8">
            <w:pPr>
              <w:spacing w:after="0" w:line="259" w:lineRule="auto"/>
              <w:ind w:right="1"/>
              <w:jc w:val="center"/>
            </w:pPr>
            <w:r>
              <w:rPr>
                <w:rFonts w:ascii="Calibri" w:eastAsia="Calibri" w:hAnsi="Calibri" w:cs="Calibri"/>
                <w:color w:val="161512"/>
                <w:sz w:val="15"/>
              </w:rPr>
              <w:t xml:space="preserve">mean ± </w:t>
            </w:r>
            <w:proofErr w:type="spellStart"/>
            <w:r>
              <w:rPr>
                <w:rFonts w:ascii="Calibri" w:eastAsia="Calibri" w:hAnsi="Calibri" w:cs="Calibri"/>
                <w:color w:val="161512"/>
                <w:sz w:val="15"/>
              </w:rPr>
              <w:t>sd</w:t>
            </w:r>
            <w:proofErr w:type="spellEnd"/>
          </w:p>
        </w:tc>
        <w:tc>
          <w:tcPr>
            <w:tcW w:w="1092" w:type="dxa"/>
            <w:tcBorders>
              <w:top w:val="single" w:sz="3" w:space="0" w:color="161512"/>
              <w:left w:val="single" w:sz="5" w:space="0" w:color="161512"/>
              <w:bottom w:val="single" w:sz="6" w:space="0" w:color="161512"/>
              <w:right w:val="single" w:sz="3" w:space="0" w:color="161512"/>
            </w:tcBorders>
          </w:tcPr>
          <w:p w14:paraId="2B25446D" w14:textId="77777777" w:rsidR="00FF0F74" w:rsidRDefault="00FF0F74" w:rsidP="00344CD8">
            <w:pPr>
              <w:spacing w:after="0" w:line="259" w:lineRule="auto"/>
              <w:ind w:right="1"/>
              <w:jc w:val="center"/>
            </w:pPr>
            <w:r>
              <w:rPr>
                <w:rFonts w:ascii="Calibri" w:eastAsia="Calibri" w:hAnsi="Calibri" w:cs="Calibri"/>
                <w:color w:val="161512"/>
                <w:sz w:val="15"/>
              </w:rPr>
              <w:t xml:space="preserve">mean ± </w:t>
            </w:r>
            <w:proofErr w:type="spellStart"/>
            <w:r>
              <w:rPr>
                <w:rFonts w:ascii="Calibri" w:eastAsia="Calibri" w:hAnsi="Calibri" w:cs="Calibri"/>
                <w:color w:val="161512"/>
                <w:sz w:val="15"/>
              </w:rPr>
              <w:t>sd</w:t>
            </w:r>
            <w:proofErr w:type="spellEnd"/>
          </w:p>
        </w:tc>
        <w:tc>
          <w:tcPr>
            <w:tcW w:w="1093" w:type="dxa"/>
            <w:tcBorders>
              <w:top w:val="single" w:sz="3" w:space="0" w:color="161512"/>
              <w:left w:val="single" w:sz="3" w:space="0" w:color="161512"/>
              <w:bottom w:val="single" w:sz="6" w:space="0" w:color="161512"/>
              <w:right w:val="single" w:sz="5" w:space="0" w:color="161512"/>
            </w:tcBorders>
          </w:tcPr>
          <w:p w14:paraId="4FBEC371" w14:textId="77777777" w:rsidR="00FF0F74" w:rsidRDefault="00FF0F74" w:rsidP="00344CD8">
            <w:pPr>
              <w:spacing w:after="0" w:line="259" w:lineRule="auto"/>
              <w:ind w:right="2"/>
              <w:jc w:val="center"/>
            </w:pPr>
            <w:r>
              <w:rPr>
                <w:rFonts w:ascii="Calibri" w:eastAsia="Calibri" w:hAnsi="Calibri" w:cs="Calibri"/>
                <w:color w:val="161512"/>
                <w:sz w:val="15"/>
              </w:rPr>
              <w:t xml:space="preserve">mean ± </w:t>
            </w:r>
            <w:proofErr w:type="spellStart"/>
            <w:r>
              <w:rPr>
                <w:rFonts w:ascii="Calibri" w:eastAsia="Calibri" w:hAnsi="Calibri" w:cs="Calibri"/>
                <w:color w:val="161512"/>
                <w:sz w:val="15"/>
              </w:rPr>
              <w:t>sd</w:t>
            </w:r>
            <w:proofErr w:type="spellEnd"/>
          </w:p>
        </w:tc>
        <w:tc>
          <w:tcPr>
            <w:tcW w:w="1291" w:type="dxa"/>
            <w:tcBorders>
              <w:top w:val="single" w:sz="3" w:space="0" w:color="161512"/>
              <w:left w:val="single" w:sz="5" w:space="0" w:color="161512"/>
              <w:bottom w:val="single" w:sz="6" w:space="0" w:color="161512"/>
              <w:right w:val="single" w:sz="5" w:space="0" w:color="161512"/>
            </w:tcBorders>
          </w:tcPr>
          <w:p w14:paraId="645CA894" w14:textId="77777777" w:rsidR="00FF0F74" w:rsidRDefault="00FF0F74" w:rsidP="00344CD8">
            <w:pPr>
              <w:spacing w:after="0" w:line="259" w:lineRule="auto"/>
              <w:ind w:right="1"/>
              <w:jc w:val="center"/>
            </w:pPr>
            <w:r>
              <w:rPr>
                <w:rFonts w:ascii="Calibri" w:eastAsia="Calibri" w:hAnsi="Calibri" w:cs="Calibri"/>
                <w:color w:val="161512"/>
                <w:sz w:val="15"/>
              </w:rPr>
              <w:t xml:space="preserve">mean ± </w:t>
            </w:r>
            <w:proofErr w:type="spellStart"/>
            <w:r>
              <w:rPr>
                <w:rFonts w:ascii="Calibri" w:eastAsia="Calibri" w:hAnsi="Calibri" w:cs="Calibri"/>
                <w:color w:val="161512"/>
                <w:sz w:val="15"/>
              </w:rPr>
              <w:t>sd</w:t>
            </w:r>
            <w:proofErr w:type="spellEnd"/>
          </w:p>
        </w:tc>
        <w:tc>
          <w:tcPr>
            <w:tcW w:w="1192" w:type="dxa"/>
            <w:tcBorders>
              <w:top w:val="single" w:sz="3" w:space="0" w:color="161512"/>
              <w:left w:val="single" w:sz="5" w:space="0" w:color="161512"/>
              <w:bottom w:val="single" w:sz="6" w:space="0" w:color="161512"/>
              <w:right w:val="single" w:sz="5" w:space="0" w:color="161512"/>
            </w:tcBorders>
          </w:tcPr>
          <w:p w14:paraId="51BC307F" w14:textId="77777777" w:rsidR="00FF0F74" w:rsidRDefault="00FF0F74" w:rsidP="00344CD8">
            <w:pPr>
              <w:spacing w:after="0" w:line="259" w:lineRule="auto"/>
              <w:ind w:right="2"/>
              <w:jc w:val="center"/>
            </w:pPr>
            <w:r>
              <w:rPr>
                <w:rFonts w:ascii="Calibri" w:eastAsia="Calibri" w:hAnsi="Calibri" w:cs="Calibri"/>
                <w:color w:val="161512"/>
                <w:sz w:val="15"/>
              </w:rPr>
              <w:t xml:space="preserve">mean ± </w:t>
            </w:r>
            <w:proofErr w:type="spellStart"/>
            <w:r>
              <w:rPr>
                <w:rFonts w:ascii="Calibri" w:eastAsia="Calibri" w:hAnsi="Calibri" w:cs="Calibri"/>
                <w:color w:val="161512"/>
                <w:sz w:val="15"/>
              </w:rPr>
              <w:t>sd</w:t>
            </w:r>
            <w:proofErr w:type="spellEnd"/>
          </w:p>
        </w:tc>
        <w:tc>
          <w:tcPr>
            <w:tcW w:w="1093" w:type="dxa"/>
            <w:tcBorders>
              <w:top w:val="single" w:sz="3" w:space="0" w:color="161512"/>
              <w:left w:val="single" w:sz="5" w:space="0" w:color="161512"/>
              <w:bottom w:val="single" w:sz="6" w:space="0" w:color="161512"/>
              <w:right w:val="single" w:sz="5" w:space="0" w:color="161512"/>
            </w:tcBorders>
          </w:tcPr>
          <w:p w14:paraId="3B9D6635" w14:textId="77777777" w:rsidR="00FF0F74" w:rsidRDefault="00FF0F74" w:rsidP="00344CD8">
            <w:pPr>
              <w:spacing w:after="0" w:line="259" w:lineRule="auto"/>
              <w:ind w:right="2"/>
              <w:jc w:val="center"/>
            </w:pPr>
            <w:r>
              <w:rPr>
                <w:rFonts w:ascii="Calibri" w:eastAsia="Calibri" w:hAnsi="Calibri" w:cs="Calibri"/>
                <w:color w:val="161512"/>
                <w:sz w:val="15"/>
              </w:rPr>
              <w:t xml:space="preserve">mean ± </w:t>
            </w:r>
            <w:proofErr w:type="spellStart"/>
            <w:r>
              <w:rPr>
                <w:rFonts w:ascii="Calibri" w:eastAsia="Calibri" w:hAnsi="Calibri" w:cs="Calibri"/>
                <w:color w:val="161512"/>
                <w:sz w:val="15"/>
              </w:rPr>
              <w:t>sd</w:t>
            </w:r>
            <w:proofErr w:type="spellEnd"/>
          </w:p>
        </w:tc>
        <w:tc>
          <w:tcPr>
            <w:tcW w:w="795" w:type="dxa"/>
            <w:tcBorders>
              <w:top w:val="single" w:sz="3" w:space="0" w:color="161512"/>
              <w:left w:val="single" w:sz="5" w:space="0" w:color="161512"/>
              <w:bottom w:val="single" w:sz="6" w:space="0" w:color="161512"/>
              <w:right w:val="single" w:sz="5" w:space="0" w:color="161512"/>
            </w:tcBorders>
          </w:tcPr>
          <w:p w14:paraId="2066D294" w14:textId="77777777" w:rsidR="00FF0F74" w:rsidRDefault="00FF0F74" w:rsidP="00344CD8">
            <w:pPr>
              <w:spacing w:after="0" w:line="259" w:lineRule="auto"/>
              <w:ind w:right="1"/>
              <w:jc w:val="center"/>
            </w:pPr>
            <w:r>
              <w:rPr>
                <w:rFonts w:ascii="Calibri" w:eastAsia="Calibri" w:hAnsi="Calibri" w:cs="Calibri"/>
                <w:color w:val="161512"/>
                <w:sz w:val="15"/>
              </w:rPr>
              <w:t>L</w:t>
            </w:r>
          </w:p>
        </w:tc>
        <w:tc>
          <w:tcPr>
            <w:tcW w:w="692" w:type="dxa"/>
            <w:tcBorders>
              <w:top w:val="single" w:sz="3" w:space="0" w:color="161512"/>
              <w:left w:val="single" w:sz="5" w:space="0" w:color="161512"/>
              <w:bottom w:val="single" w:sz="6" w:space="0" w:color="161512"/>
              <w:right w:val="single" w:sz="5" w:space="0" w:color="161512"/>
            </w:tcBorders>
          </w:tcPr>
          <w:p w14:paraId="23A92AA5" w14:textId="77777777" w:rsidR="00FF0F74" w:rsidRDefault="00FF0F74" w:rsidP="00344CD8">
            <w:pPr>
              <w:spacing w:after="0" w:line="259" w:lineRule="auto"/>
              <w:ind w:right="1"/>
              <w:jc w:val="center"/>
            </w:pPr>
            <w:r>
              <w:rPr>
                <w:rFonts w:ascii="Calibri" w:eastAsia="Calibri" w:hAnsi="Calibri" w:cs="Calibri"/>
                <w:color w:val="161512"/>
                <w:sz w:val="15"/>
              </w:rPr>
              <w:t>DIM</w:t>
            </w:r>
          </w:p>
        </w:tc>
      </w:tr>
      <w:tr w:rsidR="00FF0F74" w14:paraId="66D51828" w14:textId="77777777" w:rsidTr="00FF0F74">
        <w:trPr>
          <w:trHeight w:val="207"/>
          <w:jc w:val="center"/>
        </w:trPr>
        <w:tc>
          <w:tcPr>
            <w:tcW w:w="855" w:type="dxa"/>
            <w:tcBorders>
              <w:top w:val="single" w:sz="6" w:space="0" w:color="161512"/>
              <w:left w:val="single" w:sz="5" w:space="0" w:color="161512"/>
              <w:bottom w:val="nil"/>
              <w:right w:val="single" w:sz="5" w:space="0" w:color="161512"/>
            </w:tcBorders>
          </w:tcPr>
          <w:p w14:paraId="41A2F76E" w14:textId="77777777" w:rsidR="00FF0F74" w:rsidRDefault="00FF0F74" w:rsidP="00344CD8">
            <w:pPr>
              <w:spacing w:after="0" w:line="259" w:lineRule="auto"/>
              <w:jc w:val="left"/>
            </w:pPr>
            <w:r>
              <w:rPr>
                <w:rFonts w:ascii="Calibri" w:eastAsia="Calibri" w:hAnsi="Calibri" w:cs="Calibri"/>
                <w:b/>
                <w:i/>
                <w:color w:val="161512"/>
                <w:sz w:val="15"/>
              </w:rPr>
              <w:t>SCFAs</w:t>
            </w:r>
          </w:p>
        </w:tc>
        <w:tc>
          <w:tcPr>
            <w:tcW w:w="1093" w:type="dxa"/>
            <w:tcBorders>
              <w:top w:val="single" w:sz="6" w:space="0" w:color="161512"/>
              <w:left w:val="single" w:sz="5" w:space="0" w:color="161512"/>
              <w:bottom w:val="nil"/>
              <w:right w:val="nil"/>
            </w:tcBorders>
          </w:tcPr>
          <w:p w14:paraId="23FB0231" w14:textId="77777777" w:rsidR="00FF0F74" w:rsidRDefault="00FF0F74" w:rsidP="00344CD8">
            <w:pPr>
              <w:spacing w:after="0" w:line="259" w:lineRule="auto"/>
              <w:ind w:right="1"/>
              <w:jc w:val="center"/>
            </w:pPr>
            <w:r>
              <w:rPr>
                <w:rFonts w:ascii="Calibri" w:eastAsia="Calibri" w:hAnsi="Calibri" w:cs="Calibri"/>
                <w:b/>
                <w:color w:val="161512"/>
                <w:sz w:val="15"/>
              </w:rPr>
              <w:t xml:space="preserve">21.2 </w:t>
            </w:r>
            <w:r>
              <w:rPr>
                <w:rFonts w:ascii="Segoe UI" w:eastAsia="Segoe UI" w:hAnsi="Segoe UI" w:cs="Segoe UI"/>
                <w:color w:val="161512"/>
                <w:sz w:val="13"/>
              </w:rPr>
              <w:t>± 6</w:t>
            </w:r>
            <w:r>
              <w:rPr>
                <w:rFonts w:ascii="Calibri" w:eastAsia="Calibri" w:hAnsi="Calibri" w:cs="Calibri"/>
                <w:color w:val="161512"/>
                <w:sz w:val="15"/>
              </w:rPr>
              <w:t>.7</w:t>
            </w:r>
          </w:p>
        </w:tc>
        <w:tc>
          <w:tcPr>
            <w:tcW w:w="993" w:type="dxa"/>
            <w:tcBorders>
              <w:top w:val="single" w:sz="6" w:space="0" w:color="161512"/>
              <w:left w:val="nil"/>
              <w:bottom w:val="nil"/>
              <w:right w:val="nil"/>
            </w:tcBorders>
          </w:tcPr>
          <w:p w14:paraId="6F8FD35C" w14:textId="77777777" w:rsidR="00FF0F74" w:rsidRDefault="00FF0F74" w:rsidP="00344CD8">
            <w:pPr>
              <w:spacing w:after="0" w:line="259" w:lineRule="auto"/>
              <w:ind w:right="1"/>
              <w:jc w:val="center"/>
            </w:pPr>
            <w:r>
              <w:rPr>
                <w:rFonts w:ascii="Calibri" w:eastAsia="Calibri" w:hAnsi="Calibri" w:cs="Calibri"/>
                <w:b/>
                <w:color w:val="161512"/>
                <w:sz w:val="15"/>
              </w:rPr>
              <w:t xml:space="preserve">16.7 </w:t>
            </w:r>
            <w:r>
              <w:rPr>
                <w:rFonts w:ascii="Segoe UI" w:eastAsia="Segoe UI" w:hAnsi="Segoe UI" w:cs="Segoe UI"/>
                <w:color w:val="161512"/>
                <w:sz w:val="13"/>
              </w:rPr>
              <w:t>± 3</w:t>
            </w:r>
            <w:r>
              <w:rPr>
                <w:rFonts w:ascii="Calibri" w:eastAsia="Calibri" w:hAnsi="Calibri" w:cs="Calibri"/>
                <w:color w:val="161512"/>
                <w:sz w:val="15"/>
              </w:rPr>
              <w:t>.6</w:t>
            </w:r>
          </w:p>
        </w:tc>
        <w:tc>
          <w:tcPr>
            <w:tcW w:w="1092" w:type="dxa"/>
            <w:tcBorders>
              <w:top w:val="single" w:sz="6" w:space="0" w:color="161512"/>
              <w:left w:val="nil"/>
              <w:bottom w:val="nil"/>
              <w:right w:val="single" w:sz="3" w:space="0" w:color="161512"/>
            </w:tcBorders>
          </w:tcPr>
          <w:p w14:paraId="7BAC6E26" w14:textId="77777777" w:rsidR="00FF0F74" w:rsidRDefault="00FF0F74" w:rsidP="00344CD8">
            <w:pPr>
              <w:spacing w:after="0" w:line="259" w:lineRule="auto"/>
              <w:ind w:right="1"/>
              <w:jc w:val="center"/>
            </w:pPr>
            <w:r>
              <w:rPr>
                <w:rFonts w:ascii="Calibri" w:eastAsia="Calibri" w:hAnsi="Calibri" w:cs="Calibri"/>
                <w:b/>
                <w:color w:val="161512"/>
                <w:sz w:val="15"/>
              </w:rPr>
              <w:t xml:space="preserve">17.5 </w:t>
            </w:r>
            <w:r>
              <w:rPr>
                <w:rFonts w:ascii="Segoe UI" w:eastAsia="Segoe UI" w:hAnsi="Segoe UI" w:cs="Segoe UI"/>
                <w:color w:val="161512"/>
                <w:sz w:val="13"/>
              </w:rPr>
              <w:t>± 5</w:t>
            </w:r>
            <w:r>
              <w:rPr>
                <w:rFonts w:ascii="Calibri" w:eastAsia="Calibri" w:hAnsi="Calibri" w:cs="Calibri"/>
                <w:color w:val="161512"/>
                <w:sz w:val="15"/>
              </w:rPr>
              <w:t>.1</w:t>
            </w:r>
          </w:p>
        </w:tc>
        <w:tc>
          <w:tcPr>
            <w:tcW w:w="1093" w:type="dxa"/>
            <w:tcBorders>
              <w:top w:val="single" w:sz="6" w:space="0" w:color="161512"/>
              <w:left w:val="single" w:sz="3" w:space="0" w:color="161512"/>
              <w:bottom w:val="nil"/>
              <w:right w:val="nil"/>
            </w:tcBorders>
          </w:tcPr>
          <w:p w14:paraId="210AA037" w14:textId="77777777" w:rsidR="00FF0F74" w:rsidRDefault="00FF0F74" w:rsidP="00344CD8">
            <w:pPr>
              <w:spacing w:after="0" w:line="259" w:lineRule="auto"/>
              <w:ind w:right="1"/>
              <w:jc w:val="center"/>
            </w:pPr>
            <w:r>
              <w:rPr>
                <w:rFonts w:ascii="Calibri" w:eastAsia="Calibri" w:hAnsi="Calibri" w:cs="Calibri"/>
                <w:b/>
                <w:color w:val="161512"/>
                <w:sz w:val="15"/>
              </w:rPr>
              <w:t xml:space="preserve">15.9 </w:t>
            </w:r>
            <w:r>
              <w:rPr>
                <w:rFonts w:ascii="Segoe UI" w:eastAsia="Segoe UI" w:hAnsi="Segoe UI" w:cs="Segoe UI"/>
                <w:color w:val="161512"/>
                <w:sz w:val="13"/>
              </w:rPr>
              <w:t>± 5</w:t>
            </w:r>
            <w:r>
              <w:rPr>
                <w:rFonts w:ascii="Calibri" w:eastAsia="Calibri" w:hAnsi="Calibri" w:cs="Calibri"/>
                <w:color w:val="161512"/>
                <w:sz w:val="15"/>
              </w:rPr>
              <w:t>.2</w:t>
            </w:r>
          </w:p>
        </w:tc>
        <w:tc>
          <w:tcPr>
            <w:tcW w:w="2483" w:type="dxa"/>
            <w:gridSpan w:val="2"/>
            <w:tcBorders>
              <w:top w:val="single" w:sz="6" w:space="0" w:color="161512"/>
              <w:left w:val="nil"/>
              <w:bottom w:val="nil"/>
              <w:right w:val="nil"/>
            </w:tcBorders>
          </w:tcPr>
          <w:p w14:paraId="2FB133ED" w14:textId="77777777" w:rsidR="00FF0F74" w:rsidRDefault="00FF0F74" w:rsidP="00344CD8">
            <w:pPr>
              <w:tabs>
                <w:tab w:val="center" w:pos="595"/>
                <w:tab w:val="center" w:pos="1837"/>
              </w:tabs>
              <w:spacing w:after="0" w:line="259" w:lineRule="auto"/>
              <w:jc w:val="left"/>
            </w:pPr>
            <w:r>
              <w:rPr>
                <w:rFonts w:ascii="Calibri" w:eastAsia="Calibri" w:hAnsi="Calibri" w:cs="Calibri"/>
              </w:rPr>
              <w:tab/>
            </w:r>
            <w:r>
              <w:rPr>
                <w:rFonts w:ascii="Calibri" w:eastAsia="Calibri" w:hAnsi="Calibri" w:cs="Calibri"/>
                <w:b/>
                <w:color w:val="161512"/>
                <w:sz w:val="15"/>
              </w:rPr>
              <w:t xml:space="preserve">17.8 </w:t>
            </w:r>
            <w:r>
              <w:rPr>
                <w:rFonts w:ascii="Segoe UI" w:eastAsia="Segoe UI" w:hAnsi="Segoe UI" w:cs="Segoe UI"/>
                <w:color w:val="161512"/>
                <w:sz w:val="13"/>
              </w:rPr>
              <w:t>± 4</w:t>
            </w:r>
            <w:r>
              <w:rPr>
                <w:rFonts w:ascii="Calibri" w:eastAsia="Calibri" w:hAnsi="Calibri" w:cs="Calibri"/>
                <w:color w:val="161512"/>
                <w:sz w:val="15"/>
              </w:rPr>
              <w:t>.1</w:t>
            </w:r>
            <w:r>
              <w:rPr>
                <w:rFonts w:ascii="Calibri" w:eastAsia="Calibri" w:hAnsi="Calibri" w:cs="Calibri"/>
                <w:color w:val="161512"/>
                <w:sz w:val="15"/>
              </w:rPr>
              <w:tab/>
            </w:r>
            <w:r>
              <w:rPr>
                <w:rFonts w:ascii="Calibri" w:eastAsia="Calibri" w:hAnsi="Calibri" w:cs="Calibri"/>
                <w:b/>
                <w:color w:val="161512"/>
                <w:sz w:val="15"/>
              </w:rPr>
              <w:t xml:space="preserve">21.4 </w:t>
            </w:r>
            <w:r>
              <w:rPr>
                <w:rFonts w:ascii="Segoe UI" w:eastAsia="Segoe UI" w:hAnsi="Segoe UI" w:cs="Segoe UI"/>
                <w:color w:val="161512"/>
                <w:sz w:val="13"/>
              </w:rPr>
              <w:t>± 7</w:t>
            </w:r>
            <w:r>
              <w:rPr>
                <w:rFonts w:ascii="Calibri" w:eastAsia="Calibri" w:hAnsi="Calibri" w:cs="Calibri"/>
                <w:color w:val="161512"/>
                <w:sz w:val="15"/>
              </w:rPr>
              <w:t>.0</w:t>
            </w:r>
          </w:p>
        </w:tc>
        <w:tc>
          <w:tcPr>
            <w:tcW w:w="1093" w:type="dxa"/>
            <w:tcBorders>
              <w:top w:val="single" w:sz="6" w:space="0" w:color="161512"/>
              <w:left w:val="nil"/>
              <w:bottom w:val="nil"/>
              <w:right w:val="single" w:sz="5" w:space="0" w:color="161512"/>
            </w:tcBorders>
          </w:tcPr>
          <w:p w14:paraId="3C21CBB0" w14:textId="77777777" w:rsidR="00FF0F74" w:rsidRDefault="00FF0F74" w:rsidP="00344CD8">
            <w:pPr>
              <w:spacing w:after="0" w:line="259" w:lineRule="auto"/>
              <w:ind w:right="1"/>
              <w:jc w:val="center"/>
            </w:pPr>
            <w:r>
              <w:rPr>
                <w:rFonts w:ascii="Calibri" w:eastAsia="Calibri" w:hAnsi="Calibri" w:cs="Calibri"/>
                <w:b/>
                <w:color w:val="161512"/>
                <w:sz w:val="15"/>
              </w:rPr>
              <w:t xml:space="preserve">21.4 </w:t>
            </w:r>
            <w:r>
              <w:rPr>
                <w:rFonts w:ascii="Segoe UI" w:eastAsia="Segoe UI" w:hAnsi="Segoe UI" w:cs="Segoe UI"/>
                <w:color w:val="161512"/>
                <w:sz w:val="13"/>
              </w:rPr>
              <w:t>± 5</w:t>
            </w:r>
            <w:r>
              <w:rPr>
                <w:rFonts w:ascii="Calibri" w:eastAsia="Calibri" w:hAnsi="Calibri" w:cs="Calibri"/>
                <w:color w:val="161512"/>
                <w:sz w:val="15"/>
              </w:rPr>
              <w:t>.3</w:t>
            </w:r>
          </w:p>
        </w:tc>
        <w:tc>
          <w:tcPr>
            <w:tcW w:w="1487" w:type="dxa"/>
            <w:gridSpan w:val="2"/>
            <w:tcBorders>
              <w:top w:val="single" w:sz="6" w:space="0" w:color="161512"/>
              <w:left w:val="single" w:sz="5" w:space="0" w:color="161512"/>
              <w:bottom w:val="nil"/>
              <w:right w:val="single" w:sz="5" w:space="0" w:color="161512"/>
            </w:tcBorders>
          </w:tcPr>
          <w:p w14:paraId="778FE870" w14:textId="77777777" w:rsidR="00FF0F74" w:rsidRDefault="00FF0F74" w:rsidP="00344CD8">
            <w:pPr>
              <w:tabs>
                <w:tab w:val="center" w:pos="347"/>
                <w:tab w:val="right" w:pos="1387"/>
              </w:tabs>
              <w:spacing w:after="0" w:line="259" w:lineRule="auto"/>
              <w:jc w:val="left"/>
            </w:pPr>
            <w:r>
              <w:rPr>
                <w:rFonts w:ascii="Calibri" w:eastAsia="Calibri" w:hAnsi="Calibri" w:cs="Calibri"/>
              </w:rPr>
              <w:tab/>
            </w:r>
            <w:r>
              <w:rPr>
                <w:rFonts w:ascii="Calibri" w:eastAsia="Calibri" w:hAnsi="Calibri" w:cs="Calibri"/>
                <w:color w:val="161512"/>
                <w:sz w:val="15"/>
              </w:rPr>
              <w:t>0.052</w:t>
            </w:r>
            <w:r>
              <w:rPr>
                <w:rFonts w:ascii="Calibri" w:eastAsia="Calibri" w:hAnsi="Calibri" w:cs="Calibri"/>
                <w:color w:val="161512"/>
                <w:sz w:val="15"/>
              </w:rPr>
              <w:tab/>
            </w:r>
            <w:r>
              <w:rPr>
                <w:rFonts w:ascii="Calibri" w:eastAsia="Calibri" w:hAnsi="Calibri" w:cs="Calibri"/>
                <w:color w:val="E53B2D"/>
                <w:sz w:val="15"/>
              </w:rPr>
              <w:t>0.009</w:t>
            </w:r>
          </w:p>
        </w:tc>
      </w:tr>
      <w:tr w:rsidR="00FF0F74" w14:paraId="25464E11" w14:textId="77777777" w:rsidTr="00FF0F74">
        <w:trPr>
          <w:trHeight w:val="203"/>
          <w:jc w:val="center"/>
        </w:trPr>
        <w:tc>
          <w:tcPr>
            <w:tcW w:w="855" w:type="dxa"/>
            <w:tcBorders>
              <w:top w:val="nil"/>
              <w:left w:val="single" w:sz="5" w:space="0" w:color="161512"/>
              <w:bottom w:val="nil"/>
              <w:right w:val="single" w:sz="5" w:space="0" w:color="161512"/>
            </w:tcBorders>
          </w:tcPr>
          <w:p w14:paraId="180C9FF5" w14:textId="77777777" w:rsidR="00FF0F74" w:rsidRDefault="00FF0F74" w:rsidP="00344CD8">
            <w:pPr>
              <w:spacing w:after="0" w:line="259" w:lineRule="auto"/>
              <w:jc w:val="left"/>
            </w:pPr>
            <w:r>
              <w:rPr>
                <w:rFonts w:ascii="Calibri" w:eastAsia="Calibri" w:hAnsi="Calibri" w:cs="Calibri"/>
                <w:b/>
                <w:i/>
                <w:color w:val="161512"/>
                <w:sz w:val="15"/>
              </w:rPr>
              <w:t>MCFAs</w:t>
            </w:r>
          </w:p>
        </w:tc>
        <w:tc>
          <w:tcPr>
            <w:tcW w:w="1093" w:type="dxa"/>
            <w:tcBorders>
              <w:top w:val="nil"/>
              <w:left w:val="single" w:sz="5" w:space="0" w:color="161512"/>
              <w:bottom w:val="nil"/>
              <w:right w:val="nil"/>
            </w:tcBorders>
          </w:tcPr>
          <w:p w14:paraId="37614349" w14:textId="77777777" w:rsidR="00FF0F74" w:rsidRDefault="00FF0F74" w:rsidP="00344CD8">
            <w:pPr>
              <w:spacing w:after="0" w:line="259" w:lineRule="auto"/>
              <w:ind w:right="1"/>
              <w:jc w:val="center"/>
            </w:pPr>
            <w:r>
              <w:rPr>
                <w:rFonts w:ascii="Calibri" w:eastAsia="Calibri" w:hAnsi="Calibri" w:cs="Calibri"/>
                <w:b/>
                <w:color w:val="161512"/>
                <w:sz w:val="15"/>
              </w:rPr>
              <w:t xml:space="preserve">48.5 </w:t>
            </w:r>
            <w:r>
              <w:rPr>
                <w:rFonts w:ascii="Segoe UI" w:eastAsia="Segoe UI" w:hAnsi="Segoe UI" w:cs="Segoe UI"/>
                <w:color w:val="161512"/>
                <w:sz w:val="13"/>
              </w:rPr>
              <w:t>± 7</w:t>
            </w:r>
            <w:r>
              <w:rPr>
                <w:rFonts w:ascii="Calibri" w:eastAsia="Calibri" w:hAnsi="Calibri" w:cs="Calibri"/>
                <w:color w:val="161512"/>
                <w:sz w:val="15"/>
              </w:rPr>
              <w:t>.1</w:t>
            </w:r>
          </w:p>
        </w:tc>
        <w:tc>
          <w:tcPr>
            <w:tcW w:w="993" w:type="dxa"/>
            <w:tcBorders>
              <w:top w:val="nil"/>
              <w:left w:val="nil"/>
              <w:bottom w:val="nil"/>
              <w:right w:val="nil"/>
            </w:tcBorders>
          </w:tcPr>
          <w:p w14:paraId="295F13B9" w14:textId="77777777" w:rsidR="00FF0F74" w:rsidRDefault="00FF0F74" w:rsidP="00344CD8">
            <w:pPr>
              <w:spacing w:after="0" w:line="259" w:lineRule="auto"/>
              <w:ind w:right="1"/>
              <w:jc w:val="center"/>
            </w:pPr>
            <w:r>
              <w:rPr>
                <w:rFonts w:ascii="Calibri" w:eastAsia="Calibri" w:hAnsi="Calibri" w:cs="Calibri"/>
                <w:b/>
                <w:color w:val="161512"/>
                <w:sz w:val="15"/>
              </w:rPr>
              <w:t xml:space="preserve">57.1 </w:t>
            </w:r>
            <w:r>
              <w:rPr>
                <w:rFonts w:ascii="Segoe UI" w:eastAsia="Segoe UI" w:hAnsi="Segoe UI" w:cs="Segoe UI"/>
                <w:color w:val="161512"/>
                <w:sz w:val="13"/>
              </w:rPr>
              <w:t>± 8</w:t>
            </w:r>
            <w:r>
              <w:rPr>
                <w:rFonts w:ascii="Calibri" w:eastAsia="Calibri" w:hAnsi="Calibri" w:cs="Calibri"/>
                <w:color w:val="161512"/>
                <w:sz w:val="15"/>
              </w:rPr>
              <w:t>.7</w:t>
            </w:r>
          </w:p>
        </w:tc>
        <w:tc>
          <w:tcPr>
            <w:tcW w:w="1092" w:type="dxa"/>
            <w:tcBorders>
              <w:top w:val="nil"/>
              <w:left w:val="nil"/>
              <w:bottom w:val="nil"/>
              <w:right w:val="single" w:sz="3" w:space="0" w:color="161512"/>
            </w:tcBorders>
          </w:tcPr>
          <w:p w14:paraId="3F846FA2" w14:textId="77777777" w:rsidR="00FF0F74" w:rsidRDefault="00FF0F74" w:rsidP="00344CD8">
            <w:pPr>
              <w:spacing w:after="0" w:line="259" w:lineRule="auto"/>
              <w:ind w:right="1"/>
              <w:jc w:val="center"/>
            </w:pPr>
            <w:r>
              <w:rPr>
                <w:rFonts w:ascii="Calibri" w:eastAsia="Calibri" w:hAnsi="Calibri" w:cs="Calibri"/>
                <w:b/>
                <w:color w:val="161512"/>
                <w:sz w:val="15"/>
              </w:rPr>
              <w:t xml:space="preserve">55.0 </w:t>
            </w:r>
            <w:r>
              <w:rPr>
                <w:rFonts w:ascii="Segoe UI" w:eastAsia="Segoe UI" w:hAnsi="Segoe UI" w:cs="Segoe UI"/>
                <w:color w:val="161512"/>
                <w:sz w:val="13"/>
              </w:rPr>
              <w:t>± 8</w:t>
            </w:r>
            <w:r>
              <w:rPr>
                <w:rFonts w:ascii="Calibri" w:eastAsia="Calibri" w:hAnsi="Calibri" w:cs="Calibri"/>
                <w:color w:val="161512"/>
                <w:sz w:val="15"/>
              </w:rPr>
              <w:t>.3</w:t>
            </w:r>
          </w:p>
        </w:tc>
        <w:tc>
          <w:tcPr>
            <w:tcW w:w="1093" w:type="dxa"/>
            <w:tcBorders>
              <w:top w:val="nil"/>
              <w:left w:val="single" w:sz="3" w:space="0" w:color="161512"/>
              <w:bottom w:val="nil"/>
              <w:right w:val="nil"/>
            </w:tcBorders>
          </w:tcPr>
          <w:p w14:paraId="56BB6202" w14:textId="77777777" w:rsidR="00FF0F74" w:rsidRDefault="00FF0F74" w:rsidP="00344CD8">
            <w:pPr>
              <w:spacing w:after="0" w:line="259" w:lineRule="auto"/>
              <w:ind w:right="2"/>
              <w:jc w:val="center"/>
            </w:pPr>
            <w:r>
              <w:rPr>
                <w:rFonts w:ascii="Calibri" w:eastAsia="Calibri" w:hAnsi="Calibri" w:cs="Calibri"/>
                <w:b/>
                <w:color w:val="161512"/>
                <w:sz w:val="15"/>
              </w:rPr>
              <w:t xml:space="preserve">59.3 </w:t>
            </w:r>
            <w:r>
              <w:rPr>
                <w:rFonts w:ascii="Segoe UI" w:eastAsia="Segoe UI" w:hAnsi="Segoe UI" w:cs="Segoe UI"/>
                <w:color w:val="161512"/>
                <w:sz w:val="13"/>
              </w:rPr>
              <w:t xml:space="preserve">± </w:t>
            </w:r>
            <w:r>
              <w:rPr>
                <w:rFonts w:ascii="Calibri" w:eastAsia="Calibri" w:hAnsi="Calibri" w:cs="Calibri"/>
                <w:color w:val="161512"/>
                <w:sz w:val="15"/>
              </w:rPr>
              <w:t>10.4</w:t>
            </w:r>
          </w:p>
        </w:tc>
        <w:tc>
          <w:tcPr>
            <w:tcW w:w="2483" w:type="dxa"/>
            <w:gridSpan w:val="2"/>
            <w:tcBorders>
              <w:top w:val="nil"/>
              <w:left w:val="nil"/>
              <w:bottom w:val="nil"/>
              <w:right w:val="nil"/>
            </w:tcBorders>
          </w:tcPr>
          <w:p w14:paraId="6DABBD7E" w14:textId="77777777" w:rsidR="00FF0F74" w:rsidRDefault="00FF0F74" w:rsidP="00344CD8">
            <w:pPr>
              <w:tabs>
                <w:tab w:val="center" w:pos="595"/>
                <w:tab w:val="center" w:pos="1837"/>
              </w:tabs>
              <w:spacing w:after="0" w:line="259" w:lineRule="auto"/>
              <w:jc w:val="left"/>
            </w:pPr>
            <w:r>
              <w:rPr>
                <w:rFonts w:ascii="Calibri" w:eastAsia="Calibri" w:hAnsi="Calibri" w:cs="Calibri"/>
              </w:rPr>
              <w:tab/>
            </w:r>
            <w:r>
              <w:rPr>
                <w:rFonts w:ascii="Calibri" w:eastAsia="Calibri" w:hAnsi="Calibri" w:cs="Calibri"/>
                <w:b/>
                <w:color w:val="161512"/>
                <w:sz w:val="15"/>
              </w:rPr>
              <w:t xml:space="preserve">54.3 </w:t>
            </w:r>
            <w:r>
              <w:rPr>
                <w:rFonts w:ascii="Segoe UI" w:eastAsia="Segoe UI" w:hAnsi="Segoe UI" w:cs="Segoe UI"/>
                <w:color w:val="161512"/>
                <w:sz w:val="13"/>
              </w:rPr>
              <w:t>± 4</w:t>
            </w:r>
            <w:r>
              <w:rPr>
                <w:rFonts w:ascii="Calibri" w:eastAsia="Calibri" w:hAnsi="Calibri" w:cs="Calibri"/>
                <w:color w:val="161512"/>
                <w:sz w:val="15"/>
              </w:rPr>
              <w:t>.2</w:t>
            </w:r>
            <w:r>
              <w:rPr>
                <w:rFonts w:ascii="Calibri" w:eastAsia="Calibri" w:hAnsi="Calibri" w:cs="Calibri"/>
                <w:color w:val="161512"/>
                <w:sz w:val="15"/>
              </w:rPr>
              <w:tab/>
            </w:r>
            <w:r>
              <w:rPr>
                <w:rFonts w:ascii="Calibri" w:eastAsia="Calibri" w:hAnsi="Calibri" w:cs="Calibri"/>
                <w:b/>
                <w:color w:val="161512"/>
                <w:sz w:val="15"/>
              </w:rPr>
              <w:t xml:space="preserve">48.5 </w:t>
            </w:r>
            <w:r>
              <w:rPr>
                <w:rFonts w:ascii="Segoe UI" w:eastAsia="Segoe UI" w:hAnsi="Segoe UI" w:cs="Segoe UI"/>
                <w:color w:val="161512"/>
                <w:sz w:val="13"/>
              </w:rPr>
              <w:t>± 6</w:t>
            </w:r>
            <w:r>
              <w:rPr>
                <w:rFonts w:ascii="Calibri" w:eastAsia="Calibri" w:hAnsi="Calibri" w:cs="Calibri"/>
                <w:color w:val="161512"/>
                <w:sz w:val="15"/>
              </w:rPr>
              <w:t>.5</w:t>
            </w:r>
          </w:p>
        </w:tc>
        <w:tc>
          <w:tcPr>
            <w:tcW w:w="1093" w:type="dxa"/>
            <w:tcBorders>
              <w:top w:val="nil"/>
              <w:left w:val="nil"/>
              <w:bottom w:val="nil"/>
              <w:right w:val="single" w:sz="5" w:space="0" w:color="161512"/>
            </w:tcBorders>
          </w:tcPr>
          <w:p w14:paraId="709171A6" w14:textId="77777777" w:rsidR="00FF0F74" w:rsidRDefault="00FF0F74" w:rsidP="00344CD8">
            <w:pPr>
              <w:spacing w:after="0" w:line="259" w:lineRule="auto"/>
              <w:ind w:right="1"/>
              <w:jc w:val="center"/>
            </w:pPr>
            <w:r>
              <w:rPr>
                <w:rFonts w:ascii="Calibri" w:eastAsia="Calibri" w:hAnsi="Calibri" w:cs="Calibri"/>
                <w:b/>
                <w:color w:val="161512"/>
                <w:sz w:val="15"/>
              </w:rPr>
              <w:t xml:space="preserve">46.6 </w:t>
            </w:r>
            <w:r>
              <w:rPr>
                <w:rFonts w:ascii="Segoe UI" w:eastAsia="Segoe UI" w:hAnsi="Segoe UI" w:cs="Segoe UI"/>
                <w:color w:val="161512"/>
                <w:sz w:val="13"/>
              </w:rPr>
              <w:t>± 4</w:t>
            </w:r>
            <w:r>
              <w:rPr>
                <w:rFonts w:ascii="Calibri" w:eastAsia="Calibri" w:hAnsi="Calibri" w:cs="Calibri"/>
                <w:color w:val="161512"/>
                <w:sz w:val="15"/>
              </w:rPr>
              <w:t>.2</w:t>
            </w:r>
          </w:p>
        </w:tc>
        <w:tc>
          <w:tcPr>
            <w:tcW w:w="1487" w:type="dxa"/>
            <w:gridSpan w:val="2"/>
            <w:tcBorders>
              <w:top w:val="nil"/>
              <w:left w:val="single" w:sz="5" w:space="0" w:color="161512"/>
              <w:bottom w:val="nil"/>
              <w:right w:val="single" w:sz="5" w:space="0" w:color="161512"/>
            </w:tcBorders>
          </w:tcPr>
          <w:p w14:paraId="16C1D648" w14:textId="77777777" w:rsidR="00FF0F74" w:rsidRDefault="00FF0F74" w:rsidP="00344CD8">
            <w:pPr>
              <w:tabs>
                <w:tab w:val="center" w:pos="347"/>
                <w:tab w:val="right" w:pos="1387"/>
              </w:tabs>
              <w:spacing w:after="0" w:line="259" w:lineRule="auto"/>
              <w:jc w:val="left"/>
            </w:pPr>
            <w:r>
              <w:rPr>
                <w:rFonts w:ascii="Calibri" w:eastAsia="Calibri" w:hAnsi="Calibri" w:cs="Calibri"/>
              </w:rPr>
              <w:tab/>
            </w:r>
            <w:r>
              <w:rPr>
                <w:rFonts w:ascii="Calibri" w:eastAsia="Calibri" w:hAnsi="Calibri" w:cs="Calibri"/>
                <w:color w:val="E53B2D"/>
                <w:sz w:val="15"/>
              </w:rPr>
              <w:t>0.004</w:t>
            </w:r>
            <w:r>
              <w:rPr>
                <w:rFonts w:ascii="Calibri" w:eastAsia="Calibri" w:hAnsi="Calibri" w:cs="Calibri"/>
                <w:color w:val="E53B2D"/>
                <w:sz w:val="15"/>
              </w:rPr>
              <w:tab/>
              <w:t>&lt;0.001</w:t>
            </w:r>
          </w:p>
        </w:tc>
      </w:tr>
      <w:tr w:rsidR="00FF0F74" w14:paraId="657E1FCD" w14:textId="77777777" w:rsidTr="00FF0F74">
        <w:trPr>
          <w:trHeight w:val="203"/>
          <w:jc w:val="center"/>
        </w:trPr>
        <w:tc>
          <w:tcPr>
            <w:tcW w:w="855" w:type="dxa"/>
            <w:tcBorders>
              <w:top w:val="nil"/>
              <w:left w:val="single" w:sz="5" w:space="0" w:color="161512"/>
              <w:bottom w:val="nil"/>
              <w:right w:val="single" w:sz="5" w:space="0" w:color="161512"/>
            </w:tcBorders>
          </w:tcPr>
          <w:p w14:paraId="152DA7B6" w14:textId="77777777" w:rsidR="00FF0F74" w:rsidRDefault="00FF0F74" w:rsidP="00344CD8">
            <w:pPr>
              <w:spacing w:after="0" w:line="259" w:lineRule="auto"/>
              <w:jc w:val="left"/>
            </w:pPr>
            <w:r>
              <w:rPr>
                <w:rFonts w:ascii="Calibri" w:eastAsia="Calibri" w:hAnsi="Calibri" w:cs="Calibri"/>
                <w:b/>
                <w:i/>
                <w:color w:val="161512"/>
                <w:sz w:val="15"/>
              </w:rPr>
              <w:t>LCFAs</w:t>
            </w:r>
          </w:p>
        </w:tc>
        <w:tc>
          <w:tcPr>
            <w:tcW w:w="1093" w:type="dxa"/>
            <w:tcBorders>
              <w:top w:val="nil"/>
              <w:left w:val="single" w:sz="5" w:space="0" w:color="161512"/>
              <w:bottom w:val="nil"/>
              <w:right w:val="nil"/>
            </w:tcBorders>
          </w:tcPr>
          <w:p w14:paraId="1387BA2D" w14:textId="77777777" w:rsidR="00FF0F74" w:rsidRDefault="00FF0F74" w:rsidP="00344CD8">
            <w:pPr>
              <w:spacing w:after="0" w:line="259" w:lineRule="auto"/>
              <w:ind w:right="1"/>
              <w:jc w:val="center"/>
            </w:pPr>
            <w:r>
              <w:rPr>
                <w:rFonts w:ascii="Calibri" w:eastAsia="Calibri" w:hAnsi="Calibri" w:cs="Calibri"/>
                <w:b/>
                <w:color w:val="161512"/>
                <w:sz w:val="15"/>
              </w:rPr>
              <w:t xml:space="preserve">30.2 </w:t>
            </w:r>
            <w:r>
              <w:rPr>
                <w:rFonts w:ascii="Segoe UI" w:eastAsia="Segoe UI" w:hAnsi="Segoe UI" w:cs="Segoe UI"/>
                <w:color w:val="161512"/>
                <w:sz w:val="13"/>
              </w:rPr>
              <w:t>± 4</w:t>
            </w:r>
            <w:r>
              <w:rPr>
                <w:rFonts w:ascii="Calibri" w:eastAsia="Calibri" w:hAnsi="Calibri" w:cs="Calibri"/>
                <w:color w:val="161512"/>
                <w:sz w:val="15"/>
              </w:rPr>
              <w:t>.4</w:t>
            </w:r>
          </w:p>
        </w:tc>
        <w:tc>
          <w:tcPr>
            <w:tcW w:w="993" w:type="dxa"/>
            <w:tcBorders>
              <w:top w:val="nil"/>
              <w:left w:val="nil"/>
              <w:bottom w:val="nil"/>
              <w:right w:val="nil"/>
            </w:tcBorders>
          </w:tcPr>
          <w:p w14:paraId="58FE07A5" w14:textId="77777777" w:rsidR="00FF0F74" w:rsidRDefault="00FF0F74" w:rsidP="00344CD8">
            <w:pPr>
              <w:spacing w:after="0" w:line="259" w:lineRule="auto"/>
              <w:ind w:right="1"/>
              <w:jc w:val="center"/>
            </w:pPr>
            <w:r>
              <w:rPr>
                <w:rFonts w:ascii="Calibri" w:eastAsia="Calibri" w:hAnsi="Calibri" w:cs="Calibri"/>
                <w:b/>
                <w:color w:val="161512"/>
                <w:sz w:val="15"/>
              </w:rPr>
              <w:t xml:space="preserve">26.2 </w:t>
            </w:r>
            <w:r>
              <w:rPr>
                <w:rFonts w:ascii="Segoe UI" w:eastAsia="Segoe UI" w:hAnsi="Segoe UI" w:cs="Segoe UI"/>
                <w:color w:val="161512"/>
                <w:sz w:val="13"/>
              </w:rPr>
              <w:t>± 6</w:t>
            </w:r>
            <w:r>
              <w:rPr>
                <w:rFonts w:ascii="Calibri" w:eastAsia="Calibri" w:hAnsi="Calibri" w:cs="Calibri"/>
                <w:color w:val="161512"/>
                <w:sz w:val="15"/>
              </w:rPr>
              <w:t>.8</w:t>
            </w:r>
          </w:p>
        </w:tc>
        <w:tc>
          <w:tcPr>
            <w:tcW w:w="1092" w:type="dxa"/>
            <w:tcBorders>
              <w:top w:val="nil"/>
              <w:left w:val="nil"/>
              <w:bottom w:val="nil"/>
              <w:right w:val="single" w:sz="3" w:space="0" w:color="161512"/>
            </w:tcBorders>
          </w:tcPr>
          <w:p w14:paraId="247820BB" w14:textId="77777777" w:rsidR="00FF0F74" w:rsidRDefault="00FF0F74" w:rsidP="00344CD8">
            <w:pPr>
              <w:spacing w:after="0" w:line="259" w:lineRule="auto"/>
              <w:ind w:right="1"/>
              <w:jc w:val="center"/>
            </w:pPr>
            <w:r>
              <w:rPr>
                <w:rFonts w:ascii="Calibri" w:eastAsia="Calibri" w:hAnsi="Calibri" w:cs="Calibri"/>
                <w:b/>
                <w:color w:val="161512"/>
                <w:sz w:val="15"/>
              </w:rPr>
              <w:t xml:space="preserve">27.5 </w:t>
            </w:r>
            <w:r>
              <w:rPr>
                <w:rFonts w:ascii="Segoe UI" w:eastAsia="Segoe UI" w:hAnsi="Segoe UI" w:cs="Segoe UI"/>
                <w:color w:val="161512"/>
                <w:sz w:val="13"/>
              </w:rPr>
              <w:t>± 5</w:t>
            </w:r>
            <w:r>
              <w:rPr>
                <w:rFonts w:ascii="Calibri" w:eastAsia="Calibri" w:hAnsi="Calibri" w:cs="Calibri"/>
                <w:color w:val="161512"/>
                <w:sz w:val="15"/>
              </w:rPr>
              <w:t>.9</w:t>
            </w:r>
          </w:p>
        </w:tc>
        <w:tc>
          <w:tcPr>
            <w:tcW w:w="1093" w:type="dxa"/>
            <w:tcBorders>
              <w:top w:val="nil"/>
              <w:left w:val="single" w:sz="3" w:space="0" w:color="161512"/>
              <w:bottom w:val="nil"/>
              <w:right w:val="nil"/>
            </w:tcBorders>
          </w:tcPr>
          <w:p w14:paraId="2F8C6CF8" w14:textId="77777777" w:rsidR="00FF0F74" w:rsidRDefault="00FF0F74" w:rsidP="00344CD8">
            <w:pPr>
              <w:spacing w:after="0" w:line="259" w:lineRule="auto"/>
              <w:ind w:right="1"/>
              <w:jc w:val="center"/>
            </w:pPr>
            <w:r>
              <w:rPr>
                <w:rFonts w:ascii="Calibri" w:eastAsia="Calibri" w:hAnsi="Calibri" w:cs="Calibri"/>
                <w:b/>
                <w:color w:val="161512"/>
                <w:sz w:val="15"/>
              </w:rPr>
              <w:t xml:space="preserve">24.9 </w:t>
            </w:r>
            <w:r>
              <w:rPr>
                <w:rFonts w:ascii="Segoe UI" w:eastAsia="Segoe UI" w:hAnsi="Segoe UI" w:cs="Segoe UI"/>
                <w:color w:val="161512"/>
                <w:sz w:val="13"/>
              </w:rPr>
              <w:t>± 6</w:t>
            </w:r>
            <w:r>
              <w:rPr>
                <w:rFonts w:ascii="Calibri" w:eastAsia="Calibri" w:hAnsi="Calibri" w:cs="Calibri"/>
                <w:color w:val="161512"/>
                <w:sz w:val="15"/>
              </w:rPr>
              <w:t>.9</w:t>
            </w:r>
          </w:p>
        </w:tc>
        <w:tc>
          <w:tcPr>
            <w:tcW w:w="2483" w:type="dxa"/>
            <w:gridSpan w:val="2"/>
            <w:tcBorders>
              <w:top w:val="nil"/>
              <w:left w:val="nil"/>
              <w:bottom w:val="nil"/>
              <w:right w:val="nil"/>
            </w:tcBorders>
          </w:tcPr>
          <w:p w14:paraId="393D2110" w14:textId="77777777" w:rsidR="00FF0F74" w:rsidRDefault="00FF0F74" w:rsidP="00344CD8">
            <w:pPr>
              <w:tabs>
                <w:tab w:val="center" w:pos="595"/>
                <w:tab w:val="center" w:pos="1837"/>
              </w:tabs>
              <w:spacing w:after="0" w:line="259" w:lineRule="auto"/>
              <w:jc w:val="left"/>
            </w:pPr>
            <w:r>
              <w:rPr>
                <w:rFonts w:ascii="Calibri" w:eastAsia="Calibri" w:hAnsi="Calibri" w:cs="Calibri"/>
              </w:rPr>
              <w:tab/>
            </w:r>
            <w:r>
              <w:rPr>
                <w:rFonts w:ascii="Calibri" w:eastAsia="Calibri" w:hAnsi="Calibri" w:cs="Calibri"/>
                <w:b/>
                <w:color w:val="161512"/>
                <w:sz w:val="15"/>
              </w:rPr>
              <w:t xml:space="preserve">27.9 </w:t>
            </w:r>
            <w:r>
              <w:rPr>
                <w:rFonts w:ascii="Segoe UI" w:eastAsia="Segoe UI" w:hAnsi="Segoe UI" w:cs="Segoe UI"/>
                <w:color w:val="161512"/>
                <w:sz w:val="13"/>
              </w:rPr>
              <w:t xml:space="preserve">± </w:t>
            </w:r>
            <w:r>
              <w:rPr>
                <w:rFonts w:ascii="Calibri" w:eastAsia="Calibri" w:hAnsi="Calibri" w:cs="Calibri"/>
                <w:color w:val="161512"/>
                <w:sz w:val="15"/>
              </w:rPr>
              <w:t>4.9</w:t>
            </w:r>
            <w:r>
              <w:rPr>
                <w:rFonts w:ascii="Calibri" w:eastAsia="Calibri" w:hAnsi="Calibri" w:cs="Calibri"/>
                <w:color w:val="161512"/>
                <w:sz w:val="15"/>
              </w:rPr>
              <w:tab/>
            </w:r>
            <w:r>
              <w:rPr>
                <w:rFonts w:ascii="Calibri" w:eastAsia="Calibri" w:hAnsi="Calibri" w:cs="Calibri"/>
                <w:b/>
                <w:color w:val="161512"/>
                <w:sz w:val="15"/>
              </w:rPr>
              <w:t xml:space="preserve">30.1 </w:t>
            </w:r>
            <w:r>
              <w:rPr>
                <w:rFonts w:ascii="Segoe UI" w:eastAsia="Segoe UI" w:hAnsi="Segoe UI" w:cs="Segoe UI"/>
                <w:color w:val="161512"/>
                <w:sz w:val="13"/>
              </w:rPr>
              <w:t>± 4</w:t>
            </w:r>
            <w:r>
              <w:rPr>
                <w:rFonts w:ascii="Calibri" w:eastAsia="Calibri" w:hAnsi="Calibri" w:cs="Calibri"/>
                <w:color w:val="161512"/>
                <w:sz w:val="15"/>
              </w:rPr>
              <w:t>.6</w:t>
            </w:r>
          </w:p>
        </w:tc>
        <w:tc>
          <w:tcPr>
            <w:tcW w:w="1093" w:type="dxa"/>
            <w:tcBorders>
              <w:top w:val="nil"/>
              <w:left w:val="nil"/>
              <w:bottom w:val="nil"/>
              <w:right w:val="single" w:sz="5" w:space="0" w:color="161512"/>
            </w:tcBorders>
          </w:tcPr>
          <w:p w14:paraId="792A3AC6" w14:textId="77777777" w:rsidR="00FF0F74" w:rsidRDefault="00FF0F74" w:rsidP="00344CD8">
            <w:pPr>
              <w:spacing w:after="0" w:line="259" w:lineRule="auto"/>
              <w:ind w:right="1"/>
              <w:jc w:val="center"/>
            </w:pPr>
            <w:r>
              <w:rPr>
                <w:rFonts w:ascii="Calibri" w:eastAsia="Calibri" w:hAnsi="Calibri" w:cs="Calibri"/>
                <w:b/>
                <w:color w:val="161512"/>
                <w:sz w:val="15"/>
              </w:rPr>
              <w:t xml:space="preserve">31.9 </w:t>
            </w:r>
            <w:r>
              <w:rPr>
                <w:rFonts w:ascii="Segoe UI" w:eastAsia="Segoe UI" w:hAnsi="Segoe UI" w:cs="Segoe UI"/>
                <w:color w:val="161512"/>
                <w:sz w:val="13"/>
              </w:rPr>
              <w:t>± 2</w:t>
            </w:r>
            <w:r>
              <w:rPr>
                <w:rFonts w:ascii="Calibri" w:eastAsia="Calibri" w:hAnsi="Calibri" w:cs="Calibri"/>
                <w:color w:val="161512"/>
                <w:sz w:val="15"/>
              </w:rPr>
              <w:t>.9</w:t>
            </w:r>
          </w:p>
        </w:tc>
        <w:tc>
          <w:tcPr>
            <w:tcW w:w="1487" w:type="dxa"/>
            <w:gridSpan w:val="2"/>
            <w:tcBorders>
              <w:top w:val="nil"/>
              <w:left w:val="single" w:sz="5" w:space="0" w:color="161512"/>
              <w:bottom w:val="nil"/>
              <w:right w:val="single" w:sz="5" w:space="0" w:color="161512"/>
            </w:tcBorders>
          </w:tcPr>
          <w:p w14:paraId="641DC792" w14:textId="77777777" w:rsidR="00FF0F74" w:rsidRDefault="00FF0F74" w:rsidP="00344CD8">
            <w:pPr>
              <w:tabs>
                <w:tab w:val="center" w:pos="347"/>
                <w:tab w:val="right" w:pos="1387"/>
              </w:tabs>
              <w:spacing w:after="0" w:line="259" w:lineRule="auto"/>
              <w:jc w:val="left"/>
            </w:pPr>
            <w:r>
              <w:rPr>
                <w:rFonts w:ascii="Calibri" w:eastAsia="Calibri" w:hAnsi="Calibri" w:cs="Calibri"/>
              </w:rPr>
              <w:tab/>
            </w:r>
            <w:r>
              <w:rPr>
                <w:rFonts w:ascii="Calibri" w:eastAsia="Calibri" w:hAnsi="Calibri" w:cs="Calibri"/>
                <w:color w:val="161512"/>
                <w:sz w:val="15"/>
              </w:rPr>
              <w:t>0.157</w:t>
            </w:r>
            <w:r>
              <w:rPr>
                <w:rFonts w:ascii="Calibri" w:eastAsia="Calibri" w:hAnsi="Calibri" w:cs="Calibri"/>
                <w:color w:val="161512"/>
                <w:sz w:val="15"/>
              </w:rPr>
              <w:tab/>
            </w:r>
            <w:r>
              <w:rPr>
                <w:rFonts w:ascii="Calibri" w:eastAsia="Calibri" w:hAnsi="Calibri" w:cs="Calibri"/>
                <w:color w:val="E53B2D"/>
                <w:sz w:val="15"/>
              </w:rPr>
              <w:t>0.003</w:t>
            </w:r>
          </w:p>
        </w:tc>
      </w:tr>
      <w:tr w:rsidR="00FF0F74" w14:paraId="49A2281B" w14:textId="77777777" w:rsidTr="00FF0F74">
        <w:trPr>
          <w:trHeight w:val="202"/>
          <w:jc w:val="center"/>
        </w:trPr>
        <w:tc>
          <w:tcPr>
            <w:tcW w:w="855" w:type="dxa"/>
            <w:tcBorders>
              <w:top w:val="nil"/>
              <w:left w:val="single" w:sz="5" w:space="0" w:color="161512"/>
              <w:bottom w:val="nil"/>
              <w:right w:val="single" w:sz="5" w:space="0" w:color="161512"/>
            </w:tcBorders>
          </w:tcPr>
          <w:p w14:paraId="3296EDAA" w14:textId="77777777" w:rsidR="00FF0F74" w:rsidRDefault="00FF0F74" w:rsidP="00344CD8">
            <w:pPr>
              <w:spacing w:after="0" w:line="259" w:lineRule="auto"/>
              <w:jc w:val="left"/>
            </w:pPr>
            <w:r>
              <w:rPr>
                <w:rFonts w:ascii="Calibri" w:eastAsia="Calibri" w:hAnsi="Calibri" w:cs="Calibri"/>
                <w:b/>
                <w:i/>
                <w:color w:val="161512"/>
                <w:sz w:val="15"/>
              </w:rPr>
              <w:t>SFAs</w:t>
            </w:r>
          </w:p>
        </w:tc>
        <w:tc>
          <w:tcPr>
            <w:tcW w:w="1093" w:type="dxa"/>
            <w:tcBorders>
              <w:top w:val="nil"/>
              <w:left w:val="single" w:sz="5" w:space="0" w:color="161512"/>
              <w:bottom w:val="nil"/>
              <w:right w:val="nil"/>
            </w:tcBorders>
          </w:tcPr>
          <w:p w14:paraId="632865B4" w14:textId="77777777" w:rsidR="00FF0F74" w:rsidRDefault="00FF0F74" w:rsidP="00344CD8">
            <w:pPr>
              <w:spacing w:after="0" w:line="259" w:lineRule="auto"/>
              <w:ind w:right="1"/>
              <w:jc w:val="center"/>
            </w:pPr>
            <w:r>
              <w:rPr>
                <w:rFonts w:ascii="Calibri" w:eastAsia="Calibri" w:hAnsi="Calibri" w:cs="Calibri"/>
                <w:b/>
                <w:color w:val="161512"/>
                <w:sz w:val="15"/>
              </w:rPr>
              <w:t xml:space="preserve">72.2 </w:t>
            </w:r>
            <w:r>
              <w:rPr>
                <w:rFonts w:ascii="Segoe UI" w:eastAsia="Segoe UI" w:hAnsi="Segoe UI" w:cs="Segoe UI"/>
                <w:color w:val="161512"/>
                <w:sz w:val="13"/>
              </w:rPr>
              <w:t>± 4</w:t>
            </w:r>
            <w:r>
              <w:rPr>
                <w:rFonts w:ascii="Calibri" w:eastAsia="Calibri" w:hAnsi="Calibri" w:cs="Calibri"/>
                <w:color w:val="161512"/>
                <w:sz w:val="15"/>
              </w:rPr>
              <w:t>.1</w:t>
            </w:r>
          </w:p>
        </w:tc>
        <w:tc>
          <w:tcPr>
            <w:tcW w:w="993" w:type="dxa"/>
            <w:tcBorders>
              <w:top w:val="nil"/>
              <w:left w:val="nil"/>
              <w:bottom w:val="nil"/>
              <w:right w:val="nil"/>
            </w:tcBorders>
          </w:tcPr>
          <w:p w14:paraId="1FD28727" w14:textId="77777777" w:rsidR="00FF0F74" w:rsidRDefault="00FF0F74" w:rsidP="00344CD8">
            <w:pPr>
              <w:spacing w:after="0" w:line="259" w:lineRule="auto"/>
              <w:ind w:right="1"/>
              <w:jc w:val="center"/>
            </w:pPr>
            <w:r>
              <w:rPr>
                <w:rFonts w:ascii="Calibri" w:eastAsia="Calibri" w:hAnsi="Calibri" w:cs="Calibri"/>
                <w:b/>
                <w:color w:val="161512"/>
                <w:sz w:val="15"/>
              </w:rPr>
              <w:t xml:space="preserve">75.9 </w:t>
            </w:r>
            <w:r>
              <w:rPr>
                <w:rFonts w:ascii="Segoe UI" w:eastAsia="Segoe UI" w:hAnsi="Segoe UI" w:cs="Segoe UI"/>
                <w:color w:val="161512"/>
                <w:sz w:val="13"/>
              </w:rPr>
              <w:t>± 4</w:t>
            </w:r>
            <w:r>
              <w:rPr>
                <w:rFonts w:ascii="Calibri" w:eastAsia="Calibri" w:hAnsi="Calibri" w:cs="Calibri"/>
                <w:color w:val="161512"/>
                <w:sz w:val="15"/>
              </w:rPr>
              <w:t>.4</w:t>
            </w:r>
          </w:p>
        </w:tc>
        <w:tc>
          <w:tcPr>
            <w:tcW w:w="1092" w:type="dxa"/>
            <w:tcBorders>
              <w:top w:val="nil"/>
              <w:left w:val="nil"/>
              <w:bottom w:val="nil"/>
              <w:right w:val="single" w:sz="3" w:space="0" w:color="161512"/>
            </w:tcBorders>
          </w:tcPr>
          <w:p w14:paraId="6A97B80F" w14:textId="77777777" w:rsidR="00FF0F74" w:rsidRDefault="00FF0F74" w:rsidP="00344CD8">
            <w:pPr>
              <w:spacing w:after="0" w:line="259" w:lineRule="auto"/>
              <w:ind w:right="1"/>
              <w:jc w:val="center"/>
            </w:pPr>
            <w:r>
              <w:rPr>
                <w:rFonts w:ascii="Calibri" w:eastAsia="Calibri" w:hAnsi="Calibri" w:cs="Calibri"/>
                <w:b/>
                <w:color w:val="161512"/>
                <w:sz w:val="15"/>
              </w:rPr>
              <w:t xml:space="preserve">75.6 </w:t>
            </w:r>
            <w:r>
              <w:rPr>
                <w:rFonts w:ascii="Segoe UI" w:eastAsia="Segoe UI" w:hAnsi="Segoe UI" w:cs="Segoe UI"/>
                <w:color w:val="161512"/>
                <w:sz w:val="13"/>
              </w:rPr>
              <w:t>± 4</w:t>
            </w:r>
            <w:r>
              <w:rPr>
                <w:rFonts w:ascii="Calibri" w:eastAsia="Calibri" w:hAnsi="Calibri" w:cs="Calibri"/>
                <w:color w:val="161512"/>
                <w:sz w:val="15"/>
              </w:rPr>
              <w:t>.9</w:t>
            </w:r>
          </w:p>
        </w:tc>
        <w:tc>
          <w:tcPr>
            <w:tcW w:w="1093" w:type="dxa"/>
            <w:tcBorders>
              <w:top w:val="nil"/>
              <w:left w:val="single" w:sz="3" w:space="0" w:color="161512"/>
              <w:bottom w:val="nil"/>
              <w:right w:val="nil"/>
            </w:tcBorders>
          </w:tcPr>
          <w:p w14:paraId="597D0FEF" w14:textId="77777777" w:rsidR="00FF0F74" w:rsidRDefault="00FF0F74" w:rsidP="00344CD8">
            <w:pPr>
              <w:spacing w:after="0" w:line="259" w:lineRule="auto"/>
              <w:ind w:right="1"/>
              <w:jc w:val="center"/>
            </w:pPr>
            <w:r>
              <w:rPr>
                <w:rFonts w:ascii="Calibri" w:eastAsia="Calibri" w:hAnsi="Calibri" w:cs="Calibri"/>
                <w:b/>
                <w:color w:val="161512"/>
                <w:sz w:val="15"/>
              </w:rPr>
              <w:t xml:space="preserve">75.4 </w:t>
            </w:r>
            <w:r>
              <w:rPr>
                <w:rFonts w:ascii="Segoe UI" w:eastAsia="Segoe UI" w:hAnsi="Segoe UI" w:cs="Segoe UI"/>
                <w:color w:val="161512"/>
                <w:sz w:val="13"/>
              </w:rPr>
              <w:t>± 5</w:t>
            </w:r>
            <w:r>
              <w:rPr>
                <w:rFonts w:ascii="Calibri" w:eastAsia="Calibri" w:hAnsi="Calibri" w:cs="Calibri"/>
                <w:color w:val="161512"/>
                <w:sz w:val="15"/>
              </w:rPr>
              <w:t>.3</w:t>
            </w:r>
          </w:p>
        </w:tc>
        <w:tc>
          <w:tcPr>
            <w:tcW w:w="2483" w:type="dxa"/>
            <w:gridSpan w:val="2"/>
            <w:tcBorders>
              <w:top w:val="nil"/>
              <w:left w:val="nil"/>
              <w:bottom w:val="nil"/>
              <w:right w:val="nil"/>
            </w:tcBorders>
          </w:tcPr>
          <w:p w14:paraId="2DD920A9" w14:textId="77777777" w:rsidR="00FF0F74" w:rsidRDefault="00FF0F74" w:rsidP="00344CD8">
            <w:pPr>
              <w:tabs>
                <w:tab w:val="center" w:pos="595"/>
                <w:tab w:val="center" w:pos="1837"/>
              </w:tabs>
              <w:spacing w:after="0" w:line="259" w:lineRule="auto"/>
              <w:jc w:val="left"/>
            </w:pPr>
            <w:r>
              <w:rPr>
                <w:rFonts w:ascii="Calibri" w:eastAsia="Calibri" w:hAnsi="Calibri" w:cs="Calibri"/>
              </w:rPr>
              <w:tab/>
            </w:r>
            <w:r>
              <w:rPr>
                <w:rFonts w:ascii="Calibri" w:eastAsia="Calibri" w:hAnsi="Calibri" w:cs="Calibri"/>
                <w:b/>
                <w:color w:val="161512"/>
                <w:sz w:val="15"/>
              </w:rPr>
              <w:t xml:space="preserve">74.8 </w:t>
            </w:r>
            <w:r>
              <w:rPr>
                <w:rFonts w:ascii="Segoe UI" w:eastAsia="Segoe UI" w:hAnsi="Segoe UI" w:cs="Segoe UI"/>
                <w:color w:val="161512"/>
                <w:sz w:val="13"/>
              </w:rPr>
              <w:t xml:space="preserve">± </w:t>
            </w:r>
            <w:r>
              <w:rPr>
                <w:rFonts w:ascii="Calibri" w:eastAsia="Calibri" w:hAnsi="Calibri" w:cs="Calibri"/>
                <w:color w:val="161512"/>
                <w:sz w:val="15"/>
              </w:rPr>
              <w:t>4.9</w:t>
            </w:r>
            <w:r>
              <w:rPr>
                <w:rFonts w:ascii="Calibri" w:eastAsia="Calibri" w:hAnsi="Calibri" w:cs="Calibri"/>
                <w:color w:val="161512"/>
                <w:sz w:val="15"/>
              </w:rPr>
              <w:tab/>
            </w:r>
            <w:r>
              <w:rPr>
                <w:rFonts w:ascii="Calibri" w:eastAsia="Calibri" w:hAnsi="Calibri" w:cs="Calibri"/>
                <w:b/>
                <w:color w:val="161512"/>
                <w:sz w:val="15"/>
              </w:rPr>
              <w:t xml:space="preserve">73.4 </w:t>
            </w:r>
            <w:r>
              <w:rPr>
                <w:rFonts w:ascii="Segoe UI" w:eastAsia="Segoe UI" w:hAnsi="Segoe UI" w:cs="Segoe UI"/>
                <w:color w:val="161512"/>
                <w:sz w:val="13"/>
              </w:rPr>
              <w:t>± 4</w:t>
            </w:r>
            <w:r>
              <w:rPr>
                <w:rFonts w:ascii="Calibri" w:eastAsia="Calibri" w:hAnsi="Calibri" w:cs="Calibri"/>
                <w:color w:val="161512"/>
                <w:sz w:val="15"/>
              </w:rPr>
              <w:t>.5</w:t>
            </w:r>
          </w:p>
        </w:tc>
        <w:tc>
          <w:tcPr>
            <w:tcW w:w="1093" w:type="dxa"/>
            <w:tcBorders>
              <w:top w:val="nil"/>
              <w:left w:val="nil"/>
              <w:bottom w:val="nil"/>
              <w:right w:val="single" w:sz="5" w:space="0" w:color="161512"/>
            </w:tcBorders>
          </w:tcPr>
          <w:p w14:paraId="7DC6CF41" w14:textId="77777777" w:rsidR="00FF0F74" w:rsidRDefault="00FF0F74" w:rsidP="00344CD8">
            <w:pPr>
              <w:spacing w:after="0" w:line="259" w:lineRule="auto"/>
              <w:ind w:right="1"/>
              <w:jc w:val="center"/>
            </w:pPr>
            <w:r>
              <w:rPr>
                <w:rFonts w:ascii="Calibri" w:eastAsia="Calibri" w:hAnsi="Calibri" w:cs="Calibri"/>
                <w:b/>
                <w:color w:val="161512"/>
                <w:sz w:val="15"/>
              </w:rPr>
              <w:t xml:space="preserve">72.8 </w:t>
            </w:r>
            <w:r>
              <w:rPr>
                <w:rFonts w:ascii="Segoe UI" w:eastAsia="Segoe UI" w:hAnsi="Segoe UI" w:cs="Segoe UI"/>
                <w:color w:val="161512"/>
                <w:sz w:val="13"/>
              </w:rPr>
              <w:t>± 4</w:t>
            </w:r>
            <w:r>
              <w:rPr>
                <w:rFonts w:ascii="Calibri" w:eastAsia="Calibri" w:hAnsi="Calibri" w:cs="Calibri"/>
                <w:color w:val="161512"/>
                <w:sz w:val="15"/>
              </w:rPr>
              <w:t>.1</w:t>
            </w:r>
          </w:p>
        </w:tc>
        <w:tc>
          <w:tcPr>
            <w:tcW w:w="1487" w:type="dxa"/>
            <w:gridSpan w:val="2"/>
            <w:tcBorders>
              <w:top w:val="nil"/>
              <w:left w:val="single" w:sz="5" w:space="0" w:color="161512"/>
              <w:bottom w:val="nil"/>
              <w:right w:val="single" w:sz="5" w:space="0" w:color="161512"/>
            </w:tcBorders>
          </w:tcPr>
          <w:p w14:paraId="4F09E4FA" w14:textId="77777777" w:rsidR="00FF0F74" w:rsidRDefault="00FF0F74" w:rsidP="00344CD8">
            <w:pPr>
              <w:tabs>
                <w:tab w:val="center" w:pos="347"/>
                <w:tab w:val="right" w:pos="1387"/>
              </w:tabs>
              <w:spacing w:after="0" w:line="259" w:lineRule="auto"/>
              <w:jc w:val="left"/>
            </w:pPr>
            <w:r>
              <w:rPr>
                <w:rFonts w:ascii="Calibri" w:eastAsia="Calibri" w:hAnsi="Calibri" w:cs="Calibri"/>
              </w:rPr>
              <w:tab/>
            </w:r>
            <w:r>
              <w:rPr>
                <w:rFonts w:ascii="Calibri" w:eastAsia="Calibri" w:hAnsi="Calibri" w:cs="Calibri"/>
                <w:color w:val="E53B2D"/>
                <w:sz w:val="15"/>
              </w:rPr>
              <w:t>0.009</w:t>
            </w:r>
            <w:r>
              <w:rPr>
                <w:rFonts w:ascii="Calibri" w:eastAsia="Calibri" w:hAnsi="Calibri" w:cs="Calibri"/>
                <w:color w:val="E53B2D"/>
                <w:sz w:val="15"/>
              </w:rPr>
              <w:tab/>
            </w:r>
            <w:r>
              <w:rPr>
                <w:rFonts w:ascii="Calibri" w:eastAsia="Calibri" w:hAnsi="Calibri" w:cs="Calibri"/>
                <w:color w:val="161512"/>
                <w:sz w:val="15"/>
              </w:rPr>
              <w:t>0.429</w:t>
            </w:r>
          </w:p>
        </w:tc>
      </w:tr>
      <w:tr w:rsidR="00FF0F74" w14:paraId="0AF1616D" w14:textId="77777777" w:rsidTr="00FF0F74">
        <w:trPr>
          <w:trHeight w:val="202"/>
          <w:jc w:val="center"/>
        </w:trPr>
        <w:tc>
          <w:tcPr>
            <w:tcW w:w="855" w:type="dxa"/>
            <w:tcBorders>
              <w:top w:val="nil"/>
              <w:left w:val="single" w:sz="5" w:space="0" w:color="161512"/>
              <w:bottom w:val="nil"/>
              <w:right w:val="single" w:sz="5" w:space="0" w:color="161512"/>
            </w:tcBorders>
          </w:tcPr>
          <w:p w14:paraId="6CE9731D" w14:textId="77777777" w:rsidR="00FF0F74" w:rsidRDefault="00FF0F74" w:rsidP="00344CD8">
            <w:pPr>
              <w:spacing w:after="0" w:line="259" w:lineRule="auto"/>
              <w:jc w:val="left"/>
            </w:pPr>
            <w:r>
              <w:rPr>
                <w:rFonts w:ascii="Calibri" w:eastAsia="Calibri" w:hAnsi="Calibri" w:cs="Calibri"/>
                <w:b/>
                <w:i/>
                <w:color w:val="161512"/>
                <w:sz w:val="15"/>
              </w:rPr>
              <w:t>MUFAs</w:t>
            </w:r>
          </w:p>
        </w:tc>
        <w:tc>
          <w:tcPr>
            <w:tcW w:w="1093" w:type="dxa"/>
            <w:tcBorders>
              <w:top w:val="nil"/>
              <w:left w:val="single" w:sz="5" w:space="0" w:color="161512"/>
              <w:bottom w:val="nil"/>
              <w:right w:val="nil"/>
            </w:tcBorders>
          </w:tcPr>
          <w:p w14:paraId="52F22189" w14:textId="77777777" w:rsidR="00FF0F74" w:rsidRDefault="00FF0F74" w:rsidP="00344CD8">
            <w:pPr>
              <w:spacing w:after="0" w:line="259" w:lineRule="auto"/>
              <w:ind w:right="1"/>
              <w:jc w:val="center"/>
            </w:pPr>
            <w:r>
              <w:rPr>
                <w:rFonts w:ascii="Calibri" w:eastAsia="Calibri" w:hAnsi="Calibri" w:cs="Calibri"/>
                <w:b/>
                <w:color w:val="161512"/>
                <w:sz w:val="15"/>
              </w:rPr>
              <w:t xml:space="preserve">22.9 </w:t>
            </w:r>
            <w:r>
              <w:rPr>
                <w:rFonts w:ascii="Segoe UI" w:eastAsia="Segoe UI" w:hAnsi="Segoe UI" w:cs="Segoe UI"/>
                <w:color w:val="161512"/>
                <w:sz w:val="13"/>
              </w:rPr>
              <w:t>± 4</w:t>
            </w:r>
            <w:r>
              <w:rPr>
                <w:rFonts w:ascii="Calibri" w:eastAsia="Calibri" w:hAnsi="Calibri" w:cs="Calibri"/>
                <w:color w:val="161512"/>
                <w:sz w:val="15"/>
              </w:rPr>
              <w:t>.0</w:t>
            </w:r>
          </w:p>
        </w:tc>
        <w:tc>
          <w:tcPr>
            <w:tcW w:w="993" w:type="dxa"/>
            <w:tcBorders>
              <w:top w:val="nil"/>
              <w:left w:val="nil"/>
              <w:bottom w:val="nil"/>
              <w:right w:val="nil"/>
            </w:tcBorders>
          </w:tcPr>
          <w:p w14:paraId="2DFD644E" w14:textId="77777777" w:rsidR="00FF0F74" w:rsidRDefault="00FF0F74" w:rsidP="00344CD8">
            <w:pPr>
              <w:spacing w:after="0" w:line="259" w:lineRule="auto"/>
              <w:ind w:right="1"/>
              <w:jc w:val="center"/>
            </w:pPr>
            <w:r>
              <w:rPr>
                <w:rFonts w:ascii="Calibri" w:eastAsia="Calibri" w:hAnsi="Calibri" w:cs="Calibri"/>
                <w:b/>
                <w:color w:val="161512"/>
                <w:sz w:val="15"/>
              </w:rPr>
              <w:t xml:space="preserve">19.5 </w:t>
            </w:r>
            <w:r>
              <w:rPr>
                <w:rFonts w:ascii="Segoe UI" w:eastAsia="Segoe UI" w:hAnsi="Segoe UI" w:cs="Segoe UI"/>
                <w:color w:val="161512"/>
                <w:sz w:val="13"/>
              </w:rPr>
              <w:t>± 3</w:t>
            </w:r>
            <w:r>
              <w:rPr>
                <w:rFonts w:ascii="Calibri" w:eastAsia="Calibri" w:hAnsi="Calibri" w:cs="Calibri"/>
                <w:color w:val="161512"/>
                <w:sz w:val="15"/>
              </w:rPr>
              <w:t>.6</w:t>
            </w:r>
          </w:p>
        </w:tc>
        <w:tc>
          <w:tcPr>
            <w:tcW w:w="1092" w:type="dxa"/>
            <w:tcBorders>
              <w:top w:val="nil"/>
              <w:left w:val="nil"/>
              <w:bottom w:val="nil"/>
              <w:right w:val="single" w:sz="3" w:space="0" w:color="161512"/>
            </w:tcBorders>
          </w:tcPr>
          <w:p w14:paraId="6CFDCE83" w14:textId="77777777" w:rsidR="00FF0F74" w:rsidRDefault="00FF0F74" w:rsidP="00344CD8">
            <w:pPr>
              <w:spacing w:after="0" w:line="259" w:lineRule="auto"/>
              <w:ind w:right="1"/>
              <w:jc w:val="center"/>
            </w:pPr>
            <w:r>
              <w:rPr>
                <w:rFonts w:ascii="Calibri" w:eastAsia="Calibri" w:hAnsi="Calibri" w:cs="Calibri"/>
                <w:b/>
                <w:color w:val="161512"/>
                <w:sz w:val="15"/>
              </w:rPr>
              <w:t xml:space="preserve">19.1 </w:t>
            </w:r>
            <w:r>
              <w:rPr>
                <w:rFonts w:ascii="Segoe UI" w:eastAsia="Segoe UI" w:hAnsi="Segoe UI" w:cs="Segoe UI"/>
                <w:color w:val="161512"/>
                <w:sz w:val="13"/>
              </w:rPr>
              <w:t xml:space="preserve">± </w:t>
            </w:r>
            <w:r>
              <w:rPr>
                <w:rFonts w:ascii="Calibri" w:eastAsia="Calibri" w:hAnsi="Calibri" w:cs="Calibri"/>
                <w:color w:val="161512"/>
                <w:sz w:val="15"/>
              </w:rPr>
              <w:t>3.9</w:t>
            </w:r>
          </w:p>
        </w:tc>
        <w:tc>
          <w:tcPr>
            <w:tcW w:w="1093" w:type="dxa"/>
            <w:tcBorders>
              <w:top w:val="nil"/>
              <w:left w:val="single" w:sz="3" w:space="0" w:color="161512"/>
              <w:bottom w:val="nil"/>
              <w:right w:val="nil"/>
            </w:tcBorders>
          </w:tcPr>
          <w:p w14:paraId="5FE8710C" w14:textId="77777777" w:rsidR="00FF0F74" w:rsidRDefault="00FF0F74" w:rsidP="00344CD8">
            <w:pPr>
              <w:spacing w:after="0" w:line="259" w:lineRule="auto"/>
              <w:ind w:right="1"/>
              <w:jc w:val="center"/>
            </w:pPr>
            <w:r>
              <w:rPr>
                <w:rFonts w:ascii="Calibri" w:eastAsia="Calibri" w:hAnsi="Calibri" w:cs="Calibri"/>
                <w:b/>
                <w:color w:val="161512"/>
                <w:sz w:val="15"/>
              </w:rPr>
              <w:t xml:space="preserve">19.6 </w:t>
            </w:r>
            <w:r>
              <w:rPr>
                <w:rFonts w:ascii="Segoe UI" w:eastAsia="Segoe UI" w:hAnsi="Segoe UI" w:cs="Segoe UI"/>
                <w:color w:val="161512"/>
                <w:sz w:val="13"/>
              </w:rPr>
              <w:t>± 4</w:t>
            </w:r>
            <w:r>
              <w:rPr>
                <w:rFonts w:ascii="Calibri" w:eastAsia="Calibri" w:hAnsi="Calibri" w:cs="Calibri"/>
                <w:color w:val="161512"/>
                <w:sz w:val="15"/>
              </w:rPr>
              <w:t>.9</w:t>
            </w:r>
          </w:p>
        </w:tc>
        <w:tc>
          <w:tcPr>
            <w:tcW w:w="2483" w:type="dxa"/>
            <w:gridSpan w:val="2"/>
            <w:tcBorders>
              <w:top w:val="nil"/>
              <w:left w:val="nil"/>
              <w:bottom w:val="nil"/>
              <w:right w:val="nil"/>
            </w:tcBorders>
          </w:tcPr>
          <w:p w14:paraId="7345C421" w14:textId="77777777" w:rsidR="00FF0F74" w:rsidRDefault="00FF0F74" w:rsidP="00344CD8">
            <w:pPr>
              <w:tabs>
                <w:tab w:val="center" w:pos="595"/>
                <w:tab w:val="center" w:pos="1837"/>
              </w:tabs>
              <w:spacing w:after="0" w:line="259" w:lineRule="auto"/>
              <w:jc w:val="left"/>
            </w:pPr>
            <w:r>
              <w:rPr>
                <w:rFonts w:ascii="Calibri" w:eastAsia="Calibri" w:hAnsi="Calibri" w:cs="Calibri"/>
              </w:rPr>
              <w:tab/>
            </w:r>
            <w:r>
              <w:rPr>
                <w:rFonts w:ascii="Calibri" w:eastAsia="Calibri" w:hAnsi="Calibri" w:cs="Calibri"/>
                <w:b/>
                <w:color w:val="161512"/>
                <w:sz w:val="15"/>
              </w:rPr>
              <w:t xml:space="preserve">20.4 </w:t>
            </w:r>
            <w:r>
              <w:rPr>
                <w:rFonts w:ascii="Segoe UI" w:eastAsia="Segoe UI" w:hAnsi="Segoe UI" w:cs="Segoe UI"/>
                <w:color w:val="161512"/>
                <w:sz w:val="13"/>
              </w:rPr>
              <w:t xml:space="preserve">± </w:t>
            </w:r>
            <w:r>
              <w:rPr>
                <w:rFonts w:ascii="Calibri" w:eastAsia="Calibri" w:hAnsi="Calibri" w:cs="Calibri"/>
                <w:color w:val="161512"/>
                <w:sz w:val="15"/>
              </w:rPr>
              <w:t>3.5</w:t>
            </w:r>
            <w:r>
              <w:rPr>
                <w:rFonts w:ascii="Calibri" w:eastAsia="Calibri" w:hAnsi="Calibri" w:cs="Calibri"/>
                <w:color w:val="161512"/>
                <w:sz w:val="15"/>
              </w:rPr>
              <w:tab/>
            </w:r>
            <w:r>
              <w:rPr>
                <w:rFonts w:ascii="Calibri" w:eastAsia="Calibri" w:hAnsi="Calibri" w:cs="Calibri"/>
                <w:b/>
                <w:color w:val="161512"/>
                <w:sz w:val="15"/>
              </w:rPr>
              <w:t xml:space="preserve">21.5 </w:t>
            </w:r>
            <w:r>
              <w:rPr>
                <w:rFonts w:ascii="Segoe UI" w:eastAsia="Segoe UI" w:hAnsi="Segoe UI" w:cs="Segoe UI"/>
                <w:color w:val="161512"/>
                <w:sz w:val="13"/>
              </w:rPr>
              <w:t>± 4</w:t>
            </w:r>
            <w:r>
              <w:rPr>
                <w:rFonts w:ascii="Calibri" w:eastAsia="Calibri" w:hAnsi="Calibri" w:cs="Calibri"/>
                <w:color w:val="161512"/>
                <w:sz w:val="15"/>
              </w:rPr>
              <w:t>.1</w:t>
            </w:r>
          </w:p>
        </w:tc>
        <w:tc>
          <w:tcPr>
            <w:tcW w:w="1093" w:type="dxa"/>
            <w:tcBorders>
              <w:top w:val="nil"/>
              <w:left w:val="nil"/>
              <w:bottom w:val="nil"/>
              <w:right w:val="single" w:sz="5" w:space="0" w:color="161512"/>
            </w:tcBorders>
          </w:tcPr>
          <w:p w14:paraId="56821FF8" w14:textId="77777777" w:rsidR="00FF0F74" w:rsidRDefault="00FF0F74" w:rsidP="00344CD8">
            <w:pPr>
              <w:spacing w:after="0" w:line="259" w:lineRule="auto"/>
              <w:ind w:right="1"/>
              <w:jc w:val="center"/>
            </w:pPr>
            <w:r>
              <w:rPr>
                <w:rFonts w:ascii="Calibri" w:eastAsia="Calibri" w:hAnsi="Calibri" w:cs="Calibri"/>
                <w:b/>
                <w:color w:val="161512"/>
                <w:sz w:val="15"/>
              </w:rPr>
              <w:t xml:space="preserve">22.3 </w:t>
            </w:r>
            <w:r>
              <w:rPr>
                <w:rFonts w:ascii="Segoe UI" w:eastAsia="Segoe UI" w:hAnsi="Segoe UI" w:cs="Segoe UI"/>
                <w:color w:val="161512"/>
                <w:sz w:val="13"/>
              </w:rPr>
              <w:t>± 4</w:t>
            </w:r>
            <w:r>
              <w:rPr>
                <w:rFonts w:ascii="Calibri" w:eastAsia="Calibri" w:hAnsi="Calibri" w:cs="Calibri"/>
                <w:color w:val="161512"/>
                <w:sz w:val="15"/>
              </w:rPr>
              <w:t>.1</w:t>
            </w:r>
          </w:p>
        </w:tc>
        <w:tc>
          <w:tcPr>
            <w:tcW w:w="1487" w:type="dxa"/>
            <w:gridSpan w:val="2"/>
            <w:tcBorders>
              <w:top w:val="nil"/>
              <w:left w:val="single" w:sz="5" w:space="0" w:color="161512"/>
              <w:bottom w:val="nil"/>
              <w:right w:val="single" w:sz="5" w:space="0" w:color="161512"/>
            </w:tcBorders>
          </w:tcPr>
          <w:p w14:paraId="59116235" w14:textId="77777777" w:rsidR="00FF0F74" w:rsidRDefault="00FF0F74" w:rsidP="00344CD8">
            <w:pPr>
              <w:tabs>
                <w:tab w:val="center" w:pos="347"/>
                <w:tab w:val="right" w:pos="1387"/>
              </w:tabs>
              <w:spacing w:after="0" w:line="259" w:lineRule="auto"/>
              <w:jc w:val="left"/>
            </w:pPr>
            <w:r>
              <w:rPr>
                <w:rFonts w:ascii="Calibri" w:eastAsia="Calibri" w:hAnsi="Calibri" w:cs="Calibri"/>
              </w:rPr>
              <w:tab/>
            </w:r>
            <w:r>
              <w:rPr>
                <w:rFonts w:ascii="Calibri" w:eastAsia="Calibri" w:hAnsi="Calibri" w:cs="Calibri"/>
                <w:color w:val="E53B2D"/>
                <w:sz w:val="15"/>
              </w:rPr>
              <w:t>0.001</w:t>
            </w:r>
            <w:r>
              <w:rPr>
                <w:rFonts w:ascii="Calibri" w:eastAsia="Calibri" w:hAnsi="Calibri" w:cs="Calibri"/>
                <w:color w:val="E53B2D"/>
                <w:sz w:val="15"/>
              </w:rPr>
              <w:tab/>
            </w:r>
            <w:r>
              <w:rPr>
                <w:rFonts w:ascii="Calibri" w:eastAsia="Calibri" w:hAnsi="Calibri" w:cs="Calibri"/>
                <w:color w:val="161512"/>
                <w:sz w:val="15"/>
              </w:rPr>
              <w:t>0.175</w:t>
            </w:r>
          </w:p>
        </w:tc>
      </w:tr>
      <w:tr w:rsidR="00FF0F74" w14:paraId="4DFFE860" w14:textId="77777777" w:rsidTr="00FF0F74">
        <w:trPr>
          <w:trHeight w:val="203"/>
          <w:jc w:val="center"/>
        </w:trPr>
        <w:tc>
          <w:tcPr>
            <w:tcW w:w="855" w:type="dxa"/>
            <w:tcBorders>
              <w:top w:val="nil"/>
              <w:left w:val="single" w:sz="5" w:space="0" w:color="161512"/>
              <w:bottom w:val="nil"/>
              <w:right w:val="single" w:sz="5" w:space="0" w:color="161512"/>
            </w:tcBorders>
          </w:tcPr>
          <w:p w14:paraId="693341BA" w14:textId="77777777" w:rsidR="00FF0F74" w:rsidRDefault="00FF0F74" w:rsidP="00344CD8">
            <w:pPr>
              <w:spacing w:after="0" w:line="259" w:lineRule="auto"/>
              <w:jc w:val="left"/>
            </w:pPr>
            <w:r>
              <w:rPr>
                <w:rFonts w:ascii="Calibri" w:eastAsia="Calibri" w:hAnsi="Calibri" w:cs="Calibri"/>
                <w:b/>
                <w:i/>
                <w:color w:val="161512"/>
                <w:sz w:val="15"/>
              </w:rPr>
              <w:t>PUFAs</w:t>
            </w:r>
          </w:p>
        </w:tc>
        <w:tc>
          <w:tcPr>
            <w:tcW w:w="1093" w:type="dxa"/>
            <w:tcBorders>
              <w:top w:val="nil"/>
              <w:left w:val="single" w:sz="5" w:space="0" w:color="161512"/>
              <w:bottom w:val="nil"/>
              <w:right w:val="nil"/>
            </w:tcBorders>
          </w:tcPr>
          <w:p w14:paraId="6E6D6013" w14:textId="77777777" w:rsidR="00FF0F74" w:rsidRDefault="00FF0F74" w:rsidP="00344CD8">
            <w:pPr>
              <w:spacing w:after="0" w:line="259" w:lineRule="auto"/>
              <w:ind w:right="1"/>
              <w:jc w:val="center"/>
            </w:pPr>
            <w:r>
              <w:rPr>
                <w:rFonts w:ascii="Calibri" w:eastAsia="Calibri" w:hAnsi="Calibri" w:cs="Calibri"/>
                <w:b/>
                <w:color w:val="161512"/>
                <w:sz w:val="15"/>
              </w:rPr>
              <w:t xml:space="preserve">4.9 </w:t>
            </w:r>
            <w:r>
              <w:rPr>
                <w:rFonts w:ascii="Segoe UI" w:eastAsia="Segoe UI" w:hAnsi="Segoe UI" w:cs="Segoe UI"/>
                <w:color w:val="161512"/>
                <w:sz w:val="13"/>
              </w:rPr>
              <w:t>± 1</w:t>
            </w:r>
            <w:r>
              <w:rPr>
                <w:rFonts w:ascii="Calibri" w:eastAsia="Calibri" w:hAnsi="Calibri" w:cs="Calibri"/>
                <w:color w:val="161512"/>
                <w:sz w:val="15"/>
              </w:rPr>
              <w:t>.1</w:t>
            </w:r>
          </w:p>
        </w:tc>
        <w:tc>
          <w:tcPr>
            <w:tcW w:w="993" w:type="dxa"/>
            <w:tcBorders>
              <w:top w:val="nil"/>
              <w:left w:val="nil"/>
              <w:bottom w:val="nil"/>
              <w:right w:val="nil"/>
            </w:tcBorders>
          </w:tcPr>
          <w:p w14:paraId="750B9B21" w14:textId="77777777" w:rsidR="00FF0F74" w:rsidRDefault="00FF0F74" w:rsidP="00344CD8">
            <w:pPr>
              <w:spacing w:after="0" w:line="259" w:lineRule="auto"/>
              <w:ind w:right="1"/>
              <w:jc w:val="center"/>
            </w:pPr>
            <w:r>
              <w:rPr>
                <w:rFonts w:ascii="Calibri" w:eastAsia="Calibri" w:hAnsi="Calibri" w:cs="Calibri"/>
                <w:b/>
                <w:color w:val="161512"/>
                <w:sz w:val="15"/>
              </w:rPr>
              <w:t xml:space="preserve">4.6 </w:t>
            </w:r>
            <w:r>
              <w:rPr>
                <w:rFonts w:ascii="Segoe UI" w:eastAsia="Segoe UI" w:hAnsi="Segoe UI" w:cs="Segoe UI"/>
                <w:color w:val="161512"/>
                <w:sz w:val="13"/>
              </w:rPr>
              <w:t xml:space="preserve">± </w:t>
            </w:r>
            <w:r>
              <w:rPr>
                <w:rFonts w:ascii="Calibri" w:eastAsia="Calibri" w:hAnsi="Calibri" w:cs="Calibri"/>
                <w:color w:val="161512"/>
                <w:sz w:val="15"/>
              </w:rPr>
              <w:t>1.3</w:t>
            </w:r>
          </w:p>
        </w:tc>
        <w:tc>
          <w:tcPr>
            <w:tcW w:w="1092" w:type="dxa"/>
            <w:tcBorders>
              <w:top w:val="nil"/>
              <w:left w:val="nil"/>
              <w:bottom w:val="nil"/>
              <w:right w:val="single" w:sz="3" w:space="0" w:color="161512"/>
            </w:tcBorders>
          </w:tcPr>
          <w:p w14:paraId="594B4649" w14:textId="77777777" w:rsidR="00FF0F74" w:rsidRDefault="00FF0F74" w:rsidP="00344CD8">
            <w:pPr>
              <w:spacing w:after="0" w:line="259" w:lineRule="auto"/>
              <w:ind w:right="1"/>
              <w:jc w:val="center"/>
            </w:pPr>
            <w:r>
              <w:rPr>
                <w:rFonts w:ascii="Calibri" w:eastAsia="Calibri" w:hAnsi="Calibri" w:cs="Calibri"/>
                <w:b/>
                <w:color w:val="161512"/>
                <w:sz w:val="15"/>
              </w:rPr>
              <w:t xml:space="preserve">5.3 </w:t>
            </w:r>
            <w:r>
              <w:rPr>
                <w:rFonts w:ascii="Segoe UI" w:eastAsia="Segoe UI" w:hAnsi="Segoe UI" w:cs="Segoe UI"/>
                <w:color w:val="161512"/>
                <w:sz w:val="13"/>
              </w:rPr>
              <w:t>± 2</w:t>
            </w:r>
            <w:r>
              <w:rPr>
                <w:rFonts w:ascii="Calibri" w:eastAsia="Calibri" w:hAnsi="Calibri" w:cs="Calibri"/>
                <w:color w:val="161512"/>
                <w:sz w:val="15"/>
              </w:rPr>
              <w:t>.5</w:t>
            </w:r>
          </w:p>
        </w:tc>
        <w:tc>
          <w:tcPr>
            <w:tcW w:w="1093" w:type="dxa"/>
            <w:tcBorders>
              <w:top w:val="nil"/>
              <w:left w:val="single" w:sz="3" w:space="0" w:color="161512"/>
              <w:bottom w:val="nil"/>
              <w:right w:val="nil"/>
            </w:tcBorders>
          </w:tcPr>
          <w:p w14:paraId="37D43DC1" w14:textId="77777777" w:rsidR="00FF0F74" w:rsidRDefault="00FF0F74" w:rsidP="00344CD8">
            <w:pPr>
              <w:spacing w:after="0" w:line="259" w:lineRule="auto"/>
              <w:ind w:right="2"/>
              <w:jc w:val="center"/>
            </w:pPr>
            <w:r>
              <w:rPr>
                <w:rFonts w:ascii="Calibri" w:eastAsia="Calibri" w:hAnsi="Calibri" w:cs="Calibri"/>
                <w:b/>
                <w:color w:val="161512"/>
                <w:sz w:val="15"/>
              </w:rPr>
              <w:t xml:space="preserve">5.1 </w:t>
            </w:r>
            <w:r>
              <w:rPr>
                <w:rFonts w:ascii="Segoe UI" w:eastAsia="Segoe UI" w:hAnsi="Segoe UI" w:cs="Segoe UI"/>
                <w:color w:val="161512"/>
                <w:sz w:val="13"/>
              </w:rPr>
              <w:t>± 2</w:t>
            </w:r>
            <w:r>
              <w:rPr>
                <w:rFonts w:ascii="Calibri" w:eastAsia="Calibri" w:hAnsi="Calibri" w:cs="Calibri"/>
                <w:color w:val="161512"/>
                <w:sz w:val="15"/>
              </w:rPr>
              <w:t>.6</w:t>
            </w:r>
          </w:p>
        </w:tc>
        <w:tc>
          <w:tcPr>
            <w:tcW w:w="2483" w:type="dxa"/>
            <w:gridSpan w:val="2"/>
            <w:tcBorders>
              <w:top w:val="nil"/>
              <w:left w:val="nil"/>
              <w:bottom w:val="nil"/>
              <w:right w:val="nil"/>
            </w:tcBorders>
          </w:tcPr>
          <w:p w14:paraId="6451E9C8" w14:textId="77777777" w:rsidR="00FF0F74" w:rsidRDefault="00FF0F74" w:rsidP="00344CD8">
            <w:pPr>
              <w:tabs>
                <w:tab w:val="center" w:pos="595"/>
                <w:tab w:val="center" w:pos="1836"/>
              </w:tabs>
              <w:spacing w:after="0" w:line="259" w:lineRule="auto"/>
              <w:jc w:val="left"/>
            </w:pPr>
            <w:r>
              <w:rPr>
                <w:rFonts w:ascii="Calibri" w:eastAsia="Calibri" w:hAnsi="Calibri" w:cs="Calibri"/>
              </w:rPr>
              <w:tab/>
            </w:r>
            <w:r>
              <w:rPr>
                <w:rFonts w:ascii="Calibri" w:eastAsia="Calibri" w:hAnsi="Calibri" w:cs="Calibri"/>
                <w:b/>
                <w:color w:val="161512"/>
                <w:sz w:val="15"/>
              </w:rPr>
              <w:t xml:space="preserve">4.8 </w:t>
            </w:r>
            <w:r>
              <w:rPr>
                <w:rFonts w:ascii="Segoe UI" w:eastAsia="Segoe UI" w:hAnsi="Segoe UI" w:cs="Segoe UI"/>
                <w:color w:val="161512"/>
                <w:sz w:val="13"/>
              </w:rPr>
              <w:t xml:space="preserve">± </w:t>
            </w:r>
            <w:r>
              <w:rPr>
                <w:rFonts w:ascii="Calibri" w:eastAsia="Calibri" w:hAnsi="Calibri" w:cs="Calibri"/>
                <w:color w:val="161512"/>
                <w:sz w:val="15"/>
              </w:rPr>
              <w:t>1.7</w:t>
            </w:r>
            <w:r>
              <w:rPr>
                <w:rFonts w:ascii="Calibri" w:eastAsia="Calibri" w:hAnsi="Calibri" w:cs="Calibri"/>
                <w:color w:val="161512"/>
                <w:sz w:val="15"/>
              </w:rPr>
              <w:tab/>
            </w:r>
            <w:r>
              <w:rPr>
                <w:rFonts w:ascii="Calibri" w:eastAsia="Calibri" w:hAnsi="Calibri" w:cs="Calibri"/>
                <w:b/>
                <w:color w:val="161512"/>
                <w:sz w:val="15"/>
              </w:rPr>
              <w:t xml:space="preserve">5.1 </w:t>
            </w:r>
            <w:r>
              <w:rPr>
                <w:rFonts w:ascii="Segoe UI" w:eastAsia="Segoe UI" w:hAnsi="Segoe UI" w:cs="Segoe UI"/>
                <w:color w:val="161512"/>
                <w:sz w:val="13"/>
              </w:rPr>
              <w:t>± 1</w:t>
            </w:r>
            <w:r>
              <w:rPr>
                <w:rFonts w:ascii="Calibri" w:eastAsia="Calibri" w:hAnsi="Calibri" w:cs="Calibri"/>
                <w:color w:val="161512"/>
                <w:sz w:val="15"/>
              </w:rPr>
              <w:t>.0</w:t>
            </w:r>
          </w:p>
        </w:tc>
        <w:tc>
          <w:tcPr>
            <w:tcW w:w="1093" w:type="dxa"/>
            <w:tcBorders>
              <w:top w:val="nil"/>
              <w:left w:val="nil"/>
              <w:bottom w:val="nil"/>
              <w:right w:val="single" w:sz="5" w:space="0" w:color="161512"/>
            </w:tcBorders>
          </w:tcPr>
          <w:p w14:paraId="3582813D" w14:textId="77777777" w:rsidR="00FF0F74" w:rsidRDefault="00FF0F74" w:rsidP="00344CD8">
            <w:pPr>
              <w:spacing w:after="0" w:line="259" w:lineRule="auto"/>
              <w:ind w:right="2"/>
              <w:jc w:val="center"/>
            </w:pPr>
            <w:r>
              <w:rPr>
                <w:rFonts w:ascii="Calibri" w:eastAsia="Calibri" w:hAnsi="Calibri" w:cs="Calibri"/>
                <w:b/>
                <w:color w:val="161512"/>
                <w:sz w:val="15"/>
              </w:rPr>
              <w:t xml:space="preserve">4.9 </w:t>
            </w:r>
            <w:r>
              <w:rPr>
                <w:rFonts w:ascii="Segoe UI" w:eastAsia="Segoe UI" w:hAnsi="Segoe UI" w:cs="Segoe UI"/>
                <w:color w:val="161512"/>
                <w:sz w:val="13"/>
              </w:rPr>
              <w:t>± 0</w:t>
            </w:r>
            <w:r>
              <w:rPr>
                <w:rFonts w:ascii="Calibri" w:eastAsia="Calibri" w:hAnsi="Calibri" w:cs="Calibri"/>
                <w:color w:val="161512"/>
                <w:sz w:val="15"/>
              </w:rPr>
              <w:t>.9</w:t>
            </w:r>
          </w:p>
        </w:tc>
        <w:tc>
          <w:tcPr>
            <w:tcW w:w="1487" w:type="dxa"/>
            <w:gridSpan w:val="2"/>
            <w:tcBorders>
              <w:top w:val="nil"/>
              <w:left w:val="single" w:sz="5" w:space="0" w:color="161512"/>
              <w:bottom w:val="nil"/>
              <w:right w:val="single" w:sz="5" w:space="0" w:color="161512"/>
            </w:tcBorders>
          </w:tcPr>
          <w:p w14:paraId="6AA4C3FE" w14:textId="77777777" w:rsidR="00FF0F74" w:rsidRDefault="00FF0F74" w:rsidP="00344CD8">
            <w:pPr>
              <w:tabs>
                <w:tab w:val="center" w:pos="347"/>
                <w:tab w:val="right" w:pos="1387"/>
              </w:tabs>
              <w:spacing w:after="0" w:line="259" w:lineRule="auto"/>
              <w:jc w:val="left"/>
            </w:pPr>
            <w:r>
              <w:rPr>
                <w:rFonts w:ascii="Calibri" w:eastAsia="Calibri" w:hAnsi="Calibri" w:cs="Calibri"/>
              </w:rPr>
              <w:tab/>
            </w:r>
            <w:r>
              <w:rPr>
                <w:rFonts w:ascii="Calibri" w:eastAsia="Calibri" w:hAnsi="Calibri" w:cs="Calibri"/>
                <w:color w:val="161512"/>
                <w:sz w:val="15"/>
              </w:rPr>
              <w:t>0.894</w:t>
            </w:r>
            <w:r>
              <w:rPr>
                <w:rFonts w:ascii="Calibri" w:eastAsia="Calibri" w:hAnsi="Calibri" w:cs="Calibri"/>
                <w:color w:val="161512"/>
                <w:sz w:val="15"/>
              </w:rPr>
              <w:tab/>
              <w:t>0.566</w:t>
            </w:r>
          </w:p>
        </w:tc>
      </w:tr>
      <w:tr w:rsidR="00FF0F74" w14:paraId="16A600FB" w14:textId="77777777" w:rsidTr="00FF0F74">
        <w:trPr>
          <w:trHeight w:val="205"/>
          <w:jc w:val="center"/>
        </w:trPr>
        <w:tc>
          <w:tcPr>
            <w:tcW w:w="855" w:type="dxa"/>
            <w:tcBorders>
              <w:top w:val="nil"/>
              <w:left w:val="single" w:sz="5" w:space="0" w:color="161512"/>
              <w:bottom w:val="nil"/>
              <w:right w:val="single" w:sz="5" w:space="0" w:color="161512"/>
            </w:tcBorders>
          </w:tcPr>
          <w:p w14:paraId="6D828370" w14:textId="77777777" w:rsidR="00FF0F74" w:rsidRDefault="00FF0F74" w:rsidP="00344CD8">
            <w:pPr>
              <w:spacing w:after="0" w:line="259" w:lineRule="auto"/>
              <w:jc w:val="left"/>
            </w:pPr>
            <w:r>
              <w:rPr>
                <w:rFonts w:ascii="Calibri" w:eastAsia="Calibri" w:hAnsi="Calibri" w:cs="Calibri"/>
                <w:b/>
                <w:i/>
                <w:color w:val="161512"/>
                <w:sz w:val="15"/>
              </w:rPr>
              <w:t>UFAs</w:t>
            </w:r>
          </w:p>
        </w:tc>
        <w:tc>
          <w:tcPr>
            <w:tcW w:w="1093" w:type="dxa"/>
            <w:tcBorders>
              <w:top w:val="nil"/>
              <w:left w:val="single" w:sz="5" w:space="0" w:color="161512"/>
              <w:bottom w:val="nil"/>
              <w:right w:val="nil"/>
            </w:tcBorders>
          </w:tcPr>
          <w:p w14:paraId="42F9545A" w14:textId="77777777" w:rsidR="00FF0F74" w:rsidRDefault="00FF0F74" w:rsidP="00344CD8">
            <w:pPr>
              <w:spacing w:after="0" w:line="259" w:lineRule="auto"/>
              <w:ind w:right="1"/>
              <w:jc w:val="center"/>
            </w:pPr>
            <w:r>
              <w:rPr>
                <w:rFonts w:ascii="Calibri" w:eastAsia="Calibri" w:hAnsi="Calibri" w:cs="Calibri"/>
                <w:b/>
                <w:color w:val="161512"/>
                <w:sz w:val="15"/>
              </w:rPr>
              <w:t xml:space="preserve">27.8 </w:t>
            </w:r>
            <w:r>
              <w:rPr>
                <w:rFonts w:ascii="Segoe UI" w:eastAsia="Segoe UI" w:hAnsi="Segoe UI" w:cs="Segoe UI"/>
                <w:color w:val="161512"/>
                <w:sz w:val="13"/>
              </w:rPr>
              <w:t>± 4</w:t>
            </w:r>
            <w:r>
              <w:rPr>
                <w:rFonts w:ascii="Calibri" w:eastAsia="Calibri" w:hAnsi="Calibri" w:cs="Calibri"/>
                <w:color w:val="161512"/>
                <w:sz w:val="15"/>
              </w:rPr>
              <w:t>.1</w:t>
            </w:r>
          </w:p>
        </w:tc>
        <w:tc>
          <w:tcPr>
            <w:tcW w:w="993" w:type="dxa"/>
            <w:tcBorders>
              <w:top w:val="nil"/>
              <w:left w:val="nil"/>
              <w:bottom w:val="nil"/>
              <w:right w:val="nil"/>
            </w:tcBorders>
          </w:tcPr>
          <w:p w14:paraId="7225D37D" w14:textId="77777777" w:rsidR="00FF0F74" w:rsidRDefault="00FF0F74" w:rsidP="00344CD8">
            <w:pPr>
              <w:spacing w:after="0" w:line="259" w:lineRule="auto"/>
              <w:ind w:right="1"/>
              <w:jc w:val="center"/>
            </w:pPr>
            <w:r>
              <w:rPr>
                <w:rFonts w:ascii="Calibri" w:eastAsia="Calibri" w:hAnsi="Calibri" w:cs="Calibri"/>
                <w:b/>
                <w:color w:val="161512"/>
                <w:sz w:val="15"/>
              </w:rPr>
              <w:t xml:space="preserve">24.1 </w:t>
            </w:r>
            <w:r>
              <w:rPr>
                <w:rFonts w:ascii="Segoe UI" w:eastAsia="Segoe UI" w:hAnsi="Segoe UI" w:cs="Segoe UI"/>
                <w:color w:val="161512"/>
                <w:sz w:val="13"/>
              </w:rPr>
              <w:t>± 4</w:t>
            </w:r>
            <w:r>
              <w:rPr>
                <w:rFonts w:ascii="Calibri" w:eastAsia="Calibri" w:hAnsi="Calibri" w:cs="Calibri"/>
                <w:color w:val="161512"/>
                <w:sz w:val="15"/>
              </w:rPr>
              <w:t>.4</w:t>
            </w:r>
          </w:p>
        </w:tc>
        <w:tc>
          <w:tcPr>
            <w:tcW w:w="1092" w:type="dxa"/>
            <w:tcBorders>
              <w:top w:val="nil"/>
              <w:left w:val="nil"/>
              <w:bottom w:val="nil"/>
              <w:right w:val="single" w:sz="3" w:space="0" w:color="161512"/>
            </w:tcBorders>
          </w:tcPr>
          <w:p w14:paraId="302F5799" w14:textId="77777777" w:rsidR="00FF0F74" w:rsidRDefault="00FF0F74" w:rsidP="00344CD8">
            <w:pPr>
              <w:spacing w:after="0" w:line="259" w:lineRule="auto"/>
              <w:ind w:right="1"/>
              <w:jc w:val="center"/>
            </w:pPr>
            <w:r>
              <w:rPr>
                <w:rFonts w:ascii="Calibri" w:eastAsia="Calibri" w:hAnsi="Calibri" w:cs="Calibri"/>
                <w:b/>
                <w:color w:val="161512"/>
                <w:sz w:val="15"/>
              </w:rPr>
              <w:t xml:space="preserve">24.4 </w:t>
            </w:r>
            <w:r>
              <w:rPr>
                <w:rFonts w:ascii="Segoe UI" w:eastAsia="Segoe UI" w:hAnsi="Segoe UI" w:cs="Segoe UI"/>
                <w:color w:val="161512"/>
                <w:sz w:val="13"/>
              </w:rPr>
              <w:t>± 4</w:t>
            </w:r>
            <w:r>
              <w:rPr>
                <w:rFonts w:ascii="Calibri" w:eastAsia="Calibri" w:hAnsi="Calibri" w:cs="Calibri"/>
                <w:color w:val="161512"/>
                <w:sz w:val="15"/>
              </w:rPr>
              <w:t>.9</w:t>
            </w:r>
          </w:p>
        </w:tc>
        <w:tc>
          <w:tcPr>
            <w:tcW w:w="1093" w:type="dxa"/>
            <w:tcBorders>
              <w:top w:val="nil"/>
              <w:left w:val="single" w:sz="3" w:space="0" w:color="161512"/>
              <w:bottom w:val="nil"/>
              <w:right w:val="nil"/>
            </w:tcBorders>
          </w:tcPr>
          <w:p w14:paraId="234065B8" w14:textId="77777777" w:rsidR="00FF0F74" w:rsidRDefault="00FF0F74" w:rsidP="00344CD8">
            <w:pPr>
              <w:spacing w:after="0" w:line="259" w:lineRule="auto"/>
              <w:ind w:right="1"/>
              <w:jc w:val="center"/>
            </w:pPr>
            <w:r>
              <w:rPr>
                <w:rFonts w:ascii="Calibri" w:eastAsia="Calibri" w:hAnsi="Calibri" w:cs="Calibri"/>
                <w:b/>
                <w:color w:val="161512"/>
                <w:sz w:val="15"/>
              </w:rPr>
              <w:t xml:space="preserve">24.6 </w:t>
            </w:r>
            <w:r>
              <w:rPr>
                <w:rFonts w:ascii="Segoe UI" w:eastAsia="Segoe UI" w:hAnsi="Segoe UI" w:cs="Segoe UI"/>
                <w:color w:val="161512"/>
                <w:sz w:val="13"/>
              </w:rPr>
              <w:t>± 5</w:t>
            </w:r>
            <w:r>
              <w:rPr>
                <w:rFonts w:ascii="Calibri" w:eastAsia="Calibri" w:hAnsi="Calibri" w:cs="Calibri"/>
                <w:color w:val="161512"/>
                <w:sz w:val="15"/>
              </w:rPr>
              <w:t>.3</w:t>
            </w:r>
          </w:p>
        </w:tc>
        <w:tc>
          <w:tcPr>
            <w:tcW w:w="2483" w:type="dxa"/>
            <w:gridSpan w:val="2"/>
            <w:tcBorders>
              <w:top w:val="nil"/>
              <w:left w:val="nil"/>
              <w:bottom w:val="nil"/>
              <w:right w:val="nil"/>
            </w:tcBorders>
          </w:tcPr>
          <w:p w14:paraId="788B1536" w14:textId="77777777" w:rsidR="00FF0F74" w:rsidRDefault="00FF0F74" w:rsidP="00344CD8">
            <w:pPr>
              <w:tabs>
                <w:tab w:val="center" w:pos="595"/>
                <w:tab w:val="center" w:pos="1837"/>
              </w:tabs>
              <w:spacing w:after="0" w:line="259" w:lineRule="auto"/>
              <w:jc w:val="left"/>
            </w:pPr>
            <w:r>
              <w:rPr>
                <w:rFonts w:ascii="Calibri" w:eastAsia="Calibri" w:hAnsi="Calibri" w:cs="Calibri"/>
              </w:rPr>
              <w:tab/>
            </w:r>
            <w:r>
              <w:rPr>
                <w:rFonts w:ascii="Calibri" w:eastAsia="Calibri" w:hAnsi="Calibri" w:cs="Calibri"/>
                <w:b/>
                <w:color w:val="161512"/>
                <w:sz w:val="15"/>
              </w:rPr>
              <w:t xml:space="preserve">25.1 </w:t>
            </w:r>
            <w:r>
              <w:rPr>
                <w:rFonts w:ascii="Segoe UI" w:eastAsia="Segoe UI" w:hAnsi="Segoe UI" w:cs="Segoe UI"/>
                <w:color w:val="161512"/>
                <w:sz w:val="13"/>
              </w:rPr>
              <w:t xml:space="preserve">± </w:t>
            </w:r>
            <w:r>
              <w:rPr>
                <w:rFonts w:ascii="Calibri" w:eastAsia="Calibri" w:hAnsi="Calibri" w:cs="Calibri"/>
                <w:color w:val="161512"/>
                <w:sz w:val="15"/>
              </w:rPr>
              <w:t>4.9</w:t>
            </w:r>
            <w:r>
              <w:rPr>
                <w:rFonts w:ascii="Calibri" w:eastAsia="Calibri" w:hAnsi="Calibri" w:cs="Calibri"/>
                <w:color w:val="161512"/>
                <w:sz w:val="15"/>
              </w:rPr>
              <w:tab/>
            </w:r>
            <w:r>
              <w:rPr>
                <w:rFonts w:ascii="Calibri" w:eastAsia="Calibri" w:hAnsi="Calibri" w:cs="Calibri"/>
                <w:b/>
                <w:color w:val="161512"/>
                <w:sz w:val="15"/>
              </w:rPr>
              <w:t xml:space="preserve">26.6 </w:t>
            </w:r>
            <w:r>
              <w:rPr>
                <w:rFonts w:ascii="Segoe UI" w:eastAsia="Segoe UI" w:hAnsi="Segoe UI" w:cs="Segoe UI"/>
                <w:color w:val="161512"/>
                <w:sz w:val="13"/>
              </w:rPr>
              <w:t>± 4</w:t>
            </w:r>
            <w:r>
              <w:rPr>
                <w:rFonts w:ascii="Calibri" w:eastAsia="Calibri" w:hAnsi="Calibri" w:cs="Calibri"/>
                <w:color w:val="161512"/>
                <w:sz w:val="15"/>
              </w:rPr>
              <w:t>.5</w:t>
            </w:r>
          </w:p>
        </w:tc>
        <w:tc>
          <w:tcPr>
            <w:tcW w:w="1093" w:type="dxa"/>
            <w:tcBorders>
              <w:top w:val="nil"/>
              <w:left w:val="nil"/>
              <w:bottom w:val="nil"/>
              <w:right w:val="single" w:sz="5" w:space="0" w:color="161512"/>
            </w:tcBorders>
          </w:tcPr>
          <w:p w14:paraId="0AB9C2DD" w14:textId="77777777" w:rsidR="00FF0F74" w:rsidRDefault="00FF0F74" w:rsidP="00344CD8">
            <w:pPr>
              <w:spacing w:after="0" w:line="259" w:lineRule="auto"/>
              <w:ind w:right="1"/>
              <w:jc w:val="center"/>
            </w:pPr>
            <w:r>
              <w:rPr>
                <w:rFonts w:ascii="Calibri" w:eastAsia="Calibri" w:hAnsi="Calibri" w:cs="Calibri"/>
                <w:b/>
                <w:color w:val="161512"/>
                <w:sz w:val="15"/>
              </w:rPr>
              <w:t xml:space="preserve">27.2 </w:t>
            </w:r>
            <w:r>
              <w:rPr>
                <w:rFonts w:ascii="Segoe UI" w:eastAsia="Segoe UI" w:hAnsi="Segoe UI" w:cs="Segoe UI"/>
                <w:color w:val="161512"/>
                <w:sz w:val="13"/>
              </w:rPr>
              <w:t>± 4</w:t>
            </w:r>
            <w:r>
              <w:rPr>
                <w:rFonts w:ascii="Calibri" w:eastAsia="Calibri" w:hAnsi="Calibri" w:cs="Calibri"/>
                <w:color w:val="161512"/>
                <w:sz w:val="15"/>
              </w:rPr>
              <w:t>.1</w:t>
            </w:r>
          </w:p>
        </w:tc>
        <w:tc>
          <w:tcPr>
            <w:tcW w:w="1487" w:type="dxa"/>
            <w:gridSpan w:val="2"/>
            <w:tcBorders>
              <w:top w:val="nil"/>
              <w:left w:val="single" w:sz="5" w:space="0" w:color="161512"/>
              <w:bottom w:val="nil"/>
              <w:right w:val="single" w:sz="5" w:space="0" w:color="161512"/>
            </w:tcBorders>
          </w:tcPr>
          <w:p w14:paraId="137550B6" w14:textId="77777777" w:rsidR="00FF0F74" w:rsidRDefault="00FF0F74" w:rsidP="00344CD8">
            <w:pPr>
              <w:tabs>
                <w:tab w:val="center" w:pos="347"/>
                <w:tab w:val="right" w:pos="1387"/>
              </w:tabs>
              <w:spacing w:after="0" w:line="259" w:lineRule="auto"/>
              <w:jc w:val="left"/>
            </w:pPr>
            <w:r>
              <w:rPr>
                <w:rFonts w:ascii="Calibri" w:eastAsia="Calibri" w:hAnsi="Calibri" w:cs="Calibri"/>
              </w:rPr>
              <w:tab/>
            </w:r>
            <w:r>
              <w:rPr>
                <w:rFonts w:ascii="Calibri" w:eastAsia="Calibri" w:hAnsi="Calibri" w:cs="Calibri"/>
                <w:color w:val="E53B2D"/>
                <w:sz w:val="15"/>
              </w:rPr>
              <w:t>0.009</w:t>
            </w:r>
            <w:r>
              <w:rPr>
                <w:rFonts w:ascii="Calibri" w:eastAsia="Calibri" w:hAnsi="Calibri" w:cs="Calibri"/>
                <w:color w:val="E53B2D"/>
                <w:sz w:val="15"/>
              </w:rPr>
              <w:tab/>
            </w:r>
            <w:r>
              <w:rPr>
                <w:rFonts w:ascii="Calibri" w:eastAsia="Calibri" w:hAnsi="Calibri" w:cs="Calibri"/>
                <w:color w:val="161512"/>
                <w:sz w:val="15"/>
              </w:rPr>
              <w:t>0.429</w:t>
            </w:r>
          </w:p>
        </w:tc>
      </w:tr>
      <w:tr w:rsidR="00FF0F74" w14:paraId="20D7E9AF" w14:textId="77777777" w:rsidTr="00FF0F74">
        <w:trPr>
          <w:trHeight w:val="201"/>
          <w:jc w:val="center"/>
        </w:trPr>
        <w:tc>
          <w:tcPr>
            <w:tcW w:w="855" w:type="dxa"/>
            <w:tcBorders>
              <w:top w:val="nil"/>
              <w:left w:val="single" w:sz="5" w:space="0" w:color="161512"/>
              <w:bottom w:val="nil"/>
              <w:right w:val="single" w:sz="5" w:space="0" w:color="161512"/>
            </w:tcBorders>
          </w:tcPr>
          <w:p w14:paraId="79804CC3" w14:textId="77777777" w:rsidR="00FF0F74" w:rsidRDefault="00FF0F74" w:rsidP="00344CD8">
            <w:pPr>
              <w:spacing w:after="0" w:line="259" w:lineRule="auto"/>
            </w:pPr>
            <w:r>
              <w:rPr>
                <w:rFonts w:ascii="Calibri" w:eastAsia="Calibri" w:hAnsi="Calibri" w:cs="Calibri"/>
                <w:b/>
                <w:i/>
                <w:color w:val="161512"/>
                <w:sz w:val="15"/>
              </w:rPr>
              <w:t>PUFAs/SFAs</w:t>
            </w:r>
          </w:p>
        </w:tc>
        <w:tc>
          <w:tcPr>
            <w:tcW w:w="1093" w:type="dxa"/>
            <w:tcBorders>
              <w:top w:val="nil"/>
              <w:left w:val="single" w:sz="5" w:space="0" w:color="161512"/>
              <w:bottom w:val="nil"/>
              <w:right w:val="nil"/>
            </w:tcBorders>
          </w:tcPr>
          <w:p w14:paraId="4A0DBBCB" w14:textId="77777777" w:rsidR="00FF0F74" w:rsidRDefault="00FF0F74" w:rsidP="00344CD8">
            <w:pPr>
              <w:spacing w:after="0" w:line="259" w:lineRule="auto"/>
              <w:ind w:right="2"/>
              <w:jc w:val="center"/>
            </w:pPr>
            <w:r>
              <w:rPr>
                <w:rFonts w:ascii="Calibri" w:eastAsia="Calibri" w:hAnsi="Calibri" w:cs="Calibri"/>
                <w:b/>
                <w:color w:val="161512"/>
                <w:sz w:val="15"/>
              </w:rPr>
              <w:t>&lt; 0.1</w:t>
            </w:r>
          </w:p>
        </w:tc>
        <w:tc>
          <w:tcPr>
            <w:tcW w:w="993" w:type="dxa"/>
            <w:tcBorders>
              <w:top w:val="nil"/>
              <w:left w:val="nil"/>
              <w:bottom w:val="nil"/>
              <w:right w:val="nil"/>
            </w:tcBorders>
          </w:tcPr>
          <w:p w14:paraId="0BEA2467" w14:textId="77777777" w:rsidR="00FF0F74" w:rsidRDefault="00FF0F74" w:rsidP="00344CD8">
            <w:pPr>
              <w:spacing w:after="0" w:line="259" w:lineRule="auto"/>
              <w:ind w:right="1"/>
              <w:jc w:val="center"/>
            </w:pPr>
            <w:r>
              <w:rPr>
                <w:rFonts w:ascii="Calibri" w:eastAsia="Calibri" w:hAnsi="Calibri" w:cs="Calibri"/>
                <w:b/>
                <w:color w:val="161512"/>
                <w:sz w:val="15"/>
              </w:rPr>
              <w:t>&lt; 0.1</w:t>
            </w:r>
          </w:p>
        </w:tc>
        <w:tc>
          <w:tcPr>
            <w:tcW w:w="1092" w:type="dxa"/>
            <w:tcBorders>
              <w:top w:val="nil"/>
              <w:left w:val="nil"/>
              <w:bottom w:val="nil"/>
              <w:right w:val="single" w:sz="3" w:space="0" w:color="161512"/>
            </w:tcBorders>
          </w:tcPr>
          <w:p w14:paraId="30834C1A" w14:textId="77777777" w:rsidR="00FF0F74" w:rsidRDefault="00FF0F74" w:rsidP="00344CD8">
            <w:pPr>
              <w:spacing w:after="0" w:line="259" w:lineRule="auto"/>
              <w:ind w:right="2"/>
              <w:jc w:val="center"/>
            </w:pPr>
            <w:r>
              <w:rPr>
                <w:rFonts w:ascii="Calibri" w:eastAsia="Calibri" w:hAnsi="Calibri" w:cs="Calibri"/>
                <w:b/>
                <w:color w:val="161512"/>
                <w:sz w:val="15"/>
              </w:rPr>
              <w:t>&lt; 0.1</w:t>
            </w:r>
          </w:p>
        </w:tc>
        <w:tc>
          <w:tcPr>
            <w:tcW w:w="1093" w:type="dxa"/>
            <w:tcBorders>
              <w:top w:val="nil"/>
              <w:left w:val="single" w:sz="3" w:space="0" w:color="161512"/>
              <w:bottom w:val="nil"/>
              <w:right w:val="nil"/>
            </w:tcBorders>
          </w:tcPr>
          <w:p w14:paraId="380B3C44" w14:textId="77777777" w:rsidR="00FF0F74" w:rsidRDefault="00FF0F74" w:rsidP="00344CD8">
            <w:pPr>
              <w:spacing w:after="0" w:line="259" w:lineRule="auto"/>
              <w:ind w:right="2"/>
              <w:jc w:val="center"/>
            </w:pPr>
            <w:r>
              <w:rPr>
                <w:rFonts w:ascii="Calibri" w:eastAsia="Calibri" w:hAnsi="Calibri" w:cs="Calibri"/>
                <w:b/>
                <w:color w:val="161512"/>
                <w:sz w:val="15"/>
              </w:rPr>
              <w:t>&lt; 0.1</w:t>
            </w:r>
          </w:p>
        </w:tc>
        <w:tc>
          <w:tcPr>
            <w:tcW w:w="2483" w:type="dxa"/>
            <w:gridSpan w:val="2"/>
            <w:tcBorders>
              <w:top w:val="nil"/>
              <w:left w:val="nil"/>
              <w:bottom w:val="nil"/>
              <w:right w:val="nil"/>
            </w:tcBorders>
          </w:tcPr>
          <w:p w14:paraId="2213C6BC" w14:textId="77777777" w:rsidR="00FF0F74" w:rsidRDefault="00FF0F74" w:rsidP="00344CD8">
            <w:pPr>
              <w:tabs>
                <w:tab w:val="center" w:pos="595"/>
                <w:tab w:val="center" w:pos="1836"/>
              </w:tabs>
              <w:spacing w:after="0" w:line="259" w:lineRule="auto"/>
              <w:jc w:val="left"/>
            </w:pPr>
            <w:r>
              <w:rPr>
                <w:rFonts w:ascii="Calibri" w:eastAsia="Calibri" w:hAnsi="Calibri" w:cs="Calibri"/>
              </w:rPr>
              <w:tab/>
            </w:r>
            <w:r>
              <w:rPr>
                <w:rFonts w:ascii="Calibri" w:eastAsia="Calibri" w:hAnsi="Calibri" w:cs="Calibri"/>
                <w:b/>
                <w:color w:val="161512"/>
                <w:sz w:val="15"/>
              </w:rPr>
              <w:t>&lt; 0.1</w:t>
            </w:r>
            <w:r>
              <w:rPr>
                <w:rFonts w:ascii="Calibri" w:eastAsia="Calibri" w:hAnsi="Calibri" w:cs="Calibri"/>
                <w:b/>
                <w:color w:val="161512"/>
                <w:sz w:val="15"/>
              </w:rPr>
              <w:tab/>
              <w:t>&lt; 0.1</w:t>
            </w:r>
          </w:p>
        </w:tc>
        <w:tc>
          <w:tcPr>
            <w:tcW w:w="1093" w:type="dxa"/>
            <w:tcBorders>
              <w:top w:val="nil"/>
              <w:left w:val="nil"/>
              <w:bottom w:val="nil"/>
              <w:right w:val="single" w:sz="5" w:space="0" w:color="161512"/>
            </w:tcBorders>
          </w:tcPr>
          <w:p w14:paraId="6BBBDF74" w14:textId="77777777" w:rsidR="00FF0F74" w:rsidRDefault="00FF0F74" w:rsidP="00344CD8">
            <w:pPr>
              <w:spacing w:after="0" w:line="259" w:lineRule="auto"/>
              <w:ind w:right="2"/>
              <w:jc w:val="center"/>
            </w:pPr>
            <w:r>
              <w:rPr>
                <w:rFonts w:ascii="Calibri" w:eastAsia="Calibri" w:hAnsi="Calibri" w:cs="Calibri"/>
                <w:b/>
                <w:color w:val="161512"/>
                <w:sz w:val="15"/>
              </w:rPr>
              <w:t>&lt; 0.1</w:t>
            </w:r>
          </w:p>
        </w:tc>
        <w:tc>
          <w:tcPr>
            <w:tcW w:w="1487" w:type="dxa"/>
            <w:gridSpan w:val="2"/>
            <w:tcBorders>
              <w:top w:val="nil"/>
              <w:left w:val="single" w:sz="5" w:space="0" w:color="161512"/>
              <w:bottom w:val="nil"/>
              <w:right w:val="single" w:sz="5" w:space="0" w:color="161512"/>
            </w:tcBorders>
          </w:tcPr>
          <w:p w14:paraId="21785815" w14:textId="77777777" w:rsidR="00FF0F74" w:rsidRDefault="00FF0F74" w:rsidP="00344CD8">
            <w:pPr>
              <w:tabs>
                <w:tab w:val="center" w:pos="347"/>
                <w:tab w:val="right" w:pos="1387"/>
              </w:tabs>
              <w:spacing w:after="0" w:line="259" w:lineRule="auto"/>
              <w:jc w:val="left"/>
            </w:pPr>
            <w:r>
              <w:rPr>
                <w:rFonts w:ascii="Calibri" w:eastAsia="Calibri" w:hAnsi="Calibri" w:cs="Calibri"/>
              </w:rPr>
              <w:tab/>
            </w:r>
            <w:r>
              <w:rPr>
                <w:rFonts w:ascii="Calibri" w:eastAsia="Calibri" w:hAnsi="Calibri" w:cs="Calibri"/>
                <w:color w:val="161512"/>
                <w:sz w:val="15"/>
              </w:rPr>
              <w:t>0.790</w:t>
            </w:r>
            <w:r>
              <w:rPr>
                <w:rFonts w:ascii="Calibri" w:eastAsia="Calibri" w:hAnsi="Calibri" w:cs="Calibri"/>
                <w:color w:val="161512"/>
                <w:sz w:val="15"/>
              </w:rPr>
              <w:tab/>
              <w:t>0.439</w:t>
            </w:r>
          </w:p>
        </w:tc>
      </w:tr>
      <w:tr w:rsidR="00FF0F74" w14:paraId="2C54D684" w14:textId="77777777" w:rsidTr="00FF0F74">
        <w:trPr>
          <w:trHeight w:val="203"/>
          <w:jc w:val="center"/>
        </w:trPr>
        <w:tc>
          <w:tcPr>
            <w:tcW w:w="855" w:type="dxa"/>
            <w:tcBorders>
              <w:top w:val="nil"/>
              <w:left w:val="single" w:sz="5" w:space="0" w:color="161512"/>
              <w:bottom w:val="nil"/>
              <w:right w:val="single" w:sz="5" w:space="0" w:color="161512"/>
            </w:tcBorders>
          </w:tcPr>
          <w:p w14:paraId="162CA010" w14:textId="77777777" w:rsidR="00FF0F74" w:rsidRDefault="00FF0F74" w:rsidP="00344CD8">
            <w:pPr>
              <w:spacing w:after="0" w:line="259" w:lineRule="auto"/>
              <w:jc w:val="left"/>
            </w:pPr>
            <w:r>
              <w:rPr>
                <w:rFonts w:ascii="Calibri" w:eastAsia="Calibri" w:hAnsi="Calibri" w:cs="Calibri"/>
                <w:b/>
                <w:i/>
                <w:color w:val="161512"/>
                <w:sz w:val="15"/>
              </w:rPr>
              <w:t>EFAs</w:t>
            </w:r>
          </w:p>
        </w:tc>
        <w:tc>
          <w:tcPr>
            <w:tcW w:w="1093" w:type="dxa"/>
            <w:tcBorders>
              <w:top w:val="nil"/>
              <w:left w:val="single" w:sz="5" w:space="0" w:color="161512"/>
              <w:bottom w:val="nil"/>
              <w:right w:val="nil"/>
            </w:tcBorders>
          </w:tcPr>
          <w:p w14:paraId="49055636" w14:textId="77777777" w:rsidR="00FF0F74" w:rsidRDefault="00FF0F74" w:rsidP="00344CD8">
            <w:pPr>
              <w:spacing w:after="0" w:line="259" w:lineRule="auto"/>
              <w:ind w:right="1"/>
              <w:jc w:val="center"/>
            </w:pPr>
            <w:r>
              <w:rPr>
                <w:rFonts w:ascii="Calibri" w:eastAsia="Calibri" w:hAnsi="Calibri" w:cs="Calibri"/>
                <w:b/>
                <w:color w:val="161512"/>
                <w:sz w:val="15"/>
              </w:rPr>
              <w:t xml:space="preserve">3.8 </w:t>
            </w:r>
            <w:r>
              <w:rPr>
                <w:rFonts w:ascii="Segoe UI" w:eastAsia="Segoe UI" w:hAnsi="Segoe UI" w:cs="Segoe UI"/>
                <w:color w:val="161512"/>
                <w:sz w:val="13"/>
              </w:rPr>
              <w:t>± 0</w:t>
            </w:r>
            <w:r>
              <w:rPr>
                <w:rFonts w:ascii="Calibri" w:eastAsia="Calibri" w:hAnsi="Calibri" w:cs="Calibri"/>
                <w:color w:val="161512"/>
                <w:sz w:val="15"/>
              </w:rPr>
              <w:t>.9</w:t>
            </w:r>
          </w:p>
        </w:tc>
        <w:tc>
          <w:tcPr>
            <w:tcW w:w="993" w:type="dxa"/>
            <w:tcBorders>
              <w:top w:val="nil"/>
              <w:left w:val="nil"/>
              <w:bottom w:val="nil"/>
              <w:right w:val="nil"/>
            </w:tcBorders>
          </w:tcPr>
          <w:p w14:paraId="6CC92BA2" w14:textId="77777777" w:rsidR="00FF0F74" w:rsidRDefault="00FF0F74" w:rsidP="00344CD8">
            <w:pPr>
              <w:spacing w:after="0" w:line="259" w:lineRule="auto"/>
              <w:ind w:right="1"/>
              <w:jc w:val="center"/>
            </w:pPr>
            <w:r>
              <w:rPr>
                <w:rFonts w:ascii="Calibri" w:eastAsia="Calibri" w:hAnsi="Calibri" w:cs="Calibri"/>
                <w:b/>
                <w:color w:val="161512"/>
                <w:sz w:val="15"/>
              </w:rPr>
              <w:t xml:space="preserve">3.6 </w:t>
            </w:r>
            <w:r>
              <w:rPr>
                <w:rFonts w:ascii="Segoe UI" w:eastAsia="Segoe UI" w:hAnsi="Segoe UI" w:cs="Segoe UI"/>
                <w:color w:val="161512"/>
                <w:sz w:val="13"/>
              </w:rPr>
              <w:t>± 0</w:t>
            </w:r>
            <w:r>
              <w:rPr>
                <w:rFonts w:ascii="Calibri" w:eastAsia="Calibri" w:hAnsi="Calibri" w:cs="Calibri"/>
                <w:color w:val="161512"/>
                <w:sz w:val="15"/>
              </w:rPr>
              <w:t>.9</w:t>
            </w:r>
          </w:p>
        </w:tc>
        <w:tc>
          <w:tcPr>
            <w:tcW w:w="1092" w:type="dxa"/>
            <w:tcBorders>
              <w:top w:val="nil"/>
              <w:left w:val="nil"/>
              <w:bottom w:val="nil"/>
              <w:right w:val="single" w:sz="3" w:space="0" w:color="161512"/>
            </w:tcBorders>
          </w:tcPr>
          <w:p w14:paraId="7C9BD3C5" w14:textId="77777777" w:rsidR="00FF0F74" w:rsidRDefault="00FF0F74" w:rsidP="00344CD8">
            <w:pPr>
              <w:spacing w:after="0" w:line="259" w:lineRule="auto"/>
              <w:ind w:right="1"/>
              <w:jc w:val="center"/>
            </w:pPr>
            <w:r>
              <w:rPr>
                <w:rFonts w:ascii="Calibri" w:eastAsia="Calibri" w:hAnsi="Calibri" w:cs="Calibri"/>
                <w:b/>
                <w:color w:val="161512"/>
                <w:sz w:val="15"/>
              </w:rPr>
              <w:t xml:space="preserve">3.9 </w:t>
            </w:r>
            <w:r>
              <w:rPr>
                <w:rFonts w:ascii="Segoe UI" w:eastAsia="Segoe UI" w:hAnsi="Segoe UI" w:cs="Segoe UI"/>
                <w:color w:val="161512"/>
                <w:sz w:val="13"/>
              </w:rPr>
              <w:t>± 1</w:t>
            </w:r>
            <w:r>
              <w:rPr>
                <w:rFonts w:ascii="Calibri" w:eastAsia="Calibri" w:hAnsi="Calibri" w:cs="Calibri"/>
                <w:color w:val="161512"/>
                <w:sz w:val="15"/>
              </w:rPr>
              <w:t>.2</w:t>
            </w:r>
          </w:p>
        </w:tc>
        <w:tc>
          <w:tcPr>
            <w:tcW w:w="1093" w:type="dxa"/>
            <w:tcBorders>
              <w:top w:val="nil"/>
              <w:left w:val="single" w:sz="3" w:space="0" w:color="161512"/>
              <w:bottom w:val="nil"/>
              <w:right w:val="nil"/>
            </w:tcBorders>
          </w:tcPr>
          <w:p w14:paraId="01181864" w14:textId="77777777" w:rsidR="00FF0F74" w:rsidRDefault="00FF0F74" w:rsidP="00344CD8">
            <w:pPr>
              <w:spacing w:after="0" w:line="259" w:lineRule="auto"/>
              <w:ind w:right="2"/>
              <w:jc w:val="center"/>
            </w:pPr>
            <w:r>
              <w:rPr>
                <w:rFonts w:ascii="Calibri" w:eastAsia="Calibri" w:hAnsi="Calibri" w:cs="Calibri"/>
                <w:b/>
                <w:color w:val="161512"/>
                <w:sz w:val="15"/>
              </w:rPr>
              <w:t xml:space="preserve">3.5 </w:t>
            </w:r>
            <w:r>
              <w:rPr>
                <w:rFonts w:ascii="Segoe UI" w:eastAsia="Segoe UI" w:hAnsi="Segoe UI" w:cs="Segoe UI"/>
                <w:color w:val="161512"/>
                <w:sz w:val="13"/>
              </w:rPr>
              <w:t>± 1</w:t>
            </w:r>
            <w:r>
              <w:rPr>
                <w:rFonts w:ascii="Calibri" w:eastAsia="Calibri" w:hAnsi="Calibri" w:cs="Calibri"/>
                <w:color w:val="161512"/>
                <w:sz w:val="15"/>
              </w:rPr>
              <w:t>.0</w:t>
            </w:r>
          </w:p>
        </w:tc>
        <w:tc>
          <w:tcPr>
            <w:tcW w:w="2483" w:type="dxa"/>
            <w:gridSpan w:val="2"/>
            <w:tcBorders>
              <w:top w:val="nil"/>
              <w:left w:val="nil"/>
              <w:bottom w:val="nil"/>
              <w:right w:val="nil"/>
            </w:tcBorders>
          </w:tcPr>
          <w:p w14:paraId="146C767E" w14:textId="77777777" w:rsidR="00FF0F74" w:rsidRDefault="00FF0F74" w:rsidP="00344CD8">
            <w:pPr>
              <w:tabs>
                <w:tab w:val="center" w:pos="595"/>
                <w:tab w:val="center" w:pos="1836"/>
              </w:tabs>
              <w:spacing w:after="0" w:line="259" w:lineRule="auto"/>
              <w:jc w:val="left"/>
            </w:pPr>
            <w:r>
              <w:rPr>
                <w:rFonts w:ascii="Calibri" w:eastAsia="Calibri" w:hAnsi="Calibri" w:cs="Calibri"/>
              </w:rPr>
              <w:tab/>
            </w:r>
            <w:r>
              <w:rPr>
                <w:rFonts w:ascii="Calibri" w:eastAsia="Calibri" w:hAnsi="Calibri" w:cs="Calibri"/>
                <w:b/>
                <w:color w:val="161512"/>
                <w:sz w:val="15"/>
              </w:rPr>
              <w:t xml:space="preserve">3.7 </w:t>
            </w:r>
            <w:r>
              <w:rPr>
                <w:rFonts w:ascii="Segoe UI" w:eastAsia="Segoe UI" w:hAnsi="Segoe UI" w:cs="Segoe UI"/>
                <w:color w:val="161512"/>
                <w:sz w:val="13"/>
              </w:rPr>
              <w:t>± 1</w:t>
            </w:r>
            <w:r>
              <w:rPr>
                <w:rFonts w:ascii="Calibri" w:eastAsia="Calibri" w:hAnsi="Calibri" w:cs="Calibri"/>
                <w:color w:val="161512"/>
                <w:sz w:val="15"/>
              </w:rPr>
              <w:t>.4</w:t>
            </w:r>
            <w:r>
              <w:rPr>
                <w:rFonts w:ascii="Calibri" w:eastAsia="Calibri" w:hAnsi="Calibri" w:cs="Calibri"/>
                <w:color w:val="161512"/>
                <w:sz w:val="15"/>
              </w:rPr>
              <w:tab/>
            </w:r>
            <w:r>
              <w:rPr>
                <w:rFonts w:ascii="Calibri" w:eastAsia="Calibri" w:hAnsi="Calibri" w:cs="Calibri"/>
                <w:b/>
                <w:color w:val="161512"/>
                <w:sz w:val="15"/>
              </w:rPr>
              <w:t xml:space="preserve">4.1 </w:t>
            </w:r>
            <w:r>
              <w:rPr>
                <w:rFonts w:ascii="Segoe UI" w:eastAsia="Segoe UI" w:hAnsi="Segoe UI" w:cs="Segoe UI"/>
                <w:color w:val="161512"/>
                <w:sz w:val="13"/>
              </w:rPr>
              <w:t>± 0</w:t>
            </w:r>
            <w:r>
              <w:rPr>
                <w:rFonts w:ascii="Calibri" w:eastAsia="Calibri" w:hAnsi="Calibri" w:cs="Calibri"/>
                <w:color w:val="161512"/>
                <w:sz w:val="15"/>
              </w:rPr>
              <w:t>.9</w:t>
            </w:r>
          </w:p>
        </w:tc>
        <w:tc>
          <w:tcPr>
            <w:tcW w:w="1093" w:type="dxa"/>
            <w:tcBorders>
              <w:top w:val="nil"/>
              <w:left w:val="nil"/>
              <w:bottom w:val="nil"/>
              <w:right w:val="single" w:sz="5" w:space="0" w:color="161512"/>
            </w:tcBorders>
          </w:tcPr>
          <w:p w14:paraId="200A822A" w14:textId="77777777" w:rsidR="00FF0F74" w:rsidRDefault="00FF0F74" w:rsidP="00344CD8">
            <w:pPr>
              <w:spacing w:after="0" w:line="259" w:lineRule="auto"/>
              <w:ind w:right="2"/>
              <w:jc w:val="center"/>
            </w:pPr>
            <w:r>
              <w:rPr>
                <w:rFonts w:ascii="Calibri" w:eastAsia="Calibri" w:hAnsi="Calibri" w:cs="Calibri"/>
                <w:b/>
                <w:color w:val="161512"/>
                <w:sz w:val="15"/>
              </w:rPr>
              <w:t xml:space="preserve">3.9 </w:t>
            </w:r>
            <w:r>
              <w:rPr>
                <w:rFonts w:ascii="Segoe UI" w:eastAsia="Segoe UI" w:hAnsi="Segoe UI" w:cs="Segoe UI"/>
                <w:color w:val="161512"/>
                <w:sz w:val="13"/>
              </w:rPr>
              <w:t xml:space="preserve">± </w:t>
            </w:r>
            <w:r>
              <w:rPr>
                <w:rFonts w:ascii="Calibri" w:eastAsia="Calibri" w:hAnsi="Calibri" w:cs="Calibri"/>
                <w:color w:val="161512"/>
                <w:sz w:val="15"/>
              </w:rPr>
              <w:t>0.6</w:t>
            </w:r>
          </w:p>
        </w:tc>
        <w:tc>
          <w:tcPr>
            <w:tcW w:w="1487" w:type="dxa"/>
            <w:gridSpan w:val="2"/>
            <w:tcBorders>
              <w:top w:val="nil"/>
              <w:left w:val="single" w:sz="5" w:space="0" w:color="161512"/>
              <w:bottom w:val="nil"/>
              <w:right w:val="single" w:sz="5" w:space="0" w:color="161512"/>
            </w:tcBorders>
          </w:tcPr>
          <w:p w14:paraId="4E3041B0" w14:textId="77777777" w:rsidR="00FF0F74" w:rsidRDefault="00FF0F74" w:rsidP="00344CD8">
            <w:pPr>
              <w:tabs>
                <w:tab w:val="center" w:pos="347"/>
                <w:tab w:val="right" w:pos="1387"/>
              </w:tabs>
              <w:spacing w:after="0" w:line="259" w:lineRule="auto"/>
              <w:jc w:val="left"/>
            </w:pPr>
            <w:r>
              <w:rPr>
                <w:rFonts w:ascii="Calibri" w:eastAsia="Calibri" w:hAnsi="Calibri" w:cs="Calibri"/>
              </w:rPr>
              <w:tab/>
            </w:r>
            <w:r>
              <w:rPr>
                <w:rFonts w:ascii="Calibri" w:eastAsia="Calibri" w:hAnsi="Calibri" w:cs="Calibri"/>
                <w:color w:val="161512"/>
                <w:sz w:val="15"/>
              </w:rPr>
              <w:t>0.449</w:t>
            </w:r>
            <w:r>
              <w:rPr>
                <w:rFonts w:ascii="Calibri" w:eastAsia="Calibri" w:hAnsi="Calibri" w:cs="Calibri"/>
                <w:color w:val="161512"/>
                <w:sz w:val="15"/>
              </w:rPr>
              <w:tab/>
              <w:t>0.243</w:t>
            </w:r>
          </w:p>
        </w:tc>
      </w:tr>
      <w:tr w:rsidR="00FF0F74" w14:paraId="082E9D49" w14:textId="77777777" w:rsidTr="00FF0F74">
        <w:trPr>
          <w:trHeight w:val="202"/>
          <w:jc w:val="center"/>
        </w:trPr>
        <w:tc>
          <w:tcPr>
            <w:tcW w:w="855" w:type="dxa"/>
            <w:tcBorders>
              <w:top w:val="nil"/>
              <w:left w:val="single" w:sz="5" w:space="0" w:color="161512"/>
              <w:bottom w:val="nil"/>
              <w:right w:val="single" w:sz="5" w:space="0" w:color="161512"/>
            </w:tcBorders>
          </w:tcPr>
          <w:p w14:paraId="4DB65261" w14:textId="77777777" w:rsidR="00FF0F74" w:rsidRDefault="00FF0F74" w:rsidP="00344CD8">
            <w:pPr>
              <w:spacing w:after="0" w:line="259" w:lineRule="auto"/>
              <w:jc w:val="left"/>
            </w:pPr>
            <w:r>
              <w:rPr>
                <w:rFonts w:ascii="Calibri" w:eastAsia="Calibri" w:hAnsi="Calibri" w:cs="Calibri"/>
                <w:b/>
                <w:i/>
                <w:color w:val="161512"/>
                <w:sz w:val="15"/>
              </w:rPr>
              <w:t>n-6 PUFAs</w:t>
            </w:r>
          </w:p>
        </w:tc>
        <w:tc>
          <w:tcPr>
            <w:tcW w:w="1093" w:type="dxa"/>
            <w:tcBorders>
              <w:top w:val="nil"/>
              <w:left w:val="single" w:sz="5" w:space="0" w:color="161512"/>
              <w:bottom w:val="nil"/>
              <w:right w:val="nil"/>
            </w:tcBorders>
          </w:tcPr>
          <w:p w14:paraId="66833791" w14:textId="77777777" w:rsidR="00FF0F74" w:rsidRDefault="00FF0F74" w:rsidP="00344CD8">
            <w:pPr>
              <w:spacing w:after="0" w:line="259" w:lineRule="auto"/>
              <w:ind w:right="1"/>
              <w:jc w:val="center"/>
            </w:pPr>
            <w:r>
              <w:rPr>
                <w:rFonts w:ascii="Calibri" w:eastAsia="Calibri" w:hAnsi="Calibri" w:cs="Calibri"/>
                <w:b/>
                <w:color w:val="161512"/>
                <w:sz w:val="15"/>
              </w:rPr>
              <w:t xml:space="preserve">3.8 </w:t>
            </w:r>
            <w:r>
              <w:rPr>
                <w:rFonts w:ascii="Segoe UI" w:eastAsia="Segoe UI" w:hAnsi="Segoe UI" w:cs="Segoe UI"/>
                <w:color w:val="161512"/>
                <w:sz w:val="13"/>
              </w:rPr>
              <w:t>± 0</w:t>
            </w:r>
            <w:r>
              <w:rPr>
                <w:rFonts w:ascii="Calibri" w:eastAsia="Calibri" w:hAnsi="Calibri" w:cs="Calibri"/>
                <w:color w:val="161512"/>
                <w:sz w:val="15"/>
              </w:rPr>
              <w:t>.9</w:t>
            </w:r>
          </w:p>
        </w:tc>
        <w:tc>
          <w:tcPr>
            <w:tcW w:w="993" w:type="dxa"/>
            <w:tcBorders>
              <w:top w:val="nil"/>
              <w:left w:val="nil"/>
              <w:bottom w:val="nil"/>
              <w:right w:val="nil"/>
            </w:tcBorders>
          </w:tcPr>
          <w:p w14:paraId="52F797D5" w14:textId="77777777" w:rsidR="00FF0F74" w:rsidRDefault="00FF0F74" w:rsidP="00344CD8">
            <w:pPr>
              <w:spacing w:after="0" w:line="259" w:lineRule="auto"/>
              <w:ind w:right="1"/>
              <w:jc w:val="center"/>
            </w:pPr>
            <w:r>
              <w:rPr>
                <w:rFonts w:ascii="Calibri" w:eastAsia="Calibri" w:hAnsi="Calibri" w:cs="Calibri"/>
                <w:b/>
                <w:color w:val="161512"/>
                <w:sz w:val="15"/>
              </w:rPr>
              <w:t xml:space="preserve">3.8 </w:t>
            </w:r>
            <w:r>
              <w:rPr>
                <w:rFonts w:ascii="Segoe UI" w:eastAsia="Segoe UI" w:hAnsi="Segoe UI" w:cs="Segoe UI"/>
                <w:color w:val="161512"/>
                <w:sz w:val="13"/>
              </w:rPr>
              <w:t>± 0</w:t>
            </w:r>
            <w:r>
              <w:rPr>
                <w:rFonts w:ascii="Calibri" w:eastAsia="Calibri" w:hAnsi="Calibri" w:cs="Calibri"/>
                <w:color w:val="161512"/>
                <w:sz w:val="15"/>
              </w:rPr>
              <w:t>.8</w:t>
            </w:r>
          </w:p>
        </w:tc>
        <w:tc>
          <w:tcPr>
            <w:tcW w:w="1092" w:type="dxa"/>
            <w:tcBorders>
              <w:top w:val="nil"/>
              <w:left w:val="nil"/>
              <w:bottom w:val="nil"/>
              <w:right w:val="single" w:sz="3" w:space="0" w:color="161512"/>
            </w:tcBorders>
          </w:tcPr>
          <w:p w14:paraId="7F889E44" w14:textId="77777777" w:rsidR="00FF0F74" w:rsidRDefault="00FF0F74" w:rsidP="00344CD8">
            <w:pPr>
              <w:spacing w:after="0" w:line="259" w:lineRule="auto"/>
              <w:ind w:right="1"/>
              <w:jc w:val="center"/>
            </w:pPr>
            <w:r>
              <w:rPr>
                <w:rFonts w:ascii="Calibri" w:eastAsia="Calibri" w:hAnsi="Calibri" w:cs="Calibri"/>
                <w:b/>
                <w:color w:val="161512"/>
                <w:sz w:val="15"/>
              </w:rPr>
              <w:t xml:space="preserve">4.1 </w:t>
            </w:r>
            <w:r>
              <w:rPr>
                <w:rFonts w:ascii="Segoe UI" w:eastAsia="Segoe UI" w:hAnsi="Segoe UI" w:cs="Segoe UI"/>
                <w:color w:val="161512"/>
                <w:sz w:val="13"/>
              </w:rPr>
              <w:t>± 1</w:t>
            </w:r>
            <w:r>
              <w:rPr>
                <w:rFonts w:ascii="Calibri" w:eastAsia="Calibri" w:hAnsi="Calibri" w:cs="Calibri"/>
                <w:color w:val="161512"/>
                <w:sz w:val="15"/>
              </w:rPr>
              <w:t>.4</w:t>
            </w:r>
          </w:p>
        </w:tc>
        <w:tc>
          <w:tcPr>
            <w:tcW w:w="1093" w:type="dxa"/>
            <w:tcBorders>
              <w:top w:val="nil"/>
              <w:left w:val="single" w:sz="3" w:space="0" w:color="161512"/>
              <w:bottom w:val="nil"/>
              <w:right w:val="nil"/>
            </w:tcBorders>
          </w:tcPr>
          <w:p w14:paraId="372C9961" w14:textId="77777777" w:rsidR="00FF0F74" w:rsidRDefault="00FF0F74" w:rsidP="00344CD8">
            <w:pPr>
              <w:spacing w:after="0" w:line="259" w:lineRule="auto"/>
              <w:ind w:right="2"/>
              <w:jc w:val="center"/>
            </w:pPr>
            <w:r>
              <w:rPr>
                <w:rFonts w:ascii="Calibri" w:eastAsia="Calibri" w:hAnsi="Calibri" w:cs="Calibri"/>
                <w:b/>
                <w:color w:val="161512"/>
                <w:sz w:val="15"/>
              </w:rPr>
              <w:t xml:space="preserve">4.0 </w:t>
            </w:r>
            <w:r>
              <w:rPr>
                <w:rFonts w:ascii="Segoe UI" w:eastAsia="Segoe UI" w:hAnsi="Segoe UI" w:cs="Segoe UI"/>
                <w:color w:val="161512"/>
                <w:sz w:val="13"/>
              </w:rPr>
              <w:t>± 1</w:t>
            </w:r>
            <w:r>
              <w:rPr>
                <w:rFonts w:ascii="Calibri" w:eastAsia="Calibri" w:hAnsi="Calibri" w:cs="Calibri"/>
                <w:color w:val="161512"/>
                <w:sz w:val="15"/>
              </w:rPr>
              <w:t>.4</w:t>
            </w:r>
          </w:p>
        </w:tc>
        <w:tc>
          <w:tcPr>
            <w:tcW w:w="2483" w:type="dxa"/>
            <w:gridSpan w:val="2"/>
            <w:tcBorders>
              <w:top w:val="nil"/>
              <w:left w:val="nil"/>
              <w:bottom w:val="nil"/>
              <w:right w:val="nil"/>
            </w:tcBorders>
          </w:tcPr>
          <w:p w14:paraId="4504EFAF" w14:textId="77777777" w:rsidR="00FF0F74" w:rsidRDefault="00FF0F74" w:rsidP="00344CD8">
            <w:pPr>
              <w:tabs>
                <w:tab w:val="center" w:pos="595"/>
                <w:tab w:val="center" w:pos="1836"/>
              </w:tabs>
              <w:spacing w:after="0" w:line="259" w:lineRule="auto"/>
              <w:jc w:val="left"/>
            </w:pPr>
            <w:r>
              <w:rPr>
                <w:rFonts w:ascii="Calibri" w:eastAsia="Calibri" w:hAnsi="Calibri" w:cs="Calibri"/>
              </w:rPr>
              <w:tab/>
            </w:r>
            <w:r>
              <w:rPr>
                <w:rFonts w:ascii="Calibri" w:eastAsia="Calibri" w:hAnsi="Calibri" w:cs="Calibri"/>
                <w:b/>
                <w:color w:val="161512"/>
                <w:sz w:val="15"/>
              </w:rPr>
              <w:t xml:space="preserve">3.7 </w:t>
            </w:r>
            <w:r>
              <w:rPr>
                <w:rFonts w:ascii="Segoe UI" w:eastAsia="Segoe UI" w:hAnsi="Segoe UI" w:cs="Segoe UI"/>
                <w:color w:val="161512"/>
                <w:sz w:val="13"/>
              </w:rPr>
              <w:t xml:space="preserve">± </w:t>
            </w:r>
            <w:r>
              <w:rPr>
                <w:rFonts w:ascii="Calibri" w:eastAsia="Calibri" w:hAnsi="Calibri" w:cs="Calibri"/>
                <w:color w:val="161512"/>
                <w:sz w:val="15"/>
              </w:rPr>
              <w:t>1.3</w:t>
            </w:r>
            <w:r>
              <w:rPr>
                <w:rFonts w:ascii="Calibri" w:eastAsia="Calibri" w:hAnsi="Calibri" w:cs="Calibri"/>
                <w:color w:val="161512"/>
                <w:sz w:val="15"/>
              </w:rPr>
              <w:tab/>
            </w:r>
            <w:r>
              <w:rPr>
                <w:rFonts w:ascii="Calibri" w:eastAsia="Calibri" w:hAnsi="Calibri" w:cs="Calibri"/>
                <w:b/>
                <w:color w:val="161512"/>
                <w:sz w:val="15"/>
              </w:rPr>
              <w:t xml:space="preserve">4.1 </w:t>
            </w:r>
            <w:r>
              <w:rPr>
                <w:rFonts w:ascii="Segoe UI" w:eastAsia="Segoe UI" w:hAnsi="Segoe UI" w:cs="Segoe UI"/>
                <w:color w:val="161512"/>
                <w:sz w:val="13"/>
              </w:rPr>
              <w:t>± 0</w:t>
            </w:r>
            <w:r>
              <w:rPr>
                <w:rFonts w:ascii="Calibri" w:eastAsia="Calibri" w:hAnsi="Calibri" w:cs="Calibri"/>
                <w:color w:val="161512"/>
                <w:sz w:val="15"/>
              </w:rPr>
              <w:t>.8</w:t>
            </w:r>
          </w:p>
        </w:tc>
        <w:tc>
          <w:tcPr>
            <w:tcW w:w="1093" w:type="dxa"/>
            <w:tcBorders>
              <w:top w:val="nil"/>
              <w:left w:val="nil"/>
              <w:bottom w:val="nil"/>
              <w:right w:val="single" w:sz="5" w:space="0" w:color="161512"/>
            </w:tcBorders>
          </w:tcPr>
          <w:p w14:paraId="696BF76B" w14:textId="77777777" w:rsidR="00FF0F74" w:rsidRDefault="00FF0F74" w:rsidP="00344CD8">
            <w:pPr>
              <w:spacing w:after="0" w:line="259" w:lineRule="auto"/>
              <w:ind w:right="2"/>
              <w:jc w:val="center"/>
            </w:pPr>
            <w:r>
              <w:rPr>
                <w:rFonts w:ascii="Calibri" w:eastAsia="Calibri" w:hAnsi="Calibri" w:cs="Calibri"/>
                <w:b/>
                <w:color w:val="161512"/>
                <w:sz w:val="15"/>
              </w:rPr>
              <w:t xml:space="preserve">3.9 </w:t>
            </w:r>
            <w:r>
              <w:rPr>
                <w:rFonts w:ascii="Segoe UI" w:eastAsia="Segoe UI" w:hAnsi="Segoe UI" w:cs="Segoe UI"/>
                <w:color w:val="161512"/>
                <w:sz w:val="13"/>
              </w:rPr>
              <w:t xml:space="preserve">± </w:t>
            </w:r>
            <w:r>
              <w:rPr>
                <w:rFonts w:ascii="Calibri" w:eastAsia="Calibri" w:hAnsi="Calibri" w:cs="Calibri"/>
                <w:color w:val="161512"/>
                <w:sz w:val="15"/>
              </w:rPr>
              <w:t>0.7</w:t>
            </w:r>
          </w:p>
        </w:tc>
        <w:tc>
          <w:tcPr>
            <w:tcW w:w="1487" w:type="dxa"/>
            <w:gridSpan w:val="2"/>
            <w:tcBorders>
              <w:top w:val="nil"/>
              <w:left w:val="single" w:sz="5" w:space="0" w:color="161512"/>
              <w:bottom w:val="nil"/>
              <w:right w:val="single" w:sz="5" w:space="0" w:color="161512"/>
            </w:tcBorders>
          </w:tcPr>
          <w:p w14:paraId="6DFFC4D2" w14:textId="77777777" w:rsidR="00FF0F74" w:rsidRDefault="00FF0F74" w:rsidP="00344CD8">
            <w:pPr>
              <w:tabs>
                <w:tab w:val="center" w:pos="347"/>
                <w:tab w:val="right" w:pos="1387"/>
              </w:tabs>
              <w:spacing w:after="0" w:line="259" w:lineRule="auto"/>
              <w:jc w:val="left"/>
            </w:pPr>
            <w:r>
              <w:rPr>
                <w:rFonts w:ascii="Calibri" w:eastAsia="Calibri" w:hAnsi="Calibri" w:cs="Calibri"/>
              </w:rPr>
              <w:tab/>
            </w:r>
            <w:r>
              <w:rPr>
                <w:rFonts w:ascii="Calibri" w:eastAsia="Calibri" w:hAnsi="Calibri" w:cs="Calibri"/>
                <w:color w:val="161512"/>
                <w:sz w:val="15"/>
              </w:rPr>
              <w:t>0.661</w:t>
            </w:r>
            <w:r>
              <w:rPr>
                <w:rFonts w:ascii="Calibri" w:eastAsia="Calibri" w:hAnsi="Calibri" w:cs="Calibri"/>
                <w:color w:val="161512"/>
                <w:sz w:val="15"/>
              </w:rPr>
              <w:tab/>
              <w:t>0.888</w:t>
            </w:r>
          </w:p>
        </w:tc>
      </w:tr>
      <w:tr w:rsidR="00FF0F74" w14:paraId="126F247B" w14:textId="77777777" w:rsidTr="00FF0F74">
        <w:trPr>
          <w:trHeight w:val="202"/>
          <w:jc w:val="center"/>
        </w:trPr>
        <w:tc>
          <w:tcPr>
            <w:tcW w:w="855" w:type="dxa"/>
            <w:tcBorders>
              <w:top w:val="nil"/>
              <w:left w:val="single" w:sz="5" w:space="0" w:color="161512"/>
              <w:bottom w:val="nil"/>
              <w:right w:val="single" w:sz="5" w:space="0" w:color="161512"/>
            </w:tcBorders>
          </w:tcPr>
          <w:p w14:paraId="7F54A9B2" w14:textId="77777777" w:rsidR="00FF0F74" w:rsidRDefault="00FF0F74" w:rsidP="00344CD8">
            <w:pPr>
              <w:spacing w:after="0" w:line="259" w:lineRule="auto"/>
              <w:jc w:val="left"/>
            </w:pPr>
            <w:r>
              <w:rPr>
                <w:rFonts w:ascii="Calibri" w:eastAsia="Calibri" w:hAnsi="Calibri" w:cs="Calibri"/>
                <w:b/>
                <w:i/>
                <w:color w:val="161512"/>
                <w:sz w:val="15"/>
              </w:rPr>
              <w:t xml:space="preserve">n-3 PUFAs </w:t>
            </w:r>
          </w:p>
        </w:tc>
        <w:tc>
          <w:tcPr>
            <w:tcW w:w="1093" w:type="dxa"/>
            <w:tcBorders>
              <w:top w:val="nil"/>
              <w:left w:val="single" w:sz="5" w:space="0" w:color="161512"/>
              <w:bottom w:val="nil"/>
              <w:right w:val="nil"/>
            </w:tcBorders>
          </w:tcPr>
          <w:p w14:paraId="6DFF09FF" w14:textId="77777777" w:rsidR="00FF0F74" w:rsidRDefault="00FF0F74" w:rsidP="00344CD8">
            <w:pPr>
              <w:spacing w:after="0" w:line="259" w:lineRule="auto"/>
              <w:ind w:right="1"/>
              <w:jc w:val="center"/>
            </w:pPr>
            <w:r>
              <w:rPr>
                <w:rFonts w:ascii="Calibri" w:eastAsia="Calibri" w:hAnsi="Calibri" w:cs="Calibri"/>
                <w:b/>
                <w:color w:val="161512"/>
                <w:sz w:val="15"/>
              </w:rPr>
              <w:t xml:space="preserve">1.0 </w:t>
            </w:r>
            <w:r>
              <w:rPr>
                <w:rFonts w:ascii="Segoe UI" w:eastAsia="Segoe UI" w:hAnsi="Segoe UI" w:cs="Segoe UI"/>
                <w:color w:val="161512"/>
                <w:sz w:val="13"/>
              </w:rPr>
              <w:t>± 0</w:t>
            </w:r>
            <w:r>
              <w:rPr>
                <w:rFonts w:ascii="Calibri" w:eastAsia="Calibri" w:hAnsi="Calibri" w:cs="Calibri"/>
                <w:color w:val="161512"/>
                <w:sz w:val="15"/>
              </w:rPr>
              <w:t>.6</w:t>
            </w:r>
          </w:p>
        </w:tc>
        <w:tc>
          <w:tcPr>
            <w:tcW w:w="993" w:type="dxa"/>
            <w:tcBorders>
              <w:top w:val="nil"/>
              <w:left w:val="nil"/>
              <w:bottom w:val="nil"/>
              <w:right w:val="nil"/>
            </w:tcBorders>
          </w:tcPr>
          <w:p w14:paraId="6C2F710C" w14:textId="77777777" w:rsidR="00FF0F74" w:rsidRDefault="00FF0F74" w:rsidP="00344CD8">
            <w:pPr>
              <w:spacing w:after="0" w:line="259" w:lineRule="auto"/>
              <w:ind w:right="1"/>
              <w:jc w:val="center"/>
            </w:pPr>
            <w:r>
              <w:rPr>
                <w:rFonts w:ascii="Calibri" w:eastAsia="Calibri" w:hAnsi="Calibri" w:cs="Calibri"/>
                <w:b/>
                <w:color w:val="161512"/>
                <w:sz w:val="15"/>
              </w:rPr>
              <w:t xml:space="preserve">0.9 </w:t>
            </w:r>
            <w:r>
              <w:rPr>
                <w:rFonts w:ascii="Segoe UI" w:eastAsia="Segoe UI" w:hAnsi="Segoe UI" w:cs="Segoe UI"/>
                <w:color w:val="161512"/>
                <w:sz w:val="13"/>
              </w:rPr>
              <w:t xml:space="preserve">± </w:t>
            </w:r>
            <w:r>
              <w:rPr>
                <w:rFonts w:ascii="Calibri" w:eastAsia="Calibri" w:hAnsi="Calibri" w:cs="Calibri"/>
                <w:color w:val="161512"/>
                <w:sz w:val="15"/>
              </w:rPr>
              <w:t>0.7</w:t>
            </w:r>
          </w:p>
        </w:tc>
        <w:tc>
          <w:tcPr>
            <w:tcW w:w="1092" w:type="dxa"/>
            <w:tcBorders>
              <w:top w:val="nil"/>
              <w:left w:val="nil"/>
              <w:bottom w:val="nil"/>
              <w:right w:val="single" w:sz="3" w:space="0" w:color="161512"/>
            </w:tcBorders>
          </w:tcPr>
          <w:p w14:paraId="7310CB79" w14:textId="77777777" w:rsidR="00FF0F74" w:rsidRDefault="00FF0F74" w:rsidP="00344CD8">
            <w:pPr>
              <w:spacing w:after="0" w:line="259" w:lineRule="auto"/>
              <w:ind w:right="1"/>
              <w:jc w:val="center"/>
            </w:pPr>
            <w:r>
              <w:rPr>
                <w:rFonts w:ascii="Calibri" w:eastAsia="Calibri" w:hAnsi="Calibri" w:cs="Calibri"/>
                <w:b/>
                <w:color w:val="161512"/>
                <w:sz w:val="15"/>
              </w:rPr>
              <w:t xml:space="preserve">1.2 </w:t>
            </w:r>
            <w:r>
              <w:rPr>
                <w:rFonts w:ascii="Segoe UI" w:eastAsia="Segoe UI" w:hAnsi="Segoe UI" w:cs="Segoe UI"/>
                <w:color w:val="161512"/>
                <w:sz w:val="13"/>
              </w:rPr>
              <w:t>± 1</w:t>
            </w:r>
            <w:r>
              <w:rPr>
                <w:rFonts w:ascii="Calibri" w:eastAsia="Calibri" w:hAnsi="Calibri" w:cs="Calibri"/>
                <w:color w:val="161512"/>
                <w:sz w:val="15"/>
              </w:rPr>
              <w:t>.9</w:t>
            </w:r>
          </w:p>
        </w:tc>
        <w:tc>
          <w:tcPr>
            <w:tcW w:w="1093" w:type="dxa"/>
            <w:tcBorders>
              <w:top w:val="nil"/>
              <w:left w:val="single" w:sz="3" w:space="0" w:color="161512"/>
              <w:bottom w:val="nil"/>
              <w:right w:val="nil"/>
            </w:tcBorders>
          </w:tcPr>
          <w:p w14:paraId="665AD35F" w14:textId="77777777" w:rsidR="00FF0F74" w:rsidRDefault="00FF0F74" w:rsidP="00344CD8">
            <w:pPr>
              <w:spacing w:after="0" w:line="259" w:lineRule="auto"/>
              <w:ind w:right="2"/>
              <w:jc w:val="center"/>
            </w:pPr>
            <w:r>
              <w:rPr>
                <w:rFonts w:ascii="Calibri" w:eastAsia="Calibri" w:hAnsi="Calibri" w:cs="Calibri"/>
                <w:b/>
                <w:color w:val="161512"/>
                <w:sz w:val="15"/>
              </w:rPr>
              <w:t xml:space="preserve">1.1 </w:t>
            </w:r>
            <w:r>
              <w:rPr>
                <w:rFonts w:ascii="Segoe UI" w:eastAsia="Segoe UI" w:hAnsi="Segoe UI" w:cs="Segoe UI"/>
                <w:color w:val="161512"/>
                <w:sz w:val="13"/>
              </w:rPr>
              <w:t>± 2</w:t>
            </w:r>
            <w:r>
              <w:rPr>
                <w:rFonts w:ascii="Calibri" w:eastAsia="Calibri" w:hAnsi="Calibri" w:cs="Calibri"/>
                <w:color w:val="161512"/>
                <w:sz w:val="15"/>
              </w:rPr>
              <w:t>.1</w:t>
            </w:r>
          </w:p>
        </w:tc>
        <w:tc>
          <w:tcPr>
            <w:tcW w:w="2483" w:type="dxa"/>
            <w:gridSpan w:val="2"/>
            <w:tcBorders>
              <w:top w:val="nil"/>
              <w:left w:val="nil"/>
              <w:bottom w:val="nil"/>
              <w:right w:val="nil"/>
            </w:tcBorders>
          </w:tcPr>
          <w:p w14:paraId="456BCB70" w14:textId="77777777" w:rsidR="00FF0F74" w:rsidRDefault="00FF0F74" w:rsidP="00344CD8">
            <w:pPr>
              <w:tabs>
                <w:tab w:val="center" w:pos="595"/>
                <w:tab w:val="center" w:pos="1836"/>
              </w:tabs>
              <w:spacing w:after="0" w:line="259" w:lineRule="auto"/>
              <w:jc w:val="left"/>
            </w:pPr>
            <w:r>
              <w:rPr>
                <w:rFonts w:ascii="Calibri" w:eastAsia="Calibri" w:hAnsi="Calibri" w:cs="Calibri"/>
              </w:rPr>
              <w:tab/>
            </w:r>
            <w:r>
              <w:rPr>
                <w:rFonts w:ascii="Calibri" w:eastAsia="Calibri" w:hAnsi="Calibri" w:cs="Calibri"/>
                <w:b/>
                <w:color w:val="161512"/>
                <w:sz w:val="15"/>
              </w:rPr>
              <w:t xml:space="preserve">1.1 </w:t>
            </w:r>
            <w:r>
              <w:rPr>
                <w:rFonts w:ascii="Segoe UI" w:eastAsia="Segoe UI" w:hAnsi="Segoe UI" w:cs="Segoe UI"/>
                <w:color w:val="161512"/>
                <w:sz w:val="13"/>
              </w:rPr>
              <w:t xml:space="preserve">± </w:t>
            </w:r>
            <w:r>
              <w:rPr>
                <w:rFonts w:ascii="Calibri" w:eastAsia="Calibri" w:hAnsi="Calibri" w:cs="Calibri"/>
                <w:color w:val="161512"/>
                <w:sz w:val="15"/>
              </w:rPr>
              <w:t>0.7</w:t>
            </w:r>
            <w:r>
              <w:rPr>
                <w:rFonts w:ascii="Calibri" w:eastAsia="Calibri" w:hAnsi="Calibri" w:cs="Calibri"/>
                <w:color w:val="161512"/>
                <w:sz w:val="15"/>
              </w:rPr>
              <w:tab/>
            </w:r>
            <w:r>
              <w:rPr>
                <w:rFonts w:ascii="Calibri" w:eastAsia="Calibri" w:hAnsi="Calibri" w:cs="Calibri"/>
                <w:b/>
                <w:color w:val="161512"/>
                <w:sz w:val="15"/>
              </w:rPr>
              <w:t xml:space="preserve">1.0 </w:t>
            </w:r>
            <w:r>
              <w:rPr>
                <w:rFonts w:ascii="Segoe UI" w:eastAsia="Segoe UI" w:hAnsi="Segoe UI" w:cs="Segoe UI"/>
                <w:color w:val="161512"/>
                <w:sz w:val="13"/>
              </w:rPr>
              <w:t xml:space="preserve">± </w:t>
            </w:r>
            <w:r>
              <w:rPr>
                <w:rFonts w:ascii="Calibri" w:eastAsia="Calibri" w:hAnsi="Calibri" w:cs="Calibri"/>
                <w:color w:val="161512"/>
                <w:sz w:val="15"/>
              </w:rPr>
              <w:t>0.7</w:t>
            </w:r>
          </w:p>
        </w:tc>
        <w:tc>
          <w:tcPr>
            <w:tcW w:w="1093" w:type="dxa"/>
            <w:tcBorders>
              <w:top w:val="nil"/>
              <w:left w:val="nil"/>
              <w:bottom w:val="nil"/>
              <w:right w:val="single" w:sz="5" w:space="0" w:color="161512"/>
            </w:tcBorders>
          </w:tcPr>
          <w:p w14:paraId="53685F0E" w14:textId="77777777" w:rsidR="00FF0F74" w:rsidRDefault="00FF0F74" w:rsidP="00344CD8">
            <w:pPr>
              <w:spacing w:after="0" w:line="259" w:lineRule="auto"/>
              <w:ind w:right="2"/>
              <w:jc w:val="center"/>
            </w:pPr>
            <w:r>
              <w:rPr>
                <w:rFonts w:ascii="Calibri" w:eastAsia="Calibri" w:hAnsi="Calibri" w:cs="Calibri"/>
                <w:b/>
                <w:color w:val="161512"/>
                <w:sz w:val="15"/>
              </w:rPr>
              <w:t xml:space="preserve">1.0 </w:t>
            </w:r>
            <w:r>
              <w:rPr>
                <w:rFonts w:ascii="Segoe UI" w:eastAsia="Segoe UI" w:hAnsi="Segoe UI" w:cs="Segoe UI"/>
                <w:color w:val="161512"/>
                <w:sz w:val="13"/>
              </w:rPr>
              <w:t>± 0</w:t>
            </w:r>
            <w:r>
              <w:rPr>
                <w:rFonts w:ascii="Calibri" w:eastAsia="Calibri" w:hAnsi="Calibri" w:cs="Calibri"/>
                <w:color w:val="161512"/>
                <w:sz w:val="15"/>
              </w:rPr>
              <w:t>.6</w:t>
            </w:r>
          </w:p>
        </w:tc>
        <w:tc>
          <w:tcPr>
            <w:tcW w:w="1487" w:type="dxa"/>
            <w:gridSpan w:val="2"/>
            <w:tcBorders>
              <w:top w:val="nil"/>
              <w:left w:val="single" w:sz="5" w:space="0" w:color="161512"/>
              <w:bottom w:val="nil"/>
              <w:right w:val="single" w:sz="5" w:space="0" w:color="161512"/>
            </w:tcBorders>
          </w:tcPr>
          <w:p w14:paraId="66136DFB" w14:textId="77777777" w:rsidR="00FF0F74" w:rsidRDefault="00FF0F74" w:rsidP="00344CD8">
            <w:pPr>
              <w:tabs>
                <w:tab w:val="center" w:pos="347"/>
                <w:tab w:val="right" w:pos="1387"/>
              </w:tabs>
              <w:spacing w:after="0" w:line="259" w:lineRule="auto"/>
              <w:jc w:val="left"/>
            </w:pPr>
            <w:r>
              <w:rPr>
                <w:rFonts w:ascii="Calibri" w:eastAsia="Calibri" w:hAnsi="Calibri" w:cs="Calibri"/>
              </w:rPr>
              <w:tab/>
            </w:r>
            <w:r>
              <w:rPr>
                <w:rFonts w:ascii="Calibri" w:eastAsia="Calibri" w:hAnsi="Calibri" w:cs="Calibri"/>
                <w:color w:val="161512"/>
                <w:sz w:val="15"/>
              </w:rPr>
              <w:t>0.579</w:t>
            </w:r>
            <w:r>
              <w:rPr>
                <w:rFonts w:ascii="Calibri" w:eastAsia="Calibri" w:hAnsi="Calibri" w:cs="Calibri"/>
                <w:color w:val="161512"/>
                <w:sz w:val="15"/>
              </w:rPr>
              <w:tab/>
              <w:t>0.492</w:t>
            </w:r>
          </w:p>
        </w:tc>
      </w:tr>
      <w:tr w:rsidR="00FF0F74" w14:paraId="757BEA77" w14:textId="77777777" w:rsidTr="00FF0F74">
        <w:trPr>
          <w:trHeight w:val="203"/>
          <w:jc w:val="center"/>
        </w:trPr>
        <w:tc>
          <w:tcPr>
            <w:tcW w:w="855" w:type="dxa"/>
            <w:tcBorders>
              <w:top w:val="nil"/>
              <w:left w:val="single" w:sz="5" w:space="0" w:color="161512"/>
              <w:bottom w:val="nil"/>
              <w:right w:val="single" w:sz="5" w:space="0" w:color="161512"/>
            </w:tcBorders>
          </w:tcPr>
          <w:p w14:paraId="4CD7448C" w14:textId="77777777" w:rsidR="00FF0F74" w:rsidRDefault="00FF0F74" w:rsidP="00344CD8">
            <w:pPr>
              <w:spacing w:after="0" w:line="259" w:lineRule="auto"/>
              <w:jc w:val="left"/>
            </w:pPr>
            <w:r>
              <w:rPr>
                <w:rFonts w:ascii="Calibri" w:eastAsia="Calibri" w:hAnsi="Calibri" w:cs="Calibri"/>
                <w:b/>
                <w:i/>
                <w:color w:val="161512"/>
                <w:sz w:val="15"/>
              </w:rPr>
              <w:t>n-6/n-3</w:t>
            </w:r>
            <w:r>
              <w:rPr>
                <w:rFonts w:ascii="Calibri" w:eastAsia="Calibri" w:hAnsi="Calibri" w:cs="Calibri"/>
                <w:color w:val="161512"/>
                <w:sz w:val="15"/>
              </w:rPr>
              <w:t>**</w:t>
            </w:r>
            <w:r>
              <w:rPr>
                <w:rFonts w:ascii="Calibri" w:eastAsia="Calibri" w:hAnsi="Calibri" w:cs="Calibri"/>
                <w:b/>
                <w:i/>
                <w:color w:val="161512"/>
                <w:sz w:val="15"/>
              </w:rPr>
              <w:t xml:space="preserve"> </w:t>
            </w:r>
          </w:p>
        </w:tc>
        <w:tc>
          <w:tcPr>
            <w:tcW w:w="1093" w:type="dxa"/>
            <w:tcBorders>
              <w:top w:val="nil"/>
              <w:left w:val="single" w:sz="5" w:space="0" w:color="161512"/>
              <w:bottom w:val="nil"/>
              <w:right w:val="nil"/>
            </w:tcBorders>
          </w:tcPr>
          <w:p w14:paraId="796D7BBC" w14:textId="77777777" w:rsidR="00FF0F74" w:rsidRDefault="00FF0F74" w:rsidP="00344CD8">
            <w:pPr>
              <w:spacing w:after="0" w:line="259" w:lineRule="auto"/>
              <w:ind w:right="1"/>
              <w:jc w:val="center"/>
            </w:pPr>
            <w:r>
              <w:rPr>
                <w:rFonts w:ascii="Calibri" w:eastAsia="Calibri" w:hAnsi="Calibri" w:cs="Calibri"/>
                <w:b/>
                <w:color w:val="161512"/>
                <w:sz w:val="15"/>
              </w:rPr>
              <w:t xml:space="preserve">3.9 </w:t>
            </w:r>
            <w:r>
              <w:rPr>
                <w:rFonts w:ascii="Segoe UI" w:eastAsia="Segoe UI" w:hAnsi="Segoe UI" w:cs="Segoe UI"/>
                <w:color w:val="161512"/>
                <w:sz w:val="13"/>
              </w:rPr>
              <w:t xml:space="preserve">± </w:t>
            </w:r>
            <w:r>
              <w:rPr>
                <w:rFonts w:ascii="Calibri" w:eastAsia="Calibri" w:hAnsi="Calibri" w:cs="Calibri"/>
                <w:color w:val="161512"/>
                <w:sz w:val="15"/>
              </w:rPr>
              <w:t>2.5</w:t>
            </w:r>
          </w:p>
        </w:tc>
        <w:tc>
          <w:tcPr>
            <w:tcW w:w="993" w:type="dxa"/>
            <w:tcBorders>
              <w:top w:val="nil"/>
              <w:left w:val="nil"/>
              <w:bottom w:val="nil"/>
              <w:right w:val="nil"/>
            </w:tcBorders>
          </w:tcPr>
          <w:p w14:paraId="7830C312" w14:textId="77777777" w:rsidR="00FF0F74" w:rsidRDefault="00FF0F74" w:rsidP="00344CD8">
            <w:pPr>
              <w:spacing w:after="0" w:line="259" w:lineRule="auto"/>
              <w:ind w:right="1"/>
              <w:jc w:val="center"/>
            </w:pPr>
            <w:r>
              <w:rPr>
                <w:rFonts w:ascii="Calibri" w:eastAsia="Calibri" w:hAnsi="Calibri" w:cs="Calibri"/>
                <w:b/>
                <w:color w:val="161512"/>
                <w:sz w:val="15"/>
              </w:rPr>
              <w:t xml:space="preserve">3.7 </w:t>
            </w:r>
            <w:r>
              <w:rPr>
                <w:rFonts w:ascii="Segoe UI" w:eastAsia="Segoe UI" w:hAnsi="Segoe UI" w:cs="Segoe UI"/>
                <w:color w:val="161512"/>
                <w:sz w:val="13"/>
              </w:rPr>
              <w:t>± 1</w:t>
            </w:r>
            <w:r>
              <w:rPr>
                <w:rFonts w:ascii="Calibri" w:eastAsia="Calibri" w:hAnsi="Calibri" w:cs="Calibri"/>
                <w:color w:val="161512"/>
                <w:sz w:val="15"/>
              </w:rPr>
              <w:t>.3</w:t>
            </w:r>
          </w:p>
        </w:tc>
        <w:tc>
          <w:tcPr>
            <w:tcW w:w="1092" w:type="dxa"/>
            <w:tcBorders>
              <w:top w:val="nil"/>
              <w:left w:val="nil"/>
              <w:bottom w:val="nil"/>
              <w:right w:val="single" w:sz="3" w:space="0" w:color="161512"/>
            </w:tcBorders>
          </w:tcPr>
          <w:p w14:paraId="01B87969" w14:textId="77777777" w:rsidR="00FF0F74" w:rsidRDefault="00FF0F74" w:rsidP="00344CD8">
            <w:pPr>
              <w:spacing w:after="0" w:line="259" w:lineRule="auto"/>
              <w:ind w:right="1"/>
              <w:jc w:val="center"/>
            </w:pPr>
            <w:r>
              <w:rPr>
                <w:rFonts w:ascii="Calibri" w:eastAsia="Calibri" w:hAnsi="Calibri" w:cs="Calibri"/>
                <w:b/>
                <w:color w:val="161512"/>
                <w:sz w:val="15"/>
              </w:rPr>
              <w:t xml:space="preserve">4.5 </w:t>
            </w:r>
            <w:r>
              <w:rPr>
                <w:rFonts w:ascii="Segoe UI" w:eastAsia="Segoe UI" w:hAnsi="Segoe UI" w:cs="Segoe UI"/>
                <w:color w:val="161512"/>
                <w:sz w:val="13"/>
              </w:rPr>
              <w:t xml:space="preserve">± </w:t>
            </w:r>
            <w:r>
              <w:rPr>
                <w:rFonts w:ascii="Calibri" w:eastAsia="Calibri" w:hAnsi="Calibri" w:cs="Calibri"/>
                <w:color w:val="161512"/>
                <w:sz w:val="15"/>
              </w:rPr>
              <w:t>3.8</w:t>
            </w:r>
          </w:p>
        </w:tc>
        <w:tc>
          <w:tcPr>
            <w:tcW w:w="1093" w:type="dxa"/>
            <w:tcBorders>
              <w:top w:val="nil"/>
              <w:left w:val="single" w:sz="3" w:space="0" w:color="161512"/>
              <w:bottom w:val="nil"/>
              <w:right w:val="nil"/>
            </w:tcBorders>
          </w:tcPr>
          <w:p w14:paraId="1D166BF7" w14:textId="77777777" w:rsidR="00FF0F74" w:rsidRDefault="00FF0F74" w:rsidP="00344CD8">
            <w:pPr>
              <w:spacing w:after="0" w:line="259" w:lineRule="auto"/>
              <w:ind w:right="2"/>
              <w:jc w:val="center"/>
            </w:pPr>
            <w:r>
              <w:rPr>
                <w:rFonts w:ascii="Calibri" w:eastAsia="Calibri" w:hAnsi="Calibri" w:cs="Calibri"/>
                <w:b/>
                <w:color w:val="161512"/>
                <w:sz w:val="15"/>
              </w:rPr>
              <w:t xml:space="preserve">4.1 </w:t>
            </w:r>
            <w:r>
              <w:rPr>
                <w:rFonts w:ascii="Segoe UI" w:eastAsia="Segoe UI" w:hAnsi="Segoe UI" w:cs="Segoe UI"/>
                <w:color w:val="161512"/>
                <w:sz w:val="13"/>
              </w:rPr>
              <w:t xml:space="preserve">± </w:t>
            </w:r>
            <w:r>
              <w:rPr>
                <w:rFonts w:ascii="Calibri" w:eastAsia="Calibri" w:hAnsi="Calibri" w:cs="Calibri"/>
                <w:color w:val="161512"/>
                <w:sz w:val="15"/>
              </w:rPr>
              <w:t>2.3</w:t>
            </w:r>
          </w:p>
        </w:tc>
        <w:tc>
          <w:tcPr>
            <w:tcW w:w="2483" w:type="dxa"/>
            <w:gridSpan w:val="2"/>
            <w:tcBorders>
              <w:top w:val="nil"/>
              <w:left w:val="nil"/>
              <w:bottom w:val="nil"/>
              <w:right w:val="nil"/>
            </w:tcBorders>
          </w:tcPr>
          <w:p w14:paraId="0038ACC4" w14:textId="77777777" w:rsidR="00FF0F74" w:rsidRDefault="00FF0F74" w:rsidP="00344CD8">
            <w:pPr>
              <w:tabs>
                <w:tab w:val="center" w:pos="595"/>
                <w:tab w:val="center" w:pos="1836"/>
              </w:tabs>
              <w:spacing w:after="0" w:line="259" w:lineRule="auto"/>
              <w:jc w:val="left"/>
            </w:pPr>
            <w:r>
              <w:rPr>
                <w:rFonts w:ascii="Calibri" w:eastAsia="Calibri" w:hAnsi="Calibri" w:cs="Calibri"/>
              </w:rPr>
              <w:tab/>
            </w:r>
            <w:r>
              <w:rPr>
                <w:rFonts w:ascii="Calibri" w:eastAsia="Calibri" w:hAnsi="Calibri" w:cs="Calibri"/>
                <w:b/>
                <w:color w:val="161512"/>
                <w:sz w:val="15"/>
              </w:rPr>
              <w:t xml:space="preserve">3.3 </w:t>
            </w:r>
            <w:r>
              <w:rPr>
                <w:rFonts w:ascii="Segoe UI" w:eastAsia="Segoe UI" w:hAnsi="Segoe UI" w:cs="Segoe UI"/>
                <w:color w:val="161512"/>
                <w:sz w:val="13"/>
              </w:rPr>
              <w:t xml:space="preserve">± </w:t>
            </w:r>
            <w:r>
              <w:rPr>
                <w:rFonts w:ascii="Calibri" w:eastAsia="Calibri" w:hAnsi="Calibri" w:cs="Calibri"/>
                <w:color w:val="161512"/>
                <w:sz w:val="15"/>
              </w:rPr>
              <w:t>1.6</w:t>
            </w:r>
            <w:r>
              <w:rPr>
                <w:rFonts w:ascii="Calibri" w:eastAsia="Calibri" w:hAnsi="Calibri" w:cs="Calibri"/>
                <w:color w:val="161512"/>
                <w:sz w:val="15"/>
              </w:rPr>
              <w:tab/>
            </w:r>
            <w:r>
              <w:rPr>
                <w:rFonts w:ascii="Calibri" w:eastAsia="Calibri" w:hAnsi="Calibri" w:cs="Calibri"/>
                <w:b/>
                <w:color w:val="161512"/>
                <w:sz w:val="15"/>
              </w:rPr>
              <w:t xml:space="preserve">4.2 </w:t>
            </w:r>
            <w:r>
              <w:rPr>
                <w:rFonts w:ascii="Segoe UI" w:eastAsia="Segoe UI" w:hAnsi="Segoe UI" w:cs="Segoe UI"/>
                <w:color w:val="161512"/>
                <w:sz w:val="13"/>
              </w:rPr>
              <w:t>± 3</w:t>
            </w:r>
            <w:r>
              <w:rPr>
                <w:rFonts w:ascii="Calibri" w:eastAsia="Calibri" w:hAnsi="Calibri" w:cs="Calibri"/>
                <w:color w:val="161512"/>
                <w:sz w:val="15"/>
              </w:rPr>
              <w:t>.0</w:t>
            </w:r>
          </w:p>
        </w:tc>
        <w:tc>
          <w:tcPr>
            <w:tcW w:w="1093" w:type="dxa"/>
            <w:tcBorders>
              <w:top w:val="nil"/>
              <w:left w:val="nil"/>
              <w:bottom w:val="nil"/>
              <w:right w:val="single" w:sz="5" w:space="0" w:color="161512"/>
            </w:tcBorders>
          </w:tcPr>
          <w:p w14:paraId="19489101" w14:textId="77777777" w:rsidR="00FF0F74" w:rsidRDefault="00FF0F74" w:rsidP="00344CD8">
            <w:pPr>
              <w:spacing w:after="0" w:line="259" w:lineRule="auto"/>
              <w:ind w:right="2"/>
              <w:jc w:val="center"/>
            </w:pPr>
            <w:r>
              <w:rPr>
                <w:rFonts w:ascii="Calibri" w:eastAsia="Calibri" w:hAnsi="Calibri" w:cs="Calibri"/>
                <w:b/>
                <w:color w:val="161512"/>
                <w:sz w:val="15"/>
              </w:rPr>
              <w:t xml:space="preserve">4.7 </w:t>
            </w:r>
            <w:r>
              <w:rPr>
                <w:rFonts w:ascii="Segoe UI" w:eastAsia="Segoe UI" w:hAnsi="Segoe UI" w:cs="Segoe UI"/>
                <w:color w:val="161512"/>
                <w:sz w:val="13"/>
              </w:rPr>
              <w:t>± 4</w:t>
            </w:r>
            <w:r>
              <w:rPr>
                <w:rFonts w:ascii="Calibri" w:eastAsia="Calibri" w:hAnsi="Calibri" w:cs="Calibri"/>
                <w:color w:val="161512"/>
                <w:sz w:val="15"/>
              </w:rPr>
              <w:t>.2</w:t>
            </w:r>
          </w:p>
        </w:tc>
        <w:tc>
          <w:tcPr>
            <w:tcW w:w="1487" w:type="dxa"/>
            <w:gridSpan w:val="2"/>
            <w:tcBorders>
              <w:top w:val="nil"/>
              <w:left w:val="single" w:sz="5" w:space="0" w:color="161512"/>
              <w:bottom w:val="nil"/>
              <w:right w:val="single" w:sz="5" w:space="0" w:color="161512"/>
            </w:tcBorders>
          </w:tcPr>
          <w:p w14:paraId="0FEF96E1" w14:textId="77777777" w:rsidR="00FF0F74" w:rsidRDefault="00FF0F74" w:rsidP="00344CD8">
            <w:pPr>
              <w:tabs>
                <w:tab w:val="center" w:pos="347"/>
                <w:tab w:val="right" w:pos="1387"/>
              </w:tabs>
              <w:spacing w:after="0" w:line="259" w:lineRule="auto"/>
              <w:jc w:val="left"/>
            </w:pPr>
            <w:r>
              <w:rPr>
                <w:rFonts w:ascii="Calibri" w:eastAsia="Calibri" w:hAnsi="Calibri" w:cs="Calibri"/>
              </w:rPr>
              <w:tab/>
            </w:r>
            <w:r>
              <w:rPr>
                <w:rFonts w:ascii="Calibri" w:eastAsia="Calibri" w:hAnsi="Calibri" w:cs="Calibri"/>
                <w:color w:val="161512"/>
                <w:sz w:val="15"/>
              </w:rPr>
              <w:t>0.523</w:t>
            </w:r>
            <w:r>
              <w:rPr>
                <w:rFonts w:ascii="Calibri" w:eastAsia="Calibri" w:hAnsi="Calibri" w:cs="Calibri"/>
                <w:color w:val="161512"/>
                <w:sz w:val="15"/>
              </w:rPr>
              <w:tab/>
              <w:t>0.333</w:t>
            </w:r>
          </w:p>
        </w:tc>
      </w:tr>
      <w:tr w:rsidR="00FF0F74" w14:paraId="022A15A7" w14:textId="77777777" w:rsidTr="00FF0F74">
        <w:trPr>
          <w:trHeight w:val="203"/>
          <w:jc w:val="center"/>
        </w:trPr>
        <w:tc>
          <w:tcPr>
            <w:tcW w:w="855" w:type="dxa"/>
            <w:tcBorders>
              <w:top w:val="nil"/>
              <w:left w:val="single" w:sz="5" w:space="0" w:color="161512"/>
              <w:bottom w:val="nil"/>
              <w:right w:val="single" w:sz="5" w:space="0" w:color="161512"/>
            </w:tcBorders>
          </w:tcPr>
          <w:p w14:paraId="2DDEDA7D" w14:textId="77777777" w:rsidR="00FF0F74" w:rsidRDefault="00FF0F74" w:rsidP="00344CD8">
            <w:pPr>
              <w:spacing w:after="0" w:line="259" w:lineRule="auto"/>
              <w:jc w:val="left"/>
            </w:pPr>
            <w:r>
              <w:rPr>
                <w:rFonts w:ascii="Calibri" w:eastAsia="Calibri" w:hAnsi="Calibri" w:cs="Calibri"/>
                <w:b/>
                <w:i/>
                <w:color w:val="161512"/>
                <w:sz w:val="15"/>
              </w:rPr>
              <w:t>AI</w:t>
            </w:r>
          </w:p>
        </w:tc>
        <w:tc>
          <w:tcPr>
            <w:tcW w:w="1093" w:type="dxa"/>
            <w:tcBorders>
              <w:top w:val="nil"/>
              <w:left w:val="single" w:sz="5" w:space="0" w:color="161512"/>
              <w:bottom w:val="nil"/>
              <w:right w:val="nil"/>
            </w:tcBorders>
          </w:tcPr>
          <w:p w14:paraId="5970B1D2" w14:textId="77777777" w:rsidR="00FF0F74" w:rsidRDefault="00FF0F74" w:rsidP="00344CD8">
            <w:pPr>
              <w:spacing w:after="0" w:line="259" w:lineRule="auto"/>
              <w:ind w:right="1"/>
              <w:jc w:val="center"/>
            </w:pPr>
            <w:r>
              <w:rPr>
                <w:rFonts w:ascii="Calibri" w:eastAsia="Calibri" w:hAnsi="Calibri" w:cs="Calibri"/>
                <w:b/>
                <w:color w:val="161512"/>
                <w:sz w:val="15"/>
              </w:rPr>
              <w:t xml:space="preserve">2.7 </w:t>
            </w:r>
            <w:r>
              <w:rPr>
                <w:rFonts w:ascii="Segoe UI" w:eastAsia="Segoe UI" w:hAnsi="Segoe UI" w:cs="Segoe UI"/>
                <w:color w:val="161512"/>
                <w:sz w:val="13"/>
              </w:rPr>
              <w:t>± 0</w:t>
            </w:r>
            <w:r>
              <w:rPr>
                <w:rFonts w:ascii="Calibri" w:eastAsia="Calibri" w:hAnsi="Calibri" w:cs="Calibri"/>
                <w:color w:val="161512"/>
                <w:sz w:val="15"/>
              </w:rPr>
              <w:t>.7</w:t>
            </w:r>
          </w:p>
        </w:tc>
        <w:tc>
          <w:tcPr>
            <w:tcW w:w="993" w:type="dxa"/>
            <w:tcBorders>
              <w:top w:val="nil"/>
              <w:left w:val="nil"/>
              <w:bottom w:val="nil"/>
              <w:right w:val="nil"/>
            </w:tcBorders>
          </w:tcPr>
          <w:p w14:paraId="536298E8" w14:textId="77777777" w:rsidR="00FF0F74" w:rsidRDefault="00FF0F74" w:rsidP="00344CD8">
            <w:pPr>
              <w:spacing w:after="0" w:line="259" w:lineRule="auto"/>
              <w:ind w:right="1"/>
              <w:jc w:val="center"/>
            </w:pPr>
            <w:r>
              <w:rPr>
                <w:rFonts w:ascii="Calibri" w:eastAsia="Calibri" w:hAnsi="Calibri" w:cs="Calibri"/>
                <w:b/>
                <w:color w:val="161512"/>
                <w:sz w:val="15"/>
              </w:rPr>
              <w:t xml:space="preserve">3.8 </w:t>
            </w:r>
            <w:r>
              <w:rPr>
                <w:rFonts w:ascii="Segoe UI" w:eastAsia="Segoe UI" w:hAnsi="Segoe UI" w:cs="Segoe UI"/>
                <w:color w:val="161512"/>
                <w:sz w:val="13"/>
              </w:rPr>
              <w:t xml:space="preserve">± </w:t>
            </w:r>
            <w:r>
              <w:rPr>
                <w:rFonts w:ascii="Calibri" w:eastAsia="Calibri" w:hAnsi="Calibri" w:cs="Calibri"/>
                <w:color w:val="161512"/>
                <w:sz w:val="15"/>
              </w:rPr>
              <w:t>1.3</w:t>
            </w:r>
          </w:p>
        </w:tc>
        <w:tc>
          <w:tcPr>
            <w:tcW w:w="1092" w:type="dxa"/>
            <w:tcBorders>
              <w:top w:val="nil"/>
              <w:left w:val="nil"/>
              <w:bottom w:val="nil"/>
              <w:right w:val="single" w:sz="3" w:space="0" w:color="161512"/>
            </w:tcBorders>
          </w:tcPr>
          <w:p w14:paraId="0890F166" w14:textId="77777777" w:rsidR="00FF0F74" w:rsidRDefault="00FF0F74" w:rsidP="00344CD8">
            <w:pPr>
              <w:spacing w:after="0" w:line="259" w:lineRule="auto"/>
              <w:ind w:right="1"/>
              <w:jc w:val="center"/>
            </w:pPr>
            <w:r>
              <w:rPr>
                <w:rFonts w:ascii="Calibri" w:eastAsia="Calibri" w:hAnsi="Calibri" w:cs="Calibri"/>
                <w:b/>
                <w:color w:val="161512"/>
                <w:sz w:val="15"/>
              </w:rPr>
              <w:t xml:space="preserve">3.7 </w:t>
            </w:r>
            <w:r>
              <w:rPr>
                <w:rFonts w:ascii="Segoe UI" w:eastAsia="Segoe UI" w:hAnsi="Segoe UI" w:cs="Segoe UI"/>
                <w:color w:val="161512"/>
                <w:sz w:val="13"/>
              </w:rPr>
              <w:t>± 1</w:t>
            </w:r>
            <w:r>
              <w:rPr>
                <w:rFonts w:ascii="Calibri" w:eastAsia="Calibri" w:hAnsi="Calibri" w:cs="Calibri"/>
                <w:color w:val="161512"/>
                <w:sz w:val="15"/>
              </w:rPr>
              <w:t>.4</w:t>
            </w:r>
          </w:p>
        </w:tc>
        <w:tc>
          <w:tcPr>
            <w:tcW w:w="1093" w:type="dxa"/>
            <w:tcBorders>
              <w:top w:val="nil"/>
              <w:left w:val="single" w:sz="3" w:space="0" w:color="161512"/>
              <w:bottom w:val="nil"/>
              <w:right w:val="nil"/>
            </w:tcBorders>
          </w:tcPr>
          <w:p w14:paraId="3B8985DC" w14:textId="77777777" w:rsidR="00FF0F74" w:rsidRDefault="00FF0F74" w:rsidP="00344CD8">
            <w:pPr>
              <w:spacing w:after="0" w:line="259" w:lineRule="auto"/>
              <w:ind w:right="2"/>
              <w:jc w:val="center"/>
            </w:pPr>
            <w:r>
              <w:rPr>
                <w:rFonts w:ascii="Calibri" w:eastAsia="Calibri" w:hAnsi="Calibri" w:cs="Calibri"/>
                <w:b/>
                <w:color w:val="161512"/>
                <w:sz w:val="15"/>
              </w:rPr>
              <w:t xml:space="preserve">4.0 </w:t>
            </w:r>
            <w:r>
              <w:rPr>
                <w:rFonts w:ascii="Segoe UI" w:eastAsia="Segoe UI" w:hAnsi="Segoe UI" w:cs="Segoe UI"/>
                <w:color w:val="161512"/>
                <w:sz w:val="13"/>
              </w:rPr>
              <w:t xml:space="preserve">± </w:t>
            </w:r>
            <w:r>
              <w:rPr>
                <w:rFonts w:ascii="Calibri" w:eastAsia="Calibri" w:hAnsi="Calibri" w:cs="Calibri"/>
                <w:color w:val="161512"/>
                <w:sz w:val="15"/>
              </w:rPr>
              <w:t>1.4</w:t>
            </w:r>
          </w:p>
        </w:tc>
        <w:tc>
          <w:tcPr>
            <w:tcW w:w="2483" w:type="dxa"/>
            <w:gridSpan w:val="2"/>
            <w:tcBorders>
              <w:top w:val="nil"/>
              <w:left w:val="nil"/>
              <w:bottom w:val="nil"/>
              <w:right w:val="nil"/>
            </w:tcBorders>
          </w:tcPr>
          <w:p w14:paraId="25E11E6B" w14:textId="77777777" w:rsidR="00FF0F74" w:rsidRDefault="00FF0F74" w:rsidP="00344CD8">
            <w:pPr>
              <w:tabs>
                <w:tab w:val="center" w:pos="595"/>
                <w:tab w:val="center" w:pos="1836"/>
              </w:tabs>
              <w:spacing w:after="0" w:line="259" w:lineRule="auto"/>
              <w:jc w:val="left"/>
            </w:pPr>
            <w:r>
              <w:rPr>
                <w:rFonts w:ascii="Calibri" w:eastAsia="Calibri" w:hAnsi="Calibri" w:cs="Calibri"/>
              </w:rPr>
              <w:tab/>
            </w:r>
            <w:r>
              <w:rPr>
                <w:rFonts w:ascii="Calibri" w:eastAsia="Calibri" w:hAnsi="Calibri" w:cs="Calibri"/>
                <w:b/>
                <w:color w:val="161512"/>
                <w:sz w:val="15"/>
              </w:rPr>
              <w:t xml:space="preserve">3.5 </w:t>
            </w:r>
            <w:r>
              <w:rPr>
                <w:rFonts w:ascii="Segoe UI" w:eastAsia="Segoe UI" w:hAnsi="Segoe UI" w:cs="Segoe UI"/>
                <w:color w:val="161512"/>
                <w:sz w:val="13"/>
              </w:rPr>
              <w:t>± 1</w:t>
            </w:r>
            <w:r>
              <w:rPr>
                <w:rFonts w:ascii="Calibri" w:eastAsia="Calibri" w:hAnsi="Calibri" w:cs="Calibri"/>
                <w:color w:val="161512"/>
                <w:sz w:val="15"/>
              </w:rPr>
              <w:t>.2</w:t>
            </w:r>
            <w:r>
              <w:rPr>
                <w:rFonts w:ascii="Calibri" w:eastAsia="Calibri" w:hAnsi="Calibri" w:cs="Calibri"/>
                <w:color w:val="161512"/>
                <w:sz w:val="15"/>
              </w:rPr>
              <w:tab/>
            </w:r>
            <w:r>
              <w:rPr>
                <w:rFonts w:ascii="Calibri" w:eastAsia="Calibri" w:hAnsi="Calibri" w:cs="Calibri"/>
                <w:b/>
                <w:color w:val="161512"/>
                <w:sz w:val="15"/>
              </w:rPr>
              <w:t xml:space="preserve">2.8 </w:t>
            </w:r>
            <w:r>
              <w:rPr>
                <w:rFonts w:ascii="Segoe UI" w:eastAsia="Segoe UI" w:hAnsi="Segoe UI" w:cs="Segoe UI"/>
                <w:color w:val="161512"/>
                <w:sz w:val="13"/>
              </w:rPr>
              <w:t>± 0</w:t>
            </w:r>
            <w:r>
              <w:rPr>
                <w:rFonts w:ascii="Calibri" w:eastAsia="Calibri" w:hAnsi="Calibri" w:cs="Calibri"/>
                <w:color w:val="161512"/>
                <w:sz w:val="15"/>
              </w:rPr>
              <w:t>.7</w:t>
            </w:r>
          </w:p>
        </w:tc>
        <w:tc>
          <w:tcPr>
            <w:tcW w:w="1093" w:type="dxa"/>
            <w:tcBorders>
              <w:top w:val="nil"/>
              <w:left w:val="nil"/>
              <w:bottom w:val="nil"/>
              <w:right w:val="single" w:sz="5" w:space="0" w:color="161512"/>
            </w:tcBorders>
          </w:tcPr>
          <w:p w14:paraId="4858AC03" w14:textId="77777777" w:rsidR="00FF0F74" w:rsidRDefault="00FF0F74" w:rsidP="00344CD8">
            <w:pPr>
              <w:spacing w:after="0" w:line="259" w:lineRule="auto"/>
              <w:ind w:right="2"/>
              <w:jc w:val="center"/>
            </w:pPr>
            <w:r>
              <w:rPr>
                <w:rFonts w:ascii="Calibri" w:eastAsia="Calibri" w:hAnsi="Calibri" w:cs="Calibri"/>
                <w:b/>
                <w:color w:val="161512"/>
                <w:sz w:val="15"/>
              </w:rPr>
              <w:t xml:space="preserve">2.6 </w:t>
            </w:r>
            <w:r>
              <w:rPr>
                <w:rFonts w:ascii="Segoe UI" w:eastAsia="Segoe UI" w:hAnsi="Segoe UI" w:cs="Segoe UI"/>
                <w:color w:val="161512"/>
                <w:sz w:val="13"/>
              </w:rPr>
              <w:t>± 0</w:t>
            </w:r>
            <w:r>
              <w:rPr>
                <w:rFonts w:ascii="Calibri" w:eastAsia="Calibri" w:hAnsi="Calibri" w:cs="Calibri"/>
                <w:color w:val="161512"/>
                <w:sz w:val="15"/>
              </w:rPr>
              <w:t>.7</w:t>
            </w:r>
          </w:p>
        </w:tc>
        <w:tc>
          <w:tcPr>
            <w:tcW w:w="1487" w:type="dxa"/>
            <w:gridSpan w:val="2"/>
            <w:tcBorders>
              <w:top w:val="nil"/>
              <w:left w:val="single" w:sz="5" w:space="0" w:color="161512"/>
              <w:bottom w:val="nil"/>
              <w:right w:val="single" w:sz="5" w:space="0" w:color="161512"/>
            </w:tcBorders>
          </w:tcPr>
          <w:p w14:paraId="0CCBD153" w14:textId="77777777" w:rsidR="00FF0F74" w:rsidRDefault="00FF0F74" w:rsidP="00344CD8">
            <w:pPr>
              <w:tabs>
                <w:tab w:val="center" w:pos="347"/>
                <w:tab w:val="right" w:pos="1387"/>
              </w:tabs>
              <w:spacing w:after="0" w:line="259" w:lineRule="auto"/>
              <w:jc w:val="left"/>
            </w:pPr>
            <w:r>
              <w:rPr>
                <w:rFonts w:ascii="Calibri" w:eastAsia="Calibri" w:hAnsi="Calibri" w:cs="Calibri"/>
              </w:rPr>
              <w:tab/>
            </w:r>
            <w:r>
              <w:rPr>
                <w:rFonts w:ascii="Calibri" w:eastAsia="Calibri" w:hAnsi="Calibri" w:cs="Calibri"/>
                <w:color w:val="E53B2D"/>
                <w:sz w:val="15"/>
              </w:rPr>
              <w:t>0.001</w:t>
            </w:r>
            <w:r>
              <w:rPr>
                <w:rFonts w:ascii="Calibri" w:eastAsia="Calibri" w:hAnsi="Calibri" w:cs="Calibri"/>
                <w:color w:val="E53B2D"/>
                <w:sz w:val="15"/>
              </w:rPr>
              <w:tab/>
              <w:t>0.006</w:t>
            </w:r>
          </w:p>
        </w:tc>
      </w:tr>
      <w:tr w:rsidR="00FF0F74" w14:paraId="31BCB604" w14:textId="77777777" w:rsidTr="00FF0F74">
        <w:trPr>
          <w:trHeight w:val="203"/>
          <w:jc w:val="center"/>
        </w:trPr>
        <w:tc>
          <w:tcPr>
            <w:tcW w:w="855" w:type="dxa"/>
            <w:tcBorders>
              <w:top w:val="nil"/>
              <w:left w:val="single" w:sz="5" w:space="0" w:color="161512"/>
              <w:bottom w:val="nil"/>
              <w:right w:val="single" w:sz="5" w:space="0" w:color="161512"/>
            </w:tcBorders>
          </w:tcPr>
          <w:p w14:paraId="238D597F" w14:textId="77777777" w:rsidR="00FF0F74" w:rsidRDefault="00FF0F74" w:rsidP="00344CD8">
            <w:pPr>
              <w:spacing w:after="0" w:line="259" w:lineRule="auto"/>
              <w:jc w:val="left"/>
            </w:pPr>
            <w:r>
              <w:rPr>
                <w:rFonts w:ascii="Calibri" w:eastAsia="Calibri" w:hAnsi="Calibri" w:cs="Calibri"/>
                <w:b/>
                <w:i/>
                <w:color w:val="161512"/>
                <w:sz w:val="15"/>
              </w:rPr>
              <w:t>TI</w:t>
            </w:r>
          </w:p>
        </w:tc>
        <w:tc>
          <w:tcPr>
            <w:tcW w:w="1093" w:type="dxa"/>
            <w:tcBorders>
              <w:top w:val="nil"/>
              <w:left w:val="single" w:sz="5" w:space="0" w:color="161512"/>
              <w:bottom w:val="nil"/>
              <w:right w:val="nil"/>
            </w:tcBorders>
          </w:tcPr>
          <w:p w14:paraId="00AF2EF7" w14:textId="77777777" w:rsidR="00FF0F74" w:rsidRDefault="00FF0F74" w:rsidP="00344CD8">
            <w:pPr>
              <w:spacing w:after="0" w:line="259" w:lineRule="auto"/>
              <w:ind w:right="1"/>
              <w:jc w:val="center"/>
            </w:pPr>
            <w:r>
              <w:rPr>
                <w:rFonts w:ascii="Calibri" w:eastAsia="Calibri" w:hAnsi="Calibri" w:cs="Calibri"/>
                <w:b/>
                <w:color w:val="161512"/>
                <w:sz w:val="15"/>
              </w:rPr>
              <w:t xml:space="preserve">2.7 </w:t>
            </w:r>
            <w:r>
              <w:rPr>
                <w:rFonts w:ascii="Segoe UI" w:eastAsia="Segoe UI" w:hAnsi="Segoe UI" w:cs="Segoe UI"/>
                <w:color w:val="161512"/>
                <w:sz w:val="13"/>
              </w:rPr>
              <w:t>± 0</w:t>
            </w:r>
            <w:r>
              <w:rPr>
                <w:rFonts w:ascii="Calibri" w:eastAsia="Calibri" w:hAnsi="Calibri" w:cs="Calibri"/>
                <w:color w:val="161512"/>
                <w:sz w:val="15"/>
              </w:rPr>
              <w:t>.7</w:t>
            </w:r>
          </w:p>
        </w:tc>
        <w:tc>
          <w:tcPr>
            <w:tcW w:w="993" w:type="dxa"/>
            <w:tcBorders>
              <w:top w:val="nil"/>
              <w:left w:val="nil"/>
              <w:bottom w:val="nil"/>
              <w:right w:val="nil"/>
            </w:tcBorders>
          </w:tcPr>
          <w:p w14:paraId="5BA96B55" w14:textId="77777777" w:rsidR="00FF0F74" w:rsidRDefault="00FF0F74" w:rsidP="00344CD8">
            <w:pPr>
              <w:spacing w:after="0" w:line="259" w:lineRule="auto"/>
              <w:ind w:right="1"/>
              <w:jc w:val="center"/>
            </w:pPr>
            <w:r>
              <w:rPr>
                <w:rFonts w:ascii="Calibri" w:eastAsia="Calibri" w:hAnsi="Calibri" w:cs="Calibri"/>
                <w:b/>
                <w:color w:val="161512"/>
                <w:sz w:val="15"/>
              </w:rPr>
              <w:t xml:space="preserve">3.8 </w:t>
            </w:r>
            <w:r>
              <w:rPr>
                <w:rFonts w:ascii="Segoe UI" w:eastAsia="Segoe UI" w:hAnsi="Segoe UI" w:cs="Segoe UI"/>
                <w:color w:val="161512"/>
                <w:sz w:val="13"/>
              </w:rPr>
              <w:t xml:space="preserve">± </w:t>
            </w:r>
            <w:r>
              <w:rPr>
                <w:rFonts w:ascii="Calibri" w:eastAsia="Calibri" w:hAnsi="Calibri" w:cs="Calibri"/>
                <w:color w:val="161512"/>
                <w:sz w:val="15"/>
              </w:rPr>
              <w:t>1.5</w:t>
            </w:r>
          </w:p>
        </w:tc>
        <w:tc>
          <w:tcPr>
            <w:tcW w:w="1092" w:type="dxa"/>
            <w:tcBorders>
              <w:top w:val="nil"/>
              <w:left w:val="nil"/>
              <w:bottom w:val="nil"/>
              <w:right w:val="single" w:sz="3" w:space="0" w:color="161512"/>
            </w:tcBorders>
          </w:tcPr>
          <w:p w14:paraId="0D877F2A" w14:textId="77777777" w:rsidR="00FF0F74" w:rsidRDefault="00FF0F74" w:rsidP="00344CD8">
            <w:pPr>
              <w:spacing w:after="0" w:line="259" w:lineRule="auto"/>
              <w:ind w:right="1"/>
              <w:jc w:val="center"/>
            </w:pPr>
            <w:r>
              <w:rPr>
                <w:rFonts w:ascii="Calibri" w:eastAsia="Calibri" w:hAnsi="Calibri" w:cs="Calibri"/>
                <w:b/>
                <w:color w:val="161512"/>
                <w:sz w:val="15"/>
              </w:rPr>
              <w:t xml:space="preserve">3.6 </w:t>
            </w:r>
            <w:r>
              <w:rPr>
                <w:rFonts w:ascii="Segoe UI" w:eastAsia="Segoe UI" w:hAnsi="Segoe UI" w:cs="Segoe UI"/>
                <w:color w:val="161512"/>
                <w:sz w:val="13"/>
              </w:rPr>
              <w:t>± 1</w:t>
            </w:r>
            <w:r>
              <w:rPr>
                <w:rFonts w:ascii="Calibri" w:eastAsia="Calibri" w:hAnsi="Calibri" w:cs="Calibri"/>
                <w:color w:val="161512"/>
                <w:sz w:val="15"/>
              </w:rPr>
              <w:t>.4</w:t>
            </w:r>
          </w:p>
        </w:tc>
        <w:tc>
          <w:tcPr>
            <w:tcW w:w="1093" w:type="dxa"/>
            <w:tcBorders>
              <w:top w:val="nil"/>
              <w:left w:val="single" w:sz="3" w:space="0" w:color="161512"/>
              <w:bottom w:val="nil"/>
              <w:right w:val="nil"/>
            </w:tcBorders>
          </w:tcPr>
          <w:p w14:paraId="222620B0" w14:textId="77777777" w:rsidR="00FF0F74" w:rsidRDefault="00FF0F74" w:rsidP="00344CD8">
            <w:pPr>
              <w:spacing w:after="0" w:line="259" w:lineRule="auto"/>
              <w:ind w:right="2"/>
              <w:jc w:val="center"/>
            </w:pPr>
            <w:r>
              <w:rPr>
                <w:rFonts w:ascii="Calibri" w:eastAsia="Calibri" w:hAnsi="Calibri" w:cs="Calibri"/>
                <w:b/>
                <w:color w:val="161512"/>
                <w:sz w:val="15"/>
              </w:rPr>
              <w:t xml:space="preserve">3.9 </w:t>
            </w:r>
            <w:r>
              <w:rPr>
                <w:rFonts w:ascii="Segoe UI" w:eastAsia="Segoe UI" w:hAnsi="Segoe UI" w:cs="Segoe UI"/>
                <w:color w:val="161512"/>
                <w:sz w:val="13"/>
              </w:rPr>
              <w:t xml:space="preserve">± </w:t>
            </w:r>
            <w:r>
              <w:rPr>
                <w:rFonts w:ascii="Calibri" w:eastAsia="Calibri" w:hAnsi="Calibri" w:cs="Calibri"/>
                <w:color w:val="161512"/>
                <w:sz w:val="15"/>
              </w:rPr>
              <w:t>1.7</w:t>
            </w:r>
          </w:p>
        </w:tc>
        <w:tc>
          <w:tcPr>
            <w:tcW w:w="2483" w:type="dxa"/>
            <w:gridSpan w:val="2"/>
            <w:tcBorders>
              <w:top w:val="nil"/>
              <w:left w:val="nil"/>
              <w:bottom w:val="nil"/>
              <w:right w:val="nil"/>
            </w:tcBorders>
          </w:tcPr>
          <w:p w14:paraId="2BC0BCC8" w14:textId="77777777" w:rsidR="00FF0F74" w:rsidRDefault="00FF0F74" w:rsidP="00344CD8">
            <w:pPr>
              <w:tabs>
                <w:tab w:val="center" w:pos="595"/>
                <w:tab w:val="center" w:pos="1836"/>
              </w:tabs>
              <w:spacing w:after="0" w:line="259" w:lineRule="auto"/>
              <w:jc w:val="left"/>
            </w:pPr>
            <w:r>
              <w:rPr>
                <w:rFonts w:ascii="Calibri" w:eastAsia="Calibri" w:hAnsi="Calibri" w:cs="Calibri"/>
              </w:rPr>
              <w:tab/>
            </w:r>
            <w:r>
              <w:rPr>
                <w:rFonts w:ascii="Calibri" w:eastAsia="Calibri" w:hAnsi="Calibri" w:cs="Calibri"/>
                <w:b/>
                <w:color w:val="161512"/>
                <w:sz w:val="15"/>
              </w:rPr>
              <w:t xml:space="preserve">3.2 </w:t>
            </w:r>
            <w:r>
              <w:rPr>
                <w:rFonts w:ascii="Segoe UI" w:eastAsia="Segoe UI" w:hAnsi="Segoe UI" w:cs="Segoe UI"/>
                <w:color w:val="161512"/>
                <w:sz w:val="13"/>
              </w:rPr>
              <w:t>± 1</w:t>
            </w:r>
            <w:r>
              <w:rPr>
                <w:rFonts w:ascii="Calibri" w:eastAsia="Calibri" w:hAnsi="Calibri" w:cs="Calibri"/>
                <w:color w:val="161512"/>
                <w:sz w:val="15"/>
              </w:rPr>
              <w:t>.0</w:t>
            </w:r>
            <w:r>
              <w:rPr>
                <w:rFonts w:ascii="Calibri" w:eastAsia="Calibri" w:hAnsi="Calibri" w:cs="Calibri"/>
                <w:color w:val="161512"/>
                <w:sz w:val="15"/>
              </w:rPr>
              <w:tab/>
            </w:r>
            <w:r>
              <w:rPr>
                <w:rFonts w:ascii="Calibri" w:eastAsia="Calibri" w:hAnsi="Calibri" w:cs="Calibri"/>
                <w:b/>
                <w:color w:val="161512"/>
                <w:sz w:val="15"/>
              </w:rPr>
              <w:t xml:space="preserve">2.9 </w:t>
            </w:r>
            <w:r>
              <w:rPr>
                <w:rFonts w:ascii="Segoe UI" w:eastAsia="Segoe UI" w:hAnsi="Segoe UI" w:cs="Segoe UI"/>
                <w:color w:val="161512"/>
                <w:sz w:val="13"/>
              </w:rPr>
              <w:t>± 0</w:t>
            </w:r>
            <w:r>
              <w:rPr>
                <w:rFonts w:ascii="Calibri" w:eastAsia="Calibri" w:hAnsi="Calibri" w:cs="Calibri"/>
                <w:color w:val="161512"/>
                <w:sz w:val="15"/>
              </w:rPr>
              <w:t>.8</w:t>
            </w:r>
          </w:p>
        </w:tc>
        <w:tc>
          <w:tcPr>
            <w:tcW w:w="1093" w:type="dxa"/>
            <w:tcBorders>
              <w:top w:val="nil"/>
              <w:left w:val="nil"/>
              <w:bottom w:val="nil"/>
              <w:right w:val="single" w:sz="5" w:space="0" w:color="161512"/>
            </w:tcBorders>
          </w:tcPr>
          <w:p w14:paraId="1C170B04" w14:textId="77777777" w:rsidR="00FF0F74" w:rsidRDefault="00FF0F74" w:rsidP="00344CD8">
            <w:pPr>
              <w:spacing w:after="0" w:line="259" w:lineRule="auto"/>
              <w:ind w:right="2"/>
              <w:jc w:val="center"/>
            </w:pPr>
            <w:r>
              <w:rPr>
                <w:rFonts w:ascii="Calibri" w:eastAsia="Calibri" w:hAnsi="Calibri" w:cs="Calibri"/>
                <w:b/>
                <w:color w:val="161512"/>
                <w:sz w:val="15"/>
              </w:rPr>
              <w:t xml:space="preserve">2.8 </w:t>
            </w:r>
            <w:r>
              <w:rPr>
                <w:rFonts w:ascii="Segoe UI" w:eastAsia="Segoe UI" w:hAnsi="Segoe UI" w:cs="Segoe UI"/>
                <w:color w:val="161512"/>
                <w:sz w:val="13"/>
              </w:rPr>
              <w:t>± 0</w:t>
            </w:r>
            <w:r>
              <w:rPr>
                <w:rFonts w:ascii="Calibri" w:eastAsia="Calibri" w:hAnsi="Calibri" w:cs="Calibri"/>
                <w:color w:val="161512"/>
                <w:sz w:val="15"/>
              </w:rPr>
              <w:t>.8</w:t>
            </w:r>
          </w:p>
        </w:tc>
        <w:tc>
          <w:tcPr>
            <w:tcW w:w="1487" w:type="dxa"/>
            <w:gridSpan w:val="2"/>
            <w:tcBorders>
              <w:top w:val="nil"/>
              <w:left w:val="single" w:sz="5" w:space="0" w:color="161512"/>
              <w:bottom w:val="nil"/>
              <w:right w:val="single" w:sz="5" w:space="0" w:color="161512"/>
            </w:tcBorders>
          </w:tcPr>
          <w:p w14:paraId="3B0E616F" w14:textId="77777777" w:rsidR="00FF0F74" w:rsidRDefault="00FF0F74" w:rsidP="00344CD8">
            <w:pPr>
              <w:tabs>
                <w:tab w:val="center" w:pos="347"/>
                <w:tab w:val="right" w:pos="1387"/>
              </w:tabs>
              <w:spacing w:after="0" w:line="259" w:lineRule="auto"/>
              <w:jc w:val="left"/>
            </w:pPr>
            <w:r>
              <w:rPr>
                <w:rFonts w:ascii="Calibri" w:eastAsia="Calibri" w:hAnsi="Calibri" w:cs="Calibri"/>
              </w:rPr>
              <w:tab/>
            </w:r>
            <w:r>
              <w:rPr>
                <w:rFonts w:ascii="Calibri" w:eastAsia="Calibri" w:hAnsi="Calibri" w:cs="Calibri"/>
                <w:color w:val="E53B2D"/>
                <w:sz w:val="15"/>
              </w:rPr>
              <w:t>0.003</w:t>
            </w:r>
            <w:r>
              <w:rPr>
                <w:rFonts w:ascii="Calibri" w:eastAsia="Calibri" w:hAnsi="Calibri" w:cs="Calibri"/>
                <w:color w:val="E53B2D"/>
                <w:sz w:val="15"/>
              </w:rPr>
              <w:tab/>
            </w:r>
            <w:r>
              <w:rPr>
                <w:rFonts w:ascii="Calibri" w:eastAsia="Calibri" w:hAnsi="Calibri" w:cs="Calibri"/>
                <w:color w:val="161512"/>
                <w:sz w:val="15"/>
              </w:rPr>
              <w:t>0.178</w:t>
            </w:r>
          </w:p>
        </w:tc>
      </w:tr>
      <w:tr w:rsidR="00FF0F74" w14:paraId="51742237" w14:textId="77777777" w:rsidTr="00FF0F74">
        <w:trPr>
          <w:trHeight w:val="203"/>
          <w:jc w:val="center"/>
        </w:trPr>
        <w:tc>
          <w:tcPr>
            <w:tcW w:w="855" w:type="dxa"/>
            <w:tcBorders>
              <w:top w:val="nil"/>
              <w:left w:val="single" w:sz="5" w:space="0" w:color="161512"/>
              <w:bottom w:val="nil"/>
              <w:right w:val="single" w:sz="5" w:space="0" w:color="161512"/>
            </w:tcBorders>
          </w:tcPr>
          <w:p w14:paraId="2F9F975D" w14:textId="77777777" w:rsidR="00FF0F74" w:rsidRDefault="00FF0F74" w:rsidP="00344CD8">
            <w:pPr>
              <w:spacing w:after="0" w:line="259" w:lineRule="auto"/>
              <w:jc w:val="left"/>
            </w:pPr>
            <w:r>
              <w:rPr>
                <w:rFonts w:ascii="Calibri" w:eastAsia="Calibri" w:hAnsi="Calibri" w:cs="Calibri"/>
                <w:b/>
                <w:i/>
                <w:color w:val="161512"/>
                <w:sz w:val="15"/>
              </w:rPr>
              <w:t>h</w:t>
            </w:r>
          </w:p>
        </w:tc>
        <w:tc>
          <w:tcPr>
            <w:tcW w:w="1093" w:type="dxa"/>
            <w:tcBorders>
              <w:top w:val="nil"/>
              <w:left w:val="single" w:sz="5" w:space="0" w:color="161512"/>
              <w:bottom w:val="nil"/>
              <w:right w:val="nil"/>
            </w:tcBorders>
          </w:tcPr>
          <w:p w14:paraId="187E9172" w14:textId="77777777" w:rsidR="00FF0F74" w:rsidRDefault="00FF0F74" w:rsidP="00344CD8">
            <w:pPr>
              <w:spacing w:after="0" w:line="259" w:lineRule="auto"/>
              <w:ind w:right="1"/>
              <w:jc w:val="center"/>
            </w:pPr>
            <w:r>
              <w:rPr>
                <w:rFonts w:ascii="Calibri" w:eastAsia="Calibri" w:hAnsi="Calibri" w:cs="Calibri"/>
                <w:b/>
                <w:color w:val="161512"/>
                <w:sz w:val="15"/>
              </w:rPr>
              <w:t xml:space="preserve">22.7 </w:t>
            </w:r>
            <w:r>
              <w:rPr>
                <w:rFonts w:ascii="Segoe UI" w:eastAsia="Segoe UI" w:hAnsi="Segoe UI" w:cs="Segoe UI"/>
                <w:color w:val="161512"/>
                <w:sz w:val="13"/>
              </w:rPr>
              <w:t>± 3</w:t>
            </w:r>
            <w:r>
              <w:rPr>
                <w:rFonts w:ascii="Calibri" w:eastAsia="Calibri" w:hAnsi="Calibri" w:cs="Calibri"/>
                <w:color w:val="161512"/>
                <w:sz w:val="15"/>
              </w:rPr>
              <w:t>.5</w:t>
            </w:r>
          </w:p>
        </w:tc>
        <w:tc>
          <w:tcPr>
            <w:tcW w:w="993" w:type="dxa"/>
            <w:tcBorders>
              <w:top w:val="nil"/>
              <w:left w:val="nil"/>
              <w:bottom w:val="nil"/>
              <w:right w:val="nil"/>
            </w:tcBorders>
          </w:tcPr>
          <w:p w14:paraId="4A9E80E7" w14:textId="77777777" w:rsidR="00FF0F74" w:rsidRDefault="00FF0F74" w:rsidP="00344CD8">
            <w:pPr>
              <w:spacing w:after="0" w:line="259" w:lineRule="auto"/>
              <w:ind w:right="1"/>
              <w:jc w:val="center"/>
            </w:pPr>
            <w:r>
              <w:rPr>
                <w:rFonts w:ascii="Calibri" w:eastAsia="Calibri" w:hAnsi="Calibri" w:cs="Calibri"/>
                <w:b/>
                <w:color w:val="161512"/>
                <w:sz w:val="15"/>
              </w:rPr>
              <w:t xml:space="preserve">18.8 </w:t>
            </w:r>
            <w:r>
              <w:rPr>
                <w:rFonts w:ascii="Segoe UI" w:eastAsia="Segoe UI" w:hAnsi="Segoe UI" w:cs="Segoe UI"/>
                <w:color w:val="161512"/>
                <w:sz w:val="13"/>
              </w:rPr>
              <w:t xml:space="preserve">± </w:t>
            </w:r>
            <w:r>
              <w:rPr>
                <w:rFonts w:ascii="Calibri" w:eastAsia="Calibri" w:hAnsi="Calibri" w:cs="Calibri"/>
                <w:color w:val="161512"/>
                <w:sz w:val="15"/>
              </w:rPr>
              <w:t>4.5</w:t>
            </w:r>
          </w:p>
        </w:tc>
        <w:tc>
          <w:tcPr>
            <w:tcW w:w="1092" w:type="dxa"/>
            <w:tcBorders>
              <w:top w:val="nil"/>
              <w:left w:val="nil"/>
              <w:bottom w:val="nil"/>
              <w:right w:val="single" w:sz="3" w:space="0" w:color="161512"/>
            </w:tcBorders>
          </w:tcPr>
          <w:p w14:paraId="3DC40A7D" w14:textId="77777777" w:rsidR="00FF0F74" w:rsidRDefault="00FF0F74" w:rsidP="00344CD8">
            <w:pPr>
              <w:spacing w:after="0" w:line="259" w:lineRule="auto"/>
              <w:ind w:right="1"/>
              <w:jc w:val="center"/>
            </w:pPr>
            <w:r>
              <w:rPr>
                <w:rFonts w:ascii="Calibri" w:eastAsia="Calibri" w:hAnsi="Calibri" w:cs="Calibri"/>
                <w:b/>
                <w:color w:val="161512"/>
                <w:sz w:val="15"/>
              </w:rPr>
              <w:t xml:space="preserve">19.6 </w:t>
            </w:r>
            <w:r>
              <w:rPr>
                <w:rFonts w:ascii="Segoe UI" w:eastAsia="Segoe UI" w:hAnsi="Segoe UI" w:cs="Segoe UI"/>
                <w:color w:val="161512"/>
                <w:sz w:val="13"/>
              </w:rPr>
              <w:t>± 4</w:t>
            </w:r>
            <w:r>
              <w:rPr>
                <w:rFonts w:ascii="Calibri" w:eastAsia="Calibri" w:hAnsi="Calibri" w:cs="Calibri"/>
                <w:color w:val="161512"/>
                <w:sz w:val="15"/>
              </w:rPr>
              <w:t>.6</w:t>
            </w:r>
          </w:p>
        </w:tc>
        <w:tc>
          <w:tcPr>
            <w:tcW w:w="1093" w:type="dxa"/>
            <w:tcBorders>
              <w:top w:val="nil"/>
              <w:left w:val="single" w:sz="3" w:space="0" w:color="161512"/>
              <w:bottom w:val="nil"/>
              <w:right w:val="nil"/>
            </w:tcBorders>
          </w:tcPr>
          <w:p w14:paraId="24D33ED2" w14:textId="77777777" w:rsidR="00FF0F74" w:rsidRDefault="00FF0F74" w:rsidP="00344CD8">
            <w:pPr>
              <w:spacing w:after="0" w:line="259" w:lineRule="auto"/>
              <w:ind w:right="1"/>
              <w:jc w:val="center"/>
            </w:pPr>
            <w:r>
              <w:rPr>
                <w:rFonts w:ascii="Calibri" w:eastAsia="Calibri" w:hAnsi="Calibri" w:cs="Calibri"/>
                <w:b/>
                <w:color w:val="161512"/>
                <w:sz w:val="15"/>
              </w:rPr>
              <w:t xml:space="preserve">18.8 </w:t>
            </w:r>
            <w:r>
              <w:rPr>
                <w:rFonts w:ascii="Segoe UI" w:eastAsia="Segoe UI" w:hAnsi="Segoe UI" w:cs="Segoe UI"/>
                <w:color w:val="161512"/>
                <w:sz w:val="13"/>
              </w:rPr>
              <w:t>± 5</w:t>
            </w:r>
            <w:r>
              <w:rPr>
                <w:rFonts w:ascii="Calibri" w:eastAsia="Calibri" w:hAnsi="Calibri" w:cs="Calibri"/>
                <w:color w:val="161512"/>
                <w:sz w:val="15"/>
              </w:rPr>
              <w:t>.4</w:t>
            </w:r>
          </w:p>
        </w:tc>
        <w:tc>
          <w:tcPr>
            <w:tcW w:w="2483" w:type="dxa"/>
            <w:gridSpan w:val="2"/>
            <w:tcBorders>
              <w:top w:val="nil"/>
              <w:left w:val="nil"/>
              <w:bottom w:val="nil"/>
              <w:right w:val="nil"/>
            </w:tcBorders>
          </w:tcPr>
          <w:p w14:paraId="571DB6DC" w14:textId="77777777" w:rsidR="00FF0F74" w:rsidRDefault="00FF0F74" w:rsidP="00344CD8">
            <w:pPr>
              <w:tabs>
                <w:tab w:val="center" w:pos="595"/>
                <w:tab w:val="center" w:pos="1837"/>
              </w:tabs>
              <w:spacing w:after="0" w:line="259" w:lineRule="auto"/>
              <w:jc w:val="left"/>
            </w:pPr>
            <w:r>
              <w:rPr>
                <w:rFonts w:ascii="Calibri" w:eastAsia="Calibri" w:hAnsi="Calibri" w:cs="Calibri"/>
              </w:rPr>
              <w:tab/>
            </w:r>
            <w:r>
              <w:rPr>
                <w:rFonts w:ascii="Calibri" w:eastAsia="Calibri" w:hAnsi="Calibri" w:cs="Calibri"/>
                <w:b/>
                <w:color w:val="161512"/>
                <w:sz w:val="15"/>
              </w:rPr>
              <w:t xml:space="preserve">20.6 </w:t>
            </w:r>
            <w:r>
              <w:rPr>
                <w:rFonts w:ascii="Segoe UI" w:eastAsia="Segoe UI" w:hAnsi="Segoe UI" w:cs="Segoe UI"/>
                <w:color w:val="161512"/>
                <w:sz w:val="13"/>
              </w:rPr>
              <w:t>± 4</w:t>
            </w:r>
            <w:r>
              <w:rPr>
                <w:rFonts w:ascii="Calibri" w:eastAsia="Calibri" w:hAnsi="Calibri" w:cs="Calibri"/>
                <w:color w:val="161512"/>
                <w:sz w:val="15"/>
              </w:rPr>
              <w:t>.3</w:t>
            </w:r>
            <w:r>
              <w:rPr>
                <w:rFonts w:ascii="Calibri" w:eastAsia="Calibri" w:hAnsi="Calibri" w:cs="Calibri"/>
                <w:color w:val="161512"/>
                <w:sz w:val="15"/>
              </w:rPr>
              <w:tab/>
            </w:r>
            <w:r>
              <w:rPr>
                <w:rFonts w:ascii="Calibri" w:eastAsia="Calibri" w:hAnsi="Calibri" w:cs="Calibri"/>
                <w:b/>
                <w:color w:val="161512"/>
                <w:sz w:val="15"/>
              </w:rPr>
              <w:t xml:space="preserve">21.7 </w:t>
            </w:r>
            <w:r>
              <w:rPr>
                <w:rFonts w:ascii="Segoe UI" w:eastAsia="Segoe UI" w:hAnsi="Segoe UI" w:cs="Segoe UI"/>
                <w:color w:val="161512"/>
                <w:sz w:val="13"/>
              </w:rPr>
              <w:t>± 3</w:t>
            </w:r>
            <w:r>
              <w:rPr>
                <w:rFonts w:ascii="Calibri" w:eastAsia="Calibri" w:hAnsi="Calibri" w:cs="Calibri"/>
                <w:color w:val="161512"/>
                <w:sz w:val="15"/>
              </w:rPr>
              <w:t>.8</w:t>
            </w:r>
          </w:p>
        </w:tc>
        <w:tc>
          <w:tcPr>
            <w:tcW w:w="1093" w:type="dxa"/>
            <w:tcBorders>
              <w:top w:val="nil"/>
              <w:left w:val="nil"/>
              <w:bottom w:val="nil"/>
              <w:right w:val="single" w:sz="5" w:space="0" w:color="161512"/>
            </w:tcBorders>
          </w:tcPr>
          <w:p w14:paraId="29FCF515" w14:textId="77777777" w:rsidR="00FF0F74" w:rsidRDefault="00FF0F74" w:rsidP="00344CD8">
            <w:pPr>
              <w:spacing w:after="0" w:line="259" w:lineRule="auto"/>
              <w:ind w:right="1"/>
              <w:jc w:val="center"/>
            </w:pPr>
            <w:r>
              <w:rPr>
                <w:rFonts w:ascii="Calibri" w:eastAsia="Calibri" w:hAnsi="Calibri" w:cs="Calibri"/>
                <w:b/>
                <w:color w:val="161512"/>
                <w:sz w:val="15"/>
              </w:rPr>
              <w:t xml:space="preserve">22.5 </w:t>
            </w:r>
            <w:r>
              <w:rPr>
                <w:rFonts w:ascii="Segoe UI" w:eastAsia="Segoe UI" w:hAnsi="Segoe UI" w:cs="Segoe UI"/>
                <w:color w:val="161512"/>
                <w:sz w:val="13"/>
              </w:rPr>
              <w:t>± 2</w:t>
            </w:r>
            <w:r>
              <w:rPr>
                <w:rFonts w:ascii="Calibri" w:eastAsia="Calibri" w:hAnsi="Calibri" w:cs="Calibri"/>
                <w:color w:val="161512"/>
                <w:sz w:val="15"/>
              </w:rPr>
              <w:t>.7</w:t>
            </w:r>
          </w:p>
        </w:tc>
        <w:tc>
          <w:tcPr>
            <w:tcW w:w="1487" w:type="dxa"/>
            <w:gridSpan w:val="2"/>
            <w:tcBorders>
              <w:top w:val="nil"/>
              <w:left w:val="single" w:sz="5" w:space="0" w:color="161512"/>
              <w:bottom w:val="nil"/>
              <w:right w:val="single" w:sz="5" w:space="0" w:color="161512"/>
            </w:tcBorders>
          </w:tcPr>
          <w:p w14:paraId="6852F454" w14:textId="77777777" w:rsidR="00FF0F74" w:rsidRDefault="00FF0F74" w:rsidP="00344CD8">
            <w:pPr>
              <w:tabs>
                <w:tab w:val="center" w:pos="347"/>
                <w:tab w:val="right" w:pos="1387"/>
              </w:tabs>
              <w:spacing w:after="0" w:line="259" w:lineRule="auto"/>
              <w:jc w:val="left"/>
            </w:pPr>
            <w:r>
              <w:rPr>
                <w:rFonts w:ascii="Calibri" w:eastAsia="Calibri" w:hAnsi="Calibri" w:cs="Calibri"/>
              </w:rPr>
              <w:tab/>
            </w:r>
            <w:r>
              <w:rPr>
                <w:rFonts w:ascii="Calibri" w:eastAsia="Calibri" w:hAnsi="Calibri" w:cs="Calibri"/>
                <w:color w:val="E53B2D"/>
                <w:sz w:val="15"/>
              </w:rPr>
              <w:t>0.012</w:t>
            </w:r>
            <w:r>
              <w:rPr>
                <w:rFonts w:ascii="Calibri" w:eastAsia="Calibri" w:hAnsi="Calibri" w:cs="Calibri"/>
                <w:color w:val="E53B2D"/>
                <w:sz w:val="15"/>
              </w:rPr>
              <w:tab/>
            </w:r>
            <w:r>
              <w:rPr>
                <w:rFonts w:ascii="Calibri" w:eastAsia="Calibri" w:hAnsi="Calibri" w:cs="Calibri"/>
                <w:color w:val="161512"/>
                <w:sz w:val="15"/>
              </w:rPr>
              <w:t>0.134</w:t>
            </w:r>
          </w:p>
        </w:tc>
      </w:tr>
      <w:tr w:rsidR="00FF0F74" w14:paraId="270B9CD6" w14:textId="77777777" w:rsidTr="00FF0F74">
        <w:trPr>
          <w:trHeight w:val="202"/>
          <w:jc w:val="center"/>
        </w:trPr>
        <w:tc>
          <w:tcPr>
            <w:tcW w:w="855" w:type="dxa"/>
            <w:tcBorders>
              <w:top w:val="nil"/>
              <w:left w:val="single" w:sz="5" w:space="0" w:color="161512"/>
              <w:bottom w:val="nil"/>
              <w:right w:val="single" w:sz="5" w:space="0" w:color="161512"/>
            </w:tcBorders>
          </w:tcPr>
          <w:p w14:paraId="6F5180CD" w14:textId="77777777" w:rsidR="00FF0F74" w:rsidRDefault="00FF0F74" w:rsidP="00344CD8">
            <w:pPr>
              <w:spacing w:after="0" w:line="259" w:lineRule="auto"/>
              <w:jc w:val="left"/>
            </w:pPr>
            <w:r>
              <w:rPr>
                <w:rFonts w:ascii="Calibri" w:eastAsia="Calibri" w:hAnsi="Calibri" w:cs="Calibri"/>
                <w:b/>
                <w:i/>
                <w:color w:val="161512"/>
                <w:sz w:val="15"/>
              </w:rPr>
              <w:t>H</w:t>
            </w:r>
          </w:p>
        </w:tc>
        <w:tc>
          <w:tcPr>
            <w:tcW w:w="1093" w:type="dxa"/>
            <w:tcBorders>
              <w:top w:val="nil"/>
              <w:left w:val="single" w:sz="5" w:space="0" w:color="161512"/>
              <w:bottom w:val="nil"/>
              <w:right w:val="nil"/>
            </w:tcBorders>
          </w:tcPr>
          <w:p w14:paraId="24C73D19" w14:textId="77777777" w:rsidR="00FF0F74" w:rsidRDefault="00FF0F74" w:rsidP="00344CD8">
            <w:pPr>
              <w:spacing w:after="0" w:line="259" w:lineRule="auto"/>
              <w:ind w:right="1"/>
              <w:jc w:val="center"/>
            </w:pPr>
            <w:r>
              <w:rPr>
                <w:rFonts w:ascii="Calibri" w:eastAsia="Calibri" w:hAnsi="Calibri" w:cs="Calibri"/>
                <w:b/>
                <w:color w:val="161512"/>
                <w:sz w:val="15"/>
              </w:rPr>
              <w:t xml:space="preserve">40.2 </w:t>
            </w:r>
            <w:r>
              <w:rPr>
                <w:rFonts w:ascii="Segoe UI" w:eastAsia="Segoe UI" w:hAnsi="Segoe UI" w:cs="Segoe UI"/>
                <w:color w:val="161512"/>
                <w:sz w:val="13"/>
              </w:rPr>
              <w:t>± 7</w:t>
            </w:r>
            <w:r>
              <w:rPr>
                <w:rFonts w:ascii="Calibri" w:eastAsia="Calibri" w:hAnsi="Calibri" w:cs="Calibri"/>
                <w:color w:val="161512"/>
                <w:sz w:val="15"/>
              </w:rPr>
              <w:t>.3</w:t>
            </w:r>
          </w:p>
        </w:tc>
        <w:tc>
          <w:tcPr>
            <w:tcW w:w="993" w:type="dxa"/>
            <w:tcBorders>
              <w:top w:val="nil"/>
              <w:left w:val="nil"/>
              <w:bottom w:val="nil"/>
              <w:right w:val="nil"/>
            </w:tcBorders>
          </w:tcPr>
          <w:p w14:paraId="0A7FAF0B" w14:textId="77777777" w:rsidR="00FF0F74" w:rsidRDefault="00FF0F74" w:rsidP="00344CD8">
            <w:pPr>
              <w:spacing w:after="0" w:line="259" w:lineRule="auto"/>
              <w:ind w:right="1"/>
              <w:jc w:val="center"/>
            </w:pPr>
            <w:r>
              <w:rPr>
                <w:rFonts w:ascii="Calibri" w:eastAsia="Calibri" w:hAnsi="Calibri" w:cs="Calibri"/>
                <w:b/>
                <w:color w:val="161512"/>
                <w:sz w:val="15"/>
              </w:rPr>
              <w:t xml:space="preserve">48.5 </w:t>
            </w:r>
            <w:r>
              <w:rPr>
                <w:rFonts w:ascii="Segoe UI" w:eastAsia="Segoe UI" w:hAnsi="Segoe UI" w:cs="Segoe UI"/>
                <w:color w:val="161512"/>
                <w:sz w:val="13"/>
              </w:rPr>
              <w:t xml:space="preserve">± </w:t>
            </w:r>
            <w:r>
              <w:rPr>
                <w:rFonts w:ascii="Calibri" w:eastAsia="Calibri" w:hAnsi="Calibri" w:cs="Calibri"/>
                <w:color w:val="161512"/>
                <w:sz w:val="15"/>
              </w:rPr>
              <w:t>7.9</w:t>
            </w:r>
          </w:p>
        </w:tc>
        <w:tc>
          <w:tcPr>
            <w:tcW w:w="1092" w:type="dxa"/>
            <w:tcBorders>
              <w:top w:val="nil"/>
              <w:left w:val="nil"/>
              <w:bottom w:val="nil"/>
              <w:right w:val="single" w:sz="3" w:space="0" w:color="161512"/>
            </w:tcBorders>
          </w:tcPr>
          <w:p w14:paraId="5F6AECFF" w14:textId="77777777" w:rsidR="00FF0F74" w:rsidRDefault="00FF0F74" w:rsidP="00344CD8">
            <w:pPr>
              <w:spacing w:after="0" w:line="259" w:lineRule="auto"/>
              <w:ind w:right="1"/>
              <w:jc w:val="center"/>
            </w:pPr>
            <w:r>
              <w:rPr>
                <w:rFonts w:ascii="Calibri" w:eastAsia="Calibri" w:hAnsi="Calibri" w:cs="Calibri"/>
                <w:b/>
                <w:color w:val="161512"/>
                <w:sz w:val="15"/>
              </w:rPr>
              <w:t xml:space="preserve">47.5 </w:t>
            </w:r>
            <w:r>
              <w:rPr>
                <w:rFonts w:ascii="Segoe UI" w:eastAsia="Segoe UI" w:hAnsi="Segoe UI" w:cs="Segoe UI"/>
                <w:color w:val="161512"/>
                <w:sz w:val="13"/>
              </w:rPr>
              <w:t>± 7</w:t>
            </w:r>
            <w:r>
              <w:rPr>
                <w:rFonts w:ascii="Calibri" w:eastAsia="Calibri" w:hAnsi="Calibri" w:cs="Calibri"/>
                <w:color w:val="161512"/>
                <w:sz w:val="15"/>
              </w:rPr>
              <w:t>.9</w:t>
            </w:r>
          </w:p>
        </w:tc>
        <w:tc>
          <w:tcPr>
            <w:tcW w:w="1093" w:type="dxa"/>
            <w:tcBorders>
              <w:top w:val="nil"/>
              <w:left w:val="single" w:sz="3" w:space="0" w:color="161512"/>
              <w:bottom w:val="nil"/>
              <w:right w:val="nil"/>
            </w:tcBorders>
          </w:tcPr>
          <w:p w14:paraId="2412CEBA" w14:textId="77777777" w:rsidR="00FF0F74" w:rsidRDefault="00FF0F74" w:rsidP="00344CD8">
            <w:pPr>
              <w:spacing w:after="0" w:line="259" w:lineRule="auto"/>
              <w:ind w:right="2"/>
              <w:jc w:val="center"/>
            </w:pPr>
            <w:r>
              <w:rPr>
                <w:rFonts w:ascii="Calibri" w:eastAsia="Calibri" w:hAnsi="Calibri" w:cs="Calibri"/>
                <w:b/>
                <w:color w:val="161512"/>
                <w:sz w:val="15"/>
              </w:rPr>
              <w:t xml:space="preserve">50.2 </w:t>
            </w:r>
            <w:r>
              <w:rPr>
                <w:rFonts w:ascii="Segoe UI" w:eastAsia="Segoe UI" w:hAnsi="Segoe UI" w:cs="Segoe UI"/>
                <w:color w:val="161512"/>
                <w:sz w:val="13"/>
              </w:rPr>
              <w:t xml:space="preserve">± </w:t>
            </w:r>
            <w:r>
              <w:rPr>
                <w:rFonts w:ascii="Calibri" w:eastAsia="Calibri" w:hAnsi="Calibri" w:cs="Calibri"/>
                <w:color w:val="161512"/>
                <w:sz w:val="15"/>
              </w:rPr>
              <w:t>10.4</w:t>
            </w:r>
          </w:p>
        </w:tc>
        <w:tc>
          <w:tcPr>
            <w:tcW w:w="2483" w:type="dxa"/>
            <w:gridSpan w:val="2"/>
            <w:tcBorders>
              <w:top w:val="nil"/>
              <w:left w:val="nil"/>
              <w:bottom w:val="nil"/>
              <w:right w:val="nil"/>
            </w:tcBorders>
          </w:tcPr>
          <w:p w14:paraId="0091721E" w14:textId="77777777" w:rsidR="00FF0F74" w:rsidRDefault="00FF0F74" w:rsidP="00344CD8">
            <w:pPr>
              <w:tabs>
                <w:tab w:val="center" w:pos="595"/>
                <w:tab w:val="center" w:pos="1837"/>
              </w:tabs>
              <w:spacing w:after="0" w:line="259" w:lineRule="auto"/>
              <w:jc w:val="left"/>
            </w:pPr>
            <w:r>
              <w:rPr>
                <w:rFonts w:ascii="Calibri" w:eastAsia="Calibri" w:hAnsi="Calibri" w:cs="Calibri"/>
              </w:rPr>
              <w:tab/>
            </w:r>
            <w:r>
              <w:rPr>
                <w:rFonts w:ascii="Calibri" w:eastAsia="Calibri" w:hAnsi="Calibri" w:cs="Calibri"/>
                <w:b/>
                <w:color w:val="161512"/>
                <w:sz w:val="15"/>
              </w:rPr>
              <w:t xml:space="preserve">40.6 </w:t>
            </w:r>
            <w:r>
              <w:rPr>
                <w:rFonts w:ascii="Segoe UI" w:eastAsia="Segoe UI" w:hAnsi="Segoe UI" w:cs="Segoe UI"/>
                <w:color w:val="161512"/>
                <w:sz w:val="13"/>
              </w:rPr>
              <w:t>± 5</w:t>
            </w:r>
            <w:r>
              <w:rPr>
                <w:rFonts w:ascii="Calibri" w:eastAsia="Calibri" w:hAnsi="Calibri" w:cs="Calibri"/>
                <w:color w:val="161512"/>
                <w:sz w:val="15"/>
              </w:rPr>
              <w:t>.2</w:t>
            </w:r>
            <w:r>
              <w:rPr>
                <w:rFonts w:ascii="Calibri" w:eastAsia="Calibri" w:hAnsi="Calibri" w:cs="Calibri"/>
                <w:color w:val="161512"/>
                <w:sz w:val="15"/>
              </w:rPr>
              <w:tab/>
            </w:r>
            <w:r>
              <w:rPr>
                <w:rFonts w:ascii="Calibri" w:eastAsia="Calibri" w:hAnsi="Calibri" w:cs="Calibri"/>
                <w:b/>
                <w:color w:val="161512"/>
                <w:sz w:val="15"/>
              </w:rPr>
              <w:t xml:space="preserve">40.2 </w:t>
            </w:r>
            <w:r>
              <w:rPr>
                <w:rFonts w:ascii="Segoe UI" w:eastAsia="Segoe UI" w:hAnsi="Segoe UI" w:cs="Segoe UI"/>
                <w:color w:val="161512"/>
                <w:sz w:val="13"/>
              </w:rPr>
              <w:t>± 6</w:t>
            </w:r>
            <w:r>
              <w:rPr>
                <w:rFonts w:ascii="Calibri" w:eastAsia="Calibri" w:hAnsi="Calibri" w:cs="Calibri"/>
                <w:color w:val="161512"/>
                <w:sz w:val="15"/>
              </w:rPr>
              <w:t>.3</w:t>
            </w:r>
          </w:p>
        </w:tc>
        <w:tc>
          <w:tcPr>
            <w:tcW w:w="1093" w:type="dxa"/>
            <w:tcBorders>
              <w:top w:val="nil"/>
              <w:left w:val="nil"/>
              <w:bottom w:val="nil"/>
              <w:right w:val="single" w:sz="5" w:space="0" w:color="161512"/>
            </w:tcBorders>
          </w:tcPr>
          <w:p w14:paraId="66D39361" w14:textId="77777777" w:rsidR="00FF0F74" w:rsidRDefault="00FF0F74" w:rsidP="00344CD8">
            <w:pPr>
              <w:spacing w:after="0" w:line="259" w:lineRule="auto"/>
              <w:ind w:right="1"/>
              <w:jc w:val="center"/>
            </w:pPr>
            <w:r>
              <w:rPr>
                <w:rFonts w:ascii="Calibri" w:eastAsia="Calibri" w:hAnsi="Calibri" w:cs="Calibri"/>
                <w:b/>
                <w:color w:val="161512"/>
                <w:sz w:val="15"/>
              </w:rPr>
              <w:t xml:space="preserve">39.4 </w:t>
            </w:r>
            <w:r>
              <w:rPr>
                <w:rFonts w:ascii="Segoe UI" w:eastAsia="Segoe UI" w:hAnsi="Segoe UI" w:cs="Segoe UI"/>
                <w:color w:val="161512"/>
                <w:sz w:val="13"/>
              </w:rPr>
              <w:t>± 4</w:t>
            </w:r>
            <w:r>
              <w:rPr>
                <w:rFonts w:ascii="Calibri" w:eastAsia="Calibri" w:hAnsi="Calibri" w:cs="Calibri"/>
                <w:color w:val="161512"/>
                <w:sz w:val="15"/>
              </w:rPr>
              <w:t>.6</w:t>
            </w:r>
          </w:p>
        </w:tc>
        <w:tc>
          <w:tcPr>
            <w:tcW w:w="1487" w:type="dxa"/>
            <w:gridSpan w:val="2"/>
            <w:tcBorders>
              <w:top w:val="nil"/>
              <w:left w:val="single" w:sz="5" w:space="0" w:color="161512"/>
              <w:bottom w:val="nil"/>
              <w:right w:val="single" w:sz="5" w:space="0" w:color="161512"/>
            </w:tcBorders>
          </w:tcPr>
          <w:p w14:paraId="5DC9F011" w14:textId="77777777" w:rsidR="00FF0F74" w:rsidRDefault="00FF0F74" w:rsidP="00344CD8">
            <w:pPr>
              <w:tabs>
                <w:tab w:val="center" w:pos="347"/>
                <w:tab w:val="right" w:pos="1387"/>
              </w:tabs>
              <w:spacing w:after="0" w:line="259" w:lineRule="auto"/>
              <w:jc w:val="left"/>
            </w:pPr>
            <w:r>
              <w:rPr>
                <w:rFonts w:ascii="Calibri" w:eastAsia="Calibri" w:hAnsi="Calibri" w:cs="Calibri"/>
              </w:rPr>
              <w:tab/>
            </w:r>
            <w:r>
              <w:rPr>
                <w:rFonts w:ascii="Calibri" w:eastAsia="Calibri" w:hAnsi="Calibri" w:cs="Calibri"/>
                <w:color w:val="E53B2D"/>
                <w:sz w:val="15"/>
              </w:rPr>
              <w:t>0.002</w:t>
            </w:r>
            <w:r>
              <w:rPr>
                <w:rFonts w:ascii="Calibri" w:eastAsia="Calibri" w:hAnsi="Calibri" w:cs="Calibri"/>
                <w:color w:val="E53B2D"/>
                <w:sz w:val="15"/>
              </w:rPr>
              <w:tab/>
              <w:t>&lt; 0.001</w:t>
            </w:r>
          </w:p>
        </w:tc>
      </w:tr>
      <w:tr w:rsidR="00FF0F74" w14:paraId="3826A40B" w14:textId="77777777" w:rsidTr="00FF0F74">
        <w:trPr>
          <w:trHeight w:val="212"/>
          <w:jc w:val="center"/>
        </w:trPr>
        <w:tc>
          <w:tcPr>
            <w:tcW w:w="855" w:type="dxa"/>
            <w:tcBorders>
              <w:top w:val="nil"/>
              <w:left w:val="single" w:sz="5" w:space="0" w:color="161512"/>
              <w:bottom w:val="single" w:sz="5" w:space="0" w:color="161512"/>
              <w:right w:val="single" w:sz="5" w:space="0" w:color="161512"/>
            </w:tcBorders>
          </w:tcPr>
          <w:p w14:paraId="038C7D5C" w14:textId="77777777" w:rsidR="00FF0F74" w:rsidRDefault="00FF0F74" w:rsidP="00344CD8">
            <w:pPr>
              <w:spacing w:after="0" w:line="259" w:lineRule="auto"/>
              <w:jc w:val="left"/>
            </w:pPr>
            <w:r>
              <w:rPr>
                <w:rFonts w:ascii="Calibri" w:eastAsia="Calibri" w:hAnsi="Calibri" w:cs="Calibri"/>
                <w:b/>
                <w:i/>
                <w:color w:val="161512"/>
                <w:sz w:val="15"/>
              </w:rPr>
              <w:t xml:space="preserve">h/H </w:t>
            </w:r>
          </w:p>
        </w:tc>
        <w:tc>
          <w:tcPr>
            <w:tcW w:w="1093" w:type="dxa"/>
            <w:tcBorders>
              <w:top w:val="nil"/>
              <w:left w:val="single" w:sz="5" w:space="0" w:color="161512"/>
              <w:bottom w:val="single" w:sz="5" w:space="0" w:color="161512"/>
              <w:right w:val="nil"/>
            </w:tcBorders>
          </w:tcPr>
          <w:p w14:paraId="3FB1EE11" w14:textId="77777777" w:rsidR="00FF0F74" w:rsidRDefault="00FF0F74" w:rsidP="00344CD8">
            <w:pPr>
              <w:spacing w:after="0" w:line="259" w:lineRule="auto"/>
              <w:ind w:right="1"/>
              <w:jc w:val="center"/>
            </w:pPr>
            <w:r>
              <w:rPr>
                <w:rFonts w:ascii="Calibri" w:eastAsia="Calibri" w:hAnsi="Calibri" w:cs="Calibri"/>
                <w:b/>
                <w:color w:val="161512"/>
                <w:sz w:val="15"/>
              </w:rPr>
              <w:t xml:space="preserve">0.6 </w:t>
            </w:r>
            <w:r>
              <w:rPr>
                <w:rFonts w:ascii="Segoe UI" w:eastAsia="Segoe UI" w:hAnsi="Segoe UI" w:cs="Segoe UI"/>
                <w:color w:val="161512"/>
                <w:sz w:val="13"/>
              </w:rPr>
              <w:t xml:space="preserve">± </w:t>
            </w:r>
            <w:r>
              <w:rPr>
                <w:rFonts w:ascii="Calibri" w:eastAsia="Calibri" w:hAnsi="Calibri" w:cs="Calibri"/>
                <w:color w:val="161512"/>
                <w:sz w:val="15"/>
              </w:rPr>
              <w:t>0.2</w:t>
            </w:r>
          </w:p>
        </w:tc>
        <w:tc>
          <w:tcPr>
            <w:tcW w:w="993" w:type="dxa"/>
            <w:tcBorders>
              <w:top w:val="nil"/>
              <w:left w:val="nil"/>
              <w:bottom w:val="single" w:sz="5" w:space="0" w:color="161512"/>
              <w:right w:val="nil"/>
            </w:tcBorders>
          </w:tcPr>
          <w:p w14:paraId="2806CC22" w14:textId="77777777" w:rsidR="00FF0F74" w:rsidRDefault="00FF0F74" w:rsidP="00344CD8">
            <w:pPr>
              <w:spacing w:after="0" w:line="259" w:lineRule="auto"/>
              <w:ind w:right="1"/>
              <w:jc w:val="center"/>
            </w:pPr>
            <w:r>
              <w:rPr>
                <w:rFonts w:ascii="Calibri" w:eastAsia="Calibri" w:hAnsi="Calibri" w:cs="Calibri"/>
                <w:b/>
                <w:color w:val="161512"/>
                <w:sz w:val="15"/>
              </w:rPr>
              <w:t xml:space="preserve">0.4 </w:t>
            </w:r>
            <w:r>
              <w:rPr>
                <w:rFonts w:ascii="Segoe UI" w:eastAsia="Segoe UI" w:hAnsi="Segoe UI" w:cs="Segoe UI"/>
                <w:color w:val="161512"/>
                <w:sz w:val="13"/>
              </w:rPr>
              <w:t xml:space="preserve">± </w:t>
            </w:r>
            <w:r>
              <w:rPr>
                <w:rFonts w:ascii="Calibri" w:eastAsia="Calibri" w:hAnsi="Calibri" w:cs="Calibri"/>
                <w:color w:val="161512"/>
                <w:sz w:val="15"/>
              </w:rPr>
              <w:t>0.1</w:t>
            </w:r>
          </w:p>
        </w:tc>
        <w:tc>
          <w:tcPr>
            <w:tcW w:w="1092" w:type="dxa"/>
            <w:tcBorders>
              <w:top w:val="nil"/>
              <w:left w:val="nil"/>
              <w:bottom w:val="single" w:sz="5" w:space="0" w:color="161512"/>
              <w:right w:val="single" w:sz="3" w:space="0" w:color="161512"/>
            </w:tcBorders>
          </w:tcPr>
          <w:p w14:paraId="27D1F28B" w14:textId="77777777" w:rsidR="00FF0F74" w:rsidRDefault="00FF0F74" w:rsidP="00344CD8">
            <w:pPr>
              <w:spacing w:after="0" w:line="259" w:lineRule="auto"/>
              <w:ind w:right="1"/>
              <w:jc w:val="center"/>
            </w:pPr>
            <w:r>
              <w:rPr>
                <w:rFonts w:ascii="Calibri" w:eastAsia="Calibri" w:hAnsi="Calibri" w:cs="Calibri"/>
                <w:b/>
                <w:color w:val="161512"/>
                <w:sz w:val="15"/>
              </w:rPr>
              <w:t xml:space="preserve">0.4 </w:t>
            </w:r>
            <w:r>
              <w:rPr>
                <w:rFonts w:ascii="Segoe UI" w:eastAsia="Segoe UI" w:hAnsi="Segoe UI" w:cs="Segoe UI"/>
                <w:color w:val="161512"/>
                <w:sz w:val="13"/>
              </w:rPr>
              <w:t xml:space="preserve">± </w:t>
            </w:r>
            <w:r>
              <w:rPr>
                <w:rFonts w:ascii="Calibri" w:eastAsia="Calibri" w:hAnsi="Calibri" w:cs="Calibri"/>
                <w:color w:val="161512"/>
                <w:sz w:val="15"/>
              </w:rPr>
              <w:t>0.2</w:t>
            </w:r>
          </w:p>
        </w:tc>
        <w:tc>
          <w:tcPr>
            <w:tcW w:w="1093" w:type="dxa"/>
            <w:tcBorders>
              <w:top w:val="nil"/>
              <w:left w:val="single" w:sz="3" w:space="0" w:color="161512"/>
              <w:bottom w:val="single" w:sz="5" w:space="0" w:color="161512"/>
              <w:right w:val="nil"/>
            </w:tcBorders>
          </w:tcPr>
          <w:p w14:paraId="3C528F32" w14:textId="77777777" w:rsidR="00FF0F74" w:rsidRDefault="00FF0F74" w:rsidP="00344CD8">
            <w:pPr>
              <w:spacing w:after="0" w:line="259" w:lineRule="auto"/>
              <w:ind w:right="2"/>
              <w:jc w:val="center"/>
            </w:pPr>
            <w:r>
              <w:rPr>
                <w:rFonts w:ascii="Calibri" w:eastAsia="Calibri" w:hAnsi="Calibri" w:cs="Calibri"/>
                <w:b/>
                <w:color w:val="161512"/>
                <w:sz w:val="15"/>
              </w:rPr>
              <w:t xml:space="preserve">0.4 </w:t>
            </w:r>
            <w:r>
              <w:rPr>
                <w:rFonts w:ascii="Segoe UI" w:eastAsia="Segoe UI" w:hAnsi="Segoe UI" w:cs="Segoe UI"/>
                <w:color w:val="161512"/>
                <w:sz w:val="13"/>
              </w:rPr>
              <w:t xml:space="preserve">± </w:t>
            </w:r>
            <w:r>
              <w:rPr>
                <w:rFonts w:ascii="Calibri" w:eastAsia="Calibri" w:hAnsi="Calibri" w:cs="Calibri"/>
                <w:color w:val="161512"/>
                <w:sz w:val="15"/>
              </w:rPr>
              <w:t>0.2</w:t>
            </w:r>
          </w:p>
        </w:tc>
        <w:tc>
          <w:tcPr>
            <w:tcW w:w="2483" w:type="dxa"/>
            <w:gridSpan w:val="2"/>
            <w:tcBorders>
              <w:top w:val="nil"/>
              <w:left w:val="nil"/>
              <w:bottom w:val="single" w:sz="5" w:space="0" w:color="161512"/>
              <w:right w:val="nil"/>
            </w:tcBorders>
          </w:tcPr>
          <w:p w14:paraId="464C3CB1" w14:textId="77777777" w:rsidR="00FF0F74" w:rsidRDefault="00FF0F74" w:rsidP="00344CD8">
            <w:pPr>
              <w:tabs>
                <w:tab w:val="center" w:pos="595"/>
                <w:tab w:val="center" w:pos="1836"/>
              </w:tabs>
              <w:spacing w:after="0" w:line="259" w:lineRule="auto"/>
              <w:jc w:val="left"/>
            </w:pPr>
            <w:r>
              <w:rPr>
                <w:rFonts w:ascii="Calibri" w:eastAsia="Calibri" w:hAnsi="Calibri" w:cs="Calibri"/>
              </w:rPr>
              <w:tab/>
            </w:r>
            <w:r>
              <w:rPr>
                <w:rFonts w:ascii="Calibri" w:eastAsia="Calibri" w:hAnsi="Calibri" w:cs="Calibri"/>
                <w:b/>
                <w:color w:val="161512"/>
                <w:sz w:val="15"/>
              </w:rPr>
              <w:t xml:space="preserve">0.5 </w:t>
            </w:r>
            <w:r>
              <w:rPr>
                <w:rFonts w:ascii="Segoe UI" w:eastAsia="Segoe UI" w:hAnsi="Segoe UI" w:cs="Segoe UI"/>
                <w:color w:val="161512"/>
                <w:sz w:val="13"/>
              </w:rPr>
              <w:t xml:space="preserve">± </w:t>
            </w:r>
            <w:r>
              <w:rPr>
                <w:rFonts w:ascii="Calibri" w:eastAsia="Calibri" w:hAnsi="Calibri" w:cs="Calibri"/>
                <w:color w:val="161512"/>
                <w:sz w:val="15"/>
              </w:rPr>
              <w:t>0.1</w:t>
            </w:r>
            <w:r>
              <w:rPr>
                <w:rFonts w:ascii="Calibri" w:eastAsia="Calibri" w:hAnsi="Calibri" w:cs="Calibri"/>
                <w:color w:val="161512"/>
                <w:sz w:val="15"/>
              </w:rPr>
              <w:tab/>
            </w:r>
            <w:r>
              <w:rPr>
                <w:rFonts w:ascii="Calibri" w:eastAsia="Calibri" w:hAnsi="Calibri" w:cs="Calibri"/>
                <w:b/>
                <w:color w:val="161512"/>
                <w:sz w:val="15"/>
              </w:rPr>
              <w:t xml:space="preserve">0.6 </w:t>
            </w:r>
            <w:r>
              <w:rPr>
                <w:rFonts w:ascii="Segoe UI" w:eastAsia="Segoe UI" w:hAnsi="Segoe UI" w:cs="Segoe UI"/>
                <w:color w:val="161512"/>
                <w:sz w:val="13"/>
              </w:rPr>
              <w:t xml:space="preserve">± </w:t>
            </w:r>
            <w:r>
              <w:rPr>
                <w:rFonts w:ascii="Calibri" w:eastAsia="Calibri" w:hAnsi="Calibri" w:cs="Calibri"/>
                <w:color w:val="161512"/>
                <w:sz w:val="15"/>
              </w:rPr>
              <w:t>0.2</w:t>
            </w:r>
          </w:p>
        </w:tc>
        <w:tc>
          <w:tcPr>
            <w:tcW w:w="1093" w:type="dxa"/>
            <w:tcBorders>
              <w:top w:val="nil"/>
              <w:left w:val="nil"/>
              <w:bottom w:val="single" w:sz="5" w:space="0" w:color="161512"/>
              <w:right w:val="single" w:sz="5" w:space="0" w:color="161512"/>
            </w:tcBorders>
          </w:tcPr>
          <w:p w14:paraId="75C12FBC" w14:textId="77777777" w:rsidR="00FF0F74" w:rsidRDefault="00FF0F74" w:rsidP="00344CD8">
            <w:pPr>
              <w:spacing w:after="0" w:line="259" w:lineRule="auto"/>
              <w:ind w:right="2"/>
              <w:jc w:val="center"/>
            </w:pPr>
            <w:r>
              <w:rPr>
                <w:rFonts w:ascii="Calibri" w:eastAsia="Calibri" w:hAnsi="Calibri" w:cs="Calibri"/>
                <w:b/>
                <w:color w:val="161512"/>
                <w:sz w:val="15"/>
              </w:rPr>
              <w:t xml:space="preserve">0.6 </w:t>
            </w:r>
            <w:r>
              <w:rPr>
                <w:rFonts w:ascii="Segoe UI" w:eastAsia="Segoe UI" w:hAnsi="Segoe UI" w:cs="Segoe UI"/>
                <w:color w:val="161512"/>
                <w:sz w:val="13"/>
              </w:rPr>
              <w:t xml:space="preserve">± </w:t>
            </w:r>
            <w:r>
              <w:rPr>
                <w:rFonts w:ascii="Calibri" w:eastAsia="Calibri" w:hAnsi="Calibri" w:cs="Calibri"/>
                <w:color w:val="161512"/>
                <w:sz w:val="15"/>
              </w:rPr>
              <w:t>0.1</w:t>
            </w:r>
          </w:p>
        </w:tc>
        <w:tc>
          <w:tcPr>
            <w:tcW w:w="1487" w:type="dxa"/>
            <w:gridSpan w:val="2"/>
            <w:tcBorders>
              <w:top w:val="nil"/>
              <w:left w:val="single" w:sz="5" w:space="0" w:color="161512"/>
              <w:bottom w:val="single" w:sz="5" w:space="0" w:color="161512"/>
              <w:right w:val="single" w:sz="5" w:space="0" w:color="161512"/>
            </w:tcBorders>
          </w:tcPr>
          <w:p w14:paraId="0F512C8C" w14:textId="77777777" w:rsidR="00FF0F74" w:rsidRDefault="00FF0F74" w:rsidP="00344CD8">
            <w:pPr>
              <w:tabs>
                <w:tab w:val="center" w:pos="347"/>
                <w:tab w:val="right" w:pos="1387"/>
              </w:tabs>
              <w:spacing w:after="0" w:line="259" w:lineRule="auto"/>
              <w:jc w:val="left"/>
            </w:pPr>
            <w:r>
              <w:rPr>
                <w:rFonts w:ascii="Calibri" w:eastAsia="Calibri" w:hAnsi="Calibri" w:cs="Calibri"/>
              </w:rPr>
              <w:tab/>
            </w:r>
            <w:r>
              <w:rPr>
                <w:rFonts w:ascii="Calibri" w:eastAsia="Calibri" w:hAnsi="Calibri" w:cs="Calibri"/>
                <w:color w:val="E53B2D"/>
                <w:sz w:val="15"/>
              </w:rPr>
              <w:t>0.002</w:t>
            </w:r>
            <w:r>
              <w:rPr>
                <w:rFonts w:ascii="Calibri" w:eastAsia="Calibri" w:hAnsi="Calibri" w:cs="Calibri"/>
                <w:color w:val="E53B2D"/>
                <w:sz w:val="15"/>
              </w:rPr>
              <w:tab/>
              <w:t>0.005</w:t>
            </w:r>
          </w:p>
        </w:tc>
      </w:tr>
    </w:tbl>
    <w:p w14:paraId="3D7001C7" w14:textId="77777777" w:rsidR="00FF0F74" w:rsidRDefault="00FF0F74" w:rsidP="00FF0F74">
      <w:r>
        <w:t xml:space="preserve">* </w:t>
      </w:r>
      <w:proofErr w:type="gramStart"/>
      <w:r>
        <w:t>also</w:t>
      </w:r>
      <w:proofErr w:type="gramEnd"/>
      <w:r>
        <w:t xml:space="preserve"> including minor FAs (C11:0, C13:0, C15:1, C18:3n6, C20:1n9, C20:2, C20:3n6, C20:3n3, C20:5n3, C22:6n3) </w:t>
      </w:r>
    </w:p>
    <w:p w14:paraId="0D010996" w14:textId="77777777" w:rsidR="00FF0F74" w:rsidRDefault="00FF0F74" w:rsidP="00FF0F74">
      <w:r>
        <w:t xml:space="preserve">** for statistics calculations, zero values of n-3 were replaced with 0.1 </w:t>
      </w:r>
      <w:r>
        <w:rPr>
          <w:rFonts w:cs="Calibri"/>
          <w:i/>
        </w:rPr>
        <w:t xml:space="preserve">n </w:t>
      </w:r>
      <w:r>
        <w:rPr>
          <w:rFonts w:cs="Calibri"/>
        </w:rPr>
        <w:t xml:space="preserve">= </w:t>
      </w:r>
      <w:r>
        <w:t xml:space="preserve">number of samples; L </w:t>
      </w:r>
      <w:r>
        <w:rPr>
          <w:rFonts w:cs="Calibri"/>
        </w:rPr>
        <w:t xml:space="preserve">= </w:t>
      </w:r>
      <w:r>
        <w:t xml:space="preserve">lactation; DIM </w:t>
      </w:r>
      <w:r>
        <w:rPr>
          <w:rFonts w:cs="Calibri"/>
        </w:rPr>
        <w:t xml:space="preserve">= </w:t>
      </w:r>
      <w:r>
        <w:t xml:space="preserve">days in milk; </w:t>
      </w:r>
      <w:r>
        <w:rPr>
          <w:rFonts w:cs="Calibri"/>
          <w:i/>
        </w:rPr>
        <w:t xml:space="preserve">p </w:t>
      </w:r>
      <w:r>
        <w:rPr>
          <w:rFonts w:cs="Calibri"/>
        </w:rPr>
        <w:t xml:space="preserve">– </w:t>
      </w:r>
      <w:r>
        <w:t>values of statistically significant effects are highlighted in red (</w:t>
      </w:r>
      <w:r>
        <w:rPr>
          <w:rFonts w:cs="Calibri"/>
          <w:i/>
        </w:rPr>
        <w:t xml:space="preserve">p &lt; </w:t>
      </w:r>
      <w:r>
        <w:t xml:space="preserve">0.05). </w:t>
      </w:r>
    </w:p>
    <w:p w14:paraId="194F4869" w14:textId="20DA3C48" w:rsidR="00FF0F74" w:rsidRPr="0036628D" w:rsidRDefault="00FF0F74" w:rsidP="00FF0F74">
      <w:pPr>
        <w:sectPr w:rsidR="00FF0F74" w:rsidRPr="0036628D" w:rsidSect="0036628D">
          <w:pgSz w:w="16838" w:h="11906" w:orient="landscape"/>
          <w:pgMar w:top="1417" w:right="1417" w:bottom="1417" w:left="1417" w:header="708" w:footer="708" w:gutter="0"/>
          <w:cols w:space="708"/>
          <w:docGrid w:linePitch="360"/>
        </w:sectPr>
      </w:pPr>
      <w:r>
        <w:t xml:space="preserve">SCFAs </w:t>
      </w:r>
      <w:r>
        <w:rPr>
          <w:rFonts w:cs="Calibri"/>
        </w:rPr>
        <w:t xml:space="preserve">– </w:t>
      </w:r>
      <w:r>
        <w:t xml:space="preserve">short-chain fatty acids (sum of FAs with chain length </w:t>
      </w:r>
      <w:r>
        <w:rPr>
          <w:rFonts w:cs="Calibri"/>
          <w:i/>
        </w:rPr>
        <w:t>&lt;</w:t>
      </w:r>
      <w:r>
        <w:t xml:space="preserve">12); MCFAs </w:t>
      </w:r>
      <w:r>
        <w:rPr>
          <w:rFonts w:cs="Calibri"/>
        </w:rPr>
        <w:t xml:space="preserve">– </w:t>
      </w:r>
      <w:r>
        <w:t xml:space="preserve">medium-chain fatty acids (sum of FAs with chain length </w:t>
      </w:r>
      <w:r>
        <w:rPr>
          <w:rFonts w:cs="Calibri"/>
        </w:rPr>
        <w:t xml:space="preserve">≥ </w:t>
      </w:r>
      <w:r>
        <w:t xml:space="preserve">12 and </w:t>
      </w:r>
      <w:r>
        <w:rPr>
          <w:rFonts w:cs="Calibri"/>
          <w:i/>
        </w:rPr>
        <w:t xml:space="preserve">&lt; </w:t>
      </w:r>
      <w:r>
        <w:t xml:space="preserve">18); LCFAs </w:t>
      </w:r>
      <w:r>
        <w:rPr>
          <w:rFonts w:cs="Calibri"/>
        </w:rPr>
        <w:t xml:space="preserve">– </w:t>
      </w:r>
      <w:r>
        <w:t xml:space="preserve">long- chain fatty acids (sum of FAs with chain length </w:t>
      </w:r>
      <w:r>
        <w:rPr>
          <w:rFonts w:cs="Calibri"/>
        </w:rPr>
        <w:t xml:space="preserve">≥ </w:t>
      </w:r>
      <w:r>
        <w:t xml:space="preserve">18); SFAs </w:t>
      </w:r>
      <w:r>
        <w:rPr>
          <w:rFonts w:cs="Calibri"/>
        </w:rPr>
        <w:t xml:space="preserve">– </w:t>
      </w:r>
      <w:r>
        <w:t xml:space="preserve">saturated fatty acids; MUFAs </w:t>
      </w:r>
      <w:r>
        <w:rPr>
          <w:rFonts w:cs="Calibri"/>
        </w:rPr>
        <w:t xml:space="preserve">– </w:t>
      </w:r>
      <w:r>
        <w:t xml:space="preserve">monounsaturated fatty acids; PUFAs </w:t>
      </w:r>
      <w:r>
        <w:rPr>
          <w:rFonts w:cs="Calibri"/>
        </w:rPr>
        <w:t xml:space="preserve">– </w:t>
      </w:r>
      <w:r>
        <w:t xml:space="preserve">polyunsaturated fatty acids; UFAs </w:t>
      </w:r>
      <w:r>
        <w:rPr>
          <w:rFonts w:cs="Calibri"/>
        </w:rPr>
        <w:t xml:space="preserve">– </w:t>
      </w:r>
      <w:r>
        <w:t xml:space="preserve">unsaturated fatty acids; EFAs </w:t>
      </w:r>
      <w:r>
        <w:rPr>
          <w:rFonts w:cs="Calibri"/>
        </w:rPr>
        <w:t xml:space="preserve">– </w:t>
      </w:r>
      <w:r>
        <w:t xml:space="preserve">essential fatty acids; AI </w:t>
      </w:r>
      <w:r>
        <w:rPr>
          <w:rFonts w:cs="Calibri"/>
        </w:rPr>
        <w:t xml:space="preserve">– </w:t>
      </w:r>
      <w:r>
        <w:t xml:space="preserve">atherogenicity index; TI </w:t>
      </w:r>
      <w:r>
        <w:rPr>
          <w:rFonts w:cs="Calibri"/>
        </w:rPr>
        <w:t xml:space="preserve">– </w:t>
      </w:r>
      <w:r>
        <w:t xml:space="preserve">thrombogenicity index; h </w:t>
      </w:r>
      <w:r>
        <w:rPr>
          <w:rFonts w:cs="Calibri"/>
        </w:rPr>
        <w:t xml:space="preserve">– </w:t>
      </w:r>
      <w:proofErr w:type="spellStart"/>
      <w:r>
        <w:t>hypocholesterolemic</w:t>
      </w:r>
      <w:proofErr w:type="spellEnd"/>
      <w:r>
        <w:t xml:space="preserve"> fatty acids; H </w:t>
      </w:r>
      <w:r>
        <w:rPr>
          <w:rFonts w:cs="Calibri"/>
        </w:rPr>
        <w:t xml:space="preserve">– </w:t>
      </w:r>
      <w:r>
        <w:t xml:space="preserve">hypercholesterolemic fatty acids; h/H </w:t>
      </w:r>
      <w:r>
        <w:rPr>
          <w:rFonts w:cs="Calibri"/>
        </w:rPr>
        <w:t xml:space="preserve">– </w:t>
      </w:r>
      <w:proofErr w:type="spellStart"/>
      <w:r>
        <w:t>hypocholesterolemic</w:t>
      </w:r>
      <w:proofErr w:type="spellEnd"/>
      <w:r>
        <w:t xml:space="preserve">-to-hypercholesterolemic ratio </w:t>
      </w:r>
    </w:p>
    <w:p w14:paraId="21500A71" w14:textId="77777777" w:rsidR="00FF0F74" w:rsidRDefault="00FF0F74" w:rsidP="00FF0F74">
      <w:pPr>
        <w:pStyle w:val="Heading3"/>
      </w:pPr>
      <w:r>
        <w:lastRenderedPageBreak/>
        <w:t xml:space="preserve">Unsaturated fatty acids </w:t>
      </w:r>
    </w:p>
    <w:p w14:paraId="56C785E5" w14:textId="77777777" w:rsidR="00FF0F74" w:rsidRDefault="00FF0F74" w:rsidP="00FF0F74">
      <w:pPr>
        <w:ind w:left="-15"/>
      </w:pPr>
      <w:r>
        <w:t>Unsaturated FAs accounted for an average of 26% of the total FA content and were found to be affected by lactation number (</w:t>
      </w:r>
      <w:r>
        <w:rPr>
          <w:rFonts w:cs="Calibri"/>
          <w:i/>
        </w:rPr>
        <w:t xml:space="preserve">p </w:t>
      </w:r>
      <w:r>
        <w:rPr>
          <w:rFonts w:cs="Calibri"/>
        </w:rPr>
        <w:t xml:space="preserve">= </w:t>
      </w:r>
      <w:r>
        <w:t>0.009) but not by DIM (</w:t>
      </w:r>
      <w:r>
        <w:rPr>
          <w:rFonts w:cs="Calibri"/>
          <w:i/>
        </w:rPr>
        <w:t xml:space="preserve">p &gt; </w:t>
      </w:r>
      <w:r>
        <w:t xml:space="preserve">0.05, </w:t>
      </w:r>
      <w:r>
        <w:rPr>
          <w:color w:val="2196D1"/>
        </w:rPr>
        <w:t>Table 2</w:t>
      </w:r>
      <w:r>
        <w:t>). Monounsaturated FAs were the most prevalent, representing 21% of the total FAs and were also affected only by lactation number (</w:t>
      </w:r>
      <w:r>
        <w:rPr>
          <w:rFonts w:cs="Calibri"/>
          <w:i/>
        </w:rPr>
        <w:t xml:space="preserve">p </w:t>
      </w:r>
      <w:r>
        <w:rPr>
          <w:rFonts w:cs="Calibri"/>
        </w:rPr>
        <w:t xml:space="preserve">= </w:t>
      </w:r>
      <w:r>
        <w:t xml:space="preserve">0.001, </w:t>
      </w:r>
      <w:r>
        <w:rPr>
          <w:color w:val="2196D1"/>
        </w:rPr>
        <w:t>Table 2</w:t>
      </w:r>
      <w:r>
        <w:t>). Polyunsaturated FAs were present in small amounts, accounting for an average of 5% of the total FAs and were not influenced by the factors studied (</w:t>
      </w:r>
      <w:r>
        <w:rPr>
          <w:rFonts w:cs="Calibri"/>
          <w:i/>
        </w:rPr>
        <w:t xml:space="preserve">p &gt; </w:t>
      </w:r>
      <w:r>
        <w:t xml:space="preserve">0.05, </w:t>
      </w:r>
      <w:r>
        <w:rPr>
          <w:color w:val="2196D1"/>
        </w:rPr>
        <w:t>Table 2</w:t>
      </w:r>
      <w:r>
        <w:t>). Oleic acid (C18:1n9c) was the most abundant unsaturated FA in the samples, comprising 16% of the total (</w:t>
      </w:r>
      <w:r>
        <w:rPr>
          <w:rFonts w:cs="Calibri"/>
          <w:b/>
        </w:rPr>
        <w:t xml:space="preserve">Table S2 </w:t>
      </w:r>
      <w:r>
        <w:t xml:space="preserve">in the Supplementary Material). This finding </w:t>
      </w:r>
      <w:proofErr w:type="gramStart"/>
      <w:r>
        <w:t>is in agreement</w:t>
      </w:r>
      <w:proofErr w:type="gramEnd"/>
      <w:r>
        <w:t xml:space="preserve"> with previous studies (</w:t>
      </w:r>
      <w:r>
        <w:rPr>
          <w:color w:val="2196D1"/>
        </w:rPr>
        <w:t>O'Callaghan et al., 2020</w:t>
      </w:r>
      <w:r>
        <w:t xml:space="preserve">; </w:t>
      </w:r>
      <w:r>
        <w:rPr>
          <w:color w:val="2196D1"/>
        </w:rPr>
        <w:t>Wilms et al., 2022</w:t>
      </w:r>
      <w:r>
        <w:t>). The content of oleic acid was affected by both DIM and lactation number. Specifically, the content of oleic acid generally increased with increasing DIM, rising from 13% on the first day to 18% on the fourth day of lactation (</w:t>
      </w:r>
      <w:r>
        <w:rPr>
          <w:rFonts w:cs="Calibri"/>
          <w:i/>
        </w:rPr>
        <w:t xml:space="preserve">p </w:t>
      </w:r>
      <w:r>
        <w:rPr>
          <w:rFonts w:cs="Calibri"/>
        </w:rPr>
        <w:t xml:space="preserve">= </w:t>
      </w:r>
      <w:r>
        <w:t xml:space="preserve">0.005, </w:t>
      </w:r>
      <w:r>
        <w:rPr>
          <w:color w:val="2196D1"/>
        </w:rPr>
        <w:t>Table 1</w:t>
      </w:r>
      <w:r>
        <w:t xml:space="preserve">). This closely aligns with the results of </w:t>
      </w:r>
      <w:r>
        <w:rPr>
          <w:color w:val="2196D1"/>
        </w:rPr>
        <w:t xml:space="preserve">O'Callaghan et al. (2020) </w:t>
      </w:r>
      <w:r>
        <w:t>who observed a decrease in oleic acid levels in colostrum compared to mature milk. The increase in oleic acid levels during the first days of lactation is associated with the lipolysis of body fat reserves. During the negative energy balance that commonly occurs in cows at the beginning of lactation, oleic acid, which is the predominant FA in adipose tissue, is released into the bloodstream and used for incorporation into milk fat (</w:t>
      </w:r>
      <w:r>
        <w:rPr>
          <w:color w:val="2196D1"/>
        </w:rPr>
        <w:t>Rodríguez-Bermúdez et al., 2023</w:t>
      </w:r>
      <w:r>
        <w:t>). During the second and third lactation, the relative content of oleic acid was noted to be lower, on average 15% of the total FA content. However, during the first lactation, the relative content of oleic acid was significantly higher, representing on average 18% (</w:t>
      </w:r>
      <w:r>
        <w:rPr>
          <w:rFonts w:cs="Calibri"/>
          <w:i/>
        </w:rPr>
        <w:t xml:space="preserve">p </w:t>
      </w:r>
      <w:r>
        <w:rPr>
          <w:rFonts w:cs="Calibri"/>
        </w:rPr>
        <w:t xml:space="preserve">= </w:t>
      </w:r>
      <w:r>
        <w:t xml:space="preserve">0.001, </w:t>
      </w:r>
      <w:r>
        <w:rPr>
          <w:color w:val="2196D1"/>
        </w:rPr>
        <w:t>Table 1</w:t>
      </w:r>
      <w:r>
        <w:t>). The trend in the abundance changes of oleic acid connected to DIM was much less pronounced for the first lactation compared to the later lactations (</w:t>
      </w:r>
      <w:r>
        <w:rPr>
          <w:color w:val="2196D1"/>
        </w:rPr>
        <w:t>Fig. 2</w:t>
      </w:r>
      <w:r>
        <w:t xml:space="preserve">A). Our results </w:t>
      </w:r>
      <w:proofErr w:type="gramStart"/>
      <w:r>
        <w:t>are in agreement</w:t>
      </w:r>
      <w:proofErr w:type="gramEnd"/>
      <w:r>
        <w:t xml:space="preserve"> with those of </w:t>
      </w:r>
      <w:r>
        <w:rPr>
          <w:color w:val="2196D1"/>
        </w:rPr>
        <w:t>Rodríguez- Bermúdez et al. (2023)</w:t>
      </w:r>
      <w:r>
        <w:t>, who also reported differences in oleic acid content between primiparous and multiparous Holstein cows. Oleic acid is valued for its anti-inflammatory properties and its positive effects on immunomodulation and cardiovascular health in humans (</w:t>
      </w:r>
      <w:r>
        <w:rPr>
          <w:color w:val="2196D1"/>
        </w:rPr>
        <w:t>Linehan et al., 2023</w:t>
      </w:r>
      <w:r>
        <w:t xml:space="preserve">; </w:t>
      </w:r>
      <w:r>
        <w:rPr>
          <w:color w:val="2196D1"/>
        </w:rPr>
        <w:t>Liu et al., 2023</w:t>
      </w:r>
      <w:r>
        <w:t>). The desirable range for oleic acid levels in food is between 18 and 23% (</w:t>
      </w:r>
      <w:proofErr w:type="spellStart"/>
      <w:r>
        <w:rPr>
          <w:color w:val="2196D1"/>
        </w:rPr>
        <w:t>Chilliard</w:t>
      </w:r>
      <w:proofErr w:type="spellEnd"/>
      <w:r>
        <w:rPr>
          <w:color w:val="2196D1"/>
        </w:rPr>
        <w:t xml:space="preserve"> </w:t>
      </w:r>
      <w:r>
        <w:rPr>
          <w:rFonts w:ascii="Times New Roman" w:eastAsia="Times New Roman" w:hAnsi="Times New Roman"/>
          <w:color w:val="2196D1"/>
        </w:rPr>
        <w:t xml:space="preserve">&amp; </w:t>
      </w:r>
      <w:proofErr w:type="spellStart"/>
      <w:r>
        <w:rPr>
          <w:color w:val="2196D1"/>
        </w:rPr>
        <w:t>Ferlay</w:t>
      </w:r>
      <w:proofErr w:type="spellEnd"/>
      <w:r>
        <w:rPr>
          <w:color w:val="2196D1"/>
        </w:rPr>
        <w:t>, 2004</w:t>
      </w:r>
      <w:r>
        <w:t xml:space="preserve">). Thus, the colostrum and immature milk from first-lactation cows and from the fourth day postpartum meets this requirement. </w:t>
      </w:r>
    </w:p>
    <w:p w14:paraId="4C83E3CC" w14:textId="48C978A4" w:rsidR="00FF0F74" w:rsidRDefault="00FF0F74" w:rsidP="00FF0F74">
      <w:pPr>
        <w:ind w:left="-15"/>
      </w:pPr>
      <w:r>
        <w:t>Among the other unsaturated FAs, palmitoleic acid (C16:1) and linoleic acid (C18:2n6c) were the most abundant, each representing an average of 3% of the total FA content. These FAs were not affected by lactation number or DIM (</w:t>
      </w:r>
      <w:r>
        <w:rPr>
          <w:rFonts w:cs="Calibri"/>
          <w:i/>
        </w:rPr>
        <w:t xml:space="preserve">p &gt; </w:t>
      </w:r>
      <w:r>
        <w:t xml:space="preserve">0.05, </w:t>
      </w:r>
      <w:r>
        <w:rPr>
          <w:color w:val="2196D1"/>
        </w:rPr>
        <w:t>Table 1</w:t>
      </w:r>
      <w:r>
        <w:t xml:space="preserve">, </w:t>
      </w:r>
      <w:r>
        <w:rPr>
          <w:color w:val="2196D1"/>
        </w:rPr>
        <w:t>Fig. 2</w:t>
      </w:r>
      <w:r>
        <w:t xml:space="preserve">B). According to </w:t>
      </w:r>
      <w:r>
        <w:rPr>
          <w:color w:val="2196D1"/>
        </w:rPr>
        <w:t>O'Callaghan et al. (2020)</w:t>
      </w:r>
      <w:r>
        <w:t>, the content of linoleic acid in colostrum decreased between days 0 and 1 and then remained constant. Although day 0 was not included in our study, our findings support the conclusion that linoleic acid levels remained consistent from the first to the fourth day</w:t>
      </w:r>
      <w:r>
        <w:t>.</w:t>
      </w:r>
    </w:p>
    <w:p w14:paraId="7426124D" w14:textId="77777777" w:rsidR="00FF0F74" w:rsidRDefault="00FF0F74">
      <w:pPr>
        <w:spacing w:after="0" w:line="240" w:lineRule="auto"/>
        <w:jc w:val="left"/>
      </w:pPr>
      <w:r>
        <w:br w:type="page"/>
      </w:r>
    </w:p>
    <w:p w14:paraId="072F34BA" w14:textId="44E3BEEA" w:rsidR="000E2212" w:rsidRPr="000E2212" w:rsidRDefault="000E2212" w:rsidP="000E2212">
      <w:pPr>
        <w:ind w:left="-15"/>
        <w:jc w:val="left"/>
        <w:rPr>
          <w:rStyle w:val="SubtleEmphasis"/>
        </w:rPr>
      </w:pPr>
      <w:r w:rsidRPr="000E2212">
        <w:rPr>
          <w:rStyle w:val="SubtleEmphasis"/>
        </w:rPr>
        <w:lastRenderedPageBreak/>
        <w:t>Figure 1</w:t>
      </w:r>
    </w:p>
    <w:p w14:paraId="767D87A3" w14:textId="7476A89B" w:rsidR="00FF0F74" w:rsidRDefault="00FF0F74" w:rsidP="00FF0F74">
      <w:pPr>
        <w:ind w:left="-15"/>
        <w:jc w:val="center"/>
      </w:pPr>
      <w:r>
        <w:rPr>
          <w:noProof/>
        </w:rPr>
        <w:drawing>
          <wp:inline distT="0" distB="0" distL="0" distR="0" wp14:anchorId="52D2F23B" wp14:editId="5E16D269">
            <wp:extent cx="4330344" cy="5930443"/>
            <wp:effectExtent l="0" t="0" r="0" b="0"/>
            <wp:docPr id="4670" name="Picture 4670" descr="A group of different colored and black boxes&#10;&#10;AI-generated content may be incorrect."/>
            <wp:cNvGraphicFramePr/>
            <a:graphic xmlns:a="http://schemas.openxmlformats.org/drawingml/2006/main">
              <a:graphicData uri="http://schemas.openxmlformats.org/drawingml/2006/picture">
                <pic:pic xmlns:pic="http://schemas.openxmlformats.org/drawingml/2006/picture">
                  <pic:nvPicPr>
                    <pic:cNvPr id="4670" name="Picture 4670" descr="A group of different colored and black boxes&#10;&#10;AI-generated content may be incorrect."/>
                    <pic:cNvPicPr/>
                  </pic:nvPicPr>
                  <pic:blipFill>
                    <a:blip r:embed="rId14"/>
                    <a:stretch>
                      <a:fillRect/>
                    </a:stretch>
                  </pic:blipFill>
                  <pic:spPr>
                    <a:xfrm>
                      <a:off x="0" y="0"/>
                      <a:ext cx="4330344" cy="5930443"/>
                    </a:xfrm>
                    <a:prstGeom prst="rect">
                      <a:avLst/>
                    </a:prstGeom>
                  </pic:spPr>
                </pic:pic>
              </a:graphicData>
            </a:graphic>
          </wp:inline>
        </w:drawing>
      </w:r>
    </w:p>
    <w:p w14:paraId="63B434E7" w14:textId="113E098C" w:rsidR="000E2212" w:rsidRDefault="000E2212" w:rsidP="000E2212">
      <w:r>
        <w:rPr>
          <w:rFonts w:cs="Calibri"/>
          <w:b/>
        </w:rPr>
        <w:t xml:space="preserve">Fig. 1. </w:t>
      </w:r>
      <w:r>
        <w:t xml:space="preserve">Relative abundances of the major saturated FAs in milk from cows lactating for the first (green), second (orange), and third time (violet). </w:t>
      </w:r>
      <w:r>
        <w:rPr>
          <w:rFonts w:cs="Calibri"/>
          <w:b/>
        </w:rPr>
        <w:t xml:space="preserve">(A) </w:t>
      </w:r>
      <w:r>
        <w:t xml:space="preserve">Caproic acid (C6:0), </w:t>
      </w:r>
      <w:r>
        <w:rPr>
          <w:rFonts w:cs="Calibri"/>
          <w:b/>
        </w:rPr>
        <w:t xml:space="preserve">(B) </w:t>
      </w:r>
      <w:r>
        <w:t xml:space="preserve">capric acid (C10:0), </w:t>
      </w:r>
      <w:r>
        <w:rPr>
          <w:rFonts w:cs="Calibri"/>
          <w:b/>
        </w:rPr>
        <w:t xml:space="preserve">(C) </w:t>
      </w:r>
      <w:r>
        <w:t xml:space="preserve">lauric acid (C12:0), </w:t>
      </w:r>
      <w:r>
        <w:rPr>
          <w:rFonts w:cs="Calibri"/>
          <w:b/>
        </w:rPr>
        <w:t xml:space="preserve">(D) </w:t>
      </w:r>
      <w:r>
        <w:t xml:space="preserve">myristic acid (C14:0), </w:t>
      </w:r>
      <w:r>
        <w:rPr>
          <w:rFonts w:cs="Calibri"/>
          <w:b/>
        </w:rPr>
        <w:t xml:space="preserve">(E) </w:t>
      </w:r>
      <w:r>
        <w:t xml:space="preserve">palmitic acid (C16:0), and </w:t>
      </w:r>
      <w:r>
        <w:rPr>
          <w:rFonts w:cs="Calibri"/>
          <w:b/>
        </w:rPr>
        <w:t xml:space="preserve">(F) </w:t>
      </w:r>
      <w:r>
        <w:t>stearic acid (C18:0). (For interpretation of the references to color in this figure legend, the reader is referred to the web version of this article.)</w:t>
      </w:r>
    </w:p>
    <w:p w14:paraId="1400FCC7" w14:textId="77777777" w:rsidR="000E2212" w:rsidRDefault="000E2212">
      <w:pPr>
        <w:spacing w:after="0" w:line="240" w:lineRule="auto"/>
        <w:jc w:val="left"/>
      </w:pPr>
      <w:r>
        <w:br w:type="page"/>
      </w:r>
    </w:p>
    <w:p w14:paraId="23F536A4" w14:textId="04EE2B9F" w:rsidR="00EC322F" w:rsidRDefault="000E2212" w:rsidP="000E2212">
      <w:pPr>
        <w:pStyle w:val="Heading2"/>
      </w:pPr>
      <w:r>
        <w:lastRenderedPageBreak/>
        <w:t>Fatty acid profiles according to chain length</w:t>
      </w:r>
    </w:p>
    <w:p w14:paraId="2A58127B" w14:textId="77777777" w:rsidR="000E2212" w:rsidRDefault="000E2212" w:rsidP="000E2212">
      <w:pPr>
        <w:ind w:left="-15"/>
      </w:pPr>
      <w:r>
        <w:t>SCFAs and MCFAs are important components of bovine milk fat (</w:t>
      </w:r>
      <w:r>
        <w:rPr>
          <w:color w:val="2196D1"/>
        </w:rPr>
        <w:t>Liu et al., 2023</w:t>
      </w:r>
      <w:r>
        <w:t>). In humans, SCFAs C6:0, C8:0, and C10:0 exhibit antimicrobial and antiviral activities in the gastric lining and proximal intestine (</w:t>
      </w:r>
      <w:r>
        <w:rPr>
          <w:color w:val="2196D1"/>
        </w:rPr>
        <w:t>Calvo, Fontecha, Perez-G</w:t>
      </w:r>
      <w:r>
        <w:rPr>
          <w:rFonts w:cs="Calibri"/>
          <w:color w:val="2196D1"/>
        </w:rPr>
        <w:t xml:space="preserve">´ </w:t>
      </w:r>
      <w:proofErr w:type="spellStart"/>
      <w:r>
        <w:rPr>
          <w:color w:val="2196D1"/>
        </w:rPr>
        <w:t>alvez</w:t>
      </w:r>
      <w:proofErr w:type="spellEnd"/>
      <w:r>
        <w:rPr>
          <w:color w:val="2196D1"/>
        </w:rPr>
        <w:t xml:space="preserve">, </w:t>
      </w:r>
      <w:r>
        <w:rPr>
          <w:rFonts w:cs="Calibri"/>
          <w:color w:val="2196D1"/>
        </w:rPr>
        <w:t xml:space="preserve">´ </w:t>
      </w:r>
      <w:r>
        <w:rPr>
          <w:rFonts w:ascii="Times New Roman" w:eastAsia="Times New Roman" w:hAnsi="Times New Roman"/>
          <w:color w:val="2196D1"/>
        </w:rPr>
        <w:t xml:space="preserve">&amp; </w:t>
      </w:r>
      <w:r>
        <w:rPr>
          <w:color w:val="2196D1"/>
        </w:rPr>
        <w:t>Rodríguez-Alcala, 2023</w:t>
      </w:r>
      <w:proofErr w:type="gramStart"/>
      <w:r>
        <w:rPr>
          <w:rFonts w:cs="Calibri"/>
          <w:color w:val="2196D1"/>
        </w:rPr>
        <w:t xml:space="preserve">´ </w:t>
      </w:r>
      <w:r>
        <w:t>)</w:t>
      </w:r>
      <w:proofErr w:type="gramEnd"/>
      <w:r>
        <w:t xml:space="preserve"> and regulate immune functions by affecting the intestinal flora (</w:t>
      </w:r>
      <w:r>
        <w:rPr>
          <w:color w:val="2196D1"/>
        </w:rPr>
        <w:t>Dai et al., 2020</w:t>
      </w:r>
      <w:r>
        <w:t xml:space="preserve">). We found that SCFAs, which are the sum of FAs with chain length </w:t>
      </w:r>
      <w:r>
        <w:rPr>
          <w:rFonts w:cs="Calibri"/>
          <w:i/>
        </w:rPr>
        <w:t>&lt;</w:t>
      </w:r>
      <w:r>
        <w:t>12, accounted for an average of 19% of the total FA content. The SCFA content was affected by DIM (</w:t>
      </w:r>
      <w:r>
        <w:rPr>
          <w:rFonts w:cs="Calibri"/>
          <w:i/>
        </w:rPr>
        <w:t xml:space="preserve">p </w:t>
      </w:r>
      <w:r>
        <w:rPr>
          <w:rFonts w:cs="Calibri"/>
        </w:rPr>
        <w:t xml:space="preserve">= </w:t>
      </w:r>
      <w:r>
        <w:t>0.009) and tended to be affected by lactation number (</w:t>
      </w:r>
      <w:r>
        <w:rPr>
          <w:rFonts w:cs="Calibri"/>
          <w:i/>
        </w:rPr>
        <w:t xml:space="preserve">p </w:t>
      </w:r>
      <w:r>
        <w:rPr>
          <w:rFonts w:cs="Calibri"/>
        </w:rPr>
        <w:t xml:space="preserve">= </w:t>
      </w:r>
      <w:r>
        <w:t xml:space="preserve">0.052, </w:t>
      </w:r>
      <w:r>
        <w:rPr>
          <w:color w:val="2196D1"/>
        </w:rPr>
        <w:t>Table 2</w:t>
      </w:r>
      <w:r>
        <w:t xml:space="preserve">). The most abundant SFCAs were butyric acid (C4), caproic acid (C6) and capric acid (C10), accounting for an average of 5% of the total FA content each. Previous research on the effects of parity and DIM effects on the content of SCFAs in colostrum has yielded inconsistent results. In contrast to our findings, </w:t>
      </w:r>
      <w:r>
        <w:rPr>
          <w:color w:val="2196D1"/>
        </w:rPr>
        <w:t xml:space="preserve">Rodríguez- Bermúdez et al. (2023) </w:t>
      </w:r>
      <w:r>
        <w:t xml:space="preserve">did not observe any effect of lactation number on the mentioned FAs. However, they did find that SCFAs tended to have higher concentrations in multiparous cows. On the other hand, </w:t>
      </w:r>
      <w:r>
        <w:rPr>
          <w:color w:val="2196D1"/>
        </w:rPr>
        <w:t xml:space="preserve">Contarini et al. (2014) </w:t>
      </w:r>
      <w:r>
        <w:t>found lower concentrations of short-chain saturated FAs (C4</w:t>
      </w:r>
      <w:r>
        <w:rPr>
          <w:rFonts w:cs="Calibri"/>
        </w:rPr>
        <w:t>–</w:t>
      </w:r>
      <w:r>
        <w:t xml:space="preserve">C10) in colostrum than in mature milk. Additionally, </w:t>
      </w:r>
      <w:r>
        <w:rPr>
          <w:color w:val="2196D1"/>
        </w:rPr>
        <w:t xml:space="preserve">O'Callaghan et al. (2020) </w:t>
      </w:r>
      <w:r>
        <w:t xml:space="preserve">reported a DIM effect on </w:t>
      </w:r>
      <w:r>
        <w:rPr>
          <w:rFonts w:cs="Calibri"/>
          <w:i/>
        </w:rPr>
        <w:t xml:space="preserve">de novo </w:t>
      </w:r>
      <w:r>
        <w:t xml:space="preserve">synthesized FAs. However, it is important to note that </w:t>
      </w:r>
      <w:r>
        <w:rPr>
          <w:rFonts w:cs="Calibri"/>
          <w:i/>
        </w:rPr>
        <w:t>de novo</w:t>
      </w:r>
      <w:r>
        <w:t>-synthesized FAs also include some MCFAs (C14</w:t>
      </w:r>
      <w:r>
        <w:rPr>
          <w:rFonts w:cs="Calibri"/>
        </w:rPr>
        <w:t>–</w:t>
      </w:r>
      <w:r>
        <w:t xml:space="preserve">C15). Therefore, our results cannot be directly compared to the previous study. SCFAs are synthesized </w:t>
      </w:r>
      <w:r>
        <w:rPr>
          <w:rFonts w:cs="Calibri"/>
          <w:i/>
        </w:rPr>
        <w:t xml:space="preserve">de novo </w:t>
      </w:r>
      <w:r>
        <w:t xml:space="preserve">in the mammary gland from the volatile FAs produced during microbial fermentation in the rumen, with acetate- and butyrate-derived </w:t>
      </w:r>
      <w:r>
        <w:rPr>
          <w:rFonts w:cs="Calibri"/>
        </w:rPr>
        <w:t>β</w:t>
      </w:r>
      <w:r>
        <w:t xml:space="preserve">-hydroxybutyrate being the major precursors for </w:t>
      </w:r>
      <w:r>
        <w:rPr>
          <w:rFonts w:cs="Calibri"/>
          <w:i/>
        </w:rPr>
        <w:t xml:space="preserve">de novo </w:t>
      </w:r>
      <w:r>
        <w:t xml:space="preserve">synthesis. </w:t>
      </w:r>
      <w:r>
        <w:rPr>
          <w:rFonts w:cs="Calibri"/>
          <w:i/>
        </w:rPr>
        <w:t xml:space="preserve">De novo </w:t>
      </w:r>
      <w:r>
        <w:t xml:space="preserve">synthesis depends greatly on </w:t>
      </w:r>
      <w:proofErr w:type="gramStart"/>
      <w:r>
        <w:t>the animal</w:t>
      </w:r>
      <w:proofErr w:type="gramEnd"/>
      <w:r>
        <w:t xml:space="preserve"> feeding, rumen metabolism, and substrate availability for FA synthesis. Furthermore, long- chain unsaturated FAs, particularly oleic acid, released during lipolysis, inhibit synthetic processes in the mammary gland (</w:t>
      </w:r>
      <w:r>
        <w:rPr>
          <w:color w:val="2196D1"/>
        </w:rPr>
        <w:t>Rodríguez- Bermúdez et al., 2023</w:t>
      </w:r>
      <w:r>
        <w:t xml:space="preserve">). </w:t>
      </w:r>
      <w:r>
        <w:rPr>
          <w:color w:val="2196D1"/>
        </w:rPr>
        <w:t xml:space="preserve">Liu et al. (2023) </w:t>
      </w:r>
      <w:r>
        <w:t>also suggested that the animal genotypes may contribute to differences in SCFA profiles found in the literature</w:t>
      </w:r>
      <w:r>
        <w:t>.</w:t>
      </w:r>
      <w:r w:rsidRPr="000E2212">
        <w:t xml:space="preserve"> </w:t>
      </w:r>
    </w:p>
    <w:p w14:paraId="6E394FCD" w14:textId="24DC1681" w:rsidR="000E2212" w:rsidRDefault="000E2212" w:rsidP="000E2212">
      <w:pPr>
        <w:ind w:left="-15"/>
      </w:pPr>
      <w:r>
        <w:t xml:space="preserve">In colostrum fat, SCFAs (sum of FAs with chain length </w:t>
      </w:r>
      <w:r>
        <w:rPr>
          <w:rFonts w:cs="Calibri"/>
          <w:i/>
        </w:rPr>
        <w:t xml:space="preserve">&lt; </w:t>
      </w:r>
      <w:r>
        <w:t xml:space="preserve">12) accounted for an average of 19% of total FAs. MCFAs (sum of FAs with chain length </w:t>
      </w:r>
      <w:r>
        <w:rPr>
          <w:rFonts w:cs="Calibri"/>
        </w:rPr>
        <w:t xml:space="preserve">≥ </w:t>
      </w:r>
      <w:r>
        <w:t xml:space="preserve">12 and </w:t>
      </w:r>
      <w:r>
        <w:rPr>
          <w:rFonts w:cs="Calibri"/>
          <w:i/>
        </w:rPr>
        <w:t xml:space="preserve">&lt; </w:t>
      </w:r>
      <w:r>
        <w:t xml:space="preserve">18) accounted for an average of 53% of total FAs, and long-chain FAs (sum of FAs with chain length </w:t>
      </w:r>
      <w:r>
        <w:rPr>
          <w:rFonts w:cs="Calibri"/>
        </w:rPr>
        <w:t xml:space="preserve">≥ </w:t>
      </w:r>
      <w:r>
        <w:t>18) accounted for an average of 28% of total FAs. All FA groups were affected by DIM. The SCFAs and LCFAs exhibited a gradual increase over time (</w:t>
      </w:r>
      <w:r>
        <w:rPr>
          <w:rFonts w:cs="Calibri"/>
          <w:i/>
        </w:rPr>
        <w:t xml:space="preserve">p </w:t>
      </w:r>
      <w:r>
        <w:rPr>
          <w:rFonts w:cs="Calibri"/>
        </w:rPr>
        <w:t xml:space="preserve">= </w:t>
      </w:r>
      <w:r>
        <w:t xml:space="preserve">0.009 and 0.003, respectively; </w:t>
      </w:r>
      <w:r>
        <w:rPr>
          <w:color w:val="2196D1"/>
        </w:rPr>
        <w:t>Table 2</w:t>
      </w:r>
      <w:r>
        <w:t>) while MCFAs showed the opposite trend (</w:t>
      </w:r>
      <w:r>
        <w:rPr>
          <w:rFonts w:cs="Calibri"/>
          <w:i/>
        </w:rPr>
        <w:t xml:space="preserve">p &lt; </w:t>
      </w:r>
      <w:r>
        <w:t xml:space="preserve">0.001, </w:t>
      </w:r>
      <w:r>
        <w:rPr>
          <w:color w:val="2196D1"/>
        </w:rPr>
        <w:t>Table 2</w:t>
      </w:r>
      <w:r>
        <w:t>). Moreover, lactation number had an impact on MCFAs (</w:t>
      </w:r>
      <w:r>
        <w:rPr>
          <w:rFonts w:cs="Calibri"/>
          <w:i/>
        </w:rPr>
        <w:t xml:space="preserve">p </w:t>
      </w:r>
      <w:r>
        <w:rPr>
          <w:rFonts w:cs="Calibri"/>
        </w:rPr>
        <w:t xml:space="preserve">= </w:t>
      </w:r>
      <w:r>
        <w:t xml:space="preserve">0.004, </w:t>
      </w:r>
      <w:r>
        <w:rPr>
          <w:color w:val="2196D1"/>
        </w:rPr>
        <w:t>Table 2</w:t>
      </w:r>
      <w:r>
        <w:t xml:space="preserve">), with the lowest value observed in primiparous cows. Apart from myristic, palmitic, and oleic acids discussed earlier, the most prevalent MCFAs and LCFAs were lauric acid (C12:0) and stearic acid (C18:0), respectively. On average, they represented 5% and 7% of the total FA content. </w:t>
      </w:r>
    </w:p>
    <w:p w14:paraId="27B75247" w14:textId="77777777" w:rsidR="000E2212" w:rsidRDefault="000E2212" w:rsidP="000E2212">
      <w:pPr>
        <w:spacing w:after="251"/>
        <w:ind w:left="-15"/>
      </w:pPr>
      <w:r>
        <w:t>Lauric acid has been found to have inhibitory effects on some pathogenic bacteria and exhibits antimicrobial and antiviral activity, as well as boosting the immune system in humans (</w:t>
      </w:r>
      <w:r>
        <w:rPr>
          <w:color w:val="2196D1"/>
        </w:rPr>
        <w:t>Calvo et al., 2023</w:t>
      </w:r>
      <w:r>
        <w:t>). However, it is important to note that lauric acid is included in the group of hypercholesterolemic FAs, as mentioned below. Our study did not find any significant effect of lactation or DIM on lauric acid content (</w:t>
      </w:r>
      <w:r>
        <w:rPr>
          <w:rFonts w:cs="Calibri"/>
          <w:i/>
        </w:rPr>
        <w:t xml:space="preserve">p &gt; </w:t>
      </w:r>
      <w:r>
        <w:t xml:space="preserve">0.05, </w:t>
      </w:r>
      <w:r>
        <w:rPr>
          <w:color w:val="2196D1"/>
        </w:rPr>
        <w:t>Table 1</w:t>
      </w:r>
      <w:r>
        <w:t xml:space="preserve">, </w:t>
      </w:r>
      <w:r>
        <w:rPr>
          <w:color w:val="2196D1"/>
        </w:rPr>
        <w:t>Fig. 1</w:t>
      </w:r>
      <w:r>
        <w:t xml:space="preserve">C). In contrast, </w:t>
      </w:r>
      <w:r>
        <w:rPr>
          <w:color w:val="2196D1"/>
        </w:rPr>
        <w:t xml:space="preserve">O'Callaghan et al. (2020) </w:t>
      </w:r>
      <w:r>
        <w:t xml:space="preserve">reported a significant decrease in lauric acid content in colostrum between the second and third DIM, following steady concentrations during the first two days of lactation. Lauric acid is synthesized </w:t>
      </w:r>
      <w:r>
        <w:rPr>
          <w:rFonts w:cs="Calibri"/>
          <w:i/>
        </w:rPr>
        <w:t xml:space="preserve">de novo </w:t>
      </w:r>
      <w:r>
        <w:t xml:space="preserve">in the mammary gland, and its concentration in milk fat can be influenced by various factors including nutrition, rumen metabolism, substrate availability for FA synthesis, and inhibitory effects of long-chain unsaturated FAs. </w:t>
      </w:r>
    </w:p>
    <w:p w14:paraId="49363323" w14:textId="5C364100" w:rsidR="000E2212" w:rsidRPr="000E2212" w:rsidRDefault="000E2212" w:rsidP="000E2212">
      <w:pPr>
        <w:ind w:left="-15"/>
        <w:rPr>
          <w:i/>
          <w:iCs/>
          <w:color w:val="404040" w:themeColor="text1" w:themeTint="BF"/>
        </w:rPr>
      </w:pPr>
      <w:r w:rsidRPr="000E2212">
        <w:rPr>
          <w:rStyle w:val="SubtleEmphasis"/>
        </w:rPr>
        <w:lastRenderedPageBreak/>
        <w:t>Figure 2</w:t>
      </w:r>
      <w:r>
        <w:rPr>
          <w:noProof/>
        </w:rPr>
        <w:drawing>
          <wp:anchor distT="0" distB="0" distL="114300" distR="114300" simplePos="0" relativeHeight="251659264" behindDoc="1" locked="0" layoutInCell="1" allowOverlap="0" wp14:anchorId="6A65A870" wp14:editId="372D0F4A">
            <wp:simplePos x="0" y="0"/>
            <wp:positionH relativeFrom="margin">
              <wp:posOffset>-635</wp:posOffset>
            </wp:positionH>
            <wp:positionV relativeFrom="paragraph">
              <wp:posOffset>271780</wp:posOffset>
            </wp:positionV>
            <wp:extent cx="4333240" cy="1850390"/>
            <wp:effectExtent l="0" t="0" r="0" b="0"/>
            <wp:wrapTight wrapText="bothSides">
              <wp:wrapPolygon edited="0">
                <wp:start x="0" y="0"/>
                <wp:lineTo x="0" y="21348"/>
                <wp:lineTo x="21461" y="21348"/>
                <wp:lineTo x="21461" y="0"/>
                <wp:lineTo x="0" y="0"/>
              </wp:wrapPolygon>
            </wp:wrapTight>
            <wp:docPr id="4963" name="Picture 4963" descr="A comparison of bar graphs&#10;&#10;AI-generated content may be incorrect."/>
            <wp:cNvGraphicFramePr/>
            <a:graphic xmlns:a="http://schemas.openxmlformats.org/drawingml/2006/main">
              <a:graphicData uri="http://schemas.openxmlformats.org/drawingml/2006/picture">
                <pic:pic xmlns:pic="http://schemas.openxmlformats.org/drawingml/2006/picture">
                  <pic:nvPicPr>
                    <pic:cNvPr id="4963" name="Picture 4963" descr="A comparison of bar graphs&#10;&#10;AI-generated content may be incorrect."/>
                    <pic:cNvPicPr/>
                  </pic:nvPicPr>
                  <pic:blipFill>
                    <a:blip r:embed="rId15"/>
                    <a:stretch>
                      <a:fillRect/>
                    </a:stretch>
                  </pic:blipFill>
                  <pic:spPr>
                    <a:xfrm>
                      <a:off x="0" y="0"/>
                      <a:ext cx="4333240" cy="1850390"/>
                    </a:xfrm>
                    <a:prstGeom prst="rect">
                      <a:avLst/>
                    </a:prstGeom>
                  </pic:spPr>
                </pic:pic>
              </a:graphicData>
            </a:graphic>
          </wp:anchor>
        </w:drawing>
      </w:r>
    </w:p>
    <w:p w14:paraId="2AFE6D55" w14:textId="77777777" w:rsidR="000E2212" w:rsidRDefault="000E2212" w:rsidP="000E2212">
      <w:pPr>
        <w:rPr>
          <w:rFonts w:cs="Calibri"/>
          <w:b/>
        </w:rPr>
      </w:pPr>
    </w:p>
    <w:p w14:paraId="262BEE9C" w14:textId="77777777" w:rsidR="000E2212" w:rsidRDefault="000E2212" w:rsidP="000E2212">
      <w:pPr>
        <w:rPr>
          <w:rFonts w:cs="Calibri"/>
          <w:b/>
        </w:rPr>
      </w:pPr>
    </w:p>
    <w:p w14:paraId="4FA973D1" w14:textId="77777777" w:rsidR="000E2212" w:rsidRDefault="000E2212" w:rsidP="000E2212">
      <w:pPr>
        <w:rPr>
          <w:rFonts w:cs="Calibri"/>
          <w:b/>
        </w:rPr>
      </w:pPr>
    </w:p>
    <w:p w14:paraId="7A0EABF1" w14:textId="77777777" w:rsidR="000E2212" w:rsidRDefault="000E2212" w:rsidP="000E2212">
      <w:pPr>
        <w:rPr>
          <w:rFonts w:cs="Calibri"/>
          <w:b/>
        </w:rPr>
      </w:pPr>
    </w:p>
    <w:p w14:paraId="0609BEBE" w14:textId="77777777" w:rsidR="000E2212" w:rsidRDefault="000E2212" w:rsidP="000E2212">
      <w:pPr>
        <w:rPr>
          <w:rFonts w:cs="Calibri"/>
          <w:b/>
        </w:rPr>
      </w:pPr>
    </w:p>
    <w:p w14:paraId="46248EB3" w14:textId="77777777" w:rsidR="000E2212" w:rsidRDefault="000E2212" w:rsidP="000E2212">
      <w:pPr>
        <w:rPr>
          <w:rFonts w:cs="Calibri"/>
          <w:b/>
        </w:rPr>
      </w:pPr>
    </w:p>
    <w:p w14:paraId="4F808FC7" w14:textId="77777777" w:rsidR="000E2212" w:rsidRDefault="000E2212" w:rsidP="000E2212">
      <w:pPr>
        <w:rPr>
          <w:rFonts w:cs="Calibri"/>
          <w:b/>
        </w:rPr>
      </w:pPr>
    </w:p>
    <w:p w14:paraId="6E633FD0" w14:textId="28689749" w:rsidR="000E2212" w:rsidRDefault="000E2212" w:rsidP="000E2212">
      <w:r>
        <w:rPr>
          <w:rFonts w:cs="Calibri"/>
          <w:b/>
        </w:rPr>
        <w:t xml:space="preserve">Fig. 2. </w:t>
      </w:r>
      <w:r>
        <w:t xml:space="preserve">Relative abundances of the major unsaturated FAs in milk from cows lactating for the first (green), second (orange), and third time (violet). </w:t>
      </w:r>
      <w:r>
        <w:rPr>
          <w:rFonts w:cs="Calibri"/>
          <w:b/>
        </w:rPr>
        <w:t xml:space="preserve">(A) </w:t>
      </w:r>
      <w:r>
        <w:t xml:space="preserve">Oleic acid (C18:1n9c) and </w:t>
      </w:r>
      <w:r>
        <w:rPr>
          <w:rFonts w:cs="Calibri"/>
          <w:b/>
        </w:rPr>
        <w:t xml:space="preserve">(B) </w:t>
      </w:r>
      <w:r>
        <w:t>linoleic acid (C18:2n6c). (For interpretation of the references to color in this figure legend, the reader is referred to the web version of</w:t>
      </w:r>
      <w:r>
        <w:t xml:space="preserve"> this article.)</w:t>
      </w:r>
    </w:p>
    <w:p w14:paraId="00A5AFB6" w14:textId="556C1845" w:rsidR="000E2212" w:rsidRDefault="000E2212" w:rsidP="000E2212">
      <w:pPr>
        <w:rPr>
          <w:rStyle w:val="SubtleEmphasis"/>
        </w:rPr>
      </w:pPr>
      <w:r>
        <w:rPr>
          <w:rStyle w:val="SubtleEmphasis"/>
        </w:rPr>
        <w:t>Figure 3</w:t>
      </w:r>
      <w:r>
        <w:rPr>
          <w:noProof/>
        </w:rPr>
        <w:drawing>
          <wp:anchor distT="0" distB="0" distL="114300" distR="114300" simplePos="0" relativeHeight="251661312" behindDoc="0" locked="0" layoutInCell="1" allowOverlap="0" wp14:anchorId="0F0AA848" wp14:editId="26E69478">
            <wp:simplePos x="0" y="0"/>
            <wp:positionH relativeFrom="margin">
              <wp:posOffset>0</wp:posOffset>
            </wp:positionH>
            <wp:positionV relativeFrom="paragraph">
              <wp:posOffset>266700</wp:posOffset>
            </wp:positionV>
            <wp:extent cx="4319371" cy="3887800"/>
            <wp:effectExtent l="0" t="0" r="0" b="0"/>
            <wp:wrapTopAndBottom/>
            <wp:docPr id="5229" name="Picture 5229" descr="A group of different colored and white boxes&#10;&#10;AI-generated content may be incorrect."/>
            <wp:cNvGraphicFramePr/>
            <a:graphic xmlns:a="http://schemas.openxmlformats.org/drawingml/2006/main">
              <a:graphicData uri="http://schemas.openxmlformats.org/drawingml/2006/picture">
                <pic:pic xmlns:pic="http://schemas.openxmlformats.org/drawingml/2006/picture">
                  <pic:nvPicPr>
                    <pic:cNvPr id="5229" name="Picture 5229" descr="A group of different colored and white boxes&#10;&#10;AI-generated content may be incorrect."/>
                    <pic:cNvPicPr/>
                  </pic:nvPicPr>
                  <pic:blipFill>
                    <a:blip r:embed="rId16"/>
                    <a:stretch>
                      <a:fillRect/>
                    </a:stretch>
                  </pic:blipFill>
                  <pic:spPr>
                    <a:xfrm>
                      <a:off x="0" y="0"/>
                      <a:ext cx="4319371" cy="3887800"/>
                    </a:xfrm>
                    <a:prstGeom prst="rect">
                      <a:avLst/>
                    </a:prstGeom>
                  </pic:spPr>
                </pic:pic>
              </a:graphicData>
            </a:graphic>
          </wp:anchor>
        </w:drawing>
      </w:r>
    </w:p>
    <w:p w14:paraId="0C811BCE" w14:textId="2B263F45" w:rsidR="000E2212" w:rsidRDefault="000E2212" w:rsidP="000E2212">
      <w:pPr>
        <w:spacing w:after="254" w:line="267" w:lineRule="auto"/>
        <w:ind w:left="-5" w:hanging="10"/>
      </w:pPr>
      <w:r>
        <w:rPr>
          <w:rFonts w:cs="Calibri"/>
          <w:b/>
        </w:rPr>
        <w:t xml:space="preserve">Fig. 3. </w:t>
      </w:r>
      <w:proofErr w:type="gramStart"/>
      <w:r>
        <w:t>Ratios</w:t>
      </w:r>
      <w:proofErr w:type="gramEnd"/>
      <w:r>
        <w:t xml:space="preserve"> and indexes of milk from cows lactating for the first (green), second (orange), and third time (violet). </w:t>
      </w:r>
      <w:r>
        <w:rPr>
          <w:rFonts w:cs="Calibri"/>
          <w:b/>
        </w:rPr>
        <w:t xml:space="preserve">(A) </w:t>
      </w:r>
      <w:r>
        <w:t xml:space="preserve">Essential fatty acids (EFAs), </w:t>
      </w:r>
      <w:r>
        <w:rPr>
          <w:rFonts w:cs="Calibri"/>
          <w:b/>
        </w:rPr>
        <w:t xml:space="preserve">(B) </w:t>
      </w:r>
      <w:r>
        <w:t xml:space="preserve">atherogenic index (AI), </w:t>
      </w:r>
      <w:r>
        <w:rPr>
          <w:rFonts w:cs="Calibri"/>
          <w:b/>
        </w:rPr>
        <w:t xml:space="preserve">(C) </w:t>
      </w:r>
      <w:proofErr w:type="spellStart"/>
      <w:r>
        <w:t>hypocholesterolemic</w:t>
      </w:r>
      <w:proofErr w:type="spellEnd"/>
      <w:r>
        <w:t xml:space="preserve">-to-hypercholesterolemic ratio (h/H), </w:t>
      </w:r>
      <w:r>
        <w:rPr>
          <w:rFonts w:cs="Calibri"/>
          <w:b/>
        </w:rPr>
        <w:t xml:space="preserve">(D) </w:t>
      </w:r>
      <w:r>
        <w:t xml:space="preserve">thrombogenicity index (TI). (For interpretation of the references to color in this </w:t>
      </w:r>
      <w:r w:rsidRPr="000E2212">
        <w:t xml:space="preserve">figure </w:t>
      </w:r>
      <w:r w:rsidRPr="000E2212">
        <w:t>legend, the reader is referred to the web version of this article.)</w:t>
      </w:r>
      <w:r>
        <w:rPr>
          <w:sz w:val="14"/>
        </w:rPr>
        <w:t xml:space="preserve"> </w:t>
      </w:r>
    </w:p>
    <w:p w14:paraId="7BD4BBB1" w14:textId="50146522" w:rsidR="000E2212" w:rsidRDefault="000E2212" w:rsidP="000E2212"/>
    <w:p w14:paraId="60A446DF" w14:textId="00C55673" w:rsidR="000E2212" w:rsidRDefault="000E2212" w:rsidP="000E2212">
      <w:pPr>
        <w:pStyle w:val="Heading2"/>
      </w:pPr>
      <w:r>
        <w:lastRenderedPageBreak/>
        <w:t>Health-promoting and desirable FAs and indexes</w:t>
      </w:r>
    </w:p>
    <w:p w14:paraId="72D31B3C" w14:textId="77777777" w:rsidR="000E2212" w:rsidRDefault="000E2212" w:rsidP="000E2212">
      <w:pPr>
        <w:ind w:left="-15"/>
      </w:pPr>
      <w:r>
        <w:rPr>
          <w:color w:val="2196D1"/>
        </w:rPr>
        <w:t xml:space="preserve">Table 2 </w:t>
      </w:r>
      <w:r>
        <w:t>shows the sums of selected health-promoting FAs and milk fat indexes. The polyunsaturated-to-saturated FA ratio is the basic ratio used for the evaluation of FA profiles. In this study, the ratio was 0.07 and was not affected by the studied factors (</w:t>
      </w:r>
      <w:r>
        <w:rPr>
          <w:rFonts w:cs="Calibri"/>
          <w:i/>
        </w:rPr>
        <w:t xml:space="preserve">p &gt; </w:t>
      </w:r>
      <w:r>
        <w:t xml:space="preserve">0.05). The value for bovine milk falls within the ranges reported by </w:t>
      </w:r>
      <w:proofErr w:type="spellStart"/>
      <w:r>
        <w:rPr>
          <w:color w:val="2196D1"/>
        </w:rPr>
        <w:t>Hanu</w:t>
      </w:r>
      <w:r>
        <w:rPr>
          <w:rFonts w:cs="Calibri"/>
          <w:color w:val="2196D1"/>
        </w:rPr>
        <w:t>ˇ</w:t>
      </w:r>
      <w:r>
        <w:rPr>
          <w:color w:val="2196D1"/>
        </w:rPr>
        <w:t>s</w:t>
      </w:r>
      <w:proofErr w:type="spellEnd"/>
      <w:r>
        <w:rPr>
          <w:color w:val="2196D1"/>
        </w:rPr>
        <w:t xml:space="preserve"> et al. (2018) </w:t>
      </w:r>
      <w:r>
        <w:t xml:space="preserve">and </w:t>
      </w:r>
      <w:r>
        <w:rPr>
          <w:color w:val="2196D1"/>
        </w:rPr>
        <w:t>Chen and Liu (2020)</w:t>
      </w:r>
      <w:r>
        <w:t xml:space="preserve">. However, it is considerably lower than the recommended values for humans, which are above 0.45, </w:t>
      </w:r>
      <w:proofErr w:type="gramStart"/>
      <w:r>
        <w:t>in order to</w:t>
      </w:r>
      <w:proofErr w:type="gramEnd"/>
      <w:r>
        <w:t xml:space="preserve"> reduce the risk of coronary heart disease and cancer (</w:t>
      </w:r>
      <w:r>
        <w:rPr>
          <w:color w:val="2196D1"/>
        </w:rPr>
        <w:t>Simopoulos, 2002</w:t>
      </w:r>
      <w:r>
        <w:t xml:space="preserve">). It is necessary to note that this value is too general and does not </w:t>
      </w:r>
      <w:proofErr w:type="gramStart"/>
      <w:r>
        <w:t>take into account</w:t>
      </w:r>
      <w:proofErr w:type="gramEnd"/>
      <w:r>
        <w:t xml:space="preserve"> the effects of individual FAs on cardiovascular health (</w:t>
      </w:r>
      <w:r>
        <w:rPr>
          <w:color w:val="2196D1"/>
        </w:rPr>
        <w:t xml:space="preserve">Chen </w:t>
      </w:r>
      <w:r>
        <w:rPr>
          <w:rFonts w:ascii="Times New Roman" w:eastAsia="Times New Roman" w:hAnsi="Times New Roman"/>
          <w:color w:val="2196D1"/>
        </w:rPr>
        <w:t xml:space="preserve">&amp; </w:t>
      </w:r>
      <w:r>
        <w:rPr>
          <w:color w:val="2196D1"/>
        </w:rPr>
        <w:t>Liu, 2020</w:t>
      </w:r>
      <w:r>
        <w:t xml:space="preserve">). </w:t>
      </w:r>
    </w:p>
    <w:p w14:paraId="27C8B792" w14:textId="77777777" w:rsidR="000E2212" w:rsidRDefault="000E2212" w:rsidP="000E2212">
      <w:pPr>
        <w:ind w:left="-15"/>
      </w:pPr>
      <w:r>
        <w:t xml:space="preserve">We found that essential fatty acids, specifically linoleic acid (C18:2n6c) and </w:t>
      </w:r>
      <w:r>
        <w:rPr>
          <w:rFonts w:cs="Calibri"/>
          <w:sz w:val="17"/>
        </w:rPr>
        <w:t>α</w:t>
      </w:r>
      <w:r>
        <w:t>-linolenic acid (C18:3n-3), made up an average of 4% of the total FA content. These essential fatty acids were not affected by lactation number or DIM (</w:t>
      </w:r>
      <w:r>
        <w:rPr>
          <w:rFonts w:cs="Calibri"/>
          <w:i/>
        </w:rPr>
        <w:t xml:space="preserve">p &gt; </w:t>
      </w:r>
      <w:r>
        <w:t xml:space="preserve">0.05, see </w:t>
      </w:r>
      <w:r>
        <w:rPr>
          <w:color w:val="2196D1"/>
        </w:rPr>
        <w:t>Table 2</w:t>
      </w:r>
      <w:r>
        <w:t xml:space="preserve">, and </w:t>
      </w:r>
      <w:r>
        <w:rPr>
          <w:color w:val="2196D1"/>
        </w:rPr>
        <w:t>Fig. 3</w:t>
      </w:r>
      <w:r>
        <w:t xml:space="preserve">A). Essential FAs serve as precursors for long-chain FAs, which are necessary for hormone production and neural development. Furthermore, linoleic acid </w:t>
      </w:r>
      <w:proofErr w:type="gramStart"/>
      <w:r>
        <w:t>has the ability to</w:t>
      </w:r>
      <w:proofErr w:type="gramEnd"/>
      <w:r>
        <w:t xml:space="preserve"> inhibit the production of pro-inflammatory factors, slow down the onset of oxidative stress, and plays a neuroprotective role. Also, </w:t>
      </w:r>
      <w:r>
        <w:rPr>
          <w:rFonts w:cs="Calibri"/>
          <w:sz w:val="17"/>
        </w:rPr>
        <w:t>α</w:t>
      </w:r>
      <w:r>
        <w:t>-linolenic acid can lower the risk of cardiovascular diseases and arrhythmia, as well as prevent vascular complications of diabetes (</w:t>
      </w:r>
      <w:r>
        <w:rPr>
          <w:color w:val="2196D1"/>
        </w:rPr>
        <w:t>Liu et al., 2023</w:t>
      </w:r>
      <w:r>
        <w:t xml:space="preserve">). </w:t>
      </w:r>
    </w:p>
    <w:p w14:paraId="5A372FBC" w14:textId="77777777" w:rsidR="000E2212" w:rsidRDefault="000E2212" w:rsidP="000E2212">
      <w:pPr>
        <w:ind w:left="-15"/>
      </w:pPr>
      <w:r>
        <w:t xml:space="preserve">In humans, n-6 (omega-6) FAs play a critical role in many physiological functions and their derivatives are involved in complex molecular pathways. When consumed in appropriate amounts (n-6 PUFA intake from 5% to 20% of the energy intake), n-6 FAs reduce the risk of chronic diseases, lower </w:t>
      </w:r>
      <w:proofErr w:type="gramStart"/>
      <w:r>
        <w:t>blood low</w:t>
      </w:r>
      <w:proofErr w:type="gramEnd"/>
      <w:r>
        <w:t xml:space="preserve"> density lipoprotein (LDL)-cholesterol levels, and are associated with a decreased risk of coronary heart disease. </w:t>
      </w:r>
    </w:p>
    <w:p w14:paraId="0B8628AD" w14:textId="77777777" w:rsidR="000E2212" w:rsidRDefault="000E2212" w:rsidP="000E2212">
      <w:pPr>
        <w:ind w:left="-15"/>
      </w:pPr>
      <w:r>
        <w:t>Nonetheless, excessive intake should be avoided. Excessive consumption of n-6 PUFA may have adverse effects on health, including an increase of several cardiovascular disease risk factors, such as blood pressure, inflammatory markers, and obesity. Therefore, the level of FA intake plays a key role in the biological effects of these FAs (</w:t>
      </w:r>
      <w:proofErr w:type="spellStart"/>
      <w:r>
        <w:rPr>
          <w:color w:val="2196D1"/>
        </w:rPr>
        <w:t>Czernichow</w:t>
      </w:r>
      <w:proofErr w:type="spellEnd"/>
      <w:r>
        <w:rPr>
          <w:color w:val="2196D1"/>
        </w:rPr>
        <w:t xml:space="preserve">, Thomas, </w:t>
      </w:r>
      <w:r>
        <w:rPr>
          <w:rFonts w:ascii="Times New Roman" w:eastAsia="Times New Roman" w:hAnsi="Times New Roman"/>
          <w:color w:val="2196D1"/>
        </w:rPr>
        <w:t xml:space="preserve">&amp; </w:t>
      </w:r>
      <w:r>
        <w:rPr>
          <w:color w:val="2196D1"/>
        </w:rPr>
        <w:t>Bruckert, 2010</w:t>
      </w:r>
      <w:r>
        <w:t>). On the other hand, n-3 (omega-3) FAs are valued for their anti-inflammatory, antioxidant, and neuroprotective properties. They are important in preventing and inhibiting the development of most chronic inflammatory diseases (</w:t>
      </w:r>
      <w:r>
        <w:rPr>
          <w:color w:val="2196D1"/>
        </w:rPr>
        <w:t>Huang et al., 2023</w:t>
      </w:r>
      <w:r>
        <w:t xml:space="preserve">; </w:t>
      </w:r>
      <w:r>
        <w:rPr>
          <w:color w:val="2196D1"/>
        </w:rPr>
        <w:t>Liput et al., 2021</w:t>
      </w:r>
      <w:r>
        <w:t>). However, the effects of n-3 FAs depend on their ratio to n-6 FAs (</w:t>
      </w:r>
      <w:r>
        <w:rPr>
          <w:color w:val="2196D1"/>
        </w:rPr>
        <w:t>Simopoulos, 2010</w:t>
      </w:r>
      <w:r>
        <w:t>). Therefore, the ideal n-6/n-3 ratio for humans should be between 1:1 and 2:1. Nevertheless, in developed countries consuming a Western diet, the real n-6/n-3 ratio reaches up to 20:1 (</w:t>
      </w:r>
      <w:r>
        <w:rPr>
          <w:color w:val="2196D1"/>
        </w:rPr>
        <w:t>Liput et al., 2021</w:t>
      </w:r>
      <w:r>
        <w:t>). Bovine milk contains both n-6 and n-3 FAs in a ratio between 1.71 and 4.29, depending on the type of diet or rearing (</w:t>
      </w:r>
      <w:proofErr w:type="spellStart"/>
      <w:r>
        <w:rPr>
          <w:color w:val="2196D1"/>
        </w:rPr>
        <w:t>Hanu</w:t>
      </w:r>
      <w:r>
        <w:rPr>
          <w:rFonts w:cs="Calibri"/>
          <w:color w:val="2196D1"/>
        </w:rPr>
        <w:t>ˇ</w:t>
      </w:r>
      <w:r>
        <w:rPr>
          <w:color w:val="2196D1"/>
        </w:rPr>
        <w:t>s</w:t>
      </w:r>
      <w:proofErr w:type="spellEnd"/>
      <w:r>
        <w:rPr>
          <w:color w:val="2196D1"/>
        </w:rPr>
        <w:t xml:space="preserve"> et al., 2018</w:t>
      </w:r>
      <w:r>
        <w:t>). Our study found that the average content of n-6 FAs in colostrum fat was 3.9%, while the content of n-3 FAs was 1%, resulting in an n-6/n-3 ratio of 4:1. The content of these FAs and their ratio were not affected by DIM or lactation number (</w:t>
      </w:r>
      <w:r>
        <w:rPr>
          <w:rFonts w:cs="Calibri"/>
          <w:i/>
        </w:rPr>
        <w:t xml:space="preserve">p &gt; </w:t>
      </w:r>
      <w:r>
        <w:t xml:space="preserve">0.05, </w:t>
      </w:r>
      <w:r>
        <w:rPr>
          <w:color w:val="2196D1"/>
        </w:rPr>
        <w:t>Table 2</w:t>
      </w:r>
      <w:r>
        <w:t xml:space="preserve">). These findings contrast with those of </w:t>
      </w:r>
      <w:r>
        <w:rPr>
          <w:color w:val="2196D1"/>
        </w:rPr>
        <w:t>Wilms et al. (2022)</w:t>
      </w:r>
      <w:r>
        <w:t>, who reported higher levels of n-3 and n-6 PUFAs in colostrum compared to mature milk. Apart from the type of diet and rearing, the proportion and ratio of n-3 and n-6 FAs can also be influenced by the breed and stage of lactation (</w:t>
      </w:r>
      <w:r>
        <w:rPr>
          <w:color w:val="2196D1"/>
        </w:rPr>
        <w:t>Kaya et al., 2023</w:t>
      </w:r>
      <w:r>
        <w:t>). In humans, a dietary n-6/n-3 ratio lower than 4 is expected to reduce the risk of coronary heart disease (</w:t>
      </w:r>
      <w:r>
        <w:rPr>
          <w:color w:val="2196D1"/>
        </w:rPr>
        <w:t>Simopoulos, 2002</w:t>
      </w:r>
      <w:r>
        <w:t xml:space="preserve">). Therefore, the n-6/n-3 ratio found in our study is very close to the desirable values. </w:t>
      </w:r>
    </w:p>
    <w:p w14:paraId="34D33A02" w14:textId="77777777" w:rsidR="000E2212" w:rsidRDefault="000E2212" w:rsidP="000E2212">
      <w:pPr>
        <w:ind w:left="-15"/>
      </w:pPr>
      <w:r>
        <w:lastRenderedPageBreak/>
        <w:t xml:space="preserve">The atherogenic index (AI) is the ratio between pro-atherogenic FAs that </w:t>
      </w:r>
      <w:proofErr w:type="spellStart"/>
      <w:r>
        <w:t>favour</w:t>
      </w:r>
      <w:proofErr w:type="spellEnd"/>
      <w:r>
        <w:t xml:space="preserve"> the adhesion of lipids to cells in the circulatory system and anti-atherogenic FAs that inhibit adhesion and reduce the concentration of cholesterol and esterified FAs in the blood. The thrombogenicity index (TI) is the ratio between pro-thrombogenic and anti-thrombogenic FAs and indicates the risk of clot formation in blood vessels (</w:t>
      </w:r>
      <w:r>
        <w:rPr>
          <w:color w:val="2196D1"/>
        </w:rPr>
        <w:t xml:space="preserve">Ulbricht </w:t>
      </w:r>
      <w:r>
        <w:rPr>
          <w:rFonts w:ascii="Times New Roman" w:eastAsia="Times New Roman" w:hAnsi="Times New Roman"/>
          <w:color w:val="2196D1"/>
        </w:rPr>
        <w:t xml:space="preserve">&amp; </w:t>
      </w:r>
      <w:r>
        <w:rPr>
          <w:color w:val="2196D1"/>
        </w:rPr>
        <w:t>Southgate, 1991</w:t>
      </w:r>
      <w:r>
        <w:t>). Although no optimum values for these indexes have been established, it is suggested that consuming food with lower AI or TI values is beneficial for human health. This is because it could reduce the risk of cardiovascular diseases (</w:t>
      </w:r>
      <w:r>
        <w:rPr>
          <w:color w:val="2196D1"/>
        </w:rPr>
        <w:t xml:space="preserve">Chen </w:t>
      </w:r>
      <w:r>
        <w:rPr>
          <w:rFonts w:ascii="Times New Roman" w:eastAsia="Times New Roman" w:hAnsi="Times New Roman"/>
          <w:color w:val="2196D1"/>
        </w:rPr>
        <w:t xml:space="preserve">&amp; </w:t>
      </w:r>
      <w:r>
        <w:rPr>
          <w:color w:val="2196D1"/>
        </w:rPr>
        <w:t>Liu, 2020</w:t>
      </w:r>
      <w:r>
        <w:t xml:space="preserve">). </w:t>
      </w:r>
    </w:p>
    <w:p w14:paraId="26652B4E" w14:textId="77777777" w:rsidR="000E2212" w:rsidRDefault="000E2212" w:rsidP="000E2212">
      <w:pPr>
        <w:ind w:left="-15"/>
      </w:pPr>
      <w:r>
        <w:t>Our study found that AI decreased significantly with increasing DIM (</w:t>
      </w:r>
      <w:r>
        <w:rPr>
          <w:rFonts w:cs="Calibri"/>
          <w:i/>
        </w:rPr>
        <w:t xml:space="preserve">p </w:t>
      </w:r>
      <w:r>
        <w:rPr>
          <w:rFonts w:cs="Calibri"/>
        </w:rPr>
        <w:t xml:space="preserve">= </w:t>
      </w:r>
      <w:r>
        <w:t xml:space="preserve">0.006, </w:t>
      </w:r>
      <w:r>
        <w:rPr>
          <w:color w:val="2196D1"/>
        </w:rPr>
        <w:t>Table 2</w:t>
      </w:r>
      <w:r>
        <w:t xml:space="preserve">, </w:t>
      </w:r>
      <w:r>
        <w:rPr>
          <w:color w:val="2196D1"/>
        </w:rPr>
        <w:t>Fig. 3</w:t>
      </w:r>
      <w:r>
        <w:t>B). Additionally, we saw a significant decrease in the concentrations of myristic and palmitic acids and an increase in oleic acid in relation to DIM (</w:t>
      </w:r>
      <w:r>
        <w:rPr>
          <w:rFonts w:cs="Calibri"/>
          <w:i/>
        </w:rPr>
        <w:t>p</w:t>
      </w:r>
      <w:r>
        <w:t xml:space="preserve">-values of 0.001, 0.001, and 0.005, respectively, </w:t>
      </w:r>
      <w:r>
        <w:rPr>
          <w:color w:val="2196D1"/>
        </w:rPr>
        <w:t>Table 1</w:t>
      </w:r>
      <w:r>
        <w:t xml:space="preserve">, </w:t>
      </w:r>
      <w:r>
        <w:rPr>
          <w:color w:val="2196D1"/>
        </w:rPr>
        <w:t>Figs. 1 and 2</w:t>
      </w:r>
      <w:r>
        <w:t xml:space="preserve">). These findings are consistent with those of </w:t>
      </w:r>
      <w:r>
        <w:rPr>
          <w:color w:val="2196D1"/>
        </w:rPr>
        <w:t>O'Callaghan et al. (2020)</w:t>
      </w:r>
      <w:r>
        <w:t xml:space="preserve">, who also reported similar changes in the </w:t>
      </w:r>
      <w:proofErr w:type="gramStart"/>
      <w:r>
        <w:t>aforementioned FAs</w:t>
      </w:r>
      <w:proofErr w:type="gramEnd"/>
      <w:r>
        <w:t xml:space="preserve"> and a significant decrease in AI in relation to DIM. </w:t>
      </w:r>
    </w:p>
    <w:p w14:paraId="123B1B3E" w14:textId="77777777" w:rsidR="000E2212" w:rsidRDefault="000E2212" w:rsidP="000E2212">
      <w:pPr>
        <w:ind w:left="-15"/>
      </w:pPr>
      <w:r>
        <w:t>In our study, we found that TI was not affected by DIM (</w:t>
      </w:r>
      <w:r>
        <w:rPr>
          <w:rFonts w:cs="Calibri"/>
          <w:i/>
        </w:rPr>
        <w:t xml:space="preserve">p &gt; </w:t>
      </w:r>
      <w:r>
        <w:t xml:space="preserve">0.05, </w:t>
      </w:r>
      <w:r>
        <w:rPr>
          <w:color w:val="2196D1"/>
        </w:rPr>
        <w:t>Table 2</w:t>
      </w:r>
      <w:r>
        <w:t xml:space="preserve">). This contrasts with the findings of </w:t>
      </w:r>
      <w:r>
        <w:rPr>
          <w:color w:val="2196D1"/>
        </w:rPr>
        <w:t xml:space="preserve">O'Callaghan et al. (2020) </w:t>
      </w:r>
      <w:r>
        <w:t xml:space="preserve">who reported a significant decrease in TI with increasing DIM. However, in both studies, the TI values were primarily influenced by the decreased contents of myristic and palmitic acids (both with </w:t>
      </w:r>
      <w:r>
        <w:rPr>
          <w:rFonts w:cs="Calibri"/>
          <w:i/>
        </w:rPr>
        <w:t xml:space="preserve">p </w:t>
      </w:r>
      <w:r>
        <w:rPr>
          <w:rFonts w:cs="Calibri"/>
        </w:rPr>
        <w:t xml:space="preserve">= </w:t>
      </w:r>
      <w:r>
        <w:t>0.001) and the increased contents of oleic and stearic acids (</w:t>
      </w:r>
      <w:r>
        <w:rPr>
          <w:rFonts w:cs="Calibri"/>
          <w:i/>
        </w:rPr>
        <w:t xml:space="preserve">p </w:t>
      </w:r>
      <w:r>
        <w:rPr>
          <w:rFonts w:cs="Calibri"/>
        </w:rPr>
        <w:t xml:space="preserve">= </w:t>
      </w:r>
      <w:r>
        <w:t xml:space="preserve">0.005 and </w:t>
      </w:r>
      <w:r>
        <w:rPr>
          <w:rFonts w:cs="Calibri"/>
          <w:i/>
        </w:rPr>
        <w:t xml:space="preserve">p &lt; </w:t>
      </w:r>
      <w:r>
        <w:t xml:space="preserve">0.001, respectively), (see </w:t>
      </w:r>
      <w:r>
        <w:rPr>
          <w:color w:val="2196D1"/>
        </w:rPr>
        <w:t>Table 1</w:t>
      </w:r>
      <w:r>
        <w:t xml:space="preserve">, </w:t>
      </w:r>
      <w:r>
        <w:rPr>
          <w:color w:val="2196D1"/>
        </w:rPr>
        <w:t>Figs. 1</w:t>
      </w:r>
      <w:r>
        <w:t xml:space="preserve">D-F and </w:t>
      </w:r>
      <w:r>
        <w:rPr>
          <w:color w:val="2196D1"/>
        </w:rPr>
        <w:t>2</w:t>
      </w:r>
      <w:r>
        <w:t xml:space="preserve">A). </w:t>
      </w:r>
    </w:p>
    <w:p w14:paraId="0090CD14" w14:textId="77777777" w:rsidR="000E2212" w:rsidRDefault="000E2212" w:rsidP="000E2212">
      <w:pPr>
        <w:ind w:left="-15"/>
      </w:pPr>
      <w:r>
        <w:t>During the first lactation, both AI and TI were lower compared to later lactations (</w:t>
      </w:r>
      <w:r>
        <w:rPr>
          <w:rFonts w:cs="Calibri"/>
          <w:i/>
        </w:rPr>
        <w:t>p</w:t>
      </w:r>
      <w:r>
        <w:t xml:space="preserve">-values of 0.001 and 0.003, respectively; see </w:t>
      </w:r>
      <w:r>
        <w:rPr>
          <w:color w:val="2196D1"/>
        </w:rPr>
        <w:t xml:space="preserve">Table 2 </w:t>
      </w:r>
      <w:r>
        <w:t xml:space="preserve">and </w:t>
      </w:r>
      <w:r>
        <w:rPr>
          <w:color w:val="2196D1"/>
        </w:rPr>
        <w:t>Fig. 3</w:t>
      </w:r>
      <w:r>
        <w:t>B, D). This can be explained by the decreased contents of myristic and palmitic acids (</w:t>
      </w:r>
      <w:r>
        <w:rPr>
          <w:rFonts w:cs="Calibri"/>
          <w:i/>
        </w:rPr>
        <w:t>p</w:t>
      </w:r>
      <w:r>
        <w:t>-values of 0.026 and 0.002, respectively) and increased content of MUFAs, mainly oleic acid (</w:t>
      </w:r>
      <w:r>
        <w:rPr>
          <w:rFonts w:cs="Calibri"/>
          <w:i/>
        </w:rPr>
        <w:t xml:space="preserve">p </w:t>
      </w:r>
      <w:r>
        <w:rPr>
          <w:rFonts w:cs="Calibri"/>
        </w:rPr>
        <w:t xml:space="preserve">= </w:t>
      </w:r>
      <w:r>
        <w:t xml:space="preserve">0.001), in the milk of primiparous cows compared to multiparous cows. The AI and TI values reported here fall within the average range found in milk, as summarized by </w:t>
      </w:r>
      <w:r>
        <w:rPr>
          <w:color w:val="2196D1"/>
        </w:rPr>
        <w:t>Chen and Liu (2020)</w:t>
      </w:r>
      <w:r>
        <w:t>, with values of 1.42</w:t>
      </w:r>
      <w:r>
        <w:rPr>
          <w:rFonts w:cs="Calibri"/>
        </w:rPr>
        <w:t>–</w:t>
      </w:r>
      <w:r>
        <w:t>5.13 and 0.39</w:t>
      </w:r>
      <w:r>
        <w:rPr>
          <w:rFonts w:cs="Calibri"/>
        </w:rPr>
        <w:t>–</w:t>
      </w:r>
      <w:r>
        <w:t xml:space="preserve">5.04 respectively. </w:t>
      </w:r>
    </w:p>
    <w:p w14:paraId="4E182A8B" w14:textId="77777777" w:rsidR="000E2212" w:rsidRDefault="000E2212" w:rsidP="000E2212">
      <w:pPr>
        <w:spacing w:after="220"/>
        <w:ind w:left="-15"/>
      </w:pPr>
      <w:r>
        <w:t>Over the past few decades, milk fat has been linked with negative impacts on human health due to high proportion of saturated FAs. However, only excessive consumption of lauric, myristic, and palmitic acids appears to be related to cardiovascular diseases due to their contribution to increased levels of total and LDL-cholesterol in the blood. Therefore, these three FAs are referred to as hypercholesterolemic (</w:t>
      </w:r>
      <w:proofErr w:type="spellStart"/>
      <w:r>
        <w:rPr>
          <w:color w:val="2196D1"/>
        </w:rPr>
        <w:t>Hanu</w:t>
      </w:r>
      <w:r>
        <w:rPr>
          <w:rFonts w:cs="Calibri"/>
          <w:color w:val="2196D1"/>
        </w:rPr>
        <w:t>ˇ</w:t>
      </w:r>
      <w:r>
        <w:rPr>
          <w:color w:val="2196D1"/>
        </w:rPr>
        <w:t>s</w:t>
      </w:r>
      <w:proofErr w:type="spellEnd"/>
      <w:r>
        <w:rPr>
          <w:color w:val="2196D1"/>
        </w:rPr>
        <w:t xml:space="preserve"> et al., 2018</w:t>
      </w:r>
      <w:r>
        <w:t>). However, their effect on human health is still debated because they may also have positive effects when consumed in moderation (</w:t>
      </w:r>
      <w:r>
        <w:rPr>
          <w:color w:val="2196D1"/>
        </w:rPr>
        <w:t>Calvo et al., 2023</w:t>
      </w:r>
      <w:r>
        <w:t>), as discussed above. We found that DIM (</w:t>
      </w:r>
      <w:r>
        <w:rPr>
          <w:rFonts w:cs="Calibri"/>
          <w:i/>
        </w:rPr>
        <w:t xml:space="preserve">p &lt; </w:t>
      </w:r>
      <w:r>
        <w:t xml:space="preserve">0.001, </w:t>
      </w:r>
      <w:r>
        <w:rPr>
          <w:color w:val="2196D1"/>
        </w:rPr>
        <w:t>Table 2</w:t>
      </w:r>
      <w:r>
        <w:t>) and lactation number (</w:t>
      </w:r>
      <w:r>
        <w:rPr>
          <w:rFonts w:cs="Calibri"/>
          <w:i/>
        </w:rPr>
        <w:t xml:space="preserve">p </w:t>
      </w:r>
      <w:r>
        <w:rPr>
          <w:rFonts w:cs="Calibri"/>
        </w:rPr>
        <w:t xml:space="preserve">= </w:t>
      </w:r>
      <w:r>
        <w:t xml:space="preserve">0.002, </w:t>
      </w:r>
      <w:r>
        <w:rPr>
          <w:color w:val="2196D1"/>
        </w:rPr>
        <w:t>Table 2</w:t>
      </w:r>
      <w:r>
        <w:t xml:space="preserve">) affected the content of hypercholesterolemic acids. The lowest content of hypercholesterolemic FAs was observed in the colostrum of primiparous cows and it decreased with increasing DIM. In contrast, oleic acid and polyunsaturated FAs </w:t>
      </w:r>
      <w:proofErr w:type="gramStart"/>
      <w:r>
        <w:t>are considered to be</w:t>
      </w:r>
      <w:proofErr w:type="gramEnd"/>
      <w:r>
        <w:t xml:space="preserve"> health-beneficial and are referred to as </w:t>
      </w:r>
      <w:proofErr w:type="spellStart"/>
      <w:r>
        <w:t>hypocholesterolemic</w:t>
      </w:r>
      <w:proofErr w:type="spellEnd"/>
      <w:r>
        <w:t xml:space="preserve"> (</w:t>
      </w:r>
      <w:proofErr w:type="spellStart"/>
      <w:r>
        <w:rPr>
          <w:color w:val="2196D1"/>
        </w:rPr>
        <w:t>Hanu</w:t>
      </w:r>
      <w:r>
        <w:rPr>
          <w:rFonts w:cs="Calibri"/>
          <w:color w:val="2196D1"/>
        </w:rPr>
        <w:t>ˇ</w:t>
      </w:r>
      <w:r>
        <w:rPr>
          <w:color w:val="2196D1"/>
        </w:rPr>
        <w:t>s</w:t>
      </w:r>
      <w:proofErr w:type="spellEnd"/>
      <w:r>
        <w:rPr>
          <w:color w:val="2196D1"/>
        </w:rPr>
        <w:t xml:space="preserve"> et al., 2018</w:t>
      </w:r>
      <w:r>
        <w:t>). The sum of these FAs was not affected by DIM (</w:t>
      </w:r>
      <w:r>
        <w:rPr>
          <w:rFonts w:cs="Calibri"/>
          <w:i/>
        </w:rPr>
        <w:t xml:space="preserve">p &gt; </w:t>
      </w:r>
      <w:r>
        <w:t xml:space="preserve">0.05, </w:t>
      </w:r>
      <w:r>
        <w:rPr>
          <w:color w:val="2196D1"/>
        </w:rPr>
        <w:t>Table 2</w:t>
      </w:r>
      <w:r>
        <w:t>), but lactation number did have an effect (</w:t>
      </w:r>
      <w:r>
        <w:rPr>
          <w:rFonts w:cs="Calibri"/>
          <w:i/>
        </w:rPr>
        <w:t xml:space="preserve">p </w:t>
      </w:r>
      <w:r>
        <w:rPr>
          <w:rFonts w:cs="Calibri"/>
        </w:rPr>
        <w:t xml:space="preserve">= </w:t>
      </w:r>
      <w:r>
        <w:t xml:space="preserve">0.012, </w:t>
      </w:r>
      <w:r>
        <w:rPr>
          <w:color w:val="2196D1"/>
        </w:rPr>
        <w:t>Table 2</w:t>
      </w:r>
      <w:r>
        <w:t xml:space="preserve">). The colostrum of primiparous cows had the highest content of </w:t>
      </w:r>
      <w:proofErr w:type="spellStart"/>
      <w:r>
        <w:t>hypocholesterolemic</w:t>
      </w:r>
      <w:proofErr w:type="spellEnd"/>
      <w:r>
        <w:t xml:space="preserve"> FAs, while the third-lactation cows had the lowest. Therefore, the h/H index was influenced by both lactation number and DIM (</w:t>
      </w:r>
      <w:r>
        <w:rPr>
          <w:rFonts w:cs="Calibri"/>
          <w:i/>
        </w:rPr>
        <w:t xml:space="preserve">p </w:t>
      </w:r>
      <w:r>
        <w:rPr>
          <w:rFonts w:cs="Calibri"/>
        </w:rPr>
        <w:t xml:space="preserve">= </w:t>
      </w:r>
      <w:r>
        <w:t xml:space="preserve">0.002 and 0.005, respectively, </w:t>
      </w:r>
      <w:r>
        <w:rPr>
          <w:color w:val="2196D1"/>
        </w:rPr>
        <w:t>Table 2</w:t>
      </w:r>
      <w:r>
        <w:t xml:space="preserve">, </w:t>
      </w:r>
      <w:r>
        <w:rPr>
          <w:color w:val="2196D1"/>
        </w:rPr>
        <w:t>Fig. 3</w:t>
      </w:r>
      <w:r>
        <w:t>C). The h/H index values we found in our study fall within the general average range of 0.32</w:t>
      </w:r>
      <w:r>
        <w:rPr>
          <w:rFonts w:cs="Calibri"/>
        </w:rPr>
        <w:t>–</w:t>
      </w:r>
      <w:r>
        <w:t xml:space="preserve">1.29 for milk and dairy products, as reported by </w:t>
      </w:r>
      <w:r>
        <w:rPr>
          <w:color w:val="2196D1"/>
        </w:rPr>
        <w:t>Chen and Liu (2020)</w:t>
      </w:r>
      <w:r>
        <w:t xml:space="preserve">. </w:t>
      </w:r>
    </w:p>
    <w:p w14:paraId="122F1505" w14:textId="5D5089C6" w:rsidR="000E2212" w:rsidRDefault="000E2212" w:rsidP="000E2212">
      <w:pPr>
        <w:pStyle w:val="Heading2"/>
      </w:pPr>
      <w:r>
        <w:lastRenderedPageBreak/>
        <w:t xml:space="preserve">Possible uses of colostrum and immature milk for </w:t>
      </w:r>
      <w:proofErr w:type="gramStart"/>
      <w:r>
        <w:t>production</w:t>
      </w:r>
      <w:proofErr w:type="gramEnd"/>
      <w:r>
        <w:t xml:space="preserve"> of functional food</w:t>
      </w:r>
    </w:p>
    <w:p w14:paraId="346F3705" w14:textId="77777777" w:rsidR="000E2212" w:rsidRDefault="000E2212" w:rsidP="000E2212">
      <w:pPr>
        <w:ind w:left="-15"/>
      </w:pPr>
      <w:r>
        <w:t xml:space="preserve">Previous research has focused on the protein fractions of colostrum for human consumption, while the potential health benefits of colostrum fat have been largely overlooked. Nevertheless, FAs found in colostrum have been shown to have positive effects on human health. The high content and complex composition of colostrum fat make it a promising source </w:t>
      </w:r>
      <w:proofErr w:type="gramStart"/>
      <w:r>
        <w:t>for the production of</w:t>
      </w:r>
      <w:proofErr w:type="gramEnd"/>
      <w:r>
        <w:t xml:space="preserve"> health-promoting commodities. It is anticipated that the global market value of colostrum will increase by 6.4% per year between 2020 and 2030, </w:t>
      </w:r>
      <w:proofErr w:type="gramStart"/>
      <w:r>
        <w:t>as a result of</w:t>
      </w:r>
      <w:proofErr w:type="gramEnd"/>
      <w:r>
        <w:t xml:space="preserve"> the rising demand for colostrum and colostrum-based products (</w:t>
      </w:r>
      <w:r>
        <w:rPr>
          <w:color w:val="2196D1"/>
        </w:rPr>
        <w:t xml:space="preserve">Global Cow Colostrum Market Snapshot (2023 to 2033), </w:t>
      </w:r>
      <w:proofErr w:type="spellStart"/>
      <w:r>
        <w:rPr>
          <w:color w:val="2196D1"/>
        </w:rPr>
        <w:t>n.</w:t>
      </w:r>
      <w:proofErr w:type="gramStart"/>
      <w:r>
        <w:rPr>
          <w:color w:val="2196D1"/>
        </w:rPr>
        <w:t>d</w:t>
      </w:r>
      <w:proofErr w:type="spellEnd"/>
      <w:r>
        <w:t>).</w:t>
      </w:r>
      <w:proofErr w:type="gramEnd"/>
      <w:r>
        <w:t xml:space="preserve"> This, along with recent advancements in processing technologies and innovative confinement and identification techniques, will result in the discovery and utilization of previously overlooked or concealed constituents of colostrum (</w:t>
      </w:r>
      <w:r>
        <w:rPr>
          <w:color w:val="2196D1"/>
        </w:rPr>
        <w:t>Linehan et al., 2023</w:t>
      </w:r>
      <w:r>
        <w:t>). The potential health benefits of colostrum include its fat content, which contains a variety of lipids and fatty acids that differ in molecular configuration, chain length, and degree of saturation (</w:t>
      </w:r>
      <w:r>
        <w:rPr>
          <w:color w:val="2196D1"/>
        </w:rPr>
        <w:t>Table 1</w:t>
      </w:r>
      <w:r>
        <w:t xml:space="preserve">, </w:t>
      </w:r>
      <w:r>
        <w:rPr>
          <w:color w:val="2196D1"/>
        </w:rPr>
        <w:t>Jensen, 2002</w:t>
      </w:r>
      <w:r>
        <w:t xml:space="preserve">) and have a specific impact on human health. </w:t>
      </w:r>
    </w:p>
    <w:p w14:paraId="299E9A20" w14:textId="77777777" w:rsidR="000E2212" w:rsidRDefault="000E2212" w:rsidP="000E2212">
      <w:pPr>
        <w:ind w:left="-15"/>
      </w:pPr>
      <w:r>
        <w:t xml:space="preserve">The FA profile in colostrum fat is influenced by various factors, including hormonal and metabolic changes associated with parturition and lactation onset. These changes cause rapid alterations in the FA profile within the first four days after parturition. We have shown that </w:t>
      </w:r>
      <w:proofErr w:type="gramStart"/>
      <w:r>
        <w:t>the DIM</w:t>
      </w:r>
      <w:proofErr w:type="gramEnd"/>
      <w:r>
        <w:t xml:space="preserve"> has an impact on the profile of individual FAs. Specifically, there is a decrease in the relative content of myristic and palmitic acids and an increase in the relative content of caproic, stearic, and oleic acids with an increasing number of DIM (</w:t>
      </w:r>
      <w:r>
        <w:rPr>
          <w:color w:val="2196D1"/>
        </w:rPr>
        <w:t>Figs. 1, 2</w:t>
      </w:r>
      <w:r>
        <w:t xml:space="preserve">). The profile of individual FAs is affected by the lactation number (primiparous </w:t>
      </w:r>
      <w:r>
        <w:rPr>
          <w:rFonts w:cs="Calibri"/>
          <w:i/>
        </w:rPr>
        <w:t xml:space="preserve">vs. </w:t>
      </w:r>
      <w:r>
        <w:t xml:space="preserve">multiparous cows) </w:t>
      </w:r>
      <w:r>
        <w:rPr>
          <w:rFonts w:cs="Calibri"/>
        </w:rPr>
        <w:t xml:space="preserve">– </w:t>
      </w:r>
      <w:r>
        <w:t>the colostrum of primiparous cows was found to have a relatively low content of myristic and palmitic acids and a high content of butyric and oleic acid (</w:t>
      </w:r>
      <w:r>
        <w:rPr>
          <w:color w:val="2196D1"/>
        </w:rPr>
        <w:t>Figs. 1, 2</w:t>
      </w:r>
      <w:r>
        <w:t xml:space="preserve">). Furthermore, the lactation number affected the sums of FAs </w:t>
      </w:r>
      <w:r>
        <w:rPr>
          <w:rFonts w:cs="Calibri"/>
        </w:rPr>
        <w:t xml:space="preserve">– </w:t>
      </w:r>
      <w:r>
        <w:t>the colostrum of primiparous cows had a lower content of MCFAs and SFAs and a higher content of MUFAs compared to multiparous ones (</w:t>
      </w:r>
      <w:r>
        <w:rPr>
          <w:color w:val="2196D1"/>
        </w:rPr>
        <w:t>Table 2</w:t>
      </w:r>
      <w:r>
        <w:t xml:space="preserve">). Overall, there is a statistically significant difference in the fat composition of colostrum between primiparous and multiparous individuals. </w:t>
      </w:r>
    </w:p>
    <w:p w14:paraId="448B9943" w14:textId="77777777" w:rsidR="000E2212" w:rsidRDefault="000E2212" w:rsidP="000E2212">
      <w:pPr>
        <w:spacing w:after="212"/>
        <w:ind w:left="-15"/>
      </w:pPr>
      <w:r>
        <w:t>To evaluate the health benefits of milk fat with varying in FA profiles, it is appropriate to use sums of specific FAs and indexes that factor potentially beneficial or hazardous FAs. While recommended optimal values are lacking for widely used indexes, it is worth noting that the colostrum of primiparous cows exhibits the most favorable values of AI, TI, and h/H when compared to multiparous cows. The same was observed for AI and h/H in immature milk at the end of the milk transition (3</w:t>
      </w:r>
      <w:r>
        <w:rPr>
          <w:rFonts w:cs="Calibri"/>
        </w:rPr>
        <w:t>–</w:t>
      </w:r>
      <w:r>
        <w:t xml:space="preserve">4 days after parturition) in comparison to the beginning of lactation. </w:t>
      </w:r>
    </w:p>
    <w:p w14:paraId="107E47E5" w14:textId="60A8655A" w:rsidR="000E2212" w:rsidRDefault="000E2212" w:rsidP="000E2212">
      <w:pPr>
        <w:pStyle w:val="Heading1"/>
      </w:pPr>
      <w:r>
        <w:t>Conclusions</w:t>
      </w:r>
    </w:p>
    <w:p w14:paraId="711343D9" w14:textId="214576E7" w:rsidR="000E2212" w:rsidRDefault="000E2212" w:rsidP="000E2212">
      <w:r>
        <w:t xml:space="preserve">In summary, if appropriate collecting and processing methods are used, colostrum fat can be a valuable product that provides health benefits to consumers. This is especially true for colostrum from primiparous cows and the immature milk at the end of the milk transition. We recommend that colostrum and immature milk from primiparous cows be collected and processed separately for targeted production of nutraceuticals with specific health properties. This is due to their naturally </w:t>
      </w:r>
      <w:r>
        <w:lastRenderedPageBreak/>
        <w:t>higher content of butyric acid, which is applicable to humans with insufficient endogenous production of butyric acid in the gut. On the other hand, secretion from cows, particularly primiparous cows, at the end of the milk transition (4 days postpartum), can be used to produce oleic acid-enriched products with anti-inflammatory properties. These products are useful in preventing heart disease. Moreover, secretions from primiparous cows and immature milk at the end of the milk transition have the highest anti-atherogenic properties. They can help reduce the risk of cardiovascular diseases. Further studies are required to specify the factors that influence the FA profiles in colostrum fat.</w:t>
      </w:r>
    </w:p>
    <w:p w14:paraId="43C04CDB" w14:textId="77777777" w:rsidR="000E2212" w:rsidRDefault="000E2212" w:rsidP="000E2212">
      <w:pPr>
        <w:pStyle w:val="Heading1"/>
        <w:ind w:left="-5"/>
      </w:pPr>
      <w:proofErr w:type="spellStart"/>
      <w:r>
        <w:t>CRediT</w:t>
      </w:r>
      <w:proofErr w:type="spellEnd"/>
      <w:r>
        <w:t xml:space="preserve"> </w:t>
      </w:r>
      <w:proofErr w:type="spellStart"/>
      <w:r>
        <w:t>authorship</w:t>
      </w:r>
      <w:proofErr w:type="spellEnd"/>
      <w:r>
        <w:t xml:space="preserve"> contribution </w:t>
      </w:r>
      <w:proofErr w:type="spellStart"/>
      <w:r>
        <w:t>statement</w:t>
      </w:r>
      <w:proofErr w:type="spellEnd"/>
      <w:r>
        <w:t xml:space="preserve"> </w:t>
      </w:r>
    </w:p>
    <w:p w14:paraId="6EA17730" w14:textId="32446D0A" w:rsidR="000E2212" w:rsidRDefault="000E2212" w:rsidP="000E2212">
      <w:r>
        <w:rPr>
          <w:rFonts w:cs="Calibri"/>
          <w:b/>
        </w:rPr>
        <w:t xml:space="preserve">Veronika </w:t>
      </w:r>
      <w:proofErr w:type="spellStart"/>
      <w:r>
        <w:rPr>
          <w:rFonts w:cs="Calibri"/>
          <w:b/>
        </w:rPr>
        <w:t>Farkova</w:t>
      </w:r>
      <w:proofErr w:type="spellEnd"/>
      <w:r>
        <w:rPr>
          <w:rFonts w:cs="Calibri"/>
          <w:b/>
        </w:rPr>
        <w:t xml:space="preserve">: </w:t>
      </w:r>
      <w:r>
        <w:rPr>
          <w:rFonts w:cs="Calibri"/>
        </w:rPr>
        <w:t xml:space="preserve">´ </w:t>
      </w:r>
      <w:r>
        <w:t xml:space="preserve">Conceptualization, Data curation, Investigation, Visualization, Writing </w:t>
      </w:r>
      <w:r>
        <w:rPr>
          <w:rFonts w:cs="Calibri"/>
        </w:rPr>
        <w:t xml:space="preserve">– </w:t>
      </w:r>
      <w:r>
        <w:t xml:space="preserve">original draft, Writing </w:t>
      </w:r>
      <w:r>
        <w:rPr>
          <w:rFonts w:cs="Calibri"/>
        </w:rPr>
        <w:t xml:space="preserve">– </w:t>
      </w:r>
      <w:r>
        <w:t xml:space="preserve">review </w:t>
      </w:r>
      <w:r>
        <w:rPr>
          <w:rFonts w:ascii="Times New Roman" w:eastAsia="Times New Roman" w:hAnsi="Times New Roman"/>
        </w:rPr>
        <w:t xml:space="preserve">&amp; </w:t>
      </w:r>
      <w:r>
        <w:t xml:space="preserve">editing. </w:t>
      </w:r>
      <w:r>
        <w:rPr>
          <w:rFonts w:cs="Calibri"/>
          <w:b/>
        </w:rPr>
        <w:t xml:space="preserve">Ludmila </w:t>
      </w:r>
      <w:proofErr w:type="spellStart"/>
      <w:r>
        <w:rPr>
          <w:rFonts w:cs="Calibri"/>
          <w:b/>
        </w:rPr>
        <w:t>K</w:t>
      </w:r>
      <w:r>
        <w:rPr>
          <w:rFonts w:cs="Calibri"/>
        </w:rPr>
        <w:t>ˇ</w:t>
      </w:r>
      <w:r>
        <w:rPr>
          <w:rFonts w:cs="Calibri"/>
          <w:b/>
        </w:rPr>
        <w:t>rí</w:t>
      </w:r>
      <w:r>
        <w:rPr>
          <w:rFonts w:cs="Calibri"/>
        </w:rPr>
        <w:t>ˇ</w:t>
      </w:r>
      <w:r>
        <w:rPr>
          <w:rFonts w:cs="Calibri"/>
          <w:b/>
        </w:rPr>
        <w:t>zova</w:t>
      </w:r>
      <w:proofErr w:type="spellEnd"/>
      <w:r>
        <w:rPr>
          <w:rFonts w:cs="Calibri"/>
          <w:b/>
        </w:rPr>
        <w:t xml:space="preserve">: </w:t>
      </w:r>
      <w:r>
        <w:rPr>
          <w:rFonts w:cs="Calibri"/>
        </w:rPr>
        <w:t xml:space="preserve">´ </w:t>
      </w:r>
      <w:r>
        <w:t xml:space="preserve">Conceptualization, Methodology, Writing </w:t>
      </w:r>
      <w:r>
        <w:rPr>
          <w:rFonts w:cs="Calibri"/>
        </w:rPr>
        <w:t xml:space="preserve">– </w:t>
      </w:r>
      <w:r>
        <w:t xml:space="preserve">review </w:t>
      </w:r>
      <w:r>
        <w:rPr>
          <w:rFonts w:ascii="Times New Roman" w:eastAsia="Times New Roman" w:hAnsi="Times New Roman"/>
        </w:rPr>
        <w:t xml:space="preserve">&amp; </w:t>
      </w:r>
      <w:r>
        <w:t xml:space="preserve">editing. </w:t>
      </w:r>
      <w:proofErr w:type="spellStart"/>
      <w:r>
        <w:rPr>
          <w:rFonts w:cs="Calibri"/>
          <w:b/>
        </w:rPr>
        <w:t>Kate</w:t>
      </w:r>
      <w:r>
        <w:rPr>
          <w:rFonts w:cs="Calibri"/>
        </w:rPr>
        <w:t>ˇ</w:t>
      </w:r>
      <w:r>
        <w:rPr>
          <w:rFonts w:cs="Calibri"/>
          <w:b/>
        </w:rPr>
        <w:t>rina</w:t>
      </w:r>
      <w:proofErr w:type="spellEnd"/>
      <w:r>
        <w:rPr>
          <w:rFonts w:cs="Calibri"/>
          <w:b/>
        </w:rPr>
        <w:t xml:space="preserve"> </w:t>
      </w:r>
      <w:proofErr w:type="spellStart"/>
      <w:r>
        <w:rPr>
          <w:rFonts w:cs="Calibri"/>
          <w:b/>
        </w:rPr>
        <w:t>Dadakov</w:t>
      </w:r>
      <w:proofErr w:type="spellEnd"/>
      <w:r>
        <w:rPr>
          <w:rFonts w:cs="Calibri"/>
        </w:rPr>
        <w:t xml:space="preserve">´ </w:t>
      </w:r>
      <w:r>
        <w:rPr>
          <w:rFonts w:cs="Calibri"/>
          <w:b/>
        </w:rPr>
        <w:t xml:space="preserve">a: </w:t>
      </w:r>
      <w:r>
        <w:rPr>
          <w:rFonts w:cs="Calibri"/>
        </w:rPr>
        <w:t xml:space="preserve">´ </w:t>
      </w:r>
      <w:r>
        <w:t xml:space="preserve">Data curation, Writing </w:t>
      </w:r>
      <w:r>
        <w:rPr>
          <w:rFonts w:cs="Calibri"/>
        </w:rPr>
        <w:t xml:space="preserve">– </w:t>
      </w:r>
      <w:r>
        <w:t xml:space="preserve">review </w:t>
      </w:r>
      <w:r>
        <w:rPr>
          <w:rFonts w:ascii="Times New Roman" w:eastAsia="Times New Roman" w:hAnsi="Times New Roman"/>
        </w:rPr>
        <w:t xml:space="preserve">&amp; </w:t>
      </w:r>
      <w:r>
        <w:t xml:space="preserve">editing. </w:t>
      </w:r>
      <w:r>
        <w:rPr>
          <w:rFonts w:cs="Calibri"/>
          <w:b/>
        </w:rPr>
        <w:t xml:space="preserve">Zdenek Farka: </w:t>
      </w:r>
      <w:r>
        <w:rPr>
          <w:rFonts w:cs="Calibri"/>
        </w:rPr>
        <w:t xml:space="preserve">ˇ </w:t>
      </w:r>
      <w:r>
        <w:t xml:space="preserve">Data curation, Visualization, Writing </w:t>
      </w:r>
      <w:r>
        <w:rPr>
          <w:rFonts w:cs="Calibri"/>
        </w:rPr>
        <w:t xml:space="preserve">– </w:t>
      </w:r>
      <w:r>
        <w:t xml:space="preserve">review </w:t>
      </w:r>
      <w:r>
        <w:rPr>
          <w:rFonts w:ascii="Times New Roman" w:eastAsia="Times New Roman" w:hAnsi="Times New Roman"/>
        </w:rPr>
        <w:t xml:space="preserve">&amp; </w:t>
      </w:r>
      <w:r>
        <w:t xml:space="preserve">editing. </w:t>
      </w:r>
      <w:r>
        <w:rPr>
          <w:rFonts w:cs="Calibri"/>
          <w:b/>
        </w:rPr>
        <w:t xml:space="preserve">Steven Mascrez: </w:t>
      </w:r>
      <w:r>
        <w:t xml:space="preserve">Data curation, Methodology. </w:t>
      </w:r>
      <w:r>
        <w:rPr>
          <w:rFonts w:cs="Calibri"/>
          <w:b/>
        </w:rPr>
        <w:t xml:space="preserve">Damien Eggermont: </w:t>
      </w:r>
      <w:r>
        <w:t xml:space="preserve">Data curation, Validation, Writing </w:t>
      </w:r>
      <w:r>
        <w:rPr>
          <w:rFonts w:cs="Calibri"/>
        </w:rPr>
        <w:t xml:space="preserve">– </w:t>
      </w:r>
      <w:r>
        <w:t xml:space="preserve">review </w:t>
      </w:r>
      <w:r>
        <w:rPr>
          <w:rFonts w:ascii="Times New Roman" w:eastAsia="Times New Roman" w:hAnsi="Times New Roman"/>
        </w:rPr>
        <w:t xml:space="preserve">&amp; </w:t>
      </w:r>
      <w:r>
        <w:t xml:space="preserve">editing. </w:t>
      </w:r>
      <w:r>
        <w:rPr>
          <w:rFonts w:cs="Calibri"/>
          <w:b/>
        </w:rPr>
        <w:t xml:space="preserve">Giorgia Purcaro: </w:t>
      </w:r>
      <w:r>
        <w:t>Data curation</w:t>
      </w:r>
      <w:r>
        <w:t xml:space="preserve">, </w:t>
      </w:r>
      <w:r>
        <w:t xml:space="preserve">Supervision, Writing </w:t>
      </w:r>
      <w:r>
        <w:rPr>
          <w:rFonts w:cs="Calibri"/>
        </w:rPr>
        <w:t xml:space="preserve">– </w:t>
      </w:r>
      <w:r>
        <w:t xml:space="preserve">review </w:t>
      </w:r>
      <w:r>
        <w:rPr>
          <w:rFonts w:ascii="Times New Roman" w:eastAsia="Times New Roman" w:hAnsi="Times New Roman"/>
        </w:rPr>
        <w:t xml:space="preserve">&amp; </w:t>
      </w:r>
      <w:r>
        <w:t xml:space="preserve">editing. </w:t>
      </w:r>
      <w:proofErr w:type="spellStart"/>
      <w:r>
        <w:rPr>
          <w:rFonts w:cs="Calibri"/>
          <w:b/>
        </w:rPr>
        <w:t>Toma</w:t>
      </w:r>
      <w:r>
        <w:rPr>
          <w:rFonts w:cs="Calibri"/>
        </w:rPr>
        <w:t>´ˇ</w:t>
      </w:r>
      <w:r>
        <w:rPr>
          <w:rFonts w:cs="Calibri"/>
          <w:b/>
        </w:rPr>
        <w:t>s</w:t>
      </w:r>
      <w:proofErr w:type="spellEnd"/>
      <w:r>
        <w:rPr>
          <w:rFonts w:cs="Calibri"/>
          <w:b/>
        </w:rPr>
        <w:t xml:space="preserve"> </w:t>
      </w:r>
      <w:proofErr w:type="spellStart"/>
      <w:r>
        <w:rPr>
          <w:rFonts w:cs="Calibri"/>
          <w:b/>
        </w:rPr>
        <w:t>Ka</w:t>
      </w:r>
      <w:r>
        <w:rPr>
          <w:rFonts w:cs="Calibri"/>
        </w:rPr>
        <w:t>ˇ</w:t>
      </w:r>
      <w:r>
        <w:rPr>
          <w:rFonts w:cs="Calibri"/>
          <w:b/>
        </w:rPr>
        <w:t>sparovský</w:t>
      </w:r>
      <w:proofErr w:type="spellEnd"/>
      <w:r>
        <w:rPr>
          <w:rFonts w:cs="Calibri"/>
          <w:b/>
        </w:rPr>
        <w:t xml:space="preserve">: </w:t>
      </w:r>
      <w:r>
        <w:t xml:space="preserve">Conceptualization, Funding acquisition, Supervision, Writing </w:t>
      </w:r>
      <w:r>
        <w:rPr>
          <w:rFonts w:cs="Calibri"/>
        </w:rPr>
        <w:t xml:space="preserve">– </w:t>
      </w:r>
      <w:r>
        <w:t xml:space="preserve">review </w:t>
      </w:r>
      <w:r>
        <w:rPr>
          <w:rFonts w:ascii="Times New Roman" w:eastAsia="Times New Roman" w:hAnsi="Times New Roman"/>
        </w:rPr>
        <w:t xml:space="preserve">&amp; </w:t>
      </w:r>
      <w:r>
        <w:t>editing.</w:t>
      </w:r>
    </w:p>
    <w:p w14:paraId="33E8693C" w14:textId="77777777" w:rsidR="000E2212" w:rsidRDefault="000E2212" w:rsidP="000E2212">
      <w:pPr>
        <w:pStyle w:val="Heading1"/>
        <w:ind w:left="-5"/>
      </w:pPr>
      <w:proofErr w:type="spellStart"/>
      <w:r>
        <w:t>Declaration</w:t>
      </w:r>
      <w:proofErr w:type="spellEnd"/>
      <w:r>
        <w:t xml:space="preserve"> of </w:t>
      </w:r>
      <w:proofErr w:type="spellStart"/>
      <w:r>
        <w:t>competing</w:t>
      </w:r>
      <w:proofErr w:type="spellEnd"/>
      <w:r>
        <w:t xml:space="preserve"> </w:t>
      </w:r>
      <w:proofErr w:type="spellStart"/>
      <w:r>
        <w:t>interest</w:t>
      </w:r>
      <w:proofErr w:type="spellEnd"/>
      <w:r>
        <w:t xml:space="preserve"> </w:t>
      </w:r>
    </w:p>
    <w:p w14:paraId="7619DF09" w14:textId="77777777" w:rsidR="000E2212" w:rsidRDefault="000E2212" w:rsidP="000E2212">
      <w:pPr>
        <w:spacing w:after="210"/>
        <w:ind w:left="-15"/>
      </w:pPr>
      <w:r>
        <w:t xml:space="preserve">The authors declare that they have no competing financial interests or personal relationships that could have influenced the work reported in this paper. </w:t>
      </w:r>
    </w:p>
    <w:p w14:paraId="598E5DF8" w14:textId="77777777" w:rsidR="000E2212" w:rsidRDefault="000E2212" w:rsidP="000E2212">
      <w:pPr>
        <w:pStyle w:val="Heading1"/>
      </w:pPr>
      <w:r>
        <w:rPr>
          <w:rFonts w:eastAsia="Calibri"/>
        </w:rPr>
        <w:t xml:space="preserve">Data availability </w:t>
      </w:r>
    </w:p>
    <w:p w14:paraId="45B7DD1E" w14:textId="77777777" w:rsidR="000E2212" w:rsidRDefault="000E2212" w:rsidP="000E2212">
      <w:pPr>
        <w:spacing w:after="245"/>
        <w:ind w:left="239"/>
      </w:pPr>
      <w:r>
        <w:t xml:space="preserve">Data will be made available on request. </w:t>
      </w:r>
    </w:p>
    <w:p w14:paraId="39AAA290" w14:textId="77777777" w:rsidR="000E2212" w:rsidRDefault="000E2212" w:rsidP="000E2212">
      <w:pPr>
        <w:pStyle w:val="Heading1"/>
        <w:ind w:left="-5"/>
      </w:pPr>
      <w:proofErr w:type="spellStart"/>
      <w:r>
        <w:t>Acknowledgments</w:t>
      </w:r>
      <w:proofErr w:type="spellEnd"/>
      <w:r>
        <w:t xml:space="preserve"> </w:t>
      </w:r>
    </w:p>
    <w:p w14:paraId="622B3FE8" w14:textId="77777777" w:rsidR="000E2212" w:rsidRDefault="000E2212" w:rsidP="000E2212">
      <w:pPr>
        <w:ind w:left="-15"/>
      </w:pPr>
      <w:r>
        <w:t xml:space="preserve">Special thanks go to farm manager Ing. Marek </w:t>
      </w:r>
      <w:proofErr w:type="spellStart"/>
      <w:r>
        <w:t>Klí</w:t>
      </w:r>
      <w:r>
        <w:rPr>
          <w:rFonts w:cs="Calibri"/>
        </w:rPr>
        <w:t>ˇ</w:t>
      </w:r>
      <w:r>
        <w:t>c</w:t>
      </w:r>
      <w:proofErr w:type="spellEnd"/>
      <w:r>
        <w:t xml:space="preserve"> for his help with the organization of the experiment and to the farm workers for their help with sample collection. GP, SM and DE thank Shimadzu, Sepsolve, and VUV Analytics for their continuous support. Graphical abstract was created in PowerPoint and BioRender.com. </w:t>
      </w:r>
    </w:p>
    <w:p w14:paraId="303FA011" w14:textId="77777777" w:rsidR="000E2212" w:rsidRDefault="000E2212" w:rsidP="000E2212">
      <w:pPr>
        <w:spacing w:after="244"/>
        <w:ind w:left="-15"/>
      </w:pPr>
      <w:r>
        <w:t xml:space="preserve">This work was funded by the Grant Agency of Masaryk University, grant number MUNI/A/1313/2022. </w:t>
      </w:r>
    </w:p>
    <w:p w14:paraId="13EC7E86" w14:textId="77777777" w:rsidR="000E2212" w:rsidRDefault="000E2212" w:rsidP="000E2212">
      <w:pPr>
        <w:pStyle w:val="Heading1"/>
        <w:ind w:left="-5"/>
      </w:pPr>
      <w:r>
        <w:lastRenderedPageBreak/>
        <w:t xml:space="preserve">Appendix A. </w:t>
      </w:r>
      <w:proofErr w:type="spellStart"/>
      <w:r>
        <w:t>Supplementary</w:t>
      </w:r>
      <w:proofErr w:type="spellEnd"/>
      <w:r>
        <w:t xml:space="preserve"> data </w:t>
      </w:r>
    </w:p>
    <w:p w14:paraId="16F55CF3" w14:textId="6E8898D7" w:rsidR="000E2212" w:rsidRDefault="000E2212" w:rsidP="000E2212">
      <w:pPr>
        <w:spacing w:after="0" w:line="259" w:lineRule="auto"/>
        <w:ind w:right="4"/>
        <w:jc w:val="left"/>
      </w:pPr>
      <w:r>
        <w:t xml:space="preserve">Supplementary data to this article can be found online at </w:t>
      </w:r>
      <w:hyperlink r:id="rId17" w:history="1">
        <w:r w:rsidRPr="00565088">
          <w:rPr>
            <w:rStyle w:val="Hyperlink"/>
            <w:rFonts w:ascii="Calibri" w:hAnsi="Calibri"/>
          </w:rPr>
          <w:t>https://doi.</w:t>
        </w:r>
      </w:hyperlink>
      <w:hyperlink r:id="rId18">
        <w:r>
          <w:rPr>
            <w:color w:val="2196D1"/>
          </w:rPr>
          <w:t>org/10.1016/j.foodchem.2024.139042</w:t>
        </w:r>
      </w:hyperlink>
      <w:hyperlink r:id="rId19">
        <w:r>
          <w:t>.</w:t>
        </w:r>
      </w:hyperlink>
      <w:r>
        <w:t xml:space="preserve"> </w:t>
      </w:r>
    </w:p>
    <w:p w14:paraId="2A4D51EC" w14:textId="77777777" w:rsidR="000E2212" w:rsidRDefault="000E2212" w:rsidP="000E2212">
      <w:pPr>
        <w:rPr>
          <w:lang w:val="fr-FR"/>
        </w:rPr>
      </w:pPr>
    </w:p>
    <w:p w14:paraId="5712458F" w14:textId="7E23D04F" w:rsidR="000E2212" w:rsidRDefault="000E2212" w:rsidP="000E2212">
      <w:pPr>
        <w:pStyle w:val="Heading1"/>
      </w:pPr>
      <w:proofErr w:type="spellStart"/>
      <w:r>
        <w:t>R</w:t>
      </w:r>
      <w:r>
        <w:t>eferences</w:t>
      </w:r>
      <w:proofErr w:type="spellEnd"/>
    </w:p>
    <w:p w14:paraId="4E6E924A" w14:textId="77777777" w:rsidR="000E2212" w:rsidRDefault="000E2212" w:rsidP="000E2212">
      <w:proofErr w:type="spellStart"/>
      <w:r>
        <w:t>Alexieva</w:t>
      </w:r>
      <w:proofErr w:type="spellEnd"/>
      <w:r>
        <w:t>, B., Markova, T., &amp; Nikolova, E. (2004). Bovine colostrum</w:t>
      </w:r>
      <w:r>
        <w:rPr>
          <w:rFonts w:cs="Calibri"/>
        </w:rPr>
        <w:t>—</w:t>
      </w:r>
      <w:r>
        <w:t xml:space="preserve">The promising nutraceutical. </w:t>
      </w:r>
      <w:r>
        <w:rPr>
          <w:rFonts w:cs="Calibri"/>
          <w:i/>
        </w:rPr>
        <w:t>Czech Journal of Food Sciences, 22</w:t>
      </w:r>
      <w:r>
        <w:t>(2), 73</w:t>
      </w:r>
      <w:r>
        <w:rPr>
          <w:rFonts w:cs="Calibri"/>
        </w:rPr>
        <w:t>–</w:t>
      </w:r>
      <w:r>
        <w:t xml:space="preserve">79. </w:t>
      </w:r>
      <w:hyperlink r:id="rId20">
        <w:r>
          <w:rPr>
            <w:color w:val="2196D1"/>
          </w:rPr>
          <w:t>https://doi.org/</w:t>
        </w:r>
      </w:hyperlink>
      <w:r>
        <w:rPr>
          <w:color w:val="2196D1"/>
        </w:rPr>
        <w:t xml:space="preserve"> </w:t>
      </w:r>
      <w:hyperlink r:id="rId21">
        <w:r>
          <w:rPr>
            <w:color w:val="2196D1"/>
          </w:rPr>
          <w:t xml:space="preserve">10.17221/3409-CJFS </w:t>
        </w:r>
      </w:hyperlink>
    </w:p>
    <w:p w14:paraId="02EF0272" w14:textId="77777777" w:rsidR="000E2212" w:rsidRDefault="000E2212" w:rsidP="000E2212">
      <w:r>
        <w:t xml:space="preserve">Bai, L., Smuts, J., Walsh, P., Qiu, C., McNair, H. M., &amp; Schug, K. A. (2017). Pseudo- absolute quantitative analysis using gas chromatography </w:t>
      </w:r>
      <w:r>
        <w:rPr>
          <w:rFonts w:cs="Calibri"/>
        </w:rPr>
        <w:t xml:space="preserve">– </w:t>
      </w:r>
      <w:r>
        <w:t xml:space="preserve">Vacuum ultraviolet spectroscopy </w:t>
      </w:r>
      <w:r>
        <w:rPr>
          <w:rFonts w:cs="Calibri"/>
        </w:rPr>
        <w:t xml:space="preserve">– </w:t>
      </w:r>
      <w:r>
        <w:t xml:space="preserve">A tutorial. </w:t>
      </w:r>
      <w:r>
        <w:rPr>
          <w:rFonts w:cs="Calibri"/>
          <w:i/>
        </w:rPr>
        <w:t xml:space="preserve">Analytica </w:t>
      </w:r>
      <w:proofErr w:type="spellStart"/>
      <w:r>
        <w:rPr>
          <w:rFonts w:cs="Calibri"/>
          <w:i/>
        </w:rPr>
        <w:t>Chimica</w:t>
      </w:r>
      <w:proofErr w:type="spellEnd"/>
      <w:r>
        <w:rPr>
          <w:rFonts w:cs="Calibri"/>
          <w:i/>
        </w:rPr>
        <w:t xml:space="preserve"> Acta, 953</w:t>
      </w:r>
      <w:r>
        <w:t>, 10</w:t>
      </w:r>
      <w:r>
        <w:rPr>
          <w:rFonts w:cs="Calibri"/>
        </w:rPr>
        <w:t>–</w:t>
      </w:r>
      <w:r>
        <w:t xml:space="preserve">22. </w:t>
      </w:r>
      <w:hyperlink r:id="rId22">
        <w:r>
          <w:rPr>
            <w:color w:val="2196D1"/>
          </w:rPr>
          <w:t xml:space="preserve">https://doi.org/ </w:t>
        </w:r>
      </w:hyperlink>
    </w:p>
    <w:p w14:paraId="263D6F8F" w14:textId="77777777" w:rsidR="000E2212" w:rsidRDefault="000E2212" w:rsidP="000E2212">
      <w:hyperlink r:id="rId23">
        <w:r>
          <w:rPr>
            <w:color w:val="2196D1"/>
          </w:rPr>
          <w:t>10.1016/j.aca.2016.11.039</w:t>
        </w:r>
      </w:hyperlink>
      <w:r>
        <w:rPr>
          <w:color w:val="2196D1"/>
        </w:rPr>
        <w:t xml:space="preserve"> </w:t>
      </w:r>
    </w:p>
    <w:p w14:paraId="1DED97DF" w14:textId="77777777" w:rsidR="000E2212" w:rsidRDefault="000E2212" w:rsidP="000E2212">
      <w:r>
        <w:t xml:space="preserve">den </w:t>
      </w:r>
      <w:proofErr w:type="spellStart"/>
      <w:r>
        <w:t>Besten</w:t>
      </w:r>
      <w:proofErr w:type="spellEnd"/>
      <w:r>
        <w:t xml:space="preserve">, G., van </w:t>
      </w:r>
      <w:proofErr w:type="spellStart"/>
      <w:r>
        <w:t>Eunen</w:t>
      </w:r>
      <w:proofErr w:type="spellEnd"/>
      <w:r>
        <w:t xml:space="preserve">, K., Groen, A. K., Venema, K., </w:t>
      </w:r>
      <w:proofErr w:type="spellStart"/>
      <w:r>
        <w:t>Reijngoud</w:t>
      </w:r>
      <w:proofErr w:type="spellEnd"/>
      <w:r>
        <w:t xml:space="preserve">, D.-J., &amp; Bakker, B. M. (2013). The role of short-chain fatty acids in the interplay between diet, gut microbiota, and host energy metabolism. </w:t>
      </w:r>
      <w:r>
        <w:rPr>
          <w:rFonts w:cs="Calibri"/>
          <w:i/>
        </w:rPr>
        <w:t>Journal of Lipid Research, 54</w:t>
      </w:r>
      <w:r>
        <w:t xml:space="preserve">(9), </w:t>
      </w:r>
    </w:p>
    <w:p w14:paraId="3EE8051A" w14:textId="77777777" w:rsidR="000E2212" w:rsidRDefault="000E2212" w:rsidP="000E2212">
      <w:r>
        <w:t>2325</w:t>
      </w:r>
      <w:r>
        <w:rPr>
          <w:rFonts w:cs="Calibri"/>
        </w:rPr>
        <w:t>–</w:t>
      </w:r>
      <w:r>
        <w:t xml:space="preserve">2340. </w:t>
      </w:r>
      <w:hyperlink r:id="rId24">
        <w:r>
          <w:rPr>
            <w:color w:val="2196D1"/>
          </w:rPr>
          <w:t xml:space="preserve">https://doi.org/10.1194/jlr.R036012 </w:t>
        </w:r>
      </w:hyperlink>
    </w:p>
    <w:p w14:paraId="66188E09" w14:textId="77777777" w:rsidR="000E2212" w:rsidRDefault="000E2212" w:rsidP="000E2212">
      <w:r>
        <w:t xml:space="preserve">Calvo, M. V., Fontecha, J., </w:t>
      </w:r>
      <w:proofErr w:type="spellStart"/>
      <w:r>
        <w:t>P</w:t>
      </w:r>
      <w:r>
        <w:rPr>
          <w:rFonts w:cs="Calibri"/>
        </w:rPr>
        <w:t>´</w:t>
      </w:r>
      <w:r>
        <w:t>erez</w:t>
      </w:r>
      <w:proofErr w:type="spellEnd"/>
      <w:r>
        <w:t>-Galvez, A., &amp; Rodríguez-</w:t>
      </w:r>
      <w:proofErr w:type="spellStart"/>
      <w:r>
        <w:t>Alcal</w:t>
      </w:r>
      <w:proofErr w:type="spellEnd"/>
      <w:r>
        <w:rPr>
          <w:rFonts w:cs="Calibri"/>
        </w:rPr>
        <w:t xml:space="preserve">´ </w:t>
      </w:r>
      <w:r>
        <w:t xml:space="preserve">a, L. M. (2023). Milk lipids </w:t>
      </w:r>
      <w:r>
        <w:rPr>
          <w:rFonts w:cs="Calibri"/>
        </w:rPr>
        <w:t xml:space="preserve">´ </w:t>
      </w:r>
      <w:r>
        <w:t xml:space="preserve">and their nutritional importance. In </w:t>
      </w:r>
      <w:r>
        <w:rPr>
          <w:rFonts w:cs="Calibri"/>
          <w:i/>
        </w:rPr>
        <w:t xml:space="preserve">Bioactive lipids </w:t>
      </w:r>
      <w:r>
        <w:t>(pp. 269</w:t>
      </w:r>
      <w:r>
        <w:rPr>
          <w:rFonts w:cs="Calibri"/>
        </w:rPr>
        <w:t>–</w:t>
      </w:r>
      <w:r>
        <w:t xml:space="preserve">295). Elsevier. </w:t>
      </w:r>
      <w:hyperlink r:id="rId25">
        <w:r>
          <w:rPr>
            <w:color w:val="2196D1"/>
          </w:rPr>
          <w:t>https://</w:t>
        </w:r>
      </w:hyperlink>
      <w:r>
        <w:rPr>
          <w:color w:val="2196D1"/>
        </w:rPr>
        <w:t xml:space="preserve"> </w:t>
      </w:r>
      <w:hyperlink r:id="rId26">
        <w:r>
          <w:rPr>
            <w:color w:val="2196D1"/>
          </w:rPr>
          <w:t>doi.org/10.1016/B978-0-12-824043-4.00015-4</w:t>
        </w:r>
      </w:hyperlink>
      <w:r>
        <w:t xml:space="preserve">.  </w:t>
      </w:r>
    </w:p>
    <w:p w14:paraId="570DD612" w14:textId="77777777" w:rsidR="000E2212" w:rsidRDefault="000E2212" w:rsidP="000E2212">
      <w:r>
        <w:t xml:space="preserve">Chandler, T. L., Newman, A., Cha, J. E., Sipka, A. S., &amp; Mann, S. (2023). Leukocytes, microRNA, and complement activity in raw, heat-treated, and frozen colostrum and their dynamics as colostrum transitions to mature milk in dairy cows. </w:t>
      </w:r>
      <w:r>
        <w:rPr>
          <w:rFonts w:cs="Calibri"/>
          <w:i/>
        </w:rPr>
        <w:t>Journal of Dairy Science, 106</w:t>
      </w:r>
      <w:r>
        <w:t>(7), 4918</w:t>
      </w:r>
      <w:r>
        <w:rPr>
          <w:rFonts w:cs="Calibri"/>
        </w:rPr>
        <w:t>–</w:t>
      </w:r>
      <w:r>
        <w:t xml:space="preserve">4931. </w:t>
      </w:r>
      <w:hyperlink r:id="rId27">
        <w:r>
          <w:rPr>
            <w:color w:val="2196D1"/>
          </w:rPr>
          <w:t xml:space="preserve">https://doi.org/10.3168/jds.2022-22876 </w:t>
        </w:r>
      </w:hyperlink>
    </w:p>
    <w:p w14:paraId="48DA5278" w14:textId="77777777" w:rsidR="000E2212" w:rsidRDefault="000E2212" w:rsidP="000E2212">
      <w:r>
        <w:t xml:space="preserve">Chen, J., &amp; Liu, H. (2020). Nutritional indices for assessing fatty acids: A </w:t>
      </w:r>
      <w:proofErr w:type="gramStart"/>
      <w:r>
        <w:t>mini-review</w:t>
      </w:r>
      <w:proofErr w:type="gramEnd"/>
      <w:r>
        <w:t xml:space="preserve">. </w:t>
      </w:r>
      <w:r>
        <w:rPr>
          <w:rFonts w:cs="Calibri"/>
          <w:i/>
        </w:rPr>
        <w:t>International Journal of Molecular Sciences, 21</w:t>
      </w:r>
      <w:r>
        <w:t xml:space="preserve">(16), 5695. </w:t>
      </w:r>
      <w:hyperlink r:id="rId28">
        <w:r>
          <w:rPr>
            <w:color w:val="2196D1"/>
          </w:rPr>
          <w:t>https://doi.org/10.3390/</w:t>
        </w:r>
      </w:hyperlink>
      <w:r>
        <w:rPr>
          <w:color w:val="2196D1"/>
        </w:rPr>
        <w:t xml:space="preserve"> </w:t>
      </w:r>
      <w:hyperlink r:id="rId29">
        <w:r>
          <w:rPr>
            <w:color w:val="2196D1"/>
          </w:rPr>
          <w:t xml:space="preserve">ijms21165695 </w:t>
        </w:r>
      </w:hyperlink>
    </w:p>
    <w:p w14:paraId="7A9AAEF1" w14:textId="77777777" w:rsidR="000E2212" w:rsidRDefault="000E2212" w:rsidP="000E2212">
      <w:proofErr w:type="spellStart"/>
      <w:r>
        <w:t>Chilliard</w:t>
      </w:r>
      <w:proofErr w:type="spellEnd"/>
      <w:r>
        <w:t xml:space="preserve">, Y., &amp; </w:t>
      </w:r>
      <w:proofErr w:type="spellStart"/>
      <w:r>
        <w:t>Ferlay</w:t>
      </w:r>
      <w:proofErr w:type="spellEnd"/>
      <w:r>
        <w:t xml:space="preserve">, A. (2004). Dietary lipids and forages interactions on cow and goat milk fatty acid composition and sensory properties. </w:t>
      </w:r>
      <w:r>
        <w:rPr>
          <w:rFonts w:cs="Calibri"/>
          <w:i/>
        </w:rPr>
        <w:t xml:space="preserve">Reproduction Nutrition </w:t>
      </w:r>
    </w:p>
    <w:p w14:paraId="1B363C3A" w14:textId="77777777" w:rsidR="000E2212" w:rsidRDefault="000E2212" w:rsidP="000E2212">
      <w:r>
        <w:rPr>
          <w:rFonts w:cs="Calibri"/>
          <w:i/>
        </w:rPr>
        <w:t>Development, 44</w:t>
      </w:r>
      <w:r>
        <w:t>(5), 467</w:t>
      </w:r>
      <w:r>
        <w:rPr>
          <w:rFonts w:cs="Calibri"/>
        </w:rPr>
        <w:t>–</w:t>
      </w:r>
      <w:r>
        <w:t xml:space="preserve">492. </w:t>
      </w:r>
      <w:hyperlink r:id="rId30">
        <w:r>
          <w:rPr>
            <w:color w:val="2196D1"/>
          </w:rPr>
          <w:t>https://doi.org/10.1051/rnd:2004052</w:t>
        </w:r>
      </w:hyperlink>
      <w:r>
        <w:rPr>
          <w:color w:val="2196D1"/>
        </w:rPr>
        <w:t xml:space="preserve"> </w:t>
      </w:r>
    </w:p>
    <w:p w14:paraId="0AB14D79" w14:textId="77777777" w:rsidR="000E2212" w:rsidRDefault="000E2212" w:rsidP="000E2212">
      <w:r>
        <w:t xml:space="preserve">Contarini, G., </w:t>
      </w:r>
      <w:proofErr w:type="spellStart"/>
      <w:r>
        <w:t>Povolo</w:t>
      </w:r>
      <w:proofErr w:type="spellEnd"/>
      <w:r>
        <w:t xml:space="preserve">, M., </w:t>
      </w:r>
      <w:proofErr w:type="spellStart"/>
      <w:r>
        <w:t>Pelizzola</w:t>
      </w:r>
      <w:proofErr w:type="spellEnd"/>
      <w:r>
        <w:t xml:space="preserve">, V., Monti, L., Bruni, A., </w:t>
      </w:r>
      <w:proofErr w:type="spellStart"/>
      <w:r>
        <w:t>Passolungo</w:t>
      </w:r>
      <w:proofErr w:type="spellEnd"/>
      <w:r>
        <w:t xml:space="preserve">, L., Abeni, F., &amp; Degano, L. (2014). Bovine colostrum: Changes in lipid constituents in the first 5 days after </w:t>
      </w:r>
      <w:proofErr w:type="gramStart"/>
      <w:r>
        <w:t>parturition</w:t>
      </w:r>
      <w:proofErr w:type="gramEnd"/>
      <w:r>
        <w:t xml:space="preserve">. </w:t>
      </w:r>
      <w:r>
        <w:rPr>
          <w:rFonts w:cs="Calibri"/>
          <w:i/>
        </w:rPr>
        <w:t>Journal of Dairy Science, 97</w:t>
      </w:r>
      <w:r>
        <w:t>(8), 5065</w:t>
      </w:r>
      <w:r>
        <w:rPr>
          <w:rFonts w:cs="Calibri"/>
        </w:rPr>
        <w:t>–</w:t>
      </w:r>
      <w:r>
        <w:t xml:space="preserve">5072. </w:t>
      </w:r>
      <w:hyperlink r:id="rId31">
        <w:r>
          <w:rPr>
            <w:color w:val="2196D1"/>
          </w:rPr>
          <w:t xml:space="preserve">https://doi.org/ </w:t>
        </w:r>
      </w:hyperlink>
      <w:hyperlink r:id="rId32">
        <w:r>
          <w:rPr>
            <w:color w:val="2196D1"/>
          </w:rPr>
          <w:t xml:space="preserve">10.3168/jds.2013-7517 </w:t>
        </w:r>
      </w:hyperlink>
    </w:p>
    <w:p w14:paraId="4EF5CA9C" w14:textId="77777777" w:rsidR="000E2212" w:rsidRDefault="000E2212" w:rsidP="000E2212">
      <w:proofErr w:type="spellStart"/>
      <w:r>
        <w:t>Czernichow</w:t>
      </w:r>
      <w:proofErr w:type="spellEnd"/>
      <w:r>
        <w:t xml:space="preserve">, S., Thomas, D., &amp; Bruckert, E. (2010). </w:t>
      </w:r>
      <w:r>
        <w:rPr>
          <w:rFonts w:cs="Calibri"/>
          <w:i/>
        </w:rPr>
        <w:t>n</w:t>
      </w:r>
      <w:r>
        <w:rPr>
          <w:rFonts w:cs="Calibri"/>
        </w:rPr>
        <w:t xml:space="preserve">− </w:t>
      </w:r>
      <w:r>
        <w:t xml:space="preserve">6 fatty acids and cardiovascular health: A review of the evidence for dietary intake recommendations. </w:t>
      </w:r>
      <w:r>
        <w:rPr>
          <w:rFonts w:cs="Calibri"/>
          <w:i/>
        </w:rPr>
        <w:t>British Journal of Nutrition, 104</w:t>
      </w:r>
      <w:r>
        <w:t>(6), 788</w:t>
      </w:r>
      <w:r>
        <w:rPr>
          <w:rFonts w:cs="Calibri"/>
        </w:rPr>
        <w:t>–</w:t>
      </w:r>
      <w:r>
        <w:t xml:space="preserve">796. </w:t>
      </w:r>
      <w:hyperlink r:id="rId33">
        <w:r>
          <w:rPr>
            <w:color w:val="2196D1"/>
          </w:rPr>
          <w:t xml:space="preserve">https://doi.org/10.1017/S0007114510002096 </w:t>
        </w:r>
      </w:hyperlink>
    </w:p>
    <w:p w14:paraId="466AB097" w14:textId="77777777" w:rsidR="000E2212" w:rsidRDefault="000E2212" w:rsidP="000E2212">
      <w:r>
        <w:lastRenderedPageBreak/>
        <w:t xml:space="preserve">Dai, X., Yuan, T., Zhang, X., Zhou, Q., Bi, H., Yu, R., Wei, W., &amp; Wang, X. (2020). Short- chain fatty acid (SCFA) and medium-chain fatty acid (MCFA) concentrations in human milk consumed by infants born at different gestational ages and the variations in concentration during lactation stages. </w:t>
      </w:r>
      <w:r>
        <w:rPr>
          <w:rFonts w:cs="Calibri"/>
          <w:i/>
        </w:rPr>
        <w:t xml:space="preserve">Food </w:t>
      </w:r>
      <w:r>
        <w:rPr>
          <w:rFonts w:ascii="Times New Roman" w:eastAsia="Times New Roman" w:hAnsi="Times New Roman"/>
          <w:i/>
        </w:rPr>
        <w:t xml:space="preserve">&amp; </w:t>
      </w:r>
      <w:r>
        <w:rPr>
          <w:rFonts w:cs="Calibri"/>
          <w:i/>
        </w:rPr>
        <w:t>Function, 11</w:t>
      </w:r>
      <w:r>
        <w:t xml:space="preserve">(2), </w:t>
      </w:r>
    </w:p>
    <w:p w14:paraId="06057C9B" w14:textId="77777777" w:rsidR="000E2212" w:rsidRDefault="000E2212" w:rsidP="000E2212">
      <w:r>
        <w:t>1869</w:t>
      </w:r>
      <w:r>
        <w:rPr>
          <w:rFonts w:cs="Calibri"/>
        </w:rPr>
        <w:t>–</w:t>
      </w:r>
      <w:r>
        <w:t xml:space="preserve">1880. </w:t>
      </w:r>
      <w:hyperlink r:id="rId34">
        <w:r>
          <w:rPr>
            <w:color w:val="2196D1"/>
          </w:rPr>
          <w:t xml:space="preserve">https://doi.org/10.1039/C9FO02595B </w:t>
        </w:r>
      </w:hyperlink>
    </w:p>
    <w:p w14:paraId="1B8A016E" w14:textId="77777777" w:rsidR="000E2212" w:rsidRDefault="000E2212" w:rsidP="000E2212">
      <w:r>
        <w:t xml:space="preserve">Dei Cas, M., </w:t>
      </w:r>
      <w:proofErr w:type="spellStart"/>
      <w:r>
        <w:t>Paroni</w:t>
      </w:r>
      <w:proofErr w:type="spellEnd"/>
      <w:r>
        <w:t xml:space="preserve">, R., Signorelli, P., Mirarchi, A., </w:t>
      </w:r>
      <w:proofErr w:type="spellStart"/>
      <w:r>
        <w:t>Cerquiglini</w:t>
      </w:r>
      <w:proofErr w:type="spellEnd"/>
      <w:r>
        <w:t xml:space="preserve">, L., Troiani, S., </w:t>
      </w:r>
      <w:r>
        <w:rPr>
          <w:rFonts w:cs="Calibri"/>
        </w:rPr>
        <w:t xml:space="preserve">… </w:t>
      </w:r>
      <w:r>
        <w:t>Albi, E. (2020). Human breast milk as source of sphingolipids for newborns: Comparison with infant formulas and commercial cow</w:t>
      </w:r>
      <w:r>
        <w:rPr>
          <w:rFonts w:cs="Calibri"/>
        </w:rPr>
        <w:t>’</w:t>
      </w:r>
      <w:r>
        <w:t xml:space="preserve">s milk. </w:t>
      </w:r>
      <w:r>
        <w:rPr>
          <w:rFonts w:cs="Calibri"/>
          <w:i/>
        </w:rPr>
        <w:t xml:space="preserve">Journal of Translational Medicine, </w:t>
      </w:r>
    </w:p>
    <w:p w14:paraId="18659881" w14:textId="77777777" w:rsidR="000E2212" w:rsidRDefault="000E2212" w:rsidP="000E2212">
      <w:r>
        <w:rPr>
          <w:rFonts w:cs="Calibri"/>
          <w:i/>
        </w:rPr>
        <w:t>18</w:t>
      </w:r>
      <w:r>
        <w:t xml:space="preserve">(1), 481. </w:t>
      </w:r>
      <w:hyperlink r:id="rId35">
        <w:r>
          <w:rPr>
            <w:color w:val="2196D1"/>
          </w:rPr>
          <w:t xml:space="preserve">https://doi.org/10.1186/s12967-020-02641-0 </w:t>
        </w:r>
      </w:hyperlink>
    </w:p>
    <w:p w14:paraId="0C98418B" w14:textId="77777777" w:rsidR="000E2212" w:rsidRDefault="000E2212" w:rsidP="000E2212">
      <w:r>
        <w:t xml:space="preserve">Fina, A., Mascrez, S., Beccaria, M., De Luca, C., Aspromonte, J., Cordero, C., &amp; Purcaro, G. (2022). A high throughput method for fatty acid profiling using simultaneous microwave-assisted extraction and derivatization followed by reversed fill/flush flow modulation comprehensive multidimensional gas chromatography. </w:t>
      </w:r>
    </w:p>
    <w:p w14:paraId="48171935" w14:textId="77777777" w:rsidR="000E2212" w:rsidRDefault="000E2212" w:rsidP="000E2212">
      <w:r>
        <w:rPr>
          <w:rFonts w:cs="Calibri"/>
          <w:i/>
        </w:rPr>
        <w:t>Advances in Sample Preparation, 4</w:t>
      </w:r>
      <w:r>
        <w:t xml:space="preserve">, Article 100039. </w:t>
      </w:r>
      <w:hyperlink r:id="rId36">
        <w:r>
          <w:rPr>
            <w:color w:val="2196D1"/>
          </w:rPr>
          <w:t xml:space="preserve">https://doi.org/10.1016/j. </w:t>
        </w:r>
      </w:hyperlink>
    </w:p>
    <w:p w14:paraId="392EEA6F" w14:textId="77777777" w:rsidR="000E2212" w:rsidRDefault="000E2212" w:rsidP="000E2212">
      <w:hyperlink r:id="rId37">
        <w:r>
          <w:rPr>
            <w:color w:val="2196D1"/>
          </w:rPr>
          <w:t xml:space="preserve">sampre.2022.100039 </w:t>
        </w:r>
      </w:hyperlink>
    </w:p>
    <w:p w14:paraId="57E4788B" w14:textId="77777777" w:rsidR="000E2212" w:rsidRDefault="000E2212" w:rsidP="000E2212">
      <w:r>
        <w:t xml:space="preserve">Global Cow Colostrum Market Snapshot (2023 to 2033) (2023, august 12) </w:t>
      </w:r>
      <w:hyperlink r:id="rId38">
        <w:r>
          <w:rPr>
            <w:color w:val="2196D1"/>
          </w:rPr>
          <w:t xml:space="preserve">https://www. </w:t>
        </w:r>
      </w:hyperlink>
      <w:hyperlink r:id="rId39">
        <w:r>
          <w:rPr>
            <w:color w:val="2196D1"/>
          </w:rPr>
          <w:t>futuremarketinsights.com/reports/cow-colostrum-market</w:t>
        </w:r>
      </w:hyperlink>
      <w:hyperlink r:id="rId40">
        <w:r>
          <w:t>.</w:t>
        </w:r>
      </w:hyperlink>
      <w:r>
        <w:t xml:space="preserve"> </w:t>
      </w:r>
    </w:p>
    <w:p w14:paraId="72F14CA0" w14:textId="77777777" w:rsidR="000E2212" w:rsidRDefault="000E2212" w:rsidP="000E2212">
      <w:r>
        <w:t xml:space="preserve">Godden, S. (2008). Colostrum Management for Dairy Calves. </w:t>
      </w:r>
      <w:r>
        <w:rPr>
          <w:rFonts w:cs="Calibri"/>
          <w:i/>
        </w:rPr>
        <w:t>The Veterinary Clinics of North America. Food Animal Practice, 24</w:t>
      </w:r>
      <w:r>
        <w:t>(1), 19</w:t>
      </w:r>
      <w:r>
        <w:rPr>
          <w:rFonts w:cs="Calibri"/>
        </w:rPr>
        <w:t>–</w:t>
      </w:r>
      <w:r>
        <w:t xml:space="preserve">39. </w:t>
      </w:r>
      <w:hyperlink r:id="rId41">
        <w:r>
          <w:rPr>
            <w:color w:val="2196D1"/>
          </w:rPr>
          <w:t xml:space="preserve">https://doi.org/10.1016/j. </w:t>
        </w:r>
      </w:hyperlink>
      <w:hyperlink r:id="rId42">
        <w:r>
          <w:rPr>
            <w:color w:val="2196D1"/>
          </w:rPr>
          <w:t>cvfa.2007.10.005</w:t>
        </w:r>
      </w:hyperlink>
      <w:r>
        <w:rPr>
          <w:color w:val="2196D1"/>
        </w:rPr>
        <w:t xml:space="preserve"> </w:t>
      </w:r>
    </w:p>
    <w:p w14:paraId="2E15980D" w14:textId="77777777" w:rsidR="000E2212" w:rsidRDefault="000E2212" w:rsidP="000E2212">
      <w:r>
        <w:t xml:space="preserve">Gorka, P., Kowalski, Z. M., Zabielski, R., &amp; </w:t>
      </w:r>
      <w:proofErr w:type="spellStart"/>
      <w:r>
        <w:t>Guilloteau</w:t>
      </w:r>
      <w:proofErr w:type="spellEnd"/>
      <w:r>
        <w:t xml:space="preserve">, P. (2018). Invited review: Use of </w:t>
      </w:r>
      <w:r>
        <w:rPr>
          <w:rFonts w:cs="Calibri"/>
        </w:rPr>
        <w:t xml:space="preserve">´ </w:t>
      </w:r>
      <w:r>
        <w:t xml:space="preserve">butyrate to promote gastrointestinal tract development in calves. </w:t>
      </w:r>
      <w:r>
        <w:rPr>
          <w:rFonts w:cs="Calibri"/>
          <w:i/>
        </w:rPr>
        <w:t xml:space="preserve">Journal of Dairy </w:t>
      </w:r>
    </w:p>
    <w:p w14:paraId="0D77035E" w14:textId="77777777" w:rsidR="000E2212" w:rsidRDefault="000E2212" w:rsidP="000E2212">
      <w:r>
        <w:rPr>
          <w:rFonts w:cs="Calibri"/>
          <w:i/>
        </w:rPr>
        <w:t>Science, 101</w:t>
      </w:r>
      <w:r>
        <w:t>(6), 4785</w:t>
      </w:r>
      <w:r>
        <w:rPr>
          <w:rFonts w:cs="Calibri"/>
        </w:rPr>
        <w:t>–</w:t>
      </w:r>
      <w:r>
        <w:t xml:space="preserve">4800. </w:t>
      </w:r>
      <w:hyperlink r:id="rId43">
        <w:r>
          <w:rPr>
            <w:color w:val="2196D1"/>
          </w:rPr>
          <w:t xml:space="preserve">https://doi.org/10.3168/jds.2017-14086 </w:t>
        </w:r>
      </w:hyperlink>
    </w:p>
    <w:p w14:paraId="29C8DC0E" w14:textId="77777777" w:rsidR="000E2212" w:rsidRDefault="000E2212" w:rsidP="000E2212">
      <w:proofErr w:type="spellStart"/>
      <w:r>
        <w:t>Guberti</w:t>
      </w:r>
      <w:proofErr w:type="spellEnd"/>
      <w:r>
        <w:t xml:space="preserve">, M., Botti, S., Capuzzo, M. T., </w:t>
      </w:r>
      <w:proofErr w:type="spellStart"/>
      <w:r>
        <w:t>Nardozi</w:t>
      </w:r>
      <w:proofErr w:type="spellEnd"/>
      <w:r>
        <w:t xml:space="preserve">, S., Fusco, A., Cera, A., </w:t>
      </w:r>
      <w:r>
        <w:rPr>
          <w:rFonts w:cs="Calibri"/>
        </w:rPr>
        <w:t xml:space="preserve">… </w:t>
      </w:r>
      <w:r>
        <w:t xml:space="preserve">De Marinis, M. G. (2021). Bovine colostrum applications in sick and healthy people: A systematic review. </w:t>
      </w:r>
      <w:r>
        <w:rPr>
          <w:rFonts w:cs="Calibri"/>
          <w:i/>
        </w:rPr>
        <w:t>Nutrients, 13</w:t>
      </w:r>
      <w:r>
        <w:t xml:space="preserve">(7), 2194. </w:t>
      </w:r>
      <w:hyperlink r:id="rId44">
        <w:r>
          <w:rPr>
            <w:color w:val="2196D1"/>
          </w:rPr>
          <w:t xml:space="preserve">https://doi.org/10.3390/nu13072194 </w:t>
        </w:r>
      </w:hyperlink>
    </w:p>
    <w:p w14:paraId="19AED3B0" w14:textId="77777777" w:rsidR="000E2212" w:rsidRDefault="000E2212" w:rsidP="000E2212">
      <w:proofErr w:type="spellStart"/>
      <w:r>
        <w:t>Guti</w:t>
      </w:r>
      <w:r>
        <w:rPr>
          <w:rFonts w:cs="Calibri"/>
        </w:rPr>
        <w:t>´</w:t>
      </w:r>
      <w:r>
        <w:t>errez</w:t>
      </w:r>
      <w:proofErr w:type="spellEnd"/>
      <w:r>
        <w:t xml:space="preserve">-García, A. G., Contreras, C. M., &amp; Díaz-Marte, C. (2017). Myristic acid in amniotic fluid produces appetitive responses in human newborns. </w:t>
      </w:r>
      <w:r>
        <w:rPr>
          <w:rFonts w:cs="Calibri"/>
          <w:i/>
        </w:rPr>
        <w:t>Early Human Development, 115</w:t>
      </w:r>
      <w:r>
        <w:t>, 32</w:t>
      </w:r>
      <w:r>
        <w:rPr>
          <w:rFonts w:cs="Calibri"/>
        </w:rPr>
        <w:t>–</w:t>
      </w:r>
      <w:r>
        <w:t xml:space="preserve">37. </w:t>
      </w:r>
      <w:hyperlink r:id="rId45">
        <w:r>
          <w:rPr>
            <w:color w:val="2196D1"/>
          </w:rPr>
          <w:t xml:space="preserve">https://doi.org/10.1016/j.earlhumdev.2017.08.009 </w:t>
        </w:r>
      </w:hyperlink>
    </w:p>
    <w:p w14:paraId="62FBCF2B" w14:textId="77777777" w:rsidR="000E2212" w:rsidRDefault="000E2212" w:rsidP="000E2212">
      <w:proofErr w:type="spellStart"/>
      <w:r>
        <w:t>Hanu</w:t>
      </w:r>
      <w:r>
        <w:rPr>
          <w:rFonts w:cs="Calibri"/>
        </w:rPr>
        <w:t>ˇ</w:t>
      </w:r>
      <w:r>
        <w:t>s</w:t>
      </w:r>
      <w:proofErr w:type="spellEnd"/>
      <w:r>
        <w:t xml:space="preserve">, O., </w:t>
      </w:r>
      <w:proofErr w:type="spellStart"/>
      <w:r>
        <w:t>Samkova</w:t>
      </w:r>
      <w:proofErr w:type="spellEnd"/>
      <w:r>
        <w:t>, E., K</w:t>
      </w:r>
      <w:r>
        <w:rPr>
          <w:rFonts w:cs="Calibri"/>
        </w:rPr>
        <w:t xml:space="preserve">´ </w:t>
      </w:r>
      <w:r>
        <w:rPr>
          <w:rFonts w:cs="Calibri"/>
          <w:sz w:val="20"/>
          <w:vertAlign w:val="subscript"/>
        </w:rPr>
        <w:t>ˇ</w:t>
      </w:r>
      <w:proofErr w:type="spellStart"/>
      <w:r>
        <w:t>rí</w:t>
      </w:r>
      <w:r>
        <w:rPr>
          <w:rFonts w:cs="Calibri"/>
        </w:rPr>
        <w:t>ˇ</w:t>
      </w:r>
      <w:r>
        <w:t>zova</w:t>
      </w:r>
      <w:proofErr w:type="spellEnd"/>
      <w:r>
        <w:t xml:space="preserve">, L., </w:t>
      </w:r>
      <w:proofErr w:type="spellStart"/>
      <w:r>
        <w:t>Haso</w:t>
      </w:r>
      <w:proofErr w:type="spellEnd"/>
      <w:r>
        <w:rPr>
          <w:rFonts w:cs="Calibri"/>
        </w:rPr>
        <w:t xml:space="preserve">´ </w:t>
      </w:r>
      <w:proofErr w:type="spellStart"/>
      <w:r>
        <w:t>nov</w:t>
      </w:r>
      <w:proofErr w:type="spellEnd"/>
      <w:r>
        <w:rPr>
          <w:rFonts w:cs="Calibri"/>
        </w:rPr>
        <w:t xml:space="preserve">ˇ </w:t>
      </w:r>
      <w:r>
        <w:t xml:space="preserve">a, L., &amp; Kala, R. (2018). Role of fatty acids </w:t>
      </w:r>
      <w:r>
        <w:rPr>
          <w:rFonts w:cs="Calibri"/>
        </w:rPr>
        <w:t xml:space="preserve">´ </w:t>
      </w:r>
      <w:r>
        <w:t>in Milk fat and the influence of selected factors on their variability</w:t>
      </w:r>
      <w:r>
        <w:rPr>
          <w:rFonts w:cs="Calibri"/>
        </w:rPr>
        <w:t>—</w:t>
      </w:r>
      <w:r>
        <w:t xml:space="preserve">A review. </w:t>
      </w:r>
      <w:r>
        <w:rPr>
          <w:rFonts w:cs="Calibri"/>
          <w:i/>
        </w:rPr>
        <w:t>Molecules, 23</w:t>
      </w:r>
      <w:r>
        <w:t xml:space="preserve">(7), 1636. </w:t>
      </w:r>
      <w:hyperlink r:id="rId46">
        <w:r>
          <w:rPr>
            <w:color w:val="2196D1"/>
          </w:rPr>
          <w:t xml:space="preserve">https://doi.org/10.3390/molecules23071636 </w:t>
        </w:r>
      </w:hyperlink>
    </w:p>
    <w:p w14:paraId="7147825B" w14:textId="77777777" w:rsidR="000E2212" w:rsidRDefault="000E2212" w:rsidP="000E2212">
      <w:proofErr w:type="spellStart"/>
      <w:r>
        <w:t>Havlicekova</w:t>
      </w:r>
      <w:proofErr w:type="spellEnd"/>
      <w:r>
        <w:t xml:space="preserve">, Z., </w:t>
      </w:r>
      <w:proofErr w:type="spellStart"/>
      <w:r>
        <w:t>Jesenak</w:t>
      </w:r>
      <w:proofErr w:type="spellEnd"/>
      <w:r>
        <w:t xml:space="preserve">, M., </w:t>
      </w:r>
      <w:proofErr w:type="spellStart"/>
      <w:r>
        <w:t>Banovcin</w:t>
      </w:r>
      <w:proofErr w:type="spellEnd"/>
      <w:r>
        <w:t xml:space="preserve">, P., &amp; Kuchta, M. (2015). Beta-palmitate </w:t>
      </w:r>
      <w:r>
        <w:rPr>
          <w:rFonts w:cs="Calibri"/>
        </w:rPr>
        <w:t xml:space="preserve">– </w:t>
      </w:r>
      <w:r>
        <w:t xml:space="preserve">A natural component of human milk in supplemental milk formulas. </w:t>
      </w:r>
      <w:r>
        <w:rPr>
          <w:rFonts w:cs="Calibri"/>
          <w:i/>
        </w:rPr>
        <w:t xml:space="preserve">Nutrition Journal, </w:t>
      </w:r>
    </w:p>
    <w:p w14:paraId="5F60BFD0" w14:textId="77777777" w:rsidR="000E2212" w:rsidRDefault="000E2212" w:rsidP="000E2212">
      <w:r>
        <w:rPr>
          <w:rFonts w:cs="Calibri"/>
          <w:i/>
        </w:rPr>
        <w:t>2015</w:t>
      </w:r>
      <w:r>
        <w:t xml:space="preserve">(15). </w:t>
      </w:r>
      <w:hyperlink r:id="rId47">
        <w:r>
          <w:rPr>
            <w:color w:val="2196D1"/>
          </w:rPr>
          <w:t>https://doi.org/10.1186/s12937-016-0145-1</w:t>
        </w:r>
      </w:hyperlink>
      <w:r>
        <w:rPr>
          <w:color w:val="2196D1"/>
        </w:rPr>
        <w:t xml:space="preserve"> </w:t>
      </w:r>
    </w:p>
    <w:p w14:paraId="1DAB77FD" w14:textId="77777777" w:rsidR="000E2212" w:rsidRDefault="000E2212" w:rsidP="000E2212">
      <w:r>
        <w:t xml:space="preserve">Huang, C., Deng, W., Xu, H., Zhou, C., Zhang, F., Chen, J., Bao, Q., Zhou, X., Liu, M., Li, J., &amp; Liu, C. (2023). Short-chain fatty acids reprogram metabolic profiles with the induction of reactive oxygen species </w:t>
      </w:r>
      <w:r>
        <w:lastRenderedPageBreak/>
        <w:t xml:space="preserve">production in human colorectal adenocarcinoma cells. </w:t>
      </w:r>
      <w:r>
        <w:rPr>
          <w:rFonts w:cs="Calibri"/>
          <w:i/>
        </w:rPr>
        <w:t>Computational and Structural Biotechnology Journal, 21</w:t>
      </w:r>
      <w:r>
        <w:t xml:space="preserve">, </w:t>
      </w:r>
    </w:p>
    <w:p w14:paraId="5626EE30" w14:textId="77777777" w:rsidR="000E2212" w:rsidRDefault="000E2212" w:rsidP="000E2212">
      <w:r>
        <w:t>1606</w:t>
      </w:r>
      <w:r>
        <w:rPr>
          <w:rFonts w:cs="Calibri"/>
        </w:rPr>
        <w:t>–</w:t>
      </w:r>
      <w:r>
        <w:t xml:space="preserve">1620. </w:t>
      </w:r>
      <w:hyperlink r:id="rId48">
        <w:r>
          <w:rPr>
            <w:color w:val="2196D1"/>
          </w:rPr>
          <w:t>https://doi.org/10.1016/j.csbj.2023.02.022</w:t>
        </w:r>
      </w:hyperlink>
      <w:r>
        <w:rPr>
          <w:color w:val="2196D1"/>
        </w:rPr>
        <w:t xml:space="preserve"> </w:t>
      </w:r>
    </w:p>
    <w:p w14:paraId="2E8C9A01" w14:textId="77777777" w:rsidR="000E2212" w:rsidRDefault="000E2212" w:rsidP="000E2212">
      <w:r>
        <w:t xml:space="preserve">Jensen, R. G. (2002). The composition of bovine Milk lipids: January 1995 to December 2000. </w:t>
      </w:r>
      <w:r>
        <w:rPr>
          <w:rFonts w:cs="Calibri"/>
          <w:i/>
        </w:rPr>
        <w:t>Journal of Dairy Science, 85</w:t>
      </w:r>
      <w:r>
        <w:t>(2), 295</w:t>
      </w:r>
      <w:r>
        <w:rPr>
          <w:rFonts w:cs="Calibri"/>
        </w:rPr>
        <w:t>–</w:t>
      </w:r>
      <w:r>
        <w:t xml:space="preserve">350. </w:t>
      </w:r>
      <w:hyperlink r:id="rId49">
        <w:r>
          <w:rPr>
            <w:color w:val="2196D1"/>
          </w:rPr>
          <w:t xml:space="preserve">https://doi.org/10.3168/jds.S0022- </w:t>
        </w:r>
      </w:hyperlink>
    </w:p>
    <w:p w14:paraId="62FCE7C9" w14:textId="77777777" w:rsidR="000E2212" w:rsidRDefault="000E2212" w:rsidP="000E2212">
      <w:hyperlink r:id="rId50">
        <w:r>
          <w:rPr>
            <w:color w:val="2196D1"/>
          </w:rPr>
          <w:t xml:space="preserve">0302(02)74079-4 </w:t>
        </w:r>
      </w:hyperlink>
    </w:p>
    <w:p w14:paraId="1B54F88B" w14:textId="77777777" w:rsidR="000E2212" w:rsidRDefault="000E2212" w:rsidP="000E2212">
      <w:r>
        <w:t xml:space="preserve">Kaplan, M., Arslan, A., Duman, H., </w:t>
      </w:r>
      <w:proofErr w:type="spellStart"/>
      <w:r>
        <w:t>Karyelioglu</w:t>
      </w:r>
      <w:proofErr w:type="spellEnd"/>
      <w:r>
        <w:t xml:space="preserve">, M., </w:t>
      </w:r>
      <w:proofErr w:type="spellStart"/>
      <w:r>
        <w:t>Baydemir</w:t>
      </w:r>
      <w:proofErr w:type="spellEnd"/>
      <w:r>
        <w:t xml:space="preserve">, B., </w:t>
      </w:r>
      <w:proofErr w:type="spellStart"/>
      <w:r>
        <w:t>Günar</w:t>
      </w:r>
      <w:proofErr w:type="spellEnd"/>
      <w:r>
        <w:t xml:space="preserve">, B. B., </w:t>
      </w:r>
      <w:r>
        <w:rPr>
          <w:rFonts w:cs="Calibri"/>
        </w:rPr>
        <w:t>˘</w:t>
      </w:r>
      <w:r>
        <w:rPr>
          <w:rFonts w:cs="Calibri"/>
        </w:rPr>
        <w:tab/>
      </w:r>
      <w:r>
        <w:rPr>
          <w:rFonts w:cs="Calibri"/>
          <w:sz w:val="20"/>
          <w:vertAlign w:val="subscript"/>
        </w:rPr>
        <w:t xml:space="preserve">… </w:t>
      </w:r>
      <w:r>
        <w:t xml:space="preserve">Karav, S. (2022). Production of bovine colostrum for human consumption to improve health. </w:t>
      </w:r>
      <w:r>
        <w:rPr>
          <w:rFonts w:cs="Calibri"/>
          <w:i/>
        </w:rPr>
        <w:t>Frontiers in Pharmacology, 12</w:t>
      </w:r>
      <w:r>
        <w:t xml:space="preserve">, Article 796824. </w:t>
      </w:r>
      <w:hyperlink r:id="rId51">
        <w:r>
          <w:rPr>
            <w:color w:val="2196D1"/>
          </w:rPr>
          <w:t>https://doi.org/</w:t>
        </w:r>
      </w:hyperlink>
      <w:r>
        <w:rPr>
          <w:color w:val="2196D1"/>
        </w:rPr>
        <w:t xml:space="preserve"> </w:t>
      </w:r>
      <w:hyperlink r:id="rId52">
        <w:r>
          <w:rPr>
            <w:color w:val="2196D1"/>
          </w:rPr>
          <w:t xml:space="preserve">10.3389/fphar.2021.796824 </w:t>
        </w:r>
      </w:hyperlink>
    </w:p>
    <w:p w14:paraId="25CF9CE7" w14:textId="77777777" w:rsidR="000E2212" w:rsidRDefault="000E2212" w:rsidP="000E2212">
      <w:r>
        <w:t xml:space="preserve">Kaya, U., Ozkan, H., </w:t>
      </w:r>
      <w:proofErr w:type="spellStart"/>
      <w:r>
        <w:t>Yazlik</w:t>
      </w:r>
      <w:proofErr w:type="spellEnd"/>
      <w:r>
        <w:t xml:space="preserve">, M. O., </w:t>
      </w:r>
      <w:proofErr w:type="spellStart"/>
      <w:r>
        <w:t>Çamdevi</w:t>
      </w:r>
      <w:proofErr w:type="spellEnd"/>
      <w:r>
        <w:rPr>
          <w:rFonts w:cs="Calibri"/>
          <w:sz w:val="20"/>
          <w:vertAlign w:val="superscript"/>
        </w:rPr>
        <w:t>¨</w:t>
      </w:r>
      <w:r>
        <w:rPr>
          <w:rFonts w:cs="Calibri"/>
          <w:sz w:val="20"/>
          <w:vertAlign w:val="superscript"/>
        </w:rPr>
        <w:tab/>
      </w:r>
      <w:r>
        <w:rPr>
          <w:rFonts w:cs="Calibri"/>
          <w:sz w:val="20"/>
          <w:vertAlign w:val="subscript"/>
        </w:rPr>
        <w:t>˙</w:t>
      </w:r>
      <w:r>
        <w:t xml:space="preserve">Ren, B., </w:t>
      </w:r>
      <w:proofErr w:type="spellStart"/>
      <w:r>
        <w:t>Güngor</w:t>
      </w:r>
      <w:proofErr w:type="spellEnd"/>
      <w:r>
        <w:t xml:space="preserve">, G., Karaaslan, </w:t>
      </w:r>
      <w:r>
        <w:rPr>
          <w:rFonts w:cs="Calibri"/>
        </w:rPr>
        <w:t>¨</w:t>
      </w:r>
      <w:r>
        <w:rPr>
          <w:rFonts w:cs="Calibri"/>
        </w:rPr>
        <w:tab/>
      </w:r>
      <w:r>
        <w:t xml:space="preserve">I., </w:t>
      </w:r>
      <w:r>
        <w:rPr>
          <w:rFonts w:cs="Calibri"/>
          <w:sz w:val="20"/>
          <w:vertAlign w:val="superscript"/>
        </w:rPr>
        <w:t>˙</w:t>
      </w:r>
      <w:r>
        <w:rPr>
          <w:rFonts w:cs="Calibri"/>
          <w:sz w:val="20"/>
          <w:vertAlign w:val="superscript"/>
        </w:rPr>
        <w:tab/>
      </w:r>
      <w:r>
        <w:rPr>
          <w:rFonts w:cs="Calibri"/>
          <w:sz w:val="20"/>
          <w:vertAlign w:val="subscript"/>
        </w:rPr>
        <w:t xml:space="preserve">… </w:t>
      </w:r>
    </w:p>
    <w:p w14:paraId="28C30A6F" w14:textId="77777777" w:rsidR="000E2212" w:rsidRDefault="000E2212" w:rsidP="000E2212">
      <w:proofErr w:type="spellStart"/>
      <w:r>
        <w:t>Yakan</w:t>
      </w:r>
      <w:proofErr w:type="spellEnd"/>
      <w:r>
        <w:t xml:space="preserve">, A. (2023). Comparative evaluation of major milk quality parameters of Holstein and Simmental cows at different lactation stages under similar environmental conditions. </w:t>
      </w:r>
      <w:proofErr w:type="spellStart"/>
      <w:r>
        <w:rPr>
          <w:rFonts w:cs="Calibri"/>
          <w:i/>
        </w:rPr>
        <w:t>Medycyna</w:t>
      </w:r>
      <w:proofErr w:type="spellEnd"/>
      <w:r>
        <w:rPr>
          <w:rFonts w:cs="Calibri"/>
          <w:i/>
        </w:rPr>
        <w:t xml:space="preserve"> </w:t>
      </w:r>
      <w:proofErr w:type="spellStart"/>
      <w:r>
        <w:rPr>
          <w:rFonts w:cs="Calibri"/>
          <w:i/>
        </w:rPr>
        <w:t>Weterynaryjna</w:t>
      </w:r>
      <w:proofErr w:type="spellEnd"/>
      <w:r>
        <w:rPr>
          <w:rFonts w:cs="Calibri"/>
          <w:i/>
        </w:rPr>
        <w:t>, 79</w:t>
      </w:r>
      <w:r>
        <w:t xml:space="preserve">(06). </w:t>
      </w:r>
      <w:hyperlink r:id="rId53">
        <w:r>
          <w:rPr>
            <w:color w:val="2196D1"/>
          </w:rPr>
          <w:t xml:space="preserve">https://doi.org/ </w:t>
        </w:r>
      </w:hyperlink>
      <w:hyperlink r:id="rId54">
        <w:r>
          <w:rPr>
            <w:color w:val="2196D1"/>
          </w:rPr>
          <w:t>10.21521/mw.6779</w:t>
        </w:r>
      </w:hyperlink>
      <w:hyperlink r:id="rId55">
        <w:r>
          <w:t>,</w:t>
        </w:r>
      </w:hyperlink>
      <w:r>
        <w:t xml:space="preserve"> 6779</w:t>
      </w:r>
      <w:r>
        <w:rPr>
          <w:rFonts w:cs="Calibri"/>
        </w:rPr>
        <w:t>–</w:t>
      </w:r>
      <w:r>
        <w:t xml:space="preserve">2023. </w:t>
      </w:r>
    </w:p>
    <w:p w14:paraId="5D7406DC" w14:textId="77777777" w:rsidR="000E2212" w:rsidRDefault="000E2212" w:rsidP="000E2212">
      <w:r>
        <w:t xml:space="preserve">Kim, J. H., Jung, W. S., Choi, N.-J., Kim, D.-O., Shin, D.-H., &amp; Kim, Y. J. (2009). Health- promoting effects of bovine colostrum in type 2 diabetic patients can reduce blood glucose, cholesterol, triglyceride and ketones. </w:t>
      </w:r>
      <w:r>
        <w:rPr>
          <w:rFonts w:cs="Calibri"/>
          <w:i/>
        </w:rPr>
        <w:t>The Journal of Nutritional Biochemistry, 20</w:t>
      </w:r>
      <w:r>
        <w:t>(4), 298</w:t>
      </w:r>
      <w:r>
        <w:rPr>
          <w:rFonts w:cs="Calibri"/>
        </w:rPr>
        <w:t>–</w:t>
      </w:r>
      <w:r>
        <w:t xml:space="preserve">303. </w:t>
      </w:r>
      <w:hyperlink r:id="rId56">
        <w:r>
          <w:rPr>
            <w:color w:val="2196D1"/>
          </w:rPr>
          <w:t xml:space="preserve">https://doi.org/10.1016/j.jnutbio.2008.04.002 </w:t>
        </w:r>
      </w:hyperlink>
    </w:p>
    <w:p w14:paraId="47380B26" w14:textId="77777777" w:rsidR="000E2212" w:rsidRDefault="000E2212" w:rsidP="000E2212">
      <w:r>
        <w:t xml:space="preserve">Lindmark Månsson, H. (2008). Fatty acids in bovine milk fat. </w:t>
      </w:r>
      <w:r>
        <w:rPr>
          <w:rFonts w:cs="Calibri"/>
          <w:i/>
        </w:rPr>
        <w:t xml:space="preserve">Food </w:t>
      </w:r>
      <w:r>
        <w:rPr>
          <w:rFonts w:ascii="Times New Roman" w:eastAsia="Times New Roman" w:hAnsi="Times New Roman"/>
          <w:i/>
        </w:rPr>
        <w:t xml:space="preserve">&amp; </w:t>
      </w:r>
      <w:r>
        <w:rPr>
          <w:rFonts w:cs="Calibri"/>
          <w:i/>
        </w:rPr>
        <w:t xml:space="preserve">Nutrition Research, </w:t>
      </w:r>
    </w:p>
    <w:p w14:paraId="4C1099DB" w14:textId="77777777" w:rsidR="000E2212" w:rsidRDefault="000E2212" w:rsidP="000E2212">
      <w:r>
        <w:rPr>
          <w:rFonts w:cs="Calibri"/>
          <w:i/>
        </w:rPr>
        <w:t>52</w:t>
      </w:r>
      <w:r>
        <w:t xml:space="preserve">(1), 1821. </w:t>
      </w:r>
      <w:hyperlink r:id="rId57">
        <w:r>
          <w:rPr>
            <w:color w:val="2196D1"/>
          </w:rPr>
          <w:t xml:space="preserve">https://doi.org/10.3402/fnr.v52i0.1821 </w:t>
        </w:r>
      </w:hyperlink>
    </w:p>
    <w:p w14:paraId="33EB335C" w14:textId="77777777" w:rsidR="000E2212" w:rsidRDefault="000E2212" w:rsidP="000E2212">
      <w:r>
        <w:t xml:space="preserve">Linehan, K., Ross, R. P., &amp; Stanton, C. (2023). Bovine colostrum for veterinary and human health applications: A critical review. </w:t>
      </w:r>
      <w:r>
        <w:rPr>
          <w:rFonts w:cs="Calibri"/>
          <w:i/>
        </w:rPr>
        <w:t>Annual Review of Food Science and Technology, 14</w:t>
      </w:r>
      <w:r>
        <w:t>(1), 387</w:t>
      </w:r>
      <w:r>
        <w:rPr>
          <w:rFonts w:cs="Calibri"/>
        </w:rPr>
        <w:t>–</w:t>
      </w:r>
      <w:r>
        <w:t xml:space="preserve">410. </w:t>
      </w:r>
      <w:hyperlink r:id="rId58">
        <w:r>
          <w:rPr>
            <w:color w:val="2196D1"/>
          </w:rPr>
          <w:t xml:space="preserve">https://doi.org/10.1146/annurev-food-060721-014650 </w:t>
        </w:r>
      </w:hyperlink>
      <w:r>
        <w:t xml:space="preserve">Liput, K. P., </w:t>
      </w:r>
      <w:proofErr w:type="spellStart"/>
      <w:r>
        <w:t>Lepczynski</w:t>
      </w:r>
      <w:proofErr w:type="spellEnd"/>
      <w:r>
        <w:t>, A., Og</w:t>
      </w:r>
      <w:r>
        <w:rPr>
          <w:rFonts w:cs="Calibri"/>
        </w:rPr>
        <w:t xml:space="preserve">´ </w:t>
      </w:r>
      <w:proofErr w:type="spellStart"/>
      <w:r>
        <w:rPr>
          <w:rFonts w:cs="Calibri"/>
          <w:sz w:val="20"/>
          <w:vertAlign w:val="subscript"/>
        </w:rPr>
        <w:t>ł</w:t>
      </w:r>
      <w:r>
        <w:t>uszka</w:t>
      </w:r>
      <w:proofErr w:type="spellEnd"/>
      <w:r>
        <w:t xml:space="preserve">, M., Nawrocka, A., </w:t>
      </w:r>
      <w:proofErr w:type="spellStart"/>
      <w:r>
        <w:t>Po</w:t>
      </w:r>
      <w:r>
        <w:rPr>
          <w:rFonts w:cs="Calibri"/>
        </w:rPr>
        <w:t>ł</w:t>
      </w:r>
      <w:r>
        <w:t>awska</w:t>
      </w:r>
      <w:proofErr w:type="spellEnd"/>
      <w:r>
        <w:t xml:space="preserve">, E., Grzesiak, A., </w:t>
      </w:r>
      <w:r>
        <w:rPr>
          <w:rFonts w:cs="Calibri"/>
        </w:rPr>
        <w:t xml:space="preserve">… </w:t>
      </w:r>
      <w:proofErr w:type="spellStart"/>
      <w:r>
        <w:t>Pierzcha</w:t>
      </w:r>
      <w:r>
        <w:rPr>
          <w:rFonts w:cs="Calibri"/>
        </w:rPr>
        <w:t>ł</w:t>
      </w:r>
      <w:r>
        <w:t>a</w:t>
      </w:r>
      <w:proofErr w:type="spellEnd"/>
      <w:r>
        <w:t>, M. (2021). Effects of dietary n</w:t>
      </w:r>
      <w:r>
        <w:rPr>
          <w:rFonts w:cs="Calibri"/>
        </w:rPr>
        <w:t>–</w:t>
      </w:r>
      <w:r>
        <w:t>3 and n</w:t>
      </w:r>
      <w:r>
        <w:rPr>
          <w:rFonts w:cs="Calibri"/>
        </w:rPr>
        <w:t>–</w:t>
      </w:r>
      <w:r>
        <w:t xml:space="preserve">6 polyunsaturated fatty acids in inflammation and </w:t>
      </w:r>
      <w:proofErr w:type="spellStart"/>
      <w:r>
        <w:t>cancerogenesis</w:t>
      </w:r>
      <w:proofErr w:type="spellEnd"/>
      <w:r>
        <w:t xml:space="preserve">. </w:t>
      </w:r>
      <w:r>
        <w:rPr>
          <w:rFonts w:cs="Calibri"/>
          <w:i/>
        </w:rPr>
        <w:t>International Journal of Molecular Sciences, 22</w:t>
      </w:r>
      <w:r>
        <w:t xml:space="preserve">(13), </w:t>
      </w:r>
    </w:p>
    <w:p w14:paraId="611E313A" w14:textId="77777777" w:rsidR="000E2212" w:rsidRDefault="000E2212" w:rsidP="000E2212">
      <w:r>
        <w:t xml:space="preserve">6965. </w:t>
      </w:r>
      <w:hyperlink r:id="rId59">
        <w:r>
          <w:rPr>
            <w:color w:val="2196D1"/>
          </w:rPr>
          <w:t>https://doi.org/10.3390/ijms22136965</w:t>
        </w:r>
      </w:hyperlink>
      <w:r>
        <w:rPr>
          <w:color w:val="2196D1"/>
        </w:rPr>
        <w:t xml:space="preserve"> </w:t>
      </w:r>
    </w:p>
    <w:p w14:paraId="5E5371FC" w14:textId="77777777" w:rsidR="000E2212" w:rsidRDefault="000E2212" w:rsidP="000E2212">
      <w:r>
        <w:t xml:space="preserve">Liu, Y., Shen, N., Xin, H., Yu, L., Xu, Q., &amp; Cui, Y. (2023). Unsaturated fatty acids in natural edible resources, a systematic review of classification, resources, biosynthesis, biological activities and application. </w:t>
      </w:r>
      <w:r>
        <w:rPr>
          <w:rFonts w:cs="Calibri"/>
          <w:i/>
        </w:rPr>
        <w:t>Food Bioscience, 53</w:t>
      </w:r>
      <w:r>
        <w:t xml:space="preserve">, Article </w:t>
      </w:r>
    </w:p>
    <w:p w14:paraId="4248AA50" w14:textId="77777777" w:rsidR="000E2212" w:rsidRDefault="000E2212" w:rsidP="000E2212">
      <w:r>
        <w:t xml:space="preserve">102790. </w:t>
      </w:r>
      <w:hyperlink r:id="rId60">
        <w:r>
          <w:rPr>
            <w:color w:val="2196D1"/>
          </w:rPr>
          <w:t>https://doi.org/10.1016/j.fbio.2023.102790</w:t>
        </w:r>
      </w:hyperlink>
      <w:r>
        <w:rPr>
          <w:color w:val="2196D1"/>
        </w:rPr>
        <w:t xml:space="preserve"> </w:t>
      </w:r>
    </w:p>
    <w:p w14:paraId="78BA89C3" w14:textId="77777777" w:rsidR="000E2212" w:rsidRDefault="000E2212" w:rsidP="000E2212">
      <w:r>
        <w:t xml:space="preserve">McGrath, B. A., Fox, P. F., McSweeney, P. L. H., &amp; Kelly, A. L. (2016). Composition and properties of bovine colostrum: A review. </w:t>
      </w:r>
      <w:r>
        <w:rPr>
          <w:rFonts w:cs="Calibri"/>
          <w:i/>
        </w:rPr>
        <w:t xml:space="preserve">Dairy Science </w:t>
      </w:r>
      <w:r>
        <w:rPr>
          <w:rFonts w:ascii="Times New Roman" w:eastAsia="Times New Roman" w:hAnsi="Times New Roman"/>
          <w:i/>
        </w:rPr>
        <w:t xml:space="preserve">&amp; </w:t>
      </w:r>
      <w:r>
        <w:rPr>
          <w:rFonts w:cs="Calibri"/>
          <w:i/>
        </w:rPr>
        <w:t>Technology, 96</w:t>
      </w:r>
      <w:r>
        <w:t xml:space="preserve">(2), </w:t>
      </w:r>
    </w:p>
    <w:p w14:paraId="274401B7" w14:textId="77777777" w:rsidR="000E2212" w:rsidRDefault="000E2212" w:rsidP="000E2212">
      <w:r>
        <w:t>133</w:t>
      </w:r>
      <w:r>
        <w:rPr>
          <w:rFonts w:cs="Calibri"/>
        </w:rPr>
        <w:t>–</w:t>
      </w:r>
      <w:r>
        <w:t xml:space="preserve">158. </w:t>
      </w:r>
      <w:hyperlink r:id="rId61">
        <w:r>
          <w:rPr>
            <w:color w:val="2196D1"/>
          </w:rPr>
          <w:t>https://doi.org/10.1007/s13594-015-0258-x</w:t>
        </w:r>
      </w:hyperlink>
      <w:r>
        <w:rPr>
          <w:color w:val="2196D1"/>
        </w:rPr>
        <w:t xml:space="preserve"> </w:t>
      </w:r>
    </w:p>
    <w:p w14:paraId="77029754" w14:textId="77777777" w:rsidR="000E2212" w:rsidRDefault="000E2212" w:rsidP="000E2212">
      <w:r>
        <w:t xml:space="preserve">Mehra, R., Garhwal, R., Sangwan, K., </w:t>
      </w:r>
      <w:proofErr w:type="spellStart"/>
      <w:r>
        <w:t>Guin</w:t>
      </w:r>
      <w:r>
        <w:rPr>
          <w:rFonts w:cs="Calibri"/>
        </w:rPr>
        <w:t>´</w:t>
      </w:r>
      <w:r>
        <w:t>e</w:t>
      </w:r>
      <w:proofErr w:type="spellEnd"/>
      <w:r>
        <w:t xml:space="preserve">, R. P. F., Lemos, E. T., Buttar, H. S., </w:t>
      </w:r>
      <w:r>
        <w:rPr>
          <w:rFonts w:cs="Calibri"/>
        </w:rPr>
        <w:t xml:space="preserve">… </w:t>
      </w:r>
    </w:p>
    <w:p w14:paraId="39746727" w14:textId="77777777" w:rsidR="000E2212" w:rsidRDefault="000E2212" w:rsidP="000E2212">
      <w:r>
        <w:lastRenderedPageBreak/>
        <w:t xml:space="preserve">Kumar, H. (2022). Insights into the research trends on bovine colostrum: Beneficial health perspectives with special reference to manufacturing of functional foods and feed supplements. </w:t>
      </w:r>
      <w:r>
        <w:rPr>
          <w:rFonts w:cs="Calibri"/>
          <w:i/>
        </w:rPr>
        <w:t>Nutrients, 14</w:t>
      </w:r>
      <w:r>
        <w:t xml:space="preserve">(3), 659. </w:t>
      </w:r>
      <w:hyperlink r:id="rId62">
        <w:r>
          <w:rPr>
            <w:color w:val="2196D1"/>
          </w:rPr>
          <w:t>https://doi.org/10.3390/nu14030659</w:t>
        </w:r>
      </w:hyperlink>
      <w:r>
        <w:rPr>
          <w:color w:val="2196D1"/>
        </w:rPr>
        <w:t xml:space="preserve"> </w:t>
      </w:r>
    </w:p>
    <w:p w14:paraId="41A623E7" w14:textId="77777777" w:rsidR="000E2212" w:rsidRDefault="000E2212" w:rsidP="000E2212">
      <w:proofErr w:type="spellStart"/>
      <w:r>
        <w:t>Mierlița</w:t>
      </w:r>
      <w:proofErr w:type="spellEnd"/>
      <w:r>
        <w:t xml:space="preserve">, D. (2018). Effects of diets containing hemp seeds or hemp cake on fatty acid </w:t>
      </w:r>
      <w:r>
        <w:rPr>
          <w:rFonts w:cs="Calibri"/>
        </w:rPr>
        <w:t xml:space="preserve">˘ </w:t>
      </w:r>
      <w:r>
        <w:t xml:space="preserve">composition and oxidative stability of sheep milk. </w:t>
      </w:r>
      <w:r>
        <w:rPr>
          <w:rFonts w:cs="Calibri"/>
          <w:i/>
        </w:rPr>
        <w:t>South African Journal of Animal Science, 48</w:t>
      </w:r>
      <w:r>
        <w:t xml:space="preserve">(3), 504. </w:t>
      </w:r>
      <w:hyperlink r:id="rId63">
        <w:r>
          <w:rPr>
            <w:color w:val="2196D1"/>
          </w:rPr>
          <w:t xml:space="preserve">https://doi.org/10.4314/sajas.v48i3.11 </w:t>
        </w:r>
      </w:hyperlink>
    </w:p>
    <w:p w14:paraId="1DBC1B81" w14:textId="77777777" w:rsidR="000E2212" w:rsidRDefault="000E2212" w:rsidP="000E2212">
      <w:r>
        <w:t>O</w:t>
      </w:r>
      <w:r>
        <w:rPr>
          <w:rFonts w:cs="Calibri"/>
        </w:rPr>
        <w:t>’</w:t>
      </w:r>
      <w:r>
        <w:t>Callaghan, T. F., O</w:t>
      </w:r>
      <w:r>
        <w:rPr>
          <w:rFonts w:cs="Calibri"/>
        </w:rPr>
        <w:t>’</w:t>
      </w:r>
      <w:r>
        <w:t xml:space="preserve">Donovan, M., Murphy, J. P., Sugrue, K., Mannion, D., McCarthy, W. P., </w:t>
      </w:r>
      <w:r>
        <w:rPr>
          <w:rFonts w:cs="Calibri"/>
        </w:rPr>
        <w:t xml:space="preserve">… </w:t>
      </w:r>
      <w:r>
        <w:t xml:space="preserve">Tobin, J. T. (2020). Evolution of the bovine milk fatty acid profile </w:t>
      </w:r>
      <w:r>
        <w:rPr>
          <w:rFonts w:cs="Calibri"/>
        </w:rPr>
        <w:t xml:space="preserve">– </w:t>
      </w:r>
      <w:r>
        <w:t xml:space="preserve">From colostrum to milk five days post parturition. </w:t>
      </w:r>
      <w:r>
        <w:rPr>
          <w:rFonts w:cs="Calibri"/>
          <w:i/>
        </w:rPr>
        <w:t>International Dairy Journal, 104</w:t>
      </w:r>
      <w:r>
        <w:t xml:space="preserve">, Article 104655. </w:t>
      </w:r>
      <w:hyperlink r:id="rId64">
        <w:r>
          <w:rPr>
            <w:color w:val="2196D1"/>
          </w:rPr>
          <w:t xml:space="preserve">https://doi.org/10.1016/j.idairyj.2020.104655 </w:t>
        </w:r>
      </w:hyperlink>
    </w:p>
    <w:p w14:paraId="5477DB62" w14:textId="77777777" w:rsidR="000E2212" w:rsidRDefault="000E2212" w:rsidP="000E2212">
      <w:r>
        <w:t xml:space="preserve">Playford, R. J., &amp; Weiser, M. J. (2021). Bovine colostrum: Its constituents and uses. </w:t>
      </w:r>
      <w:r>
        <w:rPr>
          <w:rFonts w:cs="Calibri"/>
          <w:i/>
        </w:rPr>
        <w:t>Nutrients, 13</w:t>
      </w:r>
      <w:r>
        <w:t xml:space="preserve">(1), 265. </w:t>
      </w:r>
      <w:hyperlink r:id="rId65">
        <w:r>
          <w:rPr>
            <w:color w:val="2196D1"/>
          </w:rPr>
          <w:t xml:space="preserve">https://doi.org/10.3390/nu13010265 </w:t>
        </w:r>
      </w:hyperlink>
    </w:p>
    <w:p w14:paraId="15282F4C" w14:textId="77777777" w:rsidR="000E2212" w:rsidRDefault="000E2212" w:rsidP="000E2212">
      <w:r>
        <w:t xml:space="preserve">Rathe, M., Müller, K., Sangild, P. T., &amp; Husby, S. (2014). Clinical applications of bovine colostrum therapy: A systematic review. </w:t>
      </w:r>
      <w:r>
        <w:rPr>
          <w:rFonts w:cs="Calibri"/>
          <w:i/>
        </w:rPr>
        <w:t>Nutrition Reviews, 72</w:t>
      </w:r>
      <w:r>
        <w:t>(4), 237</w:t>
      </w:r>
      <w:r>
        <w:rPr>
          <w:rFonts w:cs="Calibri"/>
        </w:rPr>
        <w:t>–</w:t>
      </w:r>
      <w:r>
        <w:t xml:space="preserve">254. </w:t>
      </w:r>
      <w:hyperlink r:id="rId66">
        <w:r>
          <w:rPr>
            <w:color w:val="2196D1"/>
          </w:rPr>
          <w:t>https://</w:t>
        </w:r>
      </w:hyperlink>
      <w:r>
        <w:rPr>
          <w:color w:val="2196D1"/>
        </w:rPr>
        <w:t xml:space="preserve"> </w:t>
      </w:r>
      <w:hyperlink r:id="rId67">
        <w:r>
          <w:rPr>
            <w:color w:val="2196D1"/>
          </w:rPr>
          <w:t xml:space="preserve">doi.org/10.1111/nure.12089 </w:t>
        </w:r>
      </w:hyperlink>
    </w:p>
    <w:p w14:paraId="41AB3147" w14:textId="77777777" w:rsidR="000E2212" w:rsidRDefault="000E2212" w:rsidP="000E2212">
      <w:r>
        <w:t xml:space="preserve">Rico, D. E., &amp; Razzaghi, A. (2023). Animal board invited review: The contribution of adipose stores to milk fat: Implications on optimal nutritional strategies to increase milk fat synthesis in dairy cows. </w:t>
      </w:r>
      <w:r>
        <w:rPr>
          <w:rFonts w:cs="Calibri"/>
          <w:i/>
        </w:rPr>
        <w:t>Animal, 17</w:t>
      </w:r>
      <w:r>
        <w:t xml:space="preserve">(4), Article 100735. </w:t>
      </w:r>
      <w:hyperlink r:id="rId68">
        <w:r>
          <w:rPr>
            <w:color w:val="2196D1"/>
          </w:rPr>
          <w:t xml:space="preserve">https://doi.org/ </w:t>
        </w:r>
      </w:hyperlink>
      <w:hyperlink r:id="rId69">
        <w:r>
          <w:rPr>
            <w:color w:val="2196D1"/>
          </w:rPr>
          <w:t>10.1016/j.animal.2023.100735</w:t>
        </w:r>
      </w:hyperlink>
      <w:r>
        <w:rPr>
          <w:color w:val="2196D1"/>
        </w:rPr>
        <w:t xml:space="preserve"> </w:t>
      </w:r>
    </w:p>
    <w:p w14:paraId="5F8E533F" w14:textId="77777777" w:rsidR="000E2212" w:rsidRDefault="000E2212" w:rsidP="000E2212">
      <w:r>
        <w:t>Rodríguez-Bermúdez, R., Fouz, R., Rico, M., Camino, F., Souza, T. K., Miranda, M., &amp; Dieguez, F. J. (2023). Factors affecting fatty acid composition of Holstein cow</w:t>
      </w:r>
      <w:r>
        <w:rPr>
          <w:rFonts w:cs="Calibri"/>
        </w:rPr>
        <w:t>´</w:t>
      </w:r>
      <w:r>
        <w:rPr>
          <w:rFonts w:cs="Calibri"/>
        </w:rPr>
        <w:tab/>
      </w:r>
      <w:r>
        <w:rPr>
          <w:rFonts w:cs="Calibri"/>
          <w:sz w:val="20"/>
          <w:vertAlign w:val="subscript"/>
        </w:rPr>
        <w:t>’</w:t>
      </w:r>
      <w:r>
        <w:t xml:space="preserve">s milk. </w:t>
      </w:r>
    </w:p>
    <w:p w14:paraId="721C8BA6" w14:textId="77777777" w:rsidR="000E2212" w:rsidRDefault="000E2212" w:rsidP="000E2212">
      <w:r>
        <w:rPr>
          <w:rFonts w:cs="Calibri"/>
          <w:i/>
        </w:rPr>
        <w:t>Animals, 13</w:t>
      </w:r>
      <w:r>
        <w:t xml:space="preserve">(4), 574. </w:t>
      </w:r>
      <w:hyperlink r:id="rId70">
        <w:r>
          <w:rPr>
            <w:color w:val="2196D1"/>
          </w:rPr>
          <w:t xml:space="preserve">https://doi.org/10.3390/ani13040574 </w:t>
        </w:r>
      </w:hyperlink>
    </w:p>
    <w:p w14:paraId="3D301634" w14:textId="77777777" w:rsidR="000E2212" w:rsidRDefault="000E2212" w:rsidP="000E2212">
      <w:proofErr w:type="spellStart"/>
      <w:r>
        <w:t>Samkova</w:t>
      </w:r>
      <w:proofErr w:type="spellEnd"/>
      <w:r>
        <w:t xml:space="preserve">, E., </w:t>
      </w:r>
      <w:r>
        <w:rPr>
          <w:rFonts w:cs="Calibri"/>
        </w:rPr>
        <w:t>´</w:t>
      </w:r>
      <w:r>
        <w:rPr>
          <w:rFonts w:cs="Calibri"/>
        </w:rPr>
        <w:tab/>
      </w:r>
      <w:proofErr w:type="spellStart"/>
      <w:r>
        <w:t>Spi</w:t>
      </w:r>
      <w:proofErr w:type="spellEnd"/>
      <w:r>
        <w:rPr>
          <w:rFonts w:cs="Calibri"/>
          <w:sz w:val="20"/>
          <w:vertAlign w:val="superscript"/>
        </w:rPr>
        <w:t>ˇ</w:t>
      </w:r>
      <w:r>
        <w:rPr>
          <w:rFonts w:cs="Calibri"/>
          <w:sz w:val="20"/>
          <w:vertAlign w:val="superscript"/>
        </w:rPr>
        <w:tab/>
      </w:r>
      <w:r>
        <w:rPr>
          <w:rFonts w:cs="Calibri"/>
          <w:sz w:val="20"/>
          <w:vertAlign w:val="subscript"/>
        </w:rPr>
        <w:t>ˇ</w:t>
      </w:r>
      <w:proofErr w:type="spellStart"/>
      <w:r>
        <w:t>cka</w:t>
      </w:r>
      <w:proofErr w:type="spellEnd"/>
      <w:r>
        <w:t xml:space="preserve">, J., </w:t>
      </w:r>
      <w:proofErr w:type="spellStart"/>
      <w:r>
        <w:t>Pe</w:t>
      </w:r>
      <w:r>
        <w:rPr>
          <w:rFonts w:cs="Calibri"/>
        </w:rPr>
        <w:t>ˇ</w:t>
      </w:r>
      <w:r>
        <w:t>sek</w:t>
      </w:r>
      <w:proofErr w:type="spellEnd"/>
      <w:r>
        <w:t xml:space="preserve">, M., </w:t>
      </w:r>
      <w:proofErr w:type="spellStart"/>
      <w:r>
        <w:t>Pelikanov</w:t>
      </w:r>
      <w:proofErr w:type="spellEnd"/>
      <w:r>
        <w:rPr>
          <w:rFonts w:cs="Calibri"/>
        </w:rPr>
        <w:t>´</w:t>
      </w:r>
      <w:r>
        <w:rPr>
          <w:rFonts w:cs="Calibri"/>
        </w:rPr>
        <w:tab/>
      </w:r>
      <w:r>
        <w:t>a, T., &amp; Hanu</w:t>
      </w:r>
      <w:r>
        <w:rPr>
          <w:rFonts w:cs="Calibri"/>
        </w:rPr>
        <w:t>´</w:t>
      </w:r>
      <w:r>
        <w:rPr>
          <w:rFonts w:cs="Calibri"/>
        </w:rPr>
        <w:tab/>
      </w:r>
      <w:r>
        <w:rPr>
          <w:rFonts w:cs="Calibri"/>
          <w:sz w:val="20"/>
          <w:vertAlign w:val="subscript"/>
        </w:rPr>
        <w:t>ˇ</w:t>
      </w:r>
      <w:r>
        <w:t xml:space="preserve">s, O. (2012). Animal factors affecting fatty acid composition of cow milk fat: A review. </w:t>
      </w:r>
      <w:r>
        <w:rPr>
          <w:rFonts w:cs="Calibri"/>
          <w:i/>
        </w:rPr>
        <w:t xml:space="preserve">South African Journal of </w:t>
      </w:r>
    </w:p>
    <w:p w14:paraId="78D09697" w14:textId="77777777" w:rsidR="000E2212" w:rsidRDefault="000E2212" w:rsidP="000E2212">
      <w:r>
        <w:rPr>
          <w:rFonts w:cs="Calibri"/>
          <w:i/>
        </w:rPr>
        <w:t>Animal Science, 2012</w:t>
      </w:r>
      <w:r>
        <w:t>(42), 1</w:t>
      </w:r>
      <w:r>
        <w:rPr>
          <w:rFonts w:cs="Calibri"/>
        </w:rPr>
        <w:t>–</w:t>
      </w:r>
      <w:r>
        <w:t xml:space="preserve">18. </w:t>
      </w:r>
      <w:hyperlink r:id="rId71">
        <w:r>
          <w:rPr>
            <w:color w:val="2196D1"/>
          </w:rPr>
          <w:t xml:space="preserve">https://doi.org/10.4314/sajas.v42i2.1 </w:t>
        </w:r>
      </w:hyperlink>
    </w:p>
    <w:p w14:paraId="752E068E" w14:textId="77777777" w:rsidR="000E2212" w:rsidRDefault="000E2212" w:rsidP="000E2212">
      <w:r>
        <w:t xml:space="preserve">Santoro, J., </w:t>
      </w:r>
      <w:proofErr w:type="spellStart"/>
      <w:r>
        <w:t>Mukhopadhya</w:t>
      </w:r>
      <w:proofErr w:type="spellEnd"/>
      <w:r>
        <w:t>, A., Oliver, C., Brodkorb, A., Giblin, L., &amp; O</w:t>
      </w:r>
      <w:r>
        <w:rPr>
          <w:rFonts w:cs="Calibri"/>
        </w:rPr>
        <w:t>’</w:t>
      </w:r>
      <w:r>
        <w:t xml:space="preserve">Driscoll, L. </w:t>
      </w:r>
    </w:p>
    <w:p w14:paraId="01BE5E6A" w14:textId="77777777" w:rsidR="000E2212" w:rsidRDefault="000E2212" w:rsidP="000E2212">
      <w:r>
        <w:t xml:space="preserve">(2023). An investigation of extracellular vesicles in bovine colostrum, first milk and milk over the lactation curve. </w:t>
      </w:r>
      <w:r>
        <w:rPr>
          <w:rFonts w:cs="Calibri"/>
          <w:i/>
        </w:rPr>
        <w:t>Food Chemistry, 401</w:t>
      </w:r>
      <w:r>
        <w:t xml:space="preserve">, Article 134029. </w:t>
      </w:r>
      <w:hyperlink r:id="rId72">
        <w:r>
          <w:rPr>
            <w:color w:val="2196D1"/>
          </w:rPr>
          <w:t>https://doi.org/</w:t>
        </w:r>
      </w:hyperlink>
      <w:r>
        <w:rPr>
          <w:color w:val="2196D1"/>
        </w:rPr>
        <w:t xml:space="preserve"> </w:t>
      </w:r>
      <w:hyperlink r:id="rId73">
        <w:r>
          <w:rPr>
            <w:color w:val="2196D1"/>
          </w:rPr>
          <w:t>10.1016/j.foodchem.2022.134029</w:t>
        </w:r>
      </w:hyperlink>
      <w:r>
        <w:rPr>
          <w:color w:val="2196D1"/>
        </w:rPr>
        <w:t xml:space="preserve"> </w:t>
      </w:r>
    </w:p>
    <w:p w14:paraId="7F38C07A" w14:textId="77777777" w:rsidR="000E2212" w:rsidRDefault="000E2212" w:rsidP="000E2212">
      <w:r>
        <w:t xml:space="preserve">Sats, A., Yurchenko, S., </w:t>
      </w:r>
      <w:proofErr w:type="spellStart"/>
      <w:r>
        <w:t>Kaart</w:t>
      </w:r>
      <w:proofErr w:type="spellEnd"/>
      <w:r>
        <w:t xml:space="preserve">, T., Tatar, V., Lutter, L., &amp; </w:t>
      </w:r>
      <w:proofErr w:type="spellStart"/>
      <w:r>
        <w:t>Joudu</w:t>
      </w:r>
      <w:proofErr w:type="spellEnd"/>
      <w:r>
        <w:t xml:space="preserve">, I. (2022). Bovine </w:t>
      </w:r>
      <w:r>
        <w:rPr>
          <w:rFonts w:cs="Calibri"/>
        </w:rPr>
        <w:t xml:space="preserve">˜ </w:t>
      </w:r>
      <w:r>
        <w:t xml:space="preserve">colostrum: Postpartum changes in fat globule size distribution and fatty acid profile. </w:t>
      </w:r>
    </w:p>
    <w:p w14:paraId="3F3CFC76" w14:textId="77777777" w:rsidR="000E2212" w:rsidRDefault="000E2212" w:rsidP="000E2212">
      <w:r>
        <w:rPr>
          <w:rFonts w:cs="Calibri"/>
          <w:i/>
        </w:rPr>
        <w:t>Journal of Dairy Science, 105</w:t>
      </w:r>
      <w:r>
        <w:t>(5), 3846</w:t>
      </w:r>
      <w:r>
        <w:rPr>
          <w:rFonts w:cs="Calibri"/>
        </w:rPr>
        <w:t>–</w:t>
      </w:r>
      <w:r>
        <w:t xml:space="preserve">3860. </w:t>
      </w:r>
      <w:hyperlink r:id="rId74">
        <w:r>
          <w:rPr>
            <w:color w:val="2196D1"/>
          </w:rPr>
          <w:t>https://doi.org/10.3168/jds.2021-</w:t>
        </w:r>
      </w:hyperlink>
      <w:r>
        <w:rPr>
          <w:color w:val="2196D1"/>
        </w:rPr>
        <w:t xml:space="preserve"> </w:t>
      </w:r>
    </w:p>
    <w:p w14:paraId="21AE1A41" w14:textId="77777777" w:rsidR="000E2212" w:rsidRDefault="000E2212" w:rsidP="000E2212">
      <w:hyperlink r:id="rId75">
        <w:r>
          <w:rPr>
            <w:color w:val="2196D1"/>
          </w:rPr>
          <w:t xml:space="preserve">20420 </w:t>
        </w:r>
      </w:hyperlink>
    </w:p>
    <w:p w14:paraId="2F31EBDB" w14:textId="77777777" w:rsidR="000E2212" w:rsidRDefault="000E2212" w:rsidP="000E2212">
      <w:r>
        <w:t xml:space="preserve">Schuh, K., Sadri, H., Haussler, S., Webb, L. A., Urh, C., Wagner, M., </w:t>
      </w:r>
      <w:r>
        <w:rPr>
          <w:rFonts w:cs="Calibri"/>
        </w:rPr>
        <w:t>¨</w:t>
      </w:r>
      <w:r>
        <w:rPr>
          <w:rFonts w:cs="Calibri"/>
        </w:rPr>
        <w:tab/>
      </w:r>
      <w:r>
        <w:rPr>
          <w:rFonts w:cs="Calibri"/>
          <w:sz w:val="20"/>
          <w:vertAlign w:val="subscript"/>
        </w:rPr>
        <w:t xml:space="preserve">… </w:t>
      </w:r>
      <w:r>
        <w:t xml:space="preserve">Sauerwein, H. (2019). Comparison of performance and metabolism from late pregnancy to early lactation in dairy cows with elevated v. normal body condition at dry-off. </w:t>
      </w:r>
      <w:r>
        <w:rPr>
          <w:rFonts w:cs="Calibri"/>
          <w:i/>
        </w:rPr>
        <w:t xml:space="preserve">Animal, 13 </w:t>
      </w:r>
      <w:r>
        <w:t>(7), 1478</w:t>
      </w:r>
      <w:r>
        <w:rPr>
          <w:rFonts w:cs="Calibri"/>
        </w:rPr>
        <w:t>–</w:t>
      </w:r>
      <w:r>
        <w:t xml:space="preserve">1488. </w:t>
      </w:r>
      <w:hyperlink r:id="rId76">
        <w:r>
          <w:rPr>
            <w:color w:val="2196D1"/>
          </w:rPr>
          <w:t xml:space="preserve">https://doi.org/10.1017/S1751731118003385 </w:t>
        </w:r>
      </w:hyperlink>
    </w:p>
    <w:p w14:paraId="29320BE6" w14:textId="77777777" w:rsidR="000E2212" w:rsidRDefault="000E2212" w:rsidP="000E2212">
      <w:proofErr w:type="spellStart"/>
      <w:r>
        <w:lastRenderedPageBreak/>
        <w:t>Shingfield</w:t>
      </w:r>
      <w:proofErr w:type="spellEnd"/>
      <w:r>
        <w:t xml:space="preserve">, K. J., </w:t>
      </w:r>
      <w:proofErr w:type="spellStart"/>
      <w:r>
        <w:t>Chilliard</w:t>
      </w:r>
      <w:proofErr w:type="spellEnd"/>
      <w:r>
        <w:t xml:space="preserve">, Y., Toivonen, V., </w:t>
      </w:r>
      <w:proofErr w:type="spellStart"/>
      <w:r>
        <w:t>Kairenius</w:t>
      </w:r>
      <w:proofErr w:type="spellEnd"/>
      <w:r>
        <w:t xml:space="preserve">, P., &amp; Givens, D. I. (2008). Trans fatty acids and bioactive lipids in ruminant Milk. In Z. Bosze (Ed.), </w:t>
      </w:r>
      <w:r>
        <w:rPr>
          <w:rFonts w:cs="Calibri"/>
        </w:rPr>
        <w:t xml:space="preserve">¨ </w:t>
      </w:r>
      <w:r>
        <w:rPr>
          <w:rFonts w:cs="Calibri"/>
          <w:i/>
        </w:rPr>
        <w:t>Bioactive components of milk (606, 3</w:t>
      </w:r>
      <w:r>
        <w:rPr>
          <w:rFonts w:cs="Calibri"/>
        </w:rPr>
        <w:t>–</w:t>
      </w:r>
      <w:r>
        <w:rPr>
          <w:rFonts w:cs="Calibri"/>
          <w:i/>
        </w:rPr>
        <w:t>65)</w:t>
      </w:r>
      <w:r>
        <w:t xml:space="preserve">. New York: Springer. </w:t>
      </w:r>
      <w:hyperlink r:id="rId77">
        <w:r>
          <w:rPr>
            <w:color w:val="2196D1"/>
          </w:rPr>
          <w:t>https://doi.org/10.1007/978-0-</w:t>
        </w:r>
      </w:hyperlink>
      <w:r>
        <w:rPr>
          <w:color w:val="2196D1"/>
        </w:rPr>
        <w:t xml:space="preserve"> </w:t>
      </w:r>
      <w:hyperlink r:id="rId78">
        <w:r>
          <w:rPr>
            <w:color w:val="2196D1"/>
          </w:rPr>
          <w:t>387-74087-4_1</w:t>
        </w:r>
      </w:hyperlink>
      <w:hyperlink r:id="rId79">
        <w:r>
          <w:t>.</w:t>
        </w:r>
      </w:hyperlink>
      <w:r>
        <w:t xml:space="preserve">  </w:t>
      </w:r>
    </w:p>
    <w:p w14:paraId="7FFF3A23" w14:textId="77777777" w:rsidR="000E2212" w:rsidRDefault="000E2212" w:rsidP="000E2212">
      <w:r>
        <w:t xml:space="preserve">Simopoulos, A. P. (2002). The importance of the ratio of omega-6/omega-3 </w:t>
      </w:r>
      <w:proofErr w:type="gramStart"/>
      <w:r>
        <w:t>essential</w:t>
      </w:r>
      <w:proofErr w:type="gramEnd"/>
      <w:r>
        <w:t xml:space="preserve"> </w:t>
      </w:r>
    </w:p>
    <w:p w14:paraId="7D664AC5" w14:textId="77777777" w:rsidR="000E2212" w:rsidRDefault="000E2212" w:rsidP="000E2212">
      <w:r>
        <w:t xml:space="preserve">fatty acids. </w:t>
      </w:r>
      <w:r>
        <w:rPr>
          <w:rFonts w:cs="Calibri"/>
          <w:i/>
        </w:rPr>
        <w:t xml:space="preserve">Biomedicine </w:t>
      </w:r>
      <w:r>
        <w:rPr>
          <w:rFonts w:ascii="Times New Roman" w:eastAsia="Times New Roman" w:hAnsi="Times New Roman"/>
          <w:i/>
        </w:rPr>
        <w:t xml:space="preserve">&amp; </w:t>
      </w:r>
      <w:r>
        <w:rPr>
          <w:rFonts w:cs="Calibri"/>
          <w:i/>
        </w:rPr>
        <w:t>Pharmacotherapy, 56</w:t>
      </w:r>
      <w:r>
        <w:t>(8), 365</w:t>
      </w:r>
      <w:r>
        <w:rPr>
          <w:rFonts w:cs="Calibri"/>
        </w:rPr>
        <w:t>–</w:t>
      </w:r>
      <w:r>
        <w:t xml:space="preserve">379. </w:t>
      </w:r>
      <w:hyperlink r:id="rId80">
        <w:r>
          <w:rPr>
            <w:color w:val="2196D1"/>
          </w:rPr>
          <w:t xml:space="preserve">https://doi.org/ </w:t>
        </w:r>
      </w:hyperlink>
      <w:hyperlink r:id="rId81">
        <w:r>
          <w:rPr>
            <w:color w:val="2196D1"/>
          </w:rPr>
          <w:t xml:space="preserve">10.1016/S0753-3322(02)00253-6 </w:t>
        </w:r>
      </w:hyperlink>
    </w:p>
    <w:p w14:paraId="584F63B9" w14:textId="77777777" w:rsidR="000E2212" w:rsidRDefault="000E2212" w:rsidP="000E2212">
      <w:r>
        <w:t xml:space="preserve">Simopoulos, A. P. (2010). The omega-6/omega-3 fatty acid ratio: Health implications. </w:t>
      </w:r>
      <w:proofErr w:type="spellStart"/>
      <w:r>
        <w:rPr>
          <w:rFonts w:cs="Calibri"/>
          <w:i/>
        </w:rPr>
        <w:t>Ol</w:t>
      </w:r>
      <w:r>
        <w:rPr>
          <w:rFonts w:cs="Calibri"/>
        </w:rPr>
        <w:t>´</w:t>
      </w:r>
      <w:r>
        <w:rPr>
          <w:rFonts w:cs="Calibri"/>
          <w:i/>
        </w:rPr>
        <w:t>eagineux</w:t>
      </w:r>
      <w:proofErr w:type="spellEnd"/>
      <w:r>
        <w:rPr>
          <w:rFonts w:cs="Calibri"/>
          <w:i/>
        </w:rPr>
        <w:t>, Corps gras, Lipides, 17</w:t>
      </w:r>
      <w:r>
        <w:t>(5), 267</w:t>
      </w:r>
      <w:r>
        <w:rPr>
          <w:rFonts w:cs="Calibri"/>
        </w:rPr>
        <w:t>–</w:t>
      </w:r>
      <w:r>
        <w:t xml:space="preserve">275. </w:t>
      </w:r>
      <w:hyperlink r:id="rId82">
        <w:r>
          <w:rPr>
            <w:color w:val="2196D1"/>
          </w:rPr>
          <w:t>https://doi.org/10.1051/</w:t>
        </w:r>
      </w:hyperlink>
      <w:r>
        <w:rPr>
          <w:color w:val="2196D1"/>
        </w:rPr>
        <w:t xml:space="preserve"> </w:t>
      </w:r>
      <w:hyperlink r:id="rId83">
        <w:r>
          <w:rPr>
            <w:color w:val="2196D1"/>
          </w:rPr>
          <w:t>ocl.2010.0325</w:t>
        </w:r>
      </w:hyperlink>
      <w:r>
        <w:rPr>
          <w:color w:val="2196D1"/>
        </w:rPr>
        <w:t xml:space="preserve"> </w:t>
      </w:r>
    </w:p>
    <w:p w14:paraId="78B1894B" w14:textId="77777777" w:rsidR="000E2212" w:rsidRDefault="000E2212" w:rsidP="000E2212">
      <w:proofErr w:type="spellStart"/>
      <w:r>
        <w:t>Soufleri</w:t>
      </w:r>
      <w:proofErr w:type="spellEnd"/>
      <w:r>
        <w:t xml:space="preserve">, A., Banos, G., </w:t>
      </w:r>
      <w:proofErr w:type="spellStart"/>
      <w:r>
        <w:t>Panousis</w:t>
      </w:r>
      <w:proofErr w:type="spellEnd"/>
      <w:r>
        <w:t xml:space="preserve">, N., </w:t>
      </w:r>
      <w:proofErr w:type="spellStart"/>
      <w:r>
        <w:t>Fletouris</w:t>
      </w:r>
      <w:proofErr w:type="spellEnd"/>
      <w:r>
        <w:t xml:space="preserve">, D., </w:t>
      </w:r>
      <w:proofErr w:type="spellStart"/>
      <w:r>
        <w:t>Arsenos</w:t>
      </w:r>
      <w:proofErr w:type="spellEnd"/>
      <w:r>
        <w:t xml:space="preserve">, G., </w:t>
      </w:r>
      <w:proofErr w:type="spellStart"/>
      <w:r>
        <w:t>Kougioumtzis</w:t>
      </w:r>
      <w:proofErr w:type="spellEnd"/>
      <w:r>
        <w:t xml:space="preserve">, A., &amp; </w:t>
      </w:r>
      <w:proofErr w:type="spellStart"/>
      <w:r>
        <w:t>Valergakis</w:t>
      </w:r>
      <w:proofErr w:type="spellEnd"/>
      <w:r>
        <w:t xml:space="preserve">, G. E. (2021). Evaluation of factors affecting colostrum quality and quantity in Holstein dairy cattle. </w:t>
      </w:r>
      <w:r>
        <w:rPr>
          <w:rFonts w:cs="Calibri"/>
          <w:i/>
        </w:rPr>
        <w:t>Animals, 11</w:t>
      </w:r>
      <w:r>
        <w:t xml:space="preserve">(7), 2005. </w:t>
      </w:r>
      <w:hyperlink r:id="rId84">
        <w:r>
          <w:rPr>
            <w:color w:val="2196D1"/>
          </w:rPr>
          <w:t>https://doi.org/10.3390/</w:t>
        </w:r>
      </w:hyperlink>
      <w:r>
        <w:rPr>
          <w:color w:val="2196D1"/>
        </w:rPr>
        <w:t xml:space="preserve"> </w:t>
      </w:r>
      <w:hyperlink r:id="rId85">
        <w:r>
          <w:rPr>
            <w:color w:val="2196D1"/>
          </w:rPr>
          <w:t xml:space="preserve">ani11072005 </w:t>
        </w:r>
      </w:hyperlink>
    </w:p>
    <w:p w14:paraId="4DED0153" w14:textId="77777777" w:rsidR="000E2212" w:rsidRDefault="000E2212" w:rsidP="000E2212">
      <w:proofErr w:type="spellStart"/>
      <w:r>
        <w:t>Stolcov</w:t>
      </w:r>
      <w:proofErr w:type="spellEnd"/>
      <w:r>
        <w:rPr>
          <w:rFonts w:cs="Calibri"/>
          <w:sz w:val="20"/>
          <w:vertAlign w:val="superscript"/>
        </w:rPr>
        <w:t>ˇ</w:t>
      </w:r>
      <w:r>
        <w:rPr>
          <w:rFonts w:cs="Calibri"/>
          <w:sz w:val="20"/>
          <w:vertAlign w:val="superscript"/>
        </w:rPr>
        <w:tab/>
      </w:r>
      <w:r>
        <w:t xml:space="preserve">a, M., </w:t>
      </w:r>
      <w:r>
        <w:rPr>
          <w:rFonts w:cs="Calibri"/>
        </w:rPr>
        <w:t>´</w:t>
      </w:r>
      <w:r>
        <w:rPr>
          <w:rFonts w:cs="Calibri"/>
        </w:rPr>
        <w:tab/>
      </w:r>
      <w:r>
        <w:t>Reh</w:t>
      </w:r>
      <w:r>
        <w:rPr>
          <w:rFonts w:cs="Calibri"/>
          <w:sz w:val="20"/>
          <w:vertAlign w:val="superscript"/>
        </w:rPr>
        <w:t>ˇ</w:t>
      </w:r>
      <w:r>
        <w:rPr>
          <w:rFonts w:cs="Calibri"/>
          <w:sz w:val="20"/>
          <w:vertAlign w:val="superscript"/>
        </w:rPr>
        <w:tab/>
      </w:r>
      <w:proofErr w:type="spellStart"/>
      <w:r>
        <w:t>ak</w:t>
      </w:r>
      <w:proofErr w:type="spellEnd"/>
      <w:r>
        <w:t>, D., &amp; Barto</w:t>
      </w:r>
      <w:r>
        <w:rPr>
          <w:rFonts w:cs="Calibri"/>
        </w:rPr>
        <w:t>´</w:t>
      </w:r>
      <w:r>
        <w:rPr>
          <w:rFonts w:cs="Calibri"/>
        </w:rPr>
        <w:tab/>
      </w:r>
      <w:r>
        <w:t xml:space="preserve">n, L. (2021). Changes in milk ketone and fatty acid </w:t>
      </w:r>
      <w:r>
        <w:rPr>
          <w:rFonts w:cs="Calibri"/>
        </w:rPr>
        <w:t xml:space="preserve">ˇ </w:t>
      </w:r>
      <w:r>
        <w:t xml:space="preserve">concentrations during early lactation in Holstein and </w:t>
      </w:r>
      <w:proofErr w:type="spellStart"/>
      <w:r>
        <w:t>Fleckvieh</w:t>
      </w:r>
      <w:proofErr w:type="spellEnd"/>
      <w:r>
        <w:t xml:space="preserve"> cows. </w:t>
      </w:r>
      <w:r>
        <w:rPr>
          <w:rFonts w:cs="Calibri"/>
          <w:i/>
        </w:rPr>
        <w:t>Czech Journal of Animal Science, 66</w:t>
      </w:r>
      <w:r>
        <w:t>(12), 477</w:t>
      </w:r>
      <w:r>
        <w:rPr>
          <w:rFonts w:cs="Calibri"/>
        </w:rPr>
        <w:t>–</w:t>
      </w:r>
      <w:r>
        <w:t xml:space="preserve">486. </w:t>
      </w:r>
      <w:hyperlink r:id="rId86">
        <w:r>
          <w:rPr>
            <w:color w:val="2196D1"/>
          </w:rPr>
          <w:t>https://doi.org/10.17221/122/2021-CJAS</w:t>
        </w:r>
      </w:hyperlink>
      <w:r>
        <w:rPr>
          <w:color w:val="2196D1"/>
        </w:rPr>
        <w:t xml:space="preserve"> </w:t>
      </w:r>
    </w:p>
    <w:p w14:paraId="1858A964" w14:textId="77777777" w:rsidR="000E2212" w:rsidRDefault="000E2212" w:rsidP="000E2212">
      <w:r>
        <w:t xml:space="preserve">Ulbricht, T. L. V., &amp; Southgate, D. A. T. (1991). Coronary heart disease: Seven dietary factors. </w:t>
      </w:r>
      <w:r>
        <w:rPr>
          <w:rFonts w:cs="Calibri"/>
          <w:i/>
        </w:rPr>
        <w:t>The Lancet, 338</w:t>
      </w:r>
      <w:r>
        <w:t>(8773), 985</w:t>
      </w:r>
      <w:r>
        <w:rPr>
          <w:rFonts w:cs="Calibri"/>
        </w:rPr>
        <w:t>–</w:t>
      </w:r>
      <w:r>
        <w:t xml:space="preserve">992. </w:t>
      </w:r>
      <w:hyperlink r:id="rId87">
        <w:r>
          <w:rPr>
            <w:color w:val="2196D1"/>
          </w:rPr>
          <w:t xml:space="preserve">https://doi.org/10.1016/0140-6736(91) </w:t>
        </w:r>
      </w:hyperlink>
    </w:p>
    <w:p w14:paraId="1C672BCF" w14:textId="77777777" w:rsidR="000E2212" w:rsidRDefault="000E2212" w:rsidP="000E2212">
      <w:hyperlink r:id="rId88">
        <w:r>
          <w:rPr>
            <w:color w:val="2196D1"/>
          </w:rPr>
          <w:t>91846-M</w:t>
        </w:r>
      </w:hyperlink>
      <w:r>
        <w:rPr>
          <w:color w:val="2196D1"/>
        </w:rPr>
        <w:t xml:space="preserve"> </w:t>
      </w:r>
    </w:p>
    <w:p w14:paraId="3D086CCE" w14:textId="77777777" w:rsidR="000E2212" w:rsidRDefault="000E2212" w:rsidP="000E2212">
      <w:r>
        <w:t xml:space="preserve">Wang, E., Cha, M., Wang, S., Wang, Q., Wang, Y., Li, S., &amp; Wang, W. (2023). Feeding corn silage or grass hay as sole dietary forage sources: Overall mechanism of forages regulating health-promoting fatty acid status in milk of dairy cows. </w:t>
      </w:r>
      <w:r>
        <w:rPr>
          <w:rFonts w:cs="Calibri"/>
          <w:i/>
        </w:rPr>
        <w:t>Foods, 12</w:t>
      </w:r>
      <w:r>
        <w:t xml:space="preserve">(2), </w:t>
      </w:r>
    </w:p>
    <w:p w14:paraId="0742F50E" w14:textId="77777777" w:rsidR="000E2212" w:rsidRDefault="000E2212" w:rsidP="000E2212">
      <w:r>
        <w:t xml:space="preserve">303. </w:t>
      </w:r>
      <w:hyperlink r:id="rId89">
        <w:r>
          <w:rPr>
            <w:color w:val="2196D1"/>
          </w:rPr>
          <w:t>https://doi.org/10.3390/foods12020303</w:t>
        </w:r>
      </w:hyperlink>
      <w:r>
        <w:rPr>
          <w:color w:val="2196D1"/>
        </w:rPr>
        <w:t xml:space="preserve"> </w:t>
      </w:r>
    </w:p>
    <w:p w14:paraId="2EBFC1E0" w14:textId="77777777" w:rsidR="000E2212" w:rsidRDefault="000E2212" w:rsidP="000E2212">
      <w:r>
        <w:t>Wilms, J. N., Hare, K. S., Fischer-</w:t>
      </w:r>
      <w:proofErr w:type="spellStart"/>
      <w:r>
        <w:t>Tlustos</w:t>
      </w:r>
      <w:proofErr w:type="spellEnd"/>
      <w:r>
        <w:t xml:space="preserve">, A. J., </w:t>
      </w:r>
      <w:proofErr w:type="spellStart"/>
      <w:r>
        <w:t>Vahmani</w:t>
      </w:r>
      <w:proofErr w:type="spellEnd"/>
      <w:r>
        <w:t xml:space="preserve">, P., Dugan, M. E. R., Leal, L. N., &amp; Steele, M. A. (2022). Fatty acid profile characterization in colostrum, transition milk, and mature milk of </w:t>
      </w:r>
      <w:proofErr w:type="spellStart"/>
      <w:r>
        <w:t>primi</w:t>
      </w:r>
      <w:proofErr w:type="spellEnd"/>
      <w:r>
        <w:t xml:space="preserve">- and multiparous cows during the first week of lactation. </w:t>
      </w:r>
      <w:r>
        <w:rPr>
          <w:rFonts w:cs="Calibri"/>
          <w:i/>
        </w:rPr>
        <w:t>Journal of Dairy Science, 105</w:t>
      </w:r>
      <w:r>
        <w:t>(3), 2612</w:t>
      </w:r>
      <w:r>
        <w:rPr>
          <w:rFonts w:cs="Calibri"/>
        </w:rPr>
        <w:t>–</w:t>
      </w:r>
      <w:r>
        <w:t xml:space="preserve">2630. </w:t>
      </w:r>
      <w:hyperlink r:id="rId90">
        <w:r>
          <w:rPr>
            <w:color w:val="2196D1"/>
          </w:rPr>
          <w:t>https://doi.org/10.3168/</w:t>
        </w:r>
      </w:hyperlink>
      <w:r>
        <w:rPr>
          <w:color w:val="2196D1"/>
        </w:rPr>
        <w:t xml:space="preserve"> </w:t>
      </w:r>
      <w:hyperlink r:id="rId91">
        <w:r>
          <w:rPr>
            <w:color w:val="2196D1"/>
          </w:rPr>
          <w:t>jds.2021-20880</w:t>
        </w:r>
      </w:hyperlink>
      <w:r>
        <w:rPr>
          <w:color w:val="2196D1"/>
        </w:rPr>
        <w:t xml:space="preserve"> </w:t>
      </w:r>
    </w:p>
    <w:p w14:paraId="0D7D732A" w14:textId="77777777" w:rsidR="000E2212" w:rsidRDefault="000E2212" w:rsidP="000E2212">
      <w:r>
        <w:t xml:space="preserve">Xiong, R.-G., Zhou, D.-D., Wu, S.-X., Huang, S.-Y., </w:t>
      </w:r>
      <w:proofErr w:type="spellStart"/>
      <w:r>
        <w:t>Saimaiti</w:t>
      </w:r>
      <w:proofErr w:type="spellEnd"/>
      <w:r>
        <w:t xml:space="preserve">, A., Yang, Z.-J., </w:t>
      </w:r>
      <w:r>
        <w:rPr>
          <w:rFonts w:cs="Calibri"/>
        </w:rPr>
        <w:t xml:space="preserve">… </w:t>
      </w:r>
      <w:r>
        <w:t xml:space="preserve">Li, H.-B. </w:t>
      </w:r>
    </w:p>
    <w:p w14:paraId="20B7BBFF" w14:textId="77777777" w:rsidR="000E2212" w:rsidRDefault="000E2212" w:rsidP="000E2212">
      <w:r>
        <w:t xml:space="preserve">(2022). Health benefits and side effects of short-chain fatty acids. </w:t>
      </w:r>
      <w:r>
        <w:rPr>
          <w:rFonts w:cs="Calibri"/>
          <w:i/>
        </w:rPr>
        <w:t>Foods, 11</w:t>
      </w:r>
      <w:r>
        <w:t xml:space="preserve">(18), </w:t>
      </w:r>
    </w:p>
    <w:p w14:paraId="43B3DFC8" w14:textId="77777777" w:rsidR="000E2212" w:rsidRDefault="000E2212" w:rsidP="000E2212">
      <w:r>
        <w:t xml:space="preserve">2863. </w:t>
      </w:r>
      <w:hyperlink r:id="rId92">
        <w:r>
          <w:rPr>
            <w:color w:val="2196D1"/>
          </w:rPr>
          <w:t>https://doi.org/10.3390/foods11182863</w:t>
        </w:r>
      </w:hyperlink>
      <w:r>
        <w:rPr>
          <w:color w:val="2196D1"/>
        </w:rPr>
        <w:t xml:space="preserve"> </w:t>
      </w:r>
    </w:p>
    <w:p w14:paraId="01D6AE13" w14:textId="77777777" w:rsidR="000E2212" w:rsidRPr="000E2212" w:rsidRDefault="000E2212" w:rsidP="000E2212">
      <w:pPr>
        <w:rPr>
          <w:lang w:val="fr-FR"/>
        </w:rPr>
      </w:pPr>
    </w:p>
    <w:sectPr w:rsidR="000E2212" w:rsidRPr="000E2212" w:rsidSect="0070127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A259C" w14:textId="77777777" w:rsidR="00F84971" w:rsidRDefault="00F84971" w:rsidP="001B279E">
      <w:r>
        <w:separator/>
      </w:r>
    </w:p>
  </w:endnote>
  <w:endnote w:type="continuationSeparator" w:id="0">
    <w:p w14:paraId="5E702FA6" w14:textId="77777777" w:rsidR="00F84971" w:rsidRDefault="00F84971" w:rsidP="001B2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Pro Light">
    <w:panose1 w:val="020B0403030403020204"/>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D0322" w14:textId="77777777" w:rsidR="00ED3F71" w:rsidRDefault="00ED3F71" w:rsidP="00BF0F6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BCE0A" w14:textId="77777777" w:rsidR="00F84971" w:rsidRDefault="00F84971" w:rsidP="001B279E">
      <w:r>
        <w:separator/>
      </w:r>
    </w:p>
  </w:footnote>
  <w:footnote w:type="continuationSeparator" w:id="0">
    <w:p w14:paraId="1CF50DE0" w14:textId="77777777" w:rsidR="00F84971" w:rsidRDefault="00F84971" w:rsidP="001B2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Ind w:w="-34" w:type="dxa"/>
      <w:tblLook w:val="04A0" w:firstRow="1" w:lastRow="0" w:firstColumn="1" w:lastColumn="0" w:noHBand="0" w:noVBand="1"/>
    </w:tblPr>
    <w:tblGrid>
      <w:gridCol w:w="6946"/>
      <w:gridCol w:w="2552"/>
    </w:tblGrid>
    <w:tr w:rsidR="0032376E" w14:paraId="5A966EBA" w14:textId="77777777" w:rsidTr="00633381">
      <w:trPr>
        <w:trHeight w:val="1135"/>
      </w:trPr>
      <w:tc>
        <w:tcPr>
          <w:tcW w:w="6946" w:type="dxa"/>
          <w:shd w:val="clear" w:color="auto" w:fill="auto"/>
        </w:tcPr>
        <w:p w14:paraId="1D0800A6" w14:textId="22D36566" w:rsidR="00737CFB" w:rsidRDefault="0032376E" w:rsidP="00A44770">
          <w:pPr>
            <w:pStyle w:val="Header"/>
            <w:jc w:val="left"/>
            <w:rPr>
              <w:i/>
              <w:sz w:val="18"/>
              <w:szCs w:val="18"/>
            </w:rPr>
          </w:pPr>
          <w:r w:rsidRPr="00A44770">
            <w:rPr>
              <w:i/>
              <w:sz w:val="18"/>
              <w:szCs w:val="18"/>
            </w:rPr>
            <w:t xml:space="preserve">Published </w:t>
          </w:r>
          <w:proofErr w:type="gramStart"/>
          <w:r w:rsidRPr="00A44770">
            <w:rPr>
              <w:i/>
              <w:sz w:val="18"/>
              <w:szCs w:val="18"/>
            </w:rPr>
            <w:t>in :</w:t>
          </w:r>
          <w:proofErr w:type="gramEnd"/>
          <w:r w:rsidRPr="00A44770">
            <w:rPr>
              <w:i/>
              <w:sz w:val="18"/>
              <w:szCs w:val="18"/>
            </w:rPr>
            <w:t xml:space="preserve"> </w:t>
          </w:r>
          <w:r w:rsidR="00EC322F" w:rsidRPr="00EC322F">
            <w:rPr>
              <w:i/>
              <w:sz w:val="18"/>
              <w:szCs w:val="18"/>
            </w:rPr>
            <w:t>Food Chemistry 448 (2024) 139042</w:t>
          </w:r>
        </w:p>
        <w:p w14:paraId="570D99C6" w14:textId="0075CEBD" w:rsidR="0032376E" w:rsidRPr="00A44770" w:rsidRDefault="0032376E" w:rsidP="00A44770">
          <w:pPr>
            <w:pStyle w:val="Header"/>
            <w:jc w:val="left"/>
            <w:rPr>
              <w:i/>
              <w:sz w:val="18"/>
              <w:szCs w:val="18"/>
            </w:rPr>
          </w:pPr>
          <w:r w:rsidRPr="00A44770">
            <w:rPr>
              <w:i/>
              <w:sz w:val="18"/>
              <w:szCs w:val="18"/>
            </w:rPr>
            <w:t>DOI:</w:t>
          </w:r>
          <w:r w:rsidR="00737CFB" w:rsidRPr="00737CFB">
            <w:rPr>
              <w:i/>
              <w:sz w:val="18"/>
              <w:szCs w:val="18"/>
            </w:rPr>
            <w:t xml:space="preserve"> </w:t>
          </w:r>
          <w:r w:rsidR="00EC322F" w:rsidRPr="00EC322F">
            <w:rPr>
              <w:i/>
              <w:sz w:val="18"/>
              <w:szCs w:val="18"/>
            </w:rPr>
            <w:t>10.1016/j.foodchem.2024.139042</w:t>
          </w:r>
        </w:p>
        <w:p w14:paraId="3FD126FB" w14:textId="77777777" w:rsidR="0032376E" w:rsidRPr="00A44770" w:rsidRDefault="0032376E" w:rsidP="00A44770">
          <w:pPr>
            <w:pStyle w:val="Header"/>
            <w:jc w:val="left"/>
            <w:rPr>
              <w:i/>
            </w:rPr>
          </w:pPr>
          <w:proofErr w:type="gramStart"/>
          <w:r w:rsidRPr="00A44770">
            <w:rPr>
              <w:i/>
              <w:sz w:val="18"/>
              <w:szCs w:val="18"/>
            </w:rPr>
            <w:t>Status :</w:t>
          </w:r>
          <w:proofErr w:type="gramEnd"/>
          <w:r w:rsidRPr="00A44770">
            <w:rPr>
              <w:i/>
              <w:sz w:val="18"/>
              <w:szCs w:val="18"/>
            </w:rPr>
            <w:t xml:space="preserve"> </w:t>
          </w:r>
          <w:proofErr w:type="spellStart"/>
          <w:r w:rsidRPr="00A44770">
            <w:rPr>
              <w:i/>
              <w:sz w:val="18"/>
              <w:szCs w:val="18"/>
            </w:rPr>
            <w:t>Postprint</w:t>
          </w:r>
          <w:proofErr w:type="spellEnd"/>
          <w:r w:rsidRPr="00A44770">
            <w:rPr>
              <w:i/>
              <w:sz w:val="18"/>
              <w:szCs w:val="18"/>
            </w:rPr>
            <w:t xml:space="preserve"> (Author’s version) </w:t>
          </w:r>
        </w:p>
      </w:tc>
      <w:tc>
        <w:tcPr>
          <w:tcW w:w="2552" w:type="dxa"/>
          <w:shd w:val="clear" w:color="auto" w:fill="auto"/>
        </w:tcPr>
        <w:p w14:paraId="55D15428" w14:textId="665F0382" w:rsidR="0032376E" w:rsidRDefault="006846B9" w:rsidP="00A44770">
          <w:pPr>
            <w:pStyle w:val="Header"/>
            <w:jc w:val="right"/>
          </w:pPr>
          <w:r>
            <w:rPr>
              <w:noProof/>
            </w:rPr>
            <w:drawing>
              <wp:inline distT="0" distB="0" distL="0" distR="0" wp14:anchorId="2BC6235E" wp14:editId="697FC96B">
                <wp:extent cx="1272540" cy="59436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12500" r="8904"/>
                        <a:stretch>
                          <a:fillRect/>
                        </a:stretch>
                      </pic:blipFill>
                      <pic:spPr bwMode="auto">
                        <a:xfrm>
                          <a:off x="0" y="0"/>
                          <a:ext cx="1272540" cy="594360"/>
                        </a:xfrm>
                        <a:prstGeom prst="rect">
                          <a:avLst/>
                        </a:prstGeom>
                        <a:noFill/>
                        <a:ln>
                          <a:noFill/>
                        </a:ln>
                      </pic:spPr>
                    </pic:pic>
                  </a:graphicData>
                </a:graphic>
              </wp:inline>
            </w:drawing>
          </w:r>
        </w:p>
      </w:tc>
    </w:tr>
  </w:tbl>
  <w:p w14:paraId="5822BA7F" w14:textId="77777777" w:rsidR="001B279E" w:rsidRPr="001B279E" w:rsidRDefault="001B279E" w:rsidP="001B27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10EB2"/>
    <w:multiLevelType w:val="multilevel"/>
    <w:tmpl w:val="051C5190"/>
    <w:lvl w:ilvl="0">
      <w:start w:val="2"/>
      <w:numFmt w:val="decimal"/>
      <w:lvlText w:val="%1"/>
      <w:lvlJc w:val="left"/>
    </w:lvl>
    <w:lvl w:ilvl="1">
      <w:start w:val="1"/>
      <w:numFmt w:val="decimal"/>
      <w:lvlText w:val="%1.%2"/>
      <w:lvlJc w:val="left"/>
      <w:rPr>
        <w:rFonts w:ascii="Arial" w:eastAsia="Arial" w:hAnsi="Arial" w:cs="Arial"/>
        <w:b/>
        <w:bCs/>
        <w:i w:val="0"/>
        <w:iCs w:val="0"/>
        <w:smallCaps w:val="0"/>
        <w:strike w:val="0"/>
        <w:color w:val="1E1E1B"/>
        <w:spacing w:val="0"/>
        <w:w w:val="100"/>
        <w:position w:val="0"/>
        <w:sz w:val="28"/>
        <w:szCs w:val="28"/>
        <w:u w:val="none"/>
        <w:shd w:val="clear" w:color="auto" w:fill="auto"/>
        <w:lang w:val="en-US" w:eastAsia="en-US" w:bidi="en-US"/>
      </w:rPr>
    </w:lvl>
    <w:lvl w:ilvl="2">
      <w:start w:val="1"/>
      <w:numFmt w:val="decimal"/>
      <w:lvlText w:val="%1.%2.%3"/>
      <w:lvlJc w:val="left"/>
      <w:rPr>
        <w:rFonts w:ascii="Arial" w:eastAsia="Arial" w:hAnsi="Arial" w:cs="Arial"/>
        <w:b/>
        <w:bCs/>
        <w:i w:val="0"/>
        <w:iCs w:val="0"/>
        <w:smallCaps w:val="0"/>
        <w:strike w:val="0"/>
        <w:color w:val="1E1E1B"/>
        <w:spacing w:val="0"/>
        <w:w w:val="100"/>
        <w:position w:val="0"/>
        <w:sz w:val="26"/>
        <w:szCs w:val="26"/>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872715"/>
    <w:multiLevelType w:val="multilevel"/>
    <w:tmpl w:val="09F2D294"/>
    <w:lvl w:ilvl="0">
      <w:start w:val="1"/>
      <w:numFmt w:val="bullet"/>
      <w:lvlText w:val="-"/>
      <w:lvlJc w:val="left"/>
      <w:rPr>
        <w:rFonts w:ascii="Times New Roman" w:eastAsia="Times New Roman" w:hAnsi="Times New Roman" w:cs="Times New Roman"/>
        <w:b w:val="0"/>
        <w:bCs w:val="0"/>
        <w:i w:val="0"/>
        <w:iCs w:val="0"/>
        <w:smallCaps w:val="0"/>
        <w:strike w:val="0"/>
        <w:color w:val="1E1E1B"/>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1F00556"/>
    <w:multiLevelType w:val="multilevel"/>
    <w:tmpl w:val="C2F829C0"/>
    <w:lvl w:ilvl="0">
      <w:start w:val="1"/>
      <w:numFmt w:val="bullet"/>
      <w:lvlText w:val="-"/>
      <w:lvlJc w:val="left"/>
      <w:rPr>
        <w:rFonts w:ascii="Times New Roman" w:eastAsia="Times New Roman" w:hAnsi="Times New Roman" w:cs="Times New Roman"/>
        <w:b w:val="0"/>
        <w:bCs w:val="0"/>
        <w:i w:val="0"/>
        <w:iCs w:val="0"/>
        <w:smallCaps w:val="0"/>
        <w:strike w:val="0"/>
        <w:color w:val="1E1E1B"/>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7A71167"/>
    <w:multiLevelType w:val="multilevel"/>
    <w:tmpl w:val="9992FB26"/>
    <w:lvl w:ilvl="0">
      <w:start w:val="1"/>
      <w:numFmt w:val="bullet"/>
      <w:lvlText w:val="-"/>
      <w:lvlJc w:val="left"/>
      <w:rPr>
        <w:rFonts w:ascii="Times New Roman" w:eastAsia="Times New Roman" w:hAnsi="Times New Roman" w:cs="Times New Roman"/>
        <w:b w:val="0"/>
        <w:bCs w:val="0"/>
        <w:i w:val="0"/>
        <w:iCs w:val="0"/>
        <w:smallCaps w:val="0"/>
        <w:strike w:val="0"/>
        <w:color w:val="1E1E1B"/>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77437792">
    <w:abstractNumId w:val="0"/>
  </w:num>
  <w:num w:numId="2" w16cid:durableId="1950622609">
    <w:abstractNumId w:val="2"/>
  </w:num>
  <w:num w:numId="3" w16cid:durableId="955479588">
    <w:abstractNumId w:val="1"/>
  </w:num>
  <w:num w:numId="4" w16cid:durableId="775591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79E"/>
    <w:rsid w:val="00092C41"/>
    <w:rsid w:val="000E0E80"/>
    <w:rsid w:val="000E2212"/>
    <w:rsid w:val="000E38B2"/>
    <w:rsid w:val="0010430B"/>
    <w:rsid w:val="00164A9C"/>
    <w:rsid w:val="00185833"/>
    <w:rsid w:val="00195CFA"/>
    <w:rsid w:val="001A4540"/>
    <w:rsid w:val="001B10D6"/>
    <w:rsid w:val="001B279E"/>
    <w:rsid w:val="00217CCF"/>
    <w:rsid w:val="002360E5"/>
    <w:rsid w:val="00257235"/>
    <w:rsid w:val="002F5630"/>
    <w:rsid w:val="0032376E"/>
    <w:rsid w:val="00340480"/>
    <w:rsid w:val="00341609"/>
    <w:rsid w:val="0036628D"/>
    <w:rsid w:val="00371B3E"/>
    <w:rsid w:val="00387CC5"/>
    <w:rsid w:val="003B5C97"/>
    <w:rsid w:val="003D710E"/>
    <w:rsid w:val="003E710F"/>
    <w:rsid w:val="003F01E7"/>
    <w:rsid w:val="004235D5"/>
    <w:rsid w:val="0043061F"/>
    <w:rsid w:val="004642F4"/>
    <w:rsid w:val="00466F60"/>
    <w:rsid w:val="00480FFB"/>
    <w:rsid w:val="004A5AB6"/>
    <w:rsid w:val="004B1A3C"/>
    <w:rsid w:val="004B66EF"/>
    <w:rsid w:val="004D7D10"/>
    <w:rsid w:val="00513A03"/>
    <w:rsid w:val="00517B48"/>
    <w:rsid w:val="005569B0"/>
    <w:rsid w:val="00567C99"/>
    <w:rsid w:val="006250CC"/>
    <w:rsid w:val="00633381"/>
    <w:rsid w:val="0064176C"/>
    <w:rsid w:val="00681C0E"/>
    <w:rsid w:val="006846B9"/>
    <w:rsid w:val="006A2335"/>
    <w:rsid w:val="0070127C"/>
    <w:rsid w:val="00711008"/>
    <w:rsid w:val="00737511"/>
    <w:rsid w:val="00737CFB"/>
    <w:rsid w:val="007473D0"/>
    <w:rsid w:val="00753BF5"/>
    <w:rsid w:val="00767A19"/>
    <w:rsid w:val="007A2CD7"/>
    <w:rsid w:val="007C250D"/>
    <w:rsid w:val="00813E80"/>
    <w:rsid w:val="00832ED2"/>
    <w:rsid w:val="00845DCD"/>
    <w:rsid w:val="00861AB7"/>
    <w:rsid w:val="008B11E0"/>
    <w:rsid w:val="008E565A"/>
    <w:rsid w:val="00983688"/>
    <w:rsid w:val="009D67C3"/>
    <w:rsid w:val="009F174B"/>
    <w:rsid w:val="00A44770"/>
    <w:rsid w:val="00A54802"/>
    <w:rsid w:val="00A73F1F"/>
    <w:rsid w:val="00A97E66"/>
    <w:rsid w:val="00AD06C7"/>
    <w:rsid w:val="00AE5754"/>
    <w:rsid w:val="00AE76FD"/>
    <w:rsid w:val="00AF4B89"/>
    <w:rsid w:val="00AF7353"/>
    <w:rsid w:val="00AF7D31"/>
    <w:rsid w:val="00B16FAC"/>
    <w:rsid w:val="00B473A1"/>
    <w:rsid w:val="00B6752F"/>
    <w:rsid w:val="00BF0B82"/>
    <w:rsid w:val="00BF0F6B"/>
    <w:rsid w:val="00BF2AF5"/>
    <w:rsid w:val="00BF56CB"/>
    <w:rsid w:val="00BF6251"/>
    <w:rsid w:val="00BF64A3"/>
    <w:rsid w:val="00BF74E0"/>
    <w:rsid w:val="00C24B33"/>
    <w:rsid w:val="00C955E5"/>
    <w:rsid w:val="00CC643B"/>
    <w:rsid w:val="00D1080C"/>
    <w:rsid w:val="00D33C82"/>
    <w:rsid w:val="00DB2948"/>
    <w:rsid w:val="00DB4C7F"/>
    <w:rsid w:val="00DF26FC"/>
    <w:rsid w:val="00E04D03"/>
    <w:rsid w:val="00E32040"/>
    <w:rsid w:val="00E40646"/>
    <w:rsid w:val="00E75B05"/>
    <w:rsid w:val="00EC322F"/>
    <w:rsid w:val="00EC69B3"/>
    <w:rsid w:val="00ED3F71"/>
    <w:rsid w:val="00F1126E"/>
    <w:rsid w:val="00F345B7"/>
    <w:rsid w:val="00F627A4"/>
    <w:rsid w:val="00F84971"/>
    <w:rsid w:val="00FC5E3D"/>
    <w:rsid w:val="00FD320C"/>
    <w:rsid w:val="00FF0F7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9F0A4"/>
  <w15:chartTrackingRefBased/>
  <w15:docId w15:val="{C6125292-5CE4-48A2-822A-75F90301E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5D5"/>
    <w:pPr>
      <w:spacing w:after="120" w:line="276" w:lineRule="auto"/>
      <w:jc w:val="both"/>
    </w:pPr>
    <w:rPr>
      <w:sz w:val="22"/>
      <w:szCs w:val="22"/>
      <w:lang w:val="en-US" w:eastAsia="en-US"/>
    </w:rPr>
  </w:style>
  <w:style w:type="paragraph" w:styleId="Heading1">
    <w:name w:val="heading 1"/>
    <w:basedOn w:val="Normal"/>
    <w:next w:val="Normal"/>
    <w:link w:val="Heading1Char"/>
    <w:uiPriority w:val="9"/>
    <w:qFormat/>
    <w:rsid w:val="008B11E0"/>
    <w:pPr>
      <w:keepNext/>
      <w:keepLines/>
      <w:spacing w:before="600" w:after="200"/>
      <w:outlineLvl w:val="0"/>
    </w:pPr>
    <w:rPr>
      <w:rFonts w:eastAsia="Times New Roman"/>
      <w:b/>
      <w:bCs/>
      <w:color w:val="007983"/>
      <w:sz w:val="36"/>
      <w:szCs w:val="28"/>
      <w:lang w:val="fr-FR"/>
    </w:rPr>
  </w:style>
  <w:style w:type="paragraph" w:styleId="Heading2">
    <w:name w:val="heading 2"/>
    <w:basedOn w:val="Normal"/>
    <w:next w:val="Normal"/>
    <w:link w:val="Heading2Char"/>
    <w:uiPriority w:val="9"/>
    <w:unhideWhenUsed/>
    <w:qFormat/>
    <w:rsid w:val="0070127C"/>
    <w:pPr>
      <w:keepNext/>
      <w:keepLines/>
      <w:spacing w:before="360"/>
      <w:jc w:val="left"/>
      <w:outlineLvl w:val="1"/>
    </w:pPr>
    <w:rPr>
      <w:rFonts w:eastAsia="Times New Roman"/>
      <w:b/>
      <w:bCs/>
      <w:caps/>
      <w:sz w:val="26"/>
      <w:szCs w:val="26"/>
    </w:rPr>
  </w:style>
  <w:style w:type="paragraph" w:styleId="Heading3">
    <w:name w:val="heading 3"/>
    <w:next w:val="Normal"/>
    <w:link w:val="Heading3Char"/>
    <w:uiPriority w:val="9"/>
    <w:unhideWhenUsed/>
    <w:qFormat/>
    <w:rsid w:val="008B11E0"/>
    <w:pPr>
      <w:spacing w:before="240" w:after="80" w:line="276" w:lineRule="auto"/>
      <w:outlineLvl w:val="2"/>
    </w:pPr>
    <w:rPr>
      <w:rFonts w:ascii="Source Sans Pro Light" w:eastAsia="Times New Roman" w:hAnsi="Source Sans Pro Light"/>
      <w:b/>
      <w:bCs/>
      <w:caps/>
      <w:sz w:val="24"/>
      <w:szCs w:val="26"/>
      <w:lang w:eastAsia="en-US"/>
    </w:rPr>
  </w:style>
  <w:style w:type="paragraph" w:styleId="Heading4">
    <w:name w:val="heading 4"/>
    <w:basedOn w:val="Normal"/>
    <w:next w:val="Normal"/>
    <w:link w:val="Heading4Char"/>
    <w:uiPriority w:val="9"/>
    <w:unhideWhenUsed/>
    <w:qFormat/>
    <w:rsid w:val="008B11E0"/>
    <w:pPr>
      <w:keepNext/>
      <w:keepLines/>
      <w:spacing w:before="200" w:after="40"/>
      <w:outlineLvl w:val="3"/>
    </w:pPr>
    <w:rPr>
      <w:rFonts w:eastAsia="Times New Roman"/>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2C41"/>
    <w:pPr>
      <w:spacing w:after="0" w:line="240" w:lineRule="auto"/>
    </w:pPr>
    <w:rPr>
      <w:rFonts w:ascii="Tahoma" w:hAnsi="Tahoma" w:cs="Tahoma"/>
      <w:sz w:val="16"/>
      <w:szCs w:val="16"/>
    </w:rPr>
  </w:style>
  <w:style w:type="paragraph" w:styleId="Subtitle">
    <w:name w:val="Subtitle"/>
    <w:basedOn w:val="Normal"/>
    <w:next w:val="Normal"/>
    <w:link w:val="SubtitleChar"/>
    <w:uiPriority w:val="11"/>
    <w:qFormat/>
    <w:rsid w:val="00C955E5"/>
    <w:pPr>
      <w:numPr>
        <w:ilvl w:val="1"/>
      </w:numPr>
    </w:pPr>
    <w:rPr>
      <w:rFonts w:ascii="Source Sans Pro Light" w:eastAsia="Times New Roman" w:hAnsi="Source Sans Pro Light"/>
      <w:i/>
      <w:iCs/>
      <w:spacing w:val="15"/>
      <w:sz w:val="56"/>
      <w:szCs w:val="24"/>
    </w:rPr>
  </w:style>
  <w:style w:type="character" w:customStyle="1" w:styleId="SubtitleChar">
    <w:name w:val="Subtitle Char"/>
    <w:link w:val="Subtitle"/>
    <w:uiPriority w:val="11"/>
    <w:rsid w:val="00C955E5"/>
    <w:rPr>
      <w:rFonts w:ascii="Source Sans Pro Light" w:eastAsia="Times New Roman" w:hAnsi="Source Sans Pro Light" w:cs="Times New Roman"/>
      <w:i/>
      <w:iCs/>
      <w:spacing w:val="15"/>
      <w:sz w:val="56"/>
      <w:szCs w:val="24"/>
    </w:rPr>
  </w:style>
  <w:style w:type="paragraph" w:styleId="Title">
    <w:name w:val="Title"/>
    <w:basedOn w:val="Normal"/>
    <w:next w:val="Normal"/>
    <w:link w:val="TitleChar"/>
    <w:uiPriority w:val="10"/>
    <w:rsid w:val="00C955E5"/>
    <w:rPr>
      <w:b/>
      <w:caps/>
      <w:color w:val="007983"/>
      <w:sz w:val="100"/>
    </w:rPr>
  </w:style>
  <w:style w:type="character" w:customStyle="1" w:styleId="TitleChar">
    <w:name w:val="Title Char"/>
    <w:link w:val="Title"/>
    <w:uiPriority w:val="10"/>
    <w:rsid w:val="00C955E5"/>
    <w:rPr>
      <w:rFonts w:ascii="Source Sans Pro" w:hAnsi="Source Sans Pro"/>
      <w:b/>
      <w:caps/>
      <w:color w:val="007983"/>
      <w:sz w:val="100"/>
    </w:rPr>
  </w:style>
  <w:style w:type="character" w:customStyle="1" w:styleId="BalloonTextChar">
    <w:name w:val="Balloon Text Char"/>
    <w:link w:val="BalloonText"/>
    <w:uiPriority w:val="99"/>
    <w:semiHidden/>
    <w:rsid w:val="00092C41"/>
    <w:rPr>
      <w:rFonts w:ascii="Tahoma" w:hAnsi="Tahoma" w:cs="Tahoma"/>
      <w:sz w:val="16"/>
      <w:szCs w:val="16"/>
    </w:rPr>
  </w:style>
  <w:style w:type="paragraph" w:styleId="Header">
    <w:name w:val="header"/>
    <w:basedOn w:val="Normal"/>
    <w:link w:val="HeaderChar"/>
    <w:uiPriority w:val="99"/>
    <w:unhideWhenUsed/>
    <w:rsid w:val="00E04D03"/>
    <w:pPr>
      <w:tabs>
        <w:tab w:val="center" w:pos="4536"/>
        <w:tab w:val="right" w:pos="9072"/>
      </w:tabs>
      <w:spacing w:after="0" w:line="240" w:lineRule="auto"/>
    </w:pPr>
  </w:style>
  <w:style w:type="character" w:customStyle="1" w:styleId="HeaderChar">
    <w:name w:val="Header Char"/>
    <w:basedOn w:val="DefaultParagraphFont"/>
    <w:link w:val="Header"/>
    <w:uiPriority w:val="99"/>
    <w:rsid w:val="00E04D03"/>
  </w:style>
  <w:style w:type="paragraph" w:styleId="Footer">
    <w:name w:val="footer"/>
    <w:basedOn w:val="Normal"/>
    <w:link w:val="FooterChar"/>
    <w:uiPriority w:val="99"/>
    <w:unhideWhenUsed/>
    <w:rsid w:val="00E04D03"/>
    <w:pPr>
      <w:tabs>
        <w:tab w:val="center" w:pos="4536"/>
        <w:tab w:val="right" w:pos="9072"/>
      </w:tabs>
      <w:spacing w:after="0" w:line="240" w:lineRule="auto"/>
    </w:pPr>
  </w:style>
  <w:style w:type="character" w:customStyle="1" w:styleId="FooterChar">
    <w:name w:val="Footer Char"/>
    <w:basedOn w:val="DefaultParagraphFont"/>
    <w:link w:val="Footer"/>
    <w:uiPriority w:val="99"/>
    <w:rsid w:val="00E04D03"/>
  </w:style>
  <w:style w:type="character" w:customStyle="1" w:styleId="Heading1Char">
    <w:name w:val="Heading 1 Char"/>
    <w:link w:val="Heading1"/>
    <w:uiPriority w:val="9"/>
    <w:rsid w:val="008B11E0"/>
    <w:rPr>
      <w:rFonts w:ascii="Source Sans Pro" w:eastAsia="Times New Roman" w:hAnsi="Source Sans Pro"/>
      <w:b/>
      <w:bCs/>
      <w:color w:val="007983"/>
      <w:sz w:val="36"/>
      <w:szCs w:val="28"/>
      <w:lang w:val="fr-FR" w:eastAsia="en-US"/>
    </w:rPr>
  </w:style>
  <w:style w:type="paragraph" w:styleId="Quote">
    <w:name w:val="Quote"/>
    <w:basedOn w:val="Normal"/>
    <w:next w:val="Normal"/>
    <w:link w:val="QuoteChar"/>
    <w:uiPriority w:val="29"/>
    <w:qFormat/>
    <w:rsid w:val="00AD06C7"/>
    <w:rPr>
      <w:b/>
      <w:i/>
      <w:color w:val="007983"/>
      <w:sz w:val="32"/>
    </w:rPr>
  </w:style>
  <w:style w:type="character" w:customStyle="1" w:styleId="QuoteChar">
    <w:name w:val="Quote Char"/>
    <w:link w:val="Quote"/>
    <w:uiPriority w:val="29"/>
    <w:rsid w:val="00AD06C7"/>
    <w:rPr>
      <w:rFonts w:ascii="Source Sans Pro" w:hAnsi="Source Sans Pro"/>
      <w:b/>
      <w:i/>
      <w:color w:val="007983"/>
      <w:sz w:val="32"/>
    </w:rPr>
  </w:style>
  <w:style w:type="paragraph" w:customStyle="1" w:styleId="Introduction">
    <w:name w:val="Introduction"/>
    <w:basedOn w:val="Quote"/>
    <w:qFormat/>
    <w:rsid w:val="00AD06C7"/>
    <w:rPr>
      <w:sz w:val="22"/>
    </w:rPr>
  </w:style>
  <w:style w:type="paragraph" w:styleId="NormalWeb">
    <w:name w:val="Normal (Web)"/>
    <w:basedOn w:val="Normal"/>
    <w:uiPriority w:val="99"/>
    <w:semiHidden/>
    <w:unhideWhenUsed/>
    <w:rsid w:val="00845DCD"/>
    <w:pPr>
      <w:spacing w:before="100" w:beforeAutospacing="1" w:after="100" w:afterAutospacing="1" w:line="240" w:lineRule="auto"/>
    </w:pPr>
    <w:rPr>
      <w:rFonts w:ascii="Times New Roman" w:eastAsia="Times New Roman" w:hAnsi="Times New Roman"/>
      <w:sz w:val="24"/>
      <w:szCs w:val="24"/>
      <w:lang w:eastAsia="fr-BE"/>
    </w:rPr>
  </w:style>
  <w:style w:type="character" w:customStyle="1" w:styleId="Heading2Char">
    <w:name w:val="Heading 2 Char"/>
    <w:link w:val="Heading2"/>
    <w:uiPriority w:val="9"/>
    <w:rsid w:val="0070127C"/>
    <w:rPr>
      <w:rFonts w:ascii="Source Sans Pro" w:eastAsia="Times New Roman" w:hAnsi="Source Sans Pro"/>
      <w:b/>
      <w:bCs/>
      <w:caps/>
      <w:sz w:val="26"/>
      <w:szCs w:val="26"/>
      <w:lang w:val="en-US" w:eastAsia="en-US"/>
    </w:rPr>
  </w:style>
  <w:style w:type="paragraph" w:styleId="Caption">
    <w:name w:val="caption"/>
    <w:basedOn w:val="Normal"/>
    <w:next w:val="Normal"/>
    <w:uiPriority w:val="34"/>
    <w:qFormat/>
    <w:rsid w:val="00517B48"/>
    <w:pPr>
      <w:spacing w:after="360" w:line="240" w:lineRule="auto"/>
    </w:pPr>
    <w:rPr>
      <w:bCs/>
      <w:color w:val="000000"/>
      <w:sz w:val="18"/>
      <w:szCs w:val="18"/>
    </w:rPr>
  </w:style>
  <w:style w:type="character" w:customStyle="1" w:styleId="Heading3Char">
    <w:name w:val="Heading 3 Char"/>
    <w:link w:val="Heading3"/>
    <w:uiPriority w:val="9"/>
    <w:rsid w:val="008B11E0"/>
    <w:rPr>
      <w:rFonts w:ascii="Source Sans Pro Light" w:eastAsia="Times New Roman" w:hAnsi="Source Sans Pro Light"/>
      <w:b/>
      <w:bCs/>
      <w:caps/>
      <w:sz w:val="24"/>
      <w:szCs w:val="26"/>
      <w:lang w:eastAsia="en-US"/>
    </w:rPr>
  </w:style>
  <w:style w:type="character" w:customStyle="1" w:styleId="Heading4Char">
    <w:name w:val="Heading 4 Char"/>
    <w:link w:val="Heading4"/>
    <w:uiPriority w:val="9"/>
    <w:rsid w:val="008B11E0"/>
    <w:rPr>
      <w:rFonts w:ascii="Source Sans Pro" w:eastAsia="Times New Roman" w:hAnsi="Source Sans Pro"/>
      <w:b/>
      <w:bCs/>
      <w:i/>
      <w:iCs/>
      <w:sz w:val="22"/>
      <w:szCs w:val="22"/>
      <w:lang w:val="en-US" w:eastAsia="en-US"/>
    </w:rPr>
  </w:style>
  <w:style w:type="character" w:styleId="Hyperlink">
    <w:name w:val="Hyperlink"/>
    <w:uiPriority w:val="99"/>
    <w:unhideWhenUsed/>
    <w:rsid w:val="001A4540"/>
    <w:rPr>
      <w:rFonts w:ascii="Source Sans Pro" w:hAnsi="Source Sans Pro"/>
      <w:color w:val="007983"/>
      <w:sz w:val="22"/>
      <w:u w:val="single"/>
    </w:rPr>
  </w:style>
  <w:style w:type="character" w:styleId="BookTitle">
    <w:name w:val="Book Title"/>
    <w:uiPriority w:val="33"/>
    <w:qFormat/>
    <w:rsid w:val="001B279E"/>
    <w:rPr>
      <w:bCs/>
      <w:smallCaps/>
      <w:color w:val="auto"/>
      <w:spacing w:val="5"/>
      <w:sz w:val="32"/>
    </w:rPr>
  </w:style>
  <w:style w:type="paragraph" w:customStyle="1" w:styleId="Affiliation">
    <w:name w:val="Affiliation"/>
    <w:basedOn w:val="Normal"/>
    <w:qFormat/>
    <w:rsid w:val="00AE5754"/>
    <w:pPr>
      <w:spacing w:before="120" w:after="240" w:line="240" w:lineRule="auto"/>
      <w:contextualSpacing/>
    </w:pPr>
    <w:rPr>
      <w:i/>
      <w:sz w:val="20"/>
    </w:rPr>
  </w:style>
  <w:style w:type="table" w:styleId="TableGrid">
    <w:name w:val="Table Grid"/>
    <w:basedOn w:val="TableNormal"/>
    <w:uiPriority w:val="59"/>
    <w:rsid w:val="003237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principal">
    <w:name w:val="Titre principal"/>
    <w:basedOn w:val="Normal"/>
    <w:qFormat/>
    <w:rsid w:val="00681C0E"/>
    <w:pPr>
      <w:spacing w:before="240" w:after="840"/>
      <w:jc w:val="center"/>
    </w:pPr>
    <w:rPr>
      <w:smallCaps/>
      <w:sz w:val="36"/>
    </w:rPr>
  </w:style>
  <w:style w:type="paragraph" w:customStyle="1" w:styleId="Rfrencesarticle">
    <w:name w:val="Références article"/>
    <w:basedOn w:val="Normal"/>
    <w:qFormat/>
    <w:rsid w:val="000E38B2"/>
    <w:pPr>
      <w:tabs>
        <w:tab w:val="left" w:pos="567"/>
      </w:tabs>
    </w:pPr>
    <w:rPr>
      <w:sz w:val="20"/>
      <w:szCs w:val="20"/>
    </w:rPr>
  </w:style>
  <w:style w:type="paragraph" w:styleId="Bibliography">
    <w:name w:val="Bibliography"/>
    <w:basedOn w:val="Normal"/>
    <w:next w:val="Normal"/>
    <w:uiPriority w:val="37"/>
    <w:semiHidden/>
    <w:unhideWhenUsed/>
    <w:rsid w:val="00517B48"/>
    <w:rPr>
      <w:sz w:val="20"/>
    </w:rPr>
  </w:style>
  <w:style w:type="character" w:customStyle="1" w:styleId="Texteducorps">
    <w:name w:val="Texte du corps_"/>
    <w:link w:val="Texteducorps0"/>
    <w:rsid w:val="00737CFB"/>
    <w:rPr>
      <w:rFonts w:ascii="Times New Roman" w:eastAsia="Times New Roman" w:hAnsi="Times New Roman"/>
      <w:color w:val="1E1E1B"/>
    </w:rPr>
  </w:style>
  <w:style w:type="character" w:customStyle="1" w:styleId="Titre3">
    <w:name w:val="Titre #3_"/>
    <w:link w:val="Titre30"/>
    <w:rsid w:val="00737CFB"/>
    <w:rPr>
      <w:rFonts w:ascii="Arial" w:eastAsia="Arial" w:hAnsi="Arial" w:cs="Arial"/>
      <w:b/>
      <w:bCs/>
      <w:color w:val="1E1E1B"/>
      <w:sz w:val="26"/>
      <w:szCs w:val="26"/>
    </w:rPr>
  </w:style>
  <w:style w:type="paragraph" w:customStyle="1" w:styleId="Texteducorps0">
    <w:name w:val="Texte du corps"/>
    <w:basedOn w:val="Normal"/>
    <w:link w:val="Texteducorps"/>
    <w:rsid w:val="00737CFB"/>
    <w:pPr>
      <w:widowControl w:val="0"/>
      <w:spacing w:after="0" w:line="240" w:lineRule="auto"/>
      <w:jc w:val="left"/>
    </w:pPr>
    <w:rPr>
      <w:rFonts w:ascii="Times New Roman" w:eastAsia="Times New Roman" w:hAnsi="Times New Roman"/>
      <w:color w:val="1E1E1B"/>
      <w:sz w:val="20"/>
      <w:szCs w:val="20"/>
      <w:lang w:eastAsia="ja-JP"/>
    </w:rPr>
  </w:style>
  <w:style w:type="paragraph" w:customStyle="1" w:styleId="Titre30">
    <w:name w:val="Titre #3"/>
    <w:basedOn w:val="Normal"/>
    <w:link w:val="Titre3"/>
    <w:rsid w:val="00737CFB"/>
    <w:pPr>
      <w:widowControl w:val="0"/>
      <w:spacing w:after="220" w:line="240" w:lineRule="auto"/>
      <w:jc w:val="left"/>
      <w:outlineLvl w:val="2"/>
    </w:pPr>
    <w:rPr>
      <w:rFonts w:ascii="Arial" w:eastAsia="Arial" w:hAnsi="Arial" w:cs="Arial"/>
      <w:b/>
      <w:bCs/>
      <w:color w:val="1E1E1B"/>
      <w:sz w:val="26"/>
      <w:szCs w:val="26"/>
      <w:lang w:eastAsia="ja-JP"/>
    </w:rPr>
  </w:style>
  <w:style w:type="character" w:customStyle="1" w:styleId="Autres">
    <w:name w:val="Autres_"/>
    <w:link w:val="Autres0"/>
    <w:rsid w:val="00737CFB"/>
    <w:rPr>
      <w:rFonts w:ascii="Times New Roman" w:eastAsia="Times New Roman" w:hAnsi="Times New Roman"/>
      <w:color w:val="1E1E1B"/>
    </w:rPr>
  </w:style>
  <w:style w:type="paragraph" w:customStyle="1" w:styleId="Autres0">
    <w:name w:val="Autres"/>
    <w:basedOn w:val="Normal"/>
    <w:link w:val="Autres"/>
    <w:rsid w:val="00737CFB"/>
    <w:pPr>
      <w:widowControl w:val="0"/>
      <w:spacing w:after="0" w:line="240" w:lineRule="auto"/>
      <w:jc w:val="left"/>
    </w:pPr>
    <w:rPr>
      <w:rFonts w:ascii="Times New Roman" w:eastAsia="Times New Roman" w:hAnsi="Times New Roman"/>
      <w:color w:val="1E1E1B"/>
      <w:sz w:val="20"/>
      <w:szCs w:val="20"/>
      <w:lang w:eastAsia="ja-JP"/>
    </w:rPr>
  </w:style>
  <w:style w:type="table" w:customStyle="1" w:styleId="TableGrid0">
    <w:name w:val="TableGrid"/>
    <w:rsid w:val="0036628D"/>
    <w:rPr>
      <w:rFonts w:asciiTheme="minorHAnsi" w:eastAsiaTheme="minorEastAsia" w:hAnsiTheme="minorHAnsi" w:cstheme="minorBidi"/>
      <w:kern w:val="2"/>
      <w:sz w:val="24"/>
      <w:szCs w:val="24"/>
      <w:lang w:val="en-GB" w:eastAsia="en-GB"/>
      <w14:ligatures w14:val="standardContextual"/>
    </w:rPr>
    <w:tblPr>
      <w:tblCellMar>
        <w:top w:w="0" w:type="dxa"/>
        <w:left w:w="0" w:type="dxa"/>
        <w:bottom w:w="0" w:type="dxa"/>
        <w:right w:w="0" w:type="dxa"/>
      </w:tblCellMar>
    </w:tblPr>
  </w:style>
  <w:style w:type="character" w:styleId="SubtleEmphasis">
    <w:name w:val="Subtle Emphasis"/>
    <w:basedOn w:val="DefaultParagraphFont"/>
    <w:uiPriority w:val="19"/>
    <w:qFormat/>
    <w:rsid w:val="00FF0F74"/>
    <w:rPr>
      <w:i/>
      <w:iCs/>
      <w:color w:val="404040" w:themeColor="text1" w:themeTint="BF"/>
    </w:rPr>
  </w:style>
  <w:style w:type="character" w:styleId="UnresolvedMention">
    <w:name w:val="Unresolved Mention"/>
    <w:basedOn w:val="DefaultParagraphFont"/>
    <w:uiPriority w:val="99"/>
    <w:semiHidden/>
    <w:unhideWhenUsed/>
    <w:rsid w:val="000E22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010777">
      <w:bodyDiv w:val="1"/>
      <w:marLeft w:val="0"/>
      <w:marRight w:val="0"/>
      <w:marTop w:val="0"/>
      <w:marBottom w:val="0"/>
      <w:divBdr>
        <w:top w:val="none" w:sz="0" w:space="0" w:color="auto"/>
        <w:left w:val="none" w:sz="0" w:space="0" w:color="auto"/>
        <w:bottom w:val="none" w:sz="0" w:space="0" w:color="auto"/>
        <w:right w:val="none" w:sz="0" w:space="0" w:color="auto"/>
      </w:divBdr>
    </w:div>
    <w:div w:id="503397296">
      <w:bodyDiv w:val="1"/>
      <w:marLeft w:val="0"/>
      <w:marRight w:val="0"/>
      <w:marTop w:val="0"/>
      <w:marBottom w:val="0"/>
      <w:divBdr>
        <w:top w:val="none" w:sz="0" w:space="0" w:color="auto"/>
        <w:left w:val="none" w:sz="0" w:space="0" w:color="auto"/>
        <w:bottom w:val="none" w:sz="0" w:space="0" w:color="auto"/>
        <w:right w:val="none" w:sz="0" w:space="0" w:color="auto"/>
      </w:divBdr>
    </w:div>
    <w:div w:id="696976046">
      <w:bodyDiv w:val="1"/>
      <w:marLeft w:val="0"/>
      <w:marRight w:val="0"/>
      <w:marTop w:val="0"/>
      <w:marBottom w:val="0"/>
      <w:divBdr>
        <w:top w:val="none" w:sz="0" w:space="0" w:color="auto"/>
        <w:left w:val="none" w:sz="0" w:space="0" w:color="auto"/>
        <w:bottom w:val="none" w:sz="0" w:space="0" w:color="auto"/>
        <w:right w:val="none" w:sz="0" w:space="0" w:color="auto"/>
      </w:divBdr>
    </w:div>
    <w:div w:id="756949597">
      <w:bodyDiv w:val="1"/>
      <w:marLeft w:val="0"/>
      <w:marRight w:val="0"/>
      <w:marTop w:val="0"/>
      <w:marBottom w:val="0"/>
      <w:divBdr>
        <w:top w:val="none" w:sz="0" w:space="0" w:color="auto"/>
        <w:left w:val="none" w:sz="0" w:space="0" w:color="auto"/>
        <w:bottom w:val="none" w:sz="0" w:space="0" w:color="auto"/>
        <w:right w:val="none" w:sz="0" w:space="0" w:color="auto"/>
      </w:divBdr>
    </w:div>
    <w:div w:id="1231816078">
      <w:bodyDiv w:val="1"/>
      <w:marLeft w:val="0"/>
      <w:marRight w:val="0"/>
      <w:marTop w:val="0"/>
      <w:marBottom w:val="0"/>
      <w:divBdr>
        <w:top w:val="none" w:sz="0" w:space="0" w:color="auto"/>
        <w:left w:val="none" w:sz="0" w:space="0" w:color="auto"/>
        <w:bottom w:val="none" w:sz="0" w:space="0" w:color="auto"/>
        <w:right w:val="none" w:sz="0" w:space="0" w:color="auto"/>
      </w:divBdr>
    </w:div>
    <w:div w:id="1422603285">
      <w:bodyDiv w:val="1"/>
      <w:marLeft w:val="0"/>
      <w:marRight w:val="0"/>
      <w:marTop w:val="0"/>
      <w:marBottom w:val="0"/>
      <w:divBdr>
        <w:top w:val="none" w:sz="0" w:space="0" w:color="auto"/>
        <w:left w:val="none" w:sz="0" w:space="0" w:color="auto"/>
        <w:bottom w:val="none" w:sz="0" w:space="0" w:color="auto"/>
        <w:right w:val="none" w:sz="0" w:space="0" w:color="auto"/>
      </w:divBdr>
    </w:div>
    <w:div w:id="1757901559">
      <w:bodyDiv w:val="1"/>
      <w:marLeft w:val="0"/>
      <w:marRight w:val="0"/>
      <w:marTop w:val="0"/>
      <w:marBottom w:val="0"/>
      <w:divBdr>
        <w:top w:val="none" w:sz="0" w:space="0" w:color="auto"/>
        <w:left w:val="none" w:sz="0" w:space="0" w:color="auto"/>
        <w:bottom w:val="none" w:sz="0" w:space="0" w:color="auto"/>
        <w:right w:val="none" w:sz="0" w:space="0" w:color="auto"/>
      </w:divBdr>
      <w:divsChild>
        <w:div w:id="84771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B978-0-12-824043-4.00015-4" TargetMode="External"/><Relationship Id="rId21" Type="http://schemas.openxmlformats.org/officeDocument/2006/relationships/hyperlink" Target="https://doi.org/10.17221/3409-CJFS" TargetMode="External"/><Relationship Id="rId42" Type="http://schemas.openxmlformats.org/officeDocument/2006/relationships/hyperlink" Target="https://doi.org/10.1016/j.cvfa.2007.10.005" TargetMode="External"/><Relationship Id="rId47" Type="http://schemas.openxmlformats.org/officeDocument/2006/relationships/hyperlink" Target="https://doi.org/10.1186/s12937-016-0145-1" TargetMode="External"/><Relationship Id="rId63" Type="http://schemas.openxmlformats.org/officeDocument/2006/relationships/hyperlink" Target="https://doi.org/10.4314/sajas.v48i3.11" TargetMode="External"/><Relationship Id="rId68" Type="http://schemas.openxmlformats.org/officeDocument/2006/relationships/hyperlink" Target="https://doi.org/10.1016/j.animal.2023.100735" TargetMode="External"/><Relationship Id="rId84" Type="http://schemas.openxmlformats.org/officeDocument/2006/relationships/hyperlink" Target="https://doi.org/10.3390/ani11072005" TargetMode="External"/><Relationship Id="rId89" Type="http://schemas.openxmlformats.org/officeDocument/2006/relationships/hyperlink" Target="https://doi.org/10.3390/foods12020303" TargetMode="External"/><Relationship Id="rId16" Type="http://schemas.openxmlformats.org/officeDocument/2006/relationships/image" Target="media/image8.jpg"/><Relationship Id="rId11" Type="http://schemas.openxmlformats.org/officeDocument/2006/relationships/image" Target="media/image4.png"/><Relationship Id="rId32" Type="http://schemas.openxmlformats.org/officeDocument/2006/relationships/hyperlink" Target="https://doi.org/10.3168/jds.2013-7517" TargetMode="External"/><Relationship Id="rId37" Type="http://schemas.openxmlformats.org/officeDocument/2006/relationships/hyperlink" Target="https://doi.org/10.1016/j.sampre.2022.100039" TargetMode="External"/><Relationship Id="rId53" Type="http://schemas.openxmlformats.org/officeDocument/2006/relationships/hyperlink" Target="https://doi.org/10.21521/mw.6779" TargetMode="External"/><Relationship Id="rId58" Type="http://schemas.openxmlformats.org/officeDocument/2006/relationships/hyperlink" Target="https://doi.org/10.1146/annurev-food-060721-014650" TargetMode="External"/><Relationship Id="rId74" Type="http://schemas.openxmlformats.org/officeDocument/2006/relationships/hyperlink" Target="https://doi.org/10.3168/jds.2021-20420" TargetMode="External"/><Relationship Id="rId79" Type="http://schemas.openxmlformats.org/officeDocument/2006/relationships/hyperlink" Target="https://doi.org/10.1007/978-0-387-74087-4_1" TargetMode="External"/><Relationship Id="rId5" Type="http://schemas.openxmlformats.org/officeDocument/2006/relationships/webSettings" Target="webSettings.xml"/><Relationship Id="rId90" Type="http://schemas.openxmlformats.org/officeDocument/2006/relationships/hyperlink" Target="https://doi.org/10.3168/jds.2021-20880" TargetMode="External"/><Relationship Id="rId22" Type="http://schemas.openxmlformats.org/officeDocument/2006/relationships/hyperlink" Target="https://doi.org/10.1016/j.aca.2016.11.039" TargetMode="External"/><Relationship Id="rId27" Type="http://schemas.openxmlformats.org/officeDocument/2006/relationships/hyperlink" Target="https://doi.org/10.3168/jds.2022-22876" TargetMode="External"/><Relationship Id="rId43" Type="http://schemas.openxmlformats.org/officeDocument/2006/relationships/hyperlink" Target="https://doi.org/10.3168/jds.2017-14086" TargetMode="External"/><Relationship Id="rId48" Type="http://schemas.openxmlformats.org/officeDocument/2006/relationships/hyperlink" Target="https://doi.org/10.1016/j.csbj.2023.02.022" TargetMode="External"/><Relationship Id="rId64" Type="http://schemas.openxmlformats.org/officeDocument/2006/relationships/hyperlink" Target="https://doi.org/10.1016/j.idairyj.2020.104655" TargetMode="External"/><Relationship Id="rId69" Type="http://schemas.openxmlformats.org/officeDocument/2006/relationships/hyperlink" Target="https://doi.org/10.1016/j.animal.2023.100735" TargetMode="External"/><Relationship Id="rId8" Type="http://schemas.openxmlformats.org/officeDocument/2006/relationships/image" Target="media/image1.png"/><Relationship Id="rId51" Type="http://schemas.openxmlformats.org/officeDocument/2006/relationships/hyperlink" Target="https://doi.org/10.3389/fphar.2021.796824" TargetMode="External"/><Relationship Id="rId72" Type="http://schemas.openxmlformats.org/officeDocument/2006/relationships/hyperlink" Target="https://doi.org/10.1016/j.foodchem.2022.134029" TargetMode="External"/><Relationship Id="rId80" Type="http://schemas.openxmlformats.org/officeDocument/2006/relationships/hyperlink" Target="https://doi.org/10.1016/S0753-3322(02)00253-6" TargetMode="External"/><Relationship Id="rId85" Type="http://schemas.openxmlformats.org/officeDocument/2006/relationships/hyperlink" Target="https://doi.org/10.3390/ani11072005"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doi." TargetMode="External"/><Relationship Id="rId25" Type="http://schemas.openxmlformats.org/officeDocument/2006/relationships/hyperlink" Target="https://doi.org/10.1016/B978-0-12-824043-4.00015-4" TargetMode="External"/><Relationship Id="rId33" Type="http://schemas.openxmlformats.org/officeDocument/2006/relationships/hyperlink" Target="https://doi.org/10.1017/S0007114510002096" TargetMode="External"/><Relationship Id="rId38" Type="http://schemas.openxmlformats.org/officeDocument/2006/relationships/hyperlink" Target="https://www.futuremarketinsights.com/reports/cow-colostrum-market" TargetMode="External"/><Relationship Id="rId46" Type="http://schemas.openxmlformats.org/officeDocument/2006/relationships/hyperlink" Target="https://doi.org/10.3390/molecules23071636" TargetMode="External"/><Relationship Id="rId59" Type="http://schemas.openxmlformats.org/officeDocument/2006/relationships/hyperlink" Target="https://doi.org/10.3390/ijms22136965" TargetMode="External"/><Relationship Id="rId67" Type="http://schemas.openxmlformats.org/officeDocument/2006/relationships/hyperlink" Target="https://doi.org/10.1111/nure.12089" TargetMode="External"/><Relationship Id="rId20" Type="http://schemas.openxmlformats.org/officeDocument/2006/relationships/hyperlink" Target="https://doi.org/10.17221/3409-CJFS" TargetMode="External"/><Relationship Id="rId41" Type="http://schemas.openxmlformats.org/officeDocument/2006/relationships/hyperlink" Target="https://doi.org/10.1016/j.cvfa.2007.10.005" TargetMode="External"/><Relationship Id="rId54" Type="http://schemas.openxmlformats.org/officeDocument/2006/relationships/hyperlink" Target="https://doi.org/10.21521/mw.6779" TargetMode="External"/><Relationship Id="rId62" Type="http://schemas.openxmlformats.org/officeDocument/2006/relationships/hyperlink" Target="https://doi.org/10.3390/nu14030659" TargetMode="External"/><Relationship Id="rId70" Type="http://schemas.openxmlformats.org/officeDocument/2006/relationships/hyperlink" Target="https://doi.org/10.3390/ani13040574" TargetMode="External"/><Relationship Id="rId75" Type="http://schemas.openxmlformats.org/officeDocument/2006/relationships/hyperlink" Target="https://doi.org/10.3168/jds.2021-20420" TargetMode="External"/><Relationship Id="rId83" Type="http://schemas.openxmlformats.org/officeDocument/2006/relationships/hyperlink" Target="https://doi.org/10.1051/ocl.2010.0325" TargetMode="External"/><Relationship Id="rId88" Type="http://schemas.openxmlformats.org/officeDocument/2006/relationships/hyperlink" Target="https://doi.org/10.1016/0140-6736(91)91846-M" TargetMode="External"/><Relationship Id="rId91" Type="http://schemas.openxmlformats.org/officeDocument/2006/relationships/hyperlink" Target="https://doi.org/10.3168/jds.2021-2088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jpg"/><Relationship Id="rId23" Type="http://schemas.openxmlformats.org/officeDocument/2006/relationships/hyperlink" Target="https://doi.org/10.1016/j.aca.2016.11.039" TargetMode="External"/><Relationship Id="rId28" Type="http://schemas.openxmlformats.org/officeDocument/2006/relationships/hyperlink" Target="https://doi.org/10.3390/ijms21165695" TargetMode="External"/><Relationship Id="rId36" Type="http://schemas.openxmlformats.org/officeDocument/2006/relationships/hyperlink" Target="https://doi.org/10.1016/j.sampre.2022.100039" TargetMode="External"/><Relationship Id="rId49" Type="http://schemas.openxmlformats.org/officeDocument/2006/relationships/hyperlink" Target="https://doi.org/10.3168/jds.S0022-0302(02)74079-4" TargetMode="External"/><Relationship Id="rId57" Type="http://schemas.openxmlformats.org/officeDocument/2006/relationships/hyperlink" Target="https://doi.org/10.3402/fnr.v52i0.1821" TargetMode="External"/><Relationship Id="rId10" Type="http://schemas.openxmlformats.org/officeDocument/2006/relationships/image" Target="media/image3.png"/><Relationship Id="rId31" Type="http://schemas.openxmlformats.org/officeDocument/2006/relationships/hyperlink" Target="https://doi.org/10.3168/jds.2013-7517" TargetMode="External"/><Relationship Id="rId44" Type="http://schemas.openxmlformats.org/officeDocument/2006/relationships/hyperlink" Target="https://doi.org/10.3390/nu13072194" TargetMode="External"/><Relationship Id="rId52" Type="http://schemas.openxmlformats.org/officeDocument/2006/relationships/hyperlink" Target="https://doi.org/10.3389/fphar.2021.796824" TargetMode="External"/><Relationship Id="rId60" Type="http://schemas.openxmlformats.org/officeDocument/2006/relationships/hyperlink" Target="https://doi.org/10.1016/j.fbio.2023.102790" TargetMode="External"/><Relationship Id="rId65" Type="http://schemas.openxmlformats.org/officeDocument/2006/relationships/hyperlink" Target="https://doi.org/10.3390/nu13010265" TargetMode="External"/><Relationship Id="rId73" Type="http://schemas.openxmlformats.org/officeDocument/2006/relationships/hyperlink" Target="https://doi.org/10.1016/j.foodchem.2022.134029" TargetMode="External"/><Relationship Id="rId78" Type="http://schemas.openxmlformats.org/officeDocument/2006/relationships/hyperlink" Target="https://doi.org/10.1007/978-0-387-74087-4_1" TargetMode="External"/><Relationship Id="rId81" Type="http://schemas.openxmlformats.org/officeDocument/2006/relationships/hyperlink" Target="https://doi.org/10.1016/S0753-3322(02)00253-6" TargetMode="External"/><Relationship Id="rId86" Type="http://schemas.openxmlformats.org/officeDocument/2006/relationships/hyperlink" Target="https://doi.org/10.17221/122/2021-CJAS"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hyperlink" Target="https://doi.org/10.1016/j.foodchem.2024.139042" TargetMode="External"/><Relationship Id="rId39" Type="http://schemas.openxmlformats.org/officeDocument/2006/relationships/hyperlink" Target="https://www.futuremarketinsights.com/reports/cow-colostrum-market" TargetMode="External"/><Relationship Id="rId34" Type="http://schemas.openxmlformats.org/officeDocument/2006/relationships/hyperlink" Target="https://doi.org/10.1039/C9FO02595B" TargetMode="External"/><Relationship Id="rId50" Type="http://schemas.openxmlformats.org/officeDocument/2006/relationships/hyperlink" Target="https://doi.org/10.3168/jds.S0022-0302(02)74079-4" TargetMode="External"/><Relationship Id="rId55" Type="http://schemas.openxmlformats.org/officeDocument/2006/relationships/hyperlink" Target="https://doi.org/10.21521/mw.6779" TargetMode="External"/><Relationship Id="rId76" Type="http://schemas.openxmlformats.org/officeDocument/2006/relationships/hyperlink" Target="https://doi.org/10.1017/S1751731118003385" TargetMode="External"/><Relationship Id="rId7" Type="http://schemas.openxmlformats.org/officeDocument/2006/relationships/endnotes" Target="endnotes.xml"/><Relationship Id="rId71" Type="http://schemas.openxmlformats.org/officeDocument/2006/relationships/hyperlink" Target="https://doi.org/10.4314/sajas.v42i2.1" TargetMode="External"/><Relationship Id="rId92" Type="http://schemas.openxmlformats.org/officeDocument/2006/relationships/hyperlink" Target="https://doi.org/10.3390/foods11182863" TargetMode="External"/><Relationship Id="rId2" Type="http://schemas.openxmlformats.org/officeDocument/2006/relationships/numbering" Target="numbering.xml"/><Relationship Id="rId29" Type="http://schemas.openxmlformats.org/officeDocument/2006/relationships/hyperlink" Target="https://doi.org/10.3390/ijms21165695" TargetMode="External"/><Relationship Id="rId24" Type="http://schemas.openxmlformats.org/officeDocument/2006/relationships/hyperlink" Target="https://doi.org/10.1194/jlr.R036012" TargetMode="External"/><Relationship Id="rId40" Type="http://schemas.openxmlformats.org/officeDocument/2006/relationships/hyperlink" Target="https://www.futuremarketinsights.com/reports/cow-colostrum-market" TargetMode="External"/><Relationship Id="rId45" Type="http://schemas.openxmlformats.org/officeDocument/2006/relationships/hyperlink" Target="https://doi.org/10.1016/j.earlhumdev.2017.08.009" TargetMode="External"/><Relationship Id="rId66" Type="http://schemas.openxmlformats.org/officeDocument/2006/relationships/hyperlink" Target="https://doi.org/10.1111/nure.12089" TargetMode="External"/><Relationship Id="rId87" Type="http://schemas.openxmlformats.org/officeDocument/2006/relationships/hyperlink" Target="https://doi.org/10.1016/0140-6736(91)91846-M" TargetMode="External"/><Relationship Id="rId61" Type="http://schemas.openxmlformats.org/officeDocument/2006/relationships/hyperlink" Target="https://doi.org/10.1007/s13594-015-0258-x" TargetMode="External"/><Relationship Id="rId82" Type="http://schemas.openxmlformats.org/officeDocument/2006/relationships/hyperlink" Target="https://doi.org/10.1051/ocl.2010.0325" TargetMode="External"/><Relationship Id="rId19" Type="http://schemas.openxmlformats.org/officeDocument/2006/relationships/hyperlink" Target="https://doi.org/10.1016/j.foodchem.2024.139042" TargetMode="External"/><Relationship Id="rId14" Type="http://schemas.openxmlformats.org/officeDocument/2006/relationships/image" Target="media/image6.jpg"/><Relationship Id="rId30" Type="http://schemas.openxmlformats.org/officeDocument/2006/relationships/hyperlink" Target="https://doi.org/10.1051/rnd:2004052" TargetMode="External"/><Relationship Id="rId35" Type="http://schemas.openxmlformats.org/officeDocument/2006/relationships/hyperlink" Target="https://doi.org/10.1186/s12967-020-02641-0" TargetMode="External"/><Relationship Id="rId56" Type="http://schemas.openxmlformats.org/officeDocument/2006/relationships/hyperlink" Target="https://doi.org/10.1016/j.jnutbio.2008.04.002" TargetMode="External"/><Relationship Id="rId77" Type="http://schemas.openxmlformats.org/officeDocument/2006/relationships/hyperlink" Target="https://doi.org/10.1007/978-0-387-74087-4_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30C8-649A-43AC-9E5A-339ADD68A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21</Pages>
  <Words>9278</Words>
  <Characters>52888</Characters>
  <Application>Microsoft Office Word</Application>
  <DocSecurity>0</DocSecurity>
  <Lines>440</Lines>
  <Paragraphs>124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62042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Cécile Dohogne</dc:creator>
  <cp:keywords/>
  <cp:lastModifiedBy>Damien Eggermont</cp:lastModifiedBy>
  <cp:revision>3</cp:revision>
  <cp:lastPrinted>2018-12-03T10:11:00Z</cp:lastPrinted>
  <dcterms:created xsi:type="dcterms:W3CDTF">2025-07-07T13:12:00Z</dcterms:created>
  <dcterms:modified xsi:type="dcterms:W3CDTF">2025-07-07T13:27:00Z</dcterms:modified>
</cp:coreProperties>
</file>